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7D3242"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6672" behindDoc="0" locked="0" layoutInCell="1" allowOverlap="1" wp14:anchorId="22A6924E" wp14:editId="6B478BDB">
            <wp:simplePos x="0" y="0"/>
            <wp:positionH relativeFrom="column">
              <wp:posOffset>-3810</wp:posOffset>
            </wp:positionH>
            <wp:positionV relativeFrom="paragraph">
              <wp:posOffset>-396875</wp:posOffset>
            </wp:positionV>
            <wp:extent cx="999716" cy="1362075"/>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716"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7471">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Text Box 10" o:spid="_x0000_s1111" type="#_x0000_t202" style="position:absolute;margin-left:-.15pt;margin-top:-32.1pt;width:563.85pt;height:95.35pt;z-index:251669503;visibility:visible;mso-position-horizontal-relative:text;mso-position-vertical-relative:text" filled="f" fillcolor="white [3212]" stroked="f" strokecolor="black [0]" strokeweight="0" insetpen="t">
            <v:shadow color="#ccc"/>
            <v:textbox style="mso-next-textbox:#Text Box 10" inset="2.85pt,2.85pt,2.85pt,2.85pt">
              <w:txbxContent>
                <w:p w:rsidR="00243AD4" w:rsidRPr="005F0C50" w:rsidRDefault="00243AD4" w:rsidP="00243AD4">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243AD4" w:rsidRPr="005F0C50" w:rsidRDefault="00243AD4" w:rsidP="00243AD4">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243AD4" w:rsidRPr="00D368D1" w:rsidRDefault="00243AD4" w:rsidP="00243AD4">
                  <w:pPr>
                    <w:widowControl w:val="0"/>
                    <w:ind w:left="851"/>
                    <w:jc w:val="center"/>
                    <w:rPr>
                      <w:rFonts w:ascii="Times New Roman" w:hAnsi="Times New Roman" w:cs="Times New Roman"/>
                      <w:b/>
                      <w:bCs/>
                      <w:sz w:val="28"/>
                      <w:szCs w:val="39"/>
                    </w:rPr>
                  </w:pPr>
                  <w:r w:rsidRPr="005F0C50">
                    <w:rPr>
                      <w:rFonts w:ascii="Times New Roman" w:hAnsi="Times New Roman" w:cs="Times New Roman"/>
                      <w:b/>
                      <w:bCs/>
                      <w:sz w:val="48"/>
                      <w:szCs w:val="71"/>
                    </w:rPr>
                    <w:t>«Каратузский район»</w:t>
                  </w:r>
                </w:p>
              </w:txbxContent>
            </v:textbox>
          </v:shape>
        </w:pict>
      </w:r>
      <w:r w:rsidR="002A7471">
        <w:rPr>
          <w:rFonts w:ascii="Times New Roman" w:hAnsi="Times New Roman" w:cs="Times New Roman"/>
          <w:noProof/>
          <w:sz w:val="12"/>
          <w:szCs w:val="12"/>
        </w:rPr>
        <w:pict>
          <v:rect id="_x0000_s1094" style="position:absolute;margin-left:-14.95pt;margin-top:-52.35pt;width:582.9pt;height:51.5pt;z-index:251662335;mso-position-horizontal-relative:text;mso-position-vertical-relative:text" stroked="f"/>
        </w:pict>
      </w:r>
      <w:r w:rsidR="002A7471">
        <w:rPr>
          <w:rFonts w:ascii="Times New Roman" w:hAnsi="Times New Roman" w:cs="Times New Roman"/>
          <w:noProof/>
          <w:sz w:val="12"/>
          <w:szCs w:val="12"/>
        </w:rPr>
        <w:pict>
          <v:rect id="_x0000_s1106" style="position:absolute;margin-left:1.9pt;margin-top:.85pt;width:593.05pt;height:136.65pt;z-index:251674624;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243AD4" w:rsidRDefault="002A7471"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33.95pt;margin-top:6.2pt;width:119pt;height:19pt;z-index:251670528;visibility:visible" filled="f" stroked="f" strokecolor="black [0]" strokeweight="0" insetpen="t">
            <v:shadow color="#ccc"/>
            <v:textbox style="mso-next-textbox:#Text Box 6" inset="2.85pt,2.85pt,2.85pt,2.85pt">
              <w:txbxContent>
                <w:p w:rsidR="0075296C" w:rsidRPr="00C012B5" w:rsidRDefault="005F0C50"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sidR="00D94B52">
                    <w:rPr>
                      <w:rFonts w:ascii="CyrillicOld" w:hAnsi="CyrillicOld" w:cs="Times New Roman"/>
                      <w:b/>
                      <w:bCs/>
                      <w:sz w:val="28"/>
                      <w:szCs w:val="22"/>
                    </w:rPr>
                    <w:t>29</w:t>
                  </w:r>
                  <w:r w:rsidRPr="00C012B5">
                    <w:rPr>
                      <w:rFonts w:ascii="CyrillicOld" w:hAnsi="CyrillicOld" w:cs="Times New Roman"/>
                      <w:b/>
                      <w:bCs/>
                      <w:sz w:val="28"/>
                      <w:szCs w:val="22"/>
                    </w:rPr>
                    <w:t xml:space="preserve"> </w:t>
                  </w:r>
                  <w:r w:rsidR="00D94B52">
                    <w:rPr>
                      <w:rFonts w:ascii="CyrillicOld" w:hAnsi="CyrillicOld" w:cs="Times New Roman"/>
                      <w:b/>
                      <w:bCs/>
                      <w:sz w:val="28"/>
                      <w:szCs w:val="22"/>
                    </w:rPr>
                    <w:t>15</w:t>
                  </w:r>
                  <w:r w:rsidR="0075296C" w:rsidRPr="00C012B5">
                    <w:rPr>
                      <w:rFonts w:ascii="CyrillicOld" w:hAnsi="CyrillicOld" w:cs="Times New Roman"/>
                      <w:b/>
                      <w:bCs/>
                      <w:sz w:val="28"/>
                      <w:szCs w:val="22"/>
                      <w:lang w:val="en-US"/>
                    </w:rPr>
                    <w:t>.</w:t>
                  </w:r>
                  <w:r w:rsidR="00D94B52">
                    <w:rPr>
                      <w:rFonts w:ascii="CyrillicOld" w:hAnsi="CyrillicOld" w:cs="Times New Roman"/>
                      <w:b/>
                      <w:bCs/>
                      <w:sz w:val="28"/>
                      <w:szCs w:val="22"/>
                    </w:rPr>
                    <w:t>07</w:t>
                  </w:r>
                  <w:r w:rsidR="0075296C" w:rsidRPr="00C012B5">
                    <w:rPr>
                      <w:rFonts w:ascii="CyrillicOld" w:hAnsi="CyrillicOld" w:cs="Times New Roman"/>
                      <w:b/>
                      <w:bCs/>
                      <w:sz w:val="28"/>
                      <w:szCs w:val="22"/>
                      <w:lang w:val="en-US"/>
                    </w:rPr>
                    <w:t>.</w:t>
                  </w:r>
                  <w:r w:rsidR="00C012B5">
                    <w:rPr>
                      <w:rFonts w:ascii="CyrillicOld" w:hAnsi="CyrillicOld" w:cs="Times New Roman"/>
                      <w:b/>
                      <w:bCs/>
                      <w:sz w:val="28"/>
                      <w:szCs w:val="22"/>
                    </w:rPr>
                    <w:t>202</w:t>
                  </w:r>
                  <w:r w:rsidR="00D94B52">
                    <w:rPr>
                      <w:rFonts w:ascii="CyrillicOld" w:hAnsi="CyrillicOld" w:cs="Times New Roman"/>
                      <w:b/>
                      <w:bCs/>
                      <w:sz w:val="28"/>
                      <w:szCs w:val="22"/>
                    </w:rPr>
                    <w:t>2</w:t>
                  </w:r>
                </w:p>
              </w:txbxContent>
            </v:textbox>
          </v:shape>
        </w:pict>
      </w:r>
    </w:p>
    <w:p w:rsidR="00243AD4" w:rsidRDefault="00243AD4"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2A7471"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14.15pt;width:570.25pt;height:0;z-index:251667456" o:connectortype="straight" strokecolor="#4bacc6 [3208]" strokeweight="2pt">
            <v:shadow color="#868686"/>
            <w10:wrap type="square"/>
          </v:shape>
        </w:pict>
      </w:r>
    </w:p>
    <w:p w:rsidR="009F574C" w:rsidRDefault="009F574C"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4D430E" w:rsidRDefault="004D430E"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D94B52" w:rsidRPr="00D94B52" w:rsidRDefault="00D94B52" w:rsidP="00D94B52">
      <w:pPr>
        <w:spacing w:after="200" w:line="276" w:lineRule="auto"/>
        <w:jc w:val="center"/>
        <w:rPr>
          <w:rFonts w:ascii="Times New Roman" w:eastAsia="Calibri" w:hAnsi="Times New Roman" w:cs="Times New Roman"/>
          <w:bCs/>
          <w:color w:val="auto"/>
          <w:kern w:val="0"/>
          <w:sz w:val="12"/>
          <w:szCs w:val="12"/>
          <w:lang w:eastAsia="en-US"/>
        </w:rPr>
      </w:pPr>
      <w:r w:rsidRPr="00D94B52">
        <w:rPr>
          <w:rFonts w:ascii="Times New Roman" w:eastAsia="Calibri" w:hAnsi="Times New Roman" w:cs="Times New Roman"/>
          <w:bCs/>
          <w:color w:val="auto"/>
          <w:kern w:val="0"/>
          <w:sz w:val="12"/>
          <w:szCs w:val="12"/>
          <w:lang w:eastAsia="en-US"/>
        </w:rPr>
        <w:t>АДМИНИСТРАЦИЯ КАРАТУЗСКОГО РАЙОНА</w:t>
      </w:r>
    </w:p>
    <w:p w:rsidR="00D94B52" w:rsidRPr="00D94B52" w:rsidRDefault="00D94B52" w:rsidP="00D94B52">
      <w:pPr>
        <w:spacing w:after="200" w:line="276" w:lineRule="auto"/>
        <w:jc w:val="center"/>
        <w:rPr>
          <w:rFonts w:ascii="Times New Roman" w:eastAsia="Calibri" w:hAnsi="Times New Roman" w:cs="Times New Roman"/>
          <w:bCs/>
          <w:color w:val="auto"/>
          <w:kern w:val="0"/>
          <w:sz w:val="12"/>
          <w:szCs w:val="12"/>
          <w:lang w:eastAsia="en-US"/>
        </w:rPr>
      </w:pPr>
      <w:r w:rsidRPr="00D94B52">
        <w:rPr>
          <w:rFonts w:ascii="Times New Roman" w:eastAsia="Calibri" w:hAnsi="Times New Roman" w:cs="Times New Roman"/>
          <w:bCs/>
          <w:color w:val="auto"/>
          <w:kern w:val="0"/>
          <w:sz w:val="12"/>
          <w:szCs w:val="12"/>
          <w:lang w:eastAsia="en-US"/>
        </w:rPr>
        <w:t>ПОСТАНОВЛЕНИЕ</w:t>
      </w:r>
    </w:p>
    <w:p w:rsidR="00D94B52" w:rsidRPr="00D94B52" w:rsidRDefault="00D94B52" w:rsidP="00D94B52">
      <w:pPr>
        <w:spacing w:after="0" w:line="240" w:lineRule="auto"/>
        <w:jc w:val="both"/>
        <w:rPr>
          <w:rFonts w:ascii="Times New Roman" w:eastAsia="Calibri" w:hAnsi="Times New Roman" w:cs="Times New Roman"/>
          <w:bCs/>
          <w:color w:val="auto"/>
          <w:kern w:val="0"/>
          <w:sz w:val="12"/>
          <w:szCs w:val="12"/>
          <w:lang w:eastAsia="en-US"/>
        </w:rPr>
      </w:pPr>
      <w:r w:rsidRPr="00D94B52">
        <w:rPr>
          <w:rFonts w:ascii="Times New Roman" w:eastAsia="Calibri" w:hAnsi="Times New Roman" w:cs="Times New Roman"/>
          <w:bCs/>
          <w:color w:val="auto"/>
          <w:kern w:val="0"/>
          <w:sz w:val="12"/>
          <w:szCs w:val="12"/>
          <w:lang w:eastAsia="en-US"/>
        </w:rPr>
        <w:t>15.07.2022                                 с. Каратузское                                        № 566-п</w:t>
      </w:r>
    </w:p>
    <w:p w:rsidR="00D94B52" w:rsidRPr="00D94B52" w:rsidRDefault="00D94B52" w:rsidP="00D94B52">
      <w:pPr>
        <w:spacing w:after="0" w:line="240" w:lineRule="auto"/>
        <w:jc w:val="both"/>
        <w:rPr>
          <w:rFonts w:ascii="Times New Roman" w:eastAsia="Calibri" w:hAnsi="Times New Roman" w:cs="Times New Roman"/>
          <w:bCs/>
          <w:color w:val="auto"/>
          <w:kern w:val="0"/>
          <w:sz w:val="12"/>
          <w:szCs w:val="12"/>
          <w:lang w:eastAsia="en-US"/>
        </w:rPr>
      </w:pPr>
    </w:p>
    <w:p w:rsidR="00D94B52" w:rsidRPr="00D94B52" w:rsidRDefault="00D94B52" w:rsidP="00D94B52">
      <w:pPr>
        <w:spacing w:after="0" w:line="240" w:lineRule="auto"/>
        <w:jc w:val="both"/>
        <w:rPr>
          <w:rFonts w:ascii="Times New Roman" w:hAnsi="Times New Roman" w:cs="Times New Roman"/>
          <w:color w:val="auto"/>
          <w:kern w:val="0"/>
          <w:sz w:val="12"/>
          <w:szCs w:val="12"/>
          <w:lang w:eastAsia="en-US"/>
        </w:rPr>
      </w:pPr>
      <w:r w:rsidRPr="00D94B52">
        <w:rPr>
          <w:rFonts w:ascii="Times New Roman" w:eastAsia="Calibri" w:hAnsi="Times New Roman" w:cs="Times New Roman"/>
          <w:bCs/>
          <w:color w:val="auto"/>
          <w:kern w:val="0"/>
          <w:sz w:val="12"/>
          <w:szCs w:val="12"/>
          <w:lang w:eastAsia="en-US"/>
        </w:rPr>
        <w:t xml:space="preserve">О внесении изменений в постановление администрации Каратузского района от 01.02.2022  № 97-п «Об утверждении порядка «О предоставлении субсидий субъектам малого и среднего предпринимательства на реализацию инвестиционных проектов в приоритетных отраслях» </w:t>
      </w:r>
    </w:p>
    <w:p w:rsidR="00D94B52" w:rsidRPr="00D94B52" w:rsidRDefault="00D94B52" w:rsidP="00D94B52">
      <w:pPr>
        <w:spacing w:after="0" w:line="240" w:lineRule="auto"/>
        <w:ind w:firstLine="709"/>
        <w:jc w:val="both"/>
        <w:rPr>
          <w:rFonts w:ascii="Times New Roman" w:eastAsia="Calibri" w:hAnsi="Times New Roman" w:cs="Times New Roman"/>
          <w:bCs/>
          <w:color w:val="auto"/>
          <w:kern w:val="0"/>
          <w:sz w:val="12"/>
          <w:szCs w:val="12"/>
          <w:lang w:eastAsia="en-US"/>
        </w:rPr>
      </w:pPr>
    </w:p>
    <w:p w:rsidR="00D94B52" w:rsidRPr="00D94B52" w:rsidRDefault="00D94B52" w:rsidP="00D94B52">
      <w:pPr>
        <w:spacing w:after="0" w:line="240" w:lineRule="auto"/>
        <w:ind w:firstLine="709"/>
        <w:jc w:val="both"/>
        <w:rPr>
          <w:rFonts w:ascii="Times New Roman" w:eastAsia="Calibri" w:hAnsi="Times New Roman" w:cs="Times New Roman"/>
          <w:bCs/>
          <w:color w:val="auto"/>
          <w:kern w:val="0"/>
          <w:sz w:val="12"/>
          <w:szCs w:val="12"/>
          <w:lang w:eastAsia="en-US"/>
        </w:rPr>
      </w:pPr>
      <w:r w:rsidRPr="00D94B52">
        <w:rPr>
          <w:rFonts w:ascii="Times New Roman" w:eastAsia="Calibri" w:hAnsi="Times New Roman" w:cs="Times New Roman"/>
          <w:bCs/>
          <w:color w:val="auto"/>
          <w:kern w:val="0"/>
          <w:sz w:val="12"/>
          <w:szCs w:val="12"/>
          <w:lang w:eastAsia="en-US"/>
        </w:rPr>
        <w:t>В соответствии со статьей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в целях перспективного развития малого и среднего предпринимательства в Каратузском районе, создания новых рабочих мест, увеличения налоговых поступлений, ПОСТАНОВЛЯЮ:</w:t>
      </w:r>
    </w:p>
    <w:p w:rsidR="00D94B52" w:rsidRPr="00D94B52" w:rsidRDefault="00D94B52" w:rsidP="00D94B52">
      <w:pPr>
        <w:spacing w:after="0" w:line="240" w:lineRule="auto"/>
        <w:ind w:firstLine="709"/>
        <w:jc w:val="both"/>
        <w:rPr>
          <w:rFonts w:ascii="Times New Roman" w:eastAsia="Calibri" w:hAnsi="Times New Roman" w:cs="Times New Roman"/>
          <w:bCs/>
          <w:color w:val="auto"/>
          <w:kern w:val="0"/>
          <w:sz w:val="12"/>
          <w:szCs w:val="12"/>
          <w:lang w:eastAsia="en-US"/>
        </w:rPr>
      </w:pPr>
      <w:r w:rsidRPr="00D94B52">
        <w:rPr>
          <w:rFonts w:ascii="Times New Roman" w:eastAsia="Calibri" w:hAnsi="Times New Roman" w:cs="Times New Roman"/>
          <w:bCs/>
          <w:color w:val="auto"/>
          <w:kern w:val="0"/>
          <w:sz w:val="12"/>
          <w:szCs w:val="12"/>
          <w:lang w:eastAsia="en-US"/>
        </w:rPr>
        <w:t>1. Внести в постановление администрации Каратузского района от 01.02.2022 № 97-п «Об утверждении порядка «О предоставлении субсидий субъектам малого и среднего предпринимательства на реализацию инвестиционных проектов в приоритетных отраслях» следующие изменения:</w:t>
      </w:r>
    </w:p>
    <w:p w:rsidR="00D94B52" w:rsidRPr="00D94B52" w:rsidRDefault="00D94B52" w:rsidP="00D94B52">
      <w:pPr>
        <w:spacing w:after="0" w:line="240" w:lineRule="auto"/>
        <w:ind w:firstLine="709"/>
        <w:jc w:val="both"/>
        <w:rPr>
          <w:rFonts w:ascii="Times New Roman" w:eastAsia="Calibri" w:hAnsi="Times New Roman" w:cs="Times New Roman"/>
          <w:bCs/>
          <w:color w:val="auto"/>
          <w:kern w:val="0"/>
          <w:sz w:val="12"/>
          <w:szCs w:val="12"/>
          <w:lang w:eastAsia="en-US"/>
        </w:rPr>
      </w:pPr>
      <w:r w:rsidRPr="00D94B52">
        <w:rPr>
          <w:rFonts w:ascii="Times New Roman" w:eastAsia="Calibri" w:hAnsi="Times New Roman" w:cs="Times New Roman"/>
          <w:bCs/>
          <w:color w:val="auto"/>
          <w:kern w:val="0"/>
          <w:sz w:val="12"/>
          <w:szCs w:val="12"/>
          <w:lang w:eastAsia="en-US"/>
        </w:rPr>
        <w:t>1.1. В разделе 3 пункт 3.2 абзац 13 исключить;</w:t>
      </w:r>
    </w:p>
    <w:p w:rsidR="00D94B52" w:rsidRPr="00D94B52" w:rsidRDefault="00D94B52" w:rsidP="00D94B52">
      <w:pPr>
        <w:spacing w:after="0" w:line="240" w:lineRule="auto"/>
        <w:ind w:firstLine="709"/>
        <w:jc w:val="both"/>
        <w:rPr>
          <w:rFonts w:ascii="Times New Roman" w:eastAsia="Calibri" w:hAnsi="Times New Roman" w:cs="Times New Roman"/>
          <w:bCs/>
          <w:color w:val="auto"/>
          <w:kern w:val="0"/>
          <w:sz w:val="12"/>
          <w:szCs w:val="12"/>
          <w:lang w:eastAsia="en-US"/>
        </w:rPr>
      </w:pPr>
      <w:r w:rsidRPr="00D94B52">
        <w:rPr>
          <w:rFonts w:ascii="Times New Roman" w:eastAsia="Calibri" w:hAnsi="Times New Roman" w:cs="Times New Roman"/>
          <w:bCs/>
          <w:color w:val="auto"/>
          <w:kern w:val="0"/>
          <w:sz w:val="12"/>
          <w:szCs w:val="12"/>
          <w:lang w:eastAsia="en-US"/>
        </w:rPr>
        <w:t>1.2. В разделе 3 пункт 3.13 изменить и изложить в новой редакции:</w:t>
      </w:r>
    </w:p>
    <w:p w:rsidR="00D94B52" w:rsidRPr="00D94B52" w:rsidRDefault="00D94B52" w:rsidP="00D94B52">
      <w:pPr>
        <w:spacing w:after="0" w:line="240" w:lineRule="auto"/>
        <w:ind w:firstLine="708"/>
        <w:jc w:val="both"/>
        <w:rPr>
          <w:rFonts w:ascii="Times New Roman" w:eastAsia="Calibri" w:hAnsi="Times New Roman" w:cs="Times New Roman"/>
          <w:bCs/>
          <w:color w:val="auto"/>
          <w:kern w:val="0"/>
          <w:sz w:val="12"/>
          <w:szCs w:val="12"/>
          <w:lang w:eastAsia="en-US"/>
        </w:rPr>
      </w:pPr>
      <w:r w:rsidRPr="00D94B52">
        <w:rPr>
          <w:rFonts w:ascii="Times New Roman" w:eastAsia="Calibri" w:hAnsi="Times New Roman" w:cs="Times New Roman"/>
          <w:bCs/>
          <w:color w:val="auto"/>
          <w:kern w:val="0"/>
          <w:sz w:val="12"/>
          <w:szCs w:val="12"/>
          <w:lang w:eastAsia="en-US"/>
        </w:rPr>
        <w:t>«3.13. Конкурсная комиссия производит выезд на место осуществления деятельности заявителя и осмотр недвижимого имущества (объекта строительства, реконструкции, капитального ремонта), а также приобретенного оборудования, планируемого к субсидированию, на соответствие представленных документов заявителем.</w:t>
      </w:r>
    </w:p>
    <w:p w:rsidR="00D94B52" w:rsidRPr="00D94B52" w:rsidRDefault="00D94B52" w:rsidP="00D94B52">
      <w:pPr>
        <w:spacing w:after="0" w:line="240" w:lineRule="auto"/>
        <w:ind w:firstLine="709"/>
        <w:jc w:val="both"/>
        <w:rPr>
          <w:rFonts w:ascii="Times New Roman" w:eastAsia="Calibri" w:hAnsi="Times New Roman" w:cs="Times New Roman"/>
          <w:bCs/>
          <w:color w:val="auto"/>
          <w:kern w:val="0"/>
          <w:sz w:val="12"/>
          <w:szCs w:val="12"/>
          <w:lang w:eastAsia="en-US"/>
        </w:rPr>
      </w:pPr>
      <w:r w:rsidRPr="00D94B52">
        <w:rPr>
          <w:rFonts w:ascii="Times New Roman" w:eastAsia="Calibri" w:hAnsi="Times New Roman" w:cs="Times New Roman"/>
          <w:bCs/>
          <w:color w:val="auto"/>
          <w:kern w:val="0"/>
          <w:sz w:val="12"/>
          <w:szCs w:val="12"/>
          <w:lang w:eastAsia="en-US"/>
        </w:rPr>
        <w:t>Заседание конкурсной комиссии (далее – заседание) проводится не позднее 15 рабочих дней с момента окончания приема документов от субъекта МСП. Заседание является правомочным, если на нем присутствуют не менее половины ее членов.»</w:t>
      </w:r>
    </w:p>
    <w:p w:rsidR="00D94B52" w:rsidRPr="00D94B52" w:rsidRDefault="00D94B52" w:rsidP="00D94B52">
      <w:pPr>
        <w:spacing w:after="0" w:line="240" w:lineRule="auto"/>
        <w:ind w:firstLine="709"/>
        <w:jc w:val="both"/>
        <w:rPr>
          <w:rFonts w:ascii="Times New Roman" w:eastAsia="Calibri" w:hAnsi="Times New Roman" w:cs="Times New Roman"/>
          <w:bCs/>
          <w:color w:val="auto"/>
          <w:kern w:val="0"/>
          <w:sz w:val="12"/>
          <w:szCs w:val="12"/>
          <w:lang w:eastAsia="en-US"/>
        </w:rPr>
      </w:pPr>
      <w:r w:rsidRPr="00D94B52">
        <w:rPr>
          <w:rFonts w:ascii="Times New Roman" w:eastAsia="Calibri" w:hAnsi="Times New Roman" w:cs="Times New Roman"/>
          <w:bCs/>
          <w:color w:val="auto"/>
          <w:kern w:val="0"/>
          <w:sz w:val="12"/>
          <w:szCs w:val="12"/>
          <w:lang w:eastAsia="en-US"/>
        </w:rPr>
        <w:t xml:space="preserve">1.3. Раздел 3 дополнить абзацем:  </w:t>
      </w:r>
    </w:p>
    <w:p w:rsidR="00D94B52" w:rsidRPr="00D94B52" w:rsidRDefault="00D94B52" w:rsidP="00D94B52">
      <w:pPr>
        <w:widowControl w:val="0"/>
        <w:autoSpaceDE w:val="0"/>
        <w:autoSpaceDN w:val="0"/>
        <w:spacing w:after="0" w:line="240" w:lineRule="auto"/>
        <w:ind w:firstLine="709"/>
        <w:jc w:val="both"/>
        <w:rPr>
          <w:rFonts w:ascii="Times New Roman" w:eastAsia="Calibri" w:hAnsi="Times New Roman" w:cs="Times New Roman"/>
          <w:bCs/>
          <w:color w:val="auto"/>
          <w:kern w:val="0"/>
          <w:sz w:val="12"/>
          <w:szCs w:val="12"/>
          <w:lang w:eastAsia="en-US"/>
        </w:rPr>
      </w:pPr>
      <w:r w:rsidRPr="00D94B52">
        <w:rPr>
          <w:rFonts w:ascii="Times New Roman" w:eastAsia="Calibri" w:hAnsi="Times New Roman" w:cs="Times New Roman"/>
          <w:bCs/>
          <w:color w:val="auto"/>
          <w:kern w:val="0"/>
          <w:sz w:val="12"/>
          <w:szCs w:val="12"/>
          <w:lang w:eastAsia="en-US"/>
        </w:rPr>
        <w:t xml:space="preserve">«3.23. </w:t>
      </w:r>
      <w:r w:rsidRPr="00D94B52">
        <w:rPr>
          <w:rFonts w:ascii="Times New Roman" w:hAnsi="Times New Roman" w:cs="Times New Roman"/>
          <w:kern w:val="2"/>
          <w:sz w:val="12"/>
          <w:szCs w:val="12"/>
        </w:rPr>
        <w:t>В случае отсутствия средств на счете администрации Каратузского района для предоставления субсидий, в соответствии с решением конкурсной комиссией, секретарь готовит проект распоряжения администрации Каратузского района в течение 5 рабочих дней с момента их поступления.</w:t>
      </w:r>
      <w:r w:rsidRPr="00D94B52">
        <w:rPr>
          <w:rFonts w:ascii="Times New Roman" w:eastAsia="Calibri" w:hAnsi="Times New Roman" w:cs="Times New Roman"/>
          <w:bCs/>
          <w:color w:val="auto"/>
          <w:kern w:val="0"/>
          <w:sz w:val="12"/>
          <w:szCs w:val="12"/>
          <w:lang w:eastAsia="en-US"/>
        </w:rPr>
        <w:t>».</w:t>
      </w:r>
    </w:p>
    <w:p w:rsidR="00D94B52" w:rsidRPr="00D94B52" w:rsidRDefault="00D94B52" w:rsidP="00D94B52">
      <w:pPr>
        <w:spacing w:after="0" w:line="240" w:lineRule="auto"/>
        <w:ind w:firstLine="709"/>
        <w:jc w:val="both"/>
        <w:rPr>
          <w:rFonts w:ascii="Times New Roman" w:eastAsia="Calibri" w:hAnsi="Times New Roman" w:cs="Times New Roman"/>
          <w:bCs/>
          <w:color w:val="auto"/>
          <w:kern w:val="0"/>
          <w:sz w:val="12"/>
          <w:szCs w:val="12"/>
          <w:lang w:eastAsia="en-US"/>
        </w:rPr>
      </w:pPr>
    </w:p>
    <w:p w:rsidR="00D94B52" w:rsidRPr="00D94B52" w:rsidRDefault="00D94B52" w:rsidP="00D94B52">
      <w:pPr>
        <w:spacing w:after="0" w:line="240" w:lineRule="auto"/>
        <w:ind w:firstLine="709"/>
        <w:jc w:val="both"/>
        <w:rPr>
          <w:rFonts w:ascii="Times New Roman" w:eastAsia="Calibri" w:hAnsi="Times New Roman" w:cs="Times New Roman"/>
          <w:bCs/>
          <w:color w:val="auto"/>
          <w:kern w:val="0"/>
          <w:sz w:val="12"/>
          <w:szCs w:val="12"/>
          <w:lang w:eastAsia="en-US"/>
        </w:rPr>
      </w:pPr>
      <w:r w:rsidRPr="00D94B52">
        <w:rPr>
          <w:rFonts w:ascii="Times New Roman" w:eastAsia="Calibri" w:hAnsi="Times New Roman" w:cs="Times New Roman"/>
          <w:bCs/>
          <w:color w:val="auto"/>
          <w:kern w:val="0"/>
          <w:sz w:val="12"/>
          <w:szCs w:val="12"/>
          <w:lang w:eastAsia="en-US"/>
        </w:rPr>
        <w:t xml:space="preserve"> </w:t>
      </w:r>
    </w:p>
    <w:p w:rsidR="00D94B52" w:rsidRPr="00D94B52" w:rsidRDefault="00D94B52" w:rsidP="00D94B52">
      <w:pPr>
        <w:spacing w:after="0" w:line="240" w:lineRule="auto"/>
        <w:ind w:firstLine="709"/>
        <w:jc w:val="both"/>
        <w:rPr>
          <w:rFonts w:ascii="Times New Roman" w:eastAsia="Calibri" w:hAnsi="Times New Roman" w:cs="Times New Roman"/>
          <w:bCs/>
          <w:iCs/>
          <w:color w:val="auto"/>
          <w:kern w:val="0"/>
          <w:sz w:val="12"/>
          <w:szCs w:val="12"/>
          <w:lang w:eastAsia="en-US"/>
        </w:rPr>
      </w:pPr>
      <w:r w:rsidRPr="00D94B52">
        <w:rPr>
          <w:rFonts w:ascii="Times New Roman" w:eastAsia="Calibri" w:hAnsi="Times New Roman" w:cs="Times New Roman"/>
          <w:bCs/>
          <w:iCs/>
          <w:color w:val="auto"/>
          <w:kern w:val="0"/>
          <w:sz w:val="12"/>
          <w:szCs w:val="12"/>
          <w:lang w:eastAsia="en-US"/>
        </w:rPr>
        <w:t>1.4. Приложение № 5 к Порядку предоставления субсидий субъектам малого и среднего предпринимательства на реализацию инвестиционных проектов в приоритетных отраслях изменить и изложить в новой редакции согласно приложению  к настоящему постановлению.</w:t>
      </w:r>
    </w:p>
    <w:p w:rsidR="00D94B52" w:rsidRPr="00D94B52" w:rsidRDefault="00D94B52" w:rsidP="00D94B52">
      <w:pPr>
        <w:spacing w:after="0" w:line="240" w:lineRule="auto"/>
        <w:ind w:firstLine="709"/>
        <w:jc w:val="both"/>
        <w:rPr>
          <w:rFonts w:ascii="Times New Roman" w:eastAsia="Calibri" w:hAnsi="Times New Roman" w:cs="Times New Roman"/>
          <w:bCs/>
          <w:iCs/>
          <w:color w:val="auto"/>
          <w:kern w:val="0"/>
          <w:sz w:val="12"/>
          <w:szCs w:val="12"/>
          <w:lang w:eastAsia="en-US"/>
        </w:rPr>
      </w:pPr>
      <w:r w:rsidRPr="00D94B52">
        <w:rPr>
          <w:rFonts w:ascii="Times New Roman" w:eastAsia="Calibri" w:hAnsi="Times New Roman" w:cs="Times New Roman"/>
          <w:bCs/>
          <w:iCs/>
          <w:color w:val="auto"/>
          <w:kern w:val="0"/>
          <w:sz w:val="12"/>
          <w:szCs w:val="12"/>
          <w:lang w:eastAsia="en-US"/>
        </w:rPr>
        <w:t xml:space="preserve">2. </w:t>
      </w:r>
      <w:r w:rsidRPr="00D94B52">
        <w:rPr>
          <w:rFonts w:ascii="Times New Roman" w:eastAsia="Calibri" w:hAnsi="Times New Roman" w:cs="Times New Roman"/>
          <w:bCs/>
          <w:color w:val="auto"/>
          <w:kern w:val="0"/>
          <w:sz w:val="12"/>
          <w:szCs w:val="12"/>
          <w:lang w:eastAsia="en-US"/>
        </w:rPr>
        <w:t xml:space="preserve">Контроль за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w:t>
      </w:r>
      <w:r w:rsidRPr="00D94B52">
        <w:rPr>
          <w:rFonts w:ascii="Times New Roman" w:hAnsi="Times New Roman" w:cs="Times New Roman"/>
          <w:color w:val="auto"/>
          <w:kern w:val="0"/>
          <w:sz w:val="12"/>
          <w:szCs w:val="12"/>
          <w:lang w:eastAsia="en-US"/>
        </w:rPr>
        <w:t>(Е.С. Мигла).</w:t>
      </w:r>
    </w:p>
    <w:p w:rsidR="00D94B52" w:rsidRPr="00D94B52" w:rsidRDefault="00D94B52" w:rsidP="00D94B52">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3. Постановление вступает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D94B52" w:rsidRPr="00D94B52" w:rsidRDefault="00D94B52" w:rsidP="00D94B52">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lang w:eastAsia="en-US"/>
        </w:rPr>
      </w:pPr>
    </w:p>
    <w:p w:rsidR="00D94B52" w:rsidRPr="00D94B52" w:rsidRDefault="00D94B52" w:rsidP="00D94B52">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lang w:eastAsia="en-US"/>
        </w:rPr>
      </w:pPr>
    </w:p>
    <w:p w:rsidR="00D94B52" w:rsidRPr="00D94B52" w:rsidRDefault="00D94B52" w:rsidP="00D94B52">
      <w:pPr>
        <w:autoSpaceDE w:val="0"/>
        <w:autoSpaceDN w:val="0"/>
        <w:adjustRightInd w:val="0"/>
        <w:spacing w:after="0" w:line="240" w:lineRule="auto"/>
        <w:ind w:left="3261" w:hanging="3261"/>
        <w:jc w:val="both"/>
        <w:outlineLvl w:val="2"/>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 xml:space="preserve">И.о. главы района </w:t>
      </w:r>
      <w:r w:rsidRPr="00D94B52">
        <w:rPr>
          <w:rFonts w:ascii="Times New Roman" w:hAnsi="Times New Roman" w:cs="Times New Roman"/>
          <w:color w:val="auto"/>
          <w:kern w:val="0"/>
          <w:sz w:val="12"/>
          <w:szCs w:val="12"/>
          <w:lang w:eastAsia="en-US"/>
        </w:rPr>
        <w:tab/>
      </w:r>
      <w:r w:rsidRPr="00D94B52">
        <w:rPr>
          <w:rFonts w:ascii="Times New Roman" w:hAnsi="Times New Roman" w:cs="Times New Roman"/>
          <w:color w:val="auto"/>
          <w:kern w:val="0"/>
          <w:sz w:val="12"/>
          <w:szCs w:val="12"/>
          <w:lang w:eastAsia="en-US"/>
        </w:rPr>
        <w:tab/>
      </w:r>
      <w:r w:rsidRPr="00D94B52">
        <w:rPr>
          <w:rFonts w:ascii="Times New Roman" w:hAnsi="Times New Roman" w:cs="Times New Roman"/>
          <w:color w:val="auto"/>
          <w:kern w:val="0"/>
          <w:sz w:val="12"/>
          <w:szCs w:val="12"/>
          <w:lang w:eastAsia="en-US"/>
        </w:rPr>
        <w:tab/>
      </w:r>
      <w:r w:rsidRPr="00D94B52">
        <w:rPr>
          <w:rFonts w:ascii="Times New Roman" w:hAnsi="Times New Roman" w:cs="Times New Roman"/>
          <w:color w:val="auto"/>
          <w:kern w:val="0"/>
          <w:sz w:val="12"/>
          <w:szCs w:val="12"/>
          <w:lang w:eastAsia="en-US"/>
        </w:rPr>
        <w:tab/>
      </w:r>
      <w:r w:rsidRPr="00D94B52">
        <w:rPr>
          <w:rFonts w:ascii="Times New Roman" w:hAnsi="Times New Roman" w:cs="Times New Roman"/>
          <w:color w:val="auto"/>
          <w:kern w:val="0"/>
          <w:sz w:val="12"/>
          <w:szCs w:val="12"/>
          <w:lang w:eastAsia="en-US"/>
        </w:rPr>
        <w:tab/>
      </w:r>
      <w:r w:rsidRPr="00D94B52">
        <w:rPr>
          <w:rFonts w:ascii="Times New Roman" w:hAnsi="Times New Roman" w:cs="Times New Roman"/>
          <w:color w:val="auto"/>
          <w:kern w:val="0"/>
          <w:sz w:val="12"/>
          <w:szCs w:val="12"/>
          <w:lang w:eastAsia="en-US"/>
        </w:rPr>
        <w:tab/>
      </w:r>
      <w:r w:rsidRPr="00D94B52">
        <w:rPr>
          <w:rFonts w:ascii="Times New Roman" w:hAnsi="Times New Roman" w:cs="Times New Roman"/>
          <w:color w:val="auto"/>
          <w:kern w:val="0"/>
          <w:sz w:val="12"/>
          <w:szCs w:val="12"/>
          <w:lang w:eastAsia="en-US"/>
        </w:rPr>
        <w:tab/>
      </w:r>
      <w:r w:rsidRPr="00D94B52">
        <w:rPr>
          <w:rFonts w:ascii="Times New Roman" w:hAnsi="Times New Roman" w:cs="Times New Roman"/>
          <w:color w:val="auto"/>
          <w:kern w:val="0"/>
          <w:sz w:val="12"/>
          <w:szCs w:val="12"/>
          <w:lang w:eastAsia="en-US"/>
        </w:rPr>
        <w:tab/>
        <w:t xml:space="preserve">  А.А. Савин</w:t>
      </w:r>
    </w:p>
    <w:p w:rsidR="009F574C" w:rsidRDefault="009F574C" w:rsidP="00773AA5">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ind w:left="5387"/>
        <w:jc w:val="both"/>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 xml:space="preserve">Приложение к постановлению администрации Каратузского района </w:t>
      </w:r>
    </w:p>
    <w:p w:rsidR="00D94B52" w:rsidRPr="00D94B52" w:rsidRDefault="00D94B52" w:rsidP="00D94B52">
      <w:pPr>
        <w:spacing w:after="0" w:line="240" w:lineRule="auto"/>
        <w:ind w:left="5387"/>
        <w:jc w:val="both"/>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от 15.07.2022 № 566-п</w:t>
      </w:r>
    </w:p>
    <w:p w:rsidR="00D94B52" w:rsidRPr="00D94B52" w:rsidRDefault="00D94B52" w:rsidP="00D94B52">
      <w:pPr>
        <w:spacing w:after="0" w:line="240" w:lineRule="auto"/>
        <w:ind w:left="5387"/>
        <w:jc w:val="both"/>
        <w:rPr>
          <w:rFonts w:ascii="Times New Roman" w:hAnsi="Times New Roman" w:cs="Times New Roman"/>
          <w:color w:val="auto"/>
          <w:kern w:val="0"/>
          <w:sz w:val="12"/>
          <w:szCs w:val="12"/>
          <w:lang w:eastAsia="en-US"/>
        </w:rPr>
      </w:pPr>
    </w:p>
    <w:p w:rsidR="00D94B52" w:rsidRPr="00D94B52" w:rsidRDefault="00D94B52" w:rsidP="00D94B52">
      <w:pPr>
        <w:spacing w:after="0" w:line="240" w:lineRule="auto"/>
        <w:ind w:left="5387"/>
        <w:jc w:val="both"/>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Приложение № 5</w:t>
      </w:r>
    </w:p>
    <w:p w:rsidR="00D94B52" w:rsidRPr="00D94B52" w:rsidRDefault="00D94B52" w:rsidP="00D94B52">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D94B52">
        <w:rPr>
          <w:rFonts w:ascii="Times New Roman" w:hAnsi="Times New Roman" w:cs="Calibri"/>
          <w:kern w:val="0"/>
          <w:sz w:val="12"/>
          <w:szCs w:val="12"/>
        </w:rPr>
        <w:t>к Порядку</w:t>
      </w:r>
      <w:r w:rsidRPr="00D94B52">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на реализацию инвестиционных проектов в приоритетных отраслях</w:t>
      </w:r>
    </w:p>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p>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p>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Критерии отбора инвестиционных проектов субъектов малого и среднего предпринимательства в приоритетных отраслях</w:t>
      </w:r>
    </w:p>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Заявитель__________________________________________________________</w:t>
      </w:r>
    </w:p>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 xml:space="preserve">                      (наименование предприятия, организации, индивидуального предпринимателя полностью)</w:t>
      </w:r>
    </w:p>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p>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Наименование проекта _____________________________________________</w:t>
      </w:r>
    </w:p>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_________________________________________________________________</w:t>
      </w:r>
    </w:p>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bl>
      <w:tblPr>
        <w:tblStyle w:val="aff5"/>
        <w:tblW w:w="0" w:type="auto"/>
        <w:tblLayout w:type="fixed"/>
        <w:tblLook w:val="04A0" w:firstRow="1" w:lastRow="0" w:firstColumn="1" w:lastColumn="0" w:noHBand="0" w:noVBand="1"/>
      </w:tblPr>
      <w:tblGrid>
        <w:gridCol w:w="534"/>
        <w:gridCol w:w="4819"/>
        <w:gridCol w:w="1418"/>
        <w:gridCol w:w="1488"/>
        <w:gridCol w:w="1134"/>
      </w:tblGrid>
      <w:tr w:rsidR="00D94B52" w:rsidRPr="00D94B52" w:rsidTr="00E52771">
        <w:tc>
          <w:tcPr>
            <w:tcW w:w="534" w:type="dxa"/>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 п/п</w:t>
            </w:r>
          </w:p>
        </w:tc>
        <w:tc>
          <w:tcPr>
            <w:tcW w:w="4819" w:type="dxa"/>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Наименование критерия</w:t>
            </w:r>
          </w:p>
        </w:tc>
        <w:tc>
          <w:tcPr>
            <w:tcW w:w="1418" w:type="dxa"/>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Количество баллов</w:t>
            </w:r>
          </w:p>
        </w:tc>
        <w:tc>
          <w:tcPr>
            <w:tcW w:w="1488" w:type="dxa"/>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Фактический показатель</w:t>
            </w:r>
          </w:p>
        </w:tc>
        <w:tc>
          <w:tcPr>
            <w:tcW w:w="1134" w:type="dxa"/>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Оценка</w:t>
            </w:r>
          </w:p>
        </w:tc>
      </w:tr>
      <w:tr w:rsidR="00D94B52" w:rsidRPr="00D94B52" w:rsidTr="00E52771">
        <w:tc>
          <w:tcPr>
            <w:tcW w:w="534" w:type="dxa"/>
            <w:vMerge w:val="restart"/>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1</w:t>
            </w:r>
          </w:p>
        </w:tc>
        <w:tc>
          <w:tcPr>
            <w:tcW w:w="4819" w:type="dxa"/>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Соответствие проекта приоритетным направлениям социально-экономического развития муниципального образования Каратузский район</w:t>
            </w:r>
          </w:p>
        </w:tc>
        <w:tc>
          <w:tcPr>
            <w:tcW w:w="1418" w:type="dxa"/>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1488" w:type="dxa"/>
            <w:vMerge w:val="restart"/>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1134" w:type="dxa"/>
            <w:vMerge w:val="restart"/>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r>
      <w:tr w:rsidR="00D94B52" w:rsidRPr="00D94B52" w:rsidTr="00E52771">
        <w:tc>
          <w:tcPr>
            <w:tcW w:w="5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4819" w:type="dxa"/>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 xml:space="preserve">Соответствует </w:t>
            </w:r>
          </w:p>
        </w:tc>
        <w:tc>
          <w:tcPr>
            <w:tcW w:w="1418" w:type="dxa"/>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10</w:t>
            </w:r>
          </w:p>
        </w:tc>
        <w:tc>
          <w:tcPr>
            <w:tcW w:w="1488"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11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r>
      <w:tr w:rsidR="00D94B52" w:rsidRPr="00D94B52" w:rsidTr="00E52771">
        <w:tc>
          <w:tcPr>
            <w:tcW w:w="5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4819" w:type="dxa"/>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Не соответствует</w:t>
            </w:r>
          </w:p>
        </w:tc>
        <w:tc>
          <w:tcPr>
            <w:tcW w:w="1418" w:type="dxa"/>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0</w:t>
            </w:r>
          </w:p>
        </w:tc>
        <w:tc>
          <w:tcPr>
            <w:tcW w:w="1488"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11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r>
      <w:tr w:rsidR="00D94B52" w:rsidRPr="00D94B52" w:rsidTr="00E52771">
        <w:tc>
          <w:tcPr>
            <w:tcW w:w="534" w:type="dxa"/>
            <w:vMerge w:val="restart"/>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2</w:t>
            </w:r>
          </w:p>
        </w:tc>
        <w:tc>
          <w:tcPr>
            <w:tcW w:w="4819" w:type="dxa"/>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Соотношение объема инвестиций, привлекаемых в результате реализации проекта, предполагаемого к предоставлению поддержки (за исключением субсидий, привлекаемых из бюджетов всех уровней) и объема заявленной суммы субсидии</w:t>
            </w:r>
          </w:p>
        </w:tc>
        <w:tc>
          <w:tcPr>
            <w:tcW w:w="1418" w:type="dxa"/>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p>
        </w:tc>
        <w:tc>
          <w:tcPr>
            <w:tcW w:w="1488" w:type="dxa"/>
            <w:vMerge w:val="restart"/>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1134" w:type="dxa"/>
            <w:vMerge w:val="restart"/>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r>
      <w:tr w:rsidR="00D94B52" w:rsidRPr="00D94B52" w:rsidTr="00E52771">
        <w:tc>
          <w:tcPr>
            <w:tcW w:w="5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4819" w:type="dxa"/>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 xml:space="preserve">более 6,0 </w:t>
            </w:r>
          </w:p>
        </w:tc>
        <w:tc>
          <w:tcPr>
            <w:tcW w:w="1418" w:type="dxa"/>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5</w:t>
            </w:r>
          </w:p>
        </w:tc>
        <w:tc>
          <w:tcPr>
            <w:tcW w:w="1488"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11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r>
      <w:tr w:rsidR="00D94B52" w:rsidRPr="00D94B52" w:rsidTr="00E52771">
        <w:tc>
          <w:tcPr>
            <w:tcW w:w="5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4819" w:type="dxa"/>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 xml:space="preserve">от 4,5 до 5,9 </w:t>
            </w:r>
          </w:p>
        </w:tc>
        <w:tc>
          <w:tcPr>
            <w:tcW w:w="1418" w:type="dxa"/>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4</w:t>
            </w:r>
          </w:p>
        </w:tc>
        <w:tc>
          <w:tcPr>
            <w:tcW w:w="1488"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11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r>
      <w:tr w:rsidR="00D94B52" w:rsidRPr="00D94B52" w:rsidTr="00E52771">
        <w:tc>
          <w:tcPr>
            <w:tcW w:w="5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4819" w:type="dxa"/>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от 3,0 до 4,49</w:t>
            </w:r>
          </w:p>
        </w:tc>
        <w:tc>
          <w:tcPr>
            <w:tcW w:w="1418" w:type="dxa"/>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3</w:t>
            </w:r>
          </w:p>
        </w:tc>
        <w:tc>
          <w:tcPr>
            <w:tcW w:w="1488"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11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r>
      <w:tr w:rsidR="00D94B52" w:rsidRPr="00D94B52" w:rsidTr="00E52771">
        <w:tc>
          <w:tcPr>
            <w:tcW w:w="5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4819" w:type="dxa"/>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 xml:space="preserve">от 2,0 до 2,9 </w:t>
            </w:r>
          </w:p>
        </w:tc>
        <w:tc>
          <w:tcPr>
            <w:tcW w:w="1418" w:type="dxa"/>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2</w:t>
            </w:r>
          </w:p>
        </w:tc>
        <w:tc>
          <w:tcPr>
            <w:tcW w:w="1488"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11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r>
      <w:tr w:rsidR="00D94B52" w:rsidRPr="00D94B52" w:rsidTr="00E52771">
        <w:tc>
          <w:tcPr>
            <w:tcW w:w="5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4819" w:type="dxa"/>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 xml:space="preserve">от 1,0 до 1,9 </w:t>
            </w:r>
          </w:p>
        </w:tc>
        <w:tc>
          <w:tcPr>
            <w:tcW w:w="1418" w:type="dxa"/>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1</w:t>
            </w:r>
          </w:p>
        </w:tc>
        <w:tc>
          <w:tcPr>
            <w:tcW w:w="1488"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11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r>
      <w:tr w:rsidR="00D94B52" w:rsidRPr="00D94B52" w:rsidTr="00E52771">
        <w:tc>
          <w:tcPr>
            <w:tcW w:w="5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4819" w:type="dxa"/>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менее 1</w:t>
            </w:r>
          </w:p>
        </w:tc>
        <w:tc>
          <w:tcPr>
            <w:tcW w:w="1418" w:type="dxa"/>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0</w:t>
            </w:r>
          </w:p>
        </w:tc>
        <w:tc>
          <w:tcPr>
            <w:tcW w:w="1488"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11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r>
      <w:tr w:rsidR="00D94B52" w:rsidRPr="00D94B52" w:rsidTr="00E52771">
        <w:tc>
          <w:tcPr>
            <w:tcW w:w="534" w:type="dxa"/>
            <w:vMerge w:val="restart"/>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3</w:t>
            </w:r>
          </w:p>
        </w:tc>
        <w:tc>
          <w:tcPr>
            <w:tcW w:w="4819" w:type="dxa"/>
          </w:tcPr>
          <w:p w:rsidR="00D94B52" w:rsidRPr="00D94B52" w:rsidRDefault="00D94B52" w:rsidP="00D94B52">
            <w:pPr>
              <w:shd w:val="clear" w:color="auto" w:fill="FFFFFF"/>
              <w:autoSpaceDE w:val="0"/>
              <w:autoSpaceDN w:val="0"/>
              <w:adjustRightInd w:val="0"/>
              <w:spacing w:after="0" w:line="240" w:lineRule="auto"/>
              <w:jc w:val="both"/>
              <w:rPr>
                <w:rFonts w:ascii="Times New Roman" w:hAnsi="Times New Roman" w:cs="Times New Roman"/>
                <w:kern w:val="0"/>
                <w:sz w:val="12"/>
                <w:szCs w:val="12"/>
              </w:rPr>
            </w:pPr>
            <w:r w:rsidRPr="00D94B52">
              <w:rPr>
                <w:rFonts w:ascii="Times New Roman" w:hAnsi="Times New Roman" w:cs="Times New Roman"/>
                <w:kern w:val="0"/>
                <w:sz w:val="12"/>
                <w:szCs w:val="12"/>
              </w:rPr>
              <w:t>Прирост количества рабочих мест в результате реализации проектов субъектов малого и среднего предпринимательства, предполагаемых к предоставлению поддержки:</w:t>
            </w:r>
          </w:p>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kern w:val="0"/>
                <w:sz w:val="12"/>
                <w:szCs w:val="12"/>
              </w:rPr>
              <w:t>- для субъектов малого и среднего предпринимательства с численностью работников свыше 15 человек:</w:t>
            </w:r>
          </w:p>
        </w:tc>
        <w:tc>
          <w:tcPr>
            <w:tcW w:w="1418" w:type="dxa"/>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1488" w:type="dxa"/>
            <w:vMerge w:val="restart"/>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1134" w:type="dxa"/>
            <w:vMerge w:val="restart"/>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r>
      <w:tr w:rsidR="00D94B52" w:rsidRPr="00D94B52" w:rsidTr="00E52771">
        <w:tc>
          <w:tcPr>
            <w:tcW w:w="5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4819" w:type="dxa"/>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kern w:val="0"/>
                <w:sz w:val="12"/>
                <w:szCs w:val="12"/>
              </w:rPr>
              <w:t>более чем на 50%</w:t>
            </w:r>
          </w:p>
        </w:tc>
        <w:tc>
          <w:tcPr>
            <w:tcW w:w="1418" w:type="dxa"/>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5</w:t>
            </w:r>
          </w:p>
        </w:tc>
        <w:tc>
          <w:tcPr>
            <w:tcW w:w="1488"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11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r>
      <w:tr w:rsidR="00D94B52" w:rsidRPr="00D94B52" w:rsidTr="00E52771">
        <w:tc>
          <w:tcPr>
            <w:tcW w:w="5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4819" w:type="dxa"/>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kern w:val="0"/>
                <w:sz w:val="12"/>
                <w:szCs w:val="12"/>
              </w:rPr>
              <w:t>более чем на 20%, но не более 50%</w:t>
            </w:r>
          </w:p>
        </w:tc>
        <w:tc>
          <w:tcPr>
            <w:tcW w:w="1418" w:type="dxa"/>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4</w:t>
            </w:r>
          </w:p>
        </w:tc>
        <w:tc>
          <w:tcPr>
            <w:tcW w:w="1488"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11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r>
      <w:tr w:rsidR="00D94B52" w:rsidRPr="00D94B52" w:rsidTr="00E52771">
        <w:tc>
          <w:tcPr>
            <w:tcW w:w="5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4819" w:type="dxa"/>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kern w:val="0"/>
                <w:sz w:val="12"/>
                <w:szCs w:val="12"/>
              </w:rPr>
              <w:t>более чем на 10%, но не более 20%</w:t>
            </w:r>
          </w:p>
        </w:tc>
        <w:tc>
          <w:tcPr>
            <w:tcW w:w="1418" w:type="dxa"/>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3</w:t>
            </w:r>
          </w:p>
        </w:tc>
        <w:tc>
          <w:tcPr>
            <w:tcW w:w="1488"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11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r>
      <w:tr w:rsidR="00D94B52" w:rsidRPr="00D94B52" w:rsidTr="00E52771">
        <w:tc>
          <w:tcPr>
            <w:tcW w:w="5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4819" w:type="dxa"/>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kern w:val="0"/>
                <w:sz w:val="12"/>
                <w:szCs w:val="12"/>
              </w:rPr>
              <w:t>более чем на 5%, но не более 10%</w:t>
            </w:r>
          </w:p>
        </w:tc>
        <w:tc>
          <w:tcPr>
            <w:tcW w:w="1418" w:type="dxa"/>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2</w:t>
            </w:r>
          </w:p>
        </w:tc>
        <w:tc>
          <w:tcPr>
            <w:tcW w:w="1488"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11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r>
      <w:tr w:rsidR="00D94B52" w:rsidRPr="00D94B52" w:rsidTr="00E52771">
        <w:tc>
          <w:tcPr>
            <w:tcW w:w="5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4819" w:type="dxa"/>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kern w:val="0"/>
                <w:sz w:val="12"/>
                <w:szCs w:val="12"/>
              </w:rPr>
              <w:t>не более чем на 5%</w:t>
            </w:r>
          </w:p>
        </w:tc>
        <w:tc>
          <w:tcPr>
            <w:tcW w:w="1418" w:type="dxa"/>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1</w:t>
            </w:r>
          </w:p>
        </w:tc>
        <w:tc>
          <w:tcPr>
            <w:tcW w:w="1488"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11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r>
      <w:tr w:rsidR="00D94B52" w:rsidRPr="00D94B52" w:rsidTr="00E52771">
        <w:tc>
          <w:tcPr>
            <w:tcW w:w="5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4819" w:type="dxa"/>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kern w:val="0"/>
                <w:sz w:val="12"/>
                <w:szCs w:val="12"/>
              </w:rPr>
              <w:t>прирост отсутствует</w:t>
            </w:r>
          </w:p>
        </w:tc>
        <w:tc>
          <w:tcPr>
            <w:tcW w:w="1418" w:type="dxa"/>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0</w:t>
            </w:r>
          </w:p>
        </w:tc>
        <w:tc>
          <w:tcPr>
            <w:tcW w:w="1488"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11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r>
      <w:tr w:rsidR="00D94B52" w:rsidRPr="00D94B52" w:rsidTr="00E52771">
        <w:trPr>
          <w:trHeight w:val="333"/>
        </w:trPr>
        <w:tc>
          <w:tcPr>
            <w:tcW w:w="5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4819" w:type="dxa"/>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kern w:val="0"/>
                <w:sz w:val="12"/>
                <w:szCs w:val="12"/>
              </w:rPr>
              <w:t>- для субъектов малого и среднего предпринимательства с численностью работников до 15 человек (включительно):</w:t>
            </w:r>
          </w:p>
        </w:tc>
        <w:tc>
          <w:tcPr>
            <w:tcW w:w="1418" w:type="dxa"/>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1488" w:type="dxa"/>
            <w:vMerge w:val="restart"/>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1134" w:type="dxa"/>
            <w:vMerge w:val="restart"/>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r>
      <w:tr w:rsidR="00D94B52" w:rsidRPr="00D94B52" w:rsidTr="00E52771">
        <w:tc>
          <w:tcPr>
            <w:tcW w:w="5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4819" w:type="dxa"/>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kern w:val="0"/>
                <w:sz w:val="12"/>
                <w:szCs w:val="12"/>
              </w:rPr>
              <w:t>более чем на 80% - 5</w:t>
            </w:r>
          </w:p>
        </w:tc>
        <w:tc>
          <w:tcPr>
            <w:tcW w:w="1418" w:type="dxa"/>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5</w:t>
            </w:r>
          </w:p>
        </w:tc>
        <w:tc>
          <w:tcPr>
            <w:tcW w:w="1488"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11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r>
      <w:tr w:rsidR="00D94B52" w:rsidRPr="00D94B52" w:rsidTr="00E52771">
        <w:tc>
          <w:tcPr>
            <w:tcW w:w="5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4819" w:type="dxa"/>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kern w:val="0"/>
                <w:sz w:val="12"/>
                <w:szCs w:val="12"/>
              </w:rPr>
              <w:t>более чем на 60%, но не более 80%</w:t>
            </w:r>
          </w:p>
        </w:tc>
        <w:tc>
          <w:tcPr>
            <w:tcW w:w="1418" w:type="dxa"/>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4</w:t>
            </w:r>
          </w:p>
        </w:tc>
        <w:tc>
          <w:tcPr>
            <w:tcW w:w="1488"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11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r>
      <w:tr w:rsidR="00D94B52" w:rsidRPr="00D94B52" w:rsidTr="00E52771">
        <w:tc>
          <w:tcPr>
            <w:tcW w:w="5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4819" w:type="dxa"/>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kern w:val="0"/>
                <w:sz w:val="12"/>
                <w:szCs w:val="12"/>
              </w:rPr>
              <w:t>более чем на 40%, но не более 60%</w:t>
            </w:r>
          </w:p>
        </w:tc>
        <w:tc>
          <w:tcPr>
            <w:tcW w:w="1418" w:type="dxa"/>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3</w:t>
            </w:r>
          </w:p>
        </w:tc>
        <w:tc>
          <w:tcPr>
            <w:tcW w:w="1488"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11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r>
      <w:tr w:rsidR="00D94B52" w:rsidRPr="00D94B52" w:rsidTr="00E52771">
        <w:tc>
          <w:tcPr>
            <w:tcW w:w="5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4819" w:type="dxa"/>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kern w:val="0"/>
                <w:sz w:val="12"/>
                <w:szCs w:val="12"/>
              </w:rPr>
              <w:t>более чем на 20%, но не более 40%</w:t>
            </w:r>
          </w:p>
        </w:tc>
        <w:tc>
          <w:tcPr>
            <w:tcW w:w="1418" w:type="dxa"/>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2</w:t>
            </w:r>
          </w:p>
        </w:tc>
        <w:tc>
          <w:tcPr>
            <w:tcW w:w="1488"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11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r>
      <w:tr w:rsidR="00D94B52" w:rsidRPr="00D94B52" w:rsidTr="00E52771">
        <w:tc>
          <w:tcPr>
            <w:tcW w:w="5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4819" w:type="dxa"/>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kern w:val="0"/>
                <w:sz w:val="12"/>
                <w:szCs w:val="12"/>
              </w:rPr>
              <w:t>не более чем на 20%</w:t>
            </w:r>
          </w:p>
        </w:tc>
        <w:tc>
          <w:tcPr>
            <w:tcW w:w="1418" w:type="dxa"/>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1</w:t>
            </w:r>
          </w:p>
        </w:tc>
        <w:tc>
          <w:tcPr>
            <w:tcW w:w="1488"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11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r>
      <w:tr w:rsidR="00D94B52" w:rsidRPr="00D94B52" w:rsidTr="00E52771">
        <w:tc>
          <w:tcPr>
            <w:tcW w:w="5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4819" w:type="dxa"/>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kern w:val="0"/>
                <w:sz w:val="12"/>
                <w:szCs w:val="12"/>
              </w:rPr>
              <w:t>прирост отсутствует</w:t>
            </w:r>
          </w:p>
        </w:tc>
        <w:tc>
          <w:tcPr>
            <w:tcW w:w="1418" w:type="dxa"/>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0</w:t>
            </w:r>
          </w:p>
        </w:tc>
        <w:tc>
          <w:tcPr>
            <w:tcW w:w="1488"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11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r>
      <w:tr w:rsidR="00D94B52" w:rsidRPr="00D94B52" w:rsidTr="00E52771">
        <w:tc>
          <w:tcPr>
            <w:tcW w:w="534" w:type="dxa"/>
            <w:vMerge w:val="restart"/>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4</w:t>
            </w:r>
          </w:p>
        </w:tc>
        <w:tc>
          <w:tcPr>
            <w:tcW w:w="4819" w:type="dxa"/>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 xml:space="preserve">Среднемесячная заработная плата в расчете на одного работника </w:t>
            </w:r>
          </w:p>
        </w:tc>
        <w:tc>
          <w:tcPr>
            <w:tcW w:w="1418" w:type="dxa"/>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p>
        </w:tc>
        <w:tc>
          <w:tcPr>
            <w:tcW w:w="1488" w:type="dxa"/>
            <w:vMerge w:val="restart"/>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1134" w:type="dxa"/>
            <w:vMerge w:val="restart"/>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r>
      <w:tr w:rsidR="00D94B52" w:rsidRPr="00D94B52" w:rsidTr="00E52771">
        <w:tc>
          <w:tcPr>
            <w:tcW w:w="5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4819" w:type="dxa"/>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более 4 МРОТ</w:t>
            </w:r>
          </w:p>
        </w:tc>
        <w:tc>
          <w:tcPr>
            <w:tcW w:w="1418" w:type="dxa"/>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4</w:t>
            </w:r>
          </w:p>
        </w:tc>
        <w:tc>
          <w:tcPr>
            <w:tcW w:w="1488"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11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r>
      <w:tr w:rsidR="00D94B52" w:rsidRPr="00D94B52" w:rsidTr="00E52771">
        <w:tc>
          <w:tcPr>
            <w:tcW w:w="5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4819" w:type="dxa"/>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более 3 МРОТ</w:t>
            </w:r>
          </w:p>
        </w:tc>
        <w:tc>
          <w:tcPr>
            <w:tcW w:w="1418" w:type="dxa"/>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3</w:t>
            </w:r>
          </w:p>
        </w:tc>
        <w:tc>
          <w:tcPr>
            <w:tcW w:w="1488"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11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r>
      <w:tr w:rsidR="00D94B52" w:rsidRPr="00D94B52" w:rsidTr="00E52771">
        <w:tc>
          <w:tcPr>
            <w:tcW w:w="5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4819" w:type="dxa"/>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более 2 МРОТ</w:t>
            </w:r>
          </w:p>
        </w:tc>
        <w:tc>
          <w:tcPr>
            <w:tcW w:w="1418" w:type="dxa"/>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2</w:t>
            </w:r>
          </w:p>
        </w:tc>
        <w:tc>
          <w:tcPr>
            <w:tcW w:w="1488"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11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r>
      <w:tr w:rsidR="00D94B52" w:rsidRPr="00D94B52" w:rsidTr="00E52771">
        <w:tc>
          <w:tcPr>
            <w:tcW w:w="5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4819" w:type="dxa"/>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1 МРОТ</w:t>
            </w:r>
          </w:p>
        </w:tc>
        <w:tc>
          <w:tcPr>
            <w:tcW w:w="1418" w:type="dxa"/>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1</w:t>
            </w:r>
          </w:p>
        </w:tc>
        <w:tc>
          <w:tcPr>
            <w:tcW w:w="1488"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11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r>
      <w:tr w:rsidR="00D94B52" w:rsidRPr="00D94B52" w:rsidTr="00E52771">
        <w:tc>
          <w:tcPr>
            <w:tcW w:w="5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4819" w:type="dxa"/>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ниже 1 МРОТ</w:t>
            </w:r>
          </w:p>
        </w:tc>
        <w:tc>
          <w:tcPr>
            <w:tcW w:w="1418" w:type="dxa"/>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0</w:t>
            </w:r>
          </w:p>
        </w:tc>
        <w:tc>
          <w:tcPr>
            <w:tcW w:w="1488"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11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r>
      <w:tr w:rsidR="00D94B52" w:rsidRPr="00D94B52" w:rsidTr="00E52771">
        <w:tc>
          <w:tcPr>
            <w:tcW w:w="534" w:type="dxa"/>
            <w:vMerge w:val="restart"/>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5</w:t>
            </w:r>
          </w:p>
        </w:tc>
        <w:tc>
          <w:tcPr>
            <w:tcW w:w="4819" w:type="dxa"/>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 xml:space="preserve">Среднесписочная численность работников у получателя субсидии </w:t>
            </w:r>
          </w:p>
        </w:tc>
        <w:tc>
          <w:tcPr>
            <w:tcW w:w="1418" w:type="dxa"/>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1488" w:type="dxa"/>
            <w:vMerge w:val="restart"/>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1134" w:type="dxa"/>
            <w:vMerge w:val="restart"/>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r>
      <w:tr w:rsidR="00D94B52" w:rsidRPr="00D94B52" w:rsidTr="00E52771">
        <w:tc>
          <w:tcPr>
            <w:tcW w:w="5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4819" w:type="dxa"/>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свыше 21</w:t>
            </w:r>
          </w:p>
        </w:tc>
        <w:tc>
          <w:tcPr>
            <w:tcW w:w="1418" w:type="dxa"/>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5</w:t>
            </w:r>
          </w:p>
        </w:tc>
        <w:tc>
          <w:tcPr>
            <w:tcW w:w="1488"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11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r>
      <w:tr w:rsidR="00D94B52" w:rsidRPr="00D94B52" w:rsidTr="00E52771">
        <w:tc>
          <w:tcPr>
            <w:tcW w:w="5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4819" w:type="dxa"/>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от 16 до 20</w:t>
            </w:r>
          </w:p>
        </w:tc>
        <w:tc>
          <w:tcPr>
            <w:tcW w:w="1418" w:type="dxa"/>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4</w:t>
            </w:r>
          </w:p>
        </w:tc>
        <w:tc>
          <w:tcPr>
            <w:tcW w:w="1488"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11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r>
      <w:tr w:rsidR="00D94B52" w:rsidRPr="00D94B52" w:rsidTr="00E52771">
        <w:tc>
          <w:tcPr>
            <w:tcW w:w="5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4819" w:type="dxa"/>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от 11 до 15</w:t>
            </w:r>
          </w:p>
        </w:tc>
        <w:tc>
          <w:tcPr>
            <w:tcW w:w="1418" w:type="dxa"/>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3</w:t>
            </w:r>
          </w:p>
        </w:tc>
        <w:tc>
          <w:tcPr>
            <w:tcW w:w="1488"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11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r>
      <w:tr w:rsidR="00D94B52" w:rsidRPr="00D94B52" w:rsidTr="00E52771">
        <w:tc>
          <w:tcPr>
            <w:tcW w:w="5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4819" w:type="dxa"/>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от 6 до 10</w:t>
            </w:r>
          </w:p>
        </w:tc>
        <w:tc>
          <w:tcPr>
            <w:tcW w:w="1418" w:type="dxa"/>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2</w:t>
            </w:r>
          </w:p>
        </w:tc>
        <w:tc>
          <w:tcPr>
            <w:tcW w:w="1488"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11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r>
      <w:tr w:rsidR="00D94B52" w:rsidRPr="00D94B52" w:rsidTr="00E52771">
        <w:tc>
          <w:tcPr>
            <w:tcW w:w="5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4819" w:type="dxa"/>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от 1 до 5</w:t>
            </w:r>
          </w:p>
        </w:tc>
        <w:tc>
          <w:tcPr>
            <w:tcW w:w="1418" w:type="dxa"/>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1</w:t>
            </w:r>
          </w:p>
        </w:tc>
        <w:tc>
          <w:tcPr>
            <w:tcW w:w="1488"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11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r>
      <w:tr w:rsidR="00D94B52" w:rsidRPr="00D94B52" w:rsidTr="00E52771">
        <w:tc>
          <w:tcPr>
            <w:tcW w:w="5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4819" w:type="dxa"/>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0</w:t>
            </w:r>
          </w:p>
        </w:tc>
        <w:tc>
          <w:tcPr>
            <w:tcW w:w="1418" w:type="dxa"/>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0</w:t>
            </w:r>
          </w:p>
        </w:tc>
        <w:tc>
          <w:tcPr>
            <w:tcW w:w="1488"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1134" w:type="dxa"/>
            <w:vMerge/>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r>
      <w:tr w:rsidR="00D94B52" w:rsidRPr="00D94B52" w:rsidTr="00E52771">
        <w:tc>
          <w:tcPr>
            <w:tcW w:w="534" w:type="dxa"/>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4819" w:type="dxa"/>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ИТОГО</w:t>
            </w:r>
          </w:p>
        </w:tc>
        <w:tc>
          <w:tcPr>
            <w:tcW w:w="1418" w:type="dxa"/>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1488" w:type="dxa"/>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1134" w:type="dxa"/>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r>
    </w:tbl>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Председатель конкурсной комиссии_______________       _________________</w:t>
      </w:r>
    </w:p>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ab/>
      </w:r>
      <w:r w:rsidRPr="00D94B52">
        <w:rPr>
          <w:rFonts w:ascii="Times New Roman" w:hAnsi="Times New Roman" w:cs="Times New Roman"/>
          <w:color w:val="auto"/>
          <w:kern w:val="0"/>
          <w:sz w:val="12"/>
          <w:szCs w:val="12"/>
          <w:lang w:eastAsia="en-US"/>
        </w:rPr>
        <w:tab/>
      </w:r>
      <w:r w:rsidRPr="00D94B52">
        <w:rPr>
          <w:rFonts w:ascii="Times New Roman" w:hAnsi="Times New Roman" w:cs="Times New Roman"/>
          <w:color w:val="auto"/>
          <w:kern w:val="0"/>
          <w:sz w:val="12"/>
          <w:szCs w:val="12"/>
          <w:lang w:eastAsia="en-US"/>
        </w:rPr>
        <w:tab/>
      </w:r>
      <w:r w:rsidRPr="00D94B52">
        <w:rPr>
          <w:rFonts w:ascii="Times New Roman" w:hAnsi="Times New Roman" w:cs="Times New Roman"/>
          <w:color w:val="auto"/>
          <w:kern w:val="0"/>
          <w:sz w:val="12"/>
          <w:szCs w:val="12"/>
          <w:lang w:eastAsia="en-US"/>
        </w:rPr>
        <w:tab/>
        <w:t xml:space="preserve">               (подпись)</w:t>
      </w:r>
      <w:r w:rsidRPr="00D94B52">
        <w:rPr>
          <w:rFonts w:ascii="Times New Roman" w:hAnsi="Times New Roman" w:cs="Times New Roman"/>
          <w:color w:val="auto"/>
          <w:kern w:val="0"/>
          <w:sz w:val="12"/>
          <w:szCs w:val="12"/>
          <w:lang w:eastAsia="en-US"/>
        </w:rPr>
        <w:tab/>
      </w:r>
      <w:r w:rsidRPr="00D94B52">
        <w:rPr>
          <w:rFonts w:ascii="Times New Roman" w:hAnsi="Times New Roman" w:cs="Times New Roman"/>
          <w:color w:val="auto"/>
          <w:kern w:val="0"/>
          <w:sz w:val="12"/>
          <w:szCs w:val="12"/>
          <w:lang w:eastAsia="en-US"/>
        </w:rPr>
        <w:tab/>
        <w:t xml:space="preserve">       (Ф.И.О)</w:t>
      </w:r>
    </w:p>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Секретарь конкурсной комиссии___________________     _________________</w:t>
      </w:r>
    </w:p>
    <w:p w:rsidR="00D94B52" w:rsidRPr="00D94B52" w:rsidRDefault="00D94B52" w:rsidP="00D94B52">
      <w:pPr>
        <w:spacing w:after="0" w:line="240" w:lineRule="auto"/>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ab/>
      </w:r>
      <w:r w:rsidRPr="00D94B52">
        <w:rPr>
          <w:rFonts w:ascii="Times New Roman" w:hAnsi="Times New Roman" w:cs="Times New Roman"/>
          <w:color w:val="auto"/>
          <w:kern w:val="0"/>
          <w:sz w:val="12"/>
          <w:szCs w:val="12"/>
          <w:lang w:eastAsia="en-US"/>
        </w:rPr>
        <w:tab/>
      </w:r>
      <w:r w:rsidRPr="00D94B52">
        <w:rPr>
          <w:rFonts w:ascii="Times New Roman" w:hAnsi="Times New Roman" w:cs="Times New Roman"/>
          <w:color w:val="auto"/>
          <w:kern w:val="0"/>
          <w:sz w:val="12"/>
          <w:szCs w:val="12"/>
          <w:lang w:eastAsia="en-US"/>
        </w:rPr>
        <w:tab/>
      </w:r>
      <w:r w:rsidRPr="00D94B52">
        <w:rPr>
          <w:rFonts w:ascii="Times New Roman" w:hAnsi="Times New Roman" w:cs="Times New Roman"/>
          <w:color w:val="auto"/>
          <w:kern w:val="0"/>
          <w:sz w:val="12"/>
          <w:szCs w:val="12"/>
          <w:lang w:eastAsia="en-US"/>
        </w:rPr>
        <w:tab/>
        <w:t xml:space="preserve">              (подпись)</w:t>
      </w:r>
      <w:r w:rsidRPr="00D94B52">
        <w:rPr>
          <w:rFonts w:ascii="Times New Roman" w:hAnsi="Times New Roman" w:cs="Times New Roman"/>
          <w:color w:val="auto"/>
          <w:kern w:val="0"/>
          <w:sz w:val="12"/>
          <w:szCs w:val="12"/>
          <w:lang w:eastAsia="en-US"/>
        </w:rPr>
        <w:tab/>
      </w:r>
      <w:r w:rsidRPr="00D94B52">
        <w:rPr>
          <w:rFonts w:ascii="Times New Roman" w:hAnsi="Times New Roman" w:cs="Times New Roman"/>
          <w:color w:val="auto"/>
          <w:kern w:val="0"/>
          <w:sz w:val="12"/>
          <w:szCs w:val="12"/>
          <w:lang w:eastAsia="en-US"/>
        </w:rPr>
        <w:tab/>
        <w:t xml:space="preserve">      (Ф.И.О.)</w:t>
      </w:r>
    </w:p>
    <w:p w:rsidR="005036A8" w:rsidRDefault="002A7471"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D94B52" w:rsidRPr="00D94B52" w:rsidRDefault="00D94B52" w:rsidP="00D94B52">
      <w:pPr>
        <w:spacing w:after="0" w:line="240" w:lineRule="auto"/>
        <w:jc w:val="center"/>
        <w:rPr>
          <w:rFonts w:ascii="Times New Roman" w:eastAsia="Arial" w:hAnsi="Times New Roman" w:cs="Times New Roman"/>
          <w:color w:val="auto"/>
          <w:kern w:val="0"/>
          <w:sz w:val="12"/>
          <w:szCs w:val="12"/>
        </w:rPr>
      </w:pPr>
      <w:r w:rsidRPr="00D94B52">
        <w:rPr>
          <w:rFonts w:ascii="Times New Roman" w:eastAsia="Arial" w:hAnsi="Times New Roman" w:cs="Times New Roman"/>
          <w:color w:val="auto"/>
          <w:kern w:val="0"/>
          <w:sz w:val="12"/>
          <w:szCs w:val="12"/>
        </w:rPr>
        <w:t>АДМИНИСТРАЦИЯ КАРАТУЗСКОГО РАЙОНА</w:t>
      </w:r>
    </w:p>
    <w:p w:rsidR="00D94B52" w:rsidRPr="00D94B52" w:rsidRDefault="00D94B52" w:rsidP="00D94B52">
      <w:pPr>
        <w:spacing w:after="0" w:line="240" w:lineRule="auto"/>
        <w:jc w:val="center"/>
        <w:rPr>
          <w:rFonts w:ascii="Times New Roman" w:eastAsia="Arial" w:hAnsi="Times New Roman" w:cs="Times New Roman"/>
          <w:color w:val="auto"/>
          <w:kern w:val="0"/>
          <w:sz w:val="12"/>
          <w:szCs w:val="12"/>
        </w:rPr>
      </w:pPr>
    </w:p>
    <w:p w:rsidR="00D94B52" w:rsidRPr="00D94B52" w:rsidRDefault="00D94B52" w:rsidP="00D94B52">
      <w:pPr>
        <w:spacing w:after="0" w:line="240" w:lineRule="auto"/>
        <w:jc w:val="center"/>
        <w:rPr>
          <w:rFonts w:ascii="Times New Roman" w:eastAsia="Arial" w:hAnsi="Times New Roman" w:cs="Times New Roman"/>
          <w:color w:val="auto"/>
          <w:kern w:val="0"/>
          <w:sz w:val="12"/>
          <w:szCs w:val="12"/>
        </w:rPr>
      </w:pPr>
      <w:r w:rsidRPr="00D94B52">
        <w:rPr>
          <w:rFonts w:ascii="Times New Roman" w:eastAsia="Arial" w:hAnsi="Times New Roman" w:cs="Times New Roman"/>
          <w:color w:val="auto"/>
          <w:kern w:val="0"/>
          <w:sz w:val="12"/>
          <w:szCs w:val="12"/>
        </w:rPr>
        <w:t>ПОСТАНОВЛЕНИЕ</w:t>
      </w:r>
    </w:p>
    <w:p w:rsidR="00D94B52" w:rsidRPr="00D94B52" w:rsidRDefault="00D94B52" w:rsidP="00D94B52">
      <w:pPr>
        <w:spacing w:after="0" w:line="240" w:lineRule="auto"/>
        <w:rPr>
          <w:rFonts w:ascii="Times New Roman" w:eastAsia="Arial" w:hAnsi="Times New Roman" w:cs="Times New Roman"/>
          <w:color w:val="auto"/>
          <w:kern w:val="0"/>
          <w:sz w:val="12"/>
          <w:szCs w:val="12"/>
        </w:rPr>
      </w:pPr>
    </w:p>
    <w:p w:rsidR="00D94B52" w:rsidRPr="00D94B52" w:rsidRDefault="00D94B52" w:rsidP="00D94B52">
      <w:pPr>
        <w:spacing w:after="0" w:line="240" w:lineRule="auto"/>
        <w:rPr>
          <w:rFonts w:ascii="Times New Roman" w:eastAsia="Arial" w:hAnsi="Times New Roman" w:cs="Times New Roman"/>
          <w:color w:val="auto"/>
          <w:kern w:val="0"/>
          <w:sz w:val="12"/>
          <w:szCs w:val="12"/>
        </w:rPr>
      </w:pPr>
      <w:r w:rsidRPr="00D94B52">
        <w:rPr>
          <w:rFonts w:ascii="Times New Roman" w:eastAsia="Arial" w:hAnsi="Times New Roman" w:cs="Times New Roman"/>
          <w:color w:val="auto"/>
          <w:kern w:val="0"/>
          <w:sz w:val="12"/>
          <w:szCs w:val="12"/>
        </w:rPr>
        <w:t>15.07.2022                                  с. Каратузское</w:t>
      </w:r>
      <w:r w:rsidRPr="00D94B52">
        <w:rPr>
          <w:rFonts w:ascii="Times New Roman" w:eastAsia="Arial" w:hAnsi="Times New Roman" w:cs="Times New Roman"/>
          <w:color w:val="auto"/>
          <w:kern w:val="0"/>
          <w:sz w:val="12"/>
          <w:szCs w:val="12"/>
        </w:rPr>
        <w:tab/>
      </w:r>
      <w:r w:rsidRPr="00D94B52">
        <w:rPr>
          <w:rFonts w:ascii="Times New Roman" w:eastAsia="Arial" w:hAnsi="Times New Roman" w:cs="Times New Roman"/>
          <w:color w:val="auto"/>
          <w:kern w:val="0"/>
          <w:sz w:val="12"/>
          <w:szCs w:val="12"/>
        </w:rPr>
        <w:tab/>
      </w:r>
      <w:r w:rsidRPr="00D94B52">
        <w:rPr>
          <w:rFonts w:ascii="Times New Roman" w:eastAsia="Arial" w:hAnsi="Times New Roman" w:cs="Times New Roman"/>
          <w:color w:val="auto"/>
          <w:kern w:val="0"/>
          <w:sz w:val="12"/>
          <w:szCs w:val="12"/>
        </w:rPr>
        <w:tab/>
        <w:t xml:space="preserve">                 №  563-п</w:t>
      </w:r>
    </w:p>
    <w:p w:rsidR="00D94B52" w:rsidRPr="00D94B52" w:rsidRDefault="00D94B52" w:rsidP="00D94B52">
      <w:pPr>
        <w:spacing w:after="0" w:line="240" w:lineRule="auto"/>
        <w:rPr>
          <w:rFonts w:ascii="Times New Roman" w:eastAsia="Arial" w:hAnsi="Times New Roman" w:cs="Times New Roman"/>
          <w:color w:val="auto"/>
          <w:kern w:val="0"/>
          <w:sz w:val="12"/>
          <w:szCs w:val="12"/>
        </w:rPr>
      </w:pPr>
    </w:p>
    <w:p w:rsidR="00D94B52" w:rsidRPr="00D94B52" w:rsidRDefault="00D94B52" w:rsidP="00D94B52">
      <w:pPr>
        <w:spacing w:after="0" w:line="240" w:lineRule="auto"/>
        <w:jc w:val="both"/>
        <w:rPr>
          <w:rFonts w:ascii="Times New Roman" w:eastAsia="Arial" w:hAnsi="Times New Roman" w:cs="Times New Roman"/>
          <w:color w:val="auto"/>
          <w:kern w:val="0"/>
          <w:sz w:val="12"/>
          <w:szCs w:val="12"/>
        </w:rPr>
      </w:pPr>
      <w:r w:rsidRPr="00D94B52">
        <w:rPr>
          <w:rFonts w:ascii="Times New Roman" w:eastAsia="Arial" w:hAnsi="Times New Roman" w:cs="Times New Roman"/>
          <w:color w:val="auto"/>
          <w:kern w:val="0"/>
          <w:sz w:val="12"/>
          <w:szCs w:val="12"/>
        </w:rPr>
        <w:t xml:space="preserve">Об утверждении условий и порядка предоставления субсидий юридическим лицам (за исключением государственных и муниципальных учреждений) и индивидуальным предпринимателям на финансовое обеспечение (возмещение) затрат теплоснабжающих и энергосбытовых организаций, осуществляющих производство и (или) реализацию тепловой </w:t>
      </w:r>
      <w:r w:rsidRPr="00D94B52">
        <w:rPr>
          <w:rFonts w:ascii="Times New Roman" w:eastAsia="Arial" w:hAnsi="Times New Roman" w:cs="Times New Roman"/>
          <w:color w:val="auto"/>
          <w:kern w:val="0"/>
          <w:sz w:val="12"/>
          <w:szCs w:val="12"/>
        </w:rPr>
        <w:br/>
        <w:t xml:space="preserve">и электрической энергии, возникших вследствие разницы между фактической стоимостью топлива и стоимостью топлива, учтенной </w:t>
      </w:r>
      <w:r w:rsidRPr="00D94B52">
        <w:rPr>
          <w:rFonts w:ascii="Times New Roman" w:eastAsia="Arial" w:hAnsi="Times New Roman" w:cs="Times New Roman"/>
          <w:color w:val="auto"/>
          <w:kern w:val="0"/>
          <w:sz w:val="12"/>
          <w:szCs w:val="12"/>
        </w:rPr>
        <w:br/>
        <w:t xml:space="preserve">в тарифах на тепловую и электрическую энергию на 2022 год, </w:t>
      </w:r>
      <w:r w:rsidRPr="00D94B52">
        <w:rPr>
          <w:rFonts w:ascii="Times New Roman" w:eastAsia="Arial" w:hAnsi="Times New Roman" w:cs="Times New Roman"/>
          <w:color w:val="auto"/>
          <w:kern w:val="0"/>
          <w:sz w:val="12"/>
          <w:szCs w:val="12"/>
        </w:rPr>
        <w:br/>
        <w:t xml:space="preserve">и правила их предоставления, в том числе оснований для отказа </w:t>
      </w:r>
      <w:r w:rsidRPr="00D94B52">
        <w:rPr>
          <w:rFonts w:ascii="Times New Roman" w:eastAsia="Arial" w:hAnsi="Times New Roman" w:cs="Times New Roman"/>
          <w:color w:val="auto"/>
          <w:kern w:val="0"/>
          <w:sz w:val="12"/>
          <w:szCs w:val="12"/>
        </w:rPr>
        <w:br/>
        <w:t>в предоставлении субсидии, порядка проведения отбора получателей субсидий, порядка расходования субсидий, порядка  и сроков возврата субсидий в случае нарушения условий их предоставления и представления отчетности.</w:t>
      </w:r>
    </w:p>
    <w:p w:rsidR="00D94B52" w:rsidRPr="00D94B52" w:rsidRDefault="00D94B52" w:rsidP="00D94B52">
      <w:pPr>
        <w:spacing w:after="0" w:line="240" w:lineRule="auto"/>
        <w:ind w:firstLine="709"/>
        <w:jc w:val="both"/>
        <w:rPr>
          <w:rFonts w:ascii="Times New Roman" w:eastAsia="Arial" w:hAnsi="Times New Roman" w:cs="Times New Roman"/>
          <w:color w:val="auto"/>
          <w:kern w:val="0"/>
          <w:sz w:val="12"/>
          <w:szCs w:val="12"/>
        </w:rPr>
      </w:pPr>
    </w:p>
    <w:p w:rsidR="00D94B52" w:rsidRPr="00D94B52" w:rsidRDefault="00D94B52" w:rsidP="00D94B52">
      <w:pPr>
        <w:spacing w:after="0" w:line="240" w:lineRule="auto"/>
        <w:jc w:val="both"/>
        <w:rPr>
          <w:rFonts w:ascii="Times New Roman" w:eastAsia="Arial" w:hAnsi="Times New Roman" w:cs="Times New Roman"/>
          <w:color w:val="auto"/>
          <w:kern w:val="0"/>
          <w:sz w:val="12"/>
          <w:szCs w:val="12"/>
        </w:rPr>
      </w:pPr>
      <w:r w:rsidRPr="00D94B52">
        <w:rPr>
          <w:rFonts w:ascii="Times New Roman" w:eastAsia="Arial" w:hAnsi="Times New Roman" w:cs="Times New Roman"/>
          <w:color w:val="auto"/>
          <w:kern w:val="0"/>
          <w:sz w:val="12"/>
          <w:szCs w:val="12"/>
        </w:rPr>
        <w:tab/>
        <w:t xml:space="preserve">В соответствии со статьей 78 Бюджетного кодекса Российской Федерации, постановлением Правительства Российской Федерации </w:t>
      </w:r>
      <w:r w:rsidRPr="00D94B52">
        <w:rPr>
          <w:rFonts w:ascii="Times New Roman" w:eastAsia="Arial" w:hAnsi="Times New Roman" w:cs="Times New Roman"/>
          <w:color w:val="auto"/>
          <w:kern w:val="0"/>
          <w:sz w:val="12"/>
          <w:szCs w:val="12"/>
        </w:rPr>
        <w:br/>
        <w:t xml:space="preserve">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0" w:tooltip="consultantplus://offline/ref=6C144D224C608B25D255D997AF4DB1AF51FC1AA7D28B202921A181A7ADDEAA81A20C80DE5914C071A40025CF3975825B9FI4B9F" w:history="1">
        <w:r w:rsidRPr="00D94B52">
          <w:rPr>
            <w:rFonts w:ascii="Times New Roman" w:eastAsia="Calibri" w:hAnsi="Times New Roman" w:cs="Times New Roman"/>
            <w:color w:val="0000FF"/>
            <w:kern w:val="0"/>
            <w:sz w:val="12"/>
            <w:szCs w:val="12"/>
            <w:u w:val="single"/>
            <w:lang w:eastAsia="en-US"/>
          </w:rPr>
          <w:t>Законом</w:t>
        </w:r>
      </w:hyperlink>
      <w:r w:rsidRPr="00D94B52">
        <w:rPr>
          <w:rFonts w:ascii="Times New Roman" w:eastAsia="Calibri" w:hAnsi="Times New Roman" w:cs="Times New Roman"/>
          <w:color w:val="auto"/>
          <w:kern w:val="0"/>
          <w:sz w:val="12"/>
          <w:szCs w:val="12"/>
          <w:lang w:eastAsia="en-US"/>
        </w:rPr>
        <w:t xml:space="preserve"> Красноярского края от 09.12.2021 № 2-255 «О краевом бюджете </w:t>
      </w:r>
      <w:r w:rsidRPr="00D94B52">
        <w:rPr>
          <w:rFonts w:ascii="Times New Roman" w:eastAsia="Calibri" w:hAnsi="Times New Roman" w:cs="Times New Roman"/>
          <w:color w:val="auto"/>
          <w:kern w:val="0"/>
          <w:sz w:val="12"/>
          <w:szCs w:val="12"/>
          <w:lang w:eastAsia="en-US"/>
        </w:rPr>
        <w:br/>
        <w:t xml:space="preserve">на 2022 год и плановый период 2023-2024 годов», постановлением администрации Каратузского района от 31.10.2013 № 1124-п «Об утверждении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 статьей 25 </w:t>
      </w:r>
      <w:r w:rsidRPr="00D94B52">
        <w:rPr>
          <w:rFonts w:ascii="Times New Roman" w:eastAsia="Arial" w:hAnsi="Times New Roman" w:cs="Times New Roman"/>
          <w:color w:val="auto"/>
          <w:kern w:val="0"/>
          <w:sz w:val="12"/>
          <w:szCs w:val="12"/>
        </w:rPr>
        <w:t>Устава муниципального образования «Каратузский район» постановляю:</w:t>
      </w:r>
    </w:p>
    <w:p w:rsidR="00D94B52" w:rsidRPr="00D94B52" w:rsidRDefault="00D94B52" w:rsidP="00D94B52">
      <w:pPr>
        <w:shd w:val="clear" w:color="auto" w:fill="FFFFFF"/>
        <w:spacing w:after="0" w:line="240" w:lineRule="auto"/>
        <w:ind w:firstLine="709"/>
        <w:jc w:val="both"/>
        <w:rPr>
          <w:rFonts w:ascii="Times New Roman" w:eastAsia="Arial" w:hAnsi="Times New Roman" w:cs="Times New Roman"/>
          <w:bCs/>
          <w:color w:val="auto"/>
          <w:kern w:val="0"/>
          <w:sz w:val="12"/>
          <w:szCs w:val="12"/>
        </w:rPr>
      </w:pPr>
      <w:r w:rsidRPr="00D94B52">
        <w:rPr>
          <w:rFonts w:ascii="Times New Roman" w:eastAsia="Arial" w:hAnsi="Times New Roman" w:cs="Times New Roman"/>
          <w:color w:val="auto"/>
          <w:kern w:val="0"/>
          <w:sz w:val="12"/>
          <w:szCs w:val="12"/>
        </w:rPr>
        <w:t xml:space="preserve">1. Утвердить условия и порядок предоставления субсидий юридическим лицам (за исключением государственных и муниципальных учреждений) и индивидуальным предпринимателям на финансовое обеспечение (возмещение) затрат теплоснабжающих и энергосбытовых организаций, осуществляющих производство и (или) реализацию тепловой </w:t>
      </w:r>
      <w:r w:rsidRPr="00D94B52">
        <w:rPr>
          <w:rFonts w:ascii="Times New Roman" w:eastAsia="Arial" w:hAnsi="Times New Roman" w:cs="Times New Roman"/>
          <w:color w:val="auto"/>
          <w:kern w:val="0"/>
          <w:sz w:val="12"/>
          <w:szCs w:val="12"/>
        </w:rPr>
        <w:br/>
        <w:t xml:space="preserve">и электрической энергии, возникших вследствие разницы между фактической стоимостью топлива и стоимостью топлива, учтенной </w:t>
      </w:r>
      <w:r w:rsidRPr="00D94B52">
        <w:rPr>
          <w:rFonts w:ascii="Times New Roman" w:eastAsia="Arial" w:hAnsi="Times New Roman" w:cs="Times New Roman"/>
          <w:color w:val="auto"/>
          <w:kern w:val="0"/>
          <w:sz w:val="12"/>
          <w:szCs w:val="12"/>
        </w:rPr>
        <w:br/>
        <w:t xml:space="preserve">в тарифах на тепловую и электрическую энергию на 2022 год, </w:t>
      </w:r>
      <w:r w:rsidRPr="00D94B52">
        <w:rPr>
          <w:rFonts w:ascii="Times New Roman" w:eastAsia="Arial" w:hAnsi="Times New Roman" w:cs="Times New Roman"/>
          <w:color w:val="auto"/>
          <w:kern w:val="0"/>
          <w:sz w:val="12"/>
          <w:szCs w:val="12"/>
        </w:rPr>
        <w:br/>
        <w:t xml:space="preserve">и правила их предоставления, в том числе оснований для отказа </w:t>
      </w:r>
      <w:r w:rsidRPr="00D94B52">
        <w:rPr>
          <w:rFonts w:ascii="Times New Roman" w:eastAsia="Arial" w:hAnsi="Times New Roman" w:cs="Times New Roman"/>
          <w:color w:val="auto"/>
          <w:kern w:val="0"/>
          <w:sz w:val="12"/>
          <w:szCs w:val="12"/>
        </w:rPr>
        <w:br/>
        <w:t xml:space="preserve">в предоставлении субсидии, порядка проведения отбора получателей субсидий, порядка расходования субсидий, порядка  и сроков возврата субсидий в случае нарушения условий их предоставления и представления отчетности </w:t>
      </w:r>
      <w:r w:rsidRPr="00D94B52">
        <w:rPr>
          <w:rFonts w:ascii="Times New Roman" w:eastAsia="Arial" w:hAnsi="Times New Roman" w:cs="Times New Roman"/>
          <w:bCs/>
          <w:color w:val="auto"/>
          <w:kern w:val="0"/>
          <w:sz w:val="12"/>
          <w:szCs w:val="12"/>
        </w:rPr>
        <w:t>согласно приложению.</w:t>
      </w:r>
    </w:p>
    <w:p w:rsidR="00D94B52" w:rsidRPr="00D94B52" w:rsidRDefault="00D94B52" w:rsidP="00D94B52">
      <w:pPr>
        <w:shd w:val="clear" w:color="auto" w:fill="FFFFFF"/>
        <w:spacing w:after="0" w:line="240" w:lineRule="auto"/>
        <w:ind w:firstLine="709"/>
        <w:jc w:val="both"/>
        <w:rPr>
          <w:rFonts w:ascii="Calibri" w:eastAsia="Calibri" w:hAnsi="Calibri" w:cs="Times New Roman"/>
          <w:color w:val="auto"/>
          <w:kern w:val="0"/>
          <w:sz w:val="12"/>
          <w:szCs w:val="12"/>
          <w:lang w:eastAsia="en-US"/>
        </w:rPr>
      </w:pPr>
      <w:r w:rsidRPr="00D94B52">
        <w:rPr>
          <w:rFonts w:ascii="Times New Roman" w:eastAsia="Arial" w:hAnsi="Times New Roman" w:cs="Times New Roman"/>
          <w:color w:val="auto"/>
          <w:kern w:val="0"/>
          <w:sz w:val="12"/>
          <w:szCs w:val="12"/>
        </w:rPr>
        <w:t>2. Постановление подлежит размещению на официальном сайте администрации Каратузского района (www.karatuzraion.ru).</w:t>
      </w:r>
    </w:p>
    <w:p w:rsidR="00D94B52" w:rsidRPr="00D94B52" w:rsidRDefault="00D94B52" w:rsidP="00D94B52">
      <w:pPr>
        <w:shd w:val="clear" w:color="auto" w:fill="FFFFFF"/>
        <w:spacing w:after="0" w:line="240" w:lineRule="auto"/>
        <w:ind w:firstLine="709"/>
        <w:jc w:val="both"/>
        <w:rPr>
          <w:rFonts w:ascii="Times New Roman" w:eastAsia="Arial" w:hAnsi="Times New Roman" w:cs="Times New Roman"/>
          <w:color w:val="auto"/>
          <w:kern w:val="0"/>
          <w:sz w:val="12"/>
          <w:szCs w:val="12"/>
        </w:rPr>
      </w:pPr>
      <w:r w:rsidRPr="00D94B52">
        <w:rPr>
          <w:rFonts w:ascii="Times New Roman" w:eastAsia="Arial" w:hAnsi="Times New Roman" w:cs="Times New Roman"/>
          <w:color w:val="auto"/>
          <w:kern w:val="0"/>
          <w:sz w:val="12"/>
          <w:szCs w:val="12"/>
        </w:rPr>
        <w:t xml:space="preserve">3. </w:t>
      </w:r>
      <w:r w:rsidRPr="00D94B52">
        <w:rPr>
          <w:rFonts w:ascii="Times New Roman" w:eastAsia="Calibri" w:hAnsi="Times New Roman" w:cs="Times New Roman"/>
          <w:color w:val="auto"/>
          <w:kern w:val="0"/>
          <w:sz w:val="12"/>
          <w:szCs w:val="12"/>
          <w:lang w:eastAsia="en-US"/>
        </w:rPr>
        <w:t>Контроль за исполнением настоящего постановления возложить на А.Н. Цитовича, заместителя главы района по жизнеобеспечению и оперативным вопросам</w:t>
      </w:r>
      <w:r w:rsidRPr="00D94B52">
        <w:rPr>
          <w:rFonts w:ascii="Times New Roman" w:eastAsia="Arial" w:hAnsi="Times New Roman" w:cs="Times New Roman"/>
          <w:color w:val="auto"/>
          <w:kern w:val="0"/>
          <w:sz w:val="12"/>
          <w:szCs w:val="12"/>
        </w:rPr>
        <w:t>.</w:t>
      </w:r>
    </w:p>
    <w:p w:rsidR="00D94B52" w:rsidRPr="00D94B52" w:rsidRDefault="00D94B52" w:rsidP="00D94B52">
      <w:pPr>
        <w:shd w:val="clear" w:color="auto" w:fill="FFFFFF"/>
        <w:spacing w:after="0" w:line="240" w:lineRule="auto"/>
        <w:ind w:firstLine="709"/>
        <w:jc w:val="both"/>
        <w:rPr>
          <w:rFonts w:ascii="Times New Roman" w:eastAsia="Calibri" w:hAnsi="Times New Roman" w:cs="Times New Roman"/>
          <w:color w:val="auto"/>
          <w:kern w:val="0"/>
          <w:sz w:val="12"/>
          <w:szCs w:val="12"/>
        </w:rPr>
      </w:pPr>
      <w:r w:rsidRPr="00D94B52">
        <w:rPr>
          <w:rFonts w:ascii="Times New Roman" w:eastAsia="Arial" w:hAnsi="Times New Roman" w:cs="Times New Roman"/>
          <w:color w:val="auto"/>
          <w:kern w:val="0"/>
          <w:sz w:val="12"/>
          <w:szCs w:val="12"/>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D94B52" w:rsidRPr="00D94B52" w:rsidRDefault="00D94B52" w:rsidP="00D94B52">
      <w:pPr>
        <w:spacing w:after="0" w:line="240" w:lineRule="auto"/>
        <w:ind w:firstLine="708"/>
        <w:jc w:val="both"/>
        <w:rPr>
          <w:rFonts w:ascii="Times New Roman" w:eastAsia="Arial" w:hAnsi="Times New Roman" w:cs="Times New Roman"/>
          <w:color w:val="auto"/>
          <w:kern w:val="0"/>
          <w:sz w:val="12"/>
          <w:szCs w:val="12"/>
        </w:rPr>
      </w:pPr>
    </w:p>
    <w:p w:rsidR="00D94B52" w:rsidRPr="00D94B52" w:rsidRDefault="00D94B52" w:rsidP="00D94B52">
      <w:pPr>
        <w:spacing w:after="0" w:line="240" w:lineRule="auto"/>
        <w:rPr>
          <w:rFonts w:ascii="Times New Roman" w:eastAsia="Calibri" w:hAnsi="Times New Roman" w:cs="Times New Roman"/>
          <w:color w:val="auto"/>
          <w:kern w:val="0"/>
          <w:sz w:val="12"/>
          <w:szCs w:val="12"/>
          <w:lang w:eastAsia="en-US"/>
        </w:rPr>
      </w:pPr>
    </w:p>
    <w:p w:rsidR="00D94B52" w:rsidRPr="00D94B52" w:rsidRDefault="00D94B52" w:rsidP="00D94B52">
      <w:pPr>
        <w:spacing w:after="0" w:line="240" w:lineRule="auto"/>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И.о. главы района                                                                                   А.А. Савин</w:t>
      </w:r>
    </w:p>
    <w:p w:rsidR="00D94B52" w:rsidRPr="00D94B52" w:rsidRDefault="00D94B52" w:rsidP="00D94B52">
      <w:pPr>
        <w:spacing w:after="0" w:line="240" w:lineRule="auto"/>
        <w:rPr>
          <w:rFonts w:ascii="Times New Roman" w:eastAsia="Arial" w:hAnsi="Times New Roman" w:cs="Times New Roman"/>
          <w:color w:val="auto"/>
          <w:kern w:val="0"/>
          <w:sz w:val="12"/>
          <w:szCs w:val="12"/>
        </w:rPr>
      </w:pPr>
    </w:p>
    <w:p w:rsidR="00D94B52" w:rsidRPr="00D94B52" w:rsidRDefault="00D94B52" w:rsidP="00D94B52">
      <w:pPr>
        <w:spacing w:after="0" w:line="240" w:lineRule="auto"/>
        <w:ind w:left="5664"/>
        <w:rPr>
          <w:rFonts w:ascii="Times New Roman" w:eastAsia="Arial" w:hAnsi="Times New Roman" w:cs="Times New Roman"/>
          <w:color w:val="auto"/>
          <w:kern w:val="0"/>
          <w:sz w:val="12"/>
          <w:szCs w:val="12"/>
        </w:rPr>
      </w:pPr>
      <w:r w:rsidRPr="00D94B52">
        <w:rPr>
          <w:rFonts w:ascii="Times New Roman" w:eastAsia="Arial" w:hAnsi="Times New Roman" w:cs="Times New Roman"/>
          <w:color w:val="auto"/>
          <w:kern w:val="0"/>
          <w:sz w:val="12"/>
          <w:szCs w:val="12"/>
        </w:rPr>
        <w:t xml:space="preserve">Приложение к постановлению администрации Каратузского района от 15.07.2022 № 563-п    </w:t>
      </w:r>
    </w:p>
    <w:p w:rsidR="00D94B52" w:rsidRPr="00D94B52" w:rsidRDefault="00D94B52" w:rsidP="00D94B52">
      <w:pPr>
        <w:spacing w:after="0" w:line="240" w:lineRule="auto"/>
        <w:ind w:firstLine="709"/>
        <w:jc w:val="both"/>
        <w:rPr>
          <w:rFonts w:ascii="Times New Roman" w:eastAsia="Arial" w:hAnsi="Times New Roman" w:cs="Times New Roman"/>
          <w:color w:val="auto"/>
          <w:kern w:val="0"/>
          <w:sz w:val="12"/>
          <w:szCs w:val="12"/>
        </w:rPr>
      </w:pPr>
    </w:p>
    <w:p w:rsidR="00D94B52" w:rsidRPr="00D94B52" w:rsidRDefault="00D94B52" w:rsidP="00D94B52">
      <w:pPr>
        <w:spacing w:after="0" w:line="240" w:lineRule="auto"/>
        <w:jc w:val="center"/>
        <w:rPr>
          <w:rFonts w:ascii="Times New Roman" w:eastAsia="Arial" w:hAnsi="Times New Roman" w:cs="Times New Roman"/>
          <w:color w:val="auto"/>
          <w:kern w:val="0"/>
          <w:sz w:val="12"/>
          <w:szCs w:val="12"/>
        </w:rPr>
      </w:pPr>
      <w:bookmarkStart w:id="0" w:name="P41"/>
      <w:bookmarkEnd w:id="0"/>
      <w:r w:rsidRPr="00D94B52">
        <w:rPr>
          <w:rFonts w:ascii="Times New Roman" w:eastAsia="Arial" w:hAnsi="Times New Roman" w:cs="Times New Roman"/>
          <w:color w:val="auto"/>
          <w:kern w:val="0"/>
          <w:sz w:val="12"/>
          <w:szCs w:val="12"/>
        </w:rPr>
        <w:t xml:space="preserve">Условия и порядок предоставления субсидий юридическим лицам (за исключением государственных и муниципальных учреждений) </w:t>
      </w:r>
      <w:r w:rsidRPr="00D94B52">
        <w:rPr>
          <w:rFonts w:ascii="Times New Roman" w:eastAsia="Arial" w:hAnsi="Times New Roman" w:cs="Times New Roman"/>
          <w:color w:val="auto"/>
          <w:kern w:val="0"/>
          <w:sz w:val="12"/>
          <w:szCs w:val="12"/>
        </w:rPr>
        <w:br/>
        <w:t xml:space="preserve">и индивидуальным предпринимателям на финансовое обеспечение (возмещение) затрат теплоснабжающих и энергосбытовых организаций, осуществляющих производство и (или) реализацию тепловой </w:t>
      </w:r>
      <w:r w:rsidRPr="00D94B52">
        <w:rPr>
          <w:rFonts w:ascii="Times New Roman" w:eastAsia="Arial" w:hAnsi="Times New Roman" w:cs="Times New Roman"/>
          <w:color w:val="auto"/>
          <w:kern w:val="0"/>
          <w:sz w:val="12"/>
          <w:szCs w:val="12"/>
        </w:rPr>
        <w:br/>
        <w:t xml:space="preserve">и электрической энергии, возникших вследствие разницы между фактической стоимостью топлива и стоимостью топлива, учтенной </w:t>
      </w:r>
      <w:r w:rsidRPr="00D94B52">
        <w:rPr>
          <w:rFonts w:ascii="Times New Roman" w:eastAsia="Arial" w:hAnsi="Times New Roman" w:cs="Times New Roman"/>
          <w:color w:val="auto"/>
          <w:kern w:val="0"/>
          <w:sz w:val="12"/>
          <w:szCs w:val="12"/>
        </w:rPr>
        <w:br/>
        <w:t xml:space="preserve">в тарифах на тепловую и электрическую энергию на 2022 год, </w:t>
      </w:r>
      <w:r w:rsidRPr="00D94B52">
        <w:rPr>
          <w:rFonts w:ascii="Times New Roman" w:eastAsia="Arial" w:hAnsi="Times New Roman" w:cs="Times New Roman"/>
          <w:color w:val="auto"/>
          <w:kern w:val="0"/>
          <w:sz w:val="12"/>
          <w:szCs w:val="12"/>
        </w:rPr>
        <w:br/>
        <w:t xml:space="preserve">и правила их предоставления, в том числе основания для отказа </w:t>
      </w:r>
      <w:r w:rsidRPr="00D94B52">
        <w:rPr>
          <w:rFonts w:ascii="Times New Roman" w:eastAsia="Arial" w:hAnsi="Times New Roman" w:cs="Times New Roman"/>
          <w:color w:val="auto"/>
          <w:kern w:val="0"/>
          <w:sz w:val="12"/>
          <w:szCs w:val="12"/>
        </w:rPr>
        <w:br/>
        <w:t>в предоставлении субсидии, порядка проведения отбора получателей субсидий, порядка расходования субсидий, порядка и сроков возврата субсидий в случае нарушения условий их предоставления и представления отчетности</w:t>
      </w:r>
    </w:p>
    <w:p w:rsidR="00D94B52" w:rsidRPr="00D94B52" w:rsidRDefault="00D94B52" w:rsidP="00D94B52">
      <w:pPr>
        <w:widowControl w:val="0"/>
        <w:spacing w:after="0" w:line="240" w:lineRule="auto"/>
        <w:jc w:val="center"/>
        <w:rPr>
          <w:rFonts w:ascii="Times New Roman" w:hAnsi="Times New Roman" w:cs="Times New Roman"/>
          <w:color w:val="auto"/>
          <w:kern w:val="0"/>
          <w:sz w:val="12"/>
          <w:szCs w:val="12"/>
        </w:rPr>
      </w:pPr>
    </w:p>
    <w:p w:rsidR="00D94B52" w:rsidRPr="00D94B52" w:rsidRDefault="00D94B52" w:rsidP="00D94B52">
      <w:pPr>
        <w:widowControl w:val="0"/>
        <w:spacing w:after="0" w:line="240" w:lineRule="auto"/>
        <w:jc w:val="center"/>
        <w:outlineLvl w:val="1"/>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 Общие положения о предоставлении субсидий</w:t>
      </w:r>
    </w:p>
    <w:p w:rsidR="00D94B52" w:rsidRPr="00D94B52" w:rsidRDefault="00D94B52" w:rsidP="00D94B52">
      <w:pPr>
        <w:widowControl w:val="0"/>
        <w:spacing w:after="0" w:line="240" w:lineRule="auto"/>
        <w:jc w:val="both"/>
        <w:rPr>
          <w:rFonts w:ascii="Times New Roman" w:hAnsi="Times New Roman" w:cs="Times New Roman"/>
          <w:color w:val="auto"/>
          <w:kern w:val="0"/>
          <w:sz w:val="12"/>
          <w:szCs w:val="12"/>
        </w:rPr>
      </w:pPr>
    </w:p>
    <w:p w:rsidR="00D94B52" w:rsidRPr="00D94B52" w:rsidRDefault="00D94B52" w:rsidP="00D94B52">
      <w:pPr>
        <w:widowControl w:val="0"/>
        <w:spacing w:after="0" w:line="240" w:lineRule="auto"/>
        <w:ind w:firstLine="53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1.1. Условия и порядок предоставления субсидий юридическим лицам (за исключением государственных и муниципальных учреждений) </w:t>
      </w:r>
      <w:r w:rsidRPr="00D94B52">
        <w:rPr>
          <w:rFonts w:ascii="Times New Roman" w:hAnsi="Times New Roman" w:cs="Times New Roman"/>
          <w:color w:val="auto"/>
          <w:kern w:val="0"/>
          <w:sz w:val="12"/>
          <w:szCs w:val="12"/>
        </w:rPr>
        <w:br/>
        <w:t xml:space="preserve">и индивидуальным предпринимателям на финансовое обеспечение (возмещение) затрат теплоснабжающих и энергосбытовых организаций, осуществляющих производство и (или) реализацию тепловой </w:t>
      </w:r>
      <w:r w:rsidRPr="00D94B52">
        <w:rPr>
          <w:rFonts w:ascii="Times New Roman" w:hAnsi="Times New Roman" w:cs="Times New Roman"/>
          <w:color w:val="auto"/>
          <w:kern w:val="0"/>
          <w:sz w:val="12"/>
          <w:szCs w:val="12"/>
        </w:rPr>
        <w:br/>
        <w:t xml:space="preserve">и электрической энергии, возникших вследствие разницы между фактической стоимостью топлива и стоимостью топлива, учтенной </w:t>
      </w:r>
      <w:r w:rsidRPr="00D94B52">
        <w:rPr>
          <w:rFonts w:ascii="Times New Roman" w:hAnsi="Times New Roman" w:cs="Times New Roman"/>
          <w:color w:val="auto"/>
          <w:kern w:val="0"/>
          <w:sz w:val="12"/>
          <w:szCs w:val="12"/>
        </w:rPr>
        <w:br/>
        <w:t xml:space="preserve">в тарифах на тепловую и электрическую энергию на 2022 год, </w:t>
      </w:r>
      <w:r w:rsidRPr="00D94B52">
        <w:rPr>
          <w:rFonts w:ascii="Times New Roman" w:hAnsi="Times New Roman" w:cs="Times New Roman"/>
          <w:color w:val="auto"/>
          <w:kern w:val="0"/>
          <w:sz w:val="12"/>
          <w:szCs w:val="12"/>
        </w:rPr>
        <w:br/>
      </w:r>
      <w:r w:rsidRPr="00D94B52">
        <w:rPr>
          <w:rFonts w:ascii="Times New Roman" w:eastAsia="Calibri" w:hAnsi="Times New Roman" w:cs="Calibri"/>
          <w:color w:val="auto"/>
          <w:kern w:val="0"/>
          <w:sz w:val="12"/>
          <w:szCs w:val="12"/>
        </w:rPr>
        <w:t>и правила их предоставления</w:t>
      </w:r>
      <w:r w:rsidRPr="00D94B52">
        <w:rPr>
          <w:rFonts w:ascii="Times New Roman" w:hAnsi="Times New Roman" w:cs="Times New Roman"/>
          <w:color w:val="auto"/>
          <w:kern w:val="0"/>
          <w:sz w:val="12"/>
          <w:szCs w:val="12"/>
        </w:rPr>
        <w:t xml:space="preserve"> (далее – субсидии), в том числе основания для отказа в предоставлении субсидии, порядок проведения отбора получателей субсидий, порядок расходования субсидий, порядок и сроки возврата субсидий в случае нарушения условий их предоставления </w:t>
      </w:r>
      <w:r w:rsidRPr="00D94B52">
        <w:rPr>
          <w:rFonts w:ascii="Times New Roman" w:hAnsi="Times New Roman" w:cs="Times New Roman"/>
          <w:color w:val="auto"/>
          <w:kern w:val="0"/>
          <w:sz w:val="12"/>
          <w:szCs w:val="12"/>
        </w:rPr>
        <w:br/>
        <w:t>и представления отчетности (далее – Порядок), определяют цели, условия и порядок предоставления субсидий, основания для отказа в предоставлении субсидии, порядок проведения отбора получателей субсидий, порядок расходования субсидий, порядок и сроки возврата субсидий в случае нарушения условий их предоставления, требования к отчетности, а также 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D94B52" w:rsidRPr="00D94B52" w:rsidRDefault="00D94B52" w:rsidP="00D94B52">
      <w:pPr>
        <w:widowControl w:val="0"/>
        <w:spacing w:after="0" w:line="240" w:lineRule="auto"/>
        <w:ind w:firstLine="53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1.2. Целью предоставления субсидий является финансовое обеспечение (возмещение) затрат теплоснабжающих и энергосбытовых организаций, осуществляющих производство и (или) реализацию тепловой </w:t>
      </w:r>
      <w:r w:rsidRPr="00D94B52">
        <w:rPr>
          <w:rFonts w:ascii="Times New Roman" w:hAnsi="Times New Roman" w:cs="Times New Roman"/>
          <w:color w:val="auto"/>
          <w:kern w:val="0"/>
          <w:sz w:val="12"/>
          <w:szCs w:val="12"/>
        </w:rPr>
        <w:br/>
        <w:t xml:space="preserve">и электрической энергии (далее – ресурсоснабжающие организации, участник отбора), возникших вследствие разницы между фактической стоимостью топлива и стоимостью топлива, учтенной </w:t>
      </w:r>
      <w:r w:rsidRPr="00D94B52">
        <w:rPr>
          <w:rFonts w:ascii="Times New Roman" w:hAnsi="Times New Roman" w:cs="Times New Roman"/>
          <w:color w:val="auto"/>
          <w:kern w:val="0"/>
          <w:sz w:val="12"/>
          <w:szCs w:val="12"/>
        </w:rPr>
        <w:br/>
        <w:t>в тарифах на тепловую и электрическую энергию на 2022 год.</w:t>
      </w:r>
    </w:p>
    <w:p w:rsidR="00D94B52" w:rsidRPr="00D94B52" w:rsidRDefault="00D94B52" w:rsidP="00D94B52">
      <w:pPr>
        <w:spacing w:after="0" w:line="240" w:lineRule="auto"/>
        <w:ind w:firstLine="567"/>
        <w:jc w:val="both"/>
        <w:rPr>
          <w:rFonts w:ascii="Times New Roman" w:eastAsia="Calibri" w:hAnsi="Times New Roman" w:cs="Times New Roman"/>
          <w:color w:val="auto"/>
          <w:kern w:val="0"/>
          <w:sz w:val="12"/>
          <w:szCs w:val="12"/>
          <w:lang w:eastAsia="en-US"/>
        </w:rPr>
      </w:pPr>
      <w:bookmarkStart w:id="1" w:name="P56"/>
      <w:bookmarkEnd w:id="1"/>
      <w:r w:rsidRPr="00D94B52">
        <w:rPr>
          <w:rFonts w:ascii="Times New Roman" w:eastAsia="Calibri" w:hAnsi="Times New Roman" w:cs="Times New Roman"/>
          <w:color w:val="auto"/>
          <w:kern w:val="0"/>
          <w:sz w:val="12"/>
          <w:szCs w:val="12"/>
          <w:lang w:eastAsia="en-US"/>
        </w:rPr>
        <w:t>1.3. Главным распорядителем бюджетных средств, осуществляющим предоставление субсидий ресурсоснабжающим организациям, является администрация Каратузского района (далее – ОМС).</w:t>
      </w:r>
    </w:p>
    <w:p w:rsidR="00D94B52" w:rsidRPr="00D94B52" w:rsidRDefault="00D94B52" w:rsidP="00D94B52">
      <w:pPr>
        <w:spacing w:after="0" w:line="240" w:lineRule="auto"/>
        <w:ind w:firstLine="567"/>
        <w:jc w:val="both"/>
        <w:rPr>
          <w:rFonts w:ascii="Times New Roman" w:hAnsi="Times New Roman" w:cs="Times New Roman"/>
          <w:kern w:val="0"/>
          <w:sz w:val="12"/>
          <w:szCs w:val="12"/>
          <w:lang w:eastAsia="en-US"/>
        </w:rPr>
      </w:pPr>
      <w:r w:rsidRPr="00D94B52">
        <w:rPr>
          <w:rFonts w:ascii="Times New Roman" w:eastAsia="Calibri" w:hAnsi="Times New Roman" w:cs="Times New Roman"/>
          <w:kern w:val="0"/>
          <w:sz w:val="12"/>
          <w:szCs w:val="12"/>
          <w:lang w:eastAsia="en-US"/>
        </w:rPr>
        <w:t xml:space="preserve">1.4. </w:t>
      </w:r>
      <w:r w:rsidRPr="00D94B52">
        <w:rPr>
          <w:rFonts w:ascii="Times New Roman" w:hAnsi="Times New Roman" w:cs="Times New Roman"/>
          <w:kern w:val="0"/>
          <w:sz w:val="12"/>
          <w:szCs w:val="12"/>
          <w:lang w:eastAsia="en-US"/>
        </w:rPr>
        <w:t>Субсидии предоставляются в пределах средств бюджета муниципального образования «Каратузский район»</w:t>
      </w:r>
      <w:r w:rsidRPr="00D94B52">
        <w:rPr>
          <w:rFonts w:ascii="Calibri" w:eastAsia="Calibri" w:hAnsi="Calibri" w:cs="Times New Roman"/>
          <w:kern w:val="0"/>
          <w:sz w:val="12"/>
          <w:szCs w:val="12"/>
          <w:lang w:eastAsia="en-US"/>
        </w:rPr>
        <w:t xml:space="preserve">, </w:t>
      </w:r>
      <w:r w:rsidRPr="00D94B52">
        <w:rPr>
          <w:rFonts w:ascii="Times New Roman" w:hAnsi="Times New Roman" w:cs="Times New Roman"/>
          <w:kern w:val="0"/>
          <w:sz w:val="12"/>
          <w:szCs w:val="12"/>
          <w:lang w:eastAsia="en-US"/>
        </w:rPr>
        <w:t>предусмотренных на эти цели в соответствующем финансовом году, в целях реализации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 утвержденной</w:t>
      </w:r>
      <w:r w:rsidRPr="00D94B52">
        <w:rPr>
          <w:rFonts w:ascii="Calibri" w:eastAsia="Calibri" w:hAnsi="Calibri" w:cs="Times New Roman"/>
          <w:color w:val="auto"/>
          <w:kern w:val="0"/>
          <w:sz w:val="12"/>
          <w:szCs w:val="12"/>
          <w:lang w:eastAsia="en-US"/>
        </w:rPr>
        <w:t xml:space="preserve"> </w:t>
      </w:r>
      <w:r w:rsidRPr="00D94B52">
        <w:rPr>
          <w:rFonts w:ascii="Times New Roman" w:hAnsi="Times New Roman" w:cs="Times New Roman"/>
          <w:kern w:val="0"/>
          <w:sz w:val="12"/>
          <w:szCs w:val="12"/>
          <w:lang w:eastAsia="en-US"/>
        </w:rPr>
        <w:t>постановлением администрации Каратузского района от 31.10.2013 № 1124-п.</w:t>
      </w:r>
    </w:p>
    <w:p w:rsidR="00D94B52" w:rsidRPr="00D94B52" w:rsidRDefault="00D94B52" w:rsidP="00D94B52">
      <w:pPr>
        <w:spacing w:after="0" w:line="240" w:lineRule="auto"/>
        <w:ind w:firstLine="567"/>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1.5. Критерием отбора получателей субсидии для предоставления субсидии (далее – отбор) является наличие невозмещенных расходов ресурсоснабжающих организаций, связанных с производством </w:t>
      </w:r>
      <w:r w:rsidRPr="00D94B52">
        <w:rPr>
          <w:rFonts w:ascii="Times New Roman" w:eastAsia="Calibri" w:hAnsi="Times New Roman" w:cs="Times New Roman"/>
          <w:color w:val="auto"/>
          <w:kern w:val="0"/>
          <w:sz w:val="12"/>
          <w:szCs w:val="12"/>
          <w:lang w:eastAsia="en-US"/>
        </w:rPr>
        <w:br/>
        <w:t>и (или) реализацией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(далее – невозмещенные расходы).</w:t>
      </w:r>
    </w:p>
    <w:p w:rsidR="00D94B52" w:rsidRPr="00D94B52" w:rsidRDefault="00D94B52" w:rsidP="00D94B52">
      <w:pPr>
        <w:widowControl w:val="0"/>
        <w:spacing w:after="0" w:line="240" w:lineRule="auto"/>
        <w:ind w:firstLine="53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1.6. Субсидия носит целевой характер и не может быть использована </w:t>
      </w:r>
      <w:r w:rsidRPr="00D94B52">
        <w:rPr>
          <w:rFonts w:ascii="Times New Roman" w:hAnsi="Times New Roman" w:cs="Times New Roman"/>
          <w:color w:val="auto"/>
          <w:kern w:val="0"/>
          <w:sz w:val="12"/>
          <w:szCs w:val="12"/>
        </w:rPr>
        <w:br/>
        <w:t>на иные цели.</w:t>
      </w:r>
    </w:p>
    <w:p w:rsidR="00D94B52" w:rsidRPr="00D94B52" w:rsidRDefault="00D94B52" w:rsidP="00D94B52">
      <w:pPr>
        <w:widowControl w:val="0"/>
        <w:spacing w:after="0" w:line="240" w:lineRule="auto"/>
        <w:jc w:val="center"/>
        <w:rPr>
          <w:rFonts w:ascii="Times New Roman" w:hAnsi="Times New Roman" w:cs="Times New Roman"/>
          <w:color w:val="auto"/>
          <w:kern w:val="0"/>
          <w:sz w:val="12"/>
          <w:szCs w:val="12"/>
        </w:rPr>
      </w:pPr>
    </w:p>
    <w:p w:rsidR="00D94B52" w:rsidRPr="00D94B52" w:rsidRDefault="00D94B52" w:rsidP="00D94B52">
      <w:pPr>
        <w:widowControl w:val="0"/>
        <w:spacing w:after="0" w:line="240" w:lineRule="auto"/>
        <w:jc w:val="center"/>
        <w:outlineLvl w:val="1"/>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 Порядок проведения отбора</w:t>
      </w:r>
    </w:p>
    <w:p w:rsidR="00D94B52" w:rsidRPr="00D94B52" w:rsidRDefault="00D94B52" w:rsidP="00D94B52">
      <w:pPr>
        <w:widowControl w:val="0"/>
        <w:spacing w:after="0" w:line="240" w:lineRule="auto"/>
        <w:jc w:val="center"/>
        <w:rPr>
          <w:rFonts w:ascii="Times New Roman" w:hAnsi="Times New Roman" w:cs="Times New Roman"/>
          <w:color w:val="FF0000"/>
          <w:kern w:val="0"/>
          <w:sz w:val="12"/>
          <w:szCs w:val="12"/>
        </w:rPr>
      </w:pP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2.1. Отбор проводится ОМС на основании заявок участников отбора </w:t>
      </w:r>
      <w:r w:rsidRPr="00D94B52">
        <w:rPr>
          <w:rFonts w:ascii="Times New Roman" w:hAnsi="Times New Roman" w:cs="Times New Roman"/>
          <w:color w:val="auto"/>
          <w:kern w:val="0"/>
          <w:sz w:val="12"/>
          <w:szCs w:val="12"/>
        </w:rPr>
        <w:br/>
        <w:t xml:space="preserve">на участие в отборе (далее – заявки) путем запроса предложений исходя </w:t>
      </w:r>
      <w:r w:rsidRPr="00D94B52">
        <w:rPr>
          <w:rFonts w:ascii="Times New Roman" w:hAnsi="Times New Roman" w:cs="Times New Roman"/>
          <w:color w:val="auto"/>
          <w:kern w:val="0"/>
          <w:sz w:val="12"/>
          <w:szCs w:val="12"/>
        </w:rPr>
        <w:br/>
        <w:t>из соответствия участника отбора критерию отбора, предусмотренному пунктом 1.5 Порядка, и очередности поступления заявок.</w:t>
      </w:r>
    </w:p>
    <w:p w:rsidR="00D94B52" w:rsidRPr="00D94B52" w:rsidRDefault="00D94B52" w:rsidP="00D94B52">
      <w:pPr>
        <w:spacing w:after="0" w:line="240" w:lineRule="auto"/>
        <w:ind w:firstLine="709"/>
        <w:jc w:val="both"/>
        <w:rPr>
          <w:rFonts w:ascii="Times New Roman" w:eastAsia="Calibri" w:hAnsi="Times New Roman" w:cs="Times New Roman"/>
          <w:color w:val="auto"/>
          <w:kern w:val="0"/>
          <w:sz w:val="12"/>
          <w:szCs w:val="12"/>
          <w:lang w:eastAsia="en-US"/>
        </w:rPr>
      </w:pPr>
      <w:bookmarkStart w:id="2" w:name="P65"/>
      <w:bookmarkEnd w:id="2"/>
      <w:r w:rsidRPr="00D94B52">
        <w:rPr>
          <w:rFonts w:ascii="Times New Roman" w:eastAsia="Calibri" w:hAnsi="Times New Roman" w:cs="Times New Roman"/>
          <w:color w:val="auto"/>
          <w:kern w:val="0"/>
          <w:sz w:val="12"/>
          <w:szCs w:val="12"/>
          <w:lang w:eastAsia="en-US"/>
        </w:rPr>
        <w:t xml:space="preserve">2.2. Для проведения отбора ОМС в срок не позднее 30 июля текущего года размещает  на едином портале бюджетной системы и на официальном сайте ОМС в информационно-телекоммуникационной сети Интернет:    www.karatuzraion.ru (далее – официальный сайт ОМС), объявление </w:t>
      </w:r>
      <w:r w:rsidRPr="00D94B52">
        <w:rPr>
          <w:rFonts w:ascii="Times New Roman" w:eastAsia="Calibri" w:hAnsi="Times New Roman" w:cs="Times New Roman"/>
          <w:color w:val="auto"/>
          <w:kern w:val="0"/>
          <w:sz w:val="12"/>
          <w:szCs w:val="12"/>
          <w:lang w:eastAsia="en-US"/>
        </w:rPr>
        <w:br/>
        <w:t>о проведении отбора.</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2.3. В объявлении о проведении отбора указываются:</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сроки проведения отбора, а также даты начала подачи или окончания приема заявок участников отбора, которые не могут быть ранее 10-го календарного дня, следующего за днем размещения объявления о проведении отбора;</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место нахождения, почтовый адрес, адрес электронной почты ОМС;</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результаты предоставления субсидии в соответствии с </w:t>
      </w:r>
      <w:hyperlink r:id="rId11" w:anchor="P211" w:tooltip="#P211" w:history="1">
        <w:r w:rsidRPr="00D94B52">
          <w:rPr>
            <w:rFonts w:ascii="Times New Roman" w:eastAsia="Arial" w:hAnsi="Times New Roman" w:cs="Times New Roman"/>
            <w:color w:val="0000FF"/>
            <w:kern w:val="0"/>
            <w:sz w:val="12"/>
            <w:szCs w:val="12"/>
            <w:u w:val="single"/>
          </w:rPr>
          <w:t xml:space="preserve">пунктом </w:t>
        </w:r>
        <w:r w:rsidRPr="00D94B52">
          <w:rPr>
            <w:rFonts w:ascii="Times New Roman" w:eastAsia="Arial" w:hAnsi="Times New Roman" w:cs="Times New Roman"/>
            <w:color w:val="C00000"/>
            <w:kern w:val="0"/>
            <w:sz w:val="12"/>
            <w:szCs w:val="12"/>
            <w:u w:val="single"/>
          </w:rPr>
          <w:t>3.13</w:t>
        </w:r>
      </w:hyperlink>
      <w:r w:rsidRPr="00D94B52">
        <w:rPr>
          <w:rFonts w:ascii="Times New Roman" w:hAnsi="Times New Roman" w:cs="Times New Roman"/>
          <w:color w:val="auto"/>
          <w:kern w:val="0"/>
          <w:sz w:val="12"/>
          <w:szCs w:val="12"/>
        </w:rPr>
        <w:t xml:space="preserve"> Порядка;</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доменное имя, и (или) сетевой адрес, и (или) указатели страниц сайта </w:t>
      </w:r>
      <w:r w:rsidRPr="00D94B52">
        <w:rPr>
          <w:rFonts w:ascii="Times New Roman" w:hAnsi="Times New Roman" w:cs="Times New Roman"/>
          <w:color w:val="auto"/>
          <w:kern w:val="0"/>
          <w:sz w:val="12"/>
          <w:szCs w:val="12"/>
        </w:rPr>
        <w:br/>
        <w:t>в информационно-телекоммуникационной сети Интернет, на котором обеспечивается проведение отбора;</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требования к участникам отбора, указанные в пункте 2.4 Порядка, </w:t>
      </w:r>
      <w:r w:rsidRPr="00D94B52">
        <w:rPr>
          <w:rFonts w:ascii="Times New Roman" w:hAnsi="Times New Roman" w:cs="Times New Roman"/>
          <w:color w:val="auto"/>
          <w:kern w:val="0"/>
          <w:sz w:val="12"/>
          <w:szCs w:val="12"/>
        </w:rPr>
        <w:br/>
        <w:t>и перечень документов, указанных в пункте 2.7 Порядка, представляемых участниками отбора для подтверждения их соответствия указанным требованиям;</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порядок подачи заявок участниками отбора и требований, предъявляемых к форме и содержанию заявок, подаваемых участниками отбора в соответствии с </w:t>
      </w:r>
      <w:hyperlink r:id="rId12" w:anchor="P95" w:tooltip="#P95" w:history="1">
        <w:r w:rsidRPr="00D94B52">
          <w:rPr>
            <w:rFonts w:ascii="Times New Roman" w:eastAsia="Arial" w:hAnsi="Times New Roman" w:cs="Times New Roman"/>
            <w:color w:val="0000FF"/>
            <w:kern w:val="0"/>
            <w:sz w:val="12"/>
            <w:szCs w:val="12"/>
            <w:u w:val="single"/>
          </w:rPr>
          <w:t>пунктами 2.7</w:t>
        </w:r>
      </w:hyperlink>
      <w:r w:rsidRPr="00D94B52">
        <w:rPr>
          <w:rFonts w:ascii="Times New Roman" w:hAnsi="Times New Roman" w:cs="Times New Roman"/>
          <w:color w:val="auto"/>
          <w:kern w:val="0"/>
          <w:sz w:val="12"/>
          <w:szCs w:val="12"/>
        </w:rPr>
        <w:t xml:space="preserve"> - </w:t>
      </w:r>
      <w:hyperlink r:id="rId13" w:anchor="P109" w:tooltip="#P109" w:history="1">
        <w:r w:rsidRPr="00D94B52">
          <w:rPr>
            <w:rFonts w:ascii="Times New Roman" w:eastAsia="Arial" w:hAnsi="Times New Roman" w:cs="Times New Roman"/>
            <w:color w:val="0000FF"/>
            <w:kern w:val="0"/>
            <w:sz w:val="12"/>
            <w:szCs w:val="12"/>
            <w:u w:val="single"/>
          </w:rPr>
          <w:t>2.9</w:t>
        </w:r>
      </w:hyperlink>
      <w:r w:rsidRPr="00D94B52">
        <w:rPr>
          <w:rFonts w:ascii="Times New Roman" w:hAnsi="Times New Roman" w:cs="Times New Roman"/>
          <w:color w:val="auto"/>
          <w:kern w:val="0"/>
          <w:sz w:val="12"/>
          <w:szCs w:val="12"/>
        </w:rPr>
        <w:t xml:space="preserve"> Порядка;</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порядок отзыва заявок участников отбора в соответствии с </w:t>
      </w:r>
      <w:hyperlink r:id="rId14" w:anchor="P119" w:tooltip="#P119" w:history="1">
        <w:r w:rsidRPr="00D94B52">
          <w:rPr>
            <w:rFonts w:ascii="Times New Roman" w:eastAsia="Arial" w:hAnsi="Times New Roman" w:cs="Times New Roman"/>
            <w:color w:val="0000FF"/>
            <w:kern w:val="0"/>
            <w:sz w:val="12"/>
            <w:szCs w:val="12"/>
            <w:u w:val="single"/>
          </w:rPr>
          <w:t>пунктом 2.14</w:t>
        </w:r>
      </w:hyperlink>
      <w:r w:rsidRPr="00D94B52">
        <w:rPr>
          <w:rFonts w:ascii="Times New Roman" w:hAnsi="Times New Roman" w:cs="Times New Roman"/>
          <w:color w:val="auto"/>
          <w:kern w:val="0"/>
          <w:sz w:val="12"/>
          <w:szCs w:val="12"/>
        </w:rPr>
        <w:t xml:space="preserve"> Порядка, порядок возврата заявок участников отбора, определяющий, </w:t>
      </w:r>
      <w:r w:rsidRPr="00D94B52">
        <w:rPr>
          <w:rFonts w:ascii="Times New Roman" w:hAnsi="Times New Roman" w:cs="Times New Roman"/>
          <w:color w:val="auto"/>
          <w:kern w:val="0"/>
          <w:sz w:val="12"/>
          <w:szCs w:val="12"/>
        </w:rPr>
        <w:br/>
        <w:t>в том числе основания для возврата заявок участников отбора, порядок внесения изменений в заявки участников отбора;</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правила рассмотрения и оценки заявок участников отбора </w:t>
      </w:r>
      <w:r w:rsidRPr="00D94B52">
        <w:rPr>
          <w:rFonts w:ascii="Times New Roman" w:hAnsi="Times New Roman" w:cs="Times New Roman"/>
          <w:color w:val="auto"/>
          <w:kern w:val="0"/>
          <w:sz w:val="12"/>
          <w:szCs w:val="12"/>
        </w:rPr>
        <w:br/>
        <w:t xml:space="preserve">в соответствии с </w:t>
      </w:r>
      <w:hyperlink r:id="rId15" w:anchor="P124" w:tooltip="#P124" w:history="1">
        <w:r w:rsidRPr="00D94B52">
          <w:rPr>
            <w:rFonts w:ascii="Times New Roman" w:eastAsia="Arial" w:hAnsi="Times New Roman" w:cs="Times New Roman"/>
            <w:color w:val="0000FF"/>
            <w:kern w:val="0"/>
            <w:sz w:val="12"/>
            <w:szCs w:val="12"/>
            <w:u w:val="single"/>
          </w:rPr>
          <w:t>пунктами 2.16</w:t>
        </w:r>
      </w:hyperlink>
      <w:r w:rsidRPr="00D94B52">
        <w:rPr>
          <w:rFonts w:ascii="Times New Roman" w:hAnsi="Times New Roman" w:cs="Times New Roman"/>
          <w:color w:val="auto"/>
          <w:kern w:val="0"/>
          <w:sz w:val="12"/>
          <w:szCs w:val="12"/>
        </w:rPr>
        <w:t xml:space="preserve"> - </w:t>
      </w:r>
      <w:hyperlink r:id="rId16" w:anchor="P133" w:tooltip="#P133" w:history="1">
        <w:r w:rsidRPr="00D94B52">
          <w:rPr>
            <w:rFonts w:ascii="Times New Roman" w:eastAsia="Arial" w:hAnsi="Times New Roman" w:cs="Times New Roman"/>
            <w:color w:val="0000FF"/>
            <w:kern w:val="0"/>
            <w:sz w:val="12"/>
            <w:szCs w:val="12"/>
            <w:u w:val="single"/>
          </w:rPr>
          <w:t>2.18</w:t>
        </w:r>
      </w:hyperlink>
      <w:r w:rsidRPr="00D94B52">
        <w:rPr>
          <w:rFonts w:ascii="Times New Roman" w:hAnsi="Times New Roman" w:cs="Times New Roman"/>
          <w:color w:val="auto"/>
          <w:kern w:val="0"/>
          <w:sz w:val="12"/>
          <w:szCs w:val="12"/>
        </w:rPr>
        <w:t xml:space="preserve"> Порядка;</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 xml:space="preserve">порядок предоставления участникам отбора разъяснений положений объявления о проведении отбора, дата начала и окончания срока такого предоставления в соответствии с </w:t>
      </w:r>
      <w:hyperlink r:id="rId17" w:anchor="P123" w:tooltip="#P123" w:history="1">
        <w:r w:rsidRPr="00D94B52">
          <w:rPr>
            <w:rFonts w:ascii="Times New Roman" w:eastAsia="Arial" w:hAnsi="Times New Roman" w:cs="Times New Roman"/>
            <w:color w:val="0000FF"/>
            <w:kern w:val="0"/>
            <w:sz w:val="12"/>
            <w:szCs w:val="12"/>
            <w:u w:val="single"/>
          </w:rPr>
          <w:t>пунктом 2.15</w:t>
        </w:r>
      </w:hyperlink>
      <w:r w:rsidRPr="00D94B52">
        <w:rPr>
          <w:rFonts w:ascii="Times New Roman" w:hAnsi="Times New Roman" w:cs="Times New Roman"/>
          <w:color w:val="auto"/>
          <w:kern w:val="0"/>
          <w:sz w:val="12"/>
          <w:szCs w:val="12"/>
        </w:rPr>
        <w:t xml:space="preserve"> Порядка;</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срок, в течение которого победитель (победители) отбора должен (должны) подписать с ОМС в соответствии с </w:t>
      </w:r>
      <w:hyperlink r:id="rId18" w:anchor="P192" w:tooltip="#P192" w:history="1">
        <w:r w:rsidRPr="00D94B52">
          <w:rPr>
            <w:rFonts w:ascii="Times New Roman" w:eastAsia="Arial" w:hAnsi="Times New Roman" w:cs="Times New Roman"/>
            <w:color w:val="0000FF"/>
            <w:kern w:val="0"/>
            <w:sz w:val="12"/>
            <w:szCs w:val="12"/>
            <w:u w:val="single"/>
          </w:rPr>
          <w:t>пунктом 3.7</w:t>
        </w:r>
      </w:hyperlink>
      <w:r w:rsidRPr="00D94B52">
        <w:rPr>
          <w:rFonts w:ascii="Times New Roman" w:hAnsi="Times New Roman" w:cs="Times New Roman"/>
          <w:color w:val="auto"/>
          <w:kern w:val="0"/>
          <w:sz w:val="12"/>
          <w:szCs w:val="12"/>
        </w:rPr>
        <w:t xml:space="preserve"> Порядка соглашение о предоставлении субсидий из бюджета муниципального образования «Каратузский район» (далее – Соглашение), предусматривающее условие о согласии ресурсоснабжающей организации на осуществление ОМС и органами муниципального финансового контроля проверок соблюдения ресурсоснабжающей организацией условий, целей и порядка предоставления субсидии;</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условия признания победителя (победителей) отбора уклонившимся </w:t>
      </w:r>
      <w:r w:rsidRPr="00D94B52">
        <w:rPr>
          <w:rFonts w:ascii="Times New Roman" w:hAnsi="Times New Roman" w:cs="Times New Roman"/>
          <w:color w:val="auto"/>
          <w:kern w:val="0"/>
          <w:sz w:val="12"/>
          <w:szCs w:val="12"/>
        </w:rPr>
        <w:br/>
        <w:t xml:space="preserve">от заключения Соглашения в соответствии с </w:t>
      </w:r>
      <w:hyperlink r:id="rId19" w:anchor="P192" w:tooltip="#P192" w:history="1">
        <w:r w:rsidRPr="00D94B52">
          <w:rPr>
            <w:rFonts w:ascii="Times New Roman" w:eastAsia="Arial" w:hAnsi="Times New Roman" w:cs="Times New Roman"/>
            <w:color w:val="0000FF"/>
            <w:kern w:val="0"/>
            <w:sz w:val="12"/>
            <w:szCs w:val="12"/>
            <w:u w:val="single"/>
          </w:rPr>
          <w:t>пунктом 3.7</w:t>
        </w:r>
      </w:hyperlink>
      <w:r w:rsidRPr="00D94B52">
        <w:rPr>
          <w:rFonts w:ascii="Times New Roman" w:hAnsi="Times New Roman" w:cs="Times New Roman"/>
          <w:color w:val="auto"/>
          <w:kern w:val="0"/>
          <w:sz w:val="12"/>
          <w:szCs w:val="12"/>
        </w:rPr>
        <w:t xml:space="preserve"> Порядка;</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дата размещения результатов отбора на официальном сайте ОМС, которая не может быть позднее 14-го календарного дня, следующего за днем определения победителя отбора.</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bookmarkStart w:id="3" w:name="P79"/>
      <w:bookmarkEnd w:id="3"/>
      <w:r w:rsidRPr="00D94B52">
        <w:rPr>
          <w:rFonts w:ascii="Times New Roman" w:hAnsi="Times New Roman" w:cs="Times New Roman"/>
          <w:color w:val="auto"/>
          <w:kern w:val="0"/>
          <w:sz w:val="12"/>
          <w:szCs w:val="12"/>
        </w:rPr>
        <w:t>2.4. Участник отбора на первое число месяца подачи заявки должен соответствовать следующему требованию:</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участник отбора не должен получать средства из бюджета муниципального образования «Каратузский район» на основании иных муниципальных правовых актов муниципального образования «Каратузский район» на цель, указанную в </w:t>
      </w:r>
      <w:hyperlink r:id="rId20" w:anchor="P56" w:tooltip="#P56" w:history="1">
        <w:r w:rsidRPr="00D94B52">
          <w:rPr>
            <w:rFonts w:ascii="Times New Roman" w:eastAsia="Arial" w:hAnsi="Times New Roman" w:cs="Times New Roman"/>
            <w:color w:val="0000FF"/>
            <w:kern w:val="0"/>
            <w:sz w:val="12"/>
            <w:szCs w:val="12"/>
            <w:u w:val="single"/>
          </w:rPr>
          <w:t>пункте 1.2</w:t>
        </w:r>
      </w:hyperlink>
      <w:r w:rsidRPr="00D94B52">
        <w:rPr>
          <w:rFonts w:ascii="Times New Roman" w:hAnsi="Times New Roman" w:cs="Times New Roman"/>
          <w:color w:val="auto"/>
          <w:kern w:val="0"/>
          <w:sz w:val="12"/>
          <w:szCs w:val="12"/>
        </w:rPr>
        <w:t xml:space="preserve"> Порядка.</w:t>
      </w:r>
    </w:p>
    <w:p w:rsidR="00D94B52" w:rsidRPr="00D94B52" w:rsidRDefault="00D94B52" w:rsidP="00D94B52">
      <w:pPr>
        <w:widowControl w:val="0"/>
        <w:spacing w:after="0" w:line="240" w:lineRule="auto"/>
        <w:ind w:firstLine="709"/>
        <w:jc w:val="both"/>
        <w:rPr>
          <w:rFonts w:ascii="Times New Roman" w:hAnsi="Times New Roman" w:cs="Times New Roman"/>
          <w:color w:val="FF0000"/>
          <w:kern w:val="0"/>
          <w:sz w:val="12"/>
          <w:szCs w:val="12"/>
        </w:rPr>
      </w:pPr>
      <w:r w:rsidRPr="00D94B52">
        <w:rPr>
          <w:rFonts w:ascii="Times New Roman" w:hAnsi="Times New Roman" w:cs="Times New Roman"/>
          <w:color w:val="auto"/>
          <w:kern w:val="0"/>
          <w:sz w:val="12"/>
          <w:szCs w:val="12"/>
        </w:rPr>
        <w:t xml:space="preserve">Участник отбора на дату формирования выписки из Единого государственного реестра юридических лиц или выписки из Единого государственного реестра индивидуальных предпринимателей, представленной участником отбора в соответствии с подпунктом 2 пункта 2.7 Порядка </w:t>
      </w:r>
      <w:r w:rsidRPr="00D94B52">
        <w:rPr>
          <w:rFonts w:ascii="Times New Roman" w:hAnsi="Times New Roman" w:cs="Times New Roman"/>
          <w:kern w:val="0"/>
          <w:sz w:val="12"/>
          <w:szCs w:val="12"/>
          <w:highlight w:val="white"/>
        </w:rPr>
        <w:t xml:space="preserve">или запрашиваемой ОМС в соответствии с </w:t>
      </w:r>
      <w:hyperlink r:id="rId21" w:anchor="P124" w:tooltip="#P124" w:history="1">
        <w:r w:rsidRPr="00D94B52">
          <w:rPr>
            <w:rFonts w:ascii="Times New Roman" w:eastAsia="Arial" w:hAnsi="Times New Roman" w:cs="Times New Roman"/>
            <w:kern w:val="0"/>
            <w:sz w:val="12"/>
            <w:szCs w:val="12"/>
            <w:highlight w:val="white"/>
            <w:u w:val="single"/>
          </w:rPr>
          <w:t>пунктом 2.15</w:t>
        </w:r>
      </w:hyperlink>
      <w:r w:rsidRPr="00D94B52">
        <w:rPr>
          <w:rFonts w:ascii="Times New Roman" w:hAnsi="Times New Roman" w:cs="Times New Roman"/>
          <w:kern w:val="0"/>
          <w:sz w:val="12"/>
          <w:szCs w:val="12"/>
          <w:highlight w:val="white"/>
        </w:rPr>
        <w:t xml:space="preserve"> Порядка, </w:t>
      </w:r>
      <w:r w:rsidRPr="00D94B52">
        <w:rPr>
          <w:rFonts w:ascii="Times New Roman" w:hAnsi="Times New Roman" w:cs="Times New Roman"/>
          <w:color w:val="auto"/>
          <w:kern w:val="0"/>
          <w:sz w:val="12"/>
          <w:szCs w:val="12"/>
        </w:rPr>
        <w:t>должен соответствовать следующим требованиям:</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участник отбора, являющийся юридическим лицом, не должен находиться в процессе реорганизации (за исключением реорганизации </w:t>
      </w:r>
      <w:r w:rsidRPr="00D94B52">
        <w:rPr>
          <w:rFonts w:ascii="Times New Roman" w:hAnsi="Times New Roman" w:cs="Times New Roman"/>
          <w:color w:val="auto"/>
          <w:kern w:val="0"/>
          <w:sz w:val="12"/>
          <w:szCs w:val="12"/>
        </w:rPr>
        <w:br/>
        <w:t xml:space="preserve">в форме присоединения к юридическому лицу, являющемуся участником отбора, другого юридического лица), ликвидации, в отношении него </w:t>
      </w:r>
      <w:r w:rsidRPr="00D94B52">
        <w:rPr>
          <w:rFonts w:ascii="Times New Roman" w:hAnsi="Times New Roman" w:cs="Times New Roman"/>
          <w:color w:val="auto"/>
          <w:kern w:val="0"/>
          <w:sz w:val="12"/>
          <w:szCs w:val="12"/>
        </w:rPr>
        <w:br/>
        <w:t xml:space="preserve">не введена процедура банкротства, деятельность участника отбора </w:t>
      </w:r>
      <w:r w:rsidRPr="00D94B52">
        <w:rPr>
          <w:rFonts w:ascii="Times New Roman" w:hAnsi="Times New Roman" w:cs="Times New Roman"/>
          <w:color w:val="auto"/>
          <w:kern w:val="0"/>
          <w:sz w:val="12"/>
          <w:szCs w:val="12"/>
        </w:rPr>
        <w:br/>
        <w:t xml:space="preserve">не приостановлена в порядке, предусмотренном законодательством Российской Федерации, участник отбора – индивидуальный предприниматель не должен прекратить деятельность в качестве индивидуального предпринимателя (в случае, если такие требования предусмотрены правовым актом); </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w:t>
      </w:r>
      <w:r w:rsidRPr="00D94B52">
        <w:rPr>
          <w:rFonts w:ascii="Times New Roman" w:hAnsi="Times New Roman" w:cs="Times New Roman"/>
          <w:color w:val="auto"/>
          <w:kern w:val="0"/>
          <w:sz w:val="12"/>
          <w:szCs w:val="12"/>
        </w:rPr>
        <w:br/>
        <w:t xml:space="preserve">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w:t>
      </w:r>
      <w:r w:rsidRPr="00D94B52">
        <w:rPr>
          <w:rFonts w:ascii="Times New Roman" w:hAnsi="Times New Roman" w:cs="Times New Roman"/>
          <w:color w:val="auto"/>
          <w:kern w:val="0"/>
          <w:sz w:val="12"/>
          <w:szCs w:val="12"/>
        </w:rPr>
        <w:br/>
        <w:t>в совокупности превышает 50 процентов.</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highlight w:val="white"/>
        </w:rPr>
      </w:pPr>
      <w:r w:rsidRPr="00D94B52">
        <w:rPr>
          <w:rFonts w:ascii="Times New Roman" w:hAnsi="Times New Roman" w:cs="Times New Roman"/>
          <w:color w:val="auto"/>
          <w:kern w:val="0"/>
          <w:sz w:val="12"/>
          <w:szCs w:val="12"/>
        </w:rPr>
        <w:t xml:space="preserve">Участник отбора на дату, указанную в запросе участника отбора </w:t>
      </w:r>
      <w:r w:rsidRPr="00D94B52">
        <w:rPr>
          <w:rFonts w:ascii="Times New Roman" w:hAnsi="Times New Roman" w:cs="Times New Roman"/>
          <w:color w:val="auto"/>
          <w:kern w:val="0"/>
          <w:sz w:val="12"/>
          <w:szCs w:val="12"/>
        </w:rPr>
        <w:br/>
        <w:t>в территориальный орган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(далее - запрос), или в случае отсутствия в запросе участника отбора такой да</w:t>
      </w:r>
      <w:r w:rsidRPr="00D94B52">
        <w:rPr>
          <w:rFonts w:ascii="Times New Roman" w:hAnsi="Times New Roman" w:cs="Times New Roman"/>
          <w:color w:val="auto"/>
          <w:kern w:val="0"/>
          <w:sz w:val="12"/>
          <w:szCs w:val="12"/>
          <w:highlight w:val="white"/>
        </w:rPr>
        <w:t xml:space="preserve">ты, а также в случае направления запроса ОМС в порядке межведомственного информационного взаимодействия - на дату регистрации запроса в территориальном органе Федеральной налоговой службы, при представлении справки территориального органа Федеральной налоговой службы, представленной участником отбора в соответствии с </w:t>
      </w:r>
      <w:hyperlink r:id="rId22" w:anchor="P98" w:tooltip="#P98" w:history="1">
        <w:r w:rsidRPr="00D94B52">
          <w:rPr>
            <w:rFonts w:ascii="Times New Roman" w:eastAsia="Arial" w:hAnsi="Times New Roman" w:cs="Times New Roman"/>
            <w:color w:val="0000FF"/>
            <w:kern w:val="0"/>
            <w:sz w:val="12"/>
            <w:szCs w:val="12"/>
            <w:highlight w:val="white"/>
            <w:u w:val="single"/>
          </w:rPr>
          <w:t>подпунктом 3 пункта 2.7</w:t>
        </w:r>
      </w:hyperlink>
      <w:r w:rsidRPr="00D94B52">
        <w:rPr>
          <w:rFonts w:ascii="Times New Roman" w:hAnsi="Times New Roman" w:cs="Times New Roman"/>
          <w:color w:val="auto"/>
          <w:kern w:val="0"/>
          <w:sz w:val="12"/>
          <w:szCs w:val="12"/>
          <w:highlight w:val="white"/>
        </w:rPr>
        <w:t xml:space="preserve"> Порядка </w:t>
      </w:r>
      <w:r w:rsidRPr="00D94B52">
        <w:rPr>
          <w:rFonts w:ascii="Times New Roman" w:hAnsi="Times New Roman" w:cs="Times New Roman"/>
          <w:color w:val="auto"/>
          <w:kern w:val="0"/>
          <w:sz w:val="12"/>
          <w:szCs w:val="12"/>
          <w:highlight w:val="white"/>
        </w:rPr>
        <w:br/>
        <w:t xml:space="preserve">или запрашиваемой ОМС в соответствии с </w:t>
      </w:r>
      <w:hyperlink r:id="rId23" w:anchor="P124" w:tooltip="#P124" w:history="1">
        <w:r w:rsidRPr="00D94B52">
          <w:rPr>
            <w:rFonts w:ascii="Times New Roman" w:eastAsia="Arial" w:hAnsi="Times New Roman" w:cs="Times New Roman"/>
            <w:color w:val="0000FF"/>
            <w:kern w:val="0"/>
            <w:sz w:val="12"/>
            <w:szCs w:val="12"/>
            <w:highlight w:val="white"/>
            <w:u w:val="single"/>
          </w:rPr>
          <w:t>пунктом 2.15</w:t>
        </w:r>
      </w:hyperlink>
      <w:r w:rsidRPr="00D94B52">
        <w:rPr>
          <w:rFonts w:ascii="Times New Roman" w:hAnsi="Times New Roman" w:cs="Times New Roman"/>
          <w:color w:val="auto"/>
          <w:kern w:val="0"/>
          <w:sz w:val="12"/>
          <w:szCs w:val="12"/>
          <w:highlight w:val="white"/>
        </w:rPr>
        <w:t xml:space="preserve"> Порядка, должен соответствовать следующему требованию:</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 участника отбора должна отсутствовать неисполненная обязанность</w:t>
      </w:r>
      <w:r w:rsidRPr="00D94B52">
        <w:rPr>
          <w:rFonts w:ascii="Times New Roman" w:hAnsi="Times New Roman" w:cs="Times New Roman"/>
          <w:color w:val="auto"/>
          <w:kern w:val="0"/>
          <w:sz w:val="12"/>
          <w:szCs w:val="12"/>
          <w:highlight w:val="white"/>
        </w:rPr>
        <w:t xml:space="preserve"> </w:t>
      </w:r>
      <w:r w:rsidRPr="00D94B52">
        <w:rPr>
          <w:rFonts w:ascii="Times New Roman" w:hAnsi="Times New Roman" w:cs="Times New Roman"/>
          <w:color w:val="auto"/>
          <w:kern w:val="0"/>
          <w:sz w:val="12"/>
          <w:szCs w:val="12"/>
          <w:highlight w:val="white"/>
        </w:rPr>
        <w:br/>
        <w:t>в размере более 300 тыс. рублей по уплате налогов, сборов, страховых взносо</w:t>
      </w:r>
      <w:r w:rsidRPr="00D94B52">
        <w:rPr>
          <w:rFonts w:ascii="Times New Roman" w:hAnsi="Times New Roman" w:cs="Times New Roman"/>
          <w:color w:val="auto"/>
          <w:kern w:val="0"/>
          <w:sz w:val="12"/>
          <w:szCs w:val="12"/>
        </w:rPr>
        <w:t xml:space="preserve">в, пеней, штрафов, процентов, подлежащих уплате в соответствии </w:t>
      </w:r>
      <w:r w:rsidRPr="00D94B52">
        <w:rPr>
          <w:rFonts w:ascii="Times New Roman" w:hAnsi="Times New Roman" w:cs="Times New Roman"/>
          <w:color w:val="auto"/>
          <w:kern w:val="0"/>
          <w:sz w:val="12"/>
          <w:szCs w:val="12"/>
        </w:rPr>
        <w:br/>
        <w:t>с законодательством Российской Федерации о налогах и сборах.</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Участник отбора на дату формирования справки об отсутствии запрашиваемой информации, выданной территориальным органом Федеральной налоговой службы, представляемой в соответствии </w:t>
      </w:r>
      <w:r w:rsidRPr="00D94B52">
        <w:rPr>
          <w:rFonts w:ascii="Times New Roman" w:hAnsi="Times New Roman" w:cs="Times New Roman"/>
          <w:color w:val="auto"/>
          <w:kern w:val="0"/>
          <w:sz w:val="12"/>
          <w:szCs w:val="12"/>
        </w:rPr>
        <w:br/>
        <w:t xml:space="preserve">с </w:t>
      </w:r>
      <w:hyperlink r:id="rId24" w:anchor="P99" w:tooltip="#P99" w:history="1">
        <w:r w:rsidRPr="00D94B52">
          <w:rPr>
            <w:rFonts w:ascii="Times New Roman" w:eastAsia="Arial" w:hAnsi="Times New Roman" w:cs="Times New Roman"/>
            <w:color w:val="0000FF"/>
            <w:kern w:val="0"/>
            <w:sz w:val="12"/>
            <w:szCs w:val="12"/>
            <w:u w:val="single"/>
          </w:rPr>
          <w:t>подпунктом 4 пункта 2.6</w:t>
        </w:r>
      </w:hyperlink>
      <w:r w:rsidRPr="00D94B52">
        <w:rPr>
          <w:rFonts w:ascii="Times New Roman" w:hAnsi="Times New Roman" w:cs="Times New Roman"/>
          <w:color w:val="auto"/>
          <w:kern w:val="0"/>
          <w:sz w:val="12"/>
          <w:szCs w:val="12"/>
        </w:rPr>
        <w:t xml:space="preserve"> Порядка </w:t>
      </w:r>
      <w:r w:rsidRPr="00D94B52">
        <w:rPr>
          <w:rFonts w:ascii="Times New Roman" w:hAnsi="Times New Roman" w:cs="Times New Roman"/>
          <w:color w:val="auto"/>
          <w:kern w:val="0"/>
          <w:sz w:val="12"/>
          <w:szCs w:val="12"/>
          <w:highlight w:val="white"/>
        </w:rPr>
        <w:t xml:space="preserve">или запрашиваемой ОМС в соответствии с </w:t>
      </w:r>
      <w:hyperlink r:id="rId25" w:anchor="P124" w:tooltip="#P124" w:history="1">
        <w:r w:rsidRPr="00D94B52">
          <w:rPr>
            <w:rFonts w:ascii="Times New Roman" w:eastAsia="Arial" w:hAnsi="Times New Roman" w:cs="Times New Roman"/>
            <w:color w:val="0000FF"/>
            <w:kern w:val="0"/>
            <w:sz w:val="12"/>
            <w:szCs w:val="12"/>
            <w:highlight w:val="white"/>
            <w:u w:val="single"/>
          </w:rPr>
          <w:t>пунктом 2.15</w:t>
        </w:r>
      </w:hyperlink>
      <w:r w:rsidRPr="00D94B52">
        <w:rPr>
          <w:rFonts w:ascii="Times New Roman" w:hAnsi="Times New Roman" w:cs="Times New Roman"/>
          <w:color w:val="auto"/>
          <w:kern w:val="0"/>
          <w:sz w:val="12"/>
          <w:szCs w:val="12"/>
          <w:highlight w:val="white"/>
        </w:rPr>
        <w:t xml:space="preserve"> Порядка</w:t>
      </w:r>
      <w:r w:rsidRPr="00D94B52">
        <w:rPr>
          <w:rFonts w:ascii="Times New Roman" w:hAnsi="Times New Roman" w:cs="Times New Roman"/>
          <w:color w:val="auto"/>
          <w:kern w:val="0"/>
          <w:sz w:val="12"/>
          <w:szCs w:val="12"/>
        </w:rPr>
        <w:t>, должен соответствовать следующему требованию:</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в реестре дисквалифицированных лиц отсутствуют сведения </w:t>
      </w:r>
      <w:r w:rsidRPr="00D94B52">
        <w:rPr>
          <w:rFonts w:ascii="Times New Roman" w:hAnsi="Times New Roman" w:cs="Times New Roman"/>
          <w:color w:val="auto"/>
          <w:kern w:val="0"/>
          <w:sz w:val="12"/>
          <w:szCs w:val="12"/>
        </w:rPr>
        <w:b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участнике отбора – индивидуальном предпринимателе (в случае, если такие требования предусмотрены правовым актом).</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Участник отбора на дату предоставления в ОМС заявки должен соответствовать следующему требованию:</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(далее – перечни о причастности) (в случае, если такие требования предусмотрены правовым актом).</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Документы, необходимые для подтверждения соответствия участника отбора требованиям, предусмотренным настоящим пунктом, указаны </w:t>
      </w:r>
      <w:r w:rsidRPr="00D94B52">
        <w:rPr>
          <w:rFonts w:ascii="Times New Roman" w:hAnsi="Times New Roman" w:cs="Times New Roman"/>
          <w:color w:val="auto"/>
          <w:kern w:val="0"/>
          <w:sz w:val="12"/>
          <w:szCs w:val="12"/>
        </w:rPr>
        <w:br/>
        <w:t xml:space="preserve">в </w:t>
      </w:r>
      <w:hyperlink r:id="rId26" w:anchor="P97" w:tooltip="#P97" w:history="1">
        <w:r w:rsidRPr="00D94B52">
          <w:rPr>
            <w:rFonts w:ascii="Times New Roman" w:eastAsia="Arial" w:hAnsi="Times New Roman" w:cs="Times New Roman"/>
            <w:color w:val="0000FF"/>
            <w:kern w:val="0"/>
            <w:sz w:val="12"/>
            <w:szCs w:val="12"/>
            <w:u w:val="single"/>
          </w:rPr>
          <w:t>подпунктах 2</w:t>
        </w:r>
      </w:hyperlink>
      <w:r w:rsidRPr="00D94B52">
        <w:rPr>
          <w:rFonts w:ascii="Times New Roman" w:hAnsi="Times New Roman" w:cs="Times New Roman"/>
          <w:color w:val="auto"/>
          <w:kern w:val="0"/>
          <w:sz w:val="12"/>
          <w:szCs w:val="12"/>
        </w:rPr>
        <w:t xml:space="preserve"> - </w:t>
      </w:r>
      <w:hyperlink r:id="rId27" w:anchor="P100" w:tooltip="#P100" w:history="1">
        <w:r w:rsidRPr="00D94B52">
          <w:rPr>
            <w:rFonts w:ascii="Times New Roman" w:eastAsia="Arial" w:hAnsi="Times New Roman" w:cs="Times New Roman"/>
            <w:color w:val="0000FF"/>
            <w:kern w:val="0"/>
            <w:sz w:val="12"/>
            <w:szCs w:val="12"/>
            <w:u w:val="single"/>
          </w:rPr>
          <w:t>8 пункта 2.6</w:t>
        </w:r>
      </w:hyperlink>
      <w:r w:rsidRPr="00D94B52">
        <w:rPr>
          <w:rFonts w:ascii="Times New Roman" w:hAnsi="Times New Roman" w:cs="Times New Roman"/>
          <w:color w:val="auto"/>
          <w:kern w:val="0"/>
          <w:sz w:val="12"/>
          <w:szCs w:val="12"/>
        </w:rPr>
        <w:t xml:space="preserve"> Порядка.</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bookmarkStart w:id="4" w:name="P89"/>
      <w:bookmarkStart w:id="5" w:name="P93"/>
      <w:bookmarkEnd w:id="4"/>
      <w:bookmarkEnd w:id="5"/>
      <w:r w:rsidRPr="00D94B52">
        <w:rPr>
          <w:rFonts w:ascii="Times New Roman" w:hAnsi="Times New Roman" w:cs="Times New Roman"/>
          <w:color w:val="auto"/>
          <w:kern w:val="0"/>
          <w:sz w:val="12"/>
          <w:szCs w:val="12"/>
        </w:rPr>
        <w:t xml:space="preserve">2.5. Для участия в отборе участнику отбора необходимо представить </w:t>
      </w:r>
      <w:r w:rsidRPr="00D94B52">
        <w:rPr>
          <w:rFonts w:ascii="Times New Roman" w:hAnsi="Times New Roman" w:cs="Times New Roman"/>
          <w:color w:val="auto"/>
          <w:kern w:val="0"/>
          <w:sz w:val="12"/>
          <w:szCs w:val="12"/>
        </w:rPr>
        <w:br/>
        <w:t xml:space="preserve">в ОМС в течение 10 календарных дней, следующих за днем размещения ОМС объявления о проведении отбора, указанного в </w:t>
      </w:r>
      <w:hyperlink r:id="rId28" w:anchor="P65" w:tooltip="#P65" w:history="1">
        <w:r w:rsidRPr="00D94B52">
          <w:rPr>
            <w:rFonts w:ascii="Times New Roman" w:eastAsia="Arial" w:hAnsi="Times New Roman" w:cs="Times New Roman"/>
            <w:color w:val="0000FF"/>
            <w:kern w:val="0"/>
            <w:sz w:val="12"/>
            <w:szCs w:val="12"/>
            <w:u w:val="single"/>
          </w:rPr>
          <w:t>пункте 2.2</w:t>
        </w:r>
      </w:hyperlink>
      <w:r w:rsidRPr="00D94B52">
        <w:rPr>
          <w:rFonts w:ascii="Times New Roman" w:hAnsi="Times New Roman" w:cs="Times New Roman"/>
          <w:color w:val="auto"/>
          <w:kern w:val="0"/>
          <w:sz w:val="12"/>
          <w:szCs w:val="12"/>
        </w:rPr>
        <w:t xml:space="preserve"> Порядка, заявку на участие в отборе для предоставления субсидий на финансовое обеспечение (возмещение) затрат,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по форме согласно </w:t>
      </w:r>
      <w:hyperlink r:id="rId29" w:anchor="P302" w:tooltip="#P302" w:history="1">
        <w:r w:rsidRPr="00D94B52">
          <w:rPr>
            <w:rFonts w:ascii="Times New Roman" w:eastAsia="Arial" w:hAnsi="Times New Roman" w:cs="Times New Roman"/>
            <w:color w:val="0000FF"/>
            <w:kern w:val="0"/>
            <w:sz w:val="12"/>
            <w:szCs w:val="12"/>
            <w:u w:val="single"/>
          </w:rPr>
          <w:t>приложению № 1</w:t>
        </w:r>
      </w:hyperlink>
      <w:r w:rsidRPr="00D94B52">
        <w:rPr>
          <w:rFonts w:ascii="Times New Roman" w:hAnsi="Times New Roman" w:cs="Times New Roman"/>
          <w:color w:val="auto"/>
          <w:kern w:val="0"/>
          <w:sz w:val="12"/>
          <w:szCs w:val="12"/>
        </w:rPr>
        <w:t xml:space="preserve"> к Порядку.</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Участник отбора имеет право представить только одну заявку для участия в отборе.</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bookmarkStart w:id="6" w:name="P95"/>
      <w:bookmarkEnd w:id="6"/>
      <w:r w:rsidRPr="00D94B52">
        <w:rPr>
          <w:rFonts w:ascii="Times New Roman" w:hAnsi="Times New Roman" w:cs="Times New Roman"/>
          <w:color w:val="auto"/>
          <w:kern w:val="0"/>
          <w:sz w:val="12"/>
          <w:szCs w:val="12"/>
        </w:rPr>
        <w:t>2.6. К заявке прилагаются следующие документы:</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1) </w:t>
      </w:r>
      <w:bookmarkStart w:id="7" w:name="P98"/>
      <w:bookmarkEnd w:id="7"/>
      <w:r w:rsidRPr="00D94B52">
        <w:rPr>
          <w:rFonts w:ascii="Times New Roman" w:hAnsi="Times New Roman" w:cs="Times New Roman"/>
          <w:color w:val="auto"/>
          <w:kern w:val="0"/>
          <w:sz w:val="12"/>
          <w:szCs w:val="12"/>
        </w:rPr>
        <w:t>копия документа, подтверждающего полномочия лица, представляющего интересы участника отбора (в случае представления, подписания и (или) заверения документов представителем участника отбора, не являющимся руководителем или лицом, исполняющим функции единоличного исполнительного органа участника отбора – юридического лица, либо участником отбора – индивидуальным предпринимателем);</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 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участником отбора не ранее 20 рабочих дней до даты подачи заявки (представляется по собственной инициативе);</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3) справка, выданная территориальным органом Федеральной налоговой службы, подтверждающая отсутствие у участника отбора неисполненной обязанности </w:t>
      </w:r>
      <w:r w:rsidRPr="00D94B52">
        <w:rPr>
          <w:rFonts w:ascii="Times New Roman" w:hAnsi="Times New Roman" w:cs="Times New Roman"/>
          <w:color w:val="auto"/>
          <w:kern w:val="0"/>
          <w:sz w:val="12"/>
          <w:szCs w:val="12"/>
          <w:highlight w:val="white"/>
        </w:rPr>
        <w:t>в размере более 300 тыс. рублей</w:t>
      </w:r>
      <w:r w:rsidRPr="00D94B52">
        <w:rPr>
          <w:rFonts w:ascii="Times New Roman" w:hAnsi="Times New Roman" w:cs="Times New Roman"/>
          <w:color w:val="auto"/>
          <w:kern w:val="0"/>
          <w:sz w:val="12"/>
          <w:szCs w:val="12"/>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20 рабочих дней до даты подачи заявки (представляется по собственной инициативе);</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bookmarkStart w:id="8" w:name="P99"/>
      <w:bookmarkEnd w:id="8"/>
      <w:r w:rsidRPr="00D94B52">
        <w:rPr>
          <w:rFonts w:ascii="Times New Roman" w:hAnsi="Times New Roman" w:cs="Times New Roman"/>
          <w:color w:val="auto"/>
          <w:kern w:val="0"/>
          <w:sz w:val="12"/>
          <w:szCs w:val="12"/>
        </w:rPr>
        <w:t xml:space="preserve">4) справка об отсутствии запрашиваемой информации, выданная территориальным органом Федеральной налоговой службы, по состоянию </w:t>
      </w:r>
      <w:r w:rsidRPr="00D94B52">
        <w:rPr>
          <w:rFonts w:ascii="Times New Roman" w:hAnsi="Times New Roman" w:cs="Times New Roman"/>
          <w:color w:val="auto"/>
          <w:kern w:val="0"/>
          <w:sz w:val="12"/>
          <w:szCs w:val="12"/>
        </w:rPr>
        <w:br/>
        <w:t xml:space="preserve">на дату не ранее 20 рабочих дней до даты подачи заявки, подтверждающая отсутствие сведений в реестре дисквалифицированных лиц </w:t>
      </w:r>
      <w:r w:rsidRPr="00D94B52">
        <w:rPr>
          <w:rFonts w:ascii="Times New Roman" w:hAnsi="Times New Roman" w:cs="Times New Roman"/>
          <w:color w:val="auto"/>
          <w:kern w:val="0"/>
          <w:sz w:val="12"/>
          <w:szCs w:val="12"/>
        </w:rPr>
        <w:br/>
        <w:t>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участнике отбора – индивидуальном предпринимателе (представляется по собственной инициативе);</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5) копии паспортов руководителя, членов коллегиального исполнительного органа, лица, исполняющего функции единоличного исполнительного органа, главного бухгалтера участника </w:t>
      </w:r>
      <w:r w:rsidRPr="00D94B52">
        <w:rPr>
          <w:rFonts w:ascii="Times New Roman" w:hAnsi="Times New Roman" w:cs="Times New Roman"/>
          <w:color w:val="auto"/>
          <w:kern w:val="0"/>
          <w:sz w:val="12"/>
          <w:szCs w:val="12"/>
        </w:rPr>
        <w:br/>
        <w:t>отбора, являющегося юридическим лицом, индивидуального предпринимателя – участника отбора;</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6) согласия на обработку персональных данных в соответствии </w:t>
      </w:r>
      <w:r w:rsidRPr="00D94B52">
        <w:rPr>
          <w:rFonts w:ascii="Times New Roman" w:hAnsi="Times New Roman" w:cs="Times New Roman"/>
          <w:color w:val="auto"/>
          <w:kern w:val="0"/>
          <w:sz w:val="12"/>
          <w:szCs w:val="12"/>
        </w:rPr>
        <w:br/>
        <w:t>с требованиями Федерального закона от 27.07.2006 № 152-ФЗ  «О персональных данных» по форме согласно приложению № 2 к Порядку, заполненные руководителем, членами коллегиального исполнительного органа, лицом, исполняющим функции единоличного исполнительного органа, главным бухгалтером участника отбора, являющегося юридическим лицом, индивидуальным предпринимателем – участником отбора;</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7) копии документов, подтверждающих назначение руководителя, главного бухгалтера, назначение (избрание) лица, исполняющего функции единоличного исполнительного органа, избрание членов коллегиального исполнительного органа участника отбора, являющегося юридическим лицом.</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8) скриншот (снимок экрана) страниц официального сайта Федеральной службы по финансовому мониторингу в информационно-телекоммуникационной сети Интернет по адресу: www.fedsfm.ru подтверждающий отсутствие сведений об участнике отбора в перечнях </w:t>
      </w:r>
      <w:r w:rsidRPr="00D94B52">
        <w:rPr>
          <w:rFonts w:ascii="Times New Roman" w:hAnsi="Times New Roman" w:cs="Times New Roman"/>
          <w:color w:val="auto"/>
          <w:kern w:val="0"/>
          <w:sz w:val="12"/>
          <w:szCs w:val="12"/>
        </w:rPr>
        <w:br/>
        <w:t>о причастности;</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9) копия устава юридического лица.</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2.7. Копии документов и скриншотов, указанных в пункте 2.6 Порядка, заверяются руководителем или лицом, исполняющим функции единоличного исполнительного органа участника отбора, являющегося юридическим лицом, либо индивидуальным предпринимателем – участником отбора, либо представителем участника отбора, наделенным соответствующими полномочиями, и скрепляются печатью участника отбора (при наличии).</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bookmarkStart w:id="9" w:name="P109"/>
      <w:bookmarkEnd w:id="9"/>
      <w:r w:rsidRPr="00D94B52">
        <w:rPr>
          <w:rFonts w:ascii="Times New Roman" w:hAnsi="Times New Roman" w:cs="Times New Roman"/>
          <w:color w:val="auto"/>
          <w:kern w:val="0"/>
          <w:sz w:val="12"/>
          <w:szCs w:val="12"/>
        </w:rPr>
        <w:t>2.8. Заявка может быть представлена на бумажном носителе в ОМС лично либо посредством почтового отправления по адресу: Каратузский район, с. Каратузское, ул. Советская, д. 21, каб.201.</w:t>
      </w:r>
    </w:p>
    <w:p w:rsidR="00D94B52" w:rsidRPr="00D94B52" w:rsidRDefault="00D94B52" w:rsidP="00D94B52">
      <w:pPr>
        <w:spacing w:after="0" w:line="240" w:lineRule="auto"/>
        <w:ind w:firstLine="709"/>
        <w:jc w:val="both"/>
        <w:textAlignment w:val="baseline"/>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Участник отбора имеет право представить заявку в электронной форме на электронную почту: </w:t>
      </w:r>
      <w:hyperlink r:id="rId30" w:history="1">
        <w:r w:rsidRPr="00D94B52">
          <w:rPr>
            <w:rFonts w:ascii="Times New Roman" w:eastAsia="Calibri" w:hAnsi="Times New Roman" w:cs="Times New Roman"/>
            <w:color w:val="0000FF"/>
            <w:kern w:val="0"/>
            <w:sz w:val="12"/>
            <w:szCs w:val="12"/>
            <w:u w:val="single"/>
            <w:lang w:eastAsia="en-US"/>
          </w:rPr>
          <w:t>info@karatuzraion.ru</w:t>
        </w:r>
      </w:hyperlink>
      <w:r w:rsidRPr="00D94B52">
        <w:rPr>
          <w:rFonts w:ascii="Times New Roman" w:eastAsia="Calibri" w:hAnsi="Times New Roman" w:cs="Times New Roman"/>
          <w:color w:val="auto"/>
          <w:kern w:val="0"/>
          <w:sz w:val="12"/>
          <w:szCs w:val="12"/>
          <w:lang w:eastAsia="en-US"/>
        </w:rPr>
        <w:t xml:space="preserve"> (далее - электронная почта ОМС) или с использованием информационно-телекоммуникационных технологий -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при этом заявка должна быть подписана усиленной квалифицированной электронной подписью.</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В случае если заявка поступила в ОМС в форме электронного документа в нерабочее время (в том числе в нерабочий праздничный </w:t>
      </w:r>
      <w:r w:rsidRPr="00D94B52">
        <w:rPr>
          <w:rFonts w:ascii="Times New Roman" w:hAnsi="Times New Roman" w:cs="Times New Roman"/>
          <w:color w:val="auto"/>
          <w:kern w:val="0"/>
          <w:sz w:val="12"/>
          <w:szCs w:val="12"/>
        </w:rPr>
        <w:br/>
        <w:t>или выходной день), она регистрируются ОМС в первый рабочий день после поступления, за исключением случая, когда срок приема заявок истек.</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При поступлении заявки, подписанной усиленной квалифицированной электронной подписью, ОМС в день регистрации заявки осуществляет проверку действительности усиленной квалифицированной электронной подписи, с использованием которой подписана указанная заявка, предусматривающую проверку соблюдения условий, указанных в </w:t>
      </w:r>
      <w:hyperlink r:id="rId31" w:tooltip="consultantplus://offline/ref=1C43A5913B51FC5B11BA54284E407701E2764B2D52CFDB52CCEEC90DA8401374F6053A1FD6407972FA565A114C9E789C913BE86DD5C53B80Z6MBF" w:history="1">
        <w:r w:rsidRPr="00D94B52">
          <w:rPr>
            <w:rFonts w:ascii="Times New Roman" w:eastAsia="Arial" w:hAnsi="Times New Roman" w:cs="Times New Roman"/>
            <w:color w:val="0000FF"/>
            <w:kern w:val="0"/>
            <w:sz w:val="12"/>
            <w:szCs w:val="12"/>
            <w:u w:val="single"/>
          </w:rPr>
          <w:t>статье 11</w:t>
        </w:r>
      </w:hyperlink>
      <w:r w:rsidRPr="00D94B52">
        <w:rPr>
          <w:rFonts w:ascii="Times New Roman" w:hAnsi="Times New Roman" w:cs="Times New Roman"/>
          <w:color w:val="auto"/>
          <w:kern w:val="0"/>
          <w:sz w:val="12"/>
          <w:szCs w:val="12"/>
        </w:rPr>
        <w:t xml:space="preserve"> Федерального закона от 06.04.2011 № 63-ФЗ «Об электронной подписи» (далее - Федеральный закон № 63-ФЗ).</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ОМС в течение 3 дней со дня завершения проведения такой проверки принимает решение об отказе в приеме </w:t>
      </w:r>
      <w:r w:rsidRPr="00D94B52">
        <w:rPr>
          <w:rFonts w:ascii="Times New Roman" w:hAnsi="Times New Roman" w:cs="Times New Roman"/>
          <w:color w:val="auto"/>
          <w:kern w:val="0"/>
          <w:sz w:val="12"/>
          <w:szCs w:val="12"/>
        </w:rPr>
        <w:br/>
        <w:t xml:space="preserve">к рассмотрению электронных документов и направляет участнику отбора уведомление об этом в электронной форме по электронной почте, указанной в заявке, с указанием пунктов </w:t>
      </w:r>
      <w:hyperlink r:id="rId32" w:tooltip="consultantplus://offline/ref=1C43A5913B51FC5B11BA54284E407701E2764B2D52CFDB52CCEEC90DA8401374F6053A1FD6407972FA565A114C9E789C913BE86DD5C53B80Z6MBF" w:history="1">
        <w:r w:rsidRPr="00D94B52">
          <w:rPr>
            <w:rFonts w:ascii="Times New Roman" w:eastAsia="Arial" w:hAnsi="Times New Roman" w:cs="Times New Roman"/>
            <w:color w:val="0000FF"/>
            <w:kern w:val="0"/>
            <w:sz w:val="12"/>
            <w:szCs w:val="12"/>
            <w:u w:val="single"/>
          </w:rPr>
          <w:t>статьи 11</w:t>
        </w:r>
      </w:hyperlink>
      <w:r w:rsidRPr="00D94B52">
        <w:rPr>
          <w:rFonts w:ascii="Times New Roman" w:hAnsi="Times New Roman" w:cs="Times New Roman"/>
          <w:color w:val="auto"/>
          <w:kern w:val="0"/>
          <w:sz w:val="12"/>
          <w:szCs w:val="12"/>
        </w:rPr>
        <w:t xml:space="preserve"> Федерального закона от 06.04.2011 № 63-ФЗ, которые послужили основанием для принятия указанного решения.</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После получения указанного уведомления участник отбора вправе представить заявку повторно, устранив нарушения, которые послужили основанием для отказа в приеме к рассмотрению первичной заявки, </w:t>
      </w:r>
      <w:r w:rsidRPr="00D94B52">
        <w:rPr>
          <w:rFonts w:ascii="Times New Roman" w:hAnsi="Times New Roman" w:cs="Times New Roman"/>
          <w:color w:val="auto"/>
          <w:kern w:val="0"/>
          <w:sz w:val="12"/>
          <w:szCs w:val="12"/>
        </w:rPr>
        <w:br/>
        <w:t>при условии, что срок приема заявок не истек.</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2.9. Заявка регистрируется ОМС в листе регистрации в день </w:t>
      </w:r>
      <w:r w:rsidRPr="00D94B52">
        <w:rPr>
          <w:rFonts w:ascii="Times New Roman" w:hAnsi="Times New Roman" w:cs="Times New Roman"/>
          <w:color w:val="auto"/>
          <w:kern w:val="0"/>
          <w:sz w:val="12"/>
          <w:szCs w:val="12"/>
        </w:rPr>
        <w:br/>
        <w:t xml:space="preserve">ее поступления с указанием номера регистрационной записи, даты и времени поступления. По требованию участника отбора ОМС выдает расписку </w:t>
      </w:r>
      <w:r w:rsidRPr="00D94B52">
        <w:rPr>
          <w:rFonts w:ascii="Times New Roman" w:hAnsi="Times New Roman" w:cs="Times New Roman"/>
          <w:color w:val="auto"/>
          <w:kern w:val="0"/>
          <w:sz w:val="12"/>
          <w:szCs w:val="12"/>
        </w:rPr>
        <w:br/>
        <w:t xml:space="preserve">в получении заявки с указанием перечня принятых документов, даты </w:t>
      </w:r>
      <w:r w:rsidRPr="00D94B52">
        <w:rPr>
          <w:rFonts w:ascii="Times New Roman" w:hAnsi="Times New Roman" w:cs="Times New Roman"/>
          <w:color w:val="auto"/>
          <w:kern w:val="0"/>
          <w:sz w:val="12"/>
          <w:szCs w:val="12"/>
        </w:rPr>
        <w:br/>
        <w:t xml:space="preserve">и времени ее получения и присвоенного регистрационного номера. </w:t>
      </w:r>
      <w:r w:rsidRPr="00D94B52">
        <w:rPr>
          <w:rFonts w:ascii="Times New Roman" w:hAnsi="Times New Roman" w:cs="Times New Roman"/>
          <w:color w:val="auto"/>
          <w:kern w:val="0"/>
          <w:sz w:val="12"/>
          <w:szCs w:val="12"/>
        </w:rPr>
        <w:br/>
        <w:t xml:space="preserve">При поступлении в ОМС заявки, направленной по почте, расписка </w:t>
      </w:r>
      <w:r w:rsidRPr="00D94B52">
        <w:rPr>
          <w:rFonts w:ascii="Times New Roman" w:hAnsi="Times New Roman" w:cs="Times New Roman"/>
          <w:color w:val="auto"/>
          <w:kern w:val="0"/>
          <w:sz w:val="12"/>
          <w:szCs w:val="12"/>
        </w:rPr>
        <w:br/>
        <w:t>в получении заявки не составляется и не выдается.</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2.10. Заявка, поступившая в ОМС в нерабочее время (в том числе </w:t>
      </w:r>
      <w:r w:rsidRPr="00D94B52">
        <w:rPr>
          <w:rFonts w:ascii="Times New Roman" w:hAnsi="Times New Roman" w:cs="Times New Roman"/>
          <w:color w:val="auto"/>
          <w:kern w:val="0"/>
          <w:sz w:val="12"/>
          <w:szCs w:val="12"/>
        </w:rPr>
        <w:br/>
        <w:t>в нерабочий праздничный или выходной день), регистрируется в первый рабочий день, следующий за днем ее поступления.</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2.11. Заявка, поступившая в ОМС после окончания срока, установленного </w:t>
      </w:r>
      <w:hyperlink r:id="rId33" w:anchor="P93" w:tooltip="#P93" w:history="1">
        <w:r w:rsidRPr="00D94B52">
          <w:rPr>
            <w:rFonts w:ascii="Times New Roman" w:eastAsia="Arial" w:hAnsi="Times New Roman" w:cs="Times New Roman"/>
            <w:color w:val="0000FF"/>
            <w:kern w:val="0"/>
            <w:sz w:val="12"/>
            <w:szCs w:val="12"/>
            <w:u w:val="single"/>
          </w:rPr>
          <w:t>пунктом 2.5</w:t>
        </w:r>
      </w:hyperlink>
      <w:r w:rsidRPr="00D94B52">
        <w:rPr>
          <w:rFonts w:ascii="Times New Roman" w:hAnsi="Times New Roman" w:cs="Times New Roman"/>
          <w:color w:val="auto"/>
          <w:kern w:val="0"/>
          <w:sz w:val="12"/>
          <w:szCs w:val="12"/>
        </w:rPr>
        <w:t xml:space="preserve"> Порядка, не регистрируется, к участию в запросе предложений не допускается и не возвращается.</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2.12. Участник отбора несет ответственность за достоверность представленной информации.</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bookmarkStart w:id="10" w:name="P119"/>
      <w:bookmarkEnd w:id="10"/>
      <w:r w:rsidRPr="00D94B52">
        <w:rPr>
          <w:rFonts w:ascii="Times New Roman" w:hAnsi="Times New Roman" w:cs="Times New Roman"/>
          <w:color w:val="auto"/>
          <w:kern w:val="0"/>
          <w:sz w:val="12"/>
          <w:szCs w:val="12"/>
        </w:rPr>
        <w:t xml:space="preserve">2.13. Участник отбора вправе изменить или отозвать свою заявку </w:t>
      </w:r>
      <w:r w:rsidRPr="00D94B52">
        <w:rPr>
          <w:rFonts w:ascii="Times New Roman" w:hAnsi="Times New Roman" w:cs="Times New Roman"/>
          <w:color w:val="auto"/>
          <w:kern w:val="0"/>
          <w:sz w:val="12"/>
          <w:szCs w:val="12"/>
        </w:rPr>
        <w:br/>
        <w:t xml:space="preserve">до истечения срока подачи заявок, указанного в </w:t>
      </w:r>
      <w:hyperlink r:id="rId34" w:anchor="P93" w:tooltip="#P93" w:history="1">
        <w:r w:rsidRPr="00D94B52">
          <w:rPr>
            <w:rFonts w:ascii="Times New Roman" w:eastAsia="Arial" w:hAnsi="Times New Roman" w:cs="Times New Roman"/>
            <w:color w:val="0000FF"/>
            <w:kern w:val="0"/>
            <w:sz w:val="12"/>
            <w:szCs w:val="12"/>
            <w:u w:val="single"/>
          </w:rPr>
          <w:t>пункте 2.5</w:t>
        </w:r>
      </w:hyperlink>
      <w:r w:rsidRPr="00D94B52">
        <w:rPr>
          <w:rFonts w:ascii="Times New Roman" w:hAnsi="Times New Roman" w:cs="Times New Roman"/>
          <w:color w:val="auto"/>
          <w:kern w:val="0"/>
          <w:sz w:val="12"/>
          <w:szCs w:val="12"/>
        </w:rPr>
        <w:t xml:space="preserve"> Порядка.</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Изменение заявки или уведомление об отзыве заявки является действительным, если изменение заявки осуществлено или уведомление </w:t>
      </w:r>
      <w:r w:rsidRPr="00D94B52">
        <w:rPr>
          <w:rFonts w:ascii="Times New Roman" w:hAnsi="Times New Roman" w:cs="Times New Roman"/>
          <w:color w:val="auto"/>
          <w:kern w:val="0"/>
          <w:sz w:val="12"/>
          <w:szCs w:val="12"/>
        </w:rPr>
        <w:br/>
        <w:t xml:space="preserve">об отзыве заявки получено ОМС до истечения срока подачи заявок, указанного в </w:t>
      </w:r>
      <w:hyperlink r:id="rId35" w:anchor="P93" w:tooltip="#P93" w:history="1">
        <w:r w:rsidRPr="00D94B52">
          <w:rPr>
            <w:rFonts w:ascii="Times New Roman" w:eastAsia="Arial" w:hAnsi="Times New Roman" w:cs="Times New Roman"/>
            <w:color w:val="0000FF"/>
            <w:kern w:val="0"/>
            <w:sz w:val="12"/>
            <w:szCs w:val="12"/>
            <w:u w:val="single"/>
          </w:rPr>
          <w:t>пункте 2.5</w:t>
        </w:r>
      </w:hyperlink>
      <w:r w:rsidRPr="00D94B52">
        <w:rPr>
          <w:rFonts w:ascii="Times New Roman" w:hAnsi="Times New Roman" w:cs="Times New Roman"/>
          <w:color w:val="auto"/>
          <w:kern w:val="0"/>
          <w:sz w:val="12"/>
          <w:szCs w:val="12"/>
        </w:rPr>
        <w:t xml:space="preserve"> Порядка, и подписано уполномоченным на то лицом.</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В случае принятия решения об изменении заявки участник отбора письменно, в том числе в форме электронного документа, уведомляет </w:t>
      </w:r>
      <w:r w:rsidRPr="00D94B52">
        <w:rPr>
          <w:rFonts w:ascii="Times New Roman" w:hAnsi="Times New Roman" w:cs="Times New Roman"/>
          <w:color w:val="auto"/>
          <w:kern w:val="0"/>
          <w:sz w:val="12"/>
          <w:szCs w:val="12"/>
        </w:rPr>
        <w:br/>
        <w:t xml:space="preserve">об этом ОМС и представляет в ОМС измененную заявку до истечения срока подачи заявок, указанного в </w:t>
      </w:r>
      <w:hyperlink r:id="rId36" w:anchor="P93" w:tooltip="#P93" w:history="1">
        <w:r w:rsidRPr="00D94B52">
          <w:rPr>
            <w:rFonts w:ascii="Times New Roman" w:eastAsia="Arial" w:hAnsi="Times New Roman" w:cs="Times New Roman"/>
            <w:color w:val="0000FF"/>
            <w:kern w:val="0"/>
            <w:sz w:val="12"/>
            <w:szCs w:val="12"/>
            <w:u w:val="single"/>
          </w:rPr>
          <w:t>пункте 2.5</w:t>
        </w:r>
      </w:hyperlink>
      <w:r w:rsidRPr="00D94B52">
        <w:rPr>
          <w:rFonts w:ascii="Times New Roman" w:hAnsi="Times New Roman" w:cs="Times New Roman"/>
          <w:color w:val="auto"/>
          <w:kern w:val="0"/>
          <w:sz w:val="12"/>
          <w:szCs w:val="12"/>
        </w:rPr>
        <w:t xml:space="preserve"> Порядка. При этом в листе регистрации заявок делается отметка об отзыве заявки с целью внесения изменений. Новая дата поступления заявки отражается в листе регистрации по факту поступления измененной заявки.</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Отозванная заявка участнику отбора не возвращается.</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bookmarkStart w:id="11" w:name="P123"/>
      <w:bookmarkEnd w:id="11"/>
      <w:r w:rsidRPr="00D94B52">
        <w:rPr>
          <w:rFonts w:ascii="Times New Roman" w:hAnsi="Times New Roman" w:cs="Times New Roman"/>
          <w:color w:val="auto"/>
          <w:kern w:val="0"/>
          <w:sz w:val="12"/>
          <w:szCs w:val="12"/>
        </w:rPr>
        <w:t xml:space="preserve">2.14. Участник отбора вправе направить письменно, в том числе </w:t>
      </w:r>
      <w:r w:rsidRPr="00D94B52">
        <w:rPr>
          <w:rFonts w:ascii="Times New Roman" w:hAnsi="Times New Roman" w:cs="Times New Roman"/>
          <w:color w:val="auto"/>
          <w:kern w:val="0"/>
          <w:sz w:val="12"/>
          <w:szCs w:val="12"/>
        </w:rPr>
        <w:br/>
        <w:t>в форме электронного документа, запрос ОМС о разъяснении положений Порядка. В течение 5 рабочих дней со дня поступления указанного запроса ОМС направляет в письменной форме по почте или в форме электронного документа разъяснения положений Порядка, если указанный запрос поступил в ОМС не позднее чем за 5 рабочих дней до дня окончания срока подачи заявок.</w:t>
      </w:r>
    </w:p>
    <w:p w:rsidR="00D94B52" w:rsidRPr="00D94B52" w:rsidRDefault="00D94B52" w:rsidP="00D94B52">
      <w:pPr>
        <w:widowControl w:val="0"/>
        <w:spacing w:after="0" w:line="240" w:lineRule="auto"/>
        <w:ind w:firstLine="709"/>
        <w:jc w:val="both"/>
        <w:rPr>
          <w:rFonts w:ascii="Times New Roman" w:hAnsi="Times New Roman" w:cs="Times New Roman"/>
          <w:kern w:val="0"/>
          <w:sz w:val="12"/>
          <w:szCs w:val="12"/>
        </w:rPr>
      </w:pPr>
      <w:bookmarkStart w:id="12" w:name="P124"/>
      <w:bookmarkEnd w:id="12"/>
      <w:r w:rsidRPr="00D94B52">
        <w:rPr>
          <w:rFonts w:ascii="Times New Roman" w:hAnsi="Times New Roman" w:cs="Times New Roman"/>
          <w:kern w:val="0"/>
          <w:sz w:val="12"/>
          <w:szCs w:val="12"/>
        </w:rPr>
        <w:t>2.15. ОМС осуществляет рассмотрение заявок на предмет соответствия участников отбора требованиям, указанным в пункте 2.4 Порядка, а также критерию отбора, предусмотренному пунктом 1.5 Порядка, в течение 10 рабочих дней после окончания срока подачи заявок, но не ранее получения последнего ответа на предоставление информации, получаемой в порядке межведомственного информационного взаимодействия.</w:t>
      </w:r>
    </w:p>
    <w:p w:rsidR="00D94B52" w:rsidRPr="00D94B52" w:rsidRDefault="00D94B52" w:rsidP="00D94B52">
      <w:pPr>
        <w:widowControl w:val="0"/>
        <w:spacing w:after="0" w:line="240" w:lineRule="auto"/>
        <w:ind w:firstLine="709"/>
        <w:jc w:val="both"/>
        <w:rPr>
          <w:rFonts w:ascii="Times New Roman" w:hAnsi="Times New Roman" w:cs="Times New Roman"/>
          <w:kern w:val="0"/>
          <w:sz w:val="12"/>
          <w:szCs w:val="12"/>
        </w:rPr>
      </w:pPr>
      <w:r w:rsidRPr="00D94B52">
        <w:rPr>
          <w:rFonts w:ascii="Times New Roman" w:hAnsi="Times New Roman" w:cs="Times New Roman"/>
          <w:kern w:val="0"/>
          <w:sz w:val="12"/>
          <w:szCs w:val="12"/>
        </w:rPr>
        <w:t xml:space="preserve">Рассмотрение заявок осуществляется ОМС с использованием информации, содержащейся в заявках, а также открытых и общедоступных сведений, содержащихся в Едином государственном реестре юридических лиц, Едином государственном реестре индивидуальных предпринимателей, перечнях о причастности, получаемых ОМС в электронном виде, с использованием информации, размещенной на официальном сайте Федеральной налоговой службы в информационно-телекоммуникационной сети Интернет по адресу: </w:t>
      </w:r>
      <w:hyperlink r:id="rId37" w:tooltip="http://www.nalog.ru" w:history="1">
        <w:r w:rsidRPr="00D94B52">
          <w:rPr>
            <w:rFonts w:ascii="Times New Roman" w:eastAsia="Arial" w:hAnsi="Times New Roman" w:cs="Times New Roman"/>
            <w:kern w:val="0"/>
            <w:sz w:val="12"/>
            <w:szCs w:val="12"/>
            <w:u w:val="single"/>
          </w:rPr>
          <w:t>www.nalog.ru</w:t>
        </w:r>
      </w:hyperlink>
      <w:r w:rsidRPr="00D94B52">
        <w:rPr>
          <w:rFonts w:ascii="Times New Roman" w:hAnsi="Times New Roman" w:cs="Times New Roman"/>
          <w:kern w:val="0"/>
          <w:sz w:val="12"/>
          <w:szCs w:val="12"/>
        </w:rPr>
        <w:t xml:space="preserve"> и на официальном сайте Федеральной службы по финансовому мониторингу в информационно-телекоммуникационной сети Интернет по адресу: </w:t>
      </w:r>
      <w:hyperlink r:id="rId38" w:tooltip="http://www.fedsfm.ru" w:history="1">
        <w:r w:rsidRPr="00D94B52">
          <w:rPr>
            <w:rFonts w:ascii="Times New Roman" w:eastAsia="Arial" w:hAnsi="Times New Roman" w:cs="Times New Roman"/>
            <w:kern w:val="0"/>
            <w:sz w:val="12"/>
            <w:szCs w:val="12"/>
            <w:u w:val="single"/>
          </w:rPr>
          <w:t>www.</w:t>
        </w:r>
        <w:r w:rsidRPr="00D94B52">
          <w:rPr>
            <w:rFonts w:ascii="Times New Roman" w:eastAsia="Arial" w:hAnsi="Times New Roman" w:cs="Times New Roman"/>
            <w:kern w:val="0"/>
            <w:sz w:val="12"/>
            <w:szCs w:val="12"/>
            <w:u w:val="single"/>
            <w:lang w:val="en-US"/>
          </w:rPr>
          <w:t>fedsfm</w:t>
        </w:r>
        <w:r w:rsidRPr="00D94B52">
          <w:rPr>
            <w:rFonts w:ascii="Times New Roman" w:eastAsia="Arial" w:hAnsi="Times New Roman" w:cs="Times New Roman"/>
            <w:kern w:val="0"/>
            <w:sz w:val="12"/>
            <w:szCs w:val="12"/>
            <w:u w:val="single"/>
          </w:rPr>
          <w:t>.ru</w:t>
        </w:r>
      </w:hyperlink>
      <w:r w:rsidRPr="00D94B52">
        <w:rPr>
          <w:rFonts w:ascii="Times New Roman" w:hAnsi="Times New Roman" w:cs="Times New Roman"/>
          <w:kern w:val="0"/>
          <w:sz w:val="12"/>
          <w:szCs w:val="12"/>
        </w:rPr>
        <w:t>.</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kern w:val="0"/>
          <w:sz w:val="12"/>
          <w:szCs w:val="12"/>
        </w:rPr>
        <w:t xml:space="preserve">ОМС самостоятельно направляет запрос в территориальный орган Федеральной налоговой службы о представлении документов или содержащихся в них сведений, не представленных по инициативе участников отбора в соответствии с подпунктами 2 – 4 пункта 2.6 Порядка, в порядке </w:t>
      </w:r>
      <w:r w:rsidRPr="00D94B52">
        <w:rPr>
          <w:rFonts w:ascii="Times New Roman" w:hAnsi="Times New Roman" w:cs="Times New Roman"/>
          <w:kern w:val="0"/>
          <w:sz w:val="12"/>
          <w:szCs w:val="12"/>
          <w:highlight w:val="white"/>
        </w:rPr>
        <w:t xml:space="preserve">межведомственного информационного взаимодействия </w:t>
      </w:r>
      <w:r w:rsidRPr="00D94B52">
        <w:rPr>
          <w:rFonts w:ascii="Times New Roman" w:hAnsi="Times New Roman" w:cs="Times New Roman"/>
          <w:kern w:val="0"/>
          <w:sz w:val="12"/>
          <w:szCs w:val="12"/>
          <w:highlight w:val="white"/>
        </w:rPr>
        <w:br/>
        <w:t xml:space="preserve">в соответствии с Федеральным законом от 27.07.2010 № 210-ФЗ </w:t>
      </w:r>
      <w:r w:rsidRPr="00D94B52">
        <w:rPr>
          <w:rFonts w:ascii="Times New Roman" w:hAnsi="Times New Roman" w:cs="Times New Roman"/>
          <w:kern w:val="0"/>
          <w:sz w:val="12"/>
          <w:szCs w:val="12"/>
          <w:highlight w:val="white"/>
        </w:rPr>
        <w:br/>
        <w:t xml:space="preserve">«Об </w:t>
      </w:r>
      <w:r w:rsidRPr="00D94B52">
        <w:rPr>
          <w:rFonts w:ascii="Times New Roman" w:hAnsi="Times New Roman" w:cs="Times New Roman"/>
          <w:color w:val="auto"/>
          <w:kern w:val="0"/>
          <w:sz w:val="12"/>
          <w:szCs w:val="12"/>
          <w:highlight w:val="white"/>
        </w:rPr>
        <w:t>организации предоставления государственных и муниципальных услуг» в</w:t>
      </w:r>
      <w:r w:rsidRPr="00D94B52">
        <w:rPr>
          <w:rFonts w:ascii="Times New Roman" w:hAnsi="Times New Roman" w:cs="Times New Roman"/>
          <w:color w:val="auto"/>
          <w:kern w:val="0"/>
          <w:sz w:val="12"/>
          <w:szCs w:val="12"/>
        </w:rPr>
        <w:t xml:space="preserve"> течение 2 рабочих дней с даты регистрации заявки в ОМС.</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2.16. Основаниями для отклонения заявки являются:</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1) несоответствие участника отбора требованиям, указанным в </w:t>
      </w:r>
      <w:hyperlink r:id="rId39" w:anchor="P79" w:tooltip="#P79" w:history="1">
        <w:r w:rsidRPr="00D94B52">
          <w:rPr>
            <w:rFonts w:ascii="Times New Roman" w:eastAsia="Arial" w:hAnsi="Times New Roman" w:cs="Times New Roman"/>
            <w:color w:val="0000FF"/>
            <w:kern w:val="0"/>
            <w:sz w:val="12"/>
            <w:szCs w:val="12"/>
            <w:u w:val="single"/>
          </w:rPr>
          <w:t>пунктах 2.4</w:t>
        </w:r>
      </w:hyperlink>
      <w:r w:rsidRPr="00D94B52">
        <w:rPr>
          <w:rFonts w:ascii="Times New Roman" w:hAnsi="Times New Roman" w:cs="Times New Roman"/>
          <w:color w:val="auto"/>
          <w:kern w:val="0"/>
          <w:sz w:val="12"/>
          <w:szCs w:val="12"/>
        </w:rPr>
        <w:t xml:space="preserve"> и </w:t>
      </w:r>
      <w:hyperlink r:id="rId40" w:anchor="P89" w:tooltip="#P89" w:history="1">
        <w:r w:rsidRPr="00D94B52">
          <w:rPr>
            <w:rFonts w:ascii="Times New Roman" w:eastAsia="Arial" w:hAnsi="Times New Roman" w:cs="Times New Roman"/>
            <w:color w:val="0000FF"/>
            <w:kern w:val="0"/>
            <w:sz w:val="12"/>
            <w:szCs w:val="12"/>
            <w:u w:val="single"/>
          </w:rPr>
          <w:t>2.5</w:t>
        </w:r>
      </w:hyperlink>
      <w:r w:rsidRPr="00D94B52">
        <w:rPr>
          <w:rFonts w:ascii="Times New Roman" w:hAnsi="Times New Roman" w:cs="Times New Roman"/>
          <w:color w:val="auto"/>
          <w:kern w:val="0"/>
          <w:sz w:val="12"/>
          <w:szCs w:val="12"/>
        </w:rPr>
        <w:t xml:space="preserve"> Порядка;</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2) несоответствие заявки требованиям, установленным в объявлении </w:t>
      </w:r>
      <w:r w:rsidRPr="00D94B52">
        <w:rPr>
          <w:rFonts w:ascii="Times New Roman" w:hAnsi="Times New Roman" w:cs="Times New Roman"/>
          <w:color w:val="auto"/>
          <w:kern w:val="0"/>
          <w:sz w:val="12"/>
          <w:szCs w:val="12"/>
        </w:rPr>
        <w:br/>
        <w:t xml:space="preserve">о проведении отбора в соответствии с </w:t>
      </w:r>
      <w:hyperlink r:id="rId41" w:anchor="P95" w:tooltip="#P95" w:history="1">
        <w:r w:rsidRPr="00D94B52">
          <w:rPr>
            <w:rFonts w:ascii="Times New Roman" w:eastAsia="Arial" w:hAnsi="Times New Roman" w:cs="Times New Roman"/>
            <w:color w:val="0000FF"/>
            <w:kern w:val="0"/>
            <w:sz w:val="12"/>
            <w:szCs w:val="12"/>
            <w:u w:val="single"/>
          </w:rPr>
          <w:t>пунктами 2.5 и 2.6</w:t>
        </w:r>
      </w:hyperlink>
      <w:r w:rsidRPr="00D94B52">
        <w:rPr>
          <w:rFonts w:ascii="Times New Roman" w:hAnsi="Times New Roman" w:cs="Times New Roman"/>
          <w:color w:val="auto"/>
          <w:kern w:val="0"/>
          <w:sz w:val="12"/>
          <w:szCs w:val="12"/>
        </w:rPr>
        <w:t xml:space="preserve"> Порядка;</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3) недостоверность представленной участником отбора информации, </w:t>
      </w:r>
      <w:r w:rsidRPr="00D94B52">
        <w:rPr>
          <w:rFonts w:ascii="Times New Roman" w:hAnsi="Times New Roman" w:cs="Times New Roman"/>
          <w:color w:val="auto"/>
          <w:kern w:val="0"/>
          <w:sz w:val="12"/>
          <w:szCs w:val="12"/>
        </w:rPr>
        <w:br/>
        <w:t>в том числе информации о месте нахождения и адресе юридического лица;</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4) подача участником отбора заявки после истечения срока, установленного в </w:t>
      </w:r>
      <w:hyperlink r:id="rId42" w:anchor="P93" w:tooltip="#P93" w:history="1">
        <w:r w:rsidRPr="00D94B52">
          <w:rPr>
            <w:rFonts w:ascii="Times New Roman" w:eastAsia="Arial" w:hAnsi="Times New Roman" w:cs="Times New Roman"/>
            <w:color w:val="0000FF"/>
            <w:kern w:val="0"/>
            <w:sz w:val="12"/>
            <w:szCs w:val="12"/>
            <w:u w:val="single"/>
          </w:rPr>
          <w:t>пункте 2.5</w:t>
        </w:r>
      </w:hyperlink>
      <w:r w:rsidRPr="00D94B52">
        <w:rPr>
          <w:rFonts w:ascii="Times New Roman" w:hAnsi="Times New Roman" w:cs="Times New Roman"/>
          <w:color w:val="auto"/>
          <w:kern w:val="0"/>
          <w:sz w:val="12"/>
          <w:szCs w:val="12"/>
        </w:rPr>
        <w:t xml:space="preserve"> Порядка.</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bookmarkStart w:id="13" w:name="P133"/>
      <w:bookmarkEnd w:id="13"/>
      <w:r w:rsidRPr="00D94B52">
        <w:rPr>
          <w:rFonts w:ascii="Times New Roman" w:hAnsi="Times New Roman" w:cs="Times New Roman"/>
          <w:color w:val="auto"/>
          <w:kern w:val="0"/>
          <w:sz w:val="12"/>
          <w:szCs w:val="12"/>
        </w:rPr>
        <w:t xml:space="preserve">2.17. ОМС в срок не позднее 5 рабочих дней после окончания срока рассмотрения заявок, указанного в </w:t>
      </w:r>
      <w:hyperlink r:id="rId43" w:anchor="P124" w:tooltip="#P124" w:history="1">
        <w:r w:rsidRPr="00D94B52">
          <w:rPr>
            <w:rFonts w:ascii="Times New Roman" w:eastAsia="Arial" w:hAnsi="Times New Roman" w:cs="Times New Roman"/>
            <w:color w:val="0000FF"/>
            <w:kern w:val="0"/>
            <w:sz w:val="12"/>
            <w:szCs w:val="12"/>
            <w:u w:val="single"/>
          </w:rPr>
          <w:t>пункте 2.15</w:t>
        </w:r>
      </w:hyperlink>
      <w:r w:rsidRPr="00D94B52">
        <w:rPr>
          <w:rFonts w:ascii="Times New Roman" w:hAnsi="Times New Roman" w:cs="Times New Roman"/>
          <w:color w:val="auto"/>
          <w:kern w:val="0"/>
          <w:sz w:val="12"/>
          <w:szCs w:val="12"/>
        </w:rPr>
        <w:t xml:space="preserve"> Порядка, принимает решение о признании участника (участников) отбора победителем (победителями) отбора и (или) об отклонении заявки (заявок). Указанное решение оформляется приказом/решением ОМС (далее - приказ о результатах отбора).</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bookmarkStart w:id="14" w:name="P134"/>
      <w:bookmarkEnd w:id="14"/>
      <w:r w:rsidRPr="00D94B52">
        <w:rPr>
          <w:rFonts w:ascii="Times New Roman" w:hAnsi="Times New Roman" w:cs="Times New Roman"/>
          <w:color w:val="auto"/>
          <w:kern w:val="0"/>
          <w:sz w:val="12"/>
          <w:szCs w:val="12"/>
        </w:rPr>
        <w:t xml:space="preserve">2.18. ОМС в течение 3 рабочих дней после принятия приказа </w:t>
      </w:r>
      <w:r w:rsidRPr="00D94B52">
        <w:rPr>
          <w:rFonts w:ascii="Times New Roman" w:hAnsi="Times New Roman" w:cs="Times New Roman"/>
          <w:color w:val="auto"/>
          <w:kern w:val="0"/>
          <w:sz w:val="12"/>
          <w:szCs w:val="12"/>
        </w:rPr>
        <w:br/>
        <w:t xml:space="preserve">о результатах отбора направляет каждому участнику отбора письменное уведомление о принятом в отношении него решении. В случае если </w:t>
      </w:r>
      <w:r w:rsidRPr="00D94B52">
        <w:rPr>
          <w:rFonts w:ascii="Times New Roman" w:hAnsi="Times New Roman" w:cs="Times New Roman"/>
          <w:color w:val="auto"/>
          <w:kern w:val="0"/>
          <w:sz w:val="12"/>
          <w:szCs w:val="12"/>
        </w:rPr>
        <w:br/>
        <w:t xml:space="preserve">в отношении участника отбора принято решение об отклонении заявки, </w:t>
      </w:r>
      <w:r w:rsidRPr="00D94B52">
        <w:rPr>
          <w:rFonts w:ascii="Times New Roman" w:hAnsi="Times New Roman" w:cs="Times New Roman"/>
          <w:color w:val="auto"/>
          <w:kern w:val="0"/>
          <w:sz w:val="12"/>
          <w:szCs w:val="12"/>
        </w:rPr>
        <w:br/>
        <w:t>в уведомлении указываются основания отклонения заявки. Уведомление направляется способом, указанным участником отбора в заявке.</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2.19. ОМС не позднее 14 календарных дней с даты, указанной в </w:t>
      </w:r>
      <w:hyperlink r:id="rId44" w:anchor="P134" w:tooltip="#P134" w:history="1">
        <w:r w:rsidRPr="00D94B52">
          <w:rPr>
            <w:rFonts w:ascii="Times New Roman" w:eastAsia="Arial" w:hAnsi="Times New Roman" w:cs="Times New Roman"/>
            <w:color w:val="0000FF"/>
            <w:kern w:val="0"/>
            <w:sz w:val="12"/>
            <w:szCs w:val="12"/>
            <w:u w:val="single"/>
          </w:rPr>
          <w:t>пункте 2.18</w:t>
        </w:r>
      </w:hyperlink>
      <w:r w:rsidRPr="00D94B52">
        <w:rPr>
          <w:rFonts w:ascii="Times New Roman" w:hAnsi="Times New Roman" w:cs="Times New Roman"/>
          <w:color w:val="auto"/>
          <w:kern w:val="0"/>
          <w:sz w:val="12"/>
          <w:szCs w:val="12"/>
        </w:rPr>
        <w:t xml:space="preserve"> Порядка, размещает на официальном сайте ОМС информацию </w:t>
      </w:r>
      <w:r w:rsidRPr="00D94B52">
        <w:rPr>
          <w:rFonts w:ascii="Times New Roman" w:hAnsi="Times New Roman" w:cs="Times New Roman"/>
          <w:color w:val="auto"/>
          <w:kern w:val="0"/>
          <w:sz w:val="12"/>
          <w:szCs w:val="12"/>
        </w:rPr>
        <w:br/>
        <w:t>о результатах отбора, включающую следующие сведения:</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дата, время и место проведения рассмотрения заявок;</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информация об участниках отбора, заявки которых были рассмотрены;</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информация об участниках отбора, заявки которых были отклонены, </w:t>
      </w:r>
      <w:r w:rsidRPr="00D94B52">
        <w:rPr>
          <w:rFonts w:ascii="Times New Roman" w:hAnsi="Times New Roman" w:cs="Times New Roman"/>
          <w:color w:val="auto"/>
          <w:kern w:val="0"/>
          <w:sz w:val="12"/>
          <w:szCs w:val="12"/>
        </w:rPr>
        <w:br/>
        <w:t xml:space="preserve">с указанием причин их отклонения, в том числе положений объявления </w:t>
      </w:r>
      <w:r w:rsidRPr="00D94B52">
        <w:rPr>
          <w:rFonts w:ascii="Times New Roman" w:hAnsi="Times New Roman" w:cs="Times New Roman"/>
          <w:color w:val="auto"/>
          <w:kern w:val="0"/>
          <w:sz w:val="12"/>
          <w:szCs w:val="12"/>
        </w:rPr>
        <w:br/>
        <w:t>о проведении отбора, которым не соответствуют такие заявки;</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получателя (получателей) субсидии, с которым заключается Соглашение.</w:t>
      </w:r>
    </w:p>
    <w:p w:rsidR="00D94B52" w:rsidRPr="00D94B52" w:rsidRDefault="00D94B52" w:rsidP="00D94B52">
      <w:pPr>
        <w:widowControl w:val="0"/>
        <w:spacing w:after="0" w:line="240" w:lineRule="auto"/>
        <w:jc w:val="both"/>
        <w:rPr>
          <w:rFonts w:ascii="Times New Roman" w:hAnsi="Times New Roman" w:cs="Times New Roman"/>
          <w:color w:val="C00000"/>
          <w:kern w:val="0"/>
          <w:sz w:val="12"/>
          <w:szCs w:val="12"/>
        </w:rPr>
      </w:pPr>
    </w:p>
    <w:p w:rsidR="00D94B52" w:rsidRPr="00D94B52" w:rsidRDefault="00D94B52" w:rsidP="00D94B52">
      <w:pPr>
        <w:widowControl w:val="0"/>
        <w:spacing w:after="0" w:line="240" w:lineRule="auto"/>
        <w:jc w:val="center"/>
        <w:outlineLvl w:val="1"/>
        <w:rPr>
          <w:rFonts w:ascii="Times New Roman" w:hAnsi="Times New Roman" w:cs="Times New Roman"/>
          <w:kern w:val="0"/>
          <w:sz w:val="12"/>
          <w:szCs w:val="12"/>
        </w:rPr>
      </w:pPr>
      <w:r w:rsidRPr="00D94B52">
        <w:rPr>
          <w:rFonts w:ascii="Times New Roman" w:hAnsi="Times New Roman" w:cs="Times New Roman"/>
          <w:kern w:val="0"/>
          <w:sz w:val="12"/>
          <w:szCs w:val="12"/>
        </w:rPr>
        <w:t>3. Условия и порядок предоставления субсидий</w:t>
      </w:r>
    </w:p>
    <w:p w:rsidR="00D94B52" w:rsidRPr="00D94B52" w:rsidRDefault="00D94B52" w:rsidP="00D94B52">
      <w:pPr>
        <w:widowControl w:val="0"/>
        <w:spacing w:after="0" w:line="240" w:lineRule="auto"/>
        <w:jc w:val="both"/>
        <w:rPr>
          <w:rFonts w:ascii="Times New Roman" w:hAnsi="Times New Roman" w:cs="Times New Roman"/>
          <w:kern w:val="0"/>
          <w:sz w:val="12"/>
          <w:szCs w:val="12"/>
        </w:rPr>
      </w:pP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bookmarkStart w:id="15" w:name="P143"/>
      <w:bookmarkEnd w:id="15"/>
      <w:r w:rsidRPr="00D94B52">
        <w:rPr>
          <w:rFonts w:ascii="Times New Roman" w:hAnsi="Times New Roman" w:cs="Times New Roman"/>
          <w:color w:val="auto"/>
          <w:kern w:val="0"/>
          <w:sz w:val="12"/>
          <w:szCs w:val="12"/>
        </w:rPr>
        <w:t>3.1. </w:t>
      </w:r>
      <w:r w:rsidRPr="00D94B52">
        <w:rPr>
          <w:rFonts w:ascii="Times New Roman" w:hAnsi="Times New Roman" w:cs="Times New Roman"/>
          <w:color w:val="auto"/>
          <w:kern w:val="0"/>
          <w:sz w:val="12"/>
          <w:szCs w:val="12"/>
        </w:rPr>
        <w:tab/>
        <w:t>Средства субсидии предоставляются при соблюдении следующих условий:</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 наличие установленных тарифов на тепловую и электрическую энергию на 2022 год ресурсоснабжающим организациям для группы потребителей «население»;</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2) наличие затрат ресурсоснабжающих организаций на производство </w:t>
      </w:r>
      <w:r w:rsidRPr="00D94B52">
        <w:rPr>
          <w:rFonts w:ascii="Times New Roman" w:hAnsi="Times New Roman" w:cs="Times New Roman"/>
          <w:color w:val="auto"/>
          <w:kern w:val="0"/>
          <w:sz w:val="12"/>
          <w:szCs w:val="12"/>
        </w:rPr>
        <w:br/>
        <w:t xml:space="preserve">и (или) реализацию тепловой и электрической энергии, возникших вследствие разницы между фактической стоимостью топлива в 2022 году </w:t>
      </w:r>
      <w:r w:rsidRPr="00D94B52">
        <w:rPr>
          <w:rFonts w:ascii="Times New Roman" w:hAnsi="Times New Roman" w:cs="Times New Roman"/>
          <w:color w:val="auto"/>
          <w:kern w:val="0"/>
          <w:sz w:val="12"/>
          <w:szCs w:val="12"/>
        </w:rPr>
        <w:br/>
        <w:t xml:space="preserve">и стоимостью топлива, учтенной в тарифах на тепловую и электрическую энергию на 2022 год, в пределах объемов приобретения топлива, но не выше чем объемы топлива, учтенные при установлении тарифов на тепловую </w:t>
      </w:r>
      <w:r w:rsidRPr="00D94B52">
        <w:rPr>
          <w:rFonts w:ascii="Times New Roman" w:hAnsi="Times New Roman" w:cs="Times New Roman"/>
          <w:color w:val="auto"/>
          <w:kern w:val="0"/>
          <w:sz w:val="12"/>
          <w:szCs w:val="12"/>
        </w:rPr>
        <w:br/>
        <w:t>и электрическую энергию на 2022 год;</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3) заключение соглашения о предоставлении субсидии между ОМС </w:t>
      </w:r>
      <w:r w:rsidRPr="00D94B52">
        <w:rPr>
          <w:rFonts w:ascii="Times New Roman" w:hAnsi="Times New Roman" w:cs="Times New Roman"/>
          <w:color w:val="auto"/>
          <w:kern w:val="0"/>
          <w:sz w:val="12"/>
          <w:szCs w:val="12"/>
        </w:rPr>
        <w:br/>
        <w:t>и победителем отбора.</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3.2 Победитель отбора в срок не позднее 10 рабочих дней со дня размещения информации о результатах отбора представляет в ОМС </w:t>
      </w:r>
      <w:r w:rsidRPr="00D94B52">
        <w:rPr>
          <w:rFonts w:ascii="Times New Roman" w:hAnsi="Times New Roman" w:cs="Times New Roman"/>
          <w:color w:val="auto"/>
          <w:kern w:val="0"/>
          <w:sz w:val="12"/>
          <w:szCs w:val="12"/>
        </w:rPr>
        <w:br/>
        <w:t>для подтверждения соответствия условию, указанном в подпункте 2 пункта 3.1 Порядка, следующие документы (далее - обосновывающие документы):</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1) расчет размера потребности в субсидии на финансовое обеспечение (возмещение) затрат ресурсоснабжающих организаций, возникших вследствие разницы между фактической стоимостью топлива и стоимостью топлива, учтенной в тарифах на тепловую и электрическую энергию </w:t>
      </w:r>
      <w:r w:rsidRPr="00D94B52">
        <w:rPr>
          <w:rFonts w:ascii="Times New Roman" w:hAnsi="Times New Roman" w:cs="Times New Roman"/>
          <w:color w:val="auto"/>
          <w:kern w:val="0"/>
          <w:sz w:val="12"/>
          <w:szCs w:val="12"/>
        </w:rPr>
        <w:br/>
        <w:t>на 2022 год по форме согласно приложению № 3 к Порядку;</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2) информация об объемах и стоимости 1 тонны топлива, учтенных </w:t>
      </w:r>
      <w:r w:rsidRPr="00D94B52">
        <w:rPr>
          <w:rFonts w:ascii="Times New Roman" w:hAnsi="Times New Roman" w:cs="Times New Roman"/>
          <w:color w:val="auto"/>
          <w:kern w:val="0"/>
          <w:sz w:val="12"/>
          <w:szCs w:val="12"/>
        </w:rPr>
        <w:br/>
        <w:t xml:space="preserve">при установлении тарифов ресурсоснабжающей организации на тепловую </w:t>
      </w:r>
      <w:r w:rsidRPr="00D94B52">
        <w:rPr>
          <w:rFonts w:ascii="Times New Roman" w:hAnsi="Times New Roman" w:cs="Times New Roman"/>
          <w:color w:val="auto"/>
          <w:kern w:val="0"/>
          <w:sz w:val="12"/>
          <w:szCs w:val="12"/>
        </w:rPr>
        <w:br/>
        <w:t>и электрическую энергию на 2022 год, подтвержденная министерством тарифной политики Красноярского края;</w:t>
      </w:r>
    </w:p>
    <w:p w:rsidR="00D94B52" w:rsidRPr="00D94B52" w:rsidRDefault="00D94B52" w:rsidP="00D94B52">
      <w:pPr>
        <w:widowControl w:val="0"/>
        <w:spacing w:after="0" w:line="240" w:lineRule="auto"/>
        <w:ind w:firstLine="540"/>
        <w:jc w:val="both"/>
        <w:rPr>
          <w:rFonts w:ascii="Times New Roman" w:hAnsi="Times New Roman" w:cs="Times New Roman"/>
          <w:kern w:val="0"/>
          <w:sz w:val="12"/>
          <w:szCs w:val="12"/>
        </w:rPr>
      </w:pPr>
      <w:r w:rsidRPr="00D94B52">
        <w:rPr>
          <w:rFonts w:ascii="Times New Roman" w:hAnsi="Times New Roman" w:cs="Times New Roman"/>
          <w:kern w:val="0"/>
          <w:sz w:val="12"/>
          <w:szCs w:val="12"/>
        </w:rPr>
        <w:t>3) копии договоров (контрактов) на поставку топлива ресурсоснабжающей организации для проведения отопительного периода 2021 - 2022 годов;</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4) копии платежных документов, подтверждающих фактические расходы ресурсоснабжающих организаций на поставку топлива </w:t>
      </w:r>
      <w:r w:rsidRPr="00D94B52">
        <w:rPr>
          <w:rFonts w:ascii="Times New Roman" w:hAnsi="Times New Roman" w:cs="Times New Roman"/>
          <w:color w:val="auto"/>
          <w:kern w:val="0"/>
          <w:sz w:val="12"/>
          <w:szCs w:val="12"/>
        </w:rPr>
        <w:br/>
        <w:t>для проведения отопительного периода 2021 - 2022 годов.</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Копии документов, перечисленных в настоящем пункте Порядка, заверяются руководителем ресурсоснабжающей организации </w:t>
      </w:r>
      <w:r w:rsidRPr="00D94B52">
        <w:rPr>
          <w:rFonts w:ascii="Times New Roman" w:hAnsi="Times New Roman" w:cs="Times New Roman"/>
          <w:color w:val="auto"/>
          <w:kern w:val="0"/>
          <w:sz w:val="12"/>
          <w:szCs w:val="12"/>
        </w:rPr>
        <w:br/>
        <w:t>или уполномоченным им лицом.</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Обосновывающие документы представляется в ОМС на бумажном носителе нарочным или посредством почтового отправления на почтовый адрес ОМС, указанный</w:t>
      </w:r>
      <w:r w:rsidRPr="00D94B52">
        <w:rPr>
          <w:rFonts w:ascii="Times New Roman" w:hAnsi="Times New Roman" w:cs="Times New Roman"/>
          <w:color w:val="auto"/>
          <w:kern w:val="0"/>
          <w:sz w:val="12"/>
          <w:szCs w:val="12"/>
        </w:rPr>
        <w:tab/>
        <w:t xml:space="preserve"> в пункте 2.8 Порядка.</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3.3. ОМС в течение 2 рабочих дней со дня получения обосновывающих документов производит расчет размера субсидии i-ой ресурсоснабжающей организации (Si) по формуле 1:</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p>
    <w:p w:rsidR="00D94B52" w:rsidRPr="00D94B52" w:rsidRDefault="00D94B52" w:rsidP="00D94B52">
      <w:pPr>
        <w:widowControl w:val="0"/>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S i = R i ×K         (1)</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где:</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Si - размер  субсидии i-ой ресурсоснабжающей организации, тыс. рублей;</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Ri – расчетная потребность в субсидии i-ой ресурсоснабжающей организации, тыс рублей;</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K - поправочный коэффициент.</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В случае если объем топлива, указанный в контрактах на его приобретение ресурсоснабжающей организацией, превышает объем топлива, учтенный при формировании тарифов на тепловую </w:t>
      </w:r>
      <w:r w:rsidRPr="00D94B52">
        <w:rPr>
          <w:rFonts w:ascii="Times New Roman" w:eastAsia="Arial" w:hAnsi="Times New Roman" w:cs="Calibri"/>
          <w:color w:val="auto"/>
          <w:kern w:val="0"/>
          <w:sz w:val="12"/>
          <w:szCs w:val="12"/>
        </w:rPr>
        <w:t xml:space="preserve">и электрическую энергию </w:t>
      </w:r>
      <w:r w:rsidRPr="00D94B52">
        <w:rPr>
          <w:rFonts w:ascii="Times New Roman" w:hAnsi="Times New Roman" w:cs="Times New Roman"/>
          <w:color w:val="auto"/>
          <w:kern w:val="0"/>
          <w:sz w:val="12"/>
          <w:szCs w:val="12"/>
        </w:rPr>
        <w:t>на 2022 год для i-ой ресурсоснабжающей организации, расчетная потребность в субсидии по данной ресурсоснабжающей организации определяется по формуле 2:</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p>
    <w:p w:rsidR="00D94B52" w:rsidRPr="00D94B52" w:rsidRDefault="00D94B52" w:rsidP="00D94B52">
      <w:pPr>
        <w:widowControl w:val="0"/>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R i =(Vплан ×Cфакт - Vплан ×Cплан)/1000    (2)</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где:</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V план - объем топлива, учтенный при формировании тарифов </w:t>
      </w:r>
      <w:r w:rsidRPr="00D94B52">
        <w:rPr>
          <w:rFonts w:ascii="Times New Roman" w:hAnsi="Times New Roman" w:cs="Times New Roman"/>
          <w:color w:val="auto"/>
          <w:kern w:val="0"/>
          <w:sz w:val="12"/>
          <w:szCs w:val="12"/>
        </w:rPr>
        <w:br/>
        <w:t>на тепловую и электрическую энергию на 2022 год для i-ой ресурсоснабжающей организации, тонн;</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C факт - стоимость 1 тонны топлива, указанная в контракте на его приобретение i-ой ресурсоснабжающей организацией, с учетом налога </w:t>
      </w:r>
      <w:r w:rsidRPr="00D94B52">
        <w:rPr>
          <w:rFonts w:ascii="Times New Roman" w:hAnsi="Times New Roman" w:cs="Times New Roman"/>
          <w:color w:val="auto"/>
          <w:kern w:val="0"/>
          <w:sz w:val="12"/>
          <w:szCs w:val="12"/>
        </w:rPr>
        <w:br/>
        <w:t>на добавленную стоимость, руб./тонн;</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C план - стоимость 1 тонны топлива, учтенная при формировании тарифов на тепловую и электрическую энергию на 2022 год для i-ой ресурсоснабжающей организации, с учетом налога на добавленную стоимость, руб./тонн.</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если объем топлива, указанный в контрактах на его приобретение i-ой ресурсоснабжающей организацией, менее объема топлива, учтенного при формировании тарифов на тепловую</w:t>
      </w:r>
      <w:r w:rsidRPr="00D94B52">
        <w:rPr>
          <w:rFonts w:ascii="Calibri" w:hAnsi="Calibri" w:cs="Calibri"/>
          <w:color w:val="auto"/>
          <w:kern w:val="0"/>
          <w:sz w:val="12"/>
          <w:szCs w:val="12"/>
        </w:rPr>
        <w:t xml:space="preserve"> </w:t>
      </w:r>
      <w:r w:rsidRPr="00D94B52">
        <w:rPr>
          <w:rFonts w:ascii="Times New Roman" w:hAnsi="Times New Roman" w:cs="Times New Roman"/>
          <w:color w:val="auto"/>
          <w:kern w:val="0"/>
          <w:sz w:val="12"/>
          <w:szCs w:val="12"/>
        </w:rPr>
        <w:t>и электрическую энергию на 2022 год для i-ой ресурсоснабжающей организации, расчетная потребность субсидии определяется по формуле 3:</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R i = (Vфакт ×Cфакт - Vфакт ×Cплан - (Vплан-Vфакт)×Cплан)/1000)   (3)</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где:</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V факт - объем топлива, указанный в контрактах на его приобретение i-ой ресурсоснабжающей организацией, тонн.</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Если значение Ri ≤ 0, то Ri в расчете Si не учитывается.</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Значение поправочного коэффициента определяется по формуле 4:</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lang w:val="en-US"/>
        </w:rPr>
      </w:pPr>
      <w:r w:rsidRPr="00D94B52">
        <w:rPr>
          <w:rFonts w:ascii="Times New Roman" w:hAnsi="Times New Roman" w:cs="Times New Roman"/>
          <w:color w:val="auto"/>
          <w:kern w:val="0"/>
          <w:sz w:val="12"/>
          <w:szCs w:val="12"/>
          <w:lang w:val="en-US"/>
        </w:rPr>
        <w:t xml:space="preserve">K  =∑Ri/S </w:t>
      </w:r>
      <w:r w:rsidRPr="00D94B52">
        <w:rPr>
          <w:rFonts w:ascii="Times New Roman" w:hAnsi="Times New Roman" w:cs="Times New Roman"/>
          <w:color w:val="auto"/>
          <w:kern w:val="0"/>
          <w:sz w:val="12"/>
          <w:szCs w:val="12"/>
        </w:rPr>
        <w:t>общ</w:t>
      </w:r>
      <w:r w:rsidRPr="00D94B52">
        <w:rPr>
          <w:rFonts w:ascii="Times New Roman" w:hAnsi="Times New Roman" w:cs="Times New Roman"/>
          <w:color w:val="auto"/>
          <w:kern w:val="0"/>
          <w:sz w:val="12"/>
          <w:szCs w:val="12"/>
          <w:lang w:val="en-US"/>
        </w:rPr>
        <w:t xml:space="preserve">   (4)</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lang w:val="en-US"/>
        </w:rPr>
      </w:pPr>
      <w:r w:rsidRPr="00D94B52">
        <w:rPr>
          <w:rFonts w:ascii="Times New Roman" w:hAnsi="Times New Roman" w:cs="Times New Roman"/>
          <w:color w:val="auto"/>
          <w:kern w:val="0"/>
          <w:sz w:val="12"/>
          <w:szCs w:val="12"/>
        </w:rPr>
        <w:t>где</w:t>
      </w:r>
      <w:r w:rsidRPr="00D94B52">
        <w:rPr>
          <w:rFonts w:ascii="Times New Roman" w:hAnsi="Times New Roman" w:cs="Times New Roman"/>
          <w:color w:val="auto"/>
          <w:kern w:val="0"/>
          <w:sz w:val="12"/>
          <w:szCs w:val="12"/>
          <w:lang w:val="en-US"/>
        </w:rPr>
        <w:t>:</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S общ - общий размер субсидии, предусмотренный бюджету Каратузского района постановлением Правительства Красноярского края от 11.07.2022 № 610-п,      тыс. рублей.</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3.4. На основании выполненного ОМС расчета размера субсидии с i-ой ресурсоснабжающей организацией принимает решение о заключении соглашения о предоставлении субсидии.</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3.5. Основанием для отказа победителю отбора в предоставлении субсидии является признание победителя отбора уклонившимся </w:t>
      </w:r>
      <w:r w:rsidRPr="00D94B52">
        <w:rPr>
          <w:rFonts w:ascii="Times New Roman" w:hAnsi="Times New Roman" w:cs="Times New Roman"/>
          <w:color w:val="auto"/>
          <w:kern w:val="0"/>
          <w:sz w:val="12"/>
          <w:szCs w:val="12"/>
        </w:rPr>
        <w:br/>
        <w:t>от заключения Соглашения в соответствии с абзацем четвертым пункта 3.6 Порядка.</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ОМС в течение 3 рабочих дней со дня принятия решения об отказе победителю отбора в предоставлении субсидии направляет победителю отбора уведомление о принятом решении. В уведомлении указывается основание отказа в предоставлении субсидии. Уведомление направляется способом, указанным победителем отбора в заявке.</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3.6. Для заключения Соглашения ОМС в течение 3 рабочих дней со дня принятия решения о заключении с победителем отбора Соглашения разрабатывает проект Соглашения и передает победителю отбора способом, указанным в заявке, два экземпляра проекта Соглашения для подписания.</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3.7. Победитель отбора в течение 5 рабочих дней со дня получения проекта Соглашения подписывает два экземпляра проекта Соглашения, скрепляет их печатью (при ее наличии) и возвращает два экземпляра проекта Соглашения на бумажном носителе ОМС с нарочным либо посредством почтового отправления с уведомлением о вручении на почтовый адрес ОМС, указанный в пункте 2.8 Порядка.</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ОМС в течение 3 рабочих дней с даты поступления проектов Соглашений в ОМС подписывает и скрепляет печатью ОМС два экземпляра проекта Соглашения и направляет один экземпляр Соглашения победителю отбора способом, указанным в заявке.</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Победитель отбора считается уклонившимся от заключения Соглашения в случае невозвращения подписанного со своей стороны экземпляра Соглашения в срок, указанный в абзаце втором настоящего пункта.</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3.8. Соглашение должно содержать:</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 значения результата предоставления субсидии и показателя, необходимого для достижения результата предоставления субсидии;</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2) требования о необходимости согласования новых условий Соглашения или о расторжении Соглашения при недостижении согласия по новым условиям Соглашения в случае уменьшения ОМС ранее доведенных лимитов бюджетных обязательств на предоставление субсидии </w:t>
      </w:r>
      <w:r w:rsidRPr="00D94B52">
        <w:rPr>
          <w:rFonts w:ascii="Times New Roman" w:hAnsi="Times New Roman" w:cs="Times New Roman"/>
          <w:color w:val="auto"/>
          <w:kern w:val="0"/>
          <w:sz w:val="12"/>
          <w:szCs w:val="12"/>
        </w:rPr>
        <w:br/>
        <w:t xml:space="preserve">на соответствующий финансовый год (соответствующий финансовый год </w:t>
      </w:r>
      <w:r w:rsidRPr="00D94B52">
        <w:rPr>
          <w:rFonts w:ascii="Times New Roman" w:hAnsi="Times New Roman" w:cs="Times New Roman"/>
          <w:color w:val="auto"/>
          <w:kern w:val="0"/>
          <w:sz w:val="12"/>
          <w:szCs w:val="12"/>
        </w:rPr>
        <w:br/>
        <w:t>и плановый период), приводящего к невозможности предоставления субсидии в размере, определенном в Соглашении.</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3.9. Изменения в Соглашение оформляются в виде дополнительного соглашения к Соглашению (далее – Дополнительное соглашение).</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Расторжение Соглашения оформляется в виде дополнительного соглашения о расторжении Соглашения.</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В случае возникновения необходимости во внесении изменений или расторжении Соглашения ОМС направляет получателю субсидии письменное уведомление о необходимости заключения Дополнительного соглашения или дополнительного соглашения о расторжении Соглашения. ОМС и получатель субсидии заключают Дополнительное соглашение </w:t>
      </w:r>
      <w:r w:rsidRPr="00D94B52">
        <w:rPr>
          <w:rFonts w:ascii="Times New Roman" w:hAnsi="Times New Roman" w:cs="Times New Roman"/>
          <w:color w:val="auto"/>
          <w:kern w:val="0"/>
          <w:sz w:val="12"/>
          <w:szCs w:val="12"/>
        </w:rPr>
        <w:br/>
        <w:t>и (или) дополнительное соглашение о расторжении Соглашения в текущем финансовом году не позднее 20 рабочих дней с момента направления уведомления, но не позднее 31 декабря текущего финансового года.</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3.10. Перечисление средств субсидии ресурсоснабжающей организации осуществляется до 30-го числа месяца, следующего за месяцем подачи заявки на перечисление субсидии, указанной в абзаце втором настоящего пункта.</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Ресурсоснабжающая организация до 10-го числа месяца, предшествующего месяцу перечисления субсидии, представляет в ОМС заявку на перечисление субсидий на финансовое обеспечение (возмещение) затрат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(далее – заявка на перечисление средств субсидии) по форме согласно приложению № 4 к Порядку.</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Заявка на перечисление средств субсидии представляется в ОМС </w:t>
      </w:r>
      <w:r w:rsidRPr="00D94B52">
        <w:rPr>
          <w:rFonts w:ascii="Times New Roman" w:hAnsi="Times New Roman" w:cs="Times New Roman"/>
          <w:color w:val="auto"/>
          <w:kern w:val="0"/>
          <w:sz w:val="12"/>
          <w:szCs w:val="12"/>
        </w:rPr>
        <w:br/>
        <w:t xml:space="preserve">на бумажном носителе нарочным или посредством почтового отправления </w:t>
      </w:r>
      <w:r w:rsidRPr="00D94B52">
        <w:rPr>
          <w:rFonts w:ascii="Times New Roman" w:hAnsi="Times New Roman" w:cs="Times New Roman"/>
          <w:color w:val="auto"/>
          <w:kern w:val="0"/>
          <w:sz w:val="12"/>
          <w:szCs w:val="12"/>
        </w:rPr>
        <w:br/>
        <w:t>на почтовый адрес ОМС, указанный в пункте 2.8 Порядка.</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3.11. Перечисление субсидий получателям субсидий осуществляется ОМС в соответствии со сроками, установленными в Соглашении </w:t>
      </w:r>
      <w:r w:rsidRPr="00D94B52">
        <w:rPr>
          <w:rFonts w:ascii="Times New Roman" w:hAnsi="Times New Roman" w:cs="Times New Roman"/>
          <w:color w:val="auto"/>
          <w:kern w:val="0"/>
          <w:sz w:val="12"/>
          <w:szCs w:val="12"/>
        </w:rPr>
        <w:br/>
        <w:t xml:space="preserve">и (или) Дополнительном соглашении, на расчетные счета </w:t>
      </w:r>
      <w:r w:rsidRPr="00D94B52">
        <w:rPr>
          <w:rFonts w:ascii="Times New Roman" w:hAnsi="Times New Roman" w:cs="Times New Roman"/>
          <w:color w:val="auto"/>
          <w:kern w:val="0"/>
          <w:sz w:val="12"/>
          <w:szCs w:val="12"/>
        </w:rPr>
        <w:br/>
        <w:t>или корреспондентские счета победителей отбора, открытые в учреждениях Центрального банка Российской Федерации или кредитных организациях, указанные в Соглашении и (или) Дополнительном соглашении.</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3.12. Средства субсидии могут быть направлены только на цели, указанные в пункте 1.2 Порядка.</w:t>
      </w:r>
    </w:p>
    <w:p w:rsidR="00D94B52" w:rsidRPr="00D94B52" w:rsidRDefault="00D94B52" w:rsidP="00D94B52">
      <w:pPr>
        <w:widowControl w:val="0"/>
        <w:spacing w:after="0" w:line="240" w:lineRule="auto"/>
        <w:ind w:firstLine="540"/>
        <w:jc w:val="both"/>
        <w:rPr>
          <w:rFonts w:ascii="Times New Roman" w:hAnsi="Times New Roman" w:cs="Times New Roman"/>
          <w:i/>
          <w:color w:val="auto"/>
          <w:kern w:val="0"/>
          <w:sz w:val="12"/>
          <w:szCs w:val="12"/>
        </w:rPr>
      </w:pPr>
      <w:r w:rsidRPr="00D94B52">
        <w:rPr>
          <w:rFonts w:ascii="Times New Roman" w:hAnsi="Times New Roman" w:cs="Times New Roman"/>
          <w:color w:val="auto"/>
          <w:kern w:val="0"/>
          <w:sz w:val="12"/>
          <w:szCs w:val="12"/>
        </w:rPr>
        <w:t>3.13. Результатом предоставления субсидии является</w:t>
      </w:r>
      <w:r w:rsidRPr="00D94B52">
        <w:rPr>
          <w:rFonts w:ascii="Times New Roman" w:hAnsi="Times New Roman" w:cs="Times New Roman"/>
          <w:i/>
          <w:color w:val="auto"/>
          <w:kern w:val="0"/>
          <w:sz w:val="12"/>
          <w:szCs w:val="12"/>
        </w:rPr>
        <w:t xml:space="preserve"> </w:t>
      </w:r>
      <w:r w:rsidRPr="00D94B52">
        <w:rPr>
          <w:rFonts w:ascii="Times New Roman" w:hAnsi="Times New Roman" w:cs="Times New Roman"/>
          <w:color w:val="auto"/>
          <w:kern w:val="0"/>
          <w:sz w:val="12"/>
          <w:szCs w:val="12"/>
        </w:rPr>
        <w:t>возмещение затрат</w:t>
      </w:r>
      <w:r w:rsidRPr="00D94B52">
        <w:rPr>
          <w:rFonts w:ascii="Times New Roman" w:eastAsia="Arial" w:hAnsi="Times New Roman" w:cs="Calibri"/>
          <w:color w:val="auto"/>
          <w:kern w:val="0"/>
          <w:sz w:val="12"/>
          <w:szCs w:val="12"/>
        </w:rPr>
        <w:t xml:space="preserve"> теплоснабжающих и энергосбытовых организаций, осуществляющих производство и (или) реализацию тепловой </w:t>
      </w:r>
      <w:r w:rsidRPr="00D94B52">
        <w:rPr>
          <w:rFonts w:ascii="Times New Roman" w:eastAsia="Arial" w:hAnsi="Times New Roman" w:cs="Calibri"/>
          <w:color w:val="auto"/>
          <w:kern w:val="0"/>
          <w:sz w:val="12"/>
          <w:szCs w:val="12"/>
        </w:rPr>
        <w:br/>
        <w:t xml:space="preserve">и электрической энергии, возникших вследствие разницы между фактической стоимостью топлива и стоимостью топлива, учтенной </w:t>
      </w:r>
      <w:r w:rsidRPr="00D94B52">
        <w:rPr>
          <w:rFonts w:ascii="Times New Roman" w:eastAsia="Arial" w:hAnsi="Times New Roman" w:cs="Calibri"/>
          <w:color w:val="auto"/>
          <w:kern w:val="0"/>
          <w:sz w:val="12"/>
          <w:szCs w:val="12"/>
        </w:rPr>
        <w:br/>
        <w:t>в тарифах на тепловую и электрическую энергию на 2022.</w:t>
      </w:r>
      <w:r w:rsidRPr="00D94B52">
        <w:rPr>
          <w:rFonts w:ascii="Times New Roman" w:hAnsi="Times New Roman" w:cs="Times New Roman"/>
          <w:i/>
          <w:color w:val="auto"/>
          <w:kern w:val="0"/>
          <w:sz w:val="12"/>
          <w:szCs w:val="12"/>
        </w:rPr>
        <w:t xml:space="preserve"> </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Значение результата использования субсидии устанавливается Соглашением.</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Для подтверждения достижения значения результата использования субсидии ресурсоснабжающая организация представляет в ОМС отчет </w:t>
      </w:r>
      <w:r w:rsidRPr="00D94B52">
        <w:rPr>
          <w:rFonts w:ascii="Times New Roman" w:hAnsi="Times New Roman" w:cs="Times New Roman"/>
          <w:color w:val="auto"/>
          <w:kern w:val="0"/>
          <w:sz w:val="12"/>
          <w:szCs w:val="12"/>
        </w:rPr>
        <w:br/>
        <w:t xml:space="preserve">о достижении значения результата использования субсидии и обязательствах, принятых в целях его достижения, по форме и в сроки, определенные </w:t>
      </w:r>
      <w:r w:rsidRPr="00D94B52">
        <w:rPr>
          <w:rFonts w:ascii="Times New Roman" w:hAnsi="Times New Roman" w:cs="Times New Roman"/>
          <w:color w:val="auto"/>
          <w:kern w:val="0"/>
          <w:sz w:val="12"/>
          <w:szCs w:val="12"/>
        </w:rPr>
        <w:br/>
        <w:t>в Соглашении.</w:t>
      </w:r>
    </w:p>
    <w:p w:rsidR="00D94B52" w:rsidRPr="00D94B52" w:rsidRDefault="00D94B52" w:rsidP="00D94B52">
      <w:pPr>
        <w:widowControl w:val="0"/>
        <w:spacing w:after="0" w:line="240" w:lineRule="auto"/>
        <w:ind w:firstLine="540"/>
        <w:jc w:val="both"/>
        <w:rPr>
          <w:rFonts w:ascii="Calibri" w:hAnsi="Calibri" w:cs="Calibri"/>
          <w:color w:val="auto"/>
          <w:kern w:val="0"/>
          <w:sz w:val="12"/>
          <w:szCs w:val="12"/>
        </w:rPr>
      </w:pPr>
    </w:p>
    <w:p w:rsidR="00D94B52" w:rsidRPr="00D94B52" w:rsidRDefault="00D94B52" w:rsidP="00D94B52">
      <w:pPr>
        <w:widowControl w:val="0"/>
        <w:spacing w:after="0" w:line="240" w:lineRule="auto"/>
        <w:ind w:firstLine="709"/>
        <w:jc w:val="center"/>
        <w:outlineLvl w:val="1"/>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 Требования к отчетности</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bookmarkStart w:id="16" w:name="P226"/>
      <w:bookmarkEnd w:id="16"/>
      <w:r w:rsidRPr="00D94B52">
        <w:rPr>
          <w:rFonts w:ascii="Times New Roman" w:hAnsi="Times New Roman" w:cs="Times New Roman"/>
          <w:color w:val="auto"/>
          <w:kern w:val="0"/>
          <w:sz w:val="12"/>
          <w:szCs w:val="12"/>
        </w:rPr>
        <w:t xml:space="preserve">4.1. Получатели субсидий в срок не позднее 11 января года, следующего за годом предоставления субсидии, представляют в ОМС отчеты о достижении значений результата предоставления субсидии и показателя, необходимого для достижения результата предоставлении субсидии, </w:t>
      </w:r>
      <w:r w:rsidRPr="00D94B52">
        <w:rPr>
          <w:rFonts w:ascii="Times New Roman" w:hAnsi="Times New Roman" w:cs="Times New Roman"/>
          <w:color w:val="auto"/>
          <w:kern w:val="0"/>
          <w:sz w:val="12"/>
          <w:szCs w:val="12"/>
        </w:rPr>
        <w:br/>
        <w:t>по типовой форме (далее - Отчеты).</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Отчеты представляются в письменной форме на бумажном носителе нарочным, по почте через организации почтовой связи на почтовый адрес, указанный в пункте 2.8 Порядка, либо в форме электронного документа </w:t>
      </w:r>
      <w:r w:rsidRPr="00D94B52">
        <w:rPr>
          <w:rFonts w:ascii="Times New Roman" w:hAnsi="Times New Roman" w:cs="Times New Roman"/>
          <w:color w:val="auto"/>
          <w:kern w:val="0"/>
          <w:sz w:val="12"/>
          <w:szCs w:val="12"/>
        </w:rPr>
        <w:br/>
        <w:t>на адрес электронной почты ОМС.</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если Отчеты подписаны лицом, представляющим интересы получателя субсидии, то к Отчетам прилагается документ, подтверждающий полномочия такого лица на подписание Отчетов, подписанный руководителем или лицом, исполняющим функции единоличного исполнительного органа получателя субсидии, являющегося юридическим лицом, индивидуальным предпринимателем – участником отбора.</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В случае направления Отчетов в форме электронных документов получатели субсидий используют усиленную квалифицированную электронную подпись в соответствии с Федеральным </w:t>
      </w:r>
      <w:hyperlink r:id="rId45" w:tooltip="consultantplus://offline/ref=1C43A5913B51FC5B11BA54284E407701E2764B2D52CFDB52CCEEC90DA8401374E4056213D741677AF7430C400AZCM9F" w:history="1">
        <w:r w:rsidRPr="00D94B52">
          <w:rPr>
            <w:rFonts w:ascii="Times New Roman" w:eastAsia="Arial" w:hAnsi="Times New Roman" w:cs="Times New Roman"/>
            <w:color w:val="0000FF"/>
            <w:kern w:val="0"/>
            <w:sz w:val="12"/>
            <w:szCs w:val="12"/>
            <w:u w:val="single"/>
          </w:rPr>
          <w:t>законом</w:t>
        </w:r>
      </w:hyperlink>
      <w:r w:rsidRPr="00D94B52">
        <w:rPr>
          <w:rFonts w:ascii="Times New Roman" w:hAnsi="Times New Roman" w:cs="Times New Roman"/>
          <w:color w:val="auto"/>
          <w:kern w:val="0"/>
          <w:sz w:val="12"/>
          <w:szCs w:val="12"/>
        </w:rPr>
        <w:t xml:space="preserve"> № 63-ФЗ.</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поступлении Отчетов, подписанных усиленной квалифицированной электронной подписью, ОМС в срок не позднее 3 рабочих дней со дня регистрации указанных документов проводит процедуру проверки действительности усиленной квалифицированной электронной подписи.</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В случае если в результате проверки подписи будет выявлено несоблюдение установленных условий признания действительности усиленной квалифицированной электронной подписи, ОМС в течение 3 дней со дня завершения проведения такой проверки принимает решение об отказе в приеме к рассмотрению Отчетов и направляет получателю субсидий уведомление об этом в электронной форме с указанием пунктов </w:t>
      </w:r>
      <w:hyperlink r:id="rId46" w:tooltip="consultantplus://offline/ref=1C43A5913B51FC5B11BA54284E407701E2764B2D52CFDB52CCEEC90DA8401374F6053A1FD6407972FA565A114C9E789C913BE86DD5C53B80Z6MBF" w:history="1">
        <w:r w:rsidRPr="00D94B52">
          <w:rPr>
            <w:rFonts w:ascii="Times New Roman" w:eastAsia="Arial" w:hAnsi="Times New Roman" w:cs="Times New Roman"/>
            <w:color w:val="0000FF"/>
            <w:kern w:val="0"/>
            <w:sz w:val="12"/>
            <w:szCs w:val="12"/>
            <w:u w:val="single"/>
          </w:rPr>
          <w:t>статьи 11</w:t>
        </w:r>
      </w:hyperlink>
      <w:r w:rsidRPr="00D94B52">
        <w:rPr>
          <w:rFonts w:ascii="Times New Roman" w:hAnsi="Times New Roman" w:cs="Times New Roman"/>
          <w:color w:val="auto"/>
          <w:kern w:val="0"/>
          <w:sz w:val="12"/>
          <w:szCs w:val="12"/>
        </w:rPr>
        <w:t xml:space="preserve"> Федерального закона № 63-ФЗ, которые послужили основанием </w:t>
      </w:r>
      <w:r w:rsidRPr="00D94B52">
        <w:rPr>
          <w:rFonts w:ascii="Times New Roman" w:hAnsi="Times New Roman" w:cs="Times New Roman"/>
          <w:color w:val="auto"/>
          <w:kern w:val="0"/>
          <w:sz w:val="12"/>
          <w:szCs w:val="12"/>
        </w:rPr>
        <w:br/>
        <w:t>для принятия указанного решения.</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Уведомление об отказе в приеме к рассмотрению Отчетов получателю субсидий направляется по адресу электронной почты получателя субсидий </w:t>
      </w:r>
      <w:r w:rsidRPr="00D94B52">
        <w:rPr>
          <w:rFonts w:ascii="Times New Roman" w:hAnsi="Times New Roman" w:cs="Times New Roman"/>
          <w:color w:val="auto"/>
          <w:kern w:val="0"/>
          <w:sz w:val="12"/>
          <w:szCs w:val="12"/>
        </w:rPr>
        <w:br/>
        <w:t>в форме электронного документа, подписанного усиленной квалифицированной электронной подписью уполномоченного должностного лица ОМС.</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После получения уведомления об отказе в приеме к рассмотрению Отчетов получатель субсидий устраняет нарушения, которые послужили основанием для отказа в приеме ранее представленных Отчетов, </w:t>
      </w:r>
      <w:r w:rsidRPr="00D94B52">
        <w:rPr>
          <w:rFonts w:ascii="Times New Roman" w:hAnsi="Times New Roman" w:cs="Times New Roman"/>
          <w:color w:val="auto"/>
          <w:kern w:val="0"/>
          <w:sz w:val="12"/>
          <w:szCs w:val="12"/>
        </w:rPr>
        <w:br/>
        <w:t>и направляет их повторно.</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Днем поступления Отчетов считается день их представления получателем субсидий нарочным, или день их получения ОМС в форме электронного документа, или день вручения ОМС почтового отправления отделением почтовой связи.</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поступления Отчетов в ОМС в форме электронного документа в нерабочее время, а также в выходные и нерабочие праздничные дни днем поступления Отчетов в ОМС считается первый рабочий день, следующий за днем поступления Отчетов в форме электронного документа.</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bookmarkStart w:id="17" w:name="P236"/>
      <w:bookmarkEnd w:id="17"/>
      <w:r w:rsidRPr="00D94B52">
        <w:rPr>
          <w:rFonts w:ascii="Times New Roman" w:hAnsi="Times New Roman" w:cs="Times New Roman"/>
          <w:color w:val="auto"/>
          <w:kern w:val="0"/>
          <w:sz w:val="12"/>
          <w:szCs w:val="12"/>
        </w:rPr>
        <w:t>ОМС вправе устанавливать в Соглашении сроки и формы представления получателем субсидии дополнительной отчетности.</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4.2. Ответственность за достоверность представленных Отчетов, </w:t>
      </w:r>
      <w:r w:rsidRPr="00D94B52">
        <w:rPr>
          <w:rFonts w:ascii="Times New Roman" w:hAnsi="Times New Roman" w:cs="Times New Roman"/>
          <w:color w:val="auto"/>
          <w:kern w:val="0"/>
          <w:sz w:val="12"/>
          <w:szCs w:val="12"/>
        </w:rPr>
        <w:br/>
        <w:t>а также за целевое использование полученных средств субсидий возлагается на получателя субсидии.</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p>
    <w:p w:rsidR="00D94B52" w:rsidRPr="00D94B52" w:rsidRDefault="00D94B52" w:rsidP="00D94B52">
      <w:pPr>
        <w:widowControl w:val="0"/>
        <w:spacing w:after="0" w:line="240" w:lineRule="auto"/>
        <w:ind w:firstLine="709"/>
        <w:jc w:val="center"/>
        <w:outlineLvl w:val="1"/>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5. Требования об осуществлении контроля (мониторинга) </w:t>
      </w:r>
      <w:r w:rsidRPr="00D94B52">
        <w:rPr>
          <w:rFonts w:ascii="Times New Roman" w:hAnsi="Times New Roman" w:cs="Times New Roman"/>
          <w:color w:val="auto"/>
          <w:kern w:val="0"/>
          <w:sz w:val="12"/>
          <w:szCs w:val="12"/>
        </w:rPr>
        <w:br/>
        <w:t>за соблюдением условий и порядка предоставления субсидий и ответственности за их нарушение</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bookmarkStart w:id="18" w:name="P243"/>
      <w:bookmarkEnd w:id="18"/>
      <w:r w:rsidRPr="00D94B52">
        <w:rPr>
          <w:rFonts w:ascii="Times New Roman" w:hAnsi="Times New Roman" w:cs="Times New Roman"/>
          <w:color w:val="auto"/>
          <w:kern w:val="0"/>
          <w:sz w:val="12"/>
          <w:szCs w:val="12"/>
        </w:rPr>
        <w:t xml:space="preserve">5.1. </w:t>
      </w:r>
      <w:bookmarkStart w:id="19" w:name="P246"/>
      <w:bookmarkEnd w:id="19"/>
      <w:r w:rsidRPr="00D94B52">
        <w:rPr>
          <w:rFonts w:ascii="Times New Roman" w:hAnsi="Times New Roman" w:cs="Times New Roman"/>
          <w:color w:val="auto"/>
          <w:kern w:val="0"/>
          <w:sz w:val="12"/>
          <w:szCs w:val="12"/>
        </w:rPr>
        <w:t>ОМС осуществляет контроль (мониторинг) за соблюдением получателями субсидий условий и порядка предоставления субсидий, в том числе в части достижения результатов предоставления субсидии, в ходе проведения проверок в соответствии с бюджетными полномочиями главного распорядителя бюджетных средств.</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5.2. Орган муниципального финансового контроля администрации Каратузского района осуществляет контроль соблюдения получателями субсидий условий, целей и порядка предоставления субсидии в соответствии </w:t>
      </w:r>
      <w:r w:rsidRPr="00D94B52">
        <w:rPr>
          <w:rFonts w:ascii="Times New Roman" w:hAnsi="Times New Roman" w:cs="Times New Roman"/>
          <w:color w:val="auto"/>
          <w:kern w:val="0"/>
          <w:sz w:val="12"/>
          <w:szCs w:val="12"/>
        </w:rPr>
        <w:br/>
        <w:t>с полномочиями, установленными действующим законодательством.</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5.3. Субсидия, предоставленная получателю субсидии, подлежит возврату в бюджет Каратузского района в следующих случаях:</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1) нарушения получателем субсидии условий, установленных </w:t>
      </w:r>
      <w:r w:rsidRPr="00D94B52">
        <w:rPr>
          <w:rFonts w:ascii="Times New Roman" w:hAnsi="Times New Roman" w:cs="Times New Roman"/>
          <w:color w:val="auto"/>
          <w:kern w:val="0"/>
          <w:sz w:val="12"/>
          <w:szCs w:val="12"/>
        </w:rPr>
        <w:br/>
        <w:t>при предоставлении субсидии, выявленных в том числе по фактам проверок;</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2) не достижения значения результата предоставления субсидии </w:t>
      </w:r>
      <w:r w:rsidRPr="00D94B52">
        <w:rPr>
          <w:rFonts w:ascii="Times New Roman" w:hAnsi="Times New Roman" w:cs="Times New Roman"/>
          <w:color w:val="auto"/>
          <w:kern w:val="0"/>
          <w:sz w:val="12"/>
          <w:szCs w:val="12"/>
        </w:rPr>
        <w:br/>
        <w:t>и (или) значения показателя, необходимого для достижения результата предоставления субсидии, установленных в соответствии с пунктом 3.13 Порядка.</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5.4. При выявлении обстоятельств, указанных в </w:t>
      </w:r>
      <w:hyperlink r:id="rId47" w:anchor="P246" w:tooltip="#P246" w:history="1">
        <w:r w:rsidRPr="00D94B52">
          <w:rPr>
            <w:rFonts w:ascii="Times New Roman" w:eastAsia="Arial" w:hAnsi="Times New Roman" w:cs="Times New Roman"/>
            <w:color w:val="0000FF"/>
            <w:kern w:val="0"/>
            <w:sz w:val="12"/>
            <w:szCs w:val="12"/>
            <w:u w:val="single"/>
          </w:rPr>
          <w:t>пункте 5.3</w:t>
        </w:r>
      </w:hyperlink>
      <w:r w:rsidRPr="00D94B52">
        <w:rPr>
          <w:rFonts w:ascii="Times New Roman" w:hAnsi="Times New Roman" w:cs="Times New Roman"/>
          <w:color w:val="auto"/>
          <w:kern w:val="0"/>
          <w:sz w:val="12"/>
          <w:szCs w:val="12"/>
        </w:rPr>
        <w:t xml:space="preserve"> Порядка, ОМС в течение 10 рабочих дней со дня обнаружения таких обстоятельств уведомляет получателя субсидии о необходимости возврата полученной субсидии с указанием оснований возврата и реквизитов для перечисления денежных средств.</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Получатель субсидии в течение 10 рабочих дней со дня получения уведомления производит возврат субсидии в бюджет муниципального образования по платежным реквизитам, указанным в уведомлении о возврате субсидий.</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5.5. Мерой ответственности за нарушение условий и целей предоставления субсидии, в том числе выявленных по факту проверок ОМС и (или) Финансовым управлением администрации Каратузского района, а также в случае не достижения результата и показателей, указанных в пункте 3.13 настоящего Положения, является возврат средств субсидии в бюджет Каратузского района.</w:t>
      </w:r>
    </w:p>
    <w:p w:rsidR="00D94B52" w:rsidRPr="00D94B52" w:rsidRDefault="00D94B52" w:rsidP="00D94B52">
      <w:pPr>
        <w:spacing w:after="0" w:line="240" w:lineRule="auto"/>
        <w:rPr>
          <w:rFonts w:ascii="Times New Roman" w:eastAsia="Arial" w:hAnsi="Times New Roman" w:cs="Times New Roman"/>
          <w:color w:val="auto"/>
          <w:kern w:val="0"/>
          <w:sz w:val="12"/>
          <w:szCs w:val="12"/>
        </w:rPr>
      </w:pPr>
      <w:r w:rsidRPr="00D94B52">
        <w:rPr>
          <w:rFonts w:ascii="Times New Roman" w:eastAsia="Calibri" w:hAnsi="Times New Roman" w:cs="Times New Roman"/>
          <w:color w:val="auto"/>
          <w:kern w:val="0"/>
          <w:sz w:val="12"/>
          <w:szCs w:val="12"/>
          <w:lang w:eastAsia="en-US"/>
        </w:rPr>
        <w:t xml:space="preserve">5.6. В случае если в установленный срок получатель субсидии </w:t>
      </w:r>
      <w:r w:rsidRPr="00D94B52">
        <w:rPr>
          <w:rFonts w:ascii="Times New Roman" w:eastAsia="Calibri" w:hAnsi="Times New Roman" w:cs="Times New Roman"/>
          <w:color w:val="auto"/>
          <w:kern w:val="0"/>
          <w:sz w:val="12"/>
          <w:szCs w:val="12"/>
          <w:lang w:eastAsia="en-US"/>
        </w:rPr>
        <w:br/>
        <w:t xml:space="preserve">не осуществил возврат субсидии или отказался от ее возврата, ОМС </w:t>
      </w:r>
      <w:r w:rsidRPr="00D94B52">
        <w:rPr>
          <w:rFonts w:ascii="Times New Roman" w:eastAsia="Calibri" w:hAnsi="Times New Roman" w:cs="Times New Roman"/>
          <w:color w:val="auto"/>
          <w:kern w:val="0"/>
          <w:sz w:val="12"/>
          <w:szCs w:val="12"/>
          <w:lang w:eastAsia="en-US"/>
        </w:rPr>
        <w:br/>
        <w:t xml:space="preserve">или орган муниципального финансового контроля администрации Каратузского района, выявившие факты, указанные в </w:t>
      </w:r>
      <w:hyperlink r:id="rId48" w:anchor="P246" w:tooltip="#P246" w:history="1">
        <w:r w:rsidRPr="00D94B52">
          <w:rPr>
            <w:rFonts w:ascii="Times New Roman" w:eastAsia="Arial" w:hAnsi="Times New Roman" w:cs="Times New Roman"/>
            <w:color w:val="0000FF"/>
            <w:kern w:val="0"/>
            <w:sz w:val="12"/>
            <w:szCs w:val="12"/>
            <w:u w:val="single"/>
            <w:lang w:eastAsia="en-US"/>
          </w:rPr>
          <w:t>пункте 5.3</w:t>
        </w:r>
      </w:hyperlink>
      <w:r w:rsidRPr="00D94B52">
        <w:rPr>
          <w:rFonts w:ascii="Times New Roman" w:eastAsia="Calibri" w:hAnsi="Times New Roman" w:cs="Times New Roman"/>
          <w:color w:val="auto"/>
          <w:kern w:val="0"/>
          <w:sz w:val="12"/>
          <w:szCs w:val="12"/>
          <w:lang w:eastAsia="en-US"/>
        </w:rPr>
        <w:t xml:space="preserve"> Порядка, принимают меры по возврату субсидии путем переговоров или в судебном порядке в соответствии с законодательством Российской Федерации.</w:t>
      </w:r>
    </w:p>
    <w:p w:rsidR="00A02791" w:rsidRDefault="00A02791" w:rsidP="00773AA5">
      <w:pPr>
        <w:spacing w:after="0" w:line="240" w:lineRule="auto"/>
        <w:rPr>
          <w:rFonts w:ascii="Times New Roman" w:hAnsi="Times New Roman" w:cs="Times New Roman"/>
          <w:color w:val="auto"/>
          <w:kern w:val="0"/>
          <w:sz w:val="12"/>
          <w:szCs w:val="12"/>
        </w:rPr>
      </w:pPr>
    </w:p>
    <w:tbl>
      <w:tblPr>
        <w:tblStyle w:val="91"/>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12"/>
      </w:tblGrid>
      <w:tr w:rsidR="00D94B52" w:rsidRPr="00D94B52" w:rsidTr="00E52771">
        <w:tc>
          <w:tcPr>
            <w:tcW w:w="1560" w:type="dxa"/>
            <w:tcBorders>
              <w:top w:val="nil"/>
              <w:left w:val="nil"/>
              <w:bottom w:val="nil"/>
            </w:tcBorders>
          </w:tcPr>
          <w:p w:rsidR="00D94B52" w:rsidRPr="00D94B52" w:rsidRDefault="00D94B52" w:rsidP="00D94B52">
            <w:pPr>
              <w:spacing w:after="0" w:line="240" w:lineRule="auto"/>
              <w:ind w:right="1026"/>
              <w:jc w:val="both"/>
              <w:outlineLvl w:val="0"/>
              <w:rPr>
                <w:rFonts w:ascii="Times New Roman" w:hAnsi="Times New Roman" w:cs="Times New Roman"/>
                <w:color w:val="auto"/>
                <w:kern w:val="0"/>
                <w:sz w:val="12"/>
                <w:szCs w:val="12"/>
              </w:rPr>
            </w:pPr>
          </w:p>
        </w:tc>
        <w:tc>
          <w:tcPr>
            <w:tcW w:w="7512" w:type="dxa"/>
            <w:hideMark/>
          </w:tcPr>
          <w:p w:rsidR="00D94B52" w:rsidRPr="00D94B52" w:rsidRDefault="00D94B52" w:rsidP="00D94B52">
            <w:pPr>
              <w:spacing w:after="0" w:line="240" w:lineRule="auto"/>
              <w:outlineLvl w:val="0"/>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Приложение № 1 </w:t>
            </w:r>
          </w:p>
          <w:p w:rsidR="00D94B52" w:rsidRPr="00D94B52" w:rsidRDefault="00D94B52" w:rsidP="00D94B52">
            <w:pPr>
              <w:spacing w:after="0" w:line="240" w:lineRule="auto"/>
              <w:outlineLvl w:val="0"/>
              <w:rPr>
                <w:rFonts w:ascii="Times New Roman" w:eastAsia="Arial" w:hAnsi="Times New Roman" w:cs="Times New Roman"/>
                <w:color w:val="auto"/>
                <w:kern w:val="0"/>
                <w:sz w:val="12"/>
                <w:szCs w:val="12"/>
              </w:rPr>
            </w:pPr>
            <w:r w:rsidRPr="00D94B52">
              <w:rPr>
                <w:rFonts w:ascii="Times New Roman" w:hAnsi="Times New Roman" w:cs="Times New Roman"/>
                <w:color w:val="auto"/>
                <w:kern w:val="0"/>
                <w:sz w:val="12"/>
                <w:szCs w:val="12"/>
              </w:rPr>
              <w:t xml:space="preserve">к Условиям и порядку </w:t>
            </w:r>
            <w:r w:rsidRPr="00D94B52">
              <w:rPr>
                <w:rFonts w:ascii="Times New Roman" w:eastAsia="Arial" w:hAnsi="Times New Roman" w:cs="Times New Roman"/>
                <w:color w:val="auto"/>
                <w:kern w:val="0"/>
                <w:sz w:val="12"/>
                <w:szCs w:val="12"/>
              </w:rPr>
              <w:t xml:space="preserve">предоставления субсидий юридическим лицам </w:t>
            </w:r>
          </w:p>
          <w:p w:rsidR="00D94B52" w:rsidRPr="00D94B52" w:rsidRDefault="00D94B52" w:rsidP="00D94B52">
            <w:pPr>
              <w:spacing w:after="0" w:line="240" w:lineRule="auto"/>
              <w:outlineLvl w:val="0"/>
              <w:rPr>
                <w:rFonts w:ascii="Times New Roman" w:eastAsia="Arial" w:hAnsi="Times New Roman" w:cs="Times New Roman"/>
                <w:color w:val="auto"/>
                <w:kern w:val="0"/>
                <w:sz w:val="12"/>
                <w:szCs w:val="12"/>
              </w:rPr>
            </w:pPr>
            <w:r w:rsidRPr="00D94B52">
              <w:rPr>
                <w:rFonts w:ascii="Times New Roman" w:eastAsia="Arial" w:hAnsi="Times New Roman" w:cs="Times New Roman"/>
                <w:color w:val="auto"/>
                <w:kern w:val="0"/>
                <w:sz w:val="12"/>
                <w:szCs w:val="12"/>
              </w:rPr>
              <w:t xml:space="preserve">(за исключением государственных и муниципальных учреждений) </w:t>
            </w:r>
          </w:p>
          <w:p w:rsidR="00D94B52" w:rsidRPr="00D94B52" w:rsidRDefault="00D94B52" w:rsidP="00D94B52">
            <w:pPr>
              <w:spacing w:after="0" w:line="240" w:lineRule="auto"/>
              <w:outlineLvl w:val="0"/>
              <w:rPr>
                <w:rFonts w:ascii="Times New Roman" w:eastAsia="Arial" w:hAnsi="Times New Roman" w:cs="Times New Roman"/>
                <w:color w:val="auto"/>
                <w:kern w:val="0"/>
                <w:sz w:val="12"/>
                <w:szCs w:val="12"/>
              </w:rPr>
            </w:pPr>
            <w:r w:rsidRPr="00D94B52">
              <w:rPr>
                <w:rFonts w:ascii="Times New Roman" w:eastAsia="Arial" w:hAnsi="Times New Roman" w:cs="Times New Roman"/>
                <w:color w:val="auto"/>
                <w:kern w:val="0"/>
                <w:sz w:val="12"/>
                <w:szCs w:val="12"/>
              </w:rPr>
              <w:t xml:space="preserve">и индивидуальным предпринимателям на финансовое обеспечение (возмещение) затрат теплоснабжающих и энергосбытовых организаций, осуществляющих производство и (или) реализацию тепловой </w:t>
            </w:r>
          </w:p>
          <w:p w:rsidR="00D94B52" w:rsidRPr="00D94B52" w:rsidRDefault="00D94B52" w:rsidP="00D94B52">
            <w:pPr>
              <w:spacing w:after="0" w:line="240" w:lineRule="auto"/>
              <w:outlineLvl w:val="0"/>
              <w:rPr>
                <w:rFonts w:ascii="Times New Roman" w:eastAsia="Arial" w:hAnsi="Times New Roman" w:cs="Times New Roman"/>
                <w:color w:val="auto"/>
                <w:kern w:val="0"/>
                <w:sz w:val="12"/>
                <w:szCs w:val="12"/>
              </w:rPr>
            </w:pPr>
            <w:r w:rsidRPr="00D94B52">
              <w:rPr>
                <w:rFonts w:ascii="Times New Roman" w:eastAsia="Arial" w:hAnsi="Times New Roman" w:cs="Times New Roman"/>
                <w:color w:val="auto"/>
                <w:kern w:val="0"/>
                <w:sz w:val="12"/>
                <w:szCs w:val="12"/>
              </w:rPr>
              <w:t xml:space="preserve">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и правила их предоставления, в том числе оснований для отказа </w:t>
            </w:r>
          </w:p>
          <w:p w:rsidR="00D94B52" w:rsidRPr="00D94B52" w:rsidRDefault="00D94B52" w:rsidP="00D94B52">
            <w:pPr>
              <w:spacing w:after="0" w:line="240" w:lineRule="auto"/>
              <w:outlineLvl w:val="0"/>
              <w:rPr>
                <w:rFonts w:ascii="Times New Roman" w:hAnsi="Times New Roman" w:cs="Times New Roman"/>
                <w:color w:val="auto"/>
                <w:kern w:val="0"/>
                <w:sz w:val="12"/>
                <w:szCs w:val="12"/>
              </w:rPr>
            </w:pPr>
            <w:r w:rsidRPr="00D94B52">
              <w:rPr>
                <w:rFonts w:ascii="Times New Roman" w:eastAsia="Arial" w:hAnsi="Times New Roman" w:cs="Times New Roman"/>
                <w:color w:val="auto"/>
                <w:kern w:val="0"/>
                <w:sz w:val="12"/>
                <w:szCs w:val="12"/>
              </w:rPr>
              <w:t>в предоставлении субсидии, порядка проведения отбора получателей субсидий, порядка расходования субсидий, порядка  и сроков возврата субсидий в случае нарушения условий их предоставления и представления отчетности</w:t>
            </w:r>
          </w:p>
        </w:tc>
      </w:tr>
    </w:tbl>
    <w:p w:rsidR="00D94B52" w:rsidRPr="00D94B52" w:rsidRDefault="00D94B52" w:rsidP="00D94B52">
      <w:pPr>
        <w:spacing w:after="0" w:line="240" w:lineRule="auto"/>
        <w:ind w:left="4820"/>
        <w:rPr>
          <w:rFonts w:ascii="Times New Roman" w:hAnsi="Times New Roman" w:cs="Times New Roman"/>
          <w:color w:val="auto"/>
          <w:kern w:val="0"/>
          <w:sz w:val="12"/>
          <w:szCs w:val="1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82"/>
        <w:gridCol w:w="2410"/>
        <w:gridCol w:w="1842"/>
      </w:tblGrid>
      <w:tr w:rsidR="00D94B52" w:rsidRPr="00D94B52" w:rsidTr="00E52771">
        <w:tc>
          <w:tcPr>
            <w:tcW w:w="4882" w:type="dxa"/>
            <w:tcBorders>
              <w:top w:val="nil"/>
              <w:left w:val="nil"/>
              <w:bottom w:val="nil"/>
              <w:right w:val="single" w:sz="4" w:space="0" w:color="auto"/>
            </w:tcBorders>
          </w:tcPr>
          <w:p w:rsidR="00D94B52" w:rsidRPr="00D94B52" w:rsidRDefault="00D94B52" w:rsidP="00D94B52">
            <w:pPr>
              <w:widowControl w:val="0"/>
              <w:spacing w:after="0" w:line="240" w:lineRule="auto"/>
              <w:jc w:val="both"/>
              <w:rPr>
                <w:rFonts w:ascii="Times New Roman" w:hAnsi="Times New Roman" w:cs="Times New Roman"/>
                <w:color w:val="auto"/>
                <w:kern w:val="0"/>
                <w:sz w:val="12"/>
                <w:szCs w:val="12"/>
              </w:rPr>
            </w:pPr>
          </w:p>
        </w:tc>
        <w:tc>
          <w:tcPr>
            <w:tcW w:w="2410" w:type="dxa"/>
            <w:tcBorders>
              <w:top w:val="single" w:sz="4" w:space="0" w:color="auto"/>
              <w:left w:val="single" w:sz="4" w:space="0" w:color="auto"/>
              <w:bottom w:val="single" w:sz="4" w:space="0" w:color="auto"/>
              <w:right w:val="single" w:sz="4" w:space="0" w:color="auto"/>
            </w:tcBorders>
            <w:hideMark/>
          </w:tcPr>
          <w:p w:rsidR="00D94B52" w:rsidRPr="00D94B52" w:rsidRDefault="00D94B52" w:rsidP="00D94B52">
            <w:pPr>
              <w:widowControl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Регистрационный номер заявки</w:t>
            </w:r>
          </w:p>
        </w:tc>
        <w:tc>
          <w:tcPr>
            <w:tcW w:w="1842" w:type="dxa"/>
            <w:tcBorders>
              <w:top w:val="single" w:sz="4" w:space="0" w:color="auto"/>
              <w:left w:val="single" w:sz="4" w:space="0" w:color="auto"/>
              <w:bottom w:val="single" w:sz="4" w:space="0" w:color="auto"/>
              <w:right w:val="single" w:sz="4" w:space="0" w:color="auto"/>
            </w:tcBorders>
          </w:tcPr>
          <w:p w:rsidR="00D94B52" w:rsidRPr="00D94B52" w:rsidRDefault="00D94B52" w:rsidP="00D94B52">
            <w:pPr>
              <w:widowControl w:val="0"/>
              <w:spacing w:after="0" w:line="240" w:lineRule="auto"/>
              <w:ind w:right="-62"/>
              <w:rPr>
                <w:rFonts w:ascii="Times New Roman" w:hAnsi="Times New Roman" w:cs="Times New Roman"/>
                <w:color w:val="auto"/>
                <w:kern w:val="0"/>
                <w:sz w:val="12"/>
                <w:szCs w:val="12"/>
              </w:rPr>
            </w:pPr>
          </w:p>
        </w:tc>
      </w:tr>
      <w:tr w:rsidR="00D94B52" w:rsidRPr="00D94B52" w:rsidTr="00E52771">
        <w:tc>
          <w:tcPr>
            <w:tcW w:w="4882" w:type="dxa"/>
            <w:tcBorders>
              <w:top w:val="nil"/>
              <w:left w:val="nil"/>
              <w:bottom w:val="nil"/>
              <w:right w:val="single" w:sz="4" w:space="0" w:color="auto"/>
            </w:tcBorders>
          </w:tcPr>
          <w:p w:rsidR="00D94B52" w:rsidRPr="00D94B52" w:rsidRDefault="00D94B52" w:rsidP="00D94B52">
            <w:pPr>
              <w:widowControl w:val="0"/>
              <w:spacing w:after="0" w:line="240" w:lineRule="auto"/>
              <w:jc w:val="both"/>
              <w:rPr>
                <w:rFonts w:ascii="Times New Roman" w:hAnsi="Times New Roman" w:cs="Times New Roman"/>
                <w:color w:val="auto"/>
                <w:kern w:val="0"/>
                <w:sz w:val="12"/>
                <w:szCs w:val="12"/>
              </w:rPr>
            </w:pPr>
          </w:p>
        </w:tc>
        <w:tc>
          <w:tcPr>
            <w:tcW w:w="2410" w:type="dxa"/>
            <w:tcBorders>
              <w:top w:val="single" w:sz="4" w:space="0" w:color="auto"/>
              <w:left w:val="single" w:sz="4" w:space="0" w:color="auto"/>
              <w:bottom w:val="single" w:sz="4" w:space="0" w:color="auto"/>
              <w:right w:val="single" w:sz="4" w:space="0" w:color="auto"/>
            </w:tcBorders>
            <w:hideMark/>
          </w:tcPr>
          <w:p w:rsidR="00D94B52" w:rsidRPr="00D94B52" w:rsidRDefault="00D94B52" w:rsidP="00D94B52">
            <w:pPr>
              <w:widowControl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Дата регистрации</w:t>
            </w:r>
          </w:p>
        </w:tc>
        <w:tc>
          <w:tcPr>
            <w:tcW w:w="1842" w:type="dxa"/>
            <w:tcBorders>
              <w:top w:val="single" w:sz="4" w:space="0" w:color="auto"/>
              <w:left w:val="single" w:sz="4" w:space="0" w:color="auto"/>
              <w:bottom w:val="single" w:sz="4" w:space="0" w:color="auto"/>
              <w:right w:val="single" w:sz="4" w:space="0" w:color="auto"/>
            </w:tcBorders>
          </w:tcPr>
          <w:p w:rsidR="00D94B52" w:rsidRPr="00D94B52" w:rsidRDefault="00D94B52" w:rsidP="00D94B52">
            <w:pPr>
              <w:widowControl w:val="0"/>
              <w:spacing w:after="0" w:line="240" w:lineRule="auto"/>
              <w:rPr>
                <w:rFonts w:ascii="Times New Roman" w:hAnsi="Times New Roman" w:cs="Times New Roman"/>
                <w:color w:val="auto"/>
                <w:kern w:val="0"/>
                <w:sz w:val="12"/>
                <w:szCs w:val="12"/>
              </w:rPr>
            </w:pPr>
          </w:p>
        </w:tc>
      </w:tr>
      <w:tr w:rsidR="00D94B52" w:rsidRPr="00D94B52" w:rsidTr="00E52771">
        <w:tc>
          <w:tcPr>
            <w:tcW w:w="4882" w:type="dxa"/>
            <w:tcBorders>
              <w:top w:val="nil"/>
              <w:left w:val="nil"/>
              <w:bottom w:val="nil"/>
              <w:right w:val="single" w:sz="4" w:space="0" w:color="auto"/>
            </w:tcBorders>
          </w:tcPr>
          <w:p w:rsidR="00D94B52" w:rsidRPr="00D94B52" w:rsidRDefault="00D94B52" w:rsidP="00D94B52">
            <w:pPr>
              <w:widowControl w:val="0"/>
              <w:spacing w:after="0" w:line="240" w:lineRule="auto"/>
              <w:jc w:val="both"/>
              <w:rPr>
                <w:rFonts w:ascii="Times New Roman" w:hAnsi="Times New Roman" w:cs="Times New Roman"/>
                <w:color w:val="auto"/>
                <w:kern w:val="0"/>
                <w:sz w:val="12"/>
                <w:szCs w:val="12"/>
              </w:rPr>
            </w:pPr>
          </w:p>
        </w:tc>
        <w:tc>
          <w:tcPr>
            <w:tcW w:w="2410" w:type="dxa"/>
            <w:tcBorders>
              <w:top w:val="single" w:sz="4" w:space="0" w:color="auto"/>
              <w:left w:val="single" w:sz="4" w:space="0" w:color="auto"/>
              <w:bottom w:val="single" w:sz="4" w:space="0" w:color="auto"/>
              <w:right w:val="single" w:sz="4" w:space="0" w:color="auto"/>
            </w:tcBorders>
            <w:hideMark/>
          </w:tcPr>
          <w:p w:rsidR="00D94B52" w:rsidRPr="00D94B52" w:rsidRDefault="00D94B52" w:rsidP="00D94B52">
            <w:pPr>
              <w:widowControl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Время поступления</w:t>
            </w:r>
          </w:p>
        </w:tc>
        <w:tc>
          <w:tcPr>
            <w:tcW w:w="1842" w:type="dxa"/>
            <w:tcBorders>
              <w:top w:val="single" w:sz="4" w:space="0" w:color="auto"/>
              <w:left w:val="single" w:sz="4" w:space="0" w:color="auto"/>
              <w:bottom w:val="single" w:sz="4" w:space="0" w:color="auto"/>
              <w:right w:val="single" w:sz="4" w:space="0" w:color="auto"/>
            </w:tcBorders>
          </w:tcPr>
          <w:p w:rsidR="00D94B52" w:rsidRPr="00D94B52" w:rsidRDefault="00D94B52" w:rsidP="00D94B52">
            <w:pPr>
              <w:widowControl w:val="0"/>
              <w:spacing w:after="0" w:line="240" w:lineRule="auto"/>
              <w:rPr>
                <w:rFonts w:ascii="Times New Roman" w:hAnsi="Times New Roman" w:cs="Times New Roman"/>
                <w:color w:val="auto"/>
                <w:kern w:val="0"/>
                <w:sz w:val="12"/>
                <w:szCs w:val="12"/>
              </w:rPr>
            </w:pPr>
          </w:p>
        </w:tc>
      </w:tr>
    </w:tbl>
    <w:p w:rsidR="00D94B52" w:rsidRPr="00D94B52" w:rsidRDefault="00D94B52" w:rsidP="00D94B52">
      <w:pPr>
        <w:widowControl w:val="0"/>
        <w:spacing w:after="0" w:line="240" w:lineRule="auto"/>
        <w:jc w:val="center"/>
        <w:rPr>
          <w:rFonts w:ascii="Times New Roman" w:hAnsi="Times New Roman" w:cs="Times New Roman"/>
          <w:color w:val="auto"/>
          <w:kern w:val="0"/>
          <w:sz w:val="12"/>
          <w:szCs w:val="12"/>
        </w:rPr>
      </w:pPr>
    </w:p>
    <w:p w:rsidR="00D94B52" w:rsidRPr="00D94B52" w:rsidRDefault="00D94B52" w:rsidP="00D94B52">
      <w:pPr>
        <w:widowControl w:val="0"/>
        <w:spacing w:after="0" w:line="240" w:lineRule="auto"/>
        <w:jc w:val="center"/>
        <w:rPr>
          <w:rFonts w:ascii="Times New Roman" w:hAnsi="Times New Roman" w:cs="Times New Roman"/>
          <w:color w:val="auto"/>
          <w:kern w:val="0"/>
          <w:sz w:val="12"/>
          <w:szCs w:val="12"/>
          <w:highlight w:val="white"/>
          <w:lang w:eastAsia="en-US"/>
        </w:rPr>
      </w:pPr>
      <w:bookmarkStart w:id="20" w:name="P302"/>
      <w:bookmarkEnd w:id="20"/>
      <w:r w:rsidRPr="00D94B52">
        <w:rPr>
          <w:rFonts w:ascii="Times New Roman" w:hAnsi="Times New Roman" w:cs="Times New Roman"/>
          <w:color w:val="auto"/>
          <w:kern w:val="0"/>
          <w:sz w:val="12"/>
          <w:szCs w:val="12"/>
          <w:highlight w:val="white"/>
        </w:rPr>
        <w:t>Заявка на участие в отборе для предоставления субсидий на финансовое обеспечение (возмещение) затрат,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w:t>
      </w: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highlight w:val="white"/>
          <w:lang w:eastAsia="en-US"/>
        </w:rPr>
      </w:pPr>
    </w:p>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highlight w:val="white"/>
        </w:rPr>
        <w:t>Сведения об участнике</w:t>
      </w:r>
      <w:r w:rsidRPr="00D94B52">
        <w:rPr>
          <w:rFonts w:ascii="Times New Roman" w:hAnsi="Times New Roman" w:cs="Times New Roman"/>
          <w:color w:val="auto"/>
          <w:kern w:val="0"/>
          <w:sz w:val="12"/>
          <w:szCs w:val="12"/>
        </w:rPr>
        <w:t xml:space="preserve"> отбора:</w:t>
      </w:r>
    </w:p>
    <w:p w:rsidR="00D94B52" w:rsidRPr="00D94B52" w:rsidRDefault="00D94B52" w:rsidP="00D94B52">
      <w:pPr>
        <w:widowControl w:val="0"/>
        <w:spacing w:after="0" w:line="240" w:lineRule="auto"/>
        <w:jc w:val="both"/>
        <w:rPr>
          <w:rFonts w:ascii="Times New Roman" w:hAnsi="Times New Roman" w:cs="Times New Roman"/>
          <w:color w:val="auto"/>
          <w:kern w:val="0"/>
          <w:sz w:val="12"/>
          <w:szCs w:val="12"/>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03"/>
        <w:gridCol w:w="996"/>
        <w:gridCol w:w="993"/>
        <w:gridCol w:w="993"/>
      </w:tblGrid>
      <w:tr w:rsidR="00D94B52" w:rsidRPr="00D94B52" w:rsidTr="00E52771">
        <w:tc>
          <w:tcPr>
            <w:tcW w:w="6299" w:type="dxa"/>
            <w:tcBorders>
              <w:top w:val="single" w:sz="4" w:space="0" w:color="auto"/>
              <w:left w:val="single" w:sz="4" w:space="0" w:color="auto"/>
              <w:bottom w:val="single" w:sz="4" w:space="0" w:color="auto"/>
              <w:right w:val="single" w:sz="4" w:space="0" w:color="auto"/>
            </w:tcBorders>
            <w:hideMark/>
          </w:tcPr>
          <w:p w:rsidR="00D94B52" w:rsidRPr="00D94B52" w:rsidRDefault="00D94B52" w:rsidP="00D94B52">
            <w:pPr>
              <w:widowControl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Участник отбора (полное и сокращенное наименования участника отбора, организационно-правовая форма) /полностью фамилия, имя, отчество (последнее при наличии) индивидуального предпринимателя</w:t>
            </w:r>
          </w:p>
        </w:tc>
        <w:tc>
          <w:tcPr>
            <w:tcW w:w="2979" w:type="dxa"/>
            <w:gridSpan w:val="3"/>
            <w:tcBorders>
              <w:top w:val="single" w:sz="4" w:space="0" w:color="auto"/>
              <w:left w:val="single" w:sz="4" w:space="0" w:color="auto"/>
              <w:bottom w:val="single" w:sz="4" w:space="0" w:color="auto"/>
              <w:right w:val="single" w:sz="4" w:space="0" w:color="auto"/>
            </w:tcBorders>
          </w:tcPr>
          <w:p w:rsidR="00D94B52" w:rsidRPr="00D94B52" w:rsidRDefault="00D94B52" w:rsidP="00D94B52">
            <w:pPr>
              <w:widowControl w:val="0"/>
              <w:spacing w:after="0" w:line="240" w:lineRule="auto"/>
              <w:rPr>
                <w:rFonts w:ascii="Times New Roman" w:hAnsi="Times New Roman" w:cs="Times New Roman"/>
                <w:color w:val="auto"/>
                <w:kern w:val="0"/>
                <w:sz w:val="12"/>
                <w:szCs w:val="12"/>
              </w:rPr>
            </w:pPr>
          </w:p>
        </w:tc>
      </w:tr>
      <w:tr w:rsidR="00D94B52" w:rsidRPr="00D94B52" w:rsidTr="00E52771">
        <w:tc>
          <w:tcPr>
            <w:tcW w:w="6299" w:type="dxa"/>
            <w:tcBorders>
              <w:top w:val="single" w:sz="4" w:space="0" w:color="auto"/>
              <w:left w:val="single" w:sz="4" w:space="0" w:color="auto"/>
              <w:bottom w:val="single" w:sz="4" w:space="0" w:color="auto"/>
              <w:right w:val="single" w:sz="4" w:space="0" w:color="auto"/>
            </w:tcBorders>
            <w:hideMark/>
          </w:tcPr>
          <w:p w:rsidR="00D94B52" w:rsidRPr="00D94B52" w:rsidRDefault="00D94B52" w:rsidP="00D94B52">
            <w:pPr>
              <w:widowControl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Для юридических лиц:</w:t>
            </w:r>
          </w:p>
          <w:p w:rsidR="00D94B52" w:rsidRPr="00D94B52" w:rsidRDefault="00D94B52" w:rsidP="00D94B52">
            <w:pPr>
              <w:widowControl w:val="0"/>
              <w:spacing w:after="0" w:line="240" w:lineRule="auto"/>
              <w:rPr>
                <w:rFonts w:ascii="Times New Roman" w:hAnsi="Times New Roman" w:cs="Times New Roman"/>
                <w:strike/>
                <w:color w:val="auto"/>
                <w:kern w:val="0"/>
                <w:sz w:val="12"/>
                <w:szCs w:val="12"/>
              </w:rPr>
            </w:pPr>
            <w:r w:rsidRPr="00D94B52">
              <w:rPr>
                <w:rFonts w:ascii="Times New Roman" w:hAnsi="Times New Roman" w:cs="Times New Roman"/>
                <w:color w:val="auto"/>
                <w:kern w:val="0"/>
                <w:sz w:val="12"/>
                <w:szCs w:val="12"/>
              </w:rPr>
              <w:t>Руководитель (должность, полностью фамилия, имя, отчество (последнее при наличии)) юридического лица</w:t>
            </w:r>
          </w:p>
        </w:tc>
        <w:tc>
          <w:tcPr>
            <w:tcW w:w="2979" w:type="dxa"/>
            <w:gridSpan w:val="3"/>
            <w:tcBorders>
              <w:top w:val="single" w:sz="4" w:space="0" w:color="auto"/>
              <w:left w:val="single" w:sz="4" w:space="0" w:color="auto"/>
              <w:bottom w:val="single" w:sz="4" w:space="0" w:color="auto"/>
              <w:right w:val="single" w:sz="4" w:space="0" w:color="auto"/>
            </w:tcBorders>
          </w:tcPr>
          <w:p w:rsidR="00D94B52" w:rsidRPr="00D94B52" w:rsidRDefault="00D94B52" w:rsidP="00D94B52">
            <w:pPr>
              <w:widowControl w:val="0"/>
              <w:spacing w:after="0" w:line="240" w:lineRule="auto"/>
              <w:rPr>
                <w:rFonts w:ascii="Times New Roman" w:hAnsi="Times New Roman" w:cs="Times New Roman"/>
                <w:color w:val="auto"/>
                <w:kern w:val="0"/>
                <w:sz w:val="12"/>
                <w:szCs w:val="12"/>
              </w:rPr>
            </w:pPr>
          </w:p>
        </w:tc>
      </w:tr>
      <w:tr w:rsidR="00D94B52" w:rsidRPr="00D94B52" w:rsidTr="00E52771">
        <w:tc>
          <w:tcPr>
            <w:tcW w:w="6299" w:type="dxa"/>
            <w:tcBorders>
              <w:top w:val="single" w:sz="4" w:space="0" w:color="auto"/>
              <w:left w:val="single" w:sz="4" w:space="0" w:color="auto"/>
              <w:bottom w:val="single" w:sz="4" w:space="0" w:color="auto"/>
              <w:right w:val="single" w:sz="4" w:space="0" w:color="auto"/>
            </w:tcBorders>
            <w:hideMark/>
          </w:tcPr>
          <w:p w:rsidR="00D94B52" w:rsidRPr="00D94B52" w:rsidRDefault="00D94B52" w:rsidP="00D94B52">
            <w:pPr>
              <w:widowControl w:val="0"/>
              <w:spacing w:after="0" w:line="240" w:lineRule="auto"/>
              <w:rPr>
                <w:rFonts w:ascii="Times New Roman" w:hAnsi="Times New Roman" w:cs="Times New Roman"/>
                <w:strike/>
                <w:color w:val="auto"/>
                <w:kern w:val="0"/>
                <w:sz w:val="12"/>
                <w:szCs w:val="12"/>
              </w:rPr>
            </w:pPr>
            <w:r w:rsidRPr="00D94B52">
              <w:rPr>
                <w:rFonts w:ascii="Times New Roman" w:hAnsi="Times New Roman" w:cs="Times New Roman"/>
                <w:color w:val="auto"/>
                <w:kern w:val="0"/>
                <w:sz w:val="12"/>
                <w:szCs w:val="12"/>
              </w:rPr>
              <w:t>ИНН/КПП юридического лица/ИНН индивидуального предпринимателя</w:t>
            </w:r>
          </w:p>
        </w:tc>
        <w:tc>
          <w:tcPr>
            <w:tcW w:w="2979" w:type="dxa"/>
            <w:gridSpan w:val="3"/>
            <w:tcBorders>
              <w:top w:val="single" w:sz="4" w:space="0" w:color="auto"/>
              <w:left w:val="single" w:sz="4" w:space="0" w:color="auto"/>
              <w:bottom w:val="single" w:sz="4" w:space="0" w:color="auto"/>
              <w:right w:val="single" w:sz="4" w:space="0" w:color="auto"/>
            </w:tcBorders>
          </w:tcPr>
          <w:p w:rsidR="00D94B52" w:rsidRPr="00D94B52" w:rsidRDefault="00D94B52" w:rsidP="00D94B52">
            <w:pPr>
              <w:widowControl w:val="0"/>
              <w:spacing w:after="0" w:line="240" w:lineRule="auto"/>
              <w:rPr>
                <w:rFonts w:ascii="Times New Roman" w:hAnsi="Times New Roman" w:cs="Times New Roman"/>
                <w:color w:val="auto"/>
                <w:kern w:val="0"/>
                <w:sz w:val="12"/>
                <w:szCs w:val="12"/>
              </w:rPr>
            </w:pPr>
          </w:p>
        </w:tc>
      </w:tr>
      <w:tr w:rsidR="00D94B52" w:rsidRPr="00D94B52" w:rsidTr="00E52771">
        <w:tc>
          <w:tcPr>
            <w:tcW w:w="6299" w:type="dxa"/>
            <w:tcBorders>
              <w:top w:val="single" w:sz="4" w:space="0" w:color="auto"/>
              <w:left w:val="single" w:sz="4" w:space="0" w:color="auto"/>
              <w:bottom w:val="single" w:sz="4" w:space="0" w:color="auto"/>
              <w:right w:val="single" w:sz="4" w:space="0" w:color="auto"/>
            </w:tcBorders>
            <w:hideMark/>
          </w:tcPr>
          <w:p w:rsidR="00D94B52" w:rsidRPr="00D94B52" w:rsidRDefault="00D94B52" w:rsidP="00D94B52">
            <w:pPr>
              <w:widowControl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Основной вид осуществляемой экономической деятельности (с указанием кодов ОКВЭД)</w:t>
            </w:r>
          </w:p>
        </w:tc>
        <w:tc>
          <w:tcPr>
            <w:tcW w:w="2979" w:type="dxa"/>
            <w:gridSpan w:val="3"/>
            <w:tcBorders>
              <w:top w:val="single" w:sz="4" w:space="0" w:color="auto"/>
              <w:left w:val="single" w:sz="4" w:space="0" w:color="auto"/>
              <w:bottom w:val="single" w:sz="4" w:space="0" w:color="auto"/>
              <w:right w:val="single" w:sz="4" w:space="0" w:color="auto"/>
            </w:tcBorders>
          </w:tcPr>
          <w:p w:rsidR="00D94B52" w:rsidRPr="00D94B52" w:rsidRDefault="00D94B52" w:rsidP="00D94B52">
            <w:pPr>
              <w:widowControl w:val="0"/>
              <w:spacing w:after="0" w:line="240" w:lineRule="auto"/>
              <w:rPr>
                <w:rFonts w:ascii="Times New Roman" w:hAnsi="Times New Roman" w:cs="Times New Roman"/>
                <w:color w:val="auto"/>
                <w:kern w:val="0"/>
                <w:sz w:val="12"/>
                <w:szCs w:val="12"/>
              </w:rPr>
            </w:pPr>
          </w:p>
        </w:tc>
      </w:tr>
      <w:tr w:rsidR="00D94B52" w:rsidRPr="00D94B52" w:rsidTr="00E52771">
        <w:tc>
          <w:tcPr>
            <w:tcW w:w="6299" w:type="dxa"/>
            <w:tcBorders>
              <w:top w:val="single" w:sz="4" w:space="0" w:color="auto"/>
              <w:left w:val="single" w:sz="4" w:space="0" w:color="auto"/>
              <w:bottom w:val="single" w:sz="4" w:space="0" w:color="auto"/>
              <w:right w:val="single" w:sz="4" w:space="0" w:color="auto"/>
            </w:tcBorders>
            <w:hideMark/>
          </w:tcPr>
          <w:p w:rsidR="00D94B52" w:rsidRPr="00D94B52" w:rsidRDefault="00D94B52" w:rsidP="00D94B52">
            <w:pPr>
              <w:widowControl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Почтовый адрес участника отбора</w:t>
            </w:r>
          </w:p>
        </w:tc>
        <w:tc>
          <w:tcPr>
            <w:tcW w:w="2979" w:type="dxa"/>
            <w:gridSpan w:val="3"/>
            <w:tcBorders>
              <w:top w:val="single" w:sz="4" w:space="0" w:color="auto"/>
              <w:left w:val="single" w:sz="4" w:space="0" w:color="auto"/>
              <w:bottom w:val="single" w:sz="4" w:space="0" w:color="auto"/>
              <w:right w:val="single" w:sz="4" w:space="0" w:color="auto"/>
            </w:tcBorders>
          </w:tcPr>
          <w:p w:rsidR="00D94B52" w:rsidRPr="00D94B52" w:rsidRDefault="00D94B52" w:rsidP="00D94B52">
            <w:pPr>
              <w:widowControl w:val="0"/>
              <w:spacing w:after="0" w:line="240" w:lineRule="auto"/>
              <w:rPr>
                <w:rFonts w:ascii="Times New Roman" w:hAnsi="Times New Roman" w:cs="Times New Roman"/>
                <w:color w:val="auto"/>
                <w:kern w:val="0"/>
                <w:sz w:val="12"/>
                <w:szCs w:val="12"/>
              </w:rPr>
            </w:pPr>
          </w:p>
        </w:tc>
      </w:tr>
      <w:tr w:rsidR="00D94B52" w:rsidRPr="00D94B52" w:rsidTr="00E52771">
        <w:tc>
          <w:tcPr>
            <w:tcW w:w="6299" w:type="dxa"/>
            <w:tcBorders>
              <w:top w:val="single" w:sz="4" w:space="0" w:color="auto"/>
              <w:left w:val="single" w:sz="4" w:space="0" w:color="auto"/>
              <w:bottom w:val="single" w:sz="4" w:space="0" w:color="auto"/>
              <w:right w:val="single" w:sz="4" w:space="0" w:color="auto"/>
            </w:tcBorders>
            <w:hideMark/>
          </w:tcPr>
          <w:p w:rsidR="00D94B52" w:rsidRPr="00D94B52" w:rsidRDefault="00D94B52" w:rsidP="00D94B52">
            <w:pPr>
              <w:widowControl w:val="0"/>
              <w:spacing w:after="0" w:line="240" w:lineRule="auto"/>
              <w:rPr>
                <w:rFonts w:ascii="Times New Roman" w:hAnsi="Times New Roman" w:cs="Times New Roman"/>
                <w:strike/>
                <w:color w:val="auto"/>
                <w:kern w:val="0"/>
                <w:sz w:val="12"/>
                <w:szCs w:val="12"/>
              </w:rPr>
            </w:pPr>
            <w:r w:rsidRPr="00D94B52">
              <w:rPr>
                <w:rFonts w:ascii="Times New Roman" w:hAnsi="Times New Roman" w:cs="Times New Roman"/>
                <w:color w:val="auto"/>
                <w:kern w:val="0"/>
                <w:sz w:val="12"/>
                <w:szCs w:val="12"/>
              </w:rPr>
              <w:t>Место нахождения участника отбора – юридического лица/место жительства участника отбора – индивидуального предпринимателя</w:t>
            </w:r>
          </w:p>
        </w:tc>
        <w:tc>
          <w:tcPr>
            <w:tcW w:w="2979" w:type="dxa"/>
            <w:gridSpan w:val="3"/>
            <w:tcBorders>
              <w:top w:val="single" w:sz="4" w:space="0" w:color="auto"/>
              <w:left w:val="single" w:sz="4" w:space="0" w:color="auto"/>
              <w:bottom w:val="single" w:sz="4" w:space="0" w:color="auto"/>
              <w:right w:val="single" w:sz="4" w:space="0" w:color="auto"/>
            </w:tcBorders>
          </w:tcPr>
          <w:p w:rsidR="00D94B52" w:rsidRPr="00D94B52" w:rsidRDefault="00D94B52" w:rsidP="00D94B52">
            <w:pPr>
              <w:widowControl w:val="0"/>
              <w:spacing w:after="0" w:line="240" w:lineRule="auto"/>
              <w:rPr>
                <w:rFonts w:ascii="Times New Roman" w:hAnsi="Times New Roman" w:cs="Times New Roman"/>
                <w:color w:val="auto"/>
                <w:kern w:val="0"/>
                <w:sz w:val="12"/>
                <w:szCs w:val="12"/>
              </w:rPr>
            </w:pPr>
          </w:p>
        </w:tc>
      </w:tr>
      <w:tr w:rsidR="00D94B52" w:rsidRPr="00D94B52" w:rsidTr="00E52771">
        <w:tc>
          <w:tcPr>
            <w:tcW w:w="6299" w:type="dxa"/>
            <w:tcBorders>
              <w:top w:val="single" w:sz="4" w:space="0" w:color="auto"/>
              <w:left w:val="single" w:sz="4" w:space="0" w:color="auto"/>
              <w:bottom w:val="single" w:sz="4" w:space="0" w:color="auto"/>
              <w:right w:val="single" w:sz="4" w:space="0" w:color="auto"/>
            </w:tcBorders>
            <w:hideMark/>
          </w:tcPr>
          <w:p w:rsidR="00D94B52" w:rsidRPr="00D94B52" w:rsidRDefault="00D94B52" w:rsidP="00D94B52">
            <w:pPr>
              <w:widowControl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Контакты</w:t>
            </w:r>
          </w:p>
        </w:tc>
        <w:tc>
          <w:tcPr>
            <w:tcW w:w="995" w:type="dxa"/>
            <w:tcBorders>
              <w:top w:val="single" w:sz="4" w:space="0" w:color="auto"/>
              <w:left w:val="single" w:sz="4" w:space="0" w:color="auto"/>
              <w:bottom w:val="single" w:sz="4" w:space="0" w:color="auto"/>
              <w:right w:val="single" w:sz="4" w:space="0" w:color="auto"/>
            </w:tcBorders>
            <w:hideMark/>
          </w:tcPr>
          <w:p w:rsidR="00D94B52" w:rsidRPr="00D94B52" w:rsidRDefault="00D94B52" w:rsidP="00D94B52">
            <w:pPr>
              <w:widowControl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телефон</w:t>
            </w:r>
          </w:p>
        </w:tc>
        <w:tc>
          <w:tcPr>
            <w:tcW w:w="992" w:type="dxa"/>
            <w:tcBorders>
              <w:top w:val="single" w:sz="4" w:space="0" w:color="auto"/>
              <w:left w:val="single" w:sz="4" w:space="0" w:color="auto"/>
              <w:bottom w:val="single" w:sz="4" w:space="0" w:color="auto"/>
              <w:right w:val="single" w:sz="4" w:space="0" w:color="auto"/>
            </w:tcBorders>
            <w:hideMark/>
          </w:tcPr>
          <w:p w:rsidR="00D94B52" w:rsidRPr="00D94B52" w:rsidRDefault="00D94B52" w:rsidP="00D94B52">
            <w:pPr>
              <w:widowControl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моб. телефон</w:t>
            </w:r>
          </w:p>
        </w:tc>
        <w:tc>
          <w:tcPr>
            <w:tcW w:w="992" w:type="dxa"/>
            <w:tcBorders>
              <w:top w:val="single" w:sz="4" w:space="0" w:color="auto"/>
              <w:left w:val="single" w:sz="4" w:space="0" w:color="auto"/>
              <w:bottom w:val="single" w:sz="4" w:space="0" w:color="auto"/>
              <w:right w:val="single" w:sz="4" w:space="0" w:color="auto"/>
            </w:tcBorders>
            <w:hideMark/>
          </w:tcPr>
          <w:p w:rsidR="00D94B52" w:rsidRPr="00D94B52" w:rsidRDefault="00D94B52" w:rsidP="00D94B52">
            <w:pPr>
              <w:widowControl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e-mail</w:t>
            </w:r>
          </w:p>
        </w:tc>
      </w:tr>
      <w:tr w:rsidR="00D94B52" w:rsidRPr="00D94B52" w:rsidTr="00E52771">
        <w:tc>
          <w:tcPr>
            <w:tcW w:w="6299" w:type="dxa"/>
            <w:tcBorders>
              <w:top w:val="single" w:sz="4" w:space="0" w:color="auto"/>
              <w:left w:val="single" w:sz="4" w:space="0" w:color="auto"/>
              <w:bottom w:val="single" w:sz="4" w:space="0" w:color="auto"/>
              <w:right w:val="single" w:sz="4" w:space="0" w:color="auto"/>
            </w:tcBorders>
            <w:hideMark/>
          </w:tcPr>
          <w:p w:rsidR="00D94B52" w:rsidRPr="00D94B52" w:rsidRDefault="00D94B52" w:rsidP="00D94B52">
            <w:pPr>
              <w:widowControl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Дополнительная информация</w:t>
            </w:r>
          </w:p>
        </w:tc>
        <w:tc>
          <w:tcPr>
            <w:tcW w:w="2979" w:type="dxa"/>
            <w:gridSpan w:val="3"/>
            <w:tcBorders>
              <w:top w:val="single" w:sz="4" w:space="0" w:color="auto"/>
              <w:left w:val="single" w:sz="4" w:space="0" w:color="auto"/>
              <w:bottom w:val="single" w:sz="4" w:space="0" w:color="auto"/>
              <w:right w:val="single" w:sz="4" w:space="0" w:color="auto"/>
            </w:tcBorders>
          </w:tcPr>
          <w:p w:rsidR="00D94B52" w:rsidRPr="00D94B52" w:rsidRDefault="00D94B52" w:rsidP="00D94B52">
            <w:pPr>
              <w:widowControl w:val="0"/>
              <w:spacing w:after="0" w:line="240" w:lineRule="auto"/>
              <w:rPr>
                <w:rFonts w:ascii="Times New Roman" w:hAnsi="Times New Roman" w:cs="Times New Roman"/>
                <w:color w:val="auto"/>
                <w:kern w:val="0"/>
                <w:sz w:val="12"/>
                <w:szCs w:val="12"/>
              </w:rPr>
            </w:pPr>
          </w:p>
        </w:tc>
      </w:tr>
    </w:tbl>
    <w:p w:rsidR="00D94B52" w:rsidRPr="00D94B52" w:rsidRDefault="00D94B52" w:rsidP="00D94B52">
      <w:pPr>
        <w:widowControl w:val="0"/>
        <w:spacing w:after="0" w:line="240" w:lineRule="auto"/>
        <w:jc w:val="both"/>
        <w:rPr>
          <w:rFonts w:ascii="Times New Roman" w:hAnsi="Times New Roman" w:cs="Times New Roman"/>
          <w:color w:val="auto"/>
          <w:kern w:val="0"/>
          <w:sz w:val="12"/>
          <w:szCs w:val="1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8463"/>
        <w:gridCol w:w="104"/>
      </w:tblGrid>
      <w:tr w:rsidR="00D94B52" w:rsidRPr="00D94B52" w:rsidTr="00E52771">
        <w:trPr>
          <w:gridAfter w:val="1"/>
          <w:wAfter w:w="104" w:type="dxa"/>
        </w:trPr>
        <w:tc>
          <w:tcPr>
            <w:tcW w:w="9030" w:type="dxa"/>
            <w:gridSpan w:val="2"/>
            <w:tcBorders>
              <w:top w:val="nil"/>
              <w:left w:val="nil"/>
              <w:bottom w:val="single" w:sz="4" w:space="0" w:color="auto"/>
              <w:right w:val="nil"/>
            </w:tcBorders>
          </w:tcPr>
          <w:p w:rsidR="00D94B52" w:rsidRPr="00D94B52" w:rsidRDefault="00D94B52" w:rsidP="00D94B52">
            <w:pPr>
              <w:widowControl w:val="0"/>
              <w:spacing w:after="0" w:line="240" w:lineRule="auto"/>
              <w:ind w:firstLine="283"/>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Перечень прилагаемых к заявке документов:</w:t>
            </w:r>
          </w:p>
          <w:p w:rsidR="00D94B52" w:rsidRPr="00D94B52" w:rsidRDefault="00D94B52" w:rsidP="00D94B52">
            <w:pPr>
              <w:widowControl w:val="0"/>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 _______________________________________________________________________</w:t>
            </w:r>
          </w:p>
          <w:p w:rsidR="00D94B52" w:rsidRPr="00D94B52" w:rsidRDefault="00D94B52" w:rsidP="00D94B52">
            <w:pPr>
              <w:widowControl w:val="0"/>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 _______________________________________________________________________</w:t>
            </w:r>
          </w:p>
          <w:p w:rsidR="00D94B52" w:rsidRPr="00D94B52" w:rsidRDefault="00D94B52" w:rsidP="00D94B52">
            <w:pPr>
              <w:spacing w:after="0" w:line="240" w:lineRule="auto"/>
              <w:ind w:firstLine="540"/>
              <w:jc w:val="both"/>
              <w:rPr>
                <w:rFonts w:ascii="Times New Roman" w:hAnsi="Times New Roman" w:cs="Times New Roman"/>
                <w:color w:val="auto"/>
                <w:kern w:val="0"/>
                <w:sz w:val="12"/>
                <w:szCs w:val="12"/>
              </w:rPr>
            </w:pPr>
          </w:p>
          <w:p w:rsidR="00D94B52" w:rsidRPr="00D94B52" w:rsidRDefault="00D94B52" w:rsidP="00D94B52">
            <w:pPr>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Все уведомления и документы, за исключением соглашения о предоставлении субсидии и дополнительного соглашения к нему (далее – Соглашение), прошу направить (нужное отметить знаком V с указанием реквизитов):</w:t>
            </w:r>
          </w:p>
        </w:tc>
      </w:tr>
      <w:tr w:rsidR="00D94B52" w:rsidRPr="00D94B52" w:rsidTr="00E52771">
        <w:tc>
          <w:tcPr>
            <w:tcW w:w="567" w:type="dxa"/>
            <w:tcBorders>
              <w:top w:val="single" w:sz="4" w:space="0" w:color="auto"/>
              <w:left w:val="nil"/>
              <w:bottom w:val="nil"/>
              <w:right w:val="nil"/>
            </w:tcBorders>
          </w:tcPr>
          <w:p w:rsidR="00D94B52" w:rsidRPr="00D94B52" w:rsidRDefault="00D94B52" w:rsidP="00D94B52">
            <w:pPr>
              <w:widowControl w:val="0"/>
              <w:spacing w:after="0" w:line="240" w:lineRule="auto"/>
              <w:rPr>
                <w:rFonts w:ascii="Times New Roman" w:hAnsi="Times New Roman" w:cs="Times New Roman"/>
                <w:color w:val="auto"/>
                <w:kern w:val="0"/>
                <w:sz w:val="12"/>
                <w:szCs w:val="12"/>
              </w:rPr>
            </w:pPr>
          </w:p>
        </w:tc>
        <w:tc>
          <w:tcPr>
            <w:tcW w:w="8567" w:type="dxa"/>
            <w:gridSpan w:val="2"/>
            <w:tcBorders>
              <w:top w:val="single" w:sz="4" w:space="0" w:color="auto"/>
              <w:left w:val="nil"/>
              <w:bottom w:val="nil"/>
              <w:right w:val="nil"/>
            </w:tcBorders>
            <w:hideMark/>
          </w:tcPr>
          <w:p w:rsidR="00D94B52" w:rsidRPr="00D94B52" w:rsidRDefault="00D94B52" w:rsidP="00D94B52">
            <w:pPr>
              <w:widowControl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 почтовому адресу: __________________________________________________</w:t>
            </w:r>
          </w:p>
        </w:tc>
      </w:tr>
      <w:tr w:rsidR="00D94B52" w:rsidRPr="00D94B52" w:rsidTr="00E52771">
        <w:tc>
          <w:tcPr>
            <w:tcW w:w="567" w:type="dxa"/>
          </w:tcPr>
          <w:p w:rsidR="00D94B52" w:rsidRPr="00D94B52" w:rsidRDefault="00D94B52" w:rsidP="00D94B52">
            <w:pPr>
              <w:widowControl w:val="0"/>
              <w:spacing w:after="0" w:line="240" w:lineRule="auto"/>
              <w:rPr>
                <w:rFonts w:ascii="Times New Roman" w:hAnsi="Times New Roman" w:cs="Times New Roman"/>
                <w:color w:val="auto"/>
                <w:kern w:val="0"/>
                <w:sz w:val="12"/>
                <w:szCs w:val="12"/>
              </w:rPr>
            </w:pPr>
          </w:p>
        </w:tc>
        <w:tc>
          <w:tcPr>
            <w:tcW w:w="8567" w:type="dxa"/>
            <w:gridSpan w:val="2"/>
            <w:hideMark/>
          </w:tcPr>
          <w:p w:rsidR="00D94B52" w:rsidRPr="00D94B52" w:rsidRDefault="00D94B52" w:rsidP="00D94B52">
            <w:pPr>
              <w:widowControl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 адрес электронной почты либо в личный кабинет на портале государственных и муниципальных услуг (Единый портал государственных и муниципальных услуг (функций) (www.gosuslugi.ru), краевом портале государственных и муниципальных услуг (www.gosuslugi.krskstate.ru): __________</w:t>
            </w:r>
          </w:p>
        </w:tc>
      </w:tr>
      <w:tr w:rsidR="00D94B52" w:rsidRPr="00D94B52" w:rsidTr="00E52771">
        <w:tc>
          <w:tcPr>
            <w:tcW w:w="567" w:type="dxa"/>
          </w:tcPr>
          <w:p w:rsidR="00D94B52" w:rsidRPr="00D94B52" w:rsidRDefault="00D94B52" w:rsidP="00D94B52">
            <w:pPr>
              <w:widowControl w:val="0"/>
              <w:spacing w:after="0" w:line="240" w:lineRule="auto"/>
              <w:rPr>
                <w:rFonts w:ascii="Times New Roman" w:hAnsi="Times New Roman" w:cs="Times New Roman"/>
                <w:color w:val="auto"/>
                <w:kern w:val="0"/>
                <w:sz w:val="12"/>
                <w:szCs w:val="12"/>
              </w:rPr>
            </w:pPr>
          </w:p>
        </w:tc>
        <w:tc>
          <w:tcPr>
            <w:tcW w:w="8567" w:type="dxa"/>
            <w:gridSpan w:val="2"/>
            <w:hideMark/>
          </w:tcPr>
          <w:p w:rsidR="00D94B52" w:rsidRPr="00D94B52" w:rsidRDefault="00D94B52" w:rsidP="00D94B52">
            <w:pPr>
              <w:widowControl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 руки, при личном обращении _________________________________________</w:t>
            </w:r>
          </w:p>
        </w:tc>
      </w:tr>
      <w:tr w:rsidR="00D94B52" w:rsidRPr="00D94B52" w:rsidTr="00E52771">
        <w:tc>
          <w:tcPr>
            <w:tcW w:w="9134" w:type="dxa"/>
            <w:gridSpan w:val="3"/>
            <w:hideMark/>
          </w:tcPr>
          <w:p w:rsidR="00D94B52" w:rsidRPr="00D94B52" w:rsidRDefault="00D94B52" w:rsidP="00D94B52">
            <w:pPr>
              <w:widowControl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Проект Соглашения прошу направить (нужное отметить знаком V с указанием реквизитов):</w:t>
            </w:r>
          </w:p>
        </w:tc>
      </w:tr>
      <w:tr w:rsidR="00D94B52" w:rsidRPr="00D94B52" w:rsidTr="00E52771">
        <w:tc>
          <w:tcPr>
            <w:tcW w:w="567" w:type="dxa"/>
          </w:tcPr>
          <w:p w:rsidR="00D94B52" w:rsidRPr="00D94B52" w:rsidRDefault="00D94B52" w:rsidP="00D94B52">
            <w:pPr>
              <w:widowControl w:val="0"/>
              <w:spacing w:after="0" w:line="240" w:lineRule="auto"/>
              <w:rPr>
                <w:rFonts w:ascii="Times New Roman" w:hAnsi="Times New Roman" w:cs="Times New Roman"/>
                <w:color w:val="auto"/>
                <w:kern w:val="0"/>
                <w:sz w:val="12"/>
                <w:szCs w:val="12"/>
              </w:rPr>
            </w:pPr>
          </w:p>
        </w:tc>
        <w:tc>
          <w:tcPr>
            <w:tcW w:w="8567" w:type="dxa"/>
            <w:gridSpan w:val="2"/>
            <w:hideMark/>
          </w:tcPr>
          <w:p w:rsidR="00D94B52" w:rsidRPr="00D94B52" w:rsidRDefault="00D94B52" w:rsidP="00D94B52">
            <w:pPr>
              <w:widowControl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 почтовому адресу: __________________________________________________</w:t>
            </w:r>
          </w:p>
        </w:tc>
      </w:tr>
      <w:tr w:rsidR="00D94B52" w:rsidRPr="00D94B52" w:rsidTr="00E52771">
        <w:tc>
          <w:tcPr>
            <w:tcW w:w="567" w:type="dxa"/>
          </w:tcPr>
          <w:p w:rsidR="00D94B52" w:rsidRPr="00D94B52" w:rsidRDefault="00D94B52" w:rsidP="00D94B52">
            <w:pPr>
              <w:widowControl w:val="0"/>
              <w:spacing w:after="0" w:line="240" w:lineRule="auto"/>
              <w:rPr>
                <w:rFonts w:ascii="Times New Roman" w:hAnsi="Times New Roman" w:cs="Times New Roman"/>
                <w:color w:val="auto"/>
                <w:kern w:val="0"/>
                <w:sz w:val="12"/>
                <w:szCs w:val="12"/>
              </w:rPr>
            </w:pPr>
          </w:p>
        </w:tc>
        <w:tc>
          <w:tcPr>
            <w:tcW w:w="8567" w:type="dxa"/>
            <w:gridSpan w:val="2"/>
            <w:hideMark/>
          </w:tcPr>
          <w:p w:rsidR="00D94B52" w:rsidRPr="00D94B52" w:rsidRDefault="00D94B52" w:rsidP="00D94B52">
            <w:pPr>
              <w:widowControl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 руки, при личном обращении ________________________________________</w:t>
            </w:r>
          </w:p>
        </w:tc>
      </w:tr>
      <w:tr w:rsidR="00D94B52" w:rsidRPr="00D94B52" w:rsidTr="00E52771">
        <w:tc>
          <w:tcPr>
            <w:tcW w:w="9134" w:type="dxa"/>
            <w:gridSpan w:val="3"/>
          </w:tcPr>
          <w:p w:rsidR="00D94B52" w:rsidRPr="00D94B52" w:rsidRDefault="00D94B52" w:rsidP="00D94B52">
            <w:pPr>
              <w:spacing w:after="0" w:line="240" w:lineRule="auto"/>
              <w:ind w:firstLine="283"/>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____________________________.</w:t>
            </w:r>
          </w:p>
          <w:p w:rsidR="00D94B52" w:rsidRPr="00D94B52" w:rsidRDefault="00D94B52" w:rsidP="00D94B52">
            <w:pPr>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(представляем/не представляем)</w:t>
            </w:r>
          </w:p>
          <w:p w:rsidR="00D94B52" w:rsidRPr="00D94B52" w:rsidRDefault="00D94B52" w:rsidP="00D94B52">
            <w:pPr>
              <w:widowControl w:val="0"/>
              <w:spacing w:after="0" w:line="240" w:lineRule="auto"/>
              <w:ind w:firstLine="426"/>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Подтверждаю, что участник отбора соответствует требованиям, установленными пунктом 2.4 Порядка на даты, определенные указанным пунктом Порядка.</w:t>
            </w:r>
          </w:p>
          <w:p w:rsidR="00D94B52" w:rsidRPr="00D94B52" w:rsidRDefault="00D94B52" w:rsidP="00D94B52">
            <w:pPr>
              <w:widowControl w:val="0"/>
              <w:spacing w:after="0" w:line="240" w:lineRule="auto"/>
              <w:ind w:firstLine="426"/>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Подтверждаю, что на первое число месяца подачи заявки не являюсь получателем средств из бюджета _________________________________________________________________ </w:t>
            </w:r>
          </w:p>
          <w:p w:rsidR="00D94B52" w:rsidRPr="00D94B52" w:rsidRDefault="00D94B52" w:rsidP="00D94B52">
            <w:pPr>
              <w:widowControl w:val="0"/>
              <w:spacing w:after="0" w:line="240" w:lineRule="auto"/>
              <w:ind w:firstLine="426"/>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(наименование муниципального образования) </w:t>
            </w:r>
          </w:p>
          <w:p w:rsidR="00D94B52" w:rsidRPr="00D94B52" w:rsidRDefault="00D94B52" w:rsidP="00D94B52">
            <w:pPr>
              <w:widowControl w:val="0"/>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на финансовое обеспечение (возмещение) затрат, возникших вследствие разницы между фактической стоимостью топлива и стоимостью топлива, учтенной в тарифах на тепловую </w:t>
            </w:r>
            <w:r w:rsidRPr="00D94B52">
              <w:rPr>
                <w:rFonts w:ascii="Times New Roman" w:hAnsi="Times New Roman" w:cs="Times New Roman"/>
                <w:color w:val="auto"/>
                <w:kern w:val="0"/>
                <w:sz w:val="12"/>
                <w:szCs w:val="12"/>
              </w:rPr>
              <w:br/>
              <w:t>и электрическую энергию на 2022 год по иным нормативным правовым актам ____________________________________________________________________________</w:t>
            </w:r>
          </w:p>
          <w:p w:rsidR="00D94B52" w:rsidRPr="00D94B52" w:rsidRDefault="00D94B52" w:rsidP="00D94B52">
            <w:pPr>
              <w:widowControl w:val="0"/>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муниципального образования)</w:t>
            </w:r>
          </w:p>
          <w:p w:rsidR="00D94B52" w:rsidRPr="00D94B52" w:rsidRDefault="00D94B52" w:rsidP="00D94B52">
            <w:pPr>
              <w:widowControl w:val="0"/>
              <w:spacing w:after="0" w:line="240" w:lineRule="auto"/>
              <w:jc w:val="both"/>
              <w:rPr>
                <w:rFonts w:ascii="Times New Roman" w:eastAsia="Calibri" w:hAnsi="Times New Roman" w:cs="Times New Roman"/>
                <w:color w:val="auto"/>
                <w:kern w:val="0"/>
                <w:sz w:val="12"/>
                <w:szCs w:val="12"/>
                <w:lang w:eastAsia="en-US"/>
              </w:rPr>
            </w:pPr>
            <w:r w:rsidRPr="00D94B52">
              <w:rPr>
                <w:rFonts w:ascii="Times New Roman" w:hAnsi="Times New Roman" w:cs="Times New Roman"/>
                <w:color w:val="auto"/>
                <w:kern w:val="0"/>
                <w:sz w:val="12"/>
                <w:szCs w:val="12"/>
              </w:rPr>
              <w:t xml:space="preserve">кроме </w:t>
            </w:r>
            <w:r w:rsidRPr="00D94B52">
              <w:rPr>
                <w:rFonts w:ascii="Times New Roman" w:eastAsia="Calibri" w:hAnsi="Times New Roman" w:cs="Times New Roman"/>
                <w:color w:val="auto"/>
                <w:kern w:val="0"/>
                <w:sz w:val="12"/>
                <w:szCs w:val="12"/>
                <w:lang w:eastAsia="en-US"/>
              </w:rPr>
              <w:t xml:space="preserve">Условий и порядка предоставления субсидий юридическим лицам (за исключением государственных и муниципальных учреждений) и индивидуальным предпринимателям на финансовое обеспечение (возмещение)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w:t>
            </w:r>
          </w:p>
          <w:p w:rsidR="00D94B52" w:rsidRPr="00D94B52" w:rsidRDefault="00D94B52" w:rsidP="00D94B52">
            <w:pPr>
              <w:widowControl w:val="0"/>
              <w:spacing w:after="0" w:line="240" w:lineRule="auto"/>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и правила их предоставления, в том числе оснований для отказа в предоставлении субсидии, порядка проведения отбора получателей субсидий, порядка расходования субсидий, порядка  и сроков возврата субсидий в случае нарушения условий их предоставления и представления отчетности, утвержденных _____________________________________________________.</w:t>
            </w:r>
          </w:p>
          <w:p w:rsidR="00D94B52" w:rsidRPr="00D94B52" w:rsidRDefault="00D94B52" w:rsidP="00D94B52">
            <w:pPr>
              <w:widowControl w:val="0"/>
              <w:spacing w:after="0" w:line="240" w:lineRule="auto"/>
              <w:jc w:val="both"/>
              <w:rPr>
                <w:rFonts w:ascii="Times New Roman" w:hAnsi="Times New Roman" w:cs="Times New Roman"/>
                <w:color w:val="auto"/>
                <w:kern w:val="0"/>
                <w:sz w:val="12"/>
                <w:szCs w:val="12"/>
              </w:rPr>
            </w:pPr>
            <w:r w:rsidRPr="00D94B52">
              <w:rPr>
                <w:rFonts w:ascii="Times New Roman" w:eastAsia="Calibri" w:hAnsi="Times New Roman" w:cs="Times New Roman"/>
                <w:color w:val="auto"/>
                <w:kern w:val="0"/>
                <w:sz w:val="12"/>
                <w:szCs w:val="12"/>
                <w:lang w:eastAsia="en-US"/>
              </w:rPr>
              <w:t xml:space="preserve">                                                             (наименование нормативного правового акта). </w:t>
            </w:r>
          </w:p>
          <w:p w:rsidR="00D94B52" w:rsidRPr="00D94B52" w:rsidRDefault="00D94B52" w:rsidP="00D94B52">
            <w:pPr>
              <w:widowControl w:val="0"/>
              <w:spacing w:after="0" w:line="240" w:lineRule="auto"/>
              <w:ind w:firstLine="426"/>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Полноту и достоверность представляемых документов подтверждаю.</w:t>
            </w:r>
          </w:p>
          <w:p w:rsidR="00D94B52" w:rsidRPr="00D94B52" w:rsidRDefault="00D94B52" w:rsidP="00D94B52">
            <w:pPr>
              <w:widowControl w:val="0"/>
              <w:spacing w:after="0" w:line="240" w:lineRule="auto"/>
              <w:ind w:firstLine="426"/>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 на   л. в   экз.</w:t>
            </w:r>
          </w:p>
          <w:p w:rsidR="00D94B52" w:rsidRPr="00D94B52" w:rsidRDefault="00D94B52" w:rsidP="00D94B52">
            <w:pPr>
              <w:widowControl w:val="0"/>
              <w:spacing w:after="0" w:line="240" w:lineRule="auto"/>
              <w:ind w:firstLine="426"/>
              <w:jc w:val="both"/>
              <w:rPr>
                <w:rFonts w:ascii="Times New Roman" w:hAnsi="Times New Roman" w:cs="Times New Roman"/>
                <w:color w:val="auto"/>
                <w:kern w:val="0"/>
                <w:sz w:val="12"/>
                <w:szCs w:val="12"/>
              </w:rPr>
            </w:pPr>
          </w:p>
          <w:p w:rsidR="00D94B52" w:rsidRPr="00D94B52" w:rsidRDefault="00D94B52" w:rsidP="00D94B52">
            <w:pPr>
              <w:widowControl w:val="0"/>
              <w:spacing w:after="0" w:line="240" w:lineRule="auto"/>
              <w:ind w:firstLine="426"/>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Участник отбора</w:t>
            </w:r>
          </w:p>
          <w:p w:rsidR="00D94B52" w:rsidRPr="00D94B52" w:rsidRDefault="00D94B52" w:rsidP="00D94B52">
            <w:pPr>
              <w:widowControl w:val="0"/>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________________________     _______________________     __________________________</w:t>
            </w:r>
          </w:p>
          <w:p w:rsidR="00D94B52" w:rsidRPr="00D94B52" w:rsidRDefault="00D94B52" w:rsidP="00D94B52">
            <w:pPr>
              <w:widowControl w:val="0"/>
              <w:spacing w:after="0" w:line="240" w:lineRule="auto"/>
              <w:ind w:firstLine="426"/>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(должность)                               (подпись)                              (расшифровка подписи)</w:t>
            </w:r>
          </w:p>
        </w:tc>
      </w:tr>
      <w:tr w:rsidR="00D94B52" w:rsidRPr="00D94B52" w:rsidTr="00E52771">
        <w:tc>
          <w:tcPr>
            <w:tcW w:w="9134" w:type="dxa"/>
            <w:gridSpan w:val="3"/>
          </w:tcPr>
          <w:p w:rsidR="00D94B52" w:rsidRPr="00D94B52" w:rsidRDefault="00D94B52" w:rsidP="00D94B52">
            <w:pPr>
              <w:widowControl w:val="0"/>
              <w:spacing w:after="0" w:line="240" w:lineRule="auto"/>
              <w:jc w:val="center"/>
              <w:rPr>
                <w:rFonts w:ascii="Times New Roman" w:hAnsi="Times New Roman" w:cs="Times New Roman"/>
                <w:color w:val="auto"/>
                <w:kern w:val="0"/>
                <w:sz w:val="12"/>
                <w:szCs w:val="12"/>
              </w:rPr>
            </w:pPr>
          </w:p>
        </w:tc>
      </w:tr>
      <w:tr w:rsidR="00D94B52" w:rsidRPr="00D94B52" w:rsidTr="00E52771">
        <w:tc>
          <w:tcPr>
            <w:tcW w:w="9134" w:type="dxa"/>
            <w:gridSpan w:val="3"/>
            <w:hideMark/>
          </w:tcPr>
          <w:p w:rsidR="00D94B52" w:rsidRPr="00D94B52" w:rsidRDefault="00D94B52" w:rsidP="00D94B52">
            <w:pPr>
              <w:widowControl w:val="0"/>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М.П. (при наличии)</w:t>
            </w:r>
          </w:p>
          <w:p w:rsidR="00D94B52" w:rsidRPr="00D94B52" w:rsidRDefault="00D94B52" w:rsidP="00D94B52">
            <w:pPr>
              <w:widowControl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«__» ______________ 2022 г.</w:t>
            </w:r>
          </w:p>
        </w:tc>
      </w:tr>
    </w:tbl>
    <w:p w:rsidR="00BD05AA" w:rsidRDefault="00BD05AA" w:rsidP="00773AA5">
      <w:pPr>
        <w:spacing w:after="0" w:line="240" w:lineRule="auto"/>
        <w:rPr>
          <w:rFonts w:ascii="Times New Roman" w:hAnsi="Times New Roman" w:cs="Times New Roman"/>
          <w:color w:val="auto"/>
          <w:kern w:val="0"/>
          <w:sz w:val="12"/>
          <w:szCs w:val="12"/>
        </w:rPr>
      </w:pPr>
    </w:p>
    <w:tbl>
      <w:tblPr>
        <w:tblStyle w:val="100"/>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521"/>
      </w:tblGrid>
      <w:tr w:rsidR="00D94B52" w:rsidRPr="00D94B52" w:rsidTr="00E52771">
        <w:tc>
          <w:tcPr>
            <w:tcW w:w="2835" w:type="dxa"/>
          </w:tcPr>
          <w:p w:rsidR="00D94B52" w:rsidRPr="00D94B52" w:rsidRDefault="00D94B52" w:rsidP="00D94B52">
            <w:pPr>
              <w:spacing w:after="0" w:line="240" w:lineRule="auto"/>
              <w:jc w:val="both"/>
              <w:outlineLvl w:val="0"/>
              <w:rPr>
                <w:rFonts w:ascii="Times New Roman" w:hAnsi="Times New Roman" w:cs="Times New Roman"/>
                <w:color w:val="auto"/>
                <w:kern w:val="0"/>
                <w:sz w:val="12"/>
                <w:szCs w:val="12"/>
              </w:rPr>
            </w:pPr>
          </w:p>
        </w:tc>
        <w:tc>
          <w:tcPr>
            <w:tcW w:w="6521" w:type="dxa"/>
            <w:hideMark/>
          </w:tcPr>
          <w:p w:rsidR="00D94B52" w:rsidRPr="00D94B52" w:rsidRDefault="00D94B52" w:rsidP="00D94B52">
            <w:pPr>
              <w:spacing w:after="0" w:line="240" w:lineRule="auto"/>
              <w:outlineLvl w:val="0"/>
              <w:rPr>
                <w:rFonts w:ascii="Times New Roman" w:eastAsia="Arial"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Приложение № 2 к Условиям и порядку </w:t>
            </w:r>
            <w:r w:rsidRPr="00D94B52">
              <w:rPr>
                <w:rFonts w:ascii="Times New Roman" w:eastAsia="Arial" w:hAnsi="Times New Roman" w:cs="Times New Roman"/>
                <w:color w:val="auto"/>
                <w:kern w:val="0"/>
                <w:sz w:val="12"/>
                <w:szCs w:val="12"/>
              </w:rPr>
              <w:t xml:space="preserve">предоставления субсидий юридическим лицам (за исключением государственных и муниципальных учреждений) и индивидуальным предпринимателям на финансовое обеспечение (возмещение)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и правила их предоставления, в том числе оснований для отказа </w:t>
            </w:r>
          </w:p>
          <w:p w:rsidR="00D94B52" w:rsidRPr="00D94B52" w:rsidRDefault="00D94B52" w:rsidP="00D94B52">
            <w:pPr>
              <w:spacing w:after="0" w:line="240" w:lineRule="auto"/>
              <w:outlineLvl w:val="0"/>
              <w:rPr>
                <w:rFonts w:ascii="Times New Roman" w:hAnsi="Times New Roman" w:cs="Times New Roman"/>
                <w:color w:val="auto"/>
                <w:kern w:val="0"/>
                <w:sz w:val="12"/>
                <w:szCs w:val="12"/>
              </w:rPr>
            </w:pPr>
            <w:r w:rsidRPr="00D94B52">
              <w:rPr>
                <w:rFonts w:ascii="Times New Roman" w:eastAsia="Arial" w:hAnsi="Times New Roman" w:cs="Times New Roman"/>
                <w:color w:val="auto"/>
                <w:kern w:val="0"/>
                <w:sz w:val="12"/>
                <w:szCs w:val="12"/>
              </w:rPr>
              <w:t>в предоставлении субсидии, порядка проведения отбора получателей субсидий, порядка расходования субсидий, порядка  и сроков возврата субсидий в случае нарушения условий их предоставления и представления отчетности</w:t>
            </w:r>
          </w:p>
        </w:tc>
      </w:tr>
    </w:tbl>
    <w:p w:rsidR="00D94B52" w:rsidRPr="00D94B52" w:rsidRDefault="00D94B52" w:rsidP="00D94B52">
      <w:pPr>
        <w:spacing w:after="0" w:line="240" w:lineRule="auto"/>
        <w:jc w:val="right"/>
        <w:rPr>
          <w:rFonts w:ascii="Times New Roman" w:hAnsi="Times New Roman" w:cs="Times New Roman"/>
          <w:color w:val="auto"/>
          <w:kern w:val="0"/>
          <w:sz w:val="12"/>
          <w:szCs w:val="1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51"/>
      </w:tblGrid>
      <w:tr w:rsidR="00D94B52" w:rsidRPr="00D94B52" w:rsidTr="00E52771">
        <w:tc>
          <w:tcPr>
            <w:tcW w:w="9051" w:type="dxa"/>
            <w:hideMark/>
          </w:tcPr>
          <w:p w:rsidR="00D94B52" w:rsidRPr="00D94B52" w:rsidRDefault="00D94B52" w:rsidP="00D94B52">
            <w:pPr>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Согласие на обработку персональных данных</w:t>
            </w:r>
          </w:p>
        </w:tc>
      </w:tr>
    </w:tbl>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Я, _______________________________________________________________________________,</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(фамилия, имя, отчество (при наличии))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зарегистрированный  (ая) по адресу:___________________________________________________</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(адрес регистрации)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документ, удостоверяющий личность:_________________________________________________</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(вид документа)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серия:_______________ номер ________________ выдан «______» _______________20______г.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_________________________________________________________________________________.</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(кем и когда выдан)</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76"/>
        <w:gridCol w:w="494"/>
        <w:gridCol w:w="2981"/>
      </w:tblGrid>
      <w:tr w:rsidR="00D94B52" w:rsidRPr="00D94B52" w:rsidTr="00E52771">
        <w:tc>
          <w:tcPr>
            <w:tcW w:w="9051" w:type="dxa"/>
            <w:gridSpan w:val="3"/>
            <w:hideMark/>
          </w:tcPr>
          <w:p w:rsidR="00D94B52" w:rsidRPr="00D94B52" w:rsidRDefault="00D94B52" w:rsidP="00D94B52">
            <w:pPr>
              <w:spacing w:after="0" w:line="240" w:lineRule="auto"/>
              <w:ind w:firstLine="283"/>
              <w:jc w:val="center"/>
              <w:rPr>
                <w:rFonts w:ascii="Times New Roman" w:hAnsi="Times New Roman" w:cs="Times New Roman"/>
                <w:i/>
                <w:color w:val="auto"/>
                <w:kern w:val="0"/>
                <w:sz w:val="12"/>
                <w:szCs w:val="12"/>
              </w:rPr>
            </w:pPr>
            <w:r w:rsidRPr="00D94B52">
              <w:rPr>
                <w:rFonts w:ascii="Times New Roman" w:hAnsi="Times New Roman" w:cs="Times New Roman"/>
                <w:color w:val="auto"/>
                <w:kern w:val="0"/>
                <w:sz w:val="12"/>
                <w:szCs w:val="12"/>
              </w:rPr>
              <w:t>даю согласие _________________________________________________Красноярского края</w:t>
            </w:r>
            <w:r w:rsidRPr="00D94B52">
              <w:rPr>
                <w:rFonts w:ascii="Times New Roman" w:hAnsi="Times New Roman" w:cs="Times New Roman"/>
                <w:i/>
                <w:color w:val="auto"/>
                <w:kern w:val="0"/>
                <w:sz w:val="12"/>
                <w:szCs w:val="12"/>
              </w:rPr>
              <w:t xml:space="preserve">                                                                                                              </w:t>
            </w:r>
            <w:r w:rsidRPr="00D94B52">
              <w:rPr>
                <w:rFonts w:ascii="Times New Roman" w:hAnsi="Times New Roman" w:cs="Times New Roman"/>
                <w:i/>
                <w:color w:val="auto"/>
                <w:kern w:val="0"/>
                <w:sz w:val="12"/>
                <w:szCs w:val="12"/>
              </w:rPr>
              <w:lastRenderedPageBreak/>
              <w:t>(наименование ОМС)</w:t>
            </w:r>
          </w:p>
          <w:p w:rsidR="00D94B52" w:rsidRPr="00D94B52" w:rsidRDefault="00D94B52" w:rsidP="00D94B52">
            <w:pPr>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в соответствии со </w:t>
            </w:r>
            <w:hyperlink r:id="rId49" w:tooltip="consultantplus://offline/ref=627E8CD37F379CF01B7227B143F27E9A98DBA45FB9562DF76FC1D74E30FB8A4C949E15A664DFE8BFB9FF056AA0391702CAEB6A2277EDC5C3Z3m3C" w:history="1">
              <w:r w:rsidRPr="00D94B52">
                <w:rPr>
                  <w:rFonts w:ascii="Times New Roman" w:hAnsi="Times New Roman" w:cs="Times New Roman"/>
                  <w:color w:val="0000FF"/>
                  <w:kern w:val="0"/>
                  <w:sz w:val="12"/>
                  <w:szCs w:val="12"/>
                  <w:u w:val="single"/>
                </w:rPr>
                <w:t>статьей 9</w:t>
              </w:r>
            </w:hyperlink>
            <w:r w:rsidRPr="00D94B52">
              <w:rPr>
                <w:rFonts w:ascii="Times New Roman" w:hAnsi="Times New Roman" w:cs="Times New Roman"/>
                <w:color w:val="auto"/>
                <w:kern w:val="0"/>
                <w:sz w:val="12"/>
                <w:szCs w:val="12"/>
              </w:rPr>
              <w:t xml:space="preserve"> Федерального закона от 27.07.2006 № 152-ФЗ «О персональных данных» на обработку персональных данных в целях участия в отборе юридическим лицам (за исключением государственных и муниципальных учреждений) и индивидуальным предпринимателям для предоставления субсидий на финансовое обеспечение (возмещение) затрат теплоснабжающих и энергосбытовых организаций, осуществляющих производство </w:t>
            </w:r>
            <w:r w:rsidRPr="00D94B52">
              <w:rPr>
                <w:rFonts w:ascii="Times New Roman" w:hAnsi="Times New Roman" w:cs="Times New Roman"/>
                <w:color w:val="auto"/>
                <w:kern w:val="0"/>
                <w:sz w:val="12"/>
                <w:szCs w:val="12"/>
              </w:rPr>
              <w:br/>
              <w:t xml:space="preserve">и (или) реализацию тепловой и электрической энергии, возникших вследствие разницы между фактической стоимостью топлива и стоимостью топлива, учтенной </w:t>
            </w:r>
            <w:r w:rsidRPr="00D94B52">
              <w:rPr>
                <w:rFonts w:ascii="Times New Roman" w:hAnsi="Times New Roman" w:cs="Times New Roman"/>
                <w:color w:val="auto"/>
                <w:kern w:val="0"/>
                <w:sz w:val="12"/>
                <w:szCs w:val="12"/>
              </w:rPr>
              <w:br/>
              <w:t xml:space="preserve">в тарифах на тепловую и электрическую энергию на 2022 год (далее - отбор), а именно </w:t>
            </w:r>
            <w:r w:rsidRPr="00D94B52">
              <w:rPr>
                <w:rFonts w:ascii="Times New Roman" w:hAnsi="Times New Roman" w:cs="Times New Roman"/>
                <w:color w:val="auto"/>
                <w:kern w:val="0"/>
                <w:sz w:val="12"/>
                <w:szCs w:val="12"/>
              </w:rPr>
              <w:br/>
              <w:t xml:space="preserve">на совершение действий, предусмотренных </w:t>
            </w:r>
            <w:hyperlink r:id="rId50" w:tooltip="consultantplus://offline/ref=627E8CD37F379CF01B7227B143F27E9A98DBA45FB9562DF76FC1D74E30FB8A4C949E15A664DFE8BBB8FF056AA0391702CAEB6A2277EDC5C3Z3m3C" w:history="1">
              <w:r w:rsidRPr="00D94B52">
                <w:rPr>
                  <w:rFonts w:ascii="Times New Roman" w:hAnsi="Times New Roman" w:cs="Times New Roman"/>
                  <w:color w:val="0000FF"/>
                  <w:kern w:val="0"/>
                  <w:sz w:val="12"/>
                  <w:szCs w:val="12"/>
                  <w:u w:val="single"/>
                </w:rPr>
                <w:t>пунктом 3 статьи 3</w:t>
              </w:r>
            </w:hyperlink>
            <w:r w:rsidRPr="00D94B52">
              <w:rPr>
                <w:rFonts w:ascii="Times New Roman" w:hAnsi="Times New Roman" w:cs="Times New Roman"/>
                <w:color w:val="auto"/>
                <w:kern w:val="0"/>
                <w:sz w:val="12"/>
                <w:szCs w:val="12"/>
              </w:rPr>
              <w:t xml:space="preserve"> Федерального закона </w:t>
            </w:r>
            <w:r w:rsidRPr="00D94B52">
              <w:rPr>
                <w:rFonts w:ascii="Times New Roman" w:hAnsi="Times New Roman" w:cs="Times New Roman"/>
                <w:color w:val="auto"/>
                <w:kern w:val="0"/>
                <w:sz w:val="12"/>
                <w:szCs w:val="12"/>
              </w:rPr>
              <w:br/>
              <w:t xml:space="preserve">от 27.07.2006 № 152-ФЗ «О персональных данных», со сведениями, представленными мной </w:t>
            </w:r>
            <w:r w:rsidRPr="00D94B52">
              <w:rPr>
                <w:rFonts w:ascii="Times New Roman" w:hAnsi="Times New Roman" w:cs="Times New Roman"/>
                <w:color w:val="auto"/>
                <w:kern w:val="0"/>
                <w:sz w:val="12"/>
                <w:szCs w:val="12"/>
              </w:rPr>
              <w:br/>
              <w:t>в ________________________________________________________________Красноярского края</w:t>
            </w:r>
          </w:p>
          <w:p w:rsidR="00D94B52" w:rsidRPr="00D94B52" w:rsidRDefault="00D94B52" w:rsidP="00D94B52">
            <w:pPr>
              <w:spacing w:after="0" w:line="240" w:lineRule="auto"/>
              <w:ind w:firstLine="283"/>
              <w:jc w:val="both"/>
              <w:rPr>
                <w:rFonts w:ascii="Times New Roman" w:hAnsi="Times New Roman" w:cs="Times New Roman"/>
                <w:i/>
                <w:color w:val="auto"/>
                <w:kern w:val="0"/>
                <w:sz w:val="12"/>
                <w:szCs w:val="12"/>
              </w:rPr>
            </w:pPr>
            <w:r w:rsidRPr="00D94B52">
              <w:rPr>
                <w:rFonts w:ascii="Times New Roman" w:hAnsi="Times New Roman" w:cs="Times New Roman"/>
                <w:i/>
                <w:color w:val="auto"/>
                <w:kern w:val="0"/>
                <w:sz w:val="12"/>
                <w:szCs w:val="12"/>
              </w:rPr>
              <w:t xml:space="preserve">                                           (наименование ОМС) </w:t>
            </w:r>
          </w:p>
          <w:p w:rsidR="00D94B52" w:rsidRPr="00D94B52" w:rsidRDefault="00D94B52" w:rsidP="00D94B52">
            <w:pPr>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для участия в указанном отборе.</w:t>
            </w:r>
          </w:p>
          <w:p w:rsidR="00D94B52" w:rsidRPr="00D94B52" w:rsidRDefault="00D94B52" w:rsidP="00D94B52">
            <w:pPr>
              <w:spacing w:after="0" w:line="240" w:lineRule="auto"/>
              <w:ind w:firstLine="283"/>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Я ознакомлен (а), что:</w:t>
            </w:r>
          </w:p>
          <w:p w:rsidR="00D94B52" w:rsidRPr="00D94B52" w:rsidRDefault="00D94B52" w:rsidP="00D94B52">
            <w:pPr>
              <w:spacing w:after="0" w:line="240" w:lineRule="auto"/>
              <w:ind w:firstLine="283"/>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1) согласие на обработку персональных данных действует с даты подписания настоящего согласия в течение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D94B52" w:rsidRPr="00D94B52" w:rsidRDefault="00D94B52" w:rsidP="00D94B52">
            <w:pPr>
              <w:spacing w:after="0" w:line="240" w:lineRule="auto"/>
              <w:ind w:firstLine="283"/>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 согласие на обработку персональных данных может быть отозвано на основании письменного заявления в произвольной форме;</w:t>
            </w:r>
          </w:p>
          <w:p w:rsidR="00D94B52" w:rsidRPr="00D94B52" w:rsidRDefault="00D94B52" w:rsidP="00D94B52">
            <w:pPr>
              <w:spacing w:after="0" w:line="240" w:lineRule="auto"/>
              <w:ind w:firstLine="283"/>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3) персональные данные, представляемые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___________________________________________________________ </w:t>
            </w:r>
          </w:p>
          <w:p w:rsidR="00D94B52" w:rsidRPr="00D94B52" w:rsidRDefault="00D94B52" w:rsidP="00D94B52">
            <w:pPr>
              <w:spacing w:after="0" w:line="240" w:lineRule="auto"/>
              <w:ind w:firstLine="283"/>
              <w:jc w:val="both"/>
              <w:rPr>
                <w:rFonts w:ascii="Times New Roman" w:hAnsi="Times New Roman" w:cs="Times New Roman"/>
                <w:i/>
                <w:color w:val="auto"/>
                <w:kern w:val="0"/>
                <w:sz w:val="12"/>
                <w:szCs w:val="12"/>
              </w:rPr>
            </w:pPr>
            <w:r w:rsidRPr="00D94B52">
              <w:rPr>
                <w:rFonts w:ascii="Times New Roman" w:hAnsi="Times New Roman" w:cs="Times New Roman"/>
                <w:i/>
                <w:color w:val="auto"/>
                <w:kern w:val="0"/>
                <w:sz w:val="12"/>
                <w:szCs w:val="12"/>
              </w:rPr>
              <w:t xml:space="preserve">                                                                                                                            (наименование ОМС) </w:t>
            </w:r>
          </w:p>
          <w:p w:rsidR="00D94B52" w:rsidRPr="00D94B52" w:rsidRDefault="00D94B52" w:rsidP="00D94B52">
            <w:pPr>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Красноярского края.</w:t>
            </w:r>
          </w:p>
        </w:tc>
      </w:tr>
      <w:tr w:rsidR="00D94B52" w:rsidRPr="00D94B52" w:rsidTr="00E52771">
        <w:tc>
          <w:tcPr>
            <w:tcW w:w="9051" w:type="dxa"/>
            <w:gridSpan w:val="3"/>
          </w:tcPr>
          <w:p w:rsidR="00D94B52" w:rsidRPr="00D94B52" w:rsidRDefault="00D94B52" w:rsidP="00D94B52">
            <w:pPr>
              <w:spacing w:after="0" w:line="240" w:lineRule="auto"/>
              <w:outlineLvl w:val="0"/>
              <w:rPr>
                <w:rFonts w:ascii="Times New Roman" w:hAnsi="Times New Roman" w:cs="Times New Roman"/>
                <w:color w:val="auto"/>
                <w:kern w:val="0"/>
                <w:sz w:val="12"/>
                <w:szCs w:val="12"/>
              </w:rPr>
            </w:pPr>
          </w:p>
        </w:tc>
      </w:tr>
      <w:tr w:rsidR="00D94B52" w:rsidRPr="00D94B52" w:rsidTr="00E52771">
        <w:tc>
          <w:tcPr>
            <w:tcW w:w="5576" w:type="dxa"/>
            <w:tcBorders>
              <w:top w:val="nil"/>
              <w:left w:val="nil"/>
              <w:bottom w:val="single" w:sz="4" w:space="0" w:color="auto"/>
              <w:right w:val="nil"/>
            </w:tcBorders>
          </w:tcPr>
          <w:p w:rsidR="00D94B52" w:rsidRPr="00D94B52" w:rsidRDefault="00D94B52" w:rsidP="00D94B52">
            <w:pPr>
              <w:spacing w:after="0" w:line="240" w:lineRule="auto"/>
              <w:rPr>
                <w:rFonts w:ascii="Times New Roman" w:hAnsi="Times New Roman" w:cs="Times New Roman"/>
                <w:color w:val="auto"/>
                <w:kern w:val="0"/>
                <w:sz w:val="12"/>
                <w:szCs w:val="12"/>
              </w:rPr>
            </w:pPr>
          </w:p>
        </w:tc>
        <w:tc>
          <w:tcPr>
            <w:tcW w:w="494" w:type="dxa"/>
          </w:tcPr>
          <w:p w:rsidR="00D94B52" w:rsidRPr="00D94B52" w:rsidRDefault="00D94B52" w:rsidP="00D94B52">
            <w:pPr>
              <w:spacing w:after="0" w:line="240" w:lineRule="auto"/>
              <w:jc w:val="both"/>
              <w:rPr>
                <w:rFonts w:ascii="Times New Roman" w:hAnsi="Times New Roman" w:cs="Times New Roman"/>
                <w:color w:val="auto"/>
                <w:kern w:val="0"/>
                <w:sz w:val="12"/>
                <w:szCs w:val="12"/>
              </w:rPr>
            </w:pPr>
          </w:p>
        </w:tc>
        <w:tc>
          <w:tcPr>
            <w:tcW w:w="2981" w:type="dxa"/>
            <w:tcBorders>
              <w:top w:val="nil"/>
              <w:left w:val="nil"/>
              <w:bottom w:val="single" w:sz="4" w:space="0" w:color="auto"/>
              <w:right w:val="nil"/>
            </w:tcBorders>
          </w:tcPr>
          <w:p w:rsidR="00D94B52" w:rsidRPr="00D94B52" w:rsidRDefault="00D94B52" w:rsidP="00D94B52">
            <w:pPr>
              <w:spacing w:after="0" w:line="240" w:lineRule="auto"/>
              <w:jc w:val="both"/>
              <w:rPr>
                <w:rFonts w:ascii="Times New Roman" w:hAnsi="Times New Roman" w:cs="Times New Roman"/>
                <w:color w:val="auto"/>
                <w:kern w:val="0"/>
                <w:sz w:val="12"/>
                <w:szCs w:val="12"/>
              </w:rPr>
            </w:pPr>
          </w:p>
        </w:tc>
      </w:tr>
      <w:tr w:rsidR="00D94B52" w:rsidRPr="00D94B52" w:rsidTr="00E52771">
        <w:tc>
          <w:tcPr>
            <w:tcW w:w="5576" w:type="dxa"/>
            <w:tcBorders>
              <w:top w:val="single" w:sz="4" w:space="0" w:color="auto"/>
              <w:left w:val="nil"/>
              <w:bottom w:val="nil"/>
              <w:right w:val="nil"/>
            </w:tcBorders>
            <w:hideMark/>
          </w:tcPr>
          <w:p w:rsidR="00D94B52" w:rsidRPr="00D94B52" w:rsidRDefault="00D94B52" w:rsidP="00D94B52">
            <w:pPr>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(фамилия, имя и отчество (при наличии))</w:t>
            </w:r>
          </w:p>
        </w:tc>
        <w:tc>
          <w:tcPr>
            <w:tcW w:w="494" w:type="dxa"/>
          </w:tcPr>
          <w:p w:rsidR="00D94B52" w:rsidRPr="00D94B52" w:rsidRDefault="00D94B52" w:rsidP="00D94B52">
            <w:pPr>
              <w:spacing w:after="0" w:line="240" w:lineRule="auto"/>
              <w:jc w:val="both"/>
              <w:rPr>
                <w:rFonts w:ascii="Times New Roman" w:hAnsi="Times New Roman" w:cs="Times New Roman"/>
                <w:color w:val="auto"/>
                <w:kern w:val="0"/>
                <w:sz w:val="12"/>
                <w:szCs w:val="12"/>
              </w:rPr>
            </w:pPr>
          </w:p>
        </w:tc>
        <w:tc>
          <w:tcPr>
            <w:tcW w:w="2981" w:type="dxa"/>
            <w:tcBorders>
              <w:top w:val="single" w:sz="4" w:space="0" w:color="auto"/>
              <w:left w:val="nil"/>
              <w:bottom w:val="nil"/>
              <w:right w:val="nil"/>
            </w:tcBorders>
            <w:hideMark/>
          </w:tcPr>
          <w:p w:rsidR="00D94B52" w:rsidRPr="00D94B52" w:rsidRDefault="00D94B52" w:rsidP="00D94B52">
            <w:pPr>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(подпись)</w:t>
            </w:r>
          </w:p>
        </w:tc>
      </w:tr>
    </w:tbl>
    <w:p w:rsidR="00C012B5" w:rsidRDefault="00C012B5" w:rsidP="00773AA5">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ind w:left="6804"/>
        <w:outlineLvl w:val="0"/>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 № 3</w:t>
      </w:r>
    </w:p>
    <w:p w:rsidR="00D94B52" w:rsidRPr="00D94B52" w:rsidRDefault="00D94B52" w:rsidP="00D94B52">
      <w:pPr>
        <w:spacing w:after="0" w:line="240" w:lineRule="auto"/>
        <w:ind w:left="6804"/>
        <w:outlineLvl w:val="0"/>
        <w:rPr>
          <w:rFonts w:ascii="Times New Roman" w:eastAsia="Arial" w:hAnsi="Times New Roman" w:cs="Times New Roman"/>
          <w:color w:val="auto"/>
          <w:kern w:val="0"/>
          <w:sz w:val="12"/>
          <w:szCs w:val="12"/>
        </w:rPr>
      </w:pPr>
      <w:r w:rsidRPr="00D94B52">
        <w:rPr>
          <w:rFonts w:ascii="Times New Roman" w:hAnsi="Times New Roman" w:cs="Times New Roman"/>
          <w:color w:val="auto"/>
          <w:kern w:val="0"/>
          <w:sz w:val="12"/>
          <w:szCs w:val="12"/>
        </w:rPr>
        <w:t xml:space="preserve">к Условиям и порядку </w:t>
      </w:r>
      <w:r w:rsidRPr="00D94B52">
        <w:rPr>
          <w:rFonts w:ascii="Times New Roman" w:eastAsia="Arial" w:hAnsi="Times New Roman" w:cs="Times New Roman"/>
          <w:color w:val="auto"/>
          <w:kern w:val="0"/>
          <w:sz w:val="12"/>
          <w:szCs w:val="12"/>
        </w:rPr>
        <w:t xml:space="preserve">предоставления субсидий юридическим лицам (за исключением государственных и муниципальных учреждений) </w:t>
      </w:r>
      <w:r w:rsidRPr="00D94B52">
        <w:rPr>
          <w:rFonts w:ascii="Times New Roman" w:eastAsia="Arial" w:hAnsi="Times New Roman" w:cs="Times New Roman"/>
          <w:color w:val="auto"/>
          <w:kern w:val="0"/>
          <w:sz w:val="12"/>
          <w:szCs w:val="12"/>
        </w:rPr>
        <w:br/>
        <w:t xml:space="preserve">и индивидуальным предпринимателям на финансовое обеспечение (возмещение) затрат теплоснабжающих и энергосбытовых организаций, осуществляющих производство и (или) реализацию тепловой </w:t>
      </w:r>
      <w:r w:rsidRPr="00D94B52">
        <w:rPr>
          <w:rFonts w:ascii="Times New Roman" w:eastAsia="Arial" w:hAnsi="Times New Roman" w:cs="Times New Roman"/>
          <w:color w:val="auto"/>
          <w:kern w:val="0"/>
          <w:sz w:val="12"/>
          <w:szCs w:val="12"/>
        </w:rPr>
        <w:br/>
        <w:t>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и правила их предоставления, в том числе оснований для отказа в предоставлении субсидии, порядка проведения отбора получателей субсидий, порядка расходования субсидий, порядка  и сроков возврата субсидий в случае нарушения условий их предоставления и представления отчетности</w:t>
      </w:r>
    </w:p>
    <w:p w:rsidR="00D94B52" w:rsidRPr="00D94B52" w:rsidRDefault="00D94B52" w:rsidP="00D94B52">
      <w:pPr>
        <w:spacing w:after="0" w:line="240" w:lineRule="auto"/>
        <w:ind w:left="8496"/>
        <w:outlineLvl w:val="0"/>
        <w:rPr>
          <w:rFonts w:ascii="Times New Roman" w:hAnsi="Times New Roman" w:cs="Times New Roman"/>
          <w:color w:val="auto"/>
          <w:kern w:val="0"/>
          <w:sz w:val="12"/>
          <w:szCs w:val="12"/>
        </w:rPr>
      </w:pPr>
    </w:p>
    <w:p w:rsidR="00D94B52" w:rsidRPr="00D94B52" w:rsidRDefault="00D94B52" w:rsidP="00D94B52">
      <w:pPr>
        <w:spacing w:after="0" w:line="240" w:lineRule="auto"/>
        <w:jc w:val="center"/>
        <w:rPr>
          <w:rFonts w:ascii="Times New Roman" w:hAnsi="Times New Roman" w:cs="Times New Roman"/>
          <w:color w:val="auto"/>
          <w:kern w:val="0"/>
          <w:sz w:val="12"/>
          <w:szCs w:val="12"/>
        </w:rPr>
      </w:pPr>
    </w:p>
    <w:p w:rsidR="00D94B52" w:rsidRPr="00D94B52" w:rsidRDefault="00D94B52" w:rsidP="00D94B52">
      <w:pPr>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Расчет размера потребности в субсидии на финансовое обеспечение (возмещение) затрат ресурсоснабжающих организаций, возникших вследствие разницы между фактической стоимостью топлива и стоимостью топлива, учтенной в тарифах на тепловую и электрическую энергию</w:t>
      </w:r>
      <w:r w:rsidRPr="00D94B52">
        <w:rPr>
          <w:rFonts w:ascii="Times New Roman" w:eastAsia="Calibri" w:hAnsi="Times New Roman" w:cs="Times New Roman"/>
          <w:color w:val="C00000"/>
          <w:kern w:val="0"/>
          <w:sz w:val="12"/>
          <w:szCs w:val="12"/>
          <w:lang w:eastAsia="en-US"/>
        </w:rPr>
        <w:t xml:space="preserve"> </w:t>
      </w:r>
      <w:r w:rsidRPr="00D94B52">
        <w:rPr>
          <w:rFonts w:ascii="Times New Roman" w:hAnsi="Times New Roman" w:cs="Times New Roman"/>
          <w:color w:val="auto"/>
          <w:kern w:val="0"/>
          <w:sz w:val="12"/>
          <w:szCs w:val="12"/>
        </w:rPr>
        <w:t>на 2022 год ____________________________________________________________________</w:t>
      </w:r>
    </w:p>
    <w:p w:rsidR="00D94B52" w:rsidRPr="00D94B52" w:rsidRDefault="00D94B52" w:rsidP="00D94B52">
      <w:pPr>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(полное наименование юридического лица </w:t>
      </w:r>
    </w:p>
    <w:p w:rsidR="00D94B52" w:rsidRPr="00D94B52" w:rsidRDefault="00D94B52" w:rsidP="00D94B52">
      <w:pPr>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(за исключением государственных и муниципальных учреждений) </w:t>
      </w:r>
    </w:p>
    <w:p w:rsidR="00D94B52" w:rsidRPr="00D94B52" w:rsidRDefault="00D94B52" w:rsidP="00D94B52">
      <w:pPr>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или ФИО индивидуального  предпринимателя)</w:t>
      </w:r>
    </w:p>
    <w:tbl>
      <w:tblPr>
        <w:tblW w:w="11042" w:type="dxa"/>
        <w:tblInd w:w="93" w:type="dxa"/>
        <w:tblLayout w:type="fixed"/>
        <w:tblLook w:val="04A0" w:firstRow="1" w:lastRow="0" w:firstColumn="1" w:lastColumn="0" w:noHBand="0" w:noVBand="1"/>
      </w:tblPr>
      <w:tblGrid>
        <w:gridCol w:w="441"/>
        <w:gridCol w:w="567"/>
        <w:gridCol w:w="566"/>
        <w:gridCol w:w="567"/>
        <w:gridCol w:w="16"/>
        <w:gridCol w:w="836"/>
        <w:gridCol w:w="9"/>
        <w:gridCol w:w="983"/>
        <w:gridCol w:w="9"/>
        <w:gridCol w:w="983"/>
        <w:gridCol w:w="9"/>
        <w:gridCol w:w="1125"/>
        <w:gridCol w:w="9"/>
        <w:gridCol w:w="842"/>
        <w:gridCol w:w="9"/>
        <w:gridCol w:w="841"/>
        <w:gridCol w:w="9"/>
        <w:gridCol w:w="1125"/>
        <w:gridCol w:w="1094"/>
        <w:gridCol w:w="9"/>
        <w:gridCol w:w="984"/>
        <w:gridCol w:w="9"/>
      </w:tblGrid>
      <w:tr w:rsidR="00D94B52" w:rsidRPr="00D94B52" w:rsidTr="00D94B52">
        <w:trPr>
          <w:trHeight w:val="20"/>
        </w:trPr>
        <w:tc>
          <w:tcPr>
            <w:tcW w:w="441" w:type="dxa"/>
            <w:vMerge w:val="restart"/>
            <w:tcBorders>
              <w:top w:val="single" w:sz="4" w:space="0" w:color="auto"/>
              <w:left w:val="single" w:sz="4" w:space="0" w:color="auto"/>
              <w:bottom w:val="single" w:sz="4" w:space="0" w:color="000000"/>
              <w:right w:val="single" w:sz="4" w:space="0" w:color="auto"/>
            </w:tcBorders>
            <w:vAlign w:val="center"/>
            <w:hideMark/>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 п/п</w:t>
            </w:r>
          </w:p>
        </w:tc>
        <w:tc>
          <w:tcPr>
            <w:tcW w:w="567" w:type="dxa"/>
            <w:vMerge w:val="restart"/>
            <w:tcBorders>
              <w:top w:val="single" w:sz="4" w:space="0" w:color="auto"/>
              <w:left w:val="single" w:sz="4" w:space="0" w:color="auto"/>
              <w:bottom w:val="single" w:sz="4" w:space="0" w:color="000000"/>
              <w:right w:val="single" w:sz="4" w:space="0" w:color="auto"/>
            </w:tcBorders>
            <w:vAlign w:val="center"/>
            <w:hideMark/>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Наименование ресурсоснабжающей организации</w:t>
            </w:r>
          </w:p>
        </w:tc>
        <w:tc>
          <w:tcPr>
            <w:tcW w:w="566" w:type="dxa"/>
            <w:vMerge w:val="restart"/>
            <w:tcBorders>
              <w:top w:val="single" w:sz="4" w:space="0" w:color="auto"/>
              <w:left w:val="single" w:sz="4" w:space="0" w:color="auto"/>
              <w:bottom w:val="single" w:sz="4" w:space="0" w:color="000000"/>
              <w:right w:val="single" w:sz="4" w:space="0" w:color="auto"/>
            </w:tcBorders>
            <w:vAlign w:val="center"/>
            <w:hideMark/>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Вид услуги</w:t>
            </w:r>
          </w:p>
        </w:tc>
        <w:tc>
          <w:tcPr>
            <w:tcW w:w="567" w:type="dxa"/>
            <w:vMerge w:val="restart"/>
            <w:tcBorders>
              <w:top w:val="single" w:sz="4" w:space="0" w:color="auto"/>
              <w:left w:val="single" w:sz="4" w:space="0" w:color="auto"/>
              <w:bottom w:val="single" w:sz="4" w:space="0" w:color="000000"/>
              <w:right w:val="single" w:sz="4" w:space="0" w:color="auto"/>
            </w:tcBorders>
            <w:vAlign w:val="center"/>
            <w:hideMark/>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Вид топлива</w:t>
            </w:r>
          </w:p>
        </w:tc>
        <w:tc>
          <w:tcPr>
            <w:tcW w:w="8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94B52" w:rsidRPr="00D94B52" w:rsidRDefault="00D94B52" w:rsidP="00D94B52">
            <w:pPr>
              <w:spacing w:after="0" w:line="240" w:lineRule="auto"/>
              <w:jc w:val="center"/>
              <w:rPr>
                <w:rFonts w:ascii="Times New Roman" w:hAnsi="Times New Roman" w:cs="Times New Roman"/>
                <w:color w:val="C00000"/>
                <w:kern w:val="0"/>
                <w:sz w:val="12"/>
                <w:szCs w:val="12"/>
                <w:lang w:eastAsia="en-US"/>
              </w:rPr>
            </w:pPr>
            <w:r w:rsidRPr="00D94B52">
              <w:rPr>
                <w:rFonts w:ascii="Times New Roman" w:hAnsi="Times New Roman" w:cs="Times New Roman"/>
                <w:color w:val="auto"/>
                <w:kern w:val="0"/>
                <w:sz w:val="12"/>
                <w:szCs w:val="12"/>
                <w:lang w:eastAsia="en-US"/>
              </w:rPr>
              <w:t xml:space="preserve">Объем топлива, учтенный при формировании тарифов на </w:t>
            </w:r>
            <w:r w:rsidRPr="00D94B52">
              <w:rPr>
                <w:rFonts w:ascii="Times New Roman" w:hAnsi="Times New Roman" w:cs="Times New Roman"/>
                <w:color w:val="C00000"/>
                <w:kern w:val="0"/>
                <w:sz w:val="12"/>
                <w:szCs w:val="12"/>
                <w:lang w:eastAsia="en-US"/>
              </w:rPr>
              <w:t>2022 год</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 xml:space="preserve">Объем </w:t>
            </w:r>
            <w:r w:rsidRPr="00D94B52">
              <w:rPr>
                <w:rFonts w:ascii="Times New Roman" w:hAnsi="Times New Roman" w:cs="Times New Roman"/>
                <w:color w:val="C00000"/>
                <w:kern w:val="0"/>
                <w:sz w:val="12"/>
                <w:szCs w:val="12"/>
                <w:lang w:eastAsia="en-US"/>
              </w:rPr>
              <w:t xml:space="preserve">топлива, </w:t>
            </w:r>
            <w:r w:rsidRPr="00D94B52">
              <w:rPr>
                <w:rFonts w:ascii="Times New Roman" w:hAnsi="Times New Roman" w:cs="Times New Roman"/>
                <w:color w:val="auto"/>
                <w:kern w:val="0"/>
                <w:sz w:val="12"/>
                <w:szCs w:val="12"/>
                <w:lang w:eastAsia="en-US"/>
              </w:rPr>
              <w:t xml:space="preserve">фактически сложившийся по итогам заключенных контрактов на поставку </w:t>
            </w:r>
            <w:r w:rsidRPr="00D94B52">
              <w:rPr>
                <w:rFonts w:ascii="Times New Roman" w:hAnsi="Times New Roman" w:cs="Times New Roman"/>
                <w:color w:val="C00000"/>
                <w:kern w:val="0"/>
                <w:sz w:val="12"/>
                <w:szCs w:val="12"/>
                <w:lang w:eastAsia="en-US"/>
              </w:rPr>
              <w:t>топлива</w:t>
            </w:r>
            <w:r w:rsidRPr="00D94B52">
              <w:rPr>
                <w:rFonts w:ascii="Times New Roman" w:hAnsi="Times New Roman" w:cs="Times New Roman"/>
                <w:color w:val="auto"/>
                <w:kern w:val="0"/>
                <w:sz w:val="12"/>
                <w:szCs w:val="12"/>
                <w:lang w:eastAsia="en-US"/>
              </w:rPr>
              <w:t xml:space="preserve"> для производства тепловой </w:t>
            </w:r>
            <w:r w:rsidRPr="00D94B52">
              <w:rPr>
                <w:rFonts w:ascii="Times New Roman" w:hAnsi="Times New Roman" w:cs="Times New Roman"/>
                <w:color w:val="C00000"/>
                <w:kern w:val="0"/>
                <w:sz w:val="12"/>
                <w:szCs w:val="12"/>
                <w:lang w:eastAsia="en-US"/>
              </w:rPr>
              <w:t>и электрической</w:t>
            </w:r>
            <w:r w:rsidRPr="00D94B52">
              <w:rPr>
                <w:rFonts w:ascii="Times New Roman" w:hAnsi="Times New Roman" w:cs="Times New Roman"/>
                <w:color w:val="auto"/>
                <w:kern w:val="0"/>
                <w:sz w:val="12"/>
                <w:szCs w:val="12"/>
                <w:lang w:eastAsia="en-US"/>
              </w:rPr>
              <w:t xml:space="preserve"> энергии</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 xml:space="preserve">Цена 1 тонны </w:t>
            </w:r>
            <w:r w:rsidRPr="00D94B52">
              <w:rPr>
                <w:rFonts w:ascii="Times New Roman" w:hAnsi="Times New Roman" w:cs="Times New Roman"/>
                <w:color w:val="C00000"/>
                <w:kern w:val="0"/>
                <w:sz w:val="12"/>
                <w:szCs w:val="12"/>
                <w:lang w:eastAsia="en-US"/>
              </w:rPr>
              <w:t>топлива</w:t>
            </w:r>
            <w:r w:rsidRPr="00D94B52">
              <w:rPr>
                <w:rFonts w:ascii="Times New Roman" w:hAnsi="Times New Roman" w:cs="Times New Roman"/>
                <w:color w:val="auto"/>
                <w:kern w:val="0"/>
                <w:sz w:val="12"/>
                <w:szCs w:val="12"/>
                <w:lang w:eastAsia="en-US"/>
              </w:rPr>
              <w:t>, учтенная при формировании тарифов на 202</w:t>
            </w:r>
            <w:r w:rsidRPr="00D94B52">
              <w:rPr>
                <w:rFonts w:ascii="Times New Roman" w:hAnsi="Times New Roman" w:cs="Times New Roman"/>
                <w:color w:val="C00000"/>
                <w:kern w:val="0"/>
                <w:sz w:val="12"/>
                <w:szCs w:val="12"/>
                <w:lang w:eastAsia="en-US"/>
              </w:rPr>
              <w:t>2</w:t>
            </w:r>
            <w:r w:rsidRPr="00D94B52">
              <w:rPr>
                <w:rFonts w:ascii="Times New Roman" w:hAnsi="Times New Roman" w:cs="Times New Roman"/>
                <w:color w:val="auto"/>
                <w:kern w:val="0"/>
                <w:sz w:val="12"/>
                <w:szCs w:val="12"/>
                <w:lang w:eastAsia="en-US"/>
              </w:rPr>
              <w:t xml:space="preserve"> год (с учетом НДС)</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 xml:space="preserve">Цена 1 тонны </w:t>
            </w:r>
            <w:r w:rsidRPr="00D94B52">
              <w:rPr>
                <w:rFonts w:ascii="Times New Roman" w:hAnsi="Times New Roman" w:cs="Times New Roman"/>
                <w:color w:val="C00000"/>
                <w:kern w:val="0"/>
                <w:sz w:val="12"/>
                <w:szCs w:val="12"/>
                <w:lang w:eastAsia="en-US"/>
              </w:rPr>
              <w:t>топлива</w:t>
            </w:r>
            <w:r w:rsidRPr="00D94B52">
              <w:rPr>
                <w:rFonts w:ascii="Times New Roman" w:hAnsi="Times New Roman" w:cs="Times New Roman"/>
                <w:color w:val="auto"/>
                <w:kern w:val="0"/>
                <w:sz w:val="12"/>
                <w:szCs w:val="12"/>
                <w:lang w:eastAsia="en-US"/>
              </w:rPr>
              <w:t xml:space="preserve">, фактически сложившаяся по итогам заключенных контрактов на поставку </w:t>
            </w:r>
            <w:r w:rsidRPr="00D94B52">
              <w:rPr>
                <w:rFonts w:ascii="Times New Roman" w:hAnsi="Times New Roman" w:cs="Times New Roman"/>
                <w:color w:val="C00000"/>
                <w:kern w:val="0"/>
                <w:sz w:val="12"/>
                <w:szCs w:val="12"/>
                <w:lang w:eastAsia="en-US"/>
              </w:rPr>
              <w:t>топлив</w:t>
            </w:r>
            <w:r w:rsidRPr="00D94B52">
              <w:rPr>
                <w:rFonts w:ascii="Times New Roman" w:hAnsi="Times New Roman" w:cs="Times New Roman"/>
                <w:color w:val="auto"/>
                <w:kern w:val="0"/>
                <w:sz w:val="12"/>
                <w:szCs w:val="12"/>
                <w:lang w:eastAsia="en-US"/>
              </w:rPr>
              <w:t xml:space="preserve">а  для производства тепловой </w:t>
            </w:r>
            <w:r w:rsidRPr="00D94B52">
              <w:rPr>
                <w:rFonts w:ascii="Times New Roman" w:hAnsi="Times New Roman" w:cs="Times New Roman"/>
                <w:color w:val="C00000"/>
                <w:kern w:val="0"/>
                <w:sz w:val="12"/>
                <w:szCs w:val="12"/>
                <w:lang w:eastAsia="en-US"/>
              </w:rPr>
              <w:t xml:space="preserve">и электрической </w:t>
            </w:r>
            <w:r w:rsidRPr="00D94B52">
              <w:rPr>
                <w:rFonts w:ascii="Times New Roman" w:hAnsi="Times New Roman" w:cs="Times New Roman"/>
                <w:color w:val="auto"/>
                <w:kern w:val="0"/>
                <w:sz w:val="12"/>
                <w:szCs w:val="12"/>
                <w:lang w:eastAsia="en-US"/>
              </w:rPr>
              <w:t>энергии (с учетом НДС)</w:t>
            </w:r>
          </w:p>
        </w:tc>
        <w:tc>
          <w:tcPr>
            <w:tcW w:w="851" w:type="dxa"/>
            <w:gridSpan w:val="2"/>
            <w:tcBorders>
              <w:top w:val="single" w:sz="4" w:space="0" w:color="auto"/>
              <w:left w:val="nil"/>
              <w:bottom w:val="single" w:sz="4" w:space="0" w:color="auto"/>
              <w:right w:val="single" w:sz="4" w:space="0" w:color="auto"/>
            </w:tcBorders>
            <w:vAlign w:val="center"/>
            <w:hideMark/>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 xml:space="preserve">Затраты на </w:t>
            </w:r>
            <w:r w:rsidRPr="00D94B52">
              <w:rPr>
                <w:rFonts w:ascii="Times New Roman" w:hAnsi="Times New Roman" w:cs="Times New Roman"/>
                <w:color w:val="C00000"/>
                <w:kern w:val="0"/>
                <w:sz w:val="12"/>
                <w:szCs w:val="12"/>
                <w:lang w:eastAsia="en-US"/>
              </w:rPr>
              <w:t>топливо</w:t>
            </w:r>
            <w:r w:rsidRPr="00D94B52">
              <w:rPr>
                <w:rFonts w:ascii="Times New Roman" w:hAnsi="Times New Roman" w:cs="Times New Roman"/>
                <w:color w:val="auto"/>
                <w:kern w:val="0"/>
                <w:sz w:val="12"/>
                <w:szCs w:val="12"/>
                <w:lang w:eastAsia="en-US"/>
              </w:rPr>
              <w:t xml:space="preserve">, учтенные при формировании тарифов на 2022 год </w:t>
            </w:r>
          </w:p>
        </w:tc>
        <w:tc>
          <w:tcPr>
            <w:tcW w:w="850" w:type="dxa"/>
            <w:gridSpan w:val="2"/>
            <w:tcBorders>
              <w:top w:val="single" w:sz="4" w:space="0" w:color="auto"/>
              <w:left w:val="nil"/>
              <w:bottom w:val="single" w:sz="4" w:space="0" w:color="auto"/>
              <w:right w:val="single" w:sz="4" w:space="0" w:color="auto"/>
            </w:tcBorders>
            <w:vAlign w:val="center"/>
            <w:hideMark/>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 xml:space="preserve">Затраты на </w:t>
            </w:r>
            <w:r w:rsidRPr="00D94B52">
              <w:rPr>
                <w:rFonts w:ascii="Times New Roman" w:hAnsi="Times New Roman" w:cs="Times New Roman"/>
                <w:color w:val="C00000"/>
                <w:kern w:val="0"/>
                <w:sz w:val="12"/>
                <w:szCs w:val="12"/>
                <w:lang w:eastAsia="en-US"/>
              </w:rPr>
              <w:t>топливо</w:t>
            </w:r>
            <w:r w:rsidRPr="00D94B52">
              <w:rPr>
                <w:rFonts w:ascii="Times New Roman" w:hAnsi="Times New Roman" w:cs="Times New Roman"/>
                <w:color w:val="auto"/>
                <w:kern w:val="0"/>
                <w:sz w:val="12"/>
                <w:szCs w:val="12"/>
                <w:lang w:eastAsia="en-US"/>
              </w:rPr>
              <w:t xml:space="preserve">, фактически сложившиеся по итогам заключенных контрактов на поставку </w:t>
            </w:r>
            <w:r w:rsidRPr="00D94B52">
              <w:rPr>
                <w:rFonts w:ascii="Times New Roman" w:hAnsi="Times New Roman" w:cs="Times New Roman"/>
                <w:color w:val="C00000"/>
                <w:kern w:val="0"/>
                <w:sz w:val="12"/>
                <w:szCs w:val="12"/>
                <w:lang w:eastAsia="en-US"/>
              </w:rPr>
              <w:t>топлива</w:t>
            </w:r>
            <w:r w:rsidRPr="00D94B52">
              <w:rPr>
                <w:rFonts w:ascii="Times New Roman" w:hAnsi="Times New Roman" w:cs="Times New Roman"/>
                <w:color w:val="auto"/>
                <w:kern w:val="0"/>
                <w:sz w:val="12"/>
                <w:szCs w:val="12"/>
                <w:lang w:eastAsia="en-US"/>
              </w:rPr>
              <w:t xml:space="preserve"> для производства тепловой </w:t>
            </w:r>
            <w:r w:rsidRPr="00D94B52">
              <w:rPr>
                <w:rFonts w:ascii="Times New Roman" w:hAnsi="Times New Roman" w:cs="Times New Roman"/>
                <w:color w:val="C00000"/>
                <w:kern w:val="0"/>
                <w:sz w:val="12"/>
                <w:szCs w:val="12"/>
                <w:lang w:eastAsia="en-US"/>
              </w:rPr>
              <w:t xml:space="preserve">и электрической </w:t>
            </w:r>
            <w:r w:rsidRPr="00D94B52">
              <w:rPr>
                <w:rFonts w:ascii="Times New Roman" w:hAnsi="Times New Roman" w:cs="Times New Roman"/>
                <w:color w:val="auto"/>
                <w:kern w:val="0"/>
                <w:sz w:val="12"/>
                <w:szCs w:val="12"/>
                <w:lang w:eastAsia="en-US"/>
              </w:rPr>
              <w:t xml:space="preserve">энергии </w:t>
            </w:r>
          </w:p>
        </w:tc>
        <w:tc>
          <w:tcPr>
            <w:tcW w:w="1134" w:type="dxa"/>
            <w:gridSpan w:val="2"/>
            <w:tcBorders>
              <w:top w:val="single" w:sz="4" w:space="0" w:color="auto"/>
              <w:left w:val="nil"/>
              <w:bottom w:val="single" w:sz="4" w:space="0" w:color="auto"/>
              <w:right w:val="single" w:sz="4" w:space="0" w:color="auto"/>
            </w:tcBorders>
            <w:vAlign w:val="center"/>
            <w:hideMark/>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 xml:space="preserve">Дефицит средств за счет разницы в цене в пределах объемов, учтенных при формировании тарифов (подтвержденный объем средств, рассчитанный в соответствии с предоставленными контрактами (договорами, счетами-фактурами, спецификациями), тыс. руб. </w:t>
            </w:r>
          </w:p>
        </w:tc>
        <w:tc>
          <w:tcPr>
            <w:tcW w:w="1103" w:type="dxa"/>
            <w:gridSpan w:val="2"/>
            <w:tcBorders>
              <w:top w:val="single" w:sz="4" w:space="0" w:color="auto"/>
              <w:left w:val="nil"/>
              <w:bottom w:val="single" w:sz="4" w:space="0" w:color="auto"/>
              <w:right w:val="single" w:sz="4" w:space="0" w:color="auto"/>
            </w:tcBorders>
            <w:vAlign w:val="center"/>
            <w:hideMark/>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Снижение за счет разницы в объемах топлива, между фактическими объемами топлива, по итогам заключенных контрактов и объемами топлива, учтенными при формировании тарифов с учетом цены, учтенной в тарифе (с НДС) (учитывается в расчете при условии, если фактические объемы топлива ниже объемов топлива, учтенных в тарифах)</w:t>
            </w:r>
          </w:p>
        </w:tc>
        <w:tc>
          <w:tcPr>
            <w:tcW w:w="993" w:type="dxa"/>
            <w:gridSpan w:val="2"/>
            <w:tcBorders>
              <w:top w:val="single" w:sz="4" w:space="0" w:color="auto"/>
              <w:left w:val="nil"/>
              <w:bottom w:val="single" w:sz="4" w:space="0" w:color="auto"/>
              <w:right w:val="single" w:sz="4" w:space="0" w:color="auto"/>
            </w:tcBorders>
            <w:vAlign w:val="center"/>
            <w:hideMark/>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Разница в стоимости топлива (+; -)</w:t>
            </w:r>
          </w:p>
        </w:tc>
      </w:tr>
      <w:tr w:rsidR="00D94B52" w:rsidRPr="00D94B52" w:rsidTr="00D94B52">
        <w:trPr>
          <w:trHeight w:val="20"/>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566" w:type="dxa"/>
            <w:vMerge/>
            <w:tcBorders>
              <w:top w:val="single" w:sz="4" w:space="0" w:color="auto"/>
              <w:left w:val="single" w:sz="4" w:space="0" w:color="auto"/>
              <w:bottom w:val="single" w:sz="4" w:space="0" w:color="000000"/>
              <w:right w:val="single" w:sz="4" w:space="0" w:color="auto"/>
            </w:tcBorders>
            <w:vAlign w:val="center"/>
            <w:hideMark/>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rsidR="00D94B52" w:rsidRPr="00D94B52" w:rsidRDefault="00D94B52" w:rsidP="00D94B52">
            <w:pPr>
              <w:spacing w:after="0" w:line="240" w:lineRule="auto"/>
              <w:rPr>
                <w:rFonts w:ascii="Times New Roman" w:hAnsi="Times New Roman" w:cs="Times New Roman"/>
                <w:color w:val="C00000"/>
                <w:kern w:val="0"/>
                <w:sz w:val="12"/>
                <w:szCs w:val="1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851" w:type="dxa"/>
            <w:gridSpan w:val="2"/>
            <w:tcBorders>
              <w:top w:val="nil"/>
              <w:left w:val="nil"/>
              <w:bottom w:val="single" w:sz="4" w:space="0" w:color="auto"/>
              <w:right w:val="single" w:sz="4" w:space="0" w:color="auto"/>
            </w:tcBorders>
            <w:vAlign w:val="center"/>
            <w:hideMark/>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 xml:space="preserve">гр. 5 х гр. 7 </w:t>
            </w:r>
            <w:r w:rsidRPr="00D94B52">
              <w:rPr>
                <w:rFonts w:ascii="Times New Roman" w:hAnsi="Times New Roman" w:cs="Times New Roman"/>
                <w:color w:val="auto"/>
                <w:kern w:val="0"/>
                <w:sz w:val="12"/>
                <w:szCs w:val="12"/>
                <w:lang w:val="en-US" w:eastAsia="en-US"/>
              </w:rPr>
              <w:t>/</w:t>
            </w:r>
            <w:r w:rsidRPr="00D94B52">
              <w:rPr>
                <w:rFonts w:ascii="Times New Roman" w:hAnsi="Times New Roman" w:cs="Times New Roman"/>
                <w:color w:val="auto"/>
                <w:kern w:val="0"/>
                <w:sz w:val="12"/>
                <w:szCs w:val="12"/>
                <w:lang w:eastAsia="en-US"/>
              </w:rPr>
              <w:t>1000</w:t>
            </w:r>
          </w:p>
        </w:tc>
        <w:tc>
          <w:tcPr>
            <w:tcW w:w="850" w:type="dxa"/>
            <w:gridSpan w:val="2"/>
            <w:tcBorders>
              <w:top w:val="nil"/>
              <w:left w:val="nil"/>
              <w:bottom w:val="single" w:sz="4" w:space="0" w:color="auto"/>
              <w:right w:val="single" w:sz="4" w:space="0" w:color="auto"/>
            </w:tcBorders>
            <w:vAlign w:val="center"/>
            <w:hideMark/>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 xml:space="preserve">гр. 6 х гр. 8 </w:t>
            </w:r>
            <w:r w:rsidRPr="00D94B52">
              <w:rPr>
                <w:rFonts w:ascii="Times New Roman" w:hAnsi="Times New Roman" w:cs="Times New Roman"/>
                <w:color w:val="auto"/>
                <w:kern w:val="0"/>
                <w:sz w:val="12"/>
                <w:szCs w:val="12"/>
                <w:lang w:val="en-US" w:eastAsia="en-US"/>
              </w:rPr>
              <w:t>/</w:t>
            </w:r>
            <w:r w:rsidRPr="00D94B52">
              <w:rPr>
                <w:rFonts w:ascii="Times New Roman" w:hAnsi="Times New Roman" w:cs="Times New Roman"/>
                <w:color w:val="auto"/>
                <w:kern w:val="0"/>
                <w:sz w:val="12"/>
                <w:szCs w:val="12"/>
                <w:lang w:eastAsia="en-US"/>
              </w:rPr>
              <w:t>1000</w:t>
            </w:r>
          </w:p>
        </w:tc>
        <w:tc>
          <w:tcPr>
            <w:tcW w:w="1134" w:type="dxa"/>
            <w:gridSpan w:val="2"/>
            <w:tcBorders>
              <w:top w:val="nil"/>
              <w:left w:val="nil"/>
              <w:bottom w:val="single" w:sz="4" w:space="0" w:color="auto"/>
              <w:right w:val="single" w:sz="4" w:space="0" w:color="auto"/>
            </w:tcBorders>
            <w:vAlign w:val="center"/>
            <w:hideMark/>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(гр. 8 - гр. 7) х гр. 5/1000  или  (гр. 8- гр. 7) х гр. 6/1000</w:t>
            </w:r>
          </w:p>
        </w:tc>
        <w:tc>
          <w:tcPr>
            <w:tcW w:w="1103" w:type="dxa"/>
            <w:gridSpan w:val="2"/>
            <w:tcBorders>
              <w:top w:val="nil"/>
              <w:left w:val="nil"/>
              <w:bottom w:val="single" w:sz="4" w:space="0" w:color="auto"/>
              <w:right w:val="single" w:sz="4" w:space="0" w:color="auto"/>
            </w:tcBorders>
            <w:vAlign w:val="center"/>
            <w:hideMark/>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(гр. 6- гр. 5) х гр. 7</w:t>
            </w:r>
            <w:r w:rsidRPr="00D94B52">
              <w:rPr>
                <w:rFonts w:ascii="Times New Roman" w:hAnsi="Times New Roman" w:cs="Times New Roman"/>
                <w:color w:val="auto"/>
                <w:kern w:val="0"/>
                <w:sz w:val="12"/>
                <w:szCs w:val="12"/>
                <w:lang w:val="en-US" w:eastAsia="en-US"/>
              </w:rPr>
              <w:t xml:space="preserve">/1000 </w:t>
            </w:r>
          </w:p>
        </w:tc>
        <w:tc>
          <w:tcPr>
            <w:tcW w:w="993" w:type="dxa"/>
            <w:gridSpan w:val="2"/>
            <w:tcBorders>
              <w:top w:val="nil"/>
              <w:left w:val="nil"/>
              <w:bottom w:val="single" w:sz="4" w:space="0" w:color="auto"/>
              <w:right w:val="single" w:sz="4" w:space="0" w:color="auto"/>
            </w:tcBorders>
            <w:vAlign w:val="center"/>
            <w:hideMark/>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гр. 11 + гр. 12</w:t>
            </w:r>
          </w:p>
        </w:tc>
      </w:tr>
      <w:tr w:rsidR="00D94B52" w:rsidRPr="00D94B52" w:rsidTr="00D94B52">
        <w:trPr>
          <w:trHeight w:val="20"/>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566" w:type="dxa"/>
            <w:vMerge/>
            <w:tcBorders>
              <w:top w:val="single" w:sz="4" w:space="0" w:color="auto"/>
              <w:left w:val="single" w:sz="4" w:space="0" w:color="auto"/>
              <w:bottom w:val="single" w:sz="4" w:space="0" w:color="000000"/>
              <w:right w:val="single" w:sz="4" w:space="0" w:color="auto"/>
            </w:tcBorders>
            <w:vAlign w:val="center"/>
            <w:hideMark/>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94B52" w:rsidRPr="00D94B52" w:rsidRDefault="00D94B52" w:rsidP="00D94B52">
            <w:pPr>
              <w:spacing w:after="0" w:line="240" w:lineRule="auto"/>
              <w:rPr>
                <w:rFonts w:ascii="Times New Roman" w:hAnsi="Times New Roman" w:cs="Times New Roman"/>
                <w:color w:val="auto"/>
                <w:kern w:val="0"/>
                <w:sz w:val="12"/>
                <w:szCs w:val="12"/>
                <w:lang w:eastAsia="en-US"/>
              </w:rPr>
            </w:pPr>
          </w:p>
        </w:tc>
        <w:tc>
          <w:tcPr>
            <w:tcW w:w="852" w:type="dxa"/>
            <w:gridSpan w:val="2"/>
            <w:tcBorders>
              <w:top w:val="nil"/>
              <w:left w:val="nil"/>
              <w:bottom w:val="single" w:sz="4" w:space="0" w:color="auto"/>
              <w:right w:val="single" w:sz="4" w:space="0" w:color="auto"/>
            </w:tcBorders>
            <w:vAlign w:val="center"/>
            <w:hideMark/>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тонн</w:t>
            </w:r>
          </w:p>
        </w:tc>
        <w:tc>
          <w:tcPr>
            <w:tcW w:w="992" w:type="dxa"/>
            <w:gridSpan w:val="2"/>
            <w:tcBorders>
              <w:top w:val="nil"/>
              <w:left w:val="nil"/>
              <w:bottom w:val="single" w:sz="4" w:space="0" w:color="auto"/>
              <w:right w:val="single" w:sz="4" w:space="0" w:color="auto"/>
            </w:tcBorders>
            <w:vAlign w:val="center"/>
            <w:hideMark/>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тонн</w:t>
            </w:r>
          </w:p>
        </w:tc>
        <w:tc>
          <w:tcPr>
            <w:tcW w:w="992" w:type="dxa"/>
            <w:gridSpan w:val="2"/>
            <w:tcBorders>
              <w:top w:val="nil"/>
              <w:left w:val="nil"/>
              <w:bottom w:val="single" w:sz="4" w:space="0" w:color="auto"/>
              <w:right w:val="single" w:sz="4" w:space="0" w:color="auto"/>
            </w:tcBorders>
            <w:vAlign w:val="center"/>
            <w:hideMark/>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руб./тонн</w:t>
            </w:r>
          </w:p>
        </w:tc>
        <w:tc>
          <w:tcPr>
            <w:tcW w:w="1134" w:type="dxa"/>
            <w:gridSpan w:val="2"/>
            <w:tcBorders>
              <w:top w:val="nil"/>
              <w:left w:val="nil"/>
              <w:bottom w:val="single" w:sz="4" w:space="0" w:color="auto"/>
              <w:right w:val="single" w:sz="4" w:space="0" w:color="auto"/>
            </w:tcBorders>
            <w:vAlign w:val="center"/>
            <w:hideMark/>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руб./тонн</w:t>
            </w:r>
          </w:p>
        </w:tc>
        <w:tc>
          <w:tcPr>
            <w:tcW w:w="851" w:type="dxa"/>
            <w:gridSpan w:val="2"/>
            <w:tcBorders>
              <w:top w:val="nil"/>
              <w:left w:val="nil"/>
              <w:bottom w:val="single" w:sz="4" w:space="0" w:color="auto"/>
              <w:right w:val="single" w:sz="4" w:space="0" w:color="auto"/>
            </w:tcBorders>
            <w:vAlign w:val="center"/>
            <w:hideMark/>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тыс. руб.</w:t>
            </w:r>
          </w:p>
        </w:tc>
        <w:tc>
          <w:tcPr>
            <w:tcW w:w="850" w:type="dxa"/>
            <w:gridSpan w:val="2"/>
            <w:tcBorders>
              <w:top w:val="nil"/>
              <w:left w:val="nil"/>
              <w:bottom w:val="single" w:sz="4" w:space="0" w:color="auto"/>
              <w:right w:val="single" w:sz="4" w:space="0" w:color="auto"/>
            </w:tcBorders>
            <w:vAlign w:val="center"/>
            <w:hideMark/>
          </w:tcPr>
          <w:p w:rsidR="00D94B52" w:rsidRPr="00D94B52" w:rsidRDefault="00D94B52" w:rsidP="00D94B52">
            <w:pPr>
              <w:spacing w:after="200" w:line="276" w:lineRule="auto"/>
              <w:jc w:val="center"/>
              <w:rPr>
                <w:rFonts w:ascii="Calibri" w:eastAsia="Calibri" w:hAnsi="Calibri" w:cs="Times New Roman"/>
                <w:color w:val="auto"/>
                <w:kern w:val="0"/>
                <w:sz w:val="12"/>
                <w:szCs w:val="12"/>
                <w:lang w:eastAsia="en-US"/>
              </w:rPr>
            </w:pPr>
            <w:r w:rsidRPr="00D94B52">
              <w:rPr>
                <w:rFonts w:ascii="Times New Roman" w:hAnsi="Times New Roman" w:cs="Times New Roman"/>
                <w:color w:val="auto"/>
                <w:kern w:val="0"/>
                <w:sz w:val="12"/>
                <w:szCs w:val="12"/>
                <w:lang w:eastAsia="en-US"/>
              </w:rPr>
              <w:t>тыс. руб.</w:t>
            </w:r>
          </w:p>
        </w:tc>
        <w:tc>
          <w:tcPr>
            <w:tcW w:w="1134" w:type="dxa"/>
            <w:gridSpan w:val="2"/>
            <w:tcBorders>
              <w:top w:val="nil"/>
              <w:left w:val="nil"/>
              <w:bottom w:val="single" w:sz="4" w:space="0" w:color="auto"/>
              <w:right w:val="single" w:sz="4" w:space="0" w:color="auto"/>
            </w:tcBorders>
            <w:vAlign w:val="center"/>
            <w:hideMark/>
          </w:tcPr>
          <w:p w:rsidR="00D94B52" w:rsidRPr="00D94B52" w:rsidRDefault="00D94B52" w:rsidP="00D94B52">
            <w:pPr>
              <w:spacing w:after="200" w:line="276" w:lineRule="auto"/>
              <w:jc w:val="center"/>
              <w:rPr>
                <w:rFonts w:ascii="Calibri" w:eastAsia="Calibri" w:hAnsi="Calibri" w:cs="Times New Roman"/>
                <w:color w:val="auto"/>
                <w:kern w:val="0"/>
                <w:sz w:val="12"/>
                <w:szCs w:val="12"/>
                <w:lang w:eastAsia="en-US"/>
              </w:rPr>
            </w:pPr>
            <w:r w:rsidRPr="00D94B52">
              <w:rPr>
                <w:rFonts w:ascii="Times New Roman" w:hAnsi="Times New Roman" w:cs="Times New Roman"/>
                <w:color w:val="auto"/>
                <w:kern w:val="0"/>
                <w:sz w:val="12"/>
                <w:szCs w:val="12"/>
                <w:lang w:eastAsia="en-US"/>
              </w:rPr>
              <w:t>тыс. руб.</w:t>
            </w:r>
          </w:p>
        </w:tc>
        <w:tc>
          <w:tcPr>
            <w:tcW w:w="1103" w:type="dxa"/>
            <w:gridSpan w:val="2"/>
            <w:tcBorders>
              <w:top w:val="nil"/>
              <w:left w:val="nil"/>
              <w:bottom w:val="single" w:sz="4" w:space="0" w:color="auto"/>
              <w:right w:val="single" w:sz="4" w:space="0" w:color="auto"/>
            </w:tcBorders>
            <w:vAlign w:val="center"/>
            <w:hideMark/>
          </w:tcPr>
          <w:p w:rsidR="00D94B52" w:rsidRPr="00D94B52" w:rsidRDefault="00D94B52" w:rsidP="00D94B52">
            <w:pPr>
              <w:spacing w:after="200" w:line="276" w:lineRule="auto"/>
              <w:jc w:val="center"/>
              <w:rPr>
                <w:rFonts w:ascii="Calibri" w:eastAsia="Calibri" w:hAnsi="Calibri" w:cs="Times New Roman"/>
                <w:color w:val="auto"/>
                <w:kern w:val="0"/>
                <w:sz w:val="12"/>
                <w:szCs w:val="12"/>
                <w:lang w:eastAsia="en-US"/>
              </w:rPr>
            </w:pPr>
            <w:r w:rsidRPr="00D94B52">
              <w:rPr>
                <w:rFonts w:ascii="Times New Roman" w:hAnsi="Times New Roman" w:cs="Times New Roman"/>
                <w:color w:val="auto"/>
                <w:kern w:val="0"/>
                <w:sz w:val="12"/>
                <w:szCs w:val="12"/>
                <w:lang w:eastAsia="en-US"/>
              </w:rPr>
              <w:t>тыс. руб.</w:t>
            </w:r>
          </w:p>
        </w:tc>
        <w:tc>
          <w:tcPr>
            <w:tcW w:w="993" w:type="dxa"/>
            <w:gridSpan w:val="2"/>
            <w:tcBorders>
              <w:top w:val="nil"/>
              <w:left w:val="nil"/>
              <w:bottom w:val="single" w:sz="4" w:space="0" w:color="auto"/>
              <w:right w:val="single" w:sz="4" w:space="0" w:color="auto"/>
            </w:tcBorders>
            <w:vAlign w:val="center"/>
            <w:hideMark/>
          </w:tcPr>
          <w:p w:rsidR="00D94B52" w:rsidRPr="00D94B52" w:rsidRDefault="00D94B52" w:rsidP="00D94B52">
            <w:pPr>
              <w:spacing w:after="200" w:line="276" w:lineRule="auto"/>
              <w:jc w:val="center"/>
              <w:rPr>
                <w:rFonts w:ascii="Calibri" w:eastAsia="Calibri" w:hAnsi="Calibri" w:cs="Times New Roman"/>
                <w:color w:val="auto"/>
                <w:kern w:val="0"/>
                <w:sz w:val="12"/>
                <w:szCs w:val="12"/>
                <w:lang w:eastAsia="en-US"/>
              </w:rPr>
            </w:pPr>
            <w:r w:rsidRPr="00D94B52">
              <w:rPr>
                <w:rFonts w:ascii="Times New Roman" w:hAnsi="Times New Roman" w:cs="Times New Roman"/>
                <w:color w:val="auto"/>
                <w:kern w:val="0"/>
                <w:sz w:val="12"/>
                <w:szCs w:val="12"/>
                <w:lang w:eastAsia="en-US"/>
              </w:rPr>
              <w:t>тыс. руб.</w:t>
            </w:r>
          </w:p>
        </w:tc>
      </w:tr>
      <w:tr w:rsidR="00D94B52" w:rsidRPr="00D94B52" w:rsidTr="00D94B52">
        <w:trPr>
          <w:trHeight w:val="20"/>
        </w:trPr>
        <w:tc>
          <w:tcPr>
            <w:tcW w:w="441" w:type="dxa"/>
            <w:tcBorders>
              <w:top w:val="nil"/>
              <w:left w:val="single" w:sz="4" w:space="0" w:color="auto"/>
              <w:bottom w:val="single" w:sz="4" w:space="0" w:color="auto"/>
              <w:right w:val="single" w:sz="4" w:space="0" w:color="auto"/>
            </w:tcBorders>
            <w:vAlign w:val="center"/>
            <w:hideMark/>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1</w:t>
            </w:r>
          </w:p>
        </w:tc>
        <w:tc>
          <w:tcPr>
            <w:tcW w:w="567" w:type="dxa"/>
            <w:tcBorders>
              <w:top w:val="nil"/>
              <w:left w:val="nil"/>
              <w:bottom w:val="single" w:sz="4" w:space="0" w:color="auto"/>
              <w:right w:val="single" w:sz="4" w:space="0" w:color="auto"/>
            </w:tcBorders>
            <w:vAlign w:val="center"/>
            <w:hideMark/>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2</w:t>
            </w:r>
          </w:p>
        </w:tc>
        <w:tc>
          <w:tcPr>
            <w:tcW w:w="566" w:type="dxa"/>
            <w:tcBorders>
              <w:top w:val="nil"/>
              <w:left w:val="nil"/>
              <w:bottom w:val="single" w:sz="4" w:space="0" w:color="auto"/>
              <w:right w:val="single" w:sz="4" w:space="0" w:color="auto"/>
            </w:tcBorders>
            <w:vAlign w:val="center"/>
            <w:hideMark/>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3</w:t>
            </w:r>
          </w:p>
        </w:tc>
        <w:tc>
          <w:tcPr>
            <w:tcW w:w="567" w:type="dxa"/>
            <w:tcBorders>
              <w:top w:val="nil"/>
              <w:left w:val="nil"/>
              <w:bottom w:val="single" w:sz="4" w:space="0" w:color="auto"/>
              <w:right w:val="single" w:sz="4" w:space="0" w:color="auto"/>
            </w:tcBorders>
            <w:vAlign w:val="center"/>
            <w:hideMark/>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4</w:t>
            </w:r>
          </w:p>
        </w:tc>
        <w:tc>
          <w:tcPr>
            <w:tcW w:w="852" w:type="dxa"/>
            <w:gridSpan w:val="2"/>
            <w:tcBorders>
              <w:top w:val="nil"/>
              <w:left w:val="nil"/>
              <w:bottom w:val="single" w:sz="4" w:space="0" w:color="auto"/>
              <w:right w:val="single" w:sz="4" w:space="0" w:color="auto"/>
            </w:tcBorders>
            <w:vAlign w:val="center"/>
            <w:hideMark/>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5</w:t>
            </w:r>
          </w:p>
        </w:tc>
        <w:tc>
          <w:tcPr>
            <w:tcW w:w="992" w:type="dxa"/>
            <w:gridSpan w:val="2"/>
            <w:tcBorders>
              <w:top w:val="nil"/>
              <w:left w:val="nil"/>
              <w:bottom w:val="single" w:sz="4" w:space="0" w:color="auto"/>
              <w:right w:val="single" w:sz="4" w:space="0" w:color="auto"/>
            </w:tcBorders>
            <w:vAlign w:val="center"/>
            <w:hideMark/>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6</w:t>
            </w:r>
          </w:p>
        </w:tc>
        <w:tc>
          <w:tcPr>
            <w:tcW w:w="992" w:type="dxa"/>
            <w:gridSpan w:val="2"/>
            <w:tcBorders>
              <w:top w:val="nil"/>
              <w:left w:val="nil"/>
              <w:bottom w:val="single" w:sz="4" w:space="0" w:color="auto"/>
              <w:right w:val="single" w:sz="4" w:space="0" w:color="auto"/>
            </w:tcBorders>
            <w:vAlign w:val="center"/>
            <w:hideMark/>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7</w:t>
            </w:r>
          </w:p>
        </w:tc>
        <w:tc>
          <w:tcPr>
            <w:tcW w:w="1134" w:type="dxa"/>
            <w:gridSpan w:val="2"/>
            <w:tcBorders>
              <w:top w:val="nil"/>
              <w:left w:val="nil"/>
              <w:bottom w:val="single" w:sz="4" w:space="0" w:color="auto"/>
              <w:right w:val="single" w:sz="4" w:space="0" w:color="auto"/>
            </w:tcBorders>
            <w:vAlign w:val="center"/>
            <w:hideMark/>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8</w:t>
            </w:r>
          </w:p>
        </w:tc>
        <w:tc>
          <w:tcPr>
            <w:tcW w:w="851" w:type="dxa"/>
            <w:gridSpan w:val="2"/>
            <w:tcBorders>
              <w:top w:val="nil"/>
              <w:left w:val="nil"/>
              <w:bottom w:val="single" w:sz="4" w:space="0" w:color="auto"/>
              <w:right w:val="single" w:sz="4" w:space="0" w:color="auto"/>
            </w:tcBorders>
            <w:vAlign w:val="center"/>
            <w:hideMark/>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9</w:t>
            </w:r>
          </w:p>
        </w:tc>
        <w:tc>
          <w:tcPr>
            <w:tcW w:w="850" w:type="dxa"/>
            <w:gridSpan w:val="2"/>
            <w:tcBorders>
              <w:top w:val="nil"/>
              <w:left w:val="nil"/>
              <w:bottom w:val="single" w:sz="4" w:space="0" w:color="auto"/>
              <w:right w:val="single" w:sz="4" w:space="0" w:color="auto"/>
            </w:tcBorders>
            <w:vAlign w:val="center"/>
            <w:hideMark/>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10</w:t>
            </w:r>
          </w:p>
        </w:tc>
        <w:tc>
          <w:tcPr>
            <w:tcW w:w="1134" w:type="dxa"/>
            <w:gridSpan w:val="2"/>
            <w:tcBorders>
              <w:top w:val="nil"/>
              <w:left w:val="nil"/>
              <w:bottom w:val="single" w:sz="4" w:space="0" w:color="auto"/>
              <w:right w:val="single" w:sz="4" w:space="0" w:color="auto"/>
            </w:tcBorders>
            <w:vAlign w:val="center"/>
            <w:hideMark/>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11</w:t>
            </w:r>
          </w:p>
        </w:tc>
        <w:tc>
          <w:tcPr>
            <w:tcW w:w="1103" w:type="dxa"/>
            <w:gridSpan w:val="2"/>
            <w:tcBorders>
              <w:top w:val="nil"/>
              <w:left w:val="nil"/>
              <w:bottom w:val="single" w:sz="4" w:space="0" w:color="auto"/>
              <w:right w:val="single" w:sz="4" w:space="0" w:color="auto"/>
            </w:tcBorders>
            <w:vAlign w:val="center"/>
            <w:hideMark/>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12</w:t>
            </w:r>
          </w:p>
        </w:tc>
        <w:tc>
          <w:tcPr>
            <w:tcW w:w="993" w:type="dxa"/>
            <w:gridSpan w:val="2"/>
            <w:tcBorders>
              <w:top w:val="nil"/>
              <w:left w:val="nil"/>
              <w:bottom w:val="single" w:sz="4" w:space="0" w:color="auto"/>
              <w:right w:val="single" w:sz="4" w:space="0" w:color="auto"/>
            </w:tcBorders>
            <w:vAlign w:val="center"/>
            <w:hideMark/>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13</w:t>
            </w:r>
          </w:p>
        </w:tc>
      </w:tr>
      <w:tr w:rsidR="00D94B52" w:rsidRPr="00D94B52" w:rsidTr="00D94B52">
        <w:trPr>
          <w:trHeight w:val="20"/>
        </w:trPr>
        <w:tc>
          <w:tcPr>
            <w:tcW w:w="441" w:type="dxa"/>
            <w:tcBorders>
              <w:top w:val="nil"/>
              <w:left w:val="single" w:sz="4" w:space="0" w:color="auto"/>
              <w:bottom w:val="single" w:sz="4" w:space="0" w:color="auto"/>
              <w:right w:val="single" w:sz="4" w:space="0" w:color="auto"/>
            </w:tcBorders>
            <w:vAlign w:val="center"/>
            <w:hideMark/>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1</w:t>
            </w:r>
          </w:p>
        </w:tc>
        <w:tc>
          <w:tcPr>
            <w:tcW w:w="567" w:type="dxa"/>
            <w:tcBorders>
              <w:top w:val="nil"/>
              <w:left w:val="nil"/>
              <w:bottom w:val="single" w:sz="4" w:space="0" w:color="auto"/>
              <w:right w:val="single" w:sz="4" w:space="0" w:color="auto"/>
            </w:tcBorders>
            <w:vAlign w:val="center"/>
            <w:hideMark/>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w:t>
            </w:r>
          </w:p>
        </w:tc>
        <w:tc>
          <w:tcPr>
            <w:tcW w:w="566" w:type="dxa"/>
            <w:tcBorders>
              <w:top w:val="nil"/>
              <w:left w:val="single" w:sz="4" w:space="0" w:color="auto"/>
              <w:bottom w:val="single" w:sz="4" w:space="0" w:color="000000"/>
              <w:right w:val="single" w:sz="4" w:space="0" w:color="auto"/>
            </w:tcBorders>
            <w:vAlign w:val="center"/>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p>
        </w:tc>
        <w:tc>
          <w:tcPr>
            <w:tcW w:w="567" w:type="dxa"/>
            <w:tcBorders>
              <w:top w:val="nil"/>
              <w:left w:val="nil"/>
              <w:bottom w:val="single" w:sz="4" w:space="0" w:color="auto"/>
              <w:right w:val="single" w:sz="4" w:space="0" w:color="auto"/>
            </w:tcBorders>
            <w:vAlign w:val="center"/>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p>
        </w:tc>
        <w:tc>
          <w:tcPr>
            <w:tcW w:w="852" w:type="dxa"/>
            <w:gridSpan w:val="2"/>
            <w:tcBorders>
              <w:top w:val="nil"/>
              <w:left w:val="nil"/>
              <w:bottom w:val="single" w:sz="4" w:space="0" w:color="auto"/>
              <w:right w:val="single" w:sz="4" w:space="0" w:color="auto"/>
            </w:tcBorders>
            <w:vAlign w:val="center"/>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p>
        </w:tc>
        <w:tc>
          <w:tcPr>
            <w:tcW w:w="992" w:type="dxa"/>
            <w:gridSpan w:val="2"/>
            <w:tcBorders>
              <w:top w:val="nil"/>
              <w:left w:val="nil"/>
              <w:bottom w:val="single" w:sz="4" w:space="0" w:color="auto"/>
              <w:right w:val="single" w:sz="4" w:space="0" w:color="auto"/>
            </w:tcBorders>
            <w:vAlign w:val="center"/>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p>
        </w:tc>
        <w:tc>
          <w:tcPr>
            <w:tcW w:w="992" w:type="dxa"/>
            <w:gridSpan w:val="2"/>
            <w:tcBorders>
              <w:top w:val="nil"/>
              <w:left w:val="nil"/>
              <w:bottom w:val="single" w:sz="4" w:space="0" w:color="auto"/>
              <w:right w:val="single" w:sz="4" w:space="0" w:color="auto"/>
            </w:tcBorders>
            <w:vAlign w:val="center"/>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p>
        </w:tc>
        <w:tc>
          <w:tcPr>
            <w:tcW w:w="1134" w:type="dxa"/>
            <w:gridSpan w:val="2"/>
            <w:tcBorders>
              <w:top w:val="nil"/>
              <w:left w:val="nil"/>
              <w:bottom w:val="single" w:sz="4" w:space="0" w:color="auto"/>
              <w:right w:val="single" w:sz="4" w:space="0" w:color="auto"/>
            </w:tcBorders>
            <w:vAlign w:val="center"/>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p>
        </w:tc>
        <w:tc>
          <w:tcPr>
            <w:tcW w:w="851" w:type="dxa"/>
            <w:gridSpan w:val="2"/>
            <w:tcBorders>
              <w:top w:val="nil"/>
              <w:left w:val="nil"/>
              <w:bottom w:val="single" w:sz="4" w:space="0" w:color="auto"/>
              <w:right w:val="single" w:sz="4" w:space="0" w:color="auto"/>
            </w:tcBorders>
            <w:vAlign w:val="center"/>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p>
        </w:tc>
        <w:tc>
          <w:tcPr>
            <w:tcW w:w="850" w:type="dxa"/>
            <w:gridSpan w:val="2"/>
            <w:tcBorders>
              <w:top w:val="nil"/>
              <w:left w:val="nil"/>
              <w:bottom w:val="single" w:sz="4" w:space="0" w:color="auto"/>
              <w:right w:val="single" w:sz="4" w:space="0" w:color="auto"/>
            </w:tcBorders>
            <w:vAlign w:val="center"/>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p>
        </w:tc>
        <w:tc>
          <w:tcPr>
            <w:tcW w:w="1134" w:type="dxa"/>
            <w:gridSpan w:val="2"/>
            <w:tcBorders>
              <w:top w:val="nil"/>
              <w:left w:val="nil"/>
              <w:bottom w:val="single" w:sz="4" w:space="0" w:color="auto"/>
              <w:right w:val="single" w:sz="4" w:space="0" w:color="auto"/>
            </w:tcBorders>
            <w:vAlign w:val="center"/>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p>
        </w:tc>
        <w:tc>
          <w:tcPr>
            <w:tcW w:w="1103" w:type="dxa"/>
            <w:gridSpan w:val="2"/>
            <w:tcBorders>
              <w:top w:val="nil"/>
              <w:left w:val="nil"/>
              <w:bottom w:val="single" w:sz="4" w:space="0" w:color="auto"/>
              <w:right w:val="single" w:sz="4" w:space="0" w:color="auto"/>
            </w:tcBorders>
            <w:vAlign w:val="center"/>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p>
        </w:tc>
        <w:tc>
          <w:tcPr>
            <w:tcW w:w="993" w:type="dxa"/>
            <w:gridSpan w:val="2"/>
            <w:tcBorders>
              <w:top w:val="nil"/>
              <w:left w:val="nil"/>
              <w:bottom w:val="single" w:sz="4" w:space="0" w:color="auto"/>
              <w:right w:val="single" w:sz="4" w:space="0" w:color="auto"/>
            </w:tcBorders>
            <w:vAlign w:val="center"/>
          </w:tcPr>
          <w:p w:rsidR="00D94B52" w:rsidRPr="00D94B52" w:rsidRDefault="00D94B52" w:rsidP="00D94B52">
            <w:pPr>
              <w:spacing w:after="0" w:line="240" w:lineRule="auto"/>
              <w:jc w:val="center"/>
              <w:rPr>
                <w:rFonts w:ascii="Times New Roman" w:hAnsi="Times New Roman" w:cs="Times New Roman"/>
                <w:color w:val="auto"/>
                <w:kern w:val="0"/>
                <w:sz w:val="12"/>
                <w:szCs w:val="12"/>
                <w:lang w:eastAsia="en-US"/>
              </w:rPr>
            </w:pPr>
          </w:p>
        </w:tc>
      </w:tr>
      <w:tr w:rsidR="00D94B52" w:rsidRPr="00D94B52" w:rsidTr="00D94B52">
        <w:trPr>
          <w:gridAfter w:val="1"/>
          <w:wAfter w:w="9" w:type="dxa"/>
          <w:trHeight w:val="20"/>
        </w:trPr>
        <w:tc>
          <w:tcPr>
            <w:tcW w:w="441" w:type="dxa"/>
            <w:tcBorders>
              <w:top w:val="nil"/>
              <w:left w:val="single" w:sz="4" w:space="0" w:color="auto"/>
              <w:bottom w:val="single" w:sz="4" w:space="0" w:color="auto"/>
              <w:right w:val="single" w:sz="4" w:space="0" w:color="auto"/>
            </w:tcBorders>
          </w:tcPr>
          <w:p w:rsidR="00D94B52" w:rsidRPr="00D94B52" w:rsidRDefault="00D94B52" w:rsidP="00D94B52">
            <w:pPr>
              <w:spacing w:after="0" w:line="240" w:lineRule="auto"/>
              <w:jc w:val="center"/>
              <w:rPr>
                <w:rFonts w:ascii="Times New Roman" w:hAnsi="Times New Roman" w:cs="Times New Roman"/>
                <w:b/>
                <w:bCs/>
                <w:color w:val="auto"/>
                <w:kern w:val="0"/>
                <w:sz w:val="12"/>
                <w:szCs w:val="12"/>
                <w:lang w:eastAsia="en-US"/>
              </w:rPr>
            </w:pPr>
          </w:p>
        </w:tc>
        <w:tc>
          <w:tcPr>
            <w:tcW w:w="1716" w:type="dxa"/>
            <w:gridSpan w:val="4"/>
            <w:tcBorders>
              <w:top w:val="single" w:sz="4" w:space="0" w:color="auto"/>
              <w:left w:val="nil"/>
              <w:bottom w:val="single" w:sz="4" w:space="0" w:color="auto"/>
              <w:right w:val="single" w:sz="4" w:space="0" w:color="000000"/>
            </w:tcBorders>
          </w:tcPr>
          <w:p w:rsidR="00D94B52" w:rsidRPr="00D94B52" w:rsidRDefault="00D94B52" w:rsidP="00D94B52">
            <w:pPr>
              <w:spacing w:after="0" w:line="240" w:lineRule="auto"/>
              <w:jc w:val="center"/>
              <w:rPr>
                <w:rFonts w:ascii="Times New Roman" w:hAnsi="Times New Roman" w:cs="Times New Roman"/>
                <w:b/>
                <w:bCs/>
                <w:color w:val="auto"/>
                <w:kern w:val="0"/>
                <w:sz w:val="12"/>
                <w:szCs w:val="12"/>
                <w:lang w:val="en-US" w:eastAsia="en-US"/>
              </w:rPr>
            </w:pPr>
            <w:r w:rsidRPr="00D94B52">
              <w:rPr>
                <w:rFonts w:ascii="Times New Roman" w:hAnsi="Times New Roman" w:cs="Times New Roman"/>
                <w:b/>
                <w:bCs/>
                <w:color w:val="auto"/>
                <w:kern w:val="0"/>
                <w:sz w:val="12"/>
                <w:szCs w:val="12"/>
                <w:lang w:eastAsia="en-US"/>
              </w:rPr>
              <w:t>ВСЕГО</w:t>
            </w:r>
          </w:p>
          <w:p w:rsidR="00D94B52" w:rsidRPr="00D94B52" w:rsidRDefault="00D94B52" w:rsidP="00D94B52">
            <w:pPr>
              <w:spacing w:after="0" w:line="240" w:lineRule="auto"/>
              <w:jc w:val="center"/>
              <w:rPr>
                <w:rFonts w:ascii="Times New Roman" w:hAnsi="Times New Roman" w:cs="Times New Roman"/>
                <w:b/>
                <w:bCs/>
                <w:color w:val="auto"/>
                <w:kern w:val="0"/>
                <w:sz w:val="12"/>
                <w:szCs w:val="12"/>
                <w:lang w:val="en-US" w:eastAsia="en-US"/>
              </w:rPr>
            </w:pPr>
          </w:p>
        </w:tc>
        <w:tc>
          <w:tcPr>
            <w:tcW w:w="845" w:type="dxa"/>
            <w:gridSpan w:val="2"/>
            <w:tcBorders>
              <w:top w:val="nil"/>
              <w:left w:val="nil"/>
              <w:bottom w:val="single" w:sz="4" w:space="0" w:color="auto"/>
              <w:right w:val="single" w:sz="4" w:space="0" w:color="auto"/>
            </w:tcBorders>
          </w:tcPr>
          <w:p w:rsidR="00D94B52" w:rsidRPr="00D94B52" w:rsidRDefault="00D94B52" w:rsidP="00D94B52">
            <w:pPr>
              <w:spacing w:after="0" w:line="240" w:lineRule="auto"/>
              <w:jc w:val="center"/>
              <w:rPr>
                <w:rFonts w:ascii="Times New Roman" w:hAnsi="Times New Roman" w:cs="Times New Roman"/>
                <w:b/>
                <w:bCs/>
                <w:color w:val="auto"/>
                <w:kern w:val="0"/>
                <w:sz w:val="12"/>
                <w:szCs w:val="12"/>
                <w:lang w:eastAsia="en-US"/>
              </w:rPr>
            </w:pPr>
          </w:p>
        </w:tc>
        <w:tc>
          <w:tcPr>
            <w:tcW w:w="992" w:type="dxa"/>
            <w:gridSpan w:val="2"/>
            <w:tcBorders>
              <w:top w:val="nil"/>
              <w:left w:val="nil"/>
              <w:bottom w:val="single" w:sz="4" w:space="0" w:color="auto"/>
              <w:right w:val="single" w:sz="4" w:space="0" w:color="auto"/>
            </w:tcBorders>
          </w:tcPr>
          <w:p w:rsidR="00D94B52" w:rsidRPr="00D94B52" w:rsidRDefault="00D94B52" w:rsidP="00D94B52">
            <w:pPr>
              <w:spacing w:after="0" w:line="240" w:lineRule="auto"/>
              <w:jc w:val="center"/>
              <w:rPr>
                <w:rFonts w:ascii="Times New Roman" w:hAnsi="Times New Roman" w:cs="Times New Roman"/>
                <w:b/>
                <w:bCs/>
                <w:color w:val="auto"/>
                <w:kern w:val="0"/>
                <w:sz w:val="12"/>
                <w:szCs w:val="12"/>
                <w:lang w:eastAsia="en-US"/>
              </w:rPr>
            </w:pPr>
          </w:p>
        </w:tc>
        <w:tc>
          <w:tcPr>
            <w:tcW w:w="992" w:type="dxa"/>
            <w:gridSpan w:val="2"/>
            <w:tcBorders>
              <w:top w:val="nil"/>
              <w:left w:val="nil"/>
              <w:bottom w:val="single" w:sz="4" w:space="0" w:color="auto"/>
              <w:right w:val="single" w:sz="4" w:space="0" w:color="auto"/>
            </w:tcBorders>
            <w:hideMark/>
          </w:tcPr>
          <w:p w:rsidR="00D94B52" w:rsidRPr="00D94B52" w:rsidRDefault="00D94B52" w:rsidP="00D94B52">
            <w:pPr>
              <w:spacing w:after="0" w:line="240" w:lineRule="auto"/>
              <w:jc w:val="center"/>
              <w:rPr>
                <w:rFonts w:ascii="Times New Roman" w:hAnsi="Times New Roman" w:cs="Times New Roman"/>
                <w:b/>
                <w:bCs/>
                <w:color w:val="auto"/>
                <w:kern w:val="0"/>
                <w:sz w:val="12"/>
                <w:szCs w:val="12"/>
                <w:lang w:eastAsia="en-US"/>
              </w:rPr>
            </w:pPr>
            <w:r w:rsidRPr="00D94B52">
              <w:rPr>
                <w:rFonts w:ascii="Times New Roman" w:hAnsi="Times New Roman" w:cs="Times New Roman"/>
                <w:b/>
                <w:bCs/>
                <w:color w:val="auto"/>
                <w:kern w:val="0"/>
                <w:sz w:val="12"/>
                <w:szCs w:val="12"/>
                <w:lang w:eastAsia="en-US"/>
              </w:rPr>
              <w:t>х</w:t>
            </w:r>
          </w:p>
        </w:tc>
        <w:tc>
          <w:tcPr>
            <w:tcW w:w="1134" w:type="dxa"/>
            <w:gridSpan w:val="2"/>
            <w:tcBorders>
              <w:top w:val="nil"/>
              <w:left w:val="nil"/>
              <w:bottom w:val="single" w:sz="4" w:space="0" w:color="auto"/>
              <w:right w:val="single" w:sz="4" w:space="0" w:color="auto"/>
            </w:tcBorders>
            <w:hideMark/>
          </w:tcPr>
          <w:p w:rsidR="00D94B52" w:rsidRPr="00D94B52" w:rsidRDefault="00D94B52" w:rsidP="00D94B52">
            <w:pPr>
              <w:spacing w:after="0" w:line="240" w:lineRule="auto"/>
              <w:jc w:val="center"/>
              <w:rPr>
                <w:rFonts w:ascii="Times New Roman" w:hAnsi="Times New Roman" w:cs="Times New Roman"/>
                <w:b/>
                <w:bCs/>
                <w:color w:val="auto"/>
                <w:kern w:val="0"/>
                <w:sz w:val="12"/>
                <w:szCs w:val="12"/>
                <w:lang w:eastAsia="en-US"/>
              </w:rPr>
            </w:pPr>
            <w:r w:rsidRPr="00D94B52">
              <w:rPr>
                <w:rFonts w:ascii="Times New Roman" w:hAnsi="Times New Roman" w:cs="Times New Roman"/>
                <w:b/>
                <w:bCs/>
                <w:color w:val="auto"/>
                <w:kern w:val="0"/>
                <w:sz w:val="12"/>
                <w:szCs w:val="12"/>
                <w:lang w:eastAsia="en-US"/>
              </w:rPr>
              <w:t>х</w:t>
            </w:r>
          </w:p>
        </w:tc>
        <w:tc>
          <w:tcPr>
            <w:tcW w:w="851" w:type="dxa"/>
            <w:gridSpan w:val="2"/>
            <w:tcBorders>
              <w:top w:val="nil"/>
              <w:left w:val="nil"/>
              <w:bottom w:val="single" w:sz="4" w:space="0" w:color="auto"/>
              <w:right w:val="single" w:sz="4" w:space="0" w:color="auto"/>
            </w:tcBorders>
          </w:tcPr>
          <w:p w:rsidR="00D94B52" w:rsidRPr="00D94B52" w:rsidRDefault="00D94B52" w:rsidP="00D94B52">
            <w:pPr>
              <w:spacing w:after="0" w:line="240" w:lineRule="auto"/>
              <w:jc w:val="center"/>
              <w:rPr>
                <w:rFonts w:ascii="Times New Roman" w:hAnsi="Times New Roman" w:cs="Times New Roman"/>
                <w:b/>
                <w:bCs/>
                <w:color w:val="auto"/>
                <w:kern w:val="0"/>
                <w:sz w:val="12"/>
                <w:szCs w:val="12"/>
                <w:lang w:eastAsia="en-US"/>
              </w:rPr>
            </w:pPr>
          </w:p>
        </w:tc>
        <w:tc>
          <w:tcPr>
            <w:tcW w:w="850" w:type="dxa"/>
            <w:gridSpan w:val="2"/>
            <w:tcBorders>
              <w:top w:val="nil"/>
              <w:left w:val="nil"/>
              <w:bottom w:val="single" w:sz="4" w:space="0" w:color="auto"/>
              <w:right w:val="single" w:sz="4" w:space="0" w:color="auto"/>
            </w:tcBorders>
          </w:tcPr>
          <w:p w:rsidR="00D94B52" w:rsidRPr="00D94B52" w:rsidRDefault="00D94B52" w:rsidP="00D94B52">
            <w:pPr>
              <w:spacing w:after="0" w:line="240" w:lineRule="auto"/>
              <w:jc w:val="center"/>
              <w:rPr>
                <w:rFonts w:ascii="Times New Roman" w:hAnsi="Times New Roman" w:cs="Times New Roman"/>
                <w:b/>
                <w:bCs/>
                <w:color w:val="auto"/>
                <w:kern w:val="0"/>
                <w:sz w:val="12"/>
                <w:szCs w:val="12"/>
                <w:lang w:eastAsia="en-US"/>
              </w:rPr>
            </w:pPr>
          </w:p>
        </w:tc>
        <w:tc>
          <w:tcPr>
            <w:tcW w:w="1125" w:type="dxa"/>
            <w:tcBorders>
              <w:top w:val="nil"/>
              <w:left w:val="nil"/>
              <w:bottom w:val="single" w:sz="4" w:space="0" w:color="auto"/>
              <w:right w:val="single" w:sz="4" w:space="0" w:color="auto"/>
            </w:tcBorders>
          </w:tcPr>
          <w:p w:rsidR="00D94B52" w:rsidRPr="00D94B52" w:rsidRDefault="00D94B52" w:rsidP="00D94B52">
            <w:pPr>
              <w:spacing w:after="0" w:line="240" w:lineRule="auto"/>
              <w:jc w:val="center"/>
              <w:rPr>
                <w:rFonts w:ascii="Times New Roman" w:hAnsi="Times New Roman" w:cs="Times New Roman"/>
                <w:b/>
                <w:bCs/>
                <w:color w:val="auto"/>
                <w:kern w:val="0"/>
                <w:sz w:val="12"/>
                <w:szCs w:val="12"/>
                <w:lang w:eastAsia="en-US"/>
              </w:rPr>
            </w:pPr>
          </w:p>
        </w:tc>
        <w:tc>
          <w:tcPr>
            <w:tcW w:w="1094" w:type="dxa"/>
            <w:tcBorders>
              <w:top w:val="nil"/>
              <w:left w:val="nil"/>
              <w:bottom w:val="single" w:sz="4" w:space="0" w:color="auto"/>
              <w:right w:val="single" w:sz="4" w:space="0" w:color="auto"/>
            </w:tcBorders>
          </w:tcPr>
          <w:p w:rsidR="00D94B52" w:rsidRPr="00D94B52" w:rsidRDefault="00D94B52" w:rsidP="00D94B52">
            <w:pPr>
              <w:spacing w:after="0" w:line="240" w:lineRule="auto"/>
              <w:jc w:val="center"/>
              <w:rPr>
                <w:rFonts w:ascii="Times New Roman" w:hAnsi="Times New Roman" w:cs="Times New Roman"/>
                <w:b/>
                <w:bCs/>
                <w:color w:val="auto"/>
                <w:kern w:val="0"/>
                <w:sz w:val="12"/>
                <w:szCs w:val="12"/>
                <w:lang w:eastAsia="en-US"/>
              </w:rPr>
            </w:pPr>
          </w:p>
        </w:tc>
        <w:tc>
          <w:tcPr>
            <w:tcW w:w="993" w:type="dxa"/>
            <w:gridSpan w:val="2"/>
            <w:tcBorders>
              <w:top w:val="nil"/>
              <w:left w:val="nil"/>
              <w:bottom w:val="single" w:sz="4" w:space="0" w:color="auto"/>
              <w:right w:val="single" w:sz="4" w:space="0" w:color="auto"/>
            </w:tcBorders>
          </w:tcPr>
          <w:p w:rsidR="00D94B52" w:rsidRPr="00D94B52" w:rsidRDefault="00D94B52" w:rsidP="00D94B52">
            <w:pPr>
              <w:spacing w:after="0" w:line="240" w:lineRule="auto"/>
              <w:jc w:val="center"/>
              <w:rPr>
                <w:rFonts w:ascii="Times New Roman" w:hAnsi="Times New Roman" w:cs="Times New Roman"/>
                <w:b/>
                <w:bCs/>
                <w:color w:val="auto"/>
                <w:kern w:val="0"/>
                <w:sz w:val="12"/>
                <w:szCs w:val="12"/>
                <w:lang w:eastAsia="en-US"/>
              </w:rPr>
            </w:pPr>
          </w:p>
        </w:tc>
      </w:tr>
    </w:tbl>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bCs/>
          <w:color w:val="auto"/>
          <w:kern w:val="0"/>
          <w:sz w:val="12"/>
          <w:szCs w:val="12"/>
        </w:rPr>
        <w:t>Руководитель</w:t>
      </w:r>
      <w:r w:rsidRPr="00D94B52">
        <w:rPr>
          <w:rFonts w:ascii="Times New Roman" w:hAnsi="Times New Roman" w:cs="Times New Roman"/>
          <w:b/>
          <w:bCs/>
          <w:color w:val="auto"/>
          <w:kern w:val="0"/>
          <w:sz w:val="12"/>
          <w:szCs w:val="12"/>
        </w:rPr>
        <w:t xml:space="preserve"> </w:t>
      </w:r>
      <w:r w:rsidRPr="00D94B52">
        <w:rPr>
          <w:rFonts w:ascii="Times New Roman" w:hAnsi="Times New Roman" w:cs="Times New Roman"/>
          <w:color w:val="auto"/>
          <w:kern w:val="0"/>
          <w:sz w:val="12"/>
          <w:szCs w:val="12"/>
        </w:rPr>
        <w:t xml:space="preserve">юридического лица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или индивидуальный  предприниматель           _________________        _______________________________</w:t>
      </w:r>
    </w:p>
    <w:p w:rsidR="00D94B52" w:rsidRPr="00D94B52" w:rsidRDefault="00D94B52" w:rsidP="00D94B52">
      <w:pPr>
        <w:spacing w:after="0" w:line="240" w:lineRule="auto"/>
        <w:jc w:val="both"/>
        <w:outlineLvl w:val="0"/>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(подпись)                     (расшифровка подписи)</w:t>
      </w:r>
    </w:p>
    <w:p w:rsidR="00D94B52" w:rsidRPr="00D94B52" w:rsidRDefault="00D94B52" w:rsidP="00D94B52">
      <w:pPr>
        <w:spacing w:after="0" w:line="240" w:lineRule="auto"/>
        <w:jc w:val="both"/>
        <w:outlineLvl w:val="0"/>
        <w:rPr>
          <w:rFonts w:ascii="Times New Roman" w:hAnsi="Times New Roman" w:cs="Times New Roman"/>
          <w:color w:val="auto"/>
          <w:kern w:val="0"/>
          <w:sz w:val="12"/>
          <w:szCs w:val="12"/>
        </w:rPr>
      </w:pPr>
    </w:p>
    <w:p w:rsidR="00D94B52" w:rsidRPr="00D94B52" w:rsidRDefault="00D94B52" w:rsidP="00D94B52">
      <w:pPr>
        <w:spacing w:after="0" w:line="240" w:lineRule="auto"/>
        <w:jc w:val="both"/>
        <w:outlineLvl w:val="0"/>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Главный бухгалтер (при наличии)                    _________________       ______________________________</w:t>
      </w:r>
    </w:p>
    <w:p w:rsidR="00D94B52" w:rsidRPr="00D94B52" w:rsidRDefault="00D94B52" w:rsidP="00D94B52">
      <w:pPr>
        <w:spacing w:after="0" w:line="240" w:lineRule="auto"/>
        <w:jc w:val="both"/>
        <w:outlineLvl w:val="0"/>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(подпись)                     (расшифровка подписи)</w:t>
      </w:r>
    </w:p>
    <w:p w:rsidR="00D94B52" w:rsidRPr="00D94B52" w:rsidRDefault="00D94B52" w:rsidP="00D94B52">
      <w:pPr>
        <w:spacing w:after="0" w:line="240" w:lineRule="auto"/>
        <w:jc w:val="both"/>
        <w:outlineLvl w:val="0"/>
        <w:rPr>
          <w:rFonts w:ascii="Times New Roman" w:hAnsi="Times New Roman" w:cs="Times New Roman"/>
          <w:color w:val="auto"/>
          <w:kern w:val="0"/>
          <w:sz w:val="12"/>
          <w:szCs w:val="12"/>
        </w:rPr>
      </w:pPr>
    </w:p>
    <w:p w:rsidR="00D94B52" w:rsidRPr="00D94B52" w:rsidRDefault="00D94B52" w:rsidP="00D94B52">
      <w:pPr>
        <w:spacing w:after="0" w:line="240" w:lineRule="auto"/>
        <w:jc w:val="both"/>
        <w:outlineLvl w:val="0"/>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«__» ________________ ____ г. (дата представления отчета)</w:t>
      </w:r>
    </w:p>
    <w:p w:rsidR="00D94B52" w:rsidRPr="00D94B52" w:rsidRDefault="00D94B52" w:rsidP="00D94B52">
      <w:pPr>
        <w:spacing w:after="0" w:line="240" w:lineRule="auto"/>
        <w:jc w:val="both"/>
        <w:outlineLvl w:val="0"/>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М.П. (при наличии)</w:t>
      </w:r>
    </w:p>
    <w:p w:rsidR="00C012B5" w:rsidRDefault="00C012B5" w:rsidP="00773AA5">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ind w:left="5387"/>
        <w:outlineLvl w:val="0"/>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Приложение № 4 к Условиям и порядку </w:t>
      </w:r>
      <w:r w:rsidRPr="00D94B52">
        <w:rPr>
          <w:rFonts w:ascii="Times New Roman" w:eastAsia="Arial" w:hAnsi="Times New Roman" w:cs="Times New Roman"/>
          <w:color w:val="auto"/>
          <w:kern w:val="0"/>
          <w:sz w:val="12"/>
          <w:szCs w:val="12"/>
        </w:rPr>
        <w:t>предоставления субсидий юридическим лицам (за исключением государственных и муниципальных учреждений) и индивидуальным предпринимателям на финансовое обеспечение (возмещение)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и правила их предоставления, в том числе оснований для отказа в предоставлении субсидии, порядка проведения отбора получателей субсидий, порядка расходования субсидий, порядка  и сроков возврата субсидий в случае нарушения условий их предоставления и представления отчетности</w:t>
      </w:r>
    </w:p>
    <w:p w:rsidR="00D94B52" w:rsidRPr="00D94B52" w:rsidRDefault="00D94B52" w:rsidP="00D94B52">
      <w:pPr>
        <w:spacing w:after="0" w:line="240" w:lineRule="auto"/>
        <w:jc w:val="center"/>
        <w:rPr>
          <w:rFonts w:ascii="Times New Roman" w:hAnsi="Times New Roman" w:cs="Times New Roman"/>
          <w:color w:val="auto"/>
          <w:kern w:val="0"/>
          <w:sz w:val="12"/>
          <w:szCs w:val="12"/>
        </w:rPr>
      </w:pPr>
    </w:p>
    <w:p w:rsidR="00D94B52" w:rsidRPr="00D94B52" w:rsidRDefault="00D94B52" w:rsidP="00D94B52">
      <w:pPr>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Заявка</w:t>
      </w:r>
    </w:p>
    <w:p w:rsidR="00D94B52" w:rsidRPr="00D94B52" w:rsidRDefault="00D94B52" w:rsidP="00D94B52">
      <w:pPr>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на перечисление субсидий на финансовое обеспечение (возмещение) затрат  возникших вследствие разницы между фактической стоимостью топлива </w:t>
      </w:r>
      <w:r w:rsidRPr="00D94B52">
        <w:rPr>
          <w:rFonts w:ascii="Times New Roman" w:hAnsi="Times New Roman" w:cs="Times New Roman"/>
          <w:color w:val="auto"/>
          <w:kern w:val="0"/>
          <w:sz w:val="12"/>
          <w:szCs w:val="12"/>
        </w:rPr>
        <w:br/>
        <w:t>и стоимостью топлива, учтенной в тарифах на тепловую и электрическую энергию на 2022 год</w:t>
      </w:r>
    </w:p>
    <w:p w:rsidR="00D94B52" w:rsidRPr="00D94B52" w:rsidRDefault="00D94B52" w:rsidP="00D94B52">
      <w:pPr>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____________________________________________________________________</w:t>
      </w:r>
    </w:p>
    <w:p w:rsidR="00D94B52" w:rsidRPr="00D94B52" w:rsidRDefault="00D94B52" w:rsidP="00D94B52">
      <w:pPr>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(полное наименование юридического лица </w:t>
      </w:r>
    </w:p>
    <w:p w:rsidR="00D94B52" w:rsidRPr="00D94B52" w:rsidRDefault="00D94B52" w:rsidP="00D94B52">
      <w:pPr>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(за исключением государственных и муниципальных учреждений) </w:t>
      </w:r>
    </w:p>
    <w:p w:rsidR="00D94B52" w:rsidRPr="00D94B52" w:rsidRDefault="00D94B52" w:rsidP="00D94B52">
      <w:pPr>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или ФИО индивидуального  предпринимателя)</w:t>
      </w:r>
    </w:p>
    <w:p w:rsidR="00D94B52" w:rsidRPr="00D94B52" w:rsidRDefault="00D94B52" w:rsidP="00D94B52">
      <w:pPr>
        <w:spacing w:after="0" w:line="240" w:lineRule="auto"/>
        <w:rPr>
          <w:rFonts w:ascii="Times New Roman" w:hAnsi="Times New Roman" w:cs="Times New Roman"/>
          <w:color w:val="auto"/>
          <w:kern w:val="0"/>
          <w:sz w:val="12"/>
          <w:szCs w:val="12"/>
        </w:rPr>
      </w:pPr>
    </w:p>
    <w:tbl>
      <w:tblPr>
        <w:tblW w:w="10918" w:type="dxa"/>
        <w:tblInd w:w="62" w:type="dxa"/>
        <w:tblLayout w:type="fixed"/>
        <w:tblCellMar>
          <w:top w:w="102" w:type="dxa"/>
          <w:left w:w="62" w:type="dxa"/>
          <w:bottom w:w="102" w:type="dxa"/>
          <w:right w:w="62" w:type="dxa"/>
        </w:tblCellMar>
        <w:tblLook w:val="04A0" w:firstRow="1" w:lastRow="0" w:firstColumn="1" w:lastColumn="0" w:noHBand="0" w:noVBand="1"/>
      </w:tblPr>
      <w:tblGrid>
        <w:gridCol w:w="427"/>
        <w:gridCol w:w="2125"/>
        <w:gridCol w:w="3686"/>
        <w:gridCol w:w="4680"/>
      </w:tblGrid>
      <w:tr w:rsidR="00D94B52" w:rsidRPr="00D94B52" w:rsidTr="00D94B52">
        <w:trPr>
          <w:trHeight w:val="20"/>
        </w:trPr>
        <w:tc>
          <w:tcPr>
            <w:tcW w:w="427" w:type="dxa"/>
            <w:tcBorders>
              <w:top w:val="single" w:sz="4" w:space="0" w:color="auto"/>
              <w:left w:val="single" w:sz="4" w:space="0" w:color="auto"/>
              <w:bottom w:val="single" w:sz="4" w:space="0" w:color="auto"/>
              <w:right w:val="single" w:sz="4" w:space="0" w:color="auto"/>
            </w:tcBorders>
            <w:vAlign w:val="center"/>
            <w:hideMark/>
          </w:tcPr>
          <w:p w:rsidR="00D94B52" w:rsidRPr="00D94B52" w:rsidRDefault="00D94B52" w:rsidP="00D94B52">
            <w:pPr>
              <w:spacing w:after="0" w:line="240" w:lineRule="auto"/>
              <w:jc w:val="center"/>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 п/п</w:t>
            </w:r>
          </w:p>
        </w:tc>
        <w:tc>
          <w:tcPr>
            <w:tcW w:w="2125" w:type="dxa"/>
            <w:tcBorders>
              <w:top w:val="single" w:sz="4" w:space="0" w:color="auto"/>
              <w:left w:val="single" w:sz="4" w:space="0" w:color="auto"/>
              <w:bottom w:val="single" w:sz="4" w:space="0" w:color="auto"/>
              <w:right w:val="single" w:sz="4" w:space="0" w:color="auto"/>
            </w:tcBorders>
            <w:vAlign w:val="center"/>
            <w:hideMark/>
          </w:tcPr>
          <w:p w:rsidR="00D94B52" w:rsidRPr="00D94B52" w:rsidRDefault="00D94B52" w:rsidP="00D94B52">
            <w:pPr>
              <w:spacing w:after="0" w:line="240" w:lineRule="auto"/>
              <w:jc w:val="center"/>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Дата и номер соглашения, заключенного с ОМС Красноярского края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D94B52" w:rsidRPr="00D94B52" w:rsidRDefault="00D94B52" w:rsidP="00D94B52">
            <w:pPr>
              <w:spacing w:after="0" w:line="240" w:lineRule="auto"/>
              <w:jc w:val="center"/>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Сумма иного межбюджетного трансферта бюджету муниципального образования к</w:t>
            </w:r>
            <w:r w:rsidRPr="00D94B52">
              <w:rPr>
                <w:rFonts w:ascii="Times New Roman" w:eastAsia="Calibri" w:hAnsi="Times New Roman" w:cs="Times New Roman"/>
                <w:color w:val="auto"/>
                <w:kern w:val="0"/>
                <w:sz w:val="12"/>
                <w:szCs w:val="12"/>
                <w:highlight w:val="white"/>
                <w:lang w:eastAsia="en-US"/>
              </w:rPr>
              <w:t xml:space="preserve">рая, предусмотренного постановлением Правительства Красноярского края </w:t>
            </w:r>
            <w:r w:rsidRPr="00D94B52">
              <w:rPr>
                <w:rFonts w:ascii="Times New Roman" w:eastAsia="Calibri" w:hAnsi="Times New Roman" w:cs="Times New Roman"/>
                <w:color w:val="auto"/>
                <w:kern w:val="0"/>
                <w:sz w:val="12"/>
                <w:szCs w:val="12"/>
                <w:lang w:eastAsia="en-US"/>
              </w:rPr>
              <w:t>от 11.07.2022 № 610-п, тыс. рублей</w:t>
            </w:r>
          </w:p>
        </w:tc>
        <w:tc>
          <w:tcPr>
            <w:tcW w:w="4680" w:type="dxa"/>
            <w:tcBorders>
              <w:top w:val="single" w:sz="4" w:space="0" w:color="auto"/>
              <w:left w:val="single" w:sz="4" w:space="0" w:color="auto"/>
              <w:bottom w:val="single" w:sz="4" w:space="0" w:color="auto"/>
              <w:right w:val="single" w:sz="4" w:space="0" w:color="auto"/>
            </w:tcBorders>
            <w:vAlign w:val="center"/>
            <w:hideMark/>
          </w:tcPr>
          <w:p w:rsidR="00D94B52" w:rsidRPr="00D94B52" w:rsidRDefault="00D94B52" w:rsidP="00D94B52">
            <w:pPr>
              <w:spacing w:after="0" w:line="240" w:lineRule="auto"/>
              <w:jc w:val="center"/>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Сумма субсидии на финансовое обеспечение (возмещение) затрат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в ________________________</w:t>
            </w:r>
          </w:p>
          <w:p w:rsidR="00D94B52" w:rsidRPr="00D94B52" w:rsidRDefault="00D94B52" w:rsidP="00D94B52">
            <w:pPr>
              <w:spacing w:after="0" w:line="240" w:lineRule="auto"/>
              <w:jc w:val="center"/>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 (месяц)</w:t>
            </w:r>
          </w:p>
          <w:p w:rsidR="00D94B52" w:rsidRPr="00D94B52" w:rsidRDefault="00D94B52" w:rsidP="00D94B52">
            <w:pPr>
              <w:spacing w:after="0" w:line="240" w:lineRule="auto"/>
              <w:jc w:val="center"/>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2022 года, тыс. рублей</w:t>
            </w:r>
          </w:p>
        </w:tc>
      </w:tr>
      <w:tr w:rsidR="00D94B52" w:rsidRPr="00D94B52" w:rsidTr="00D94B52">
        <w:trPr>
          <w:trHeight w:val="20"/>
        </w:trPr>
        <w:tc>
          <w:tcPr>
            <w:tcW w:w="427" w:type="dxa"/>
            <w:tcBorders>
              <w:top w:val="single" w:sz="4" w:space="0" w:color="auto"/>
              <w:left w:val="single" w:sz="4" w:space="0" w:color="auto"/>
              <w:bottom w:val="single" w:sz="4" w:space="0" w:color="auto"/>
              <w:right w:val="single" w:sz="4" w:space="0" w:color="auto"/>
            </w:tcBorders>
            <w:hideMark/>
          </w:tcPr>
          <w:p w:rsidR="00D94B52" w:rsidRPr="00D94B52" w:rsidRDefault="00D94B52" w:rsidP="00D94B52">
            <w:pPr>
              <w:spacing w:after="0" w:line="240" w:lineRule="auto"/>
              <w:jc w:val="center"/>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А</w:t>
            </w:r>
          </w:p>
        </w:tc>
        <w:tc>
          <w:tcPr>
            <w:tcW w:w="2125" w:type="dxa"/>
            <w:tcBorders>
              <w:top w:val="single" w:sz="4" w:space="0" w:color="auto"/>
              <w:left w:val="single" w:sz="4" w:space="0" w:color="auto"/>
              <w:bottom w:val="single" w:sz="4" w:space="0" w:color="auto"/>
              <w:right w:val="single" w:sz="4" w:space="0" w:color="auto"/>
            </w:tcBorders>
            <w:hideMark/>
          </w:tcPr>
          <w:p w:rsidR="00D94B52" w:rsidRPr="00D94B52" w:rsidRDefault="00D94B52" w:rsidP="00D94B52">
            <w:pPr>
              <w:spacing w:after="0" w:line="240" w:lineRule="auto"/>
              <w:jc w:val="center"/>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2</w:t>
            </w:r>
          </w:p>
        </w:tc>
        <w:tc>
          <w:tcPr>
            <w:tcW w:w="3686" w:type="dxa"/>
            <w:tcBorders>
              <w:top w:val="single" w:sz="4" w:space="0" w:color="auto"/>
              <w:left w:val="single" w:sz="4" w:space="0" w:color="auto"/>
              <w:bottom w:val="single" w:sz="4" w:space="0" w:color="auto"/>
              <w:right w:val="single" w:sz="4" w:space="0" w:color="auto"/>
            </w:tcBorders>
            <w:hideMark/>
          </w:tcPr>
          <w:p w:rsidR="00D94B52" w:rsidRPr="00D94B52" w:rsidRDefault="00D94B52" w:rsidP="00D94B52">
            <w:pPr>
              <w:spacing w:after="0" w:line="240" w:lineRule="auto"/>
              <w:jc w:val="center"/>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3</w:t>
            </w:r>
          </w:p>
        </w:tc>
        <w:tc>
          <w:tcPr>
            <w:tcW w:w="4680" w:type="dxa"/>
            <w:tcBorders>
              <w:top w:val="single" w:sz="4" w:space="0" w:color="auto"/>
              <w:left w:val="single" w:sz="4" w:space="0" w:color="auto"/>
              <w:bottom w:val="single" w:sz="4" w:space="0" w:color="auto"/>
              <w:right w:val="single" w:sz="4" w:space="0" w:color="auto"/>
            </w:tcBorders>
            <w:hideMark/>
          </w:tcPr>
          <w:p w:rsidR="00D94B52" w:rsidRPr="00D94B52" w:rsidRDefault="00D94B52" w:rsidP="00D94B52">
            <w:pPr>
              <w:spacing w:after="0" w:line="240" w:lineRule="auto"/>
              <w:jc w:val="center"/>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4</w:t>
            </w:r>
          </w:p>
        </w:tc>
      </w:tr>
      <w:tr w:rsidR="00D94B52" w:rsidRPr="00D94B52" w:rsidTr="00D94B52">
        <w:trPr>
          <w:trHeight w:val="20"/>
        </w:trPr>
        <w:tc>
          <w:tcPr>
            <w:tcW w:w="427" w:type="dxa"/>
            <w:tcBorders>
              <w:top w:val="single" w:sz="4" w:space="0" w:color="auto"/>
              <w:left w:val="single" w:sz="4" w:space="0" w:color="auto"/>
              <w:bottom w:val="single" w:sz="4" w:space="0" w:color="auto"/>
              <w:right w:val="single" w:sz="4" w:space="0" w:color="auto"/>
            </w:tcBorders>
            <w:hideMark/>
          </w:tcPr>
          <w:p w:rsidR="00D94B52" w:rsidRPr="00D94B52" w:rsidRDefault="00D94B52" w:rsidP="00D94B52">
            <w:pPr>
              <w:spacing w:after="0" w:line="240" w:lineRule="auto"/>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1</w:t>
            </w:r>
          </w:p>
        </w:tc>
        <w:tc>
          <w:tcPr>
            <w:tcW w:w="2125" w:type="dxa"/>
            <w:tcBorders>
              <w:top w:val="single" w:sz="4" w:space="0" w:color="auto"/>
              <w:left w:val="single" w:sz="4" w:space="0" w:color="auto"/>
              <w:bottom w:val="single" w:sz="4" w:space="0" w:color="auto"/>
              <w:right w:val="single" w:sz="4" w:space="0" w:color="auto"/>
            </w:tcBorders>
          </w:tcPr>
          <w:p w:rsidR="00D94B52" w:rsidRPr="00D94B52" w:rsidRDefault="00D94B52" w:rsidP="00D94B52">
            <w:pPr>
              <w:spacing w:after="0" w:line="240" w:lineRule="auto"/>
              <w:rPr>
                <w:rFonts w:ascii="Times New Roman" w:eastAsia="Calibri" w:hAnsi="Times New Roman" w:cs="Times New Roman"/>
                <w:color w:val="auto"/>
                <w:kern w:val="0"/>
                <w:sz w:val="12"/>
                <w:szCs w:val="12"/>
                <w:lang w:eastAsia="en-US"/>
              </w:rPr>
            </w:pPr>
          </w:p>
        </w:tc>
        <w:tc>
          <w:tcPr>
            <w:tcW w:w="3686" w:type="dxa"/>
            <w:tcBorders>
              <w:top w:val="single" w:sz="4" w:space="0" w:color="auto"/>
              <w:left w:val="single" w:sz="4" w:space="0" w:color="auto"/>
              <w:bottom w:val="single" w:sz="4" w:space="0" w:color="auto"/>
              <w:right w:val="single" w:sz="4" w:space="0" w:color="auto"/>
            </w:tcBorders>
          </w:tcPr>
          <w:p w:rsidR="00D94B52" w:rsidRPr="00D94B52" w:rsidRDefault="00D94B52" w:rsidP="00D94B52">
            <w:pPr>
              <w:spacing w:after="0" w:line="240" w:lineRule="auto"/>
              <w:rPr>
                <w:rFonts w:ascii="Times New Roman" w:eastAsia="Calibri" w:hAnsi="Times New Roman" w:cs="Times New Roman"/>
                <w:color w:val="auto"/>
                <w:kern w:val="0"/>
                <w:sz w:val="12"/>
                <w:szCs w:val="12"/>
                <w:lang w:eastAsia="en-US"/>
              </w:rPr>
            </w:pPr>
          </w:p>
        </w:tc>
        <w:tc>
          <w:tcPr>
            <w:tcW w:w="4680" w:type="dxa"/>
            <w:tcBorders>
              <w:top w:val="single" w:sz="4" w:space="0" w:color="auto"/>
              <w:left w:val="single" w:sz="4" w:space="0" w:color="auto"/>
              <w:bottom w:val="single" w:sz="4" w:space="0" w:color="auto"/>
              <w:right w:val="single" w:sz="4" w:space="0" w:color="auto"/>
            </w:tcBorders>
          </w:tcPr>
          <w:p w:rsidR="00D94B52" w:rsidRPr="00D94B52" w:rsidRDefault="00D94B52" w:rsidP="00D94B52">
            <w:pPr>
              <w:spacing w:after="0" w:line="240" w:lineRule="auto"/>
              <w:rPr>
                <w:rFonts w:ascii="Times New Roman" w:eastAsia="Calibri" w:hAnsi="Times New Roman" w:cs="Times New Roman"/>
                <w:color w:val="auto"/>
                <w:kern w:val="0"/>
                <w:sz w:val="12"/>
                <w:szCs w:val="12"/>
                <w:lang w:eastAsia="en-US"/>
              </w:rPr>
            </w:pPr>
          </w:p>
        </w:tc>
      </w:tr>
    </w:tbl>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bCs/>
          <w:color w:val="auto"/>
          <w:kern w:val="0"/>
          <w:sz w:val="12"/>
          <w:szCs w:val="12"/>
        </w:rPr>
        <w:t>Руководитель</w:t>
      </w:r>
      <w:r w:rsidRPr="00D94B52">
        <w:rPr>
          <w:rFonts w:ascii="Times New Roman" w:hAnsi="Times New Roman" w:cs="Times New Roman"/>
          <w:b/>
          <w:bCs/>
          <w:color w:val="auto"/>
          <w:kern w:val="0"/>
          <w:sz w:val="12"/>
          <w:szCs w:val="12"/>
        </w:rPr>
        <w:t xml:space="preserve"> </w:t>
      </w:r>
      <w:r w:rsidRPr="00D94B52">
        <w:rPr>
          <w:rFonts w:ascii="Times New Roman" w:hAnsi="Times New Roman" w:cs="Times New Roman"/>
          <w:color w:val="auto"/>
          <w:kern w:val="0"/>
          <w:sz w:val="12"/>
          <w:szCs w:val="12"/>
        </w:rPr>
        <w:t xml:space="preserve">юридического лица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или индивидуальный  предприниматель           _________________        _______________________________</w:t>
      </w:r>
    </w:p>
    <w:p w:rsidR="00D94B52" w:rsidRPr="00D94B52" w:rsidRDefault="00D94B52" w:rsidP="00D94B52">
      <w:pPr>
        <w:spacing w:after="0" w:line="240" w:lineRule="auto"/>
        <w:jc w:val="both"/>
        <w:outlineLvl w:val="0"/>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(подпись)                     (расшифровка подписи)</w:t>
      </w:r>
    </w:p>
    <w:p w:rsidR="00D94B52" w:rsidRPr="00D94B52" w:rsidRDefault="00D94B52" w:rsidP="00D94B52">
      <w:pPr>
        <w:spacing w:after="0" w:line="240" w:lineRule="auto"/>
        <w:jc w:val="both"/>
        <w:outlineLvl w:val="0"/>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Главный бухгалтер (при наличии)                    _________________       ______________________________</w:t>
      </w:r>
    </w:p>
    <w:p w:rsidR="00D94B52" w:rsidRPr="00D94B52" w:rsidRDefault="00D94B52" w:rsidP="00D94B52">
      <w:pPr>
        <w:spacing w:after="0" w:line="240" w:lineRule="auto"/>
        <w:jc w:val="both"/>
        <w:outlineLvl w:val="0"/>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(подпись)                     (расшифровка подписи)</w:t>
      </w:r>
    </w:p>
    <w:p w:rsidR="00D94B52" w:rsidRPr="00D94B52" w:rsidRDefault="00D94B52" w:rsidP="00D94B52">
      <w:pPr>
        <w:spacing w:after="0" w:line="240" w:lineRule="auto"/>
        <w:jc w:val="both"/>
        <w:outlineLvl w:val="0"/>
        <w:rPr>
          <w:rFonts w:ascii="Times New Roman" w:hAnsi="Times New Roman" w:cs="Times New Roman"/>
          <w:color w:val="auto"/>
          <w:kern w:val="0"/>
          <w:sz w:val="12"/>
          <w:szCs w:val="12"/>
        </w:rPr>
      </w:pPr>
    </w:p>
    <w:p w:rsidR="00D94B52" w:rsidRPr="00D94B52" w:rsidRDefault="00D94B52" w:rsidP="00D94B52">
      <w:pPr>
        <w:spacing w:after="0" w:line="240" w:lineRule="auto"/>
        <w:jc w:val="both"/>
        <w:outlineLvl w:val="0"/>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«__» ________________ ____ г. (дата представления отчета)</w:t>
      </w:r>
    </w:p>
    <w:p w:rsidR="00D94B52" w:rsidRPr="00D94B52" w:rsidRDefault="00D94B52" w:rsidP="00D94B52">
      <w:pPr>
        <w:spacing w:after="0" w:line="240" w:lineRule="auto"/>
        <w:jc w:val="both"/>
        <w:outlineLvl w:val="0"/>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М.П. (при наличии)</w:t>
      </w:r>
    </w:p>
    <w:p w:rsidR="00C012B5" w:rsidRDefault="00C012B5" w:rsidP="00773AA5">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jc w:val="center"/>
        <w:outlineLvl w:val="0"/>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АДМИНИСТРАЦИЯ  КАРАТУЗСКОГО  РАЙОНА</w:t>
      </w:r>
    </w:p>
    <w:p w:rsidR="00D94B52" w:rsidRPr="00D94B52" w:rsidRDefault="00D94B52" w:rsidP="00D94B52">
      <w:pPr>
        <w:spacing w:after="0" w:line="240" w:lineRule="auto"/>
        <w:jc w:val="center"/>
        <w:outlineLvl w:val="0"/>
        <w:rPr>
          <w:rFonts w:ascii="Times New Roman" w:eastAsia="Calibri" w:hAnsi="Times New Roman" w:cs="Times New Roman"/>
          <w:color w:val="auto"/>
          <w:kern w:val="0"/>
          <w:sz w:val="12"/>
          <w:szCs w:val="12"/>
          <w:lang w:eastAsia="en-US"/>
        </w:rPr>
      </w:pPr>
    </w:p>
    <w:p w:rsidR="00D94B52" w:rsidRPr="00D94B52" w:rsidRDefault="00D94B52" w:rsidP="00D94B52">
      <w:pPr>
        <w:spacing w:after="0" w:line="240" w:lineRule="auto"/>
        <w:jc w:val="center"/>
        <w:outlineLvl w:val="0"/>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ПОСТАНОВЛЕНИЕ</w:t>
      </w:r>
    </w:p>
    <w:p w:rsidR="00D94B52" w:rsidRPr="00D94B52" w:rsidRDefault="00D94B52" w:rsidP="00D94B52">
      <w:pPr>
        <w:spacing w:after="0" w:line="240" w:lineRule="auto"/>
        <w:rPr>
          <w:rFonts w:ascii="Times New Roman" w:eastAsia="Calibri" w:hAnsi="Times New Roman" w:cs="Times New Roman"/>
          <w:color w:val="auto"/>
          <w:kern w:val="0"/>
          <w:sz w:val="12"/>
          <w:szCs w:val="12"/>
          <w:lang w:eastAsia="en-US"/>
        </w:rPr>
      </w:pPr>
    </w:p>
    <w:p w:rsidR="00D94B52" w:rsidRPr="00D94B52" w:rsidRDefault="00D94B52" w:rsidP="00D94B52">
      <w:pPr>
        <w:spacing w:after="0" w:line="240" w:lineRule="auto"/>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13.07.2022</w:t>
      </w:r>
      <w:r w:rsidRPr="00D94B52">
        <w:rPr>
          <w:rFonts w:ascii="Times New Roman" w:eastAsia="Calibri" w:hAnsi="Times New Roman" w:cs="Times New Roman"/>
          <w:color w:val="auto"/>
          <w:kern w:val="0"/>
          <w:sz w:val="12"/>
          <w:szCs w:val="12"/>
          <w:lang w:eastAsia="en-US"/>
        </w:rPr>
        <w:tab/>
      </w:r>
      <w:r w:rsidRPr="00D94B52">
        <w:rPr>
          <w:rFonts w:ascii="Times New Roman" w:eastAsia="Calibri" w:hAnsi="Times New Roman" w:cs="Times New Roman"/>
          <w:color w:val="auto"/>
          <w:kern w:val="0"/>
          <w:sz w:val="12"/>
          <w:szCs w:val="12"/>
          <w:lang w:eastAsia="en-US"/>
        </w:rPr>
        <w:tab/>
      </w:r>
      <w:r w:rsidRPr="00D94B52">
        <w:rPr>
          <w:rFonts w:ascii="Times New Roman" w:eastAsia="Calibri" w:hAnsi="Times New Roman" w:cs="Times New Roman"/>
          <w:color w:val="auto"/>
          <w:kern w:val="0"/>
          <w:sz w:val="12"/>
          <w:szCs w:val="12"/>
          <w:lang w:eastAsia="en-US"/>
        </w:rPr>
        <w:tab/>
        <w:t xml:space="preserve">               с. Каратузское </w:t>
      </w:r>
      <w:r w:rsidRPr="00D94B52">
        <w:rPr>
          <w:rFonts w:ascii="Times New Roman" w:eastAsia="Calibri" w:hAnsi="Times New Roman" w:cs="Times New Roman"/>
          <w:color w:val="auto"/>
          <w:kern w:val="0"/>
          <w:sz w:val="12"/>
          <w:szCs w:val="12"/>
          <w:lang w:eastAsia="en-US"/>
        </w:rPr>
        <w:tab/>
      </w:r>
      <w:r w:rsidRPr="00D94B52">
        <w:rPr>
          <w:rFonts w:ascii="Times New Roman" w:eastAsia="Calibri" w:hAnsi="Times New Roman" w:cs="Times New Roman"/>
          <w:color w:val="auto"/>
          <w:kern w:val="0"/>
          <w:sz w:val="12"/>
          <w:szCs w:val="12"/>
          <w:lang w:eastAsia="en-US"/>
        </w:rPr>
        <w:tab/>
      </w:r>
      <w:r w:rsidRPr="00D94B52">
        <w:rPr>
          <w:rFonts w:ascii="Times New Roman" w:eastAsia="Calibri" w:hAnsi="Times New Roman" w:cs="Times New Roman"/>
          <w:color w:val="auto"/>
          <w:kern w:val="0"/>
          <w:sz w:val="12"/>
          <w:szCs w:val="12"/>
          <w:lang w:eastAsia="en-US"/>
        </w:rPr>
        <w:tab/>
        <w:t xml:space="preserve">          № 558-п</w:t>
      </w:r>
    </w:p>
    <w:p w:rsidR="00D94B52" w:rsidRPr="00D94B52" w:rsidRDefault="00D94B52" w:rsidP="00D94B52">
      <w:pPr>
        <w:spacing w:after="0" w:line="276" w:lineRule="auto"/>
        <w:ind w:firstLine="709"/>
        <w:jc w:val="both"/>
        <w:rPr>
          <w:rFonts w:ascii="Times New Roman" w:eastAsia="Calibri" w:hAnsi="Times New Roman" w:cs="Times New Roman"/>
          <w:color w:val="auto"/>
          <w:kern w:val="0"/>
          <w:sz w:val="12"/>
          <w:szCs w:val="12"/>
          <w:lang w:eastAsia="en-US"/>
        </w:rPr>
      </w:pPr>
    </w:p>
    <w:p w:rsidR="00D94B52" w:rsidRPr="00D94B52" w:rsidRDefault="00D94B52" w:rsidP="00D94B5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О внесении изменений в постановление администрации Каратузского района от 27.12.2021 № 1076-п «Об утверждении порядка </w:t>
      </w:r>
      <w:r w:rsidRPr="00D94B52">
        <w:rPr>
          <w:rFonts w:ascii="Times New Roman CYR" w:eastAsia="Calibri" w:hAnsi="Times New Roman CYR" w:cs="Times New Roman CYR"/>
          <w:color w:val="auto"/>
          <w:kern w:val="0"/>
          <w:sz w:val="12"/>
          <w:szCs w:val="12"/>
          <w:lang w:eastAsia="en-US"/>
        </w:rPr>
        <w:t>предоставления субсидии</w:t>
      </w:r>
      <w:r w:rsidRPr="00D94B52">
        <w:rPr>
          <w:rFonts w:ascii="Times New Roman" w:hAnsi="Times New Roman" w:cs="Times New Roman"/>
          <w:color w:val="auto"/>
          <w:spacing w:val="2"/>
          <w:kern w:val="0"/>
          <w:sz w:val="12"/>
          <w:szCs w:val="12"/>
        </w:rPr>
        <w:t xml:space="preserve"> </w:t>
      </w:r>
      <w:r w:rsidRPr="00D94B52">
        <w:rPr>
          <w:rFonts w:ascii="Times New Roman CYR" w:eastAsia="Calibri" w:hAnsi="Times New Roman CYR" w:cs="Times New Roman CYR"/>
          <w:color w:val="auto"/>
          <w:kern w:val="0"/>
          <w:sz w:val="12"/>
          <w:szCs w:val="12"/>
          <w:lang w:eastAsia="en-US"/>
        </w:rPr>
        <w:t>на возмещение фактически понесенных затрат по приобретению крупного рогатого скота гражданам, ведущим личное подсобное хозяйство</w:t>
      </w:r>
      <w:r w:rsidRPr="00D94B52">
        <w:rPr>
          <w:rFonts w:ascii="Times New Roman" w:eastAsia="Calibri" w:hAnsi="Times New Roman" w:cs="Times New Roman"/>
          <w:color w:val="auto"/>
          <w:kern w:val="0"/>
          <w:sz w:val="12"/>
          <w:szCs w:val="12"/>
          <w:lang w:eastAsia="en-US"/>
        </w:rPr>
        <w:t xml:space="preserve"> на территории Каратузского района»</w:t>
      </w:r>
    </w:p>
    <w:p w:rsidR="00D94B52" w:rsidRPr="00D94B52" w:rsidRDefault="00D94B52" w:rsidP="00D94B52">
      <w:pPr>
        <w:spacing w:after="0" w:line="240" w:lineRule="auto"/>
        <w:jc w:val="both"/>
        <w:rPr>
          <w:rFonts w:ascii="Times New Roman" w:eastAsia="Calibri" w:hAnsi="Times New Roman" w:cs="Times New Roman"/>
          <w:color w:val="auto"/>
          <w:kern w:val="0"/>
          <w:sz w:val="12"/>
          <w:szCs w:val="12"/>
          <w:lang w:eastAsia="en-US"/>
        </w:rPr>
      </w:pPr>
    </w:p>
    <w:p w:rsidR="00D94B52" w:rsidRPr="00D94B52" w:rsidRDefault="00D94B52" w:rsidP="00D94B52">
      <w:pPr>
        <w:spacing w:after="0" w:line="240" w:lineRule="auto"/>
        <w:ind w:firstLine="709"/>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В соответствии со статьёй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ПОСТАНОВЛЯЮ:</w:t>
      </w:r>
    </w:p>
    <w:p w:rsidR="00D94B52" w:rsidRPr="00D94B52" w:rsidRDefault="00D94B52" w:rsidP="002A7471">
      <w:pPr>
        <w:numPr>
          <w:ilvl w:val="0"/>
          <w:numId w:val="1"/>
        </w:numPr>
        <w:spacing w:after="0" w:line="240" w:lineRule="auto"/>
        <w:ind w:left="0" w:firstLine="567"/>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Внести изменения в постановление администрации Каратузского района от 27.12.2021 № 1076-п «Об утверждении порядка </w:t>
      </w:r>
      <w:r w:rsidRPr="00D94B52">
        <w:rPr>
          <w:rFonts w:ascii="Times New Roman CYR" w:eastAsia="Calibri" w:hAnsi="Times New Roman CYR" w:cs="Times New Roman CYR"/>
          <w:color w:val="auto"/>
          <w:kern w:val="0"/>
          <w:sz w:val="12"/>
          <w:szCs w:val="12"/>
          <w:lang w:eastAsia="en-US"/>
        </w:rPr>
        <w:t>предоставления субсидии</w:t>
      </w:r>
      <w:r w:rsidRPr="00D94B52">
        <w:rPr>
          <w:rFonts w:ascii="Times New Roman" w:hAnsi="Times New Roman" w:cs="Times New Roman"/>
          <w:color w:val="auto"/>
          <w:spacing w:val="2"/>
          <w:kern w:val="0"/>
          <w:sz w:val="12"/>
          <w:szCs w:val="12"/>
        </w:rPr>
        <w:t xml:space="preserve"> </w:t>
      </w:r>
      <w:r w:rsidRPr="00D94B52">
        <w:rPr>
          <w:rFonts w:ascii="Times New Roman CYR" w:eastAsia="Calibri" w:hAnsi="Times New Roman CYR" w:cs="Times New Roman CYR"/>
          <w:color w:val="auto"/>
          <w:kern w:val="0"/>
          <w:sz w:val="12"/>
          <w:szCs w:val="12"/>
          <w:lang w:eastAsia="en-US"/>
        </w:rPr>
        <w:t>на возмещение фактически понесенных затрат по приобретению крупного рогатого скота гражданам, ведущим личное подсобное хозяйство</w:t>
      </w:r>
      <w:r w:rsidRPr="00D94B52">
        <w:rPr>
          <w:rFonts w:ascii="Times New Roman" w:eastAsia="Calibri" w:hAnsi="Times New Roman" w:cs="Times New Roman"/>
          <w:color w:val="auto"/>
          <w:kern w:val="0"/>
          <w:sz w:val="12"/>
          <w:szCs w:val="12"/>
          <w:lang w:eastAsia="en-US"/>
        </w:rPr>
        <w:t xml:space="preserve"> на территории Каратузского района», изложив в новой редакции согласно приложению №1 к настоящему постановлению.</w:t>
      </w:r>
    </w:p>
    <w:p w:rsidR="00D94B52" w:rsidRPr="00D94B52" w:rsidRDefault="00D94B52" w:rsidP="00D94B52">
      <w:pPr>
        <w:spacing w:after="0" w:line="240" w:lineRule="auto"/>
        <w:ind w:firstLine="567"/>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2. Контроль за исполнением настоящего постановления возложить на начальника отдела сельского хозяйства администрации Каратузского района В.В. Дмитриева.</w:t>
      </w:r>
    </w:p>
    <w:p w:rsidR="00D94B52" w:rsidRPr="00D94B52" w:rsidRDefault="00D94B52" w:rsidP="00D94B52">
      <w:pPr>
        <w:spacing w:after="0" w:line="240" w:lineRule="auto"/>
        <w:ind w:firstLine="567"/>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3.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D94B52" w:rsidRPr="00D94B52" w:rsidRDefault="00D94B52" w:rsidP="00D94B52">
      <w:pPr>
        <w:spacing w:after="0" w:line="240" w:lineRule="auto"/>
        <w:ind w:firstLine="567"/>
        <w:jc w:val="both"/>
        <w:rPr>
          <w:rFonts w:ascii="Times New Roman" w:eastAsia="Calibri" w:hAnsi="Times New Roman" w:cs="Times New Roman"/>
          <w:color w:val="auto"/>
          <w:kern w:val="0"/>
          <w:sz w:val="12"/>
          <w:szCs w:val="12"/>
          <w:lang w:eastAsia="en-US"/>
        </w:rPr>
      </w:pPr>
    </w:p>
    <w:p w:rsidR="00D94B52" w:rsidRPr="00D94B52" w:rsidRDefault="00D94B52" w:rsidP="00D94B52">
      <w:pPr>
        <w:spacing w:after="0" w:line="240" w:lineRule="auto"/>
        <w:jc w:val="both"/>
        <w:rPr>
          <w:rFonts w:ascii="Times New Roman" w:eastAsia="Calibri" w:hAnsi="Times New Roman" w:cs="Times New Roman"/>
          <w:color w:val="auto"/>
          <w:kern w:val="0"/>
          <w:sz w:val="12"/>
          <w:szCs w:val="12"/>
          <w:lang w:eastAsia="en-US"/>
        </w:rPr>
      </w:pPr>
    </w:p>
    <w:p w:rsidR="00D94B52" w:rsidRPr="00D94B52" w:rsidRDefault="00D94B52" w:rsidP="00D94B5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И.о. главы района                                                                                        А.А. Савин         </w:t>
      </w:r>
    </w:p>
    <w:p w:rsidR="00D94B52" w:rsidRPr="00D94B52" w:rsidRDefault="00D94B52" w:rsidP="00D94B5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p w:rsidR="00D94B52" w:rsidRPr="00D94B52" w:rsidRDefault="00D94B52" w:rsidP="00D94B52">
      <w:pPr>
        <w:widowControl w:val="0"/>
        <w:autoSpaceDE w:val="0"/>
        <w:autoSpaceDN w:val="0"/>
        <w:spacing w:after="0" w:line="240" w:lineRule="auto"/>
        <w:ind w:left="5245"/>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Приложение №1 к постановлению </w:t>
      </w:r>
    </w:p>
    <w:p w:rsidR="00D94B52" w:rsidRPr="00D94B52" w:rsidRDefault="00D94B52" w:rsidP="00D94B52">
      <w:pPr>
        <w:widowControl w:val="0"/>
        <w:autoSpaceDE w:val="0"/>
        <w:autoSpaceDN w:val="0"/>
        <w:spacing w:after="0" w:line="240" w:lineRule="auto"/>
        <w:ind w:left="5245"/>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администрации Каратузского района</w:t>
      </w:r>
    </w:p>
    <w:p w:rsidR="00D94B52" w:rsidRPr="00D94B52" w:rsidRDefault="00D94B52" w:rsidP="00D94B52">
      <w:pPr>
        <w:widowControl w:val="0"/>
        <w:autoSpaceDE w:val="0"/>
        <w:autoSpaceDN w:val="0"/>
        <w:spacing w:after="0" w:line="240" w:lineRule="auto"/>
        <w:ind w:left="5245"/>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от 13.07.2022 № 558-п</w:t>
      </w:r>
    </w:p>
    <w:p w:rsidR="00D94B52" w:rsidRPr="00D94B52" w:rsidRDefault="00D94B52" w:rsidP="00D94B52">
      <w:pPr>
        <w:autoSpaceDE w:val="0"/>
        <w:autoSpaceDN w:val="0"/>
        <w:adjustRightInd w:val="0"/>
        <w:spacing w:after="0" w:line="240" w:lineRule="auto"/>
        <w:jc w:val="center"/>
        <w:rPr>
          <w:rFonts w:ascii="Times New Roman CYR" w:eastAsia="Calibri" w:hAnsi="Times New Roman CYR" w:cs="Times New Roman CYR"/>
          <w:b/>
          <w:bCs/>
          <w:color w:val="auto"/>
          <w:kern w:val="0"/>
          <w:sz w:val="12"/>
          <w:szCs w:val="12"/>
          <w:lang w:eastAsia="en-US"/>
        </w:rPr>
      </w:pPr>
    </w:p>
    <w:p w:rsidR="00D94B52" w:rsidRPr="00D94B52" w:rsidRDefault="00D94B52" w:rsidP="00D94B52">
      <w:pPr>
        <w:autoSpaceDE w:val="0"/>
        <w:autoSpaceDN w:val="0"/>
        <w:adjustRightInd w:val="0"/>
        <w:spacing w:after="0" w:line="240" w:lineRule="auto"/>
        <w:jc w:val="center"/>
        <w:rPr>
          <w:rFonts w:ascii="Times New Roman CYR" w:eastAsia="Calibri" w:hAnsi="Times New Roman CYR" w:cs="Times New Roman CYR"/>
          <w:b/>
          <w:bCs/>
          <w:color w:val="auto"/>
          <w:kern w:val="0"/>
          <w:sz w:val="12"/>
          <w:szCs w:val="12"/>
          <w:lang w:eastAsia="en-US"/>
        </w:rPr>
      </w:pPr>
      <w:r w:rsidRPr="00D94B52">
        <w:rPr>
          <w:rFonts w:ascii="Times New Roman CYR" w:eastAsia="Calibri" w:hAnsi="Times New Roman CYR" w:cs="Times New Roman CYR"/>
          <w:b/>
          <w:bCs/>
          <w:color w:val="auto"/>
          <w:kern w:val="0"/>
          <w:sz w:val="12"/>
          <w:szCs w:val="12"/>
          <w:lang w:eastAsia="en-US"/>
        </w:rPr>
        <w:t>ПОРЯДОК</w:t>
      </w:r>
    </w:p>
    <w:p w:rsidR="00D94B52" w:rsidRPr="00D94B52" w:rsidRDefault="00D94B52" w:rsidP="00D94B52">
      <w:pPr>
        <w:shd w:val="clear" w:color="auto" w:fill="FFFFFF"/>
        <w:spacing w:after="0" w:line="240" w:lineRule="auto"/>
        <w:jc w:val="both"/>
        <w:textAlignment w:val="baseline"/>
        <w:outlineLvl w:val="1"/>
        <w:rPr>
          <w:rFonts w:ascii="Times New Roman" w:eastAsia="Calibri" w:hAnsi="Times New Roman" w:cs="Times New Roman"/>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предоставления субсидии</w:t>
      </w:r>
      <w:r w:rsidRPr="00D94B52">
        <w:rPr>
          <w:rFonts w:ascii="Times New Roman" w:hAnsi="Times New Roman" w:cs="Times New Roman"/>
          <w:color w:val="auto"/>
          <w:spacing w:val="2"/>
          <w:kern w:val="0"/>
          <w:sz w:val="12"/>
          <w:szCs w:val="12"/>
        </w:rPr>
        <w:t xml:space="preserve"> </w:t>
      </w:r>
      <w:r w:rsidRPr="00D94B52">
        <w:rPr>
          <w:rFonts w:ascii="Times New Roman CYR" w:eastAsia="Calibri" w:hAnsi="Times New Roman CYR" w:cs="Times New Roman CYR"/>
          <w:color w:val="auto"/>
          <w:kern w:val="0"/>
          <w:sz w:val="12"/>
          <w:szCs w:val="12"/>
          <w:lang w:eastAsia="en-US"/>
        </w:rPr>
        <w:t>на возмещение фактически понесенных затрат по приобретению крупного рогатого скота гражданам, ведущим личное подсобное хозяйство</w:t>
      </w:r>
      <w:r w:rsidRPr="00D94B52">
        <w:rPr>
          <w:rFonts w:ascii="Times New Roman" w:eastAsia="Calibri" w:hAnsi="Times New Roman" w:cs="Times New Roman"/>
          <w:color w:val="auto"/>
          <w:kern w:val="0"/>
          <w:sz w:val="12"/>
          <w:szCs w:val="12"/>
          <w:lang w:eastAsia="en-US"/>
        </w:rPr>
        <w:t xml:space="preserve"> на территории Каратузского района</w:t>
      </w:r>
    </w:p>
    <w:p w:rsidR="00D94B52" w:rsidRPr="00D94B52" w:rsidRDefault="00D94B52" w:rsidP="00D94B52">
      <w:pPr>
        <w:shd w:val="clear" w:color="auto" w:fill="FFFFFF"/>
        <w:spacing w:after="0" w:line="240" w:lineRule="auto"/>
        <w:jc w:val="both"/>
        <w:textAlignment w:val="baseline"/>
        <w:outlineLvl w:val="1"/>
        <w:rPr>
          <w:rFonts w:ascii="Times New Roman" w:hAnsi="Times New Roman" w:cs="Times New Roman"/>
          <w:color w:val="auto"/>
          <w:spacing w:val="2"/>
          <w:kern w:val="0"/>
          <w:sz w:val="12"/>
          <w:szCs w:val="12"/>
        </w:rPr>
      </w:pPr>
      <w:r w:rsidRPr="00D94B52">
        <w:rPr>
          <w:rFonts w:ascii="Times New Roman" w:hAnsi="Times New Roman" w:cs="Times New Roman"/>
          <w:color w:val="auto"/>
          <w:spacing w:val="2"/>
          <w:kern w:val="0"/>
          <w:sz w:val="12"/>
          <w:szCs w:val="12"/>
        </w:rPr>
        <w:t>1. Общие положения</w:t>
      </w:r>
    </w:p>
    <w:p w:rsidR="00D94B52" w:rsidRPr="00D94B52" w:rsidRDefault="00D94B52" w:rsidP="00D94B52">
      <w:pPr>
        <w:shd w:val="clear" w:color="auto" w:fill="FFFFFF"/>
        <w:spacing w:after="0" w:line="240" w:lineRule="auto"/>
        <w:ind w:firstLine="709"/>
        <w:jc w:val="both"/>
        <w:textAlignment w:val="baseline"/>
        <w:rPr>
          <w:rFonts w:ascii="Times New Roman" w:hAnsi="Times New Roman" w:cs="Times New Roman"/>
          <w:color w:val="auto"/>
          <w:spacing w:val="2"/>
          <w:kern w:val="0"/>
          <w:sz w:val="12"/>
          <w:szCs w:val="12"/>
        </w:rPr>
      </w:pPr>
      <w:r w:rsidRPr="00D94B52">
        <w:rPr>
          <w:rFonts w:ascii="Times New Roman" w:hAnsi="Times New Roman" w:cs="Times New Roman"/>
          <w:color w:val="auto"/>
          <w:spacing w:val="2"/>
          <w:kern w:val="0"/>
          <w:sz w:val="12"/>
          <w:szCs w:val="12"/>
        </w:rPr>
        <w:t xml:space="preserve">1.1. Настоящий Порядок предоставления субсидии </w:t>
      </w:r>
      <w:r w:rsidRPr="00D94B52">
        <w:rPr>
          <w:rFonts w:ascii="Times New Roman CYR" w:eastAsia="Calibri" w:hAnsi="Times New Roman CYR" w:cs="Times New Roman CYR"/>
          <w:color w:val="auto"/>
          <w:kern w:val="0"/>
          <w:sz w:val="12"/>
          <w:szCs w:val="12"/>
          <w:lang w:eastAsia="en-US"/>
        </w:rPr>
        <w:t>на возмещение фактически понесенных затрат по приобретению крупного рогатого скота гражданам, ведущим личное подсобное хозяйство</w:t>
      </w:r>
      <w:r w:rsidRPr="00D94B52">
        <w:rPr>
          <w:rFonts w:ascii="Times New Roman" w:eastAsia="Calibri" w:hAnsi="Times New Roman" w:cs="Times New Roman"/>
          <w:color w:val="auto"/>
          <w:kern w:val="0"/>
          <w:sz w:val="12"/>
          <w:szCs w:val="12"/>
          <w:lang w:eastAsia="en-US"/>
        </w:rPr>
        <w:t xml:space="preserve"> на территории Каратузского района</w:t>
      </w:r>
      <w:r w:rsidRPr="00D94B52">
        <w:rPr>
          <w:rFonts w:ascii="Times New Roman" w:hAnsi="Times New Roman" w:cs="Times New Roman"/>
          <w:color w:val="auto"/>
          <w:spacing w:val="2"/>
          <w:kern w:val="0"/>
          <w:sz w:val="12"/>
          <w:szCs w:val="12"/>
        </w:rPr>
        <w:t xml:space="preserve"> (далее - Порядок, субсидии), определяет цели, условия и порядок предоставления субсидии,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D94B52" w:rsidRPr="00D94B52" w:rsidRDefault="00D94B52" w:rsidP="00D94B52">
      <w:pPr>
        <w:shd w:val="clear" w:color="auto" w:fill="FFFFFF"/>
        <w:spacing w:after="0" w:line="240" w:lineRule="auto"/>
        <w:ind w:firstLine="709"/>
        <w:jc w:val="both"/>
        <w:textAlignment w:val="baseline"/>
        <w:rPr>
          <w:rFonts w:ascii="Times New Roman" w:hAnsi="Times New Roman" w:cs="Times New Roman"/>
          <w:color w:val="auto"/>
          <w:spacing w:val="2"/>
          <w:kern w:val="0"/>
          <w:sz w:val="12"/>
          <w:szCs w:val="12"/>
        </w:rPr>
      </w:pPr>
      <w:r w:rsidRPr="00D94B52">
        <w:rPr>
          <w:rFonts w:ascii="Times New Roman" w:hAnsi="Times New Roman" w:cs="Times New Roman"/>
          <w:color w:val="auto"/>
          <w:spacing w:val="2"/>
          <w:kern w:val="0"/>
          <w:sz w:val="12"/>
          <w:szCs w:val="12"/>
        </w:rPr>
        <w:t>1.2. Целью предоставления субсидии является возмещение части фактически понесенных затрат за приобретенное поголовье сельскохозяйственных животных гражданами, ведущими личное подсобное хозяйство:</w:t>
      </w:r>
    </w:p>
    <w:p w:rsidR="00D94B52" w:rsidRPr="00D94B52" w:rsidRDefault="00D94B52" w:rsidP="00D94B52">
      <w:pPr>
        <w:shd w:val="clear" w:color="auto" w:fill="FFFFFF"/>
        <w:spacing w:after="0" w:line="240" w:lineRule="auto"/>
        <w:ind w:firstLine="709"/>
        <w:jc w:val="both"/>
        <w:textAlignment w:val="baseline"/>
        <w:rPr>
          <w:rFonts w:ascii="Times New Roman" w:hAnsi="Times New Roman" w:cs="Times New Roman"/>
          <w:color w:val="auto"/>
          <w:spacing w:val="2"/>
          <w:kern w:val="0"/>
          <w:sz w:val="12"/>
          <w:szCs w:val="12"/>
        </w:rPr>
      </w:pPr>
      <w:r w:rsidRPr="00D94B52">
        <w:rPr>
          <w:rFonts w:ascii="Times New Roman" w:hAnsi="Times New Roman" w:cs="Times New Roman"/>
          <w:color w:val="auto"/>
          <w:spacing w:val="2"/>
          <w:kern w:val="0"/>
          <w:sz w:val="12"/>
          <w:szCs w:val="12"/>
        </w:rPr>
        <w:t>- коров, нетелей, телок случного возраста 12 - 18 месяцев.</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1.3. </w:t>
      </w:r>
      <w:r w:rsidRPr="00D94B52">
        <w:rPr>
          <w:rFonts w:ascii="Times New Roman CYR" w:eastAsia="Calibri" w:hAnsi="Times New Roman CYR" w:cs="Times New Roman CYR"/>
          <w:color w:val="auto"/>
          <w:kern w:val="0"/>
          <w:sz w:val="12"/>
          <w:szCs w:val="12"/>
          <w:lang w:eastAsia="en-US"/>
        </w:rPr>
        <w:t xml:space="preserve">Настоящий Порядок разработан в соответствии со статьей 78 Бюджетного кодекса Российской Федерации, постановлением администрации Каратузского района от 31.10.2013 № 1126-п </w:t>
      </w:r>
      <w:r w:rsidRPr="00D94B52">
        <w:rPr>
          <w:rFonts w:ascii="Times New Roman" w:eastAsia="Calibri" w:hAnsi="Times New Roman" w:cs="Times New Roman"/>
          <w:color w:val="auto"/>
          <w:kern w:val="0"/>
          <w:sz w:val="12"/>
          <w:szCs w:val="12"/>
          <w:lang w:eastAsia="en-US"/>
        </w:rPr>
        <w:t>«</w:t>
      </w:r>
      <w:r w:rsidRPr="00D94B52">
        <w:rPr>
          <w:rFonts w:ascii="Times New Roman CYR" w:eastAsia="Calibri" w:hAnsi="Times New Roman CYR" w:cs="Times New Roman CYR"/>
          <w:color w:val="auto"/>
          <w:kern w:val="0"/>
          <w:sz w:val="12"/>
          <w:szCs w:val="12"/>
          <w:lang w:eastAsia="en-US"/>
        </w:rPr>
        <w:t xml:space="preserve">Об утверждении муниципальной программы </w:t>
      </w:r>
      <w:r w:rsidRPr="00D94B52">
        <w:rPr>
          <w:rFonts w:ascii="Times New Roman" w:eastAsia="Calibri" w:hAnsi="Times New Roman" w:cs="Times New Roman"/>
          <w:color w:val="auto"/>
          <w:kern w:val="0"/>
          <w:sz w:val="12"/>
          <w:szCs w:val="12"/>
          <w:lang w:eastAsia="en-US"/>
        </w:rPr>
        <w:t>«</w:t>
      </w:r>
      <w:r w:rsidRPr="00D94B52">
        <w:rPr>
          <w:rFonts w:ascii="Times New Roman CYR" w:eastAsia="Calibri" w:hAnsi="Times New Roman CYR" w:cs="Times New Roman CYR"/>
          <w:color w:val="auto"/>
          <w:kern w:val="0"/>
          <w:sz w:val="12"/>
          <w:szCs w:val="12"/>
          <w:lang w:eastAsia="en-US"/>
        </w:rPr>
        <w:t>Развитие сельского хозяйства в Каратузском районе</w:t>
      </w:r>
      <w:r w:rsidRPr="00D94B52">
        <w:rPr>
          <w:rFonts w:ascii="Times New Roman" w:eastAsia="Calibri" w:hAnsi="Times New Roman" w:cs="Times New Roman"/>
          <w:color w:val="auto"/>
          <w:kern w:val="0"/>
          <w:sz w:val="12"/>
          <w:szCs w:val="12"/>
          <w:lang w:eastAsia="en-US"/>
        </w:rPr>
        <w:t>»» (</w:t>
      </w:r>
      <w:r w:rsidRPr="00D94B52">
        <w:rPr>
          <w:rFonts w:ascii="Times New Roman CYR" w:eastAsia="Calibri" w:hAnsi="Times New Roman CYR" w:cs="Times New Roman CYR"/>
          <w:color w:val="auto"/>
          <w:kern w:val="0"/>
          <w:sz w:val="12"/>
          <w:szCs w:val="12"/>
          <w:lang w:eastAsia="en-US"/>
        </w:rPr>
        <w:t>с изменениями).</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1.4. </w:t>
      </w:r>
      <w:r w:rsidRPr="00D94B52">
        <w:rPr>
          <w:rFonts w:ascii="Times New Roman CYR" w:eastAsia="Calibri" w:hAnsi="Times New Roman CYR" w:cs="Times New Roman CYR"/>
          <w:color w:val="auto"/>
          <w:kern w:val="0"/>
          <w:sz w:val="12"/>
          <w:szCs w:val="12"/>
          <w:lang w:eastAsia="en-US"/>
        </w:rPr>
        <w:t xml:space="preserve">Субсидии предоставляются администрацией Каратузского района (далее Администрация) за счет средств районного бюджета, утвержденных в сводной бюджетной росписи бюджета Каратузского района. </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1.5. </w:t>
      </w:r>
      <w:r w:rsidRPr="00D94B52">
        <w:rPr>
          <w:rFonts w:ascii="Times New Roman CYR" w:eastAsia="Calibri" w:hAnsi="Times New Roman CYR" w:cs="Times New Roman CYR"/>
          <w:color w:val="auto"/>
          <w:kern w:val="0"/>
          <w:sz w:val="12"/>
          <w:szCs w:val="12"/>
          <w:lang w:eastAsia="en-US"/>
        </w:rPr>
        <w:t>Субсидии предоставляются:</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 </w:t>
      </w:r>
      <w:r w:rsidRPr="00D94B52">
        <w:rPr>
          <w:rFonts w:ascii="Times New Roman CYR" w:eastAsia="Calibri" w:hAnsi="Times New Roman CYR" w:cs="Times New Roman CYR"/>
          <w:color w:val="auto"/>
          <w:kern w:val="0"/>
          <w:sz w:val="12"/>
          <w:szCs w:val="12"/>
          <w:lang w:eastAsia="en-US"/>
        </w:rPr>
        <w:t xml:space="preserve">гражданам, ведущим личное подсобное хозяйство Каратузского района, в соответствии с Федеральным </w:t>
      </w:r>
      <w:hyperlink r:id="rId51" w:history="1">
        <w:r w:rsidRPr="00D94B52">
          <w:rPr>
            <w:rFonts w:ascii="Times New Roman CYR" w:eastAsia="Calibri" w:hAnsi="Times New Roman CYR" w:cs="Times New Roman CYR"/>
            <w:kern w:val="0"/>
            <w:sz w:val="12"/>
            <w:szCs w:val="12"/>
            <w:lang w:eastAsia="en-US"/>
          </w:rPr>
          <w:t>законом</w:t>
        </w:r>
      </w:hyperlink>
      <w:r w:rsidRPr="00D94B52">
        <w:rPr>
          <w:rFonts w:ascii="Times New Roman" w:eastAsia="Calibri" w:hAnsi="Times New Roman" w:cs="Times New Roman"/>
          <w:kern w:val="0"/>
          <w:sz w:val="12"/>
          <w:szCs w:val="12"/>
          <w:lang w:eastAsia="en-US"/>
        </w:rPr>
        <w:t xml:space="preserve"> </w:t>
      </w:r>
      <w:r w:rsidRPr="00D94B52">
        <w:rPr>
          <w:rFonts w:ascii="Times New Roman CYR" w:eastAsia="Calibri" w:hAnsi="Times New Roman CYR" w:cs="Times New Roman CYR"/>
          <w:color w:val="auto"/>
          <w:kern w:val="0"/>
          <w:sz w:val="12"/>
          <w:szCs w:val="12"/>
          <w:lang w:eastAsia="en-US"/>
        </w:rPr>
        <w:t>от 7 июля 2003 года № 112-ФЗ "О личном подсобном хозяйстве";</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 xml:space="preserve">- физическим лицам, применяющим специальный налоговый режим, в соответствии с Федеральным </w:t>
      </w:r>
      <w:hyperlink r:id="rId52" w:history="1">
        <w:r w:rsidRPr="00D94B52">
          <w:rPr>
            <w:rFonts w:ascii="Times New Roman CYR" w:eastAsia="Calibri" w:hAnsi="Times New Roman CYR" w:cs="Times New Roman CYR"/>
            <w:kern w:val="0"/>
            <w:sz w:val="12"/>
            <w:szCs w:val="12"/>
            <w:lang w:eastAsia="en-US"/>
          </w:rPr>
          <w:t>законом</w:t>
        </w:r>
      </w:hyperlink>
      <w:r w:rsidRPr="00D94B52">
        <w:rPr>
          <w:rFonts w:ascii="Times New Roman CYR" w:eastAsia="Calibri" w:hAnsi="Times New Roman CYR" w:cs="Times New Roman CYR"/>
          <w:kern w:val="0"/>
          <w:sz w:val="12"/>
          <w:szCs w:val="12"/>
          <w:lang w:eastAsia="en-US"/>
        </w:rPr>
        <w:t xml:space="preserve"> от 27 ноября 2018 года № 422-ФЗ «О проведении эксперимента по установлению специального налогового режима «Налог на профессиональный доход»» (самозанятым гражданам, ведущим личное подсобное хозяйство).</w:t>
      </w:r>
    </w:p>
    <w:p w:rsidR="00C012B5" w:rsidRDefault="00C012B5" w:rsidP="00773AA5">
      <w:pPr>
        <w:spacing w:after="0" w:line="240" w:lineRule="auto"/>
        <w:rPr>
          <w:rFonts w:ascii="Times New Roman" w:hAnsi="Times New Roman" w:cs="Times New Roman"/>
          <w:color w:val="auto"/>
          <w:kern w:val="0"/>
          <w:sz w:val="12"/>
          <w:szCs w:val="12"/>
        </w:rPr>
      </w:pPr>
    </w:p>
    <w:p w:rsidR="00D94B52" w:rsidRPr="00D94B52" w:rsidRDefault="00D94B52" w:rsidP="00D94B52">
      <w:pPr>
        <w:spacing w:after="200" w:line="276" w:lineRule="auto"/>
        <w:jc w:val="center"/>
        <w:rPr>
          <w:rFonts w:ascii="Times New Roman CYR" w:eastAsia="Calibri" w:hAnsi="Times New Roman CYR" w:cs="Times New Roman CYR"/>
          <w:b/>
          <w:bCs/>
          <w:color w:val="auto"/>
          <w:kern w:val="0"/>
          <w:sz w:val="12"/>
          <w:szCs w:val="12"/>
          <w:lang w:eastAsia="en-US"/>
        </w:rPr>
      </w:pPr>
      <w:r w:rsidRPr="00D94B52">
        <w:rPr>
          <w:rFonts w:ascii="Times New Roman CYR" w:eastAsia="Calibri" w:hAnsi="Times New Roman CYR" w:cs="Times New Roman CYR"/>
          <w:b/>
          <w:bCs/>
          <w:color w:val="auto"/>
          <w:kern w:val="0"/>
          <w:sz w:val="12"/>
          <w:szCs w:val="12"/>
          <w:lang w:eastAsia="en-US"/>
        </w:rPr>
        <w:t>Условия, цели и порядок предоставления субсидий</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2.1. </w:t>
      </w:r>
      <w:r w:rsidRPr="00D94B52">
        <w:rPr>
          <w:rFonts w:ascii="Times New Roman CYR" w:eastAsia="Calibri" w:hAnsi="Times New Roman CYR" w:cs="Times New Roman CYR"/>
          <w:color w:val="auto"/>
          <w:kern w:val="0"/>
          <w:sz w:val="12"/>
          <w:szCs w:val="12"/>
          <w:lang w:eastAsia="en-US"/>
        </w:rPr>
        <w:t>Субсидии предоставляются с целью сохранения (или увеличения) поголовья крупного рогатого скота в личных подсобных хозяйствах Каратузского района.</w:t>
      </w:r>
    </w:p>
    <w:p w:rsidR="00D94B52" w:rsidRPr="00D94B52" w:rsidRDefault="00D94B52" w:rsidP="00D94B52">
      <w:pPr>
        <w:spacing w:after="200" w:line="276" w:lineRule="auto"/>
        <w:ind w:firstLine="708"/>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rPr>
        <w:t xml:space="preserve">2.2. Субсидии предоставляются гражданам и самозянятым гражданам, ведущим личное подсобное хозяйство, расположенное в Каратузском районе, на возмещение части затрат по приобретению в текущем </w:t>
      </w:r>
      <w:r w:rsidRPr="00D94B52">
        <w:rPr>
          <w:rFonts w:ascii="Times New Roman" w:eastAsia="Calibri" w:hAnsi="Times New Roman" w:cs="Times New Roman"/>
          <w:color w:val="auto"/>
          <w:kern w:val="0"/>
          <w:sz w:val="12"/>
          <w:szCs w:val="12"/>
          <w:lang w:eastAsia="en-US"/>
        </w:rPr>
        <w:t>году не более:</w:t>
      </w:r>
    </w:p>
    <w:p w:rsidR="00D94B52" w:rsidRPr="00D94B52" w:rsidRDefault="00D94B52" w:rsidP="00D94B52">
      <w:pPr>
        <w:spacing w:after="200" w:line="240" w:lineRule="auto"/>
        <w:ind w:firstLine="709"/>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- 1 головы коровы, либо 1 головы нетели, либо 1 головы телки случного возраста 12 - 18 месяцев.</w:t>
      </w:r>
    </w:p>
    <w:p w:rsidR="00D94B52" w:rsidRPr="00D94B52" w:rsidRDefault="00D94B52" w:rsidP="00D94B52">
      <w:pPr>
        <w:spacing w:after="200" w:line="240" w:lineRule="auto"/>
        <w:ind w:firstLine="709"/>
        <w:jc w:val="both"/>
        <w:rPr>
          <w:rFonts w:ascii="Times New Roman" w:eastAsia="Calibri" w:hAnsi="Times New Roman" w:cs="Times New Roman"/>
          <w:color w:val="auto"/>
          <w:kern w:val="0"/>
          <w:sz w:val="12"/>
          <w:szCs w:val="12"/>
        </w:rPr>
      </w:pPr>
      <w:r w:rsidRPr="00D94B52">
        <w:rPr>
          <w:rFonts w:ascii="Times New Roman" w:eastAsia="Calibri" w:hAnsi="Times New Roman" w:cs="Times New Roman"/>
          <w:color w:val="auto"/>
          <w:kern w:val="0"/>
          <w:sz w:val="12"/>
          <w:szCs w:val="12"/>
        </w:rPr>
        <w:t>2.3. Поголовье крупного рогатого, на приобретение которого предоставлена субсидия, не подлежит забою (кроме вынужденного забоя, проводимого с разрешения и под контролем специалиста ветеринарной службы и подтвержденного соответствующими документами, либо падежа животного, подтвержденного актом патологоанатомического вскрытия), продаже, передаче в пользование другим лицам, дарению, обмену, взносу в виде пая, вклада или отчуждению иным образом в соответствии с законодательством Российской Федерации в течение 3 лет со дня получения субсидии.</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w:eastAsia="Calibri" w:hAnsi="Times New Roman" w:cs="Times New Roman"/>
          <w:color w:val="auto"/>
          <w:kern w:val="0"/>
          <w:sz w:val="12"/>
          <w:szCs w:val="12"/>
          <w:lang w:eastAsia="en-US"/>
        </w:rPr>
        <w:t>2.4.</w:t>
      </w:r>
      <w:r w:rsidRPr="00D94B52">
        <w:rPr>
          <w:rFonts w:ascii="Times New Roman CYR" w:eastAsia="Calibri" w:hAnsi="Times New Roman CYR" w:cs="Times New Roman CYR"/>
          <w:color w:val="auto"/>
          <w:kern w:val="0"/>
          <w:sz w:val="12"/>
          <w:szCs w:val="12"/>
          <w:lang w:eastAsia="en-US"/>
        </w:rPr>
        <w:t>Субсидии предоставляются при соблюдении следующих условий:</w:t>
      </w:r>
    </w:p>
    <w:p w:rsidR="00D94B52" w:rsidRPr="00D94B52" w:rsidRDefault="00D94B52" w:rsidP="002A7471">
      <w:pPr>
        <w:numPr>
          <w:ilvl w:val="2"/>
          <w:numId w:val="2"/>
        </w:numPr>
        <w:spacing w:after="0" w:line="240" w:lineRule="auto"/>
        <w:ind w:left="426"/>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Заключение соглашения о предоставлении субсидии на возмещение фактически понесенных затрат по приобретению крупного рогатого скота гражданам, ведущим личное подсобное хозяйство</w:t>
      </w:r>
      <w:r w:rsidRPr="00D94B52">
        <w:rPr>
          <w:rFonts w:ascii="Times New Roman" w:eastAsia="Calibri" w:hAnsi="Times New Roman" w:cs="Times New Roman"/>
          <w:color w:val="auto"/>
          <w:kern w:val="0"/>
          <w:sz w:val="12"/>
          <w:szCs w:val="12"/>
          <w:lang w:eastAsia="en-US"/>
        </w:rPr>
        <w:t xml:space="preserve"> на территории Каратузского района</w:t>
      </w:r>
      <w:r w:rsidRPr="00D94B52">
        <w:rPr>
          <w:rFonts w:ascii="Times New Roman CYR" w:eastAsia="Calibri" w:hAnsi="Times New Roman CYR" w:cs="Times New Roman CYR"/>
          <w:color w:val="auto"/>
          <w:kern w:val="0"/>
          <w:sz w:val="12"/>
          <w:szCs w:val="12"/>
          <w:lang w:eastAsia="en-US"/>
        </w:rPr>
        <w:t xml:space="preserve"> (далее - Соглашение) сроком на три года по форме согласно приложению № 1 настоящего Порядка.</w:t>
      </w:r>
    </w:p>
    <w:p w:rsidR="00D94B52" w:rsidRPr="00D94B52" w:rsidRDefault="00D94B52" w:rsidP="002A7471">
      <w:pPr>
        <w:numPr>
          <w:ilvl w:val="2"/>
          <w:numId w:val="2"/>
        </w:numPr>
        <w:autoSpaceDE w:val="0"/>
        <w:autoSpaceDN w:val="0"/>
        <w:adjustRightInd w:val="0"/>
        <w:spacing w:after="0" w:line="240" w:lineRule="auto"/>
        <w:ind w:left="426"/>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 xml:space="preserve">Наличие в личном подсобном хозяйстве </w:t>
      </w:r>
      <w:r w:rsidRPr="00D94B52">
        <w:rPr>
          <w:rFonts w:ascii="Times New Roman" w:eastAsia="Calibri" w:hAnsi="Times New Roman" w:cs="Times New Roman"/>
          <w:color w:val="auto"/>
          <w:kern w:val="0"/>
          <w:sz w:val="12"/>
          <w:szCs w:val="12"/>
          <w:lang w:eastAsia="en-US"/>
        </w:rPr>
        <w:t xml:space="preserve">животноводческих помещений (сооружений) для содержания </w:t>
      </w:r>
      <w:r w:rsidRPr="00D94B52">
        <w:rPr>
          <w:rFonts w:ascii="Times New Roman CYR" w:eastAsia="Calibri" w:hAnsi="Times New Roman CYR" w:cs="Times New Roman CYR"/>
          <w:color w:val="auto"/>
          <w:kern w:val="0"/>
          <w:sz w:val="12"/>
          <w:szCs w:val="12"/>
          <w:lang w:eastAsia="en-US"/>
        </w:rPr>
        <w:t>крупного рогатого скота.</w:t>
      </w:r>
    </w:p>
    <w:p w:rsidR="00D94B52" w:rsidRPr="00D94B52" w:rsidRDefault="00D94B52" w:rsidP="002A7471">
      <w:pPr>
        <w:numPr>
          <w:ilvl w:val="2"/>
          <w:numId w:val="3"/>
        </w:numPr>
        <w:autoSpaceDE w:val="0"/>
        <w:autoSpaceDN w:val="0"/>
        <w:adjustRightInd w:val="0"/>
        <w:spacing w:after="0" w:line="240" w:lineRule="auto"/>
        <w:ind w:left="426"/>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Отсутствие задолженности по налоговым и не налоговым платежам перед бюджетом у заявителя и близких родственников (супруг(га)).</w:t>
      </w:r>
    </w:p>
    <w:p w:rsidR="00D94B52" w:rsidRPr="00D94B52" w:rsidRDefault="00D94B52" w:rsidP="002A7471">
      <w:pPr>
        <w:numPr>
          <w:ilvl w:val="2"/>
          <w:numId w:val="3"/>
        </w:numPr>
        <w:autoSpaceDE w:val="0"/>
        <w:autoSpaceDN w:val="0"/>
        <w:adjustRightInd w:val="0"/>
        <w:spacing w:after="0" w:line="240" w:lineRule="auto"/>
        <w:ind w:left="426"/>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В текущем году не получал субсидию на приобретение крупного рогатого скота из других источников бюджета Российской Федерации.</w:t>
      </w:r>
    </w:p>
    <w:p w:rsidR="00D94B52" w:rsidRPr="00D94B52" w:rsidRDefault="00D94B52" w:rsidP="002A7471">
      <w:pPr>
        <w:numPr>
          <w:ilvl w:val="2"/>
          <w:numId w:val="3"/>
        </w:numPr>
        <w:autoSpaceDE w:val="0"/>
        <w:autoSpaceDN w:val="0"/>
        <w:adjustRightInd w:val="0"/>
        <w:spacing w:after="0" w:line="240" w:lineRule="auto"/>
        <w:ind w:left="426"/>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Условия получения настоящей Субсидии не совпадает с основанием заключения социального контракта с получателем государственной социальной помощи.</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2.5. </w:t>
      </w:r>
      <w:r w:rsidRPr="00D94B52">
        <w:rPr>
          <w:rFonts w:ascii="Times New Roman CYR" w:eastAsia="Calibri" w:hAnsi="Times New Roman CYR" w:cs="Times New Roman CYR"/>
          <w:color w:val="auto"/>
          <w:kern w:val="0"/>
          <w:sz w:val="12"/>
          <w:szCs w:val="12"/>
          <w:lang w:eastAsia="en-US"/>
        </w:rPr>
        <w:t>Получателями субсидий представляются следующие документы:</w:t>
      </w:r>
    </w:p>
    <w:p w:rsidR="00D94B52" w:rsidRPr="00D94B52" w:rsidRDefault="00D94B52" w:rsidP="002A7471">
      <w:pPr>
        <w:numPr>
          <w:ilvl w:val="0"/>
          <w:numId w:val="4"/>
        </w:numPr>
        <w:autoSpaceDE w:val="0"/>
        <w:autoSpaceDN w:val="0"/>
        <w:adjustRightInd w:val="0"/>
        <w:spacing w:after="0" w:line="240" w:lineRule="auto"/>
        <w:ind w:left="426"/>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Копия паспорта заявителя (1 и 2 страница);</w:t>
      </w:r>
    </w:p>
    <w:p w:rsidR="00D94B52" w:rsidRPr="00D94B52" w:rsidRDefault="00D94B52" w:rsidP="002A7471">
      <w:pPr>
        <w:numPr>
          <w:ilvl w:val="0"/>
          <w:numId w:val="4"/>
        </w:numPr>
        <w:autoSpaceDE w:val="0"/>
        <w:autoSpaceDN w:val="0"/>
        <w:adjustRightInd w:val="0"/>
        <w:spacing w:after="0" w:line="240" w:lineRule="auto"/>
        <w:ind w:left="426"/>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Заявление по форме, согласно приложению № 2 настоящего Порядка;</w:t>
      </w:r>
    </w:p>
    <w:p w:rsidR="00D94B52" w:rsidRPr="00D94B52" w:rsidRDefault="00D94B52" w:rsidP="002A7471">
      <w:pPr>
        <w:numPr>
          <w:ilvl w:val="0"/>
          <w:numId w:val="4"/>
        </w:numPr>
        <w:autoSpaceDE w:val="0"/>
        <w:autoSpaceDN w:val="0"/>
        <w:adjustRightInd w:val="0"/>
        <w:spacing w:after="0" w:line="240" w:lineRule="auto"/>
        <w:ind w:left="426"/>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Справка-расчет для выплаты субсидии по форме, согласно приложению № 3 настоящего Порядка;</w:t>
      </w:r>
    </w:p>
    <w:p w:rsidR="00D94B52" w:rsidRPr="00D94B52" w:rsidRDefault="00D94B52" w:rsidP="002A7471">
      <w:pPr>
        <w:numPr>
          <w:ilvl w:val="0"/>
          <w:numId w:val="4"/>
        </w:numPr>
        <w:autoSpaceDE w:val="0"/>
        <w:autoSpaceDN w:val="0"/>
        <w:adjustRightInd w:val="0"/>
        <w:spacing w:after="0" w:line="240" w:lineRule="auto"/>
        <w:ind w:left="426"/>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Копии документов, подтверждающие факт приобретения крупного рогатого скота (договор купли-продажи крупного рогатого скота и акты подтверждающие оплату и передачу животного покупателю);</w:t>
      </w:r>
    </w:p>
    <w:p w:rsidR="00D94B52" w:rsidRPr="00D94B52" w:rsidRDefault="00D94B52" w:rsidP="002A7471">
      <w:pPr>
        <w:numPr>
          <w:ilvl w:val="0"/>
          <w:numId w:val="4"/>
        </w:numPr>
        <w:autoSpaceDE w:val="0"/>
        <w:autoSpaceDN w:val="0"/>
        <w:adjustRightInd w:val="0"/>
        <w:spacing w:after="0" w:line="240" w:lineRule="auto"/>
        <w:ind w:left="426"/>
        <w:jc w:val="both"/>
        <w:rPr>
          <w:rFonts w:ascii="Times New Roman CYR" w:eastAsia="Calibri" w:hAnsi="Times New Roman CYR" w:cs="Times New Roman CYR"/>
          <w:color w:val="auto"/>
          <w:kern w:val="0"/>
          <w:sz w:val="12"/>
          <w:szCs w:val="12"/>
          <w:lang w:eastAsia="en-US"/>
        </w:rPr>
      </w:pPr>
      <w:r w:rsidRPr="00D94B52">
        <w:rPr>
          <w:rFonts w:ascii="Times New Roman" w:eastAsia="Calibri" w:hAnsi="Times New Roman" w:cs="Times New Roman"/>
          <w:color w:val="auto"/>
          <w:kern w:val="0"/>
          <w:sz w:val="12"/>
          <w:szCs w:val="12"/>
        </w:rPr>
        <w:t>копию ветеринарного свидетельства и (или) ветеринарной справки (по формам № 1, № 4, определенным </w:t>
      </w:r>
      <w:hyperlink r:id="rId53" w:history="1">
        <w:r w:rsidRPr="00D94B52">
          <w:rPr>
            <w:rFonts w:ascii="Times New Roman" w:hAnsi="Times New Roman" w:cs="Times New Roman"/>
            <w:color w:val="auto"/>
            <w:spacing w:val="2"/>
            <w:kern w:val="0"/>
            <w:sz w:val="12"/>
            <w:szCs w:val="12"/>
            <w:u w:val="single"/>
          </w:rPr>
          <w:t>Приказом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hyperlink>
      <w:r w:rsidRPr="00D94B52">
        <w:rPr>
          <w:rFonts w:ascii="Times New Roman" w:eastAsia="Calibri" w:hAnsi="Times New Roman" w:cs="Times New Roman"/>
          <w:color w:val="auto"/>
          <w:kern w:val="0"/>
          <w:sz w:val="12"/>
          <w:szCs w:val="12"/>
        </w:rPr>
        <w:t>) на приобретенное поголовье;</w:t>
      </w:r>
    </w:p>
    <w:p w:rsidR="00D94B52" w:rsidRPr="00D94B52" w:rsidRDefault="00D94B52" w:rsidP="002A7471">
      <w:pPr>
        <w:numPr>
          <w:ilvl w:val="0"/>
          <w:numId w:val="4"/>
        </w:numPr>
        <w:autoSpaceDE w:val="0"/>
        <w:autoSpaceDN w:val="0"/>
        <w:adjustRightInd w:val="0"/>
        <w:spacing w:after="0" w:line="240" w:lineRule="auto"/>
        <w:ind w:left="426"/>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К расчету принимаются документы за голову приобретенного крупного рогатого скота не ранее 01 января текущего года;</w:t>
      </w:r>
    </w:p>
    <w:p w:rsidR="00D94B52" w:rsidRPr="00D94B52" w:rsidRDefault="00D94B52" w:rsidP="002A7471">
      <w:pPr>
        <w:numPr>
          <w:ilvl w:val="0"/>
          <w:numId w:val="4"/>
        </w:numPr>
        <w:autoSpaceDE w:val="0"/>
        <w:autoSpaceDN w:val="0"/>
        <w:adjustRightInd w:val="0"/>
        <w:spacing w:after="0" w:line="240" w:lineRule="auto"/>
        <w:ind w:left="426"/>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Выписка из похозяйственной книги об учете личного подсобного хозяйства гражданина, ведущего личное подсобное хозяйство, на начало года и на первое число месяца подачи заявления на субсидию;</w:t>
      </w:r>
    </w:p>
    <w:p w:rsidR="00D94B52" w:rsidRPr="00D94B52" w:rsidRDefault="00D94B52" w:rsidP="002A7471">
      <w:pPr>
        <w:numPr>
          <w:ilvl w:val="0"/>
          <w:numId w:val="4"/>
        </w:numPr>
        <w:autoSpaceDE w:val="0"/>
        <w:autoSpaceDN w:val="0"/>
        <w:adjustRightInd w:val="0"/>
        <w:spacing w:after="0" w:line="240" w:lineRule="auto"/>
        <w:ind w:left="426"/>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Реквизиты получателя субсидий для перечисления субсидии на расчетный счет получателя;</w:t>
      </w:r>
    </w:p>
    <w:p w:rsidR="00D94B52" w:rsidRPr="00D94B52" w:rsidRDefault="00D94B52" w:rsidP="002A7471">
      <w:pPr>
        <w:numPr>
          <w:ilvl w:val="0"/>
          <w:numId w:val="4"/>
        </w:numPr>
        <w:autoSpaceDE w:val="0"/>
        <w:autoSpaceDN w:val="0"/>
        <w:adjustRightInd w:val="0"/>
        <w:spacing w:after="0" w:line="240" w:lineRule="auto"/>
        <w:ind w:left="426"/>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 xml:space="preserve">Справка об исполнении гражданином, ведущим личное подсобное хозяйство по уплате налогов, сборов, страховых взносов, пеней, штрафов, процентов, выданной территориальным органом Федеральной налоговой службы по состоянию на первое число месяца, предшествующего месяцу, в котором планируется заключение Соглашения (по инициативе заявителя). </w:t>
      </w:r>
    </w:p>
    <w:p w:rsidR="00D94B52" w:rsidRPr="00D94B52" w:rsidRDefault="00D94B52" w:rsidP="00D94B52">
      <w:pPr>
        <w:autoSpaceDE w:val="0"/>
        <w:autoSpaceDN w:val="0"/>
        <w:adjustRightInd w:val="0"/>
        <w:spacing w:after="0" w:line="240" w:lineRule="auto"/>
        <w:ind w:left="426"/>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lastRenderedPageBreak/>
        <w:t>В случае выявления задолженности на первое число месяца предшествующего месяцу подачи документов необходимо приложить справку по форме 39 о расчетах по налогам и сборам не позднее конечной даты подачи документов, установленной на квартал, с приложением квитанций об оплате задолженности.</w:t>
      </w:r>
    </w:p>
    <w:p w:rsidR="00D94B52" w:rsidRPr="00D94B52" w:rsidRDefault="00D94B52" w:rsidP="002A7471">
      <w:pPr>
        <w:numPr>
          <w:ilvl w:val="0"/>
          <w:numId w:val="4"/>
        </w:numPr>
        <w:autoSpaceDE w:val="0"/>
        <w:autoSpaceDN w:val="0"/>
        <w:adjustRightInd w:val="0"/>
        <w:spacing w:after="0" w:line="240" w:lineRule="auto"/>
        <w:ind w:left="426"/>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Копию социального контракта получателя государственной социальной помощи.</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2.6. Субсидия на возмещение фактически понесенных затрат по приобретению крупного рогатого скота гражданам, ведущим личное подсобное хозяйство</w:t>
      </w:r>
      <w:r w:rsidRPr="00D94B52">
        <w:rPr>
          <w:rFonts w:ascii="Times New Roman" w:eastAsia="Calibri" w:hAnsi="Times New Roman" w:cs="Times New Roman"/>
          <w:color w:val="auto"/>
          <w:kern w:val="0"/>
          <w:sz w:val="12"/>
          <w:szCs w:val="12"/>
          <w:lang w:eastAsia="en-US"/>
        </w:rPr>
        <w:t xml:space="preserve"> на территории Каратузского района</w:t>
      </w:r>
      <w:r w:rsidRPr="00D94B52">
        <w:rPr>
          <w:rFonts w:ascii="Times New Roman CYR" w:eastAsia="Calibri" w:hAnsi="Times New Roman CYR" w:cs="Times New Roman CYR"/>
          <w:color w:val="auto"/>
          <w:kern w:val="0"/>
          <w:sz w:val="12"/>
          <w:szCs w:val="12"/>
          <w:lang w:eastAsia="en-US"/>
        </w:rPr>
        <w:t xml:space="preserve"> предоставляется из расчета фактически понесенных затрат в размере 30 % на приобретенный крупный рогатый скот, но не более 15 000 рублей на одно личное подсобное хозяйство.</w:t>
      </w:r>
    </w:p>
    <w:p w:rsidR="00D94B52" w:rsidRPr="00D94B52" w:rsidRDefault="00D94B52" w:rsidP="00D94B52">
      <w:pPr>
        <w:spacing w:after="200" w:line="240" w:lineRule="auto"/>
        <w:ind w:firstLine="709"/>
        <w:jc w:val="both"/>
        <w:rPr>
          <w:rFonts w:ascii="Times New Roman" w:eastAsia="Calibri" w:hAnsi="Times New Roman" w:cs="Times New Roman"/>
          <w:color w:val="auto"/>
          <w:kern w:val="0"/>
          <w:sz w:val="12"/>
          <w:szCs w:val="12"/>
        </w:rPr>
      </w:pPr>
      <w:r w:rsidRPr="00D94B52">
        <w:rPr>
          <w:rFonts w:ascii="Times New Roman" w:eastAsia="Calibri" w:hAnsi="Times New Roman" w:cs="Times New Roman"/>
          <w:color w:val="auto"/>
          <w:kern w:val="0"/>
          <w:sz w:val="12"/>
          <w:szCs w:val="12"/>
        </w:rPr>
        <w:t>Размер субсидии предоставляется по ставкам на приобретение 1 головы сельскохозяйственного животного и определяется по следующей формуле:</w:t>
      </w:r>
      <w:r w:rsidRPr="00D94B52">
        <w:rPr>
          <w:rFonts w:ascii="Times New Roman" w:eastAsia="Calibri" w:hAnsi="Times New Roman" w:cs="Times New Roman"/>
          <w:color w:val="auto"/>
          <w:kern w:val="0"/>
          <w:sz w:val="12"/>
          <w:szCs w:val="12"/>
        </w:rPr>
        <w:br/>
        <w:t>С = М x ВРБ, где:</w:t>
      </w:r>
    </w:p>
    <w:p w:rsidR="00D94B52" w:rsidRPr="00D94B52" w:rsidRDefault="00D94B52" w:rsidP="00D94B52">
      <w:pPr>
        <w:spacing w:after="200" w:line="240" w:lineRule="auto"/>
        <w:jc w:val="both"/>
        <w:rPr>
          <w:rFonts w:ascii="Times New Roman" w:eastAsia="Calibri" w:hAnsi="Times New Roman" w:cs="Times New Roman"/>
          <w:color w:val="auto"/>
          <w:kern w:val="0"/>
          <w:sz w:val="12"/>
          <w:szCs w:val="12"/>
        </w:rPr>
      </w:pPr>
      <w:r w:rsidRPr="00D94B52">
        <w:rPr>
          <w:rFonts w:ascii="Times New Roman" w:eastAsia="Calibri" w:hAnsi="Times New Roman" w:cs="Times New Roman"/>
          <w:color w:val="auto"/>
          <w:kern w:val="0"/>
          <w:sz w:val="12"/>
          <w:szCs w:val="12"/>
        </w:rPr>
        <w:t>С - размер субсидии, рублей;</w:t>
      </w:r>
    </w:p>
    <w:p w:rsidR="00D94B52" w:rsidRPr="00D94B52" w:rsidRDefault="00D94B52" w:rsidP="00D94B52">
      <w:pPr>
        <w:spacing w:after="200" w:line="240" w:lineRule="auto"/>
        <w:jc w:val="both"/>
        <w:rPr>
          <w:rFonts w:ascii="Times New Roman" w:eastAsia="Calibri" w:hAnsi="Times New Roman" w:cs="Times New Roman"/>
          <w:color w:val="auto"/>
          <w:kern w:val="0"/>
          <w:sz w:val="12"/>
          <w:szCs w:val="12"/>
        </w:rPr>
      </w:pPr>
      <w:r w:rsidRPr="00D94B52">
        <w:rPr>
          <w:rFonts w:ascii="Times New Roman" w:eastAsia="Calibri" w:hAnsi="Times New Roman" w:cs="Times New Roman"/>
          <w:color w:val="auto"/>
          <w:kern w:val="0"/>
          <w:sz w:val="12"/>
          <w:szCs w:val="12"/>
        </w:rPr>
        <w:t>М - поголовье приобретенных сельскохозяйственных животных;</w:t>
      </w:r>
    </w:p>
    <w:p w:rsidR="00D94B52" w:rsidRPr="00D94B52" w:rsidRDefault="00D94B52" w:rsidP="00D94B52">
      <w:pPr>
        <w:spacing w:after="200" w:line="240" w:lineRule="auto"/>
        <w:jc w:val="both"/>
        <w:rPr>
          <w:rFonts w:ascii="Times New Roman" w:eastAsia="Calibri" w:hAnsi="Times New Roman" w:cs="Times New Roman"/>
          <w:color w:val="auto"/>
          <w:kern w:val="0"/>
          <w:sz w:val="12"/>
          <w:szCs w:val="12"/>
        </w:rPr>
      </w:pPr>
      <w:r w:rsidRPr="00D94B52">
        <w:rPr>
          <w:rFonts w:ascii="Times New Roman" w:eastAsia="Calibri" w:hAnsi="Times New Roman" w:cs="Times New Roman"/>
          <w:color w:val="auto"/>
          <w:kern w:val="0"/>
          <w:sz w:val="12"/>
          <w:szCs w:val="12"/>
        </w:rPr>
        <w:t>ВРБ - размер ставки субсидии за одну приобретенную голову сельскохозяйственного животного, рублей.</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2.7. </w:t>
      </w:r>
      <w:r w:rsidRPr="00D94B52">
        <w:rPr>
          <w:rFonts w:ascii="Times New Roman CYR" w:eastAsia="Calibri" w:hAnsi="Times New Roman CYR" w:cs="Times New Roman CYR"/>
          <w:color w:val="auto"/>
          <w:kern w:val="0"/>
          <w:sz w:val="12"/>
          <w:szCs w:val="12"/>
          <w:lang w:eastAsia="en-US"/>
        </w:rPr>
        <w:t>Прием документов на начисление субсидии ведется ежеквартально:</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 за 1 квартал текущего года – с 01 по 10 апреля;</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 за 2 квартал текущего года – с 01 по 10 июля;</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 за 3 квартал текущего года – с 01 по 10 октября;</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 за 4 квартал текущего года – с 10 по 20 ноября.</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 Предоставление субсидии осуществляется ежеквартально:</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 за 1 квартал текущего года – до 20 мая;</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 за 2 квартал текущего года – до 10 августа;</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 за 3 квартал текущего года – до 20 ноября;</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 за 4 квартал текущего года – до 30 декабря.</w:t>
      </w:r>
    </w:p>
    <w:p w:rsidR="00D94B52" w:rsidRPr="00D94B52" w:rsidRDefault="00D94B52" w:rsidP="00D94B52">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 xml:space="preserve">В случае представления документов после установленного срока выплата </w:t>
      </w:r>
      <w:r w:rsidRPr="00D94B52">
        <w:rPr>
          <w:rFonts w:ascii="Times New Roman" w:eastAsia="Calibri" w:hAnsi="Times New Roman" w:cs="Times New Roman"/>
          <w:color w:val="auto"/>
          <w:kern w:val="0"/>
          <w:sz w:val="12"/>
          <w:szCs w:val="12"/>
          <w:lang w:eastAsia="en-US"/>
        </w:rPr>
        <w:t>субсидии будет производиться в следующем квартале текущего года.</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2.8. </w:t>
      </w:r>
      <w:r w:rsidRPr="00D94B52">
        <w:rPr>
          <w:rFonts w:ascii="Times New Roman CYR" w:eastAsia="Calibri" w:hAnsi="Times New Roman CYR" w:cs="Times New Roman CYR"/>
          <w:color w:val="auto"/>
          <w:kern w:val="0"/>
          <w:sz w:val="12"/>
          <w:szCs w:val="12"/>
          <w:lang w:eastAsia="en-US"/>
        </w:rPr>
        <w:t xml:space="preserve">Для получения субсидии получатель субсидии представляет в отдел сельского хозяйства администрации Каратузского района (далее – Отдел) документы, указанные в пункте 2.5 данного Порядка. </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Отдел сельского хозяйства осуществляет сбор, проверку правильности оформления документов, регистрирует документы в день их поступления в порядке очередности в журнале регистрации, который должен быть пронумерован, прошнурован и скреплен печатью администрации Каратузского района.</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Отдел сельского хозяйства передает документы на рассмотрение в Комиссию в срок, не превышающий трех рабочих дней со дня завершения приема документов.</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2.9. </w:t>
      </w:r>
      <w:r w:rsidRPr="00D94B52">
        <w:rPr>
          <w:rFonts w:ascii="Times New Roman CYR" w:eastAsia="Calibri" w:hAnsi="Times New Roman CYR" w:cs="Times New Roman CYR"/>
          <w:color w:val="auto"/>
          <w:kern w:val="0"/>
          <w:sz w:val="12"/>
          <w:szCs w:val="12"/>
          <w:lang w:eastAsia="en-US"/>
        </w:rPr>
        <w:t>Комиссия (приложение № 6 к настоящему Порядку) рассматривает представленные заявителем документы на соответствие условиям и целям настоящего Порядка, в течении пяти рабочих дней принимает решение о предоставлении (отказе от предоставления) субсидии с формированием Протокола.</w:t>
      </w:r>
    </w:p>
    <w:p w:rsidR="00D94B52" w:rsidRPr="00D94B52" w:rsidRDefault="00D94B52" w:rsidP="00D94B52">
      <w:pPr>
        <w:widowControl w:val="0"/>
        <w:spacing w:after="0" w:line="240" w:lineRule="auto"/>
        <w:ind w:firstLine="709"/>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В соответствии с решением Комиссии отдел сельского хозяйства готовит проект распоряжения администрации Каратузского района «О предоставлении </w:t>
      </w:r>
      <w:r w:rsidRPr="00D94B52">
        <w:rPr>
          <w:rFonts w:ascii="Times New Roman CYR" w:eastAsia="Calibri" w:hAnsi="Times New Roman CYR" w:cs="Times New Roman CYR"/>
          <w:color w:val="auto"/>
          <w:kern w:val="0"/>
          <w:sz w:val="12"/>
          <w:szCs w:val="12"/>
          <w:lang w:eastAsia="en-US"/>
        </w:rPr>
        <w:t>субсидии на возмещение фактически понесенных затрат по приобретению крупного рогатого скота гражданам, ведущим личное подсобное хозяйство</w:t>
      </w:r>
      <w:r w:rsidRPr="00D94B52">
        <w:rPr>
          <w:rFonts w:ascii="Times New Roman" w:eastAsia="Calibri" w:hAnsi="Times New Roman" w:cs="Times New Roman"/>
          <w:color w:val="auto"/>
          <w:kern w:val="0"/>
          <w:sz w:val="12"/>
          <w:szCs w:val="12"/>
          <w:lang w:eastAsia="en-US"/>
        </w:rPr>
        <w:t xml:space="preserve"> на территории Каратузского района» (далее – распоряжение о предоставлении субсидии). </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Отдел сельского хозяйства на основании Протокола формирует сводную справку-расчет получателей субсидий, имеющих право на получение субсидий по форме, согласно приложению № 4 настоящего Порядка.</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В случае выявления неполноты или несоответствия представленных документов перечню, указанному в пункте 2.5 настоящего Порядка, несоответствия заявителя критериям предоставления субсидий, заявителю в течение 10 рабочих дней со дня принятия решения комиссией, направляется письменное уведомление об отказе в предоставлении субсидии, представленные документы по требованию заявителя возвращаются. Отказ не препятствует повторной подаче заявления после устранения причины отказа.</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2.10. </w:t>
      </w:r>
      <w:r w:rsidRPr="00D94B52">
        <w:rPr>
          <w:rFonts w:ascii="Times New Roman CYR" w:eastAsia="Calibri" w:hAnsi="Times New Roman CYR" w:cs="Times New Roman CYR"/>
          <w:color w:val="auto"/>
          <w:kern w:val="0"/>
          <w:sz w:val="12"/>
          <w:szCs w:val="12"/>
          <w:lang w:eastAsia="en-US"/>
        </w:rP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субсидии.</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2.11. </w:t>
      </w:r>
      <w:r w:rsidRPr="00D94B52">
        <w:rPr>
          <w:rFonts w:ascii="Times New Roman CYR" w:eastAsia="Calibri" w:hAnsi="Times New Roman CYR" w:cs="Times New Roman CYR"/>
          <w:color w:val="auto"/>
          <w:kern w:val="0"/>
          <w:sz w:val="12"/>
          <w:szCs w:val="12"/>
          <w:lang w:eastAsia="en-US"/>
        </w:rPr>
        <w:t>Перечисление субсидии за счет средств районного бюджета Каратузского района осуществляется администрацией на расчетный (или лицевой) счет получателя субсидии, открытый в кредитной организации, на основании:</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 xml:space="preserve">- Соглашения на предоставление </w:t>
      </w:r>
      <w:r w:rsidRPr="00D94B52">
        <w:rPr>
          <w:rFonts w:ascii="Times New Roman CYR" w:eastAsia="Calibri" w:hAnsi="Times New Roman CYR" w:cs="Times New Roman CYR"/>
          <w:bCs/>
          <w:color w:val="auto"/>
          <w:kern w:val="0"/>
          <w:sz w:val="12"/>
          <w:szCs w:val="12"/>
          <w:lang w:eastAsia="en-US"/>
        </w:rPr>
        <w:t xml:space="preserve">субсидии </w:t>
      </w:r>
      <w:r w:rsidRPr="00D94B52">
        <w:rPr>
          <w:rFonts w:ascii="Times New Roman CYR" w:eastAsia="Calibri" w:hAnsi="Times New Roman CYR" w:cs="Times New Roman CYR"/>
          <w:color w:val="auto"/>
          <w:kern w:val="0"/>
          <w:sz w:val="12"/>
          <w:szCs w:val="12"/>
          <w:lang w:eastAsia="en-US"/>
        </w:rPr>
        <w:t>на возмещение фактически понесенных затрат по приобретению крупного рогатого скота гражданам, ведущим личное подсобное хозяйство</w:t>
      </w:r>
      <w:r w:rsidRPr="00D94B52">
        <w:rPr>
          <w:rFonts w:ascii="Times New Roman" w:eastAsia="Calibri" w:hAnsi="Times New Roman" w:cs="Times New Roman"/>
          <w:color w:val="auto"/>
          <w:kern w:val="0"/>
          <w:sz w:val="12"/>
          <w:szCs w:val="12"/>
          <w:lang w:eastAsia="en-US"/>
        </w:rPr>
        <w:t xml:space="preserve"> на территории Каратузского района</w:t>
      </w:r>
      <w:r w:rsidRPr="00D94B52">
        <w:rPr>
          <w:rFonts w:ascii="Times New Roman CYR" w:eastAsia="Calibri" w:hAnsi="Times New Roman CYR" w:cs="Times New Roman CYR"/>
          <w:color w:val="auto"/>
          <w:kern w:val="0"/>
          <w:sz w:val="12"/>
          <w:szCs w:val="12"/>
          <w:lang w:eastAsia="en-US"/>
        </w:rPr>
        <w:t xml:space="preserve">. </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 xml:space="preserve">- Справки – расчета </w:t>
      </w:r>
      <w:r w:rsidRPr="00D94B52">
        <w:rPr>
          <w:rFonts w:ascii="Times New Roman CYR" w:eastAsia="Calibri" w:hAnsi="Times New Roman CYR" w:cs="Times New Roman CYR"/>
          <w:bCs/>
          <w:color w:val="auto"/>
          <w:kern w:val="0"/>
          <w:sz w:val="12"/>
          <w:szCs w:val="12"/>
          <w:lang w:eastAsia="en-US"/>
        </w:rPr>
        <w:t xml:space="preserve">субсидии </w:t>
      </w:r>
      <w:r w:rsidRPr="00D94B52">
        <w:rPr>
          <w:rFonts w:ascii="Times New Roman CYR" w:eastAsia="Calibri" w:hAnsi="Times New Roman CYR" w:cs="Times New Roman CYR"/>
          <w:color w:val="auto"/>
          <w:kern w:val="0"/>
          <w:sz w:val="12"/>
          <w:szCs w:val="12"/>
          <w:lang w:eastAsia="en-US"/>
        </w:rPr>
        <w:t>на возмещение фактически понесенных затрат по приобретению крупного рогатого скота гражданам, ведущим личное подсобное хозяйство</w:t>
      </w:r>
      <w:r w:rsidRPr="00D94B52">
        <w:rPr>
          <w:rFonts w:ascii="Times New Roman" w:eastAsia="Calibri" w:hAnsi="Times New Roman" w:cs="Times New Roman"/>
          <w:color w:val="auto"/>
          <w:kern w:val="0"/>
          <w:sz w:val="12"/>
          <w:szCs w:val="12"/>
          <w:lang w:eastAsia="en-US"/>
        </w:rPr>
        <w:t xml:space="preserve"> на территории Каратузского района</w:t>
      </w:r>
      <w:r w:rsidRPr="00D94B52">
        <w:rPr>
          <w:rFonts w:ascii="Times New Roman CYR" w:eastAsia="Calibri" w:hAnsi="Times New Roman CYR" w:cs="Times New Roman CYR"/>
          <w:bCs/>
          <w:color w:val="auto"/>
          <w:spacing w:val="2"/>
          <w:kern w:val="0"/>
          <w:sz w:val="12"/>
          <w:szCs w:val="12"/>
          <w:lang w:eastAsia="en-US"/>
        </w:rPr>
        <w:t>.</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 Сводной справки – расчета для выплаты субсидии на возмещение фактически понесенных затрат по приобретению крупного рогатого скота гражданам, ведущим личное подсобное хозяйство</w:t>
      </w:r>
      <w:r w:rsidRPr="00D94B52">
        <w:rPr>
          <w:rFonts w:ascii="Times New Roman" w:eastAsia="Calibri" w:hAnsi="Times New Roman" w:cs="Times New Roman"/>
          <w:color w:val="auto"/>
          <w:kern w:val="0"/>
          <w:sz w:val="12"/>
          <w:szCs w:val="12"/>
          <w:lang w:eastAsia="en-US"/>
        </w:rPr>
        <w:t xml:space="preserve"> на территории Каратузского района</w:t>
      </w:r>
      <w:r w:rsidRPr="00D94B52">
        <w:rPr>
          <w:rFonts w:ascii="Times New Roman CYR" w:eastAsia="Calibri" w:hAnsi="Times New Roman CYR" w:cs="Times New Roman CYR"/>
          <w:color w:val="auto"/>
          <w:kern w:val="0"/>
          <w:sz w:val="12"/>
          <w:szCs w:val="12"/>
          <w:lang w:eastAsia="en-US"/>
        </w:rPr>
        <w:t>.</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 Реестра передачи документов.</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2.12. </w:t>
      </w:r>
      <w:r w:rsidRPr="00D94B52">
        <w:rPr>
          <w:rFonts w:ascii="Times New Roman CYR" w:eastAsia="Calibri" w:hAnsi="Times New Roman CYR" w:cs="Times New Roman CYR"/>
          <w:color w:val="auto"/>
          <w:kern w:val="0"/>
          <w:sz w:val="12"/>
          <w:szCs w:val="12"/>
          <w:lang w:eastAsia="en-US"/>
        </w:rPr>
        <w:t xml:space="preserve">Секретарь комиссии ежеквартально предоставляет документы получателя субсидии согласно перечню, указанному в пункте 2.11 настоящего Порядка, в </w:t>
      </w:r>
      <w:r w:rsidRPr="00D94B52">
        <w:rPr>
          <w:rFonts w:ascii="Times New Roman" w:eastAsia="Calibri" w:hAnsi="Times New Roman" w:cs="Times New Roman"/>
          <w:color w:val="auto"/>
          <w:kern w:val="0"/>
          <w:sz w:val="12"/>
          <w:szCs w:val="12"/>
          <w:lang w:eastAsia="en-US"/>
        </w:rPr>
        <w:t>муниципальное специализированное бюджетное учреждение по ведению бухгалтерского учета «Районная централизованная бухгалтерия» (далее – МСБУ «РЦБ»)</w:t>
      </w:r>
      <w:r w:rsidRPr="00D94B52">
        <w:rPr>
          <w:rFonts w:ascii="Times New Roman CYR" w:eastAsia="Calibri" w:hAnsi="Times New Roman CYR" w:cs="Times New Roman CYR"/>
          <w:color w:val="auto"/>
          <w:kern w:val="0"/>
          <w:sz w:val="12"/>
          <w:szCs w:val="12"/>
          <w:lang w:eastAsia="en-US"/>
        </w:rPr>
        <w:t>:</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 за 1 квартал текущего года – до 27 апреля;</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 за 2 квартал текущего года – до 27 июля;</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 за 3 квартал текущего года – до 27 октября;</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 за 4 квартал текущего года – до 10 декабря.</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2.13. МСБУ «РЦБ» осуществляет перечисление денежных средств на расчетный счет получателя субсидии не позднее:</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 за 1 квартал текущего года – 20 мая;</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 за 2 квартал текущего года – 10 августа;</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 за 3 квартал текущего года – 20 ноября;</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 за 4 квартал текущего года – 30 декабря.</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Контроль за перечислением Субсидии возлагается на МСБУ «РЦБ».</w:t>
      </w:r>
    </w:p>
    <w:p w:rsidR="00D94B52" w:rsidRPr="00D94B52" w:rsidRDefault="00D94B52" w:rsidP="00D94B5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2.14. Субсидия предоставляется в пределах бюджетных ассигнований, предусмотренных на эти цели</w:t>
      </w:r>
      <w:r w:rsidRPr="00D94B52">
        <w:rPr>
          <w:rFonts w:ascii="Times New Roman" w:hAnsi="Times New Roman" w:cs="Calibri"/>
          <w:color w:val="auto"/>
          <w:kern w:val="0"/>
          <w:sz w:val="12"/>
          <w:szCs w:val="12"/>
        </w:rPr>
        <w:t xml:space="preserve"> в районном бюджете</w:t>
      </w:r>
      <w:r w:rsidRPr="00D94B52">
        <w:rPr>
          <w:rFonts w:ascii="Times New Roman" w:hAnsi="Times New Roman" w:cs="Times New Roman"/>
          <w:color w:val="auto"/>
          <w:kern w:val="0"/>
          <w:sz w:val="12"/>
          <w:szCs w:val="12"/>
        </w:rPr>
        <w:t>.</w:t>
      </w:r>
    </w:p>
    <w:p w:rsidR="00D94B52" w:rsidRPr="00D94B52" w:rsidRDefault="00D94B52" w:rsidP="00D94B5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2.15. Субсидия считается предоставленной в день поступления средств субсидии на расчетный счет получателя субсидии.</w:t>
      </w:r>
    </w:p>
    <w:p w:rsidR="00D94B52" w:rsidRPr="00D94B52" w:rsidRDefault="00D94B52" w:rsidP="00D94B52">
      <w:pPr>
        <w:autoSpaceDE w:val="0"/>
        <w:autoSpaceDN w:val="0"/>
        <w:adjustRightInd w:val="0"/>
        <w:spacing w:after="0" w:line="240" w:lineRule="auto"/>
        <w:jc w:val="center"/>
        <w:rPr>
          <w:rFonts w:ascii="Times New Roman CYR" w:eastAsia="Calibri" w:hAnsi="Times New Roman CYR" w:cs="Times New Roman CYR"/>
          <w:b/>
          <w:bCs/>
          <w:color w:val="auto"/>
          <w:kern w:val="0"/>
          <w:sz w:val="12"/>
          <w:szCs w:val="12"/>
          <w:lang w:eastAsia="en-US"/>
        </w:rPr>
      </w:pPr>
      <w:r w:rsidRPr="00D94B52">
        <w:rPr>
          <w:rFonts w:ascii="Times New Roman CYR" w:eastAsia="Calibri" w:hAnsi="Times New Roman CYR" w:cs="Times New Roman CYR"/>
          <w:b/>
          <w:bCs/>
          <w:color w:val="auto"/>
          <w:kern w:val="0"/>
          <w:sz w:val="12"/>
          <w:szCs w:val="12"/>
          <w:lang w:eastAsia="en-US"/>
        </w:rPr>
        <w:t>3. Прочие условия</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3.1. Отдел сельского хозяйства администрации Каратузского района проводит проверки соблюдения получателями субсидий условий, целей и Порядка предоставления субсидий.</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 xml:space="preserve">3.2. В случае установления по итогам проверок, проведенных отделом сельского хозяйства администрации Каратузского района, факта нарушений условий предоставления субсидий и нецелевого использования средств, определенных </w:t>
      </w:r>
      <w:hyperlink r:id="rId54" w:history="1">
        <w:r w:rsidRPr="00D94B52">
          <w:rPr>
            <w:rFonts w:ascii="Times New Roman CYR" w:eastAsia="Calibri" w:hAnsi="Times New Roman CYR" w:cs="Times New Roman CYR"/>
            <w:color w:val="auto"/>
            <w:kern w:val="0"/>
            <w:sz w:val="12"/>
            <w:szCs w:val="12"/>
            <w:u w:val="single"/>
            <w:lang w:eastAsia="en-US"/>
          </w:rPr>
          <w:t>Порядком</w:t>
        </w:r>
      </w:hyperlink>
      <w:r w:rsidRPr="00D94B52">
        <w:rPr>
          <w:rFonts w:ascii="Times New Roman CYR" w:eastAsia="Calibri" w:hAnsi="Times New Roman CYR" w:cs="Times New Roman CYR"/>
          <w:color w:val="auto"/>
          <w:kern w:val="0"/>
          <w:sz w:val="12"/>
          <w:szCs w:val="12"/>
          <w:u w:val="single"/>
          <w:lang w:eastAsia="en-US"/>
        </w:rPr>
        <w:t xml:space="preserve"> </w:t>
      </w:r>
      <w:r w:rsidRPr="00D94B52">
        <w:rPr>
          <w:rFonts w:ascii="Times New Roman CYR" w:eastAsia="Calibri" w:hAnsi="Times New Roman CYR" w:cs="Times New Roman CYR"/>
          <w:bCs/>
          <w:color w:val="auto"/>
          <w:kern w:val="0"/>
          <w:sz w:val="12"/>
          <w:szCs w:val="12"/>
          <w:lang w:eastAsia="en-US"/>
        </w:rPr>
        <w:t xml:space="preserve">возврата субсидий </w:t>
      </w:r>
      <w:r w:rsidRPr="00D94B52">
        <w:rPr>
          <w:rFonts w:ascii="Times New Roman CYR" w:eastAsia="Calibri" w:hAnsi="Times New Roman CYR" w:cs="Times New Roman CYR"/>
          <w:color w:val="auto"/>
          <w:kern w:val="0"/>
          <w:sz w:val="12"/>
          <w:szCs w:val="12"/>
          <w:lang w:eastAsia="en-US"/>
        </w:rPr>
        <w:t>на возмещение фактически понесенных затрат по приобретению крупного рогатого скота гражданам, ведущим личное подсобное хозяйство</w:t>
      </w:r>
      <w:r w:rsidRPr="00D94B52">
        <w:rPr>
          <w:rFonts w:ascii="Times New Roman" w:eastAsia="Calibri" w:hAnsi="Times New Roman" w:cs="Times New Roman"/>
          <w:color w:val="auto"/>
          <w:kern w:val="0"/>
          <w:sz w:val="12"/>
          <w:szCs w:val="12"/>
          <w:lang w:eastAsia="en-US"/>
        </w:rPr>
        <w:t xml:space="preserve"> на территории Каратузского района</w:t>
      </w:r>
      <w:r w:rsidRPr="00D94B52">
        <w:rPr>
          <w:rFonts w:ascii="Times New Roman CYR" w:eastAsia="Calibri" w:hAnsi="Times New Roman CYR" w:cs="Times New Roman CYR"/>
          <w:bCs/>
          <w:color w:val="auto"/>
          <w:kern w:val="0"/>
          <w:sz w:val="12"/>
          <w:szCs w:val="12"/>
          <w:lang w:eastAsia="en-US"/>
        </w:rPr>
        <w:t xml:space="preserve"> (приложение № 5 к настоящему Порядку)</w:t>
      </w:r>
      <w:r w:rsidRPr="00D94B52">
        <w:rPr>
          <w:rFonts w:ascii="Times New Roman" w:eastAsia="Calibri" w:hAnsi="Times New Roman" w:cs="Times New Roman"/>
          <w:color w:val="auto"/>
          <w:kern w:val="0"/>
          <w:sz w:val="12"/>
          <w:szCs w:val="12"/>
          <w:lang w:eastAsia="en-US"/>
        </w:rPr>
        <w:t xml:space="preserve"> </w:t>
      </w:r>
      <w:r w:rsidRPr="00D94B52">
        <w:rPr>
          <w:rFonts w:ascii="Times New Roman CYR" w:eastAsia="Calibri" w:hAnsi="Times New Roman CYR" w:cs="Times New Roman CYR"/>
          <w:color w:val="auto"/>
          <w:kern w:val="0"/>
          <w:sz w:val="12"/>
          <w:szCs w:val="12"/>
          <w:lang w:eastAsia="en-US"/>
        </w:rPr>
        <w:t xml:space="preserve">возврат субсидии производится в бюджет Каратузского района в добровольном порядке в течении 30 календарных дней с момента выявления указанных нарушений. Субсидия подлежат возврату в бюджет администрации Каратузского района. </w:t>
      </w:r>
    </w:p>
    <w:p w:rsidR="00D94B52" w:rsidRPr="00D94B52" w:rsidRDefault="00D94B52" w:rsidP="00D94B52">
      <w:pPr>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3.3. 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D94B52" w:rsidRPr="00D94B52" w:rsidRDefault="00D94B52" w:rsidP="00D94B52">
      <w:pPr>
        <w:spacing w:after="0" w:line="240" w:lineRule="auto"/>
        <w:ind w:firstLine="708"/>
        <w:jc w:val="both"/>
        <w:rPr>
          <w:rFonts w:ascii="Times New Roman CYR" w:eastAsia="Calibri" w:hAnsi="Times New Roman CYR" w:cs="Times New Roman CYR"/>
          <w:color w:val="auto"/>
          <w:kern w:val="0"/>
          <w:sz w:val="12"/>
          <w:szCs w:val="12"/>
          <w:lang w:eastAsia="en-US"/>
        </w:rPr>
      </w:pPr>
    </w:p>
    <w:p w:rsidR="00D94B52" w:rsidRPr="00D94B52" w:rsidRDefault="00D94B52" w:rsidP="00D94B52">
      <w:pPr>
        <w:spacing w:after="0" w:line="240" w:lineRule="auto"/>
        <w:ind w:firstLine="708"/>
        <w:jc w:val="center"/>
        <w:rPr>
          <w:rFonts w:ascii="Times New Roman" w:eastAsia="Calibri" w:hAnsi="Times New Roman" w:cs="Times New Roman"/>
          <w:b/>
          <w:color w:val="auto"/>
          <w:kern w:val="0"/>
          <w:sz w:val="12"/>
          <w:szCs w:val="12"/>
          <w:lang w:eastAsia="en-US"/>
        </w:rPr>
      </w:pPr>
      <w:r w:rsidRPr="00D94B52">
        <w:rPr>
          <w:rFonts w:ascii="Times New Roman" w:eastAsia="Calibri" w:hAnsi="Times New Roman" w:cs="Times New Roman"/>
          <w:b/>
          <w:color w:val="auto"/>
          <w:kern w:val="0"/>
          <w:sz w:val="12"/>
          <w:szCs w:val="12"/>
          <w:lang w:eastAsia="en-US"/>
        </w:rPr>
        <w:t>4. Требования к отчетности</w:t>
      </w:r>
    </w:p>
    <w:p w:rsidR="00D94B52" w:rsidRPr="00D94B52" w:rsidRDefault="00D94B52" w:rsidP="00D94B52">
      <w:pPr>
        <w:widowControl w:val="0"/>
        <w:autoSpaceDE w:val="0"/>
        <w:autoSpaceDN w:val="0"/>
        <w:spacing w:after="0" w:line="240" w:lineRule="auto"/>
        <w:jc w:val="both"/>
        <w:rPr>
          <w:rFonts w:ascii="Times New Roman" w:hAnsi="Times New Roman" w:cs="Times New Roman"/>
          <w:color w:val="auto"/>
          <w:kern w:val="0"/>
          <w:sz w:val="12"/>
          <w:szCs w:val="12"/>
        </w:rPr>
      </w:pPr>
    </w:p>
    <w:p w:rsidR="00D94B52" w:rsidRPr="00D94B52" w:rsidRDefault="00D94B52" w:rsidP="00D94B52">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4.1. Для подтверждения достижения значений показателей е</w:t>
      </w:r>
      <w:r w:rsidRPr="00D94B52">
        <w:rPr>
          <w:rFonts w:ascii="Times New Roman" w:hAnsi="Times New Roman" w:cs="Calibri"/>
          <w:color w:val="auto"/>
          <w:kern w:val="0"/>
          <w:sz w:val="12"/>
          <w:szCs w:val="12"/>
        </w:rPr>
        <w:t>жегодно в течение 3 лет с даты получения субсидии</w:t>
      </w:r>
      <w:r w:rsidRPr="00D94B52">
        <w:rPr>
          <w:rFonts w:ascii="Times New Roman" w:hAnsi="Times New Roman" w:cs="Times New Roman"/>
          <w:color w:val="auto"/>
          <w:kern w:val="0"/>
          <w:sz w:val="12"/>
          <w:szCs w:val="12"/>
        </w:rPr>
        <w:t xml:space="preserve"> гражданин, ведущий личное подсобное хозяйство, зарегистрированный на территории Каратузского района Красноярского края, представляет в </w:t>
      </w:r>
      <w:r w:rsidRPr="00D94B52">
        <w:rPr>
          <w:rFonts w:ascii="Times New Roman CYR" w:hAnsi="Times New Roman CYR" w:cs="Times New Roman CYR"/>
          <w:color w:val="auto"/>
          <w:kern w:val="0"/>
          <w:sz w:val="12"/>
          <w:szCs w:val="12"/>
        </w:rPr>
        <w:t>отдел сельского хозяйства администрации Каратузского</w:t>
      </w:r>
      <w:r w:rsidRPr="00D94B52">
        <w:rPr>
          <w:rFonts w:ascii="Times New Roman" w:hAnsi="Times New Roman" w:cs="Times New Roman"/>
          <w:color w:val="auto"/>
          <w:kern w:val="0"/>
          <w:sz w:val="12"/>
          <w:szCs w:val="12"/>
        </w:rPr>
        <w:t xml:space="preserve"> на бумажном носителе, либо путем направления по почте, либо в форме электронного документа отчет о достижении значений показателей (далее - отчет) в срок до 25-го января года, следующего за годом предоставления субсидии в виде выписки из похозяйственной книги </w:t>
      </w:r>
      <w:r w:rsidRPr="00D94B52">
        <w:rPr>
          <w:rFonts w:ascii="Times New Roman" w:hAnsi="Times New Roman" w:cs="Calibri"/>
          <w:color w:val="auto"/>
          <w:kern w:val="0"/>
          <w:sz w:val="12"/>
          <w:szCs w:val="12"/>
        </w:rPr>
        <w:t>о наличии сельскохозяйственных животных, содержащихся в личном подсобном хозяйстве</w:t>
      </w:r>
      <w:r w:rsidRPr="00D94B52">
        <w:rPr>
          <w:rFonts w:ascii="Times New Roman" w:hAnsi="Times New Roman" w:cs="Times New Roman"/>
          <w:color w:val="auto"/>
          <w:kern w:val="0"/>
          <w:sz w:val="12"/>
          <w:szCs w:val="12"/>
        </w:rPr>
        <w:t xml:space="preserve"> на первое января года следующего за отчетным.</w:t>
      </w:r>
    </w:p>
    <w:p w:rsidR="00D94B52" w:rsidRPr="00D94B52" w:rsidRDefault="00D94B52" w:rsidP="00D94B52">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4.2. Отдел сельского хозяйства осуществляет сбор, составляет сводный отчет получателей субсидии и в срок не позднее 10 февраля года, следующего за годом предоставления субсидии, представляет на бумажном носителе главе Каратузского района.</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Показателем результативности предоставления субсидий является сохранение (или увеличение) поголовья крупного рогатого скота в личных подсобных хозяйствах.</w:t>
      </w:r>
    </w:p>
    <w:p w:rsidR="00D94B52" w:rsidRPr="00D94B52" w:rsidRDefault="00D94B52" w:rsidP="00D94B52">
      <w:pPr>
        <w:widowControl w:val="0"/>
        <w:autoSpaceDE w:val="0"/>
        <w:autoSpaceDN w:val="0"/>
        <w:spacing w:after="0" w:line="240" w:lineRule="auto"/>
        <w:ind w:firstLine="540"/>
        <w:jc w:val="both"/>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40" w:lineRule="auto"/>
        <w:ind w:left="360"/>
        <w:jc w:val="center"/>
        <w:rPr>
          <w:rFonts w:ascii="Times New Roman" w:eastAsia="Calibri" w:hAnsi="Times New Roman" w:cs="Times New Roman"/>
          <w:b/>
          <w:color w:val="auto"/>
          <w:kern w:val="0"/>
          <w:sz w:val="12"/>
          <w:szCs w:val="12"/>
          <w:lang w:eastAsia="en-US"/>
        </w:rPr>
      </w:pPr>
      <w:r w:rsidRPr="00D94B52">
        <w:rPr>
          <w:rFonts w:ascii="Times New Roman" w:eastAsia="Calibri" w:hAnsi="Times New Roman" w:cs="Times New Roman"/>
          <w:b/>
          <w:color w:val="auto"/>
          <w:kern w:val="0"/>
          <w:sz w:val="12"/>
          <w:szCs w:val="12"/>
          <w:lang w:eastAsia="en-US"/>
        </w:rPr>
        <w:t>5. Работа Комиссии</w:t>
      </w:r>
    </w:p>
    <w:p w:rsidR="00D94B52" w:rsidRPr="00D94B52" w:rsidRDefault="00D94B52" w:rsidP="00D94B52">
      <w:pPr>
        <w:spacing w:after="0" w:line="240" w:lineRule="auto"/>
        <w:ind w:left="360"/>
        <w:jc w:val="both"/>
        <w:rPr>
          <w:rFonts w:ascii="Times New Roman" w:eastAsia="Calibri" w:hAnsi="Times New Roman" w:cs="Times New Roman"/>
          <w:color w:val="auto"/>
          <w:kern w:val="0"/>
          <w:sz w:val="12"/>
          <w:szCs w:val="12"/>
          <w:lang w:eastAsia="en-US"/>
        </w:rPr>
      </w:pPr>
    </w:p>
    <w:p w:rsidR="00D94B52" w:rsidRPr="00D94B52" w:rsidRDefault="00D94B52" w:rsidP="00D94B52">
      <w:pPr>
        <w:spacing w:after="0" w:line="240" w:lineRule="auto"/>
        <w:ind w:firstLine="709"/>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5.1. Заседание Комиссии (далее – заседание) проводится ежеквартально, но не позднее 5 рабочих дней после окончания срока приема документов от граждан, ведущих личное подсобное хозяйство. Заседание является правомочным, если на нём присутствуют не менее половины её членов. </w:t>
      </w:r>
    </w:p>
    <w:p w:rsidR="00D94B52" w:rsidRPr="00D94B52" w:rsidRDefault="00D94B52" w:rsidP="00D94B52">
      <w:pPr>
        <w:autoSpaceDE w:val="0"/>
        <w:autoSpaceDN w:val="0"/>
        <w:adjustRightInd w:val="0"/>
        <w:spacing w:after="0" w:line="276" w:lineRule="auto"/>
        <w:ind w:firstLine="709"/>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5.2. Рассматривает заявки и документы на предмет соответствия условиям допуска, указанных в разделе 2 Порядка предоставления субсидии на </w:t>
      </w:r>
      <w:r w:rsidRPr="00D94B52">
        <w:rPr>
          <w:rFonts w:ascii="Times New Roman CYR" w:eastAsia="Calibri" w:hAnsi="Times New Roman CYR" w:cs="Times New Roman CYR"/>
          <w:color w:val="auto"/>
          <w:kern w:val="0"/>
          <w:sz w:val="12"/>
          <w:szCs w:val="12"/>
          <w:lang w:eastAsia="en-US"/>
        </w:rPr>
        <w:t>возмещение фактически понесенных затрат по приобретению крупного рогатого скота гражданам, ведущим личное подсобное хозяйство</w:t>
      </w:r>
      <w:r w:rsidRPr="00D94B52">
        <w:rPr>
          <w:rFonts w:ascii="Times New Roman" w:eastAsia="Calibri" w:hAnsi="Times New Roman" w:cs="Times New Roman"/>
          <w:color w:val="auto"/>
          <w:kern w:val="0"/>
          <w:sz w:val="12"/>
          <w:szCs w:val="12"/>
          <w:lang w:eastAsia="en-US"/>
        </w:rPr>
        <w:t xml:space="preserve"> на территории Каратузского района.</w:t>
      </w:r>
    </w:p>
    <w:p w:rsidR="00D94B52" w:rsidRPr="00D94B52" w:rsidRDefault="00D94B52" w:rsidP="00D94B52">
      <w:pPr>
        <w:spacing w:after="0" w:line="240" w:lineRule="auto"/>
        <w:ind w:firstLine="709"/>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5.3. На основании представленных заявок принимает решение о предоставлении либо об отказе в предоставлении субсидии. </w:t>
      </w:r>
    </w:p>
    <w:p w:rsidR="00D94B52" w:rsidRPr="00D94B52" w:rsidRDefault="00D94B52" w:rsidP="00D94B52">
      <w:pPr>
        <w:spacing w:after="0" w:line="240" w:lineRule="auto"/>
        <w:ind w:firstLine="709"/>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5.4. Решения, указанные в пункте 3 настоящего Порядка, принимаются Комиссией на заседании и оформляются Протоколом в срок, не превышающий 1 рабочего дня после соответствующего заседания Комиссии, который подписывается всеми членами Комиссии, присутствующими на заседании. </w:t>
      </w:r>
    </w:p>
    <w:p w:rsidR="00D94B52" w:rsidRPr="00D94B52" w:rsidRDefault="00D94B52" w:rsidP="00D94B52">
      <w:pPr>
        <w:spacing w:after="0" w:line="240" w:lineRule="auto"/>
        <w:ind w:firstLine="709"/>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5.5. Комиссию возглавляет председатель. В случае отсутствия председателя Комиссии его обязанности исполняет заместитель председателя Комиссии. </w:t>
      </w:r>
    </w:p>
    <w:p w:rsidR="00D94B52" w:rsidRPr="00D94B52" w:rsidRDefault="00D94B52" w:rsidP="00D94B52">
      <w:pPr>
        <w:spacing w:after="0" w:line="240" w:lineRule="auto"/>
        <w:ind w:firstLine="709"/>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5.6. Ведение Протокола осуществляет ответственный секретарь Комиссии. В случае отсутствия ответственного секретаря Комиссии, его обязанности исполняет член Комиссии, назначенный председателем Комиссии. </w:t>
      </w:r>
    </w:p>
    <w:p w:rsidR="00D94B52" w:rsidRPr="00D94B52" w:rsidRDefault="00D94B52" w:rsidP="00D94B52">
      <w:pPr>
        <w:spacing w:after="0" w:line="240" w:lineRule="auto"/>
        <w:ind w:firstLine="709"/>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5.7. Решение об отказе в предоставлении субсидий принимается Комиссией в случае:</w:t>
      </w:r>
    </w:p>
    <w:p w:rsidR="00D94B52" w:rsidRPr="00D94B52" w:rsidRDefault="00D94B52" w:rsidP="00D94B52">
      <w:pPr>
        <w:keepNext/>
        <w:spacing w:after="0" w:line="240" w:lineRule="auto"/>
        <w:ind w:firstLine="709"/>
        <w:jc w:val="both"/>
        <w:outlineLvl w:val="3"/>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 если выявлены нарушения в предоставлении пакета документов на получение субсидии;</w:t>
      </w:r>
    </w:p>
    <w:p w:rsidR="00D94B52" w:rsidRPr="00D94B52" w:rsidRDefault="00D94B52" w:rsidP="00D94B52">
      <w:pPr>
        <w:widowControl w:val="0"/>
        <w:spacing w:after="0" w:line="240" w:lineRule="auto"/>
        <w:ind w:firstLine="709"/>
        <w:jc w:val="both"/>
        <w:rPr>
          <w:rFonts w:ascii="Times New Roman" w:eastAsia="Calibri" w:hAnsi="Times New Roman" w:cs="Times New Roman"/>
          <w:bCs/>
          <w:snapToGrid w:val="0"/>
          <w:color w:val="auto"/>
          <w:spacing w:val="-4"/>
          <w:kern w:val="0"/>
          <w:sz w:val="12"/>
          <w:szCs w:val="12"/>
          <w:lang w:eastAsia="en-US"/>
        </w:rPr>
      </w:pPr>
      <w:r w:rsidRPr="00D94B52">
        <w:rPr>
          <w:rFonts w:ascii="Times New Roman" w:eastAsia="Calibri" w:hAnsi="Times New Roman" w:cs="Times New Roman"/>
          <w:color w:val="auto"/>
          <w:kern w:val="0"/>
          <w:sz w:val="12"/>
          <w:szCs w:val="12"/>
          <w:lang w:eastAsia="en-US"/>
        </w:rPr>
        <w:t xml:space="preserve">- </w:t>
      </w:r>
      <w:r w:rsidRPr="00D94B52">
        <w:rPr>
          <w:rFonts w:ascii="Times New Roman" w:eastAsia="Calibri" w:hAnsi="Times New Roman" w:cs="Times New Roman"/>
          <w:bCs/>
          <w:snapToGrid w:val="0"/>
          <w:color w:val="auto"/>
          <w:spacing w:val="-4"/>
          <w:kern w:val="0"/>
          <w:sz w:val="12"/>
          <w:szCs w:val="12"/>
          <w:lang w:eastAsia="en-US"/>
        </w:rPr>
        <w:t>отсутствуют бюджетные средства, предусмотренные на реализацию данного мероприятия.</w:t>
      </w:r>
    </w:p>
    <w:p w:rsidR="00D94B52" w:rsidRPr="00D94B52" w:rsidRDefault="00D94B52" w:rsidP="00D94B52">
      <w:pPr>
        <w:widowControl w:val="0"/>
        <w:spacing w:after="0" w:line="240" w:lineRule="auto"/>
        <w:ind w:firstLine="709"/>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5.8. Решения Комиссии принимаются на заседании большинством голосов от числа присутствующих членов Комиссии. При равенстве голосов решающим является голос председателя Комиссии.</w:t>
      </w:r>
    </w:p>
    <w:p w:rsidR="00D94B52" w:rsidRPr="00D94B52" w:rsidRDefault="00D94B52" w:rsidP="00D94B52">
      <w:pPr>
        <w:widowControl w:val="0"/>
        <w:spacing w:after="0" w:line="240" w:lineRule="auto"/>
        <w:ind w:firstLine="709"/>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5.9. Решения, принятые Комиссией, могут быть обжалованы в соответствии с законодательством Российской Федерации.</w:t>
      </w:r>
    </w:p>
    <w:p w:rsidR="00D94B52" w:rsidRPr="00D94B52" w:rsidRDefault="00D94B52" w:rsidP="00D94B52">
      <w:pPr>
        <w:widowControl w:val="0"/>
        <w:spacing w:after="0" w:line="240" w:lineRule="auto"/>
        <w:ind w:firstLine="709"/>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5.10. </w:t>
      </w:r>
      <w:r w:rsidRPr="00D94B52">
        <w:rPr>
          <w:rFonts w:ascii="Times New Roman" w:eastAsia="Calibri" w:hAnsi="Times New Roman" w:cs="Times New Roman"/>
          <w:snapToGrid w:val="0"/>
          <w:color w:val="auto"/>
          <w:spacing w:val="-4"/>
          <w:kern w:val="0"/>
          <w:sz w:val="12"/>
          <w:szCs w:val="12"/>
          <w:lang w:eastAsia="en-US"/>
        </w:rPr>
        <w:t>Секретарь Комиссии в течение 10 рабочих дней, с даты принятия решения Комиссией об отказе в предоставлении субсидии гражданину, ведущему личное подсобное хозяйство, направляет уведомление лично, либо нарочным или заказным письмом</w:t>
      </w:r>
      <w:r w:rsidRPr="00D94B52">
        <w:rPr>
          <w:rFonts w:ascii="Times New Roman" w:eastAsia="Calibri" w:hAnsi="Times New Roman" w:cs="Times New Roman"/>
          <w:color w:val="auto"/>
          <w:kern w:val="0"/>
          <w:sz w:val="12"/>
          <w:szCs w:val="12"/>
          <w:lang w:eastAsia="en-US"/>
        </w:rPr>
        <w:t>.</w:t>
      </w:r>
    </w:p>
    <w:p w:rsidR="00C012B5" w:rsidRDefault="00C012B5" w:rsidP="00773AA5">
      <w:pPr>
        <w:spacing w:after="0" w:line="240" w:lineRule="auto"/>
        <w:rPr>
          <w:rFonts w:ascii="Times New Roman" w:hAnsi="Times New Roman" w:cs="Times New Roman"/>
          <w:color w:val="auto"/>
          <w:kern w:val="0"/>
          <w:sz w:val="12"/>
          <w:szCs w:val="12"/>
        </w:rPr>
      </w:pPr>
    </w:p>
    <w:p w:rsidR="00D94B52" w:rsidRPr="00D94B52" w:rsidRDefault="00D94B52" w:rsidP="00D94B52">
      <w:pPr>
        <w:spacing w:after="200" w:line="276" w:lineRule="auto"/>
        <w:jc w:val="right"/>
        <w:rPr>
          <w:rFonts w:ascii="Times New Roman" w:eastAsia="Calibri" w:hAnsi="Times New Roman" w:cs="Times New Roman"/>
          <w:color w:val="auto"/>
          <w:kern w:val="0"/>
          <w:sz w:val="12"/>
          <w:szCs w:val="12"/>
        </w:rPr>
      </w:pPr>
      <w:r w:rsidRPr="00D94B52">
        <w:rPr>
          <w:rFonts w:ascii="Times New Roman" w:eastAsia="Calibri" w:hAnsi="Times New Roman" w:cs="Times New Roman"/>
          <w:color w:val="auto"/>
          <w:kern w:val="0"/>
          <w:sz w:val="12"/>
          <w:szCs w:val="12"/>
        </w:rPr>
        <w:t>Приложение № 1</w:t>
      </w:r>
    </w:p>
    <w:p w:rsidR="00D94B52" w:rsidRPr="00D94B52" w:rsidRDefault="00D94B52" w:rsidP="00D94B52">
      <w:pPr>
        <w:spacing w:after="200" w:line="276" w:lineRule="auto"/>
        <w:ind w:left="5954"/>
        <w:jc w:val="both"/>
        <w:rPr>
          <w:rFonts w:ascii="Times New Roman" w:eastAsia="Calibri" w:hAnsi="Times New Roman" w:cs="Times New Roman"/>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 xml:space="preserve">к Порядку предоставления </w:t>
      </w:r>
      <w:r w:rsidRPr="00D94B52">
        <w:rPr>
          <w:rFonts w:ascii="Times New Roman" w:eastAsia="Calibri" w:hAnsi="Times New Roman" w:cs="Times New Roman"/>
          <w:color w:val="auto"/>
          <w:kern w:val="0"/>
          <w:sz w:val="12"/>
          <w:szCs w:val="12"/>
          <w:lang w:eastAsia="en-US"/>
        </w:rPr>
        <w:t>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w:t>
      </w:r>
    </w:p>
    <w:p w:rsidR="00D94B52" w:rsidRPr="00D94B52" w:rsidRDefault="00D94B52" w:rsidP="00D94B5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lastRenderedPageBreak/>
        <w:t xml:space="preserve">                                                                                            </w:t>
      </w:r>
    </w:p>
    <w:p w:rsidR="00D94B52" w:rsidRPr="00D94B52" w:rsidRDefault="00D94B52" w:rsidP="00D94B52">
      <w:pPr>
        <w:autoSpaceDE w:val="0"/>
        <w:autoSpaceDN w:val="0"/>
        <w:adjustRightInd w:val="0"/>
        <w:spacing w:after="0" w:line="240" w:lineRule="auto"/>
        <w:jc w:val="center"/>
        <w:rPr>
          <w:rFonts w:ascii="Times New Roman CYR" w:eastAsia="Calibri" w:hAnsi="Times New Roman CYR" w:cs="Times New Roman CYR"/>
          <w:b/>
          <w:bCs/>
          <w:color w:val="auto"/>
          <w:kern w:val="0"/>
          <w:sz w:val="12"/>
          <w:szCs w:val="12"/>
          <w:lang w:eastAsia="en-US"/>
        </w:rPr>
      </w:pPr>
      <w:r w:rsidRPr="00D94B52">
        <w:rPr>
          <w:rFonts w:ascii="Times New Roman CYR" w:eastAsia="Calibri" w:hAnsi="Times New Roman CYR" w:cs="Times New Roman CYR"/>
          <w:b/>
          <w:bCs/>
          <w:color w:val="auto"/>
          <w:kern w:val="0"/>
          <w:sz w:val="12"/>
          <w:szCs w:val="12"/>
          <w:lang w:eastAsia="en-US"/>
        </w:rPr>
        <w:t>СОГЛАШЕНИЕ №_________</w:t>
      </w:r>
    </w:p>
    <w:p w:rsidR="00D94B52" w:rsidRPr="00D94B52" w:rsidRDefault="00D94B52" w:rsidP="00D94B52">
      <w:pPr>
        <w:autoSpaceDE w:val="0"/>
        <w:autoSpaceDN w:val="0"/>
        <w:adjustRightInd w:val="0"/>
        <w:spacing w:after="0" w:line="240" w:lineRule="auto"/>
        <w:rPr>
          <w:rFonts w:ascii="Times New Roman" w:eastAsia="Calibri" w:hAnsi="Times New Roman" w:cs="Times New Roman"/>
          <w:b/>
          <w:bCs/>
          <w:color w:val="auto"/>
          <w:kern w:val="0"/>
          <w:sz w:val="12"/>
          <w:szCs w:val="12"/>
          <w:lang w:eastAsia="en-US"/>
        </w:rPr>
      </w:pPr>
    </w:p>
    <w:p w:rsidR="00D94B52" w:rsidRPr="00D94B52" w:rsidRDefault="00D94B52" w:rsidP="00D94B52">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о предоставления субсидии на возмещение фактически понесенных затрат по приобретению крупного рогатого скота гражданам, ведущим личное подсобное хозяйство</w:t>
      </w:r>
      <w:r w:rsidRPr="00D94B52">
        <w:rPr>
          <w:rFonts w:ascii="Times New Roman" w:eastAsia="Calibri" w:hAnsi="Times New Roman" w:cs="Times New Roman"/>
          <w:color w:val="auto"/>
          <w:kern w:val="0"/>
          <w:sz w:val="12"/>
          <w:szCs w:val="12"/>
          <w:lang w:eastAsia="en-US"/>
        </w:rPr>
        <w:t xml:space="preserve"> на территории Каратузского района</w:t>
      </w:r>
    </w:p>
    <w:p w:rsidR="00D94B52" w:rsidRPr="00D94B52" w:rsidRDefault="00D94B52" w:rsidP="00D94B5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D94B52" w:rsidRPr="00D94B52" w:rsidRDefault="00D94B52" w:rsidP="00D94B52">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с. Каратузское</w:t>
      </w:r>
      <w:r w:rsidRPr="00D94B52">
        <w:rPr>
          <w:rFonts w:ascii="Times New Roman CYR" w:eastAsia="Calibri" w:hAnsi="Times New Roman CYR" w:cs="Times New Roman CYR"/>
          <w:b/>
          <w:bCs/>
          <w:color w:val="auto"/>
          <w:kern w:val="0"/>
          <w:sz w:val="12"/>
          <w:szCs w:val="12"/>
          <w:lang w:eastAsia="en-US"/>
        </w:rPr>
        <w:tab/>
      </w:r>
      <w:r w:rsidRPr="00D94B52">
        <w:rPr>
          <w:rFonts w:ascii="Times New Roman CYR" w:eastAsia="Calibri" w:hAnsi="Times New Roman CYR" w:cs="Times New Roman CYR"/>
          <w:b/>
          <w:bCs/>
          <w:color w:val="auto"/>
          <w:kern w:val="0"/>
          <w:sz w:val="12"/>
          <w:szCs w:val="12"/>
          <w:lang w:eastAsia="en-US"/>
        </w:rPr>
        <w:tab/>
        <w:t xml:space="preserve">  </w:t>
      </w:r>
      <w:r w:rsidRPr="00D94B52">
        <w:rPr>
          <w:rFonts w:ascii="Times New Roman CYR" w:eastAsia="Calibri" w:hAnsi="Times New Roman CYR" w:cs="Times New Roman CYR"/>
          <w:b/>
          <w:bCs/>
          <w:color w:val="auto"/>
          <w:kern w:val="0"/>
          <w:sz w:val="12"/>
          <w:szCs w:val="12"/>
          <w:lang w:eastAsia="en-US"/>
        </w:rPr>
        <w:tab/>
        <w:t xml:space="preserve">                                  </w:t>
      </w:r>
      <w:r w:rsidRPr="00D94B52">
        <w:rPr>
          <w:rFonts w:ascii="Times New Roman" w:eastAsia="Calibri" w:hAnsi="Times New Roman" w:cs="Times New Roman"/>
          <w:color w:val="auto"/>
          <w:kern w:val="0"/>
          <w:sz w:val="12"/>
          <w:szCs w:val="12"/>
          <w:lang w:eastAsia="en-US"/>
        </w:rPr>
        <w:t xml:space="preserve">«___» ____________20___ </w:t>
      </w:r>
      <w:r w:rsidRPr="00D94B52">
        <w:rPr>
          <w:rFonts w:ascii="Times New Roman CYR" w:eastAsia="Calibri" w:hAnsi="Times New Roman CYR" w:cs="Times New Roman CYR"/>
          <w:color w:val="auto"/>
          <w:kern w:val="0"/>
          <w:sz w:val="12"/>
          <w:szCs w:val="12"/>
          <w:lang w:eastAsia="en-US"/>
        </w:rPr>
        <w:t>г.</w:t>
      </w:r>
    </w:p>
    <w:p w:rsidR="00D94B52" w:rsidRPr="00D94B52" w:rsidRDefault="00D94B52" w:rsidP="00D94B5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 xml:space="preserve">Администрация Каратузского района (далее </w:t>
      </w:r>
      <w:r w:rsidRPr="00D94B52">
        <w:rPr>
          <w:rFonts w:ascii="Times New Roman" w:eastAsia="Calibri" w:hAnsi="Times New Roman" w:cs="Times New Roman"/>
          <w:color w:val="auto"/>
          <w:kern w:val="0"/>
          <w:sz w:val="12"/>
          <w:szCs w:val="12"/>
          <w:lang w:eastAsia="en-US"/>
        </w:rPr>
        <w:t>«</w:t>
      </w:r>
      <w:r w:rsidRPr="00D94B52">
        <w:rPr>
          <w:rFonts w:ascii="Times New Roman CYR" w:eastAsia="Calibri" w:hAnsi="Times New Roman CYR" w:cs="Times New Roman CYR"/>
          <w:color w:val="auto"/>
          <w:kern w:val="0"/>
          <w:sz w:val="12"/>
          <w:szCs w:val="12"/>
          <w:lang w:eastAsia="en-US"/>
        </w:rPr>
        <w:t>Администрация</w:t>
      </w:r>
      <w:r w:rsidRPr="00D94B52">
        <w:rPr>
          <w:rFonts w:ascii="Times New Roman" w:eastAsia="Calibri" w:hAnsi="Times New Roman" w:cs="Times New Roman"/>
          <w:color w:val="auto"/>
          <w:kern w:val="0"/>
          <w:sz w:val="12"/>
          <w:szCs w:val="12"/>
          <w:lang w:eastAsia="en-US"/>
        </w:rPr>
        <w:t xml:space="preserve">»),  </w:t>
      </w:r>
      <w:r w:rsidRPr="00D94B52">
        <w:rPr>
          <w:rFonts w:ascii="Times New Roman CYR" w:eastAsia="Calibri" w:hAnsi="Times New Roman CYR" w:cs="Times New Roman CYR"/>
          <w:color w:val="auto"/>
          <w:kern w:val="0"/>
          <w:sz w:val="12"/>
          <w:szCs w:val="12"/>
          <w:lang w:eastAsia="en-US"/>
        </w:rPr>
        <w:t xml:space="preserve">в лице главы района Тюнина Константина Алексеевича, действующего на основании Устава муниципального образования «Каратузский район», утвержденного Решением Каратузского районного Совета депутатов от 29.08.1997 № 4-14 (в редакции от 12.05.2022 № 12-120, зарегистрированы изменения в устав Управлением Министерства юстиции РФ по Красноярскому краю 09.06.2022, Государственный регистрационный № </w:t>
      </w:r>
      <w:r w:rsidRPr="00D94B52">
        <w:rPr>
          <w:rFonts w:ascii="Times New Roman CYR" w:eastAsia="Calibri" w:hAnsi="Times New Roman CYR" w:cs="Times New Roman CYR"/>
          <w:color w:val="auto"/>
          <w:kern w:val="0"/>
          <w:sz w:val="12"/>
          <w:szCs w:val="12"/>
          <w:lang w:val="en-US" w:eastAsia="en-US"/>
        </w:rPr>
        <w:t>RU</w:t>
      </w:r>
      <w:r w:rsidRPr="00D94B52">
        <w:rPr>
          <w:rFonts w:ascii="Times New Roman CYR" w:eastAsia="Calibri" w:hAnsi="Times New Roman CYR" w:cs="Times New Roman CYR"/>
          <w:color w:val="auto"/>
          <w:kern w:val="0"/>
          <w:sz w:val="12"/>
          <w:szCs w:val="12"/>
          <w:lang w:eastAsia="en-US"/>
        </w:rPr>
        <w:t>245190002022001), с одной стороны, и  гр.</w:t>
      </w:r>
      <w:r w:rsidRPr="00D94B52">
        <w:rPr>
          <w:rFonts w:ascii="Times New Roman CYR" w:eastAsia="Calibri" w:hAnsi="Times New Roman CYR" w:cs="Times New Roman CYR"/>
          <w:b/>
          <w:bCs/>
          <w:color w:val="auto"/>
          <w:kern w:val="0"/>
          <w:sz w:val="12"/>
          <w:szCs w:val="12"/>
          <w:lang w:eastAsia="en-US"/>
        </w:rPr>
        <w:t>_______________________________________________________________,</w:t>
      </w:r>
      <w:r w:rsidRPr="00D94B52">
        <w:rPr>
          <w:rFonts w:ascii="Times New Roman CYR" w:eastAsia="Calibri" w:hAnsi="Times New Roman CYR" w:cs="Times New Roman CYR"/>
          <w:color w:val="auto"/>
          <w:kern w:val="0"/>
          <w:sz w:val="12"/>
          <w:szCs w:val="12"/>
          <w:lang w:eastAsia="en-US"/>
        </w:rPr>
        <w:t xml:space="preserve">  </w:t>
      </w:r>
    </w:p>
    <w:p w:rsidR="00D94B52" w:rsidRPr="00D94B52" w:rsidRDefault="00D94B52" w:rsidP="00D94B52">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r w:rsidRPr="00D94B52">
        <w:rPr>
          <w:rFonts w:ascii="Times New Roman" w:eastAsia="Calibri" w:hAnsi="Times New Roman" w:cs="Times New Roman"/>
          <w:color w:val="auto"/>
          <w:kern w:val="0"/>
          <w:sz w:val="12"/>
          <w:szCs w:val="12"/>
          <w:lang w:eastAsia="en-US"/>
        </w:rPr>
        <w:t>(</w:t>
      </w:r>
      <w:r w:rsidRPr="00D94B52">
        <w:rPr>
          <w:rFonts w:ascii="Times New Roman CYR" w:eastAsia="Calibri" w:hAnsi="Times New Roman CYR" w:cs="Times New Roman CYR"/>
          <w:color w:val="auto"/>
          <w:kern w:val="0"/>
          <w:sz w:val="12"/>
          <w:szCs w:val="12"/>
          <w:lang w:eastAsia="en-US"/>
        </w:rPr>
        <w:t>Ф.И.О.)</w:t>
      </w:r>
    </w:p>
    <w:p w:rsidR="00D94B52" w:rsidRPr="00D94B52" w:rsidRDefault="00D94B52" w:rsidP="00D94B5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_________________________________________________________________,</w:t>
      </w:r>
    </w:p>
    <w:p w:rsidR="00D94B52" w:rsidRPr="00D94B52" w:rsidRDefault="00D94B52" w:rsidP="00D94B52">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r w:rsidRPr="00D94B52">
        <w:rPr>
          <w:rFonts w:ascii="Times New Roman" w:eastAsia="Calibri" w:hAnsi="Times New Roman" w:cs="Times New Roman"/>
          <w:color w:val="auto"/>
          <w:kern w:val="0"/>
          <w:sz w:val="12"/>
          <w:szCs w:val="12"/>
          <w:lang w:eastAsia="en-US"/>
        </w:rPr>
        <w:t>(</w:t>
      </w:r>
      <w:r w:rsidRPr="00D94B52">
        <w:rPr>
          <w:rFonts w:ascii="Times New Roman CYR" w:eastAsia="Calibri" w:hAnsi="Times New Roman CYR" w:cs="Times New Roman CYR"/>
          <w:color w:val="auto"/>
          <w:kern w:val="0"/>
          <w:sz w:val="12"/>
          <w:szCs w:val="12"/>
          <w:lang w:eastAsia="en-US"/>
        </w:rPr>
        <w:t>серия, номер паспорта, когда и кем выдан)</w:t>
      </w:r>
    </w:p>
    <w:p w:rsidR="00D94B52" w:rsidRPr="00D94B52" w:rsidRDefault="00D94B52" w:rsidP="00D94B52">
      <w:pPr>
        <w:autoSpaceDE w:val="0"/>
        <w:autoSpaceDN w:val="0"/>
        <w:adjustRightInd w:val="0"/>
        <w:spacing w:after="0" w:line="240" w:lineRule="auto"/>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 xml:space="preserve">ведущий(ая) личное подсобное хозяйство, именуемый(ая) в дальнейшем </w:t>
      </w:r>
      <w:r w:rsidRPr="00D94B52">
        <w:rPr>
          <w:rFonts w:ascii="Times New Roman" w:eastAsia="Calibri" w:hAnsi="Times New Roman" w:cs="Times New Roman"/>
          <w:color w:val="auto"/>
          <w:kern w:val="0"/>
          <w:sz w:val="12"/>
          <w:szCs w:val="12"/>
          <w:lang w:eastAsia="en-US"/>
        </w:rPr>
        <w:t>«</w:t>
      </w:r>
      <w:r w:rsidRPr="00D94B52">
        <w:rPr>
          <w:rFonts w:ascii="Times New Roman CYR" w:eastAsia="Calibri" w:hAnsi="Times New Roman CYR" w:cs="Times New Roman CYR"/>
          <w:color w:val="auto"/>
          <w:kern w:val="0"/>
          <w:sz w:val="12"/>
          <w:szCs w:val="12"/>
          <w:lang w:eastAsia="en-US"/>
        </w:rPr>
        <w:t>Получатель субсидии</w:t>
      </w:r>
      <w:r w:rsidRPr="00D94B52">
        <w:rPr>
          <w:rFonts w:ascii="Times New Roman" w:eastAsia="Calibri" w:hAnsi="Times New Roman" w:cs="Times New Roman"/>
          <w:color w:val="auto"/>
          <w:kern w:val="0"/>
          <w:sz w:val="12"/>
          <w:szCs w:val="12"/>
          <w:lang w:eastAsia="en-US"/>
        </w:rPr>
        <w:t xml:space="preserve">», </w:t>
      </w:r>
      <w:r w:rsidRPr="00D94B52">
        <w:rPr>
          <w:rFonts w:ascii="Times New Roman CYR" w:eastAsia="Calibri" w:hAnsi="Times New Roman CYR" w:cs="Times New Roman CYR"/>
          <w:color w:val="auto"/>
          <w:kern w:val="0"/>
          <w:sz w:val="12"/>
          <w:szCs w:val="12"/>
          <w:lang w:eastAsia="en-US"/>
        </w:rPr>
        <w:t xml:space="preserve">с другой стороны, в дальнейшем именуемые </w:t>
      </w:r>
      <w:r w:rsidRPr="00D94B52">
        <w:rPr>
          <w:rFonts w:ascii="Times New Roman" w:eastAsia="Calibri" w:hAnsi="Times New Roman" w:cs="Times New Roman"/>
          <w:color w:val="auto"/>
          <w:kern w:val="0"/>
          <w:sz w:val="12"/>
          <w:szCs w:val="12"/>
          <w:lang w:eastAsia="en-US"/>
        </w:rPr>
        <w:t>«</w:t>
      </w:r>
      <w:r w:rsidRPr="00D94B52">
        <w:rPr>
          <w:rFonts w:ascii="Times New Roman CYR" w:eastAsia="Calibri" w:hAnsi="Times New Roman CYR" w:cs="Times New Roman CYR"/>
          <w:color w:val="auto"/>
          <w:kern w:val="0"/>
          <w:sz w:val="12"/>
          <w:szCs w:val="12"/>
          <w:lang w:eastAsia="en-US"/>
        </w:rPr>
        <w:t>Стороны</w:t>
      </w:r>
      <w:r w:rsidRPr="00D94B52">
        <w:rPr>
          <w:rFonts w:ascii="Times New Roman" w:eastAsia="Calibri" w:hAnsi="Times New Roman" w:cs="Times New Roman"/>
          <w:color w:val="auto"/>
          <w:kern w:val="0"/>
          <w:sz w:val="12"/>
          <w:szCs w:val="12"/>
          <w:lang w:eastAsia="en-US"/>
        </w:rPr>
        <w:t xml:space="preserve">», </w:t>
      </w:r>
      <w:r w:rsidRPr="00D94B52">
        <w:rPr>
          <w:rFonts w:ascii="Times New Roman CYR" w:eastAsia="Calibri" w:hAnsi="Times New Roman CYR" w:cs="Times New Roman CYR"/>
          <w:color w:val="auto"/>
          <w:kern w:val="0"/>
          <w:sz w:val="12"/>
          <w:szCs w:val="12"/>
          <w:lang w:eastAsia="en-US"/>
        </w:rPr>
        <w:t>в соответствии с Порядком о предоставлении субсидии на возмещение фактически понесенных затрат по приобретению крупного рогатого скота гражданам, ведущим личное подсобное хозяйство</w:t>
      </w:r>
      <w:r w:rsidRPr="00D94B52">
        <w:rPr>
          <w:rFonts w:ascii="Times New Roman" w:eastAsia="Calibri" w:hAnsi="Times New Roman" w:cs="Times New Roman"/>
          <w:color w:val="auto"/>
          <w:kern w:val="0"/>
          <w:sz w:val="12"/>
          <w:szCs w:val="12"/>
          <w:lang w:eastAsia="en-US"/>
        </w:rPr>
        <w:t xml:space="preserve"> на территории Каратузского района</w:t>
      </w:r>
      <w:r w:rsidRPr="00D94B52">
        <w:rPr>
          <w:rFonts w:ascii="Times New Roman CYR" w:eastAsia="Calibri" w:hAnsi="Times New Roman CYR" w:cs="Times New Roman CYR"/>
          <w:color w:val="auto"/>
          <w:kern w:val="0"/>
          <w:sz w:val="12"/>
          <w:szCs w:val="12"/>
          <w:lang w:eastAsia="en-US"/>
        </w:rPr>
        <w:t xml:space="preserve"> (далее - Порядок) заключили настоящее Соглашение (далее – Соглашение) о нижеследующем:</w:t>
      </w:r>
    </w:p>
    <w:p w:rsidR="00D94B52" w:rsidRPr="00D94B52" w:rsidRDefault="00D94B52" w:rsidP="00D94B52">
      <w:pPr>
        <w:autoSpaceDE w:val="0"/>
        <w:autoSpaceDN w:val="0"/>
        <w:adjustRightInd w:val="0"/>
        <w:spacing w:after="0" w:line="240" w:lineRule="auto"/>
        <w:jc w:val="center"/>
        <w:rPr>
          <w:rFonts w:ascii="Times New Roman" w:eastAsia="Calibri" w:hAnsi="Times New Roman" w:cs="Times New Roman"/>
          <w:b/>
          <w:bCs/>
          <w:color w:val="auto"/>
          <w:kern w:val="0"/>
          <w:sz w:val="12"/>
          <w:szCs w:val="12"/>
          <w:lang w:eastAsia="en-US"/>
        </w:rPr>
      </w:pPr>
    </w:p>
    <w:p w:rsidR="00D94B52" w:rsidRPr="00D94B52" w:rsidRDefault="00D94B52" w:rsidP="00D94B52">
      <w:pPr>
        <w:autoSpaceDE w:val="0"/>
        <w:autoSpaceDN w:val="0"/>
        <w:adjustRightInd w:val="0"/>
        <w:spacing w:after="0" w:line="240" w:lineRule="auto"/>
        <w:jc w:val="center"/>
        <w:rPr>
          <w:rFonts w:ascii="Times New Roman CYR" w:eastAsia="Calibri" w:hAnsi="Times New Roman CYR" w:cs="Times New Roman CYR"/>
          <w:b/>
          <w:bCs/>
          <w:color w:val="auto"/>
          <w:kern w:val="0"/>
          <w:sz w:val="12"/>
          <w:szCs w:val="12"/>
          <w:lang w:eastAsia="en-US"/>
        </w:rPr>
      </w:pPr>
      <w:r w:rsidRPr="00D94B52">
        <w:rPr>
          <w:rFonts w:ascii="Times New Roman" w:eastAsia="Calibri" w:hAnsi="Times New Roman" w:cs="Times New Roman"/>
          <w:b/>
          <w:bCs/>
          <w:color w:val="auto"/>
          <w:kern w:val="0"/>
          <w:sz w:val="12"/>
          <w:szCs w:val="12"/>
          <w:lang w:eastAsia="en-US"/>
        </w:rPr>
        <w:t xml:space="preserve">1. </w:t>
      </w:r>
      <w:r w:rsidRPr="00D94B52">
        <w:rPr>
          <w:rFonts w:ascii="Times New Roman CYR" w:eastAsia="Calibri" w:hAnsi="Times New Roman CYR" w:cs="Times New Roman CYR"/>
          <w:b/>
          <w:bCs/>
          <w:color w:val="auto"/>
          <w:kern w:val="0"/>
          <w:sz w:val="12"/>
          <w:szCs w:val="12"/>
          <w:lang w:eastAsia="en-US"/>
        </w:rPr>
        <w:t>Предмет Соглашения</w:t>
      </w:r>
    </w:p>
    <w:p w:rsidR="00D94B52" w:rsidRPr="00D94B52" w:rsidRDefault="00D94B52" w:rsidP="00D94B52">
      <w:pPr>
        <w:autoSpaceDE w:val="0"/>
        <w:autoSpaceDN w:val="0"/>
        <w:adjustRightInd w:val="0"/>
        <w:spacing w:after="0" w:line="240" w:lineRule="auto"/>
        <w:jc w:val="center"/>
        <w:rPr>
          <w:rFonts w:ascii="Times New Roman CYR" w:eastAsia="Calibri" w:hAnsi="Times New Roman CYR" w:cs="Times New Roman CYR"/>
          <w:b/>
          <w:bCs/>
          <w:color w:val="auto"/>
          <w:kern w:val="0"/>
          <w:sz w:val="12"/>
          <w:szCs w:val="12"/>
          <w:lang w:eastAsia="en-US"/>
        </w:rPr>
      </w:pPr>
    </w:p>
    <w:p w:rsidR="00D94B52" w:rsidRPr="00D94B52" w:rsidRDefault="00D94B52" w:rsidP="00D94B52">
      <w:pPr>
        <w:autoSpaceDE w:val="0"/>
        <w:autoSpaceDN w:val="0"/>
        <w:adjustRightInd w:val="0"/>
        <w:spacing w:after="0" w:line="240" w:lineRule="auto"/>
        <w:ind w:firstLine="566"/>
        <w:jc w:val="both"/>
        <w:rPr>
          <w:rFonts w:ascii="Times New Roman CYR" w:eastAsia="Calibri" w:hAnsi="Times New Roman CYR" w:cs="Times New Roman CYR"/>
          <w:color w:val="auto"/>
          <w:kern w:val="0"/>
          <w:sz w:val="12"/>
          <w:szCs w:val="12"/>
          <w:lang w:eastAsia="en-US"/>
        </w:rPr>
      </w:pPr>
      <w:r w:rsidRPr="00D94B52">
        <w:rPr>
          <w:rFonts w:ascii="Times New Roman" w:eastAsia="Calibri" w:hAnsi="Times New Roman" w:cs="Times New Roman"/>
          <w:color w:val="auto"/>
          <w:kern w:val="0"/>
          <w:sz w:val="12"/>
          <w:szCs w:val="12"/>
          <w:lang w:eastAsia="en-US"/>
        </w:rPr>
        <w:t>1.1. Предметом Соглашения является с</w:t>
      </w:r>
      <w:r w:rsidRPr="00D94B52">
        <w:rPr>
          <w:rFonts w:ascii="Times New Roman CYR" w:eastAsia="Calibri" w:hAnsi="Times New Roman CYR" w:cs="Times New Roman CYR"/>
          <w:color w:val="auto"/>
          <w:kern w:val="0"/>
          <w:sz w:val="12"/>
          <w:szCs w:val="12"/>
          <w:lang w:eastAsia="en-US"/>
        </w:rPr>
        <w:t>убсидия на возмещение фактически понесенных затрат по приобретению крупного рогатого скота гражданам, ведущим личное подсобное хозяйство</w:t>
      </w:r>
      <w:r w:rsidRPr="00D94B52">
        <w:rPr>
          <w:rFonts w:ascii="Times New Roman" w:eastAsia="Calibri" w:hAnsi="Times New Roman" w:cs="Times New Roman"/>
          <w:color w:val="auto"/>
          <w:kern w:val="0"/>
          <w:sz w:val="12"/>
          <w:szCs w:val="12"/>
          <w:lang w:eastAsia="en-US"/>
        </w:rPr>
        <w:t xml:space="preserve"> на территории Каратузского района</w:t>
      </w:r>
      <w:r w:rsidRPr="00D94B52">
        <w:rPr>
          <w:rFonts w:ascii="Times New Roman CYR" w:eastAsia="Calibri" w:hAnsi="Times New Roman CYR" w:cs="Times New Roman CYR"/>
          <w:color w:val="auto"/>
          <w:kern w:val="0"/>
          <w:sz w:val="12"/>
          <w:szCs w:val="12"/>
          <w:lang w:eastAsia="en-US"/>
        </w:rPr>
        <w:t xml:space="preserve"> (далее – субсидия).</w:t>
      </w:r>
    </w:p>
    <w:p w:rsidR="00D94B52" w:rsidRPr="00D94B52" w:rsidRDefault="00D94B52" w:rsidP="00D94B52">
      <w:pPr>
        <w:autoSpaceDE w:val="0"/>
        <w:autoSpaceDN w:val="0"/>
        <w:adjustRightInd w:val="0"/>
        <w:spacing w:after="0" w:line="240" w:lineRule="auto"/>
        <w:ind w:firstLine="566"/>
        <w:jc w:val="both"/>
        <w:rPr>
          <w:rFonts w:ascii="Times New Roman CYR" w:eastAsia="Calibri" w:hAnsi="Times New Roman CYR" w:cs="Times New Roman CYR"/>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1.2. </w:t>
      </w:r>
      <w:r w:rsidRPr="00D94B52">
        <w:rPr>
          <w:rFonts w:ascii="Times New Roman CYR" w:eastAsia="Calibri" w:hAnsi="Times New Roman CYR" w:cs="Times New Roman CYR"/>
          <w:color w:val="auto"/>
          <w:kern w:val="0"/>
          <w:sz w:val="12"/>
          <w:szCs w:val="12"/>
          <w:lang w:eastAsia="en-US"/>
        </w:rPr>
        <w:t xml:space="preserve">Предоставление субсидии осуществляется в соответствии с Порядком предоставления субсидии за счет средств районного бюджета Каратузского района. </w:t>
      </w:r>
    </w:p>
    <w:p w:rsidR="00D94B52" w:rsidRPr="00D94B52" w:rsidRDefault="00D94B52" w:rsidP="00D94B52">
      <w:pPr>
        <w:autoSpaceDE w:val="0"/>
        <w:autoSpaceDN w:val="0"/>
        <w:adjustRightInd w:val="0"/>
        <w:spacing w:after="0" w:line="240" w:lineRule="auto"/>
        <w:ind w:firstLine="566"/>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 xml:space="preserve">1.3. Субсидия устанавливается в размере: </w:t>
      </w:r>
    </w:p>
    <w:p w:rsidR="00D94B52" w:rsidRPr="00D94B52" w:rsidRDefault="00D94B52" w:rsidP="00D94B52">
      <w:pPr>
        <w:autoSpaceDE w:val="0"/>
        <w:autoSpaceDN w:val="0"/>
        <w:adjustRightInd w:val="0"/>
        <w:spacing w:after="0" w:line="240" w:lineRule="auto"/>
        <w:ind w:firstLine="566"/>
        <w:jc w:val="both"/>
        <w:rPr>
          <w:rFonts w:ascii="Times New Roman CYR" w:eastAsia="Calibri" w:hAnsi="Times New Roman CYR" w:cs="Times New Roman CYR"/>
          <w:bCs/>
          <w:color w:val="auto"/>
          <w:spacing w:val="2"/>
          <w:kern w:val="0"/>
          <w:sz w:val="12"/>
          <w:szCs w:val="12"/>
          <w:lang w:eastAsia="en-US"/>
        </w:rPr>
      </w:pPr>
      <w:r w:rsidRPr="00D94B52">
        <w:rPr>
          <w:rFonts w:ascii="Times New Roman CYR" w:eastAsia="Calibri" w:hAnsi="Times New Roman CYR" w:cs="Times New Roman CYR"/>
          <w:color w:val="auto"/>
          <w:kern w:val="0"/>
          <w:sz w:val="12"/>
          <w:szCs w:val="12"/>
          <w:lang w:eastAsia="en-US"/>
        </w:rPr>
        <w:t>- 30 % от фактической стоимости приобретенного поголовья крупного рогатого скота, в соответствии со с</w:t>
      </w:r>
      <w:r w:rsidRPr="00D94B52">
        <w:rPr>
          <w:rFonts w:ascii="Times New Roman CYR" w:eastAsia="Calibri" w:hAnsi="Times New Roman CYR" w:cs="Times New Roman CYR"/>
          <w:bCs/>
          <w:color w:val="auto"/>
          <w:kern w:val="0"/>
          <w:sz w:val="12"/>
          <w:szCs w:val="12"/>
          <w:lang w:eastAsia="en-US"/>
        </w:rPr>
        <w:t xml:space="preserve">правкой-расчет субсидии </w:t>
      </w:r>
      <w:r w:rsidRPr="00D94B52">
        <w:rPr>
          <w:rFonts w:ascii="Times New Roman CYR" w:eastAsia="Calibri" w:hAnsi="Times New Roman CYR" w:cs="Times New Roman CYR"/>
          <w:color w:val="auto"/>
          <w:kern w:val="0"/>
          <w:sz w:val="12"/>
          <w:szCs w:val="12"/>
          <w:lang w:eastAsia="en-US"/>
        </w:rPr>
        <w:t>на возмещение фактически понесенных затрат по приобретению крупного рогатого скота гражданам, ведущим личное подсобное хозяйство</w:t>
      </w:r>
      <w:r w:rsidRPr="00D94B52">
        <w:rPr>
          <w:rFonts w:ascii="Times New Roman" w:eastAsia="Calibri" w:hAnsi="Times New Roman" w:cs="Times New Roman"/>
          <w:color w:val="auto"/>
          <w:kern w:val="0"/>
          <w:sz w:val="12"/>
          <w:szCs w:val="12"/>
          <w:lang w:eastAsia="en-US"/>
        </w:rPr>
        <w:t xml:space="preserve"> на территории Каратузского района, н</w:t>
      </w:r>
      <w:r w:rsidRPr="00D94B52">
        <w:rPr>
          <w:rFonts w:ascii="Times New Roman CYR" w:eastAsia="Calibri" w:hAnsi="Times New Roman CYR" w:cs="Times New Roman CYR"/>
          <w:bCs/>
          <w:color w:val="auto"/>
          <w:spacing w:val="2"/>
          <w:kern w:val="0"/>
          <w:sz w:val="12"/>
          <w:szCs w:val="12"/>
          <w:lang w:eastAsia="en-US"/>
        </w:rPr>
        <w:t>о не более 15 000 рублей.</w:t>
      </w:r>
    </w:p>
    <w:p w:rsidR="00D94B52" w:rsidRPr="00D94B52" w:rsidRDefault="00D94B52" w:rsidP="00D94B52">
      <w:pPr>
        <w:autoSpaceDE w:val="0"/>
        <w:autoSpaceDN w:val="0"/>
        <w:adjustRightInd w:val="0"/>
        <w:spacing w:after="0" w:line="240" w:lineRule="auto"/>
        <w:ind w:firstLine="566"/>
        <w:jc w:val="both"/>
        <w:rPr>
          <w:rFonts w:ascii="Times New Roman CYR" w:eastAsia="Calibri" w:hAnsi="Times New Roman CYR" w:cs="Times New Roman CYR"/>
          <w:color w:val="auto"/>
          <w:kern w:val="0"/>
          <w:sz w:val="12"/>
          <w:szCs w:val="12"/>
          <w:lang w:eastAsia="en-US"/>
        </w:rPr>
      </w:pPr>
    </w:p>
    <w:p w:rsidR="00D94B52" w:rsidRPr="00D94B52" w:rsidRDefault="00D94B52" w:rsidP="00D94B52">
      <w:pPr>
        <w:autoSpaceDE w:val="0"/>
        <w:autoSpaceDN w:val="0"/>
        <w:adjustRightInd w:val="0"/>
        <w:spacing w:after="0" w:line="240" w:lineRule="auto"/>
        <w:jc w:val="center"/>
        <w:rPr>
          <w:rFonts w:ascii="Times New Roman CYR" w:eastAsia="Calibri" w:hAnsi="Times New Roman CYR" w:cs="Times New Roman CYR"/>
          <w:b/>
          <w:bCs/>
          <w:color w:val="auto"/>
          <w:kern w:val="0"/>
          <w:sz w:val="12"/>
          <w:szCs w:val="12"/>
          <w:lang w:eastAsia="en-US"/>
        </w:rPr>
      </w:pPr>
      <w:r w:rsidRPr="00D94B52">
        <w:rPr>
          <w:rFonts w:ascii="Times New Roman" w:eastAsia="Calibri" w:hAnsi="Times New Roman" w:cs="Times New Roman"/>
          <w:b/>
          <w:bCs/>
          <w:color w:val="auto"/>
          <w:kern w:val="0"/>
          <w:sz w:val="12"/>
          <w:szCs w:val="12"/>
          <w:lang w:eastAsia="en-US"/>
        </w:rPr>
        <w:t xml:space="preserve">2. </w:t>
      </w:r>
      <w:r w:rsidRPr="00D94B52">
        <w:rPr>
          <w:rFonts w:ascii="Times New Roman CYR" w:eastAsia="Calibri" w:hAnsi="Times New Roman CYR" w:cs="Times New Roman CYR"/>
          <w:b/>
          <w:bCs/>
          <w:color w:val="auto"/>
          <w:kern w:val="0"/>
          <w:sz w:val="12"/>
          <w:szCs w:val="12"/>
          <w:lang w:eastAsia="en-US"/>
        </w:rPr>
        <w:t>Права и обязанности Сторон</w:t>
      </w:r>
    </w:p>
    <w:p w:rsidR="00D94B52" w:rsidRPr="00D94B52" w:rsidRDefault="00D94B52" w:rsidP="00D94B52">
      <w:pPr>
        <w:autoSpaceDE w:val="0"/>
        <w:autoSpaceDN w:val="0"/>
        <w:adjustRightInd w:val="0"/>
        <w:spacing w:after="0" w:line="240" w:lineRule="auto"/>
        <w:ind w:firstLine="708"/>
        <w:jc w:val="both"/>
        <w:rPr>
          <w:rFonts w:ascii="Times New Roman" w:eastAsia="Calibri" w:hAnsi="Times New Roman" w:cs="Times New Roman"/>
          <w:i/>
          <w:iCs/>
          <w:color w:val="auto"/>
          <w:kern w:val="0"/>
          <w:sz w:val="12"/>
          <w:szCs w:val="12"/>
          <w:lang w:eastAsia="en-US"/>
        </w:rPr>
      </w:pP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i/>
          <w:iCs/>
          <w:color w:val="auto"/>
          <w:kern w:val="0"/>
          <w:sz w:val="12"/>
          <w:szCs w:val="12"/>
          <w:lang w:eastAsia="en-US"/>
        </w:rPr>
      </w:pPr>
      <w:r w:rsidRPr="00D94B52">
        <w:rPr>
          <w:rFonts w:ascii="Times New Roman" w:eastAsia="Calibri" w:hAnsi="Times New Roman" w:cs="Times New Roman"/>
          <w:i/>
          <w:iCs/>
          <w:color w:val="auto"/>
          <w:kern w:val="0"/>
          <w:sz w:val="12"/>
          <w:szCs w:val="12"/>
          <w:lang w:eastAsia="en-US"/>
        </w:rPr>
        <w:t>2.1.</w:t>
      </w:r>
      <w:r w:rsidRPr="00D94B52">
        <w:rPr>
          <w:rFonts w:ascii="Times New Roman CYR" w:eastAsia="Calibri" w:hAnsi="Times New Roman CYR" w:cs="Times New Roman CYR"/>
          <w:i/>
          <w:iCs/>
          <w:color w:val="auto"/>
          <w:kern w:val="0"/>
          <w:sz w:val="12"/>
          <w:szCs w:val="12"/>
          <w:lang w:eastAsia="en-US"/>
        </w:rPr>
        <w:t>Администрация:</w:t>
      </w:r>
    </w:p>
    <w:p w:rsidR="00D94B52" w:rsidRPr="00D94B52" w:rsidRDefault="00D94B52" w:rsidP="00D94B52">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2.1.1. </w:t>
      </w:r>
      <w:r w:rsidRPr="00D94B52">
        <w:rPr>
          <w:rFonts w:ascii="Times New Roman CYR" w:eastAsia="Calibri" w:hAnsi="Times New Roman CYR" w:cs="Times New Roman CYR"/>
          <w:color w:val="auto"/>
          <w:kern w:val="0"/>
          <w:sz w:val="12"/>
          <w:szCs w:val="12"/>
          <w:lang w:eastAsia="en-US"/>
        </w:rPr>
        <w:t>В порядке и на условиях, установленных Порядком предоставления субсидии, обеспечивает Получателю субсидии предоставление субсидии на возмещение фактически понесенных затрат по приобретению крупного рогатого скота гражданам, ведущим личное подсобное хозяйство</w:t>
      </w:r>
      <w:r w:rsidRPr="00D94B52">
        <w:rPr>
          <w:rFonts w:ascii="Times New Roman" w:eastAsia="Calibri" w:hAnsi="Times New Roman" w:cs="Times New Roman"/>
          <w:color w:val="auto"/>
          <w:kern w:val="0"/>
          <w:sz w:val="12"/>
          <w:szCs w:val="12"/>
          <w:lang w:eastAsia="en-US"/>
        </w:rPr>
        <w:t xml:space="preserve"> на территории Каратузского района</w:t>
      </w:r>
      <w:r w:rsidRPr="00D94B52">
        <w:rPr>
          <w:rFonts w:ascii="Times New Roman CYR" w:eastAsia="Calibri" w:hAnsi="Times New Roman CYR" w:cs="Times New Roman CYR"/>
          <w:color w:val="auto"/>
          <w:kern w:val="0"/>
          <w:sz w:val="12"/>
          <w:szCs w:val="12"/>
          <w:lang w:eastAsia="en-US"/>
        </w:rPr>
        <w:t xml:space="preserve">. </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2.1.2. Перечисляет сумму начисленной субсидии на расчетный счет получателя:</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 за 1 квартал текущего года – до 20 мая;</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 за 2 квартал текущего года – до 10 августа;</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 за 3 квартал текущего года – до 20 ноября;</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 за 4 квартал текущего года – до 30 декабря.</w:t>
      </w:r>
    </w:p>
    <w:p w:rsidR="00D94B52" w:rsidRPr="00D94B52" w:rsidRDefault="00D94B52" w:rsidP="00D94B52">
      <w:pPr>
        <w:autoSpaceDE w:val="0"/>
        <w:autoSpaceDN w:val="0"/>
        <w:adjustRightInd w:val="0"/>
        <w:spacing w:after="0" w:line="240" w:lineRule="auto"/>
        <w:ind w:firstLine="708"/>
        <w:jc w:val="both"/>
        <w:rPr>
          <w:rFonts w:ascii="Times New Roman" w:eastAsia="Calibri" w:hAnsi="Times New Roman" w:cs="Times New Roman"/>
          <w:i/>
          <w:iCs/>
          <w:color w:val="auto"/>
          <w:kern w:val="0"/>
          <w:sz w:val="12"/>
          <w:szCs w:val="12"/>
          <w:lang w:eastAsia="en-US"/>
        </w:rPr>
      </w:pP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i/>
          <w:iCs/>
          <w:color w:val="auto"/>
          <w:kern w:val="0"/>
          <w:sz w:val="12"/>
          <w:szCs w:val="12"/>
          <w:lang w:eastAsia="en-US"/>
        </w:rPr>
      </w:pPr>
      <w:r w:rsidRPr="00D94B52">
        <w:rPr>
          <w:rFonts w:ascii="Times New Roman" w:eastAsia="Calibri" w:hAnsi="Times New Roman" w:cs="Times New Roman"/>
          <w:i/>
          <w:iCs/>
          <w:color w:val="auto"/>
          <w:kern w:val="0"/>
          <w:sz w:val="12"/>
          <w:szCs w:val="12"/>
          <w:lang w:eastAsia="en-US"/>
        </w:rPr>
        <w:t xml:space="preserve">2.2. </w:t>
      </w:r>
      <w:r w:rsidRPr="00D94B52">
        <w:rPr>
          <w:rFonts w:ascii="Times New Roman CYR" w:eastAsia="Calibri" w:hAnsi="Times New Roman CYR" w:cs="Times New Roman CYR"/>
          <w:i/>
          <w:iCs/>
          <w:color w:val="auto"/>
          <w:kern w:val="0"/>
          <w:sz w:val="12"/>
          <w:szCs w:val="12"/>
          <w:lang w:eastAsia="en-US"/>
        </w:rPr>
        <w:t>Получатель субсидии:</w:t>
      </w:r>
    </w:p>
    <w:p w:rsidR="00D94B52" w:rsidRPr="00D94B52" w:rsidRDefault="00D94B52" w:rsidP="00D94B52">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2.2.1. </w:t>
      </w:r>
      <w:r w:rsidRPr="00D94B52">
        <w:rPr>
          <w:rFonts w:ascii="Times New Roman CYR" w:eastAsia="Calibri" w:hAnsi="Times New Roman CYR" w:cs="Times New Roman CYR"/>
          <w:color w:val="auto"/>
          <w:kern w:val="0"/>
          <w:sz w:val="12"/>
          <w:szCs w:val="12"/>
          <w:lang w:eastAsia="en-US"/>
        </w:rPr>
        <w:t xml:space="preserve">Обязан обеспечить выполнение показателя результативности использования субсидии в соответствии с Соглашением. </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2.2.2. </w:t>
      </w:r>
      <w:r w:rsidRPr="00D94B52">
        <w:rPr>
          <w:rFonts w:ascii="Times New Roman CYR" w:eastAsia="Calibri" w:hAnsi="Times New Roman CYR" w:cs="Times New Roman CYR"/>
          <w:color w:val="auto"/>
          <w:kern w:val="0"/>
          <w:sz w:val="12"/>
          <w:szCs w:val="12"/>
          <w:lang w:eastAsia="en-US"/>
        </w:rPr>
        <w:t>Обязан представлять е</w:t>
      </w:r>
      <w:r w:rsidRPr="00D94B52">
        <w:rPr>
          <w:rFonts w:ascii="Times New Roman" w:eastAsia="Calibri" w:hAnsi="Times New Roman" w:cs="Times New Roman"/>
          <w:color w:val="auto"/>
          <w:kern w:val="0"/>
          <w:sz w:val="12"/>
          <w:szCs w:val="12"/>
        </w:rPr>
        <w:t xml:space="preserve">жегодно в течение 3 лет с даты получения субсидии </w:t>
      </w:r>
      <w:r w:rsidRPr="00D94B52">
        <w:rPr>
          <w:rFonts w:ascii="Times New Roman CYR" w:eastAsia="Calibri" w:hAnsi="Times New Roman CYR" w:cs="Times New Roman CYR"/>
          <w:color w:val="auto"/>
          <w:kern w:val="0"/>
          <w:sz w:val="12"/>
          <w:szCs w:val="12"/>
          <w:lang w:eastAsia="en-US"/>
        </w:rPr>
        <w:t xml:space="preserve">отчет о достижении целевых показателей результативности использования субсидий, указанных в Приложениях № 1 к настоящему Соглашению, в срок до 25 января года следующего за отчетным годом, с приложением </w:t>
      </w:r>
      <w:r w:rsidRPr="00D94B52">
        <w:rPr>
          <w:rFonts w:ascii="Times New Roman" w:eastAsia="Calibri" w:hAnsi="Times New Roman" w:cs="Times New Roman"/>
          <w:color w:val="auto"/>
          <w:kern w:val="0"/>
          <w:sz w:val="12"/>
          <w:szCs w:val="12"/>
          <w:lang w:eastAsia="en-US"/>
        </w:rPr>
        <w:t>выписки из похозяйственной книги на первое число месяца следующего за отчетным годом</w:t>
      </w:r>
      <w:r w:rsidRPr="00D94B52">
        <w:rPr>
          <w:rFonts w:ascii="Times New Roman CYR" w:eastAsia="Calibri" w:hAnsi="Times New Roman CYR" w:cs="Times New Roman CYR"/>
          <w:color w:val="auto"/>
          <w:kern w:val="0"/>
          <w:sz w:val="12"/>
          <w:szCs w:val="12"/>
          <w:lang w:eastAsia="en-US"/>
        </w:rPr>
        <w:t>.</w:t>
      </w:r>
    </w:p>
    <w:p w:rsidR="00D94B52" w:rsidRPr="00D94B52" w:rsidRDefault="00D94B52" w:rsidP="00D94B5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D94B52" w:rsidRPr="00D94B52" w:rsidRDefault="00D94B52" w:rsidP="00D94B52">
      <w:pPr>
        <w:autoSpaceDE w:val="0"/>
        <w:autoSpaceDN w:val="0"/>
        <w:adjustRightInd w:val="0"/>
        <w:spacing w:after="0" w:line="240" w:lineRule="auto"/>
        <w:jc w:val="center"/>
        <w:rPr>
          <w:rFonts w:ascii="Times New Roman CYR" w:eastAsia="Calibri" w:hAnsi="Times New Roman CYR" w:cs="Times New Roman CYR"/>
          <w:b/>
          <w:bCs/>
          <w:color w:val="auto"/>
          <w:kern w:val="0"/>
          <w:sz w:val="12"/>
          <w:szCs w:val="12"/>
          <w:lang w:eastAsia="en-US"/>
        </w:rPr>
      </w:pPr>
      <w:r w:rsidRPr="00D94B52">
        <w:rPr>
          <w:rFonts w:ascii="Times New Roman" w:eastAsia="Calibri" w:hAnsi="Times New Roman" w:cs="Times New Roman"/>
          <w:b/>
          <w:bCs/>
          <w:color w:val="auto"/>
          <w:kern w:val="0"/>
          <w:sz w:val="12"/>
          <w:szCs w:val="12"/>
          <w:lang w:eastAsia="en-US"/>
        </w:rPr>
        <w:t xml:space="preserve">3. </w:t>
      </w:r>
      <w:r w:rsidRPr="00D94B52">
        <w:rPr>
          <w:rFonts w:ascii="Times New Roman CYR" w:eastAsia="Calibri" w:hAnsi="Times New Roman CYR" w:cs="Times New Roman CYR"/>
          <w:b/>
          <w:bCs/>
          <w:color w:val="auto"/>
          <w:kern w:val="0"/>
          <w:sz w:val="12"/>
          <w:szCs w:val="12"/>
          <w:lang w:eastAsia="en-US"/>
        </w:rPr>
        <w:t>Ответственность Сторон</w:t>
      </w:r>
    </w:p>
    <w:p w:rsidR="00D94B52" w:rsidRPr="00D94B52" w:rsidRDefault="00D94B52" w:rsidP="00D94B52">
      <w:pPr>
        <w:autoSpaceDE w:val="0"/>
        <w:autoSpaceDN w:val="0"/>
        <w:adjustRightInd w:val="0"/>
        <w:spacing w:after="0" w:line="240" w:lineRule="auto"/>
        <w:jc w:val="center"/>
        <w:rPr>
          <w:rFonts w:ascii="Times New Roman" w:eastAsia="Calibri" w:hAnsi="Times New Roman" w:cs="Times New Roman"/>
          <w:b/>
          <w:bCs/>
          <w:color w:val="auto"/>
          <w:kern w:val="0"/>
          <w:sz w:val="12"/>
          <w:szCs w:val="12"/>
          <w:lang w:eastAsia="en-US"/>
        </w:rPr>
      </w:pP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3.1. </w:t>
      </w:r>
      <w:r w:rsidRPr="00D94B52">
        <w:rPr>
          <w:rFonts w:ascii="Times New Roman CYR" w:eastAsia="Calibri" w:hAnsi="Times New Roman CYR" w:cs="Times New Roman CYR"/>
          <w:color w:val="auto"/>
          <w:kern w:val="0"/>
          <w:sz w:val="12"/>
          <w:szCs w:val="12"/>
          <w:lang w:eastAsia="en-US"/>
        </w:rPr>
        <w:t xml:space="preserve">В случае установления по итогам проверок, проведенных отделом сельского хозяйства администрации Каратузского района, факта нарушения Получателем субсидии условий предоставления субсидии, Получатель субсидии обязан вернуть соответствующие предоставленные средства в течение 30 календарных дней с момента выявления указанных нарушений в бюджет администрации Каратузского района. </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3.2. </w:t>
      </w:r>
      <w:r w:rsidRPr="00D94B52">
        <w:rPr>
          <w:rFonts w:ascii="Times New Roman CYR" w:eastAsia="Calibri" w:hAnsi="Times New Roman CYR" w:cs="Times New Roman CYR"/>
          <w:color w:val="auto"/>
          <w:kern w:val="0"/>
          <w:sz w:val="12"/>
          <w:szCs w:val="12"/>
          <w:lang w:eastAsia="en-US"/>
        </w:rPr>
        <w:t xml:space="preserve">Основанием для освобождения получателя субсидии от возврата средств в бюджет Каратузского района при недостижении конкретных показателей результативности является документально подтвержденное получателем субсидии наступление обстоятельств непреодолимой силы, препятствующих исполнению обязательств в части достижения конкретных показателей результативности, на основании решений, принятых уполномоченными органами местного самоуправления. </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3.3. </w:t>
      </w:r>
      <w:r w:rsidRPr="00D94B52">
        <w:rPr>
          <w:rFonts w:ascii="Times New Roman CYR" w:eastAsia="Calibri" w:hAnsi="Times New Roman CYR" w:cs="Times New Roman CYR"/>
          <w:color w:val="auto"/>
          <w:kern w:val="0"/>
          <w:sz w:val="12"/>
          <w:szCs w:val="12"/>
          <w:lang w:eastAsia="en-US"/>
        </w:rPr>
        <w:t>В случае неисполнения или ненадлежащего исполнения сторонами  своих обязательств по Соглашению, оно может быть расторгнуто в одностороннем порядке одной из сторон путем письменного уведомления другой стороны.</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3.4. </w:t>
      </w:r>
      <w:r w:rsidRPr="00D94B52">
        <w:rPr>
          <w:rFonts w:ascii="Times New Roman CYR" w:eastAsia="Calibri" w:hAnsi="Times New Roman CYR" w:cs="Times New Roman CYR"/>
          <w:color w:val="auto"/>
          <w:kern w:val="0"/>
          <w:sz w:val="12"/>
          <w:szCs w:val="12"/>
          <w:lang w:eastAsia="en-US"/>
        </w:rPr>
        <w:t xml:space="preserve">Соглашение считается расторгнутым по истечении 5 дней после получения стороной письменного уведомления о расторжении Соглашения. </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3.5. </w:t>
      </w:r>
      <w:r w:rsidRPr="00D94B52">
        <w:rPr>
          <w:rFonts w:ascii="Times New Roman CYR" w:eastAsia="Calibri" w:hAnsi="Times New Roman CYR" w:cs="Times New Roman CYR"/>
          <w:color w:val="auto"/>
          <w:kern w:val="0"/>
          <w:sz w:val="12"/>
          <w:szCs w:val="12"/>
          <w:lang w:eastAsia="en-US"/>
        </w:rPr>
        <w:t>При расторжении Соглашения Стороны несут ответственность в соответствии с действующим законодательством  Российской Федерации.</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3.6. </w:t>
      </w:r>
      <w:r w:rsidRPr="00D94B52">
        <w:rPr>
          <w:rFonts w:ascii="Times New Roman CYR" w:eastAsia="Calibri" w:hAnsi="Times New Roman CYR" w:cs="Times New Roman CYR"/>
          <w:color w:val="auto"/>
          <w:kern w:val="0"/>
          <w:sz w:val="12"/>
          <w:szCs w:val="12"/>
          <w:lang w:eastAsia="en-US"/>
        </w:rPr>
        <w:t>Получатель субсидий несет ответственность за несоблюдение условий предоставления субсидий.</w:t>
      </w:r>
    </w:p>
    <w:p w:rsidR="00D94B52" w:rsidRPr="00D94B52" w:rsidRDefault="00D94B52" w:rsidP="00D94B52">
      <w:pPr>
        <w:autoSpaceDE w:val="0"/>
        <w:autoSpaceDN w:val="0"/>
        <w:adjustRightInd w:val="0"/>
        <w:spacing w:after="0" w:line="240" w:lineRule="auto"/>
        <w:jc w:val="center"/>
        <w:rPr>
          <w:rFonts w:ascii="Times New Roman" w:eastAsia="Calibri" w:hAnsi="Times New Roman" w:cs="Times New Roman"/>
          <w:b/>
          <w:bCs/>
          <w:color w:val="auto"/>
          <w:kern w:val="0"/>
          <w:sz w:val="12"/>
          <w:szCs w:val="12"/>
          <w:lang w:eastAsia="en-US"/>
        </w:rPr>
      </w:pPr>
    </w:p>
    <w:p w:rsidR="00D94B52" w:rsidRPr="00D94B52" w:rsidRDefault="00D94B52" w:rsidP="00D94B52">
      <w:pPr>
        <w:autoSpaceDE w:val="0"/>
        <w:autoSpaceDN w:val="0"/>
        <w:adjustRightInd w:val="0"/>
        <w:spacing w:after="0" w:line="240" w:lineRule="auto"/>
        <w:jc w:val="center"/>
        <w:rPr>
          <w:rFonts w:ascii="Times New Roman CYR" w:eastAsia="Calibri" w:hAnsi="Times New Roman CYR" w:cs="Times New Roman CYR"/>
          <w:b/>
          <w:bCs/>
          <w:color w:val="auto"/>
          <w:kern w:val="0"/>
          <w:sz w:val="12"/>
          <w:szCs w:val="12"/>
          <w:lang w:eastAsia="en-US"/>
        </w:rPr>
      </w:pPr>
      <w:r w:rsidRPr="00D94B52">
        <w:rPr>
          <w:rFonts w:ascii="Times New Roman" w:eastAsia="Calibri" w:hAnsi="Times New Roman" w:cs="Times New Roman"/>
          <w:b/>
          <w:bCs/>
          <w:color w:val="auto"/>
          <w:kern w:val="0"/>
          <w:sz w:val="12"/>
          <w:szCs w:val="12"/>
          <w:lang w:eastAsia="en-US"/>
        </w:rPr>
        <w:t xml:space="preserve">4. </w:t>
      </w:r>
      <w:r w:rsidRPr="00D94B52">
        <w:rPr>
          <w:rFonts w:ascii="Times New Roman CYR" w:eastAsia="Calibri" w:hAnsi="Times New Roman CYR" w:cs="Times New Roman CYR"/>
          <w:b/>
          <w:bCs/>
          <w:color w:val="auto"/>
          <w:kern w:val="0"/>
          <w:sz w:val="12"/>
          <w:szCs w:val="12"/>
          <w:lang w:eastAsia="en-US"/>
        </w:rPr>
        <w:t>Прочие условия</w:t>
      </w:r>
    </w:p>
    <w:p w:rsidR="00D94B52" w:rsidRPr="00D94B52" w:rsidRDefault="00D94B52" w:rsidP="00D94B52">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4.1. </w:t>
      </w:r>
      <w:r w:rsidRPr="00D94B52">
        <w:rPr>
          <w:rFonts w:ascii="Times New Roman CYR" w:eastAsia="Calibri" w:hAnsi="Times New Roman CYR" w:cs="Times New Roman CYR"/>
          <w:color w:val="auto"/>
          <w:kern w:val="0"/>
          <w:sz w:val="12"/>
          <w:szCs w:val="12"/>
          <w:lang w:eastAsia="en-US"/>
        </w:rPr>
        <w:t>Получатель субсидий выражает согласие на осуществление  отделом сельского хозяйства администрации Каратузского района проверок соблюдения Получателем субсидий условий, целей и порядка их предоставления.</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4.2. </w:t>
      </w:r>
      <w:r w:rsidRPr="00D94B52">
        <w:rPr>
          <w:rFonts w:ascii="Times New Roman CYR" w:eastAsia="Calibri" w:hAnsi="Times New Roman CYR" w:cs="Times New Roman CYR"/>
          <w:color w:val="auto"/>
          <w:kern w:val="0"/>
          <w:sz w:val="12"/>
          <w:szCs w:val="12"/>
          <w:lang w:eastAsia="en-US"/>
        </w:rPr>
        <w:t>Получатель субсидий выражает согласие на передачу и обработку его персональных данных в соответствии с законодательством Российской Федерации.</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4.3. </w:t>
      </w:r>
      <w:r w:rsidRPr="00D94B52">
        <w:rPr>
          <w:rFonts w:ascii="Times New Roman CYR" w:eastAsia="Calibri" w:hAnsi="Times New Roman CYR" w:cs="Times New Roman CYR"/>
          <w:color w:val="auto"/>
          <w:kern w:val="0"/>
          <w:sz w:val="12"/>
          <w:szCs w:val="12"/>
          <w:lang w:eastAsia="en-US"/>
        </w:rPr>
        <w:t>Все споры и разногласия, которые могут возникнуть между Сторонами по настоящему Соглашению разрешаются путем переговоров. В случае не достижения Сторонами согласия, споры, возникшие между Сторонами, рассматриваются в судебном порядке в соответствии с законодательством Российской Федерации.</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4.4. </w:t>
      </w:r>
      <w:r w:rsidRPr="00D94B52">
        <w:rPr>
          <w:rFonts w:ascii="Times New Roman CYR" w:eastAsia="Calibri" w:hAnsi="Times New Roman CYR" w:cs="Times New Roman CYR"/>
          <w:color w:val="auto"/>
          <w:kern w:val="0"/>
          <w:sz w:val="12"/>
          <w:szCs w:val="12"/>
          <w:lang w:eastAsia="en-US"/>
        </w:rPr>
        <w:t>Соглашение вступает в силу с момента его подписания Сторонами и действует до 31 декабря 20__ года.</w:t>
      </w:r>
    </w:p>
    <w:p w:rsidR="00D94B52" w:rsidRPr="00D94B52" w:rsidRDefault="00D94B52" w:rsidP="00D94B5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4.5. </w:t>
      </w:r>
      <w:r w:rsidRPr="00D94B52">
        <w:rPr>
          <w:rFonts w:ascii="Times New Roman CYR" w:eastAsia="Calibri" w:hAnsi="Times New Roman CYR" w:cs="Times New Roman CYR"/>
          <w:color w:val="auto"/>
          <w:kern w:val="0"/>
          <w:sz w:val="12"/>
          <w:szCs w:val="12"/>
          <w:lang w:eastAsia="en-US"/>
        </w:rPr>
        <w:t>Соглашение составлено в двух экземплярах, имеющих равную юридическую силу, по одному экземпляру для каждой из Сторон.</w:t>
      </w:r>
    </w:p>
    <w:p w:rsidR="00D94B52" w:rsidRPr="00D94B52" w:rsidRDefault="00D94B52" w:rsidP="00D94B52">
      <w:pPr>
        <w:autoSpaceDE w:val="0"/>
        <w:autoSpaceDN w:val="0"/>
        <w:adjustRightInd w:val="0"/>
        <w:spacing w:after="0" w:line="240" w:lineRule="auto"/>
        <w:rPr>
          <w:rFonts w:ascii="Times New Roman" w:eastAsia="Calibri" w:hAnsi="Times New Roman" w:cs="Times New Roman"/>
          <w:b/>
          <w:bCs/>
          <w:color w:val="auto"/>
          <w:kern w:val="0"/>
          <w:sz w:val="12"/>
          <w:szCs w:val="12"/>
          <w:lang w:eastAsia="en-US"/>
        </w:rPr>
      </w:pPr>
    </w:p>
    <w:p w:rsidR="00D94B52" w:rsidRPr="00D94B52" w:rsidRDefault="00D94B52" w:rsidP="00D94B52">
      <w:pPr>
        <w:autoSpaceDE w:val="0"/>
        <w:autoSpaceDN w:val="0"/>
        <w:adjustRightInd w:val="0"/>
        <w:spacing w:after="0" w:line="240" w:lineRule="auto"/>
        <w:jc w:val="center"/>
        <w:rPr>
          <w:rFonts w:ascii="Times New Roman CYR" w:eastAsia="Calibri" w:hAnsi="Times New Roman CYR" w:cs="Times New Roman CYR"/>
          <w:b/>
          <w:bCs/>
          <w:color w:val="auto"/>
          <w:kern w:val="0"/>
          <w:sz w:val="12"/>
          <w:szCs w:val="12"/>
          <w:lang w:eastAsia="en-US"/>
        </w:rPr>
      </w:pPr>
      <w:r w:rsidRPr="00D94B52">
        <w:rPr>
          <w:rFonts w:ascii="Times New Roman" w:eastAsia="Calibri" w:hAnsi="Times New Roman" w:cs="Times New Roman"/>
          <w:b/>
          <w:bCs/>
          <w:color w:val="auto"/>
          <w:kern w:val="0"/>
          <w:sz w:val="12"/>
          <w:szCs w:val="12"/>
          <w:lang w:val="en-US" w:eastAsia="en-US"/>
        </w:rPr>
        <w:t xml:space="preserve">5. </w:t>
      </w:r>
      <w:r w:rsidRPr="00D94B52">
        <w:rPr>
          <w:rFonts w:ascii="Times New Roman CYR" w:eastAsia="Calibri" w:hAnsi="Times New Roman CYR" w:cs="Times New Roman CYR"/>
          <w:b/>
          <w:bCs/>
          <w:color w:val="auto"/>
          <w:kern w:val="0"/>
          <w:sz w:val="12"/>
          <w:szCs w:val="12"/>
          <w:lang w:eastAsia="en-US"/>
        </w:rPr>
        <w:t>Адреса, реквизиты и подписи Сторон</w:t>
      </w:r>
    </w:p>
    <w:tbl>
      <w:tblPr>
        <w:tblW w:w="10161" w:type="dxa"/>
        <w:jc w:val="center"/>
        <w:tblLayout w:type="fixed"/>
        <w:tblLook w:val="0000" w:firstRow="0" w:lastRow="0" w:firstColumn="0" w:lastColumn="0" w:noHBand="0" w:noVBand="0"/>
      </w:tblPr>
      <w:tblGrid>
        <w:gridCol w:w="4330"/>
        <w:gridCol w:w="5831"/>
      </w:tblGrid>
      <w:tr w:rsidR="00D94B52" w:rsidRPr="00D94B52" w:rsidTr="00E52771">
        <w:tblPrEx>
          <w:tblCellMar>
            <w:top w:w="0" w:type="dxa"/>
            <w:bottom w:w="0" w:type="dxa"/>
          </w:tblCellMar>
        </w:tblPrEx>
        <w:trPr>
          <w:trHeight w:val="1"/>
          <w:jc w:val="center"/>
        </w:trPr>
        <w:tc>
          <w:tcPr>
            <w:tcW w:w="4330" w:type="dxa"/>
            <w:tcBorders>
              <w:top w:val="nil"/>
              <w:left w:val="nil"/>
              <w:bottom w:val="nil"/>
              <w:right w:val="nil"/>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CYR" w:eastAsia="Calibri" w:hAnsi="Times New Roman CYR" w:cs="Times New Roman CYR"/>
                <w:b/>
                <w:bCs/>
                <w:color w:val="auto"/>
                <w:spacing w:val="-6"/>
                <w:kern w:val="0"/>
                <w:sz w:val="12"/>
                <w:szCs w:val="12"/>
                <w:lang w:eastAsia="en-US"/>
              </w:rPr>
            </w:pPr>
            <w:r w:rsidRPr="00D94B52">
              <w:rPr>
                <w:rFonts w:ascii="Times New Roman CYR" w:eastAsia="Calibri" w:hAnsi="Times New Roman CYR" w:cs="Times New Roman CYR"/>
                <w:b/>
                <w:bCs/>
                <w:color w:val="auto"/>
                <w:spacing w:val="-6"/>
                <w:kern w:val="0"/>
                <w:sz w:val="12"/>
                <w:szCs w:val="12"/>
                <w:lang w:eastAsia="en-US"/>
              </w:rPr>
              <w:t>Администрация Каратузского района</w:t>
            </w:r>
          </w:p>
          <w:p w:rsidR="00D94B52" w:rsidRPr="00D94B52" w:rsidRDefault="00D94B52" w:rsidP="00D94B52">
            <w:pPr>
              <w:autoSpaceDE w:val="0"/>
              <w:autoSpaceDN w:val="0"/>
              <w:adjustRightInd w:val="0"/>
              <w:spacing w:after="0" w:line="240" w:lineRule="auto"/>
              <w:jc w:val="center"/>
              <w:rPr>
                <w:rFonts w:ascii="Times New Roman" w:eastAsia="Calibri" w:hAnsi="Times New Roman" w:cs="Times New Roman"/>
                <w:b/>
                <w:bCs/>
                <w:color w:val="auto"/>
                <w:spacing w:val="-6"/>
                <w:kern w:val="0"/>
                <w:sz w:val="12"/>
                <w:szCs w:val="12"/>
                <w:lang w:eastAsia="en-US"/>
              </w:rPr>
            </w:pPr>
          </w:p>
          <w:p w:rsidR="00D94B52" w:rsidRPr="00D94B52" w:rsidRDefault="00D94B52" w:rsidP="00D94B52">
            <w:pPr>
              <w:spacing w:after="0" w:line="240" w:lineRule="auto"/>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Юридический адрес: 662850 Красноярский край,</w:t>
            </w:r>
          </w:p>
          <w:p w:rsidR="00D94B52" w:rsidRPr="00D94B52" w:rsidRDefault="00D94B52" w:rsidP="00D94B52">
            <w:pPr>
              <w:spacing w:after="0" w:line="240" w:lineRule="auto"/>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Каратузский район, с Каратузское, ул. Советская, 21</w:t>
            </w:r>
          </w:p>
          <w:p w:rsidR="00D94B52" w:rsidRPr="00D94B52" w:rsidRDefault="00D94B52" w:rsidP="00D94B52">
            <w:pPr>
              <w:spacing w:after="0" w:line="240" w:lineRule="auto"/>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ОГРН 1022400877509</w:t>
            </w:r>
          </w:p>
          <w:p w:rsidR="00D94B52" w:rsidRPr="00D94B52" w:rsidRDefault="00D94B52" w:rsidP="00D94B52">
            <w:pPr>
              <w:spacing w:after="0" w:line="240" w:lineRule="auto"/>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ИНН 2419000796 КПП 241901001</w:t>
            </w:r>
          </w:p>
          <w:p w:rsidR="00D94B52" w:rsidRPr="00D94B52" w:rsidRDefault="00D94B52" w:rsidP="00D94B52">
            <w:pPr>
              <w:spacing w:after="0" w:line="240" w:lineRule="auto"/>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ЕКС 40102810245370000011</w:t>
            </w:r>
          </w:p>
          <w:p w:rsidR="00D94B52" w:rsidRPr="00D94B52" w:rsidRDefault="00D94B52" w:rsidP="00D94B52">
            <w:pPr>
              <w:spacing w:after="0" w:line="240" w:lineRule="auto"/>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в ОТДЕЛЕНИЕ КРАСНОЯРСК</w:t>
            </w:r>
          </w:p>
          <w:p w:rsidR="00D94B52" w:rsidRPr="00D94B52" w:rsidRDefault="00D94B52" w:rsidP="00D94B52">
            <w:pPr>
              <w:spacing w:after="0" w:line="240" w:lineRule="auto"/>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БАНКА РОССИИ//УФК по</w:t>
            </w:r>
          </w:p>
          <w:p w:rsidR="00D94B52" w:rsidRPr="00D94B52" w:rsidRDefault="00D94B52" w:rsidP="00D94B52">
            <w:pPr>
              <w:spacing w:after="0" w:line="240" w:lineRule="auto"/>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Красноярскому краю г.Красноярск</w:t>
            </w:r>
          </w:p>
          <w:p w:rsidR="00D94B52" w:rsidRPr="00D94B52" w:rsidRDefault="00D94B52" w:rsidP="00D94B52">
            <w:pPr>
              <w:spacing w:after="0" w:line="240" w:lineRule="auto"/>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БИК ТОФК 010407105</w:t>
            </w:r>
          </w:p>
          <w:p w:rsidR="00D94B52" w:rsidRPr="00D94B52" w:rsidRDefault="00D94B52" w:rsidP="00D94B52">
            <w:pPr>
              <w:spacing w:after="0" w:line="240" w:lineRule="auto"/>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Казначейский счет:</w:t>
            </w:r>
          </w:p>
          <w:p w:rsidR="00D94B52" w:rsidRPr="00D94B52" w:rsidRDefault="00D94B52" w:rsidP="00D94B52">
            <w:pPr>
              <w:spacing w:after="0" w:line="240" w:lineRule="auto"/>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03231643046220001900</w:t>
            </w:r>
          </w:p>
          <w:p w:rsidR="00D94B52" w:rsidRPr="00D94B52" w:rsidRDefault="00D94B52" w:rsidP="00D94B52">
            <w:pPr>
              <w:spacing w:after="0" w:line="240" w:lineRule="auto"/>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p w:rsidR="00D94B52" w:rsidRPr="00D94B52" w:rsidRDefault="00D94B52" w:rsidP="00D94B52">
            <w:pPr>
              <w:spacing w:after="0" w:line="240" w:lineRule="auto"/>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(Администрация Каратузского</w:t>
            </w:r>
          </w:p>
          <w:p w:rsidR="00D94B52" w:rsidRPr="00D94B52" w:rsidRDefault="00D94B52" w:rsidP="00D94B52">
            <w:pPr>
              <w:spacing w:after="0" w:line="240" w:lineRule="auto"/>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района л/с 03193019160)</w:t>
            </w:r>
          </w:p>
          <w:p w:rsidR="00D94B52" w:rsidRPr="00D94B52" w:rsidRDefault="00D94B52" w:rsidP="00D94B52">
            <w:pPr>
              <w:spacing w:after="0" w:line="240" w:lineRule="auto"/>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Тел:8 (391 37) 21-7-04 </w:t>
            </w:r>
          </w:p>
          <w:p w:rsidR="00D94B52" w:rsidRPr="00D94B52" w:rsidRDefault="00D94B52" w:rsidP="00D94B52">
            <w:pPr>
              <w:autoSpaceDE w:val="0"/>
              <w:autoSpaceDN w:val="0"/>
              <w:adjustRightInd w:val="0"/>
              <w:spacing w:after="0" w:line="276" w:lineRule="auto"/>
              <w:rPr>
                <w:rFonts w:ascii="Times New Roman" w:eastAsia="Calibri" w:hAnsi="Times New Roman" w:cs="Times New Roman"/>
                <w:color w:val="auto"/>
                <w:kern w:val="0"/>
                <w:sz w:val="12"/>
                <w:szCs w:val="12"/>
                <w:lang w:eastAsia="en-US"/>
              </w:rPr>
            </w:pPr>
          </w:p>
          <w:p w:rsidR="00D94B52" w:rsidRPr="00D94B52" w:rsidRDefault="00D94B52" w:rsidP="00D94B52">
            <w:pPr>
              <w:autoSpaceDE w:val="0"/>
              <w:autoSpaceDN w:val="0"/>
              <w:adjustRightInd w:val="0"/>
              <w:spacing w:after="0" w:line="276" w:lineRule="auto"/>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Глава района</w:t>
            </w:r>
          </w:p>
          <w:p w:rsidR="00D94B52" w:rsidRPr="00D94B52" w:rsidRDefault="00D94B52" w:rsidP="00D94B52">
            <w:pPr>
              <w:autoSpaceDE w:val="0"/>
              <w:autoSpaceDN w:val="0"/>
              <w:adjustRightInd w:val="0"/>
              <w:spacing w:after="0" w:line="276" w:lineRule="auto"/>
              <w:rPr>
                <w:rFonts w:ascii="Times New Roman" w:eastAsia="Calibri" w:hAnsi="Times New Roman" w:cs="Times New Roman"/>
                <w:bCs/>
                <w:color w:val="auto"/>
                <w:kern w:val="0"/>
                <w:sz w:val="12"/>
                <w:szCs w:val="12"/>
                <w:lang w:eastAsia="en-US"/>
              </w:rPr>
            </w:pPr>
          </w:p>
          <w:p w:rsidR="00D94B52" w:rsidRPr="00D94B52" w:rsidRDefault="00D94B52" w:rsidP="00D94B52">
            <w:pPr>
              <w:autoSpaceDE w:val="0"/>
              <w:autoSpaceDN w:val="0"/>
              <w:adjustRightInd w:val="0"/>
              <w:spacing w:after="0" w:line="276" w:lineRule="auto"/>
              <w:rPr>
                <w:rFonts w:ascii="Times New Roman CYR" w:eastAsia="Calibri" w:hAnsi="Times New Roman CYR" w:cs="Times New Roman CYR"/>
                <w:color w:val="auto"/>
                <w:kern w:val="0"/>
                <w:sz w:val="12"/>
                <w:szCs w:val="12"/>
                <w:lang w:eastAsia="en-US"/>
              </w:rPr>
            </w:pPr>
            <w:r w:rsidRPr="00D94B52">
              <w:rPr>
                <w:rFonts w:ascii="Times New Roman" w:eastAsia="Calibri" w:hAnsi="Times New Roman" w:cs="Times New Roman"/>
                <w:b/>
                <w:bCs/>
                <w:color w:val="auto"/>
                <w:kern w:val="0"/>
                <w:sz w:val="12"/>
                <w:szCs w:val="12"/>
                <w:lang w:eastAsia="en-US"/>
              </w:rPr>
              <w:t>___________</w:t>
            </w:r>
            <w:r w:rsidRPr="00D94B52">
              <w:rPr>
                <w:rFonts w:ascii="Times New Roman" w:eastAsia="Calibri" w:hAnsi="Times New Roman" w:cs="Times New Roman"/>
                <w:color w:val="auto"/>
                <w:kern w:val="0"/>
                <w:sz w:val="12"/>
                <w:szCs w:val="12"/>
                <w:lang w:eastAsia="en-US"/>
              </w:rPr>
              <w:t xml:space="preserve">  </w:t>
            </w:r>
            <w:r w:rsidRPr="00D94B52">
              <w:rPr>
                <w:rFonts w:ascii="Times New Roman CYR" w:eastAsia="Calibri" w:hAnsi="Times New Roman CYR" w:cs="Times New Roman CYR"/>
                <w:color w:val="auto"/>
                <w:kern w:val="0"/>
                <w:sz w:val="12"/>
                <w:szCs w:val="12"/>
                <w:lang w:eastAsia="en-US"/>
              </w:rPr>
              <w:t xml:space="preserve">К.А. Тюнин      </w:t>
            </w:r>
          </w:p>
          <w:p w:rsidR="00D94B52" w:rsidRPr="00D94B52" w:rsidRDefault="00D94B52" w:rsidP="00D94B52">
            <w:pPr>
              <w:autoSpaceDE w:val="0"/>
              <w:autoSpaceDN w:val="0"/>
              <w:adjustRightInd w:val="0"/>
              <w:spacing w:after="0" w:line="240" w:lineRule="auto"/>
              <w:rPr>
                <w:rFonts w:ascii="Calibri" w:eastAsia="Calibri" w:hAnsi="Calibri" w:cs="Calibri"/>
                <w:color w:val="auto"/>
                <w:kern w:val="0"/>
                <w:sz w:val="12"/>
                <w:szCs w:val="12"/>
                <w:lang w:val="en-US" w:eastAsia="en-US"/>
              </w:rPr>
            </w:pPr>
            <w:r w:rsidRPr="00D94B52">
              <w:rPr>
                <w:rFonts w:ascii="Times New Roman CYR" w:eastAsia="Calibri" w:hAnsi="Times New Roman CYR" w:cs="Times New Roman CYR"/>
                <w:color w:val="auto"/>
                <w:kern w:val="0"/>
                <w:sz w:val="12"/>
                <w:szCs w:val="12"/>
                <w:lang w:eastAsia="en-US"/>
              </w:rPr>
              <w:t xml:space="preserve">МП   (подпись)       </w:t>
            </w:r>
          </w:p>
        </w:tc>
        <w:tc>
          <w:tcPr>
            <w:tcW w:w="5831" w:type="dxa"/>
            <w:tcBorders>
              <w:top w:val="nil"/>
              <w:left w:val="nil"/>
              <w:bottom w:val="nil"/>
              <w:right w:val="nil"/>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CYR" w:eastAsia="Calibri" w:hAnsi="Times New Roman CYR" w:cs="Times New Roman CYR"/>
                <w:b/>
                <w:bCs/>
                <w:color w:val="auto"/>
                <w:kern w:val="0"/>
                <w:sz w:val="12"/>
                <w:szCs w:val="12"/>
                <w:lang w:eastAsia="en-US"/>
              </w:rPr>
            </w:pPr>
            <w:r w:rsidRPr="00D94B52">
              <w:rPr>
                <w:rFonts w:ascii="Times New Roman CYR" w:eastAsia="Calibri" w:hAnsi="Times New Roman CYR" w:cs="Times New Roman CYR"/>
                <w:b/>
                <w:bCs/>
                <w:color w:val="auto"/>
                <w:kern w:val="0"/>
                <w:sz w:val="12"/>
                <w:szCs w:val="12"/>
                <w:lang w:eastAsia="en-US"/>
              </w:rPr>
              <w:t>Получатель субсидий</w:t>
            </w:r>
          </w:p>
          <w:p w:rsidR="00D94B52" w:rsidRPr="00D94B52" w:rsidRDefault="00D94B52" w:rsidP="00D94B5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D94B52" w:rsidRPr="00D94B52" w:rsidRDefault="00D94B52" w:rsidP="00D94B5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______________________________________</w:t>
            </w:r>
          </w:p>
          <w:p w:rsidR="00D94B52" w:rsidRPr="00D94B52" w:rsidRDefault="00D94B52" w:rsidP="00D94B52">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r w:rsidRPr="00D94B52">
              <w:rPr>
                <w:rFonts w:ascii="Times New Roman" w:eastAsia="Calibri" w:hAnsi="Times New Roman" w:cs="Times New Roman"/>
                <w:color w:val="auto"/>
                <w:kern w:val="0"/>
                <w:sz w:val="12"/>
                <w:szCs w:val="12"/>
                <w:lang w:eastAsia="en-US"/>
              </w:rPr>
              <w:t>(</w:t>
            </w:r>
            <w:r w:rsidRPr="00D94B52">
              <w:rPr>
                <w:rFonts w:ascii="Times New Roman CYR" w:eastAsia="Calibri" w:hAnsi="Times New Roman CYR" w:cs="Times New Roman CYR"/>
                <w:color w:val="auto"/>
                <w:kern w:val="0"/>
                <w:sz w:val="12"/>
                <w:szCs w:val="12"/>
                <w:lang w:eastAsia="en-US"/>
              </w:rPr>
              <w:t>наименование в соответствии с регистрацией в банке</w:t>
            </w:r>
          </w:p>
          <w:p w:rsidR="00D94B52" w:rsidRPr="00D94B52" w:rsidRDefault="00D94B52" w:rsidP="00D94B52">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в котором открыт л/сч)</w:t>
            </w:r>
          </w:p>
          <w:p w:rsidR="00D94B52" w:rsidRPr="00D94B52" w:rsidRDefault="00D94B52" w:rsidP="00D94B52">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ИНН__________________________________</w:t>
            </w:r>
          </w:p>
          <w:p w:rsidR="00D94B52" w:rsidRPr="00D94B52" w:rsidRDefault="00D94B52" w:rsidP="00D94B5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 xml:space="preserve">СНИЛС </w:t>
            </w:r>
            <w:r w:rsidRPr="00D94B52">
              <w:rPr>
                <w:rFonts w:ascii="Times New Roman" w:eastAsia="Calibri" w:hAnsi="Times New Roman" w:cs="Times New Roman"/>
                <w:color w:val="auto"/>
                <w:kern w:val="0"/>
                <w:sz w:val="12"/>
                <w:szCs w:val="12"/>
                <w:lang w:eastAsia="en-US"/>
              </w:rPr>
              <w:t>_______________________________</w:t>
            </w:r>
          </w:p>
          <w:p w:rsidR="00D94B52" w:rsidRPr="00D94B52" w:rsidRDefault="00D94B52" w:rsidP="00D94B52">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Адрес регистрации: _____________________</w:t>
            </w:r>
          </w:p>
          <w:p w:rsidR="00D94B52" w:rsidRPr="00D94B52" w:rsidRDefault="00D94B52" w:rsidP="00D94B5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_______________________________________</w:t>
            </w:r>
          </w:p>
          <w:p w:rsidR="00D94B52" w:rsidRPr="00D94B52" w:rsidRDefault="00D94B52" w:rsidP="00D94B52">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r w:rsidRPr="00D94B52">
              <w:rPr>
                <w:rFonts w:ascii="Times New Roman" w:eastAsia="Calibri" w:hAnsi="Times New Roman" w:cs="Times New Roman"/>
                <w:color w:val="auto"/>
                <w:kern w:val="0"/>
                <w:sz w:val="12"/>
                <w:szCs w:val="12"/>
                <w:lang w:eastAsia="en-US"/>
              </w:rPr>
              <w:t>(село (</w:t>
            </w:r>
            <w:r w:rsidRPr="00D94B52">
              <w:rPr>
                <w:rFonts w:ascii="Times New Roman CYR" w:eastAsia="Calibri" w:hAnsi="Times New Roman CYR" w:cs="Times New Roman CYR"/>
                <w:color w:val="auto"/>
                <w:kern w:val="0"/>
                <w:sz w:val="12"/>
                <w:szCs w:val="12"/>
                <w:lang w:eastAsia="en-US"/>
              </w:rPr>
              <w:t>деревня), улица, дом, квартира)</w:t>
            </w:r>
          </w:p>
          <w:p w:rsidR="00D94B52" w:rsidRPr="00D94B52" w:rsidRDefault="00D94B52" w:rsidP="00D94B52">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Паспорт: ______________________________</w:t>
            </w:r>
          </w:p>
          <w:p w:rsidR="00D94B52" w:rsidRPr="00D94B52" w:rsidRDefault="00D94B52" w:rsidP="00D94B5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______________________________________</w:t>
            </w:r>
          </w:p>
          <w:p w:rsidR="00D94B52" w:rsidRPr="00D94B52" w:rsidRDefault="00D94B52" w:rsidP="00D94B5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______________________________________</w:t>
            </w:r>
          </w:p>
          <w:p w:rsidR="00D94B52" w:rsidRPr="00D94B52" w:rsidRDefault="00D94B52" w:rsidP="00D94B52">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r w:rsidRPr="00D94B52">
              <w:rPr>
                <w:rFonts w:ascii="Times New Roman" w:eastAsia="Calibri" w:hAnsi="Times New Roman" w:cs="Times New Roman"/>
                <w:color w:val="auto"/>
                <w:kern w:val="0"/>
                <w:sz w:val="12"/>
                <w:szCs w:val="12"/>
                <w:lang w:eastAsia="en-US"/>
              </w:rPr>
              <w:t>(</w:t>
            </w:r>
            <w:r w:rsidRPr="00D94B52">
              <w:rPr>
                <w:rFonts w:ascii="Times New Roman CYR" w:eastAsia="Calibri" w:hAnsi="Times New Roman CYR" w:cs="Times New Roman CYR"/>
                <w:color w:val="auto"/>
                <w:kern w:val="0"/>
                <w:sz w:val="12"/>
                <w:szCs w:val="12"/>
                <w:lang w:eastAsia="en-US"/>
              </w:rPr>
              <w:t>серия, номер, кем выдан, дата выдачи, код подразделения)</w:t>
            </w:r>
          </w:p>
          <w:p w:rsidR="00D94B52" w:rsidRPr="00D94B52" w:rsidRDefault="00D94B52" w:rsidP="00D94B52">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Контактный телефон, e-mail:</w:t>
            </w:r>
          </w:p>
          <w:p w:rsidR="00D94B52" w:rsidRPr="00D94B52" w:rsidRDefault="00D94B52" w:rsidP="00D94B5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______________________________________</w:t>
            </w:r>
          </w:p>
          <w:p w:rsidR="00D94B52" w:rsidRPr="00D94B52" w:rsidRDefault="00D94B52" w:rsidP="00D94B52">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л/сч __________________________________</w:t>
            </w:r>
          </w:p>
          <w:p w:rsidR="00D94B52" w:rsidRPr="00D94B52" w:rsidRDefault="00D94B52" w:rsidP="00D94B52">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в ____________________________________</w:t>
            </w:r>
          </w:p>
          <w:p w:rsidR="00D94B52" w:rsidRPr="00D94B52" w:rsidRDefault="00D94B52" w:rsidP="00D94B52">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r w:rsidRPr="00D94B52">
              <w:rPr>
                <w:rFonts w:ascii="Times New Roman" w:eastAsia="Calibri" w:hAnsi="Times New Roman" w:cs="Times New Roman"/>
                <w:color w:val="auto"/>
                <w:kern w:val="0"/>
                <w:sz w:val="12"/>
                <w:szCs w:val="12"/>
                <w:lang w:eastAsia="en-US"/>
              </w:rPr>
              <w:t>(</w:t>
            </w:r>
            <w:r w:rsidRPr="00D94B52">
              <w:rPr>
                <w:rFonts w:ascii="Times New Roman CYR" w:eastAsia="Calibri" w:hAnsi="Times New Roman CYR" w:cs="Times New Roman CYR"/>
                <w:color w:val="auto"/>
                <w:kern w:val="0"/>
                <w:sz w:val="12"/>
                <w:szCs w:val="12"/>
                <w:lang w:eastAsia="en-US"/>
              </w:rPr>
              <w:t>наименование банка)</w:t>
            </w:r>
          </w:p>
          <w:p w:rsidR="00D94B52" w:rsidRPr="00D94B52" w:rsidRDefault="00D94B52" w:rsidP="00D94B52">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к/сч __________________________________</w:t>
            </w:r>
          </w:p>
          <w:p w:rsidR="00D94B52" w:rsidRPr="00D94B52" w:rsidRDefault="00D94B52" w:rsidP="00D94B52">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БИК _________________________________</w:t>
            </w:r>
          </w:p>
          <w:p w:rsidR="00D94B52" w:rsidRPr="00D94B52" w:rsidRDefault="00D94B52" w:rsidP="00D94B52">
            <w:pPr>
              <w:autoSpaceDE w:val="0"/>
              <w:autoSpaceDN w:val="0"/>
              <w:adjustRightInd w:val="0"/>
              <w:spacing w:after="0" w:line="240" w:lineRule="auto"/>
              <w:rPr>
                <w:rFonts w:ascii="Times New Roman" w:eastAsia="Calibri" w:hAnsi="Times New Roman" w:cs="Times New Roman"/>
                <w:b/>
                <w:bCs/>
                <w:color w:val="auto"/>
                <w:kern w:val="0"/>
                <w:sz w:val="12"/>
                <w:szCs w:val="12"/>
                <w:lang w:eastAsia="en-US"/>
              </w:rPr>
            </w:pPr>
          </w:p>
          <w:p w:rsidR="00D94B52" w:rsidRPr="00D94B52" w:rsidRDefault="00D94B52" w:rsidP="00D94B52">
            <w:pPr>
              <w:autoSpaceDE w:val="0"/>
              <w:autoSpaceDN w:val="0"/>
              <w:adjustRightInd w:val="0"/>
              <w:spacing w:after="0" w:line="240" w:lineRule="auto"/>
              <w:rPr>
                <w:rFonts w:ascii="Times New Roman" w:eastAsia="Calibri" w:hAnsi="Times New Roman" w:cs="Times New Roman"/>
                <w:b/>
                <w:bCs/>
                <w:color w:val="auto"/>
                <w:kern w:val="0"/>
                <w:sz w:val="12"/>
                <w:szCs w:val="12"/>
                <w:lang w:eastAsia="en-US"/>
              </w:rPr>
            </w:pPr>
          </w:p>
          <w:p w:rsidR="00D94B52" w:rsidRPr="00D94B52" w:rsidRDefault="00D94B52" w:rsidP="00D94B52">
            <w:pPr>
              <w:autoSpaceDE w:val="0"/>
              <w:autoSpaceDN w:val="0"/>
              <w:adjustRightInd w:val="0"/>
              <w:spacing w:after="0" w:line="240" w:lineRule="auto"/>
              <w:rPr>
                <w:rFonts w:ascii="Times New Roman" w:eastAsia="Calibri" w:hAnsi="Times New Roman" w:cs="Times New Roman"/>
                <w:b/>
                <w:bCs/>
                <w:color w:val="auto"/>
                <w:kern w:val="0"/>
                <w:sz w:val="12"/>
                <w:szCs w:val="12"/>
                <w:lang w:eastAsia="en-US"/>
              </w:rPr>
            </w:pPr>
            <w:r w:rsidRPr="00D94B52">
              <w:rPr>
                <w:rFonts w:ascii="Times New Roman" w:eastAsia="Calibri" w:hAnsi="Times New Roman" w:cs="Times New Roman"/>
                <w:b/>
                <w:bCs/>
                <w:color w:val="auto"/>
                <w:kern w:val="0"/>
                <w:sz w:val="12"/>
                <w:szCs w:val="12"/>
                <w:lang w:eastAsia="en-US"/>
              </w:rPr>
              <w:t xml:space="preserve">     _____________      ________________</w:t>
            </w:r>
          </w:p>
          <w:p w:rsidR="00D94B52" w:rsidRPr="00D94B52" w:rsidRDefault="00D94B52" w:rsidP="00D94B52">
            <w:pPr>
              <w:autoSpaceDE w:val="0"/>
              <w:autoSpaceDN w:val="0"/>
              <w:adjustRightInd w:val="0"/>
              <w:spacing w:after="0" w:line="240" w:lineRule="auto"/>
              <w:rPr>
                <w:rFonts w:ascii="Calibri" w:eastAsia="Calibri" w:hAnsi="Calibri" w:cs="Calibri"/>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                  (</w:t>
            </w:r>
            <w:r w:rsidRPr="00D94B52">
              <w:rPr>
                <w:rFonts w:ascii="Times New Roman CYR" w:eastAsia="Calibri" w:hAnsi="Times New Roman CYR" w:cs="Times New Roman CYR"/>
                <w:color w:val="auto"/>
                <w:kern w:val="0"/>
                <w:sz w:val="12"/>
                <w:szCs w:val="12"/>
                <w:lang w:eastAsia="en-US"/>
              </w:rPr>
              <w:t>подпись)                                           (расшифровка подписи)</w:t>
            </w:r>
          </w:p>
        </w:tc>
      </w:tr>
    </w:tbl>
    <w:p w:rsidR="00C012B5" w:rsidRDefault="00C012B5" w:rsidP="00773AA5">
      <w:pPr>
        <w:spacing w:after="0" w:line="240" w:lineRule="auto"/>
        <w:rPr>
          <w:rFonts w:ascii="Times New Roman" w:hAnsi="Times New Roman" w:cs="Times New Roman"/>
          <w:color w:val="auto"/>
          <w:kern w:val="0"/>
          <w:sz w:val="12"/>
          <w:szCs w:val="12"/>
        </w:rPr>
      </w:pPr>
    </w:p>
    <w:p w:rsidR="00D94B52" w:rsidRPr="00D94B52" w:rsidRDefault="00D94B52" w:rsidP="00D94B52">
      <w:pPr>
        <w:spacing w:after="200" w:line="276" w:lineRule="auto"/>
        <w:jc w:val="right"/>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Приложение № 1</w:t>
      </w:r>
    </w:p>
    <w:p w:rsidR="00D94B52" w:rsidRPr="00D94B52" w:rsidRDefault="00D94B52" w:rsidP="00D94B52">
      <w:pPr>
        <w:autoSpaceDE w:val="0"/>
        <w:autoSpaceDN w:val="0"/>
        <w:adjustRightInd w:val="0"/>
        <w:spacing w:after="0" w:line="240" w:lineRule="auto"/>
        <w:jc w:val="right"/>
        <w:rPr>
          <w:rFonts w:ascii="Times New Roman" w:eastAsia="Calibri" w:hAnsi="Times New Roman" w:cs="Times New Roman"/>
          <w:color w:val="auto"/>
          <w:kern w:val="0"/>
          <w:sz w:val="12"/>
          <w:szCs w:val="12"/>
          <w:lang w:eastAsia="en-US"/>
        </w:rPr>
      </w:pPr>
    </w:p>
    <w:p w:rsidR="00D94B52" w:rsidRPr="00D94B52" w:rsidRDefault="00D94B52" w:rsidP="00D94B52">
      <w:pPr>
        <w:autoSpaceDE w:val="0"/>
        <w:autoSpaceDN w:val="0"/>
        <w:adjustRightInd w:val="0"/>
        <w:spacing w:after="0" w:line="240" w:lineRule="auto"/>
        <w:ind w:left="4253"/>
        <w:rPr>
          <w:rFonts w:ascii="Times New Roman CYR" w:eastAsia="Calibri" w:hAnsi="Times New Roman CYR" w:cs="Times New Roman CYR"/>
          <w:b/>
          <w:bCs/>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 xml:space="preserve">к  </w:t>
      </w:r>
      <w:r w:rsidRPr="00D94B52">
        <w:rPr>
          <w:rFonts w:ascii="Times New Roman CYR" w:eastAsia="Calibri" w:hAnsi="Times New Roman CYR" w:cs="Times New Roman CYR"/>
          <w:b/>
          <w:bCs/>
          <w:color w:val="auto"/>
          <w:kern w:val="0"/>
          <w:sz w:val="12"/>
          <w:szCs w:val="12"/>
          <w:lang w:eastAsia="en-US"/>
        </w:rPr>
        <w:t>СОГЛАШЕНИЮ от _____________ № _____</w:t>
      </w:r>
    </w:p>
    <w:p w:rsidR="00D94B52" w:rsidRPr="00D94B52" w:rsidRDefault="00D94B52" w:rsidP="00D94B52">
      <w:pPr>
        <w:autoSpaceDE w:val="0"/>
        <w:autoSpaceDN w:val="0"/>
        <w:adjustRightInd w:val="0"/>
        <w:spacing w:after="0" w:line="240" w:lineRule="auto"/>
        <w:ind w:left="4253"/>
        <w:jc w:val="both"/>
        <w:rPr>
          <w:rFonts w:ascii="Times New Roman" w:eastAsia="Calibri" w:hAnsi="Times New Roman" w:cs="Times New Roman"/>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 xml:space="preserve">о </w:t>
      </w:r>
      <w:r w:rsidRPr="00D94B52">
        <w:rPr>
          <w:rFonts w:ascii="Times New Roman" w:eastAsia="Calibri" w:hAnsi="Times New Roman" w:cs="Times New Roman"/>
          <w:color w:val="auto"/>
          <w:kern w:val="0"/>
          <w:sz w:val="12"/>
          <w:szCs w:val="12"/>
          <w:lang w:eastAsia="en-US"/>
        </w:rPr>
        <w:t>предоставлении 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w:t>
      </w:r>
    </w:p>
    <w:p w:rsidR="00D94B52" w:rsidRPr="00D94B52" w:rsidRDefault="00D94B52" w:rsidP="00D94B52">
      <w:pPr>
        <w:autoSpaceDE w:val="0"/>
        <w:autoSpaceDN w:val="0"/>
        <w:adjustRightInd w:val="0"/>
        <w:spacing w:after="0" w:line="240" w:lineRule="auto"/>
        <w:jc w:val="right"/>
        <w:rPr>
          <w:rFonts w:ascii="Calibri" w:eastAsia="Calibri" w:hAnsi="Calibri" w:cs="Calibri"/>
          <w:color w:val="auto"/>
          <w:kern w:val="0"/>
          <w:sz w:val="12"/>
          <w:szCs w:val="12"/>
          <w:lang w:eastAsia="en-US"/>
        </w:rPr>
      </w:pPr>
    </w:p>
    <w:p w:rsidR="00D94B52" w:rsidRPr="00D94B52" w:rsidRDefault="00D94B52" w:rsidP="00D94B52">
      <w:pPr>
        <w:autoSpaceDE w:val="0"/>
        <w:autoSpaceDN w:val="0"/>
        <w:adjustRightInd w:val="0"/>
        <w:spacing w:after="0" w:line="240" w:lineRule="auto"/>
        <w:jc w:val="right"/>
        <w:rPr>
          <w:rFonts w:ascii="Calibri" w:eastAsia="Calibri" w:hAnsi="Calibri" w:cs="Calibri"/>
          <w:color w:val="auto"/>
          <w:kern w:val="0"/>
          <w:sz w:val="12"/>
          <w:szCs w:val="12"/>
          <w:lang w:eastAsia="en-US"/>
        </w:rPr>
      </w:pPr>
    </w:p>
    <w:p w:rsidR="00D94B52" w:rsidRPr="00D94B52" w:rsidRDefault="00D94B52" w:rsidP="00D94B52">
      <w:pPr>
        <w:autoSpaceDE w:val="0"/>
        <w:autoSpaceDN w:val="0"/>
        <w:adjustRightInd w:val="0"/>
        <w:spacing w:after="0" w:line="240" w:lineRule="auto"/>
        <w:jc w:val="center"/>
        <w:rPr>
          <w:rFonts w:ascii="Times New Roman CYR" w:eastAsia="Calibri" w:hAnsi="Times New Roman CYR" w:cs="Times New Roman CYR"/>
          <w:b/>
          <w:bCs/>
          <w:color w:val="auto"/>
          <w:kern w:val="0"/>
          <w:sz w:val="12"/>
          <w:szCs w:val="12"/>
          <w:lang w:eastAsia="en-US"/>
        </w:rPr>
      </w:pPr>
      <w:r w:rsidRPr="00D94B52">
        <w:rPr>
          <w:rFonts w:ascii="Times New Roman CYR" w:eastAsia="Calibri" w:hAnsi="Times New Roman CYR" w:cs="Times New Roman CYR"/>
          <w:b/>
          <w:bCs/>
          <w:color w:val="auto"/>
          <w:kern w:val="0"/>
          <w:sz w:val="12"/>
          <w:szCs w:val="12"/>
          <w:lang w:eastAsia="en-US"/>
        </w:rPr>
        <w:t>Целевые показатели результативности использования субсидий</w:t>
      </w:r>
    </w:p>
    <w:p w:rsidR="00D94B52" w:rsidRPr="00D94B52" w:rsidRDefault="00D94B52" w:rsidP="00D94B52">
      <w:pPr>
        <w:autoSpaceDE w:val="0"/>
        <w:autoSpaceDN w:val="0"/>
        <w:adjustRightInd w:val="0"/>
        <w:spacing w:after="0" w:line="240" w:lineRule="auto"/>
        <w:jc w:val="center"/>
        <w:rPr>
          <w:rFonts w:ascii="Times New Roman CYR" w:eastAsia="Calibri" w:hAnsi="Times New Roman CYR" w:cs="Times New Roman CYR"/>
          <w:b/>
          <w:bCs/>
          <w:color w:val="auto"/>
          <w:kern w:val="0"/>
          <w:sz w:val="12"/>
          <w:szCs w:val="12"/>
          <w:lang w:eastAsia="en-US"/>
        </w:rPr>
      </w:pPr>
      <w:r w:rsidRPr="00D94B52">
        <w:rPr>
          <w:rFonts w:ascii="Times New Roman CYR" w:eastAsia="Calibri" w:hAnsi="Times New Roman CYR" w:cs="Times New Roman CYR"/>
          <w:b/>
          <w:bCs/>
          <w:color w:val="auto"/>
          <w:kern w:val="0"/>
          <w:sz w:val="12"/>
          <w:szCs w:val="12"/>
          <w:lang w:eastAsia="en-US"/>
        </w:rPr>
        <w:t>для гражданина, ведущего личное подсобное хозяйство</w:t>
      </w:r>
    </w:p>
    <w:p w:rsidR="00D94B52" w:rsidRPr="00D94B52" w:rsidRDefault="00D94B52" w:rsidP="00D94B5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D94B52" w:rsidRPr="00D94B52" w:rsidRDefault="00D94B52" w:rsidP="00D94B5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bl>
      <w:tblPr>
        <w:tblW w:w="10605" w:type="dxa"/>
        <w:tblInd w:w="108" w:type="dxa"/>
        <w:tblLayout w:type="fixed"/>
        <w:tblLook w:val="04A0" w:firstRow="1" w:lastRow="0" w:firstColumn="1" w:lastColumn="0" w:noHBand="0" w:noVBand="1"/>
      </w:tblPr>
      <w:tblGrid>
        <w:gridCol w:w="2127"/>
        <w:gridCol w:w="1342"/>
        <w:gridCol w:w="1612"/>
        <w:gridCol w:w="1788"/>
        <w:gridCol w:w="1920"/>
        <w:gridCol w:w="1816"/>
      </w:tblGrid>
      <w:tr w:rsidR="00D94B52" w:rsidRPr="00D94B52" w:rsidTr="00D94B52">
        <w:trPr>
          <w:trHeight w:val="1"/>
        </w:trPr>
        <w:tc>
          <w:tcPr>
            <w:tcW w:w="10605"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ФИО гражданина, ведущего личное подсобное хозяйство</w:t>
            </w:r>
          </w:p>
        </w:tc>
      </w:tr>
      <w:tr w:rsidR="00D94B52" w:rsidRPr="00D94B52" w:rsidTr="00D94B52">
        <w:trPr>
          <w:trHeight w:val="353"/>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jc w:val="center"/>
              <w:rPr>
                <w:rFonts w:ascii="Calibri" w:eastAsia="Calibri" w:hAnsi="Calibri" w:cs="Calibri"/>
                <w:color w:val="auto"/>
                <w:kern w:val="0"/>
                <w:sz w:val="12"/>
                <w:szCs w:val="12"/>
                <w:lang w:val="en-US" w:eastAsia="en-US"/>
              </w:rPr>
            </w:pPr>
            <w:r w:rsidRPr="00D94B52">
              <w:rPr>
                <w:rFonts w:ascii="Times New Roman CYR" w:eastAsia="Calibri" w:hAnsi="Times New Roman CYR" w:cs="Times New Roman CYR"/>
                <w:color w:val="auto"/>
                <w:kern w:val="0"/>
                <w:sz w:val="12"/>
                <w:szCs w:val="12"/>
                <w:lang w:eastAsia="en-US"/>
              </w:rPr>
              <w:t>Наименование показателя</w:t>
            </w:r>
          </w:p>
        </w:tc>
        <w:tc>
          <w:tcPr>
            <w:tcW w:w="1342" w:type="dxa"/>
            <w:tcBorders>
              <w:top w:val="single" w:sz="4" w:space="0" w:color="000000"/>
              <w:left w:val="single" w:sz="4" w:space="0" w:color="000000"/>
              <w:bottom w:val="single" w:sz="4" w:space="0" w:color="000000"/>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jc w:val="center"/>
              <w:rPr>
                <w:rFonts w:ascii="Calibri" w:eastAsia="Calibri" w:hAnsi="Calibri" w:cs="Calibri"/>
                <w:color w:val="auto"/>
                <w:kern w:val="0"/>
                <w:sz w:val="12"/>
                <w:szCs w:val="12"/>
                <w:lang w:val="en-US" w:eastAsia="en-US"/>
              </w:rPr>
            </w:pPr>
            <w:r w:rsidRPr="00D94B52">
              <w:rPr>
                <w:rFonts w:ascii="Times New Roman CYR" w:eastAsia="Calibri" w:hAnsi="Times New Roman CYR" w:cs="Times New Roman CYR"/>
                <w:color w:val="auto"/>
                <w:kern w:val="0"/>
                <w:sz w:val="12"/>
                <w:szCs w:val="12"/>
                <w:lang w:eastAsia="en-US"/>
              </w:rPr>
              <w:t>Единица измерения</w:t>
            </w:r>
          </w:p>
        </w:tc>
        <w:tc>
          <w:tcPr>
            <w:tcW w:w="7136"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Значение показателя</w:t>
            </w:r>
          </w:p>
        </w:tc>
      </w:tr>
      <w:tr w:rsidR="00D94B52" w:rsidRPr="00D94B52" w:rsidTr="00D94B52">
        <w:trPr>
          <w:trHeight w:val="1"/>
        </w:trPr>
        <w:tc>
          <w:tcPr>
            <w:tcW w:w="10605"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ind w:left="720"/>
              <w:jc w:val="center"/>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Показатели по животноводству:</w:t>
            </w:r>
          </w:p>
        </w:tc>
      </w:tr>
      <w:tr w:rsidR="00D94B52" w:rsidRPr="00D94B52" w:rsidTr="00D94B52">
        <w:trPr>
          <w:trHeight w:val="39"/>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rPr>
                <w:rFonts w:ascii="Calibri" w:eastAsia="Calibri" w:hAnsi="Calibri" w:cs="Calibri"/>
                <w:color w:val="auto"/>
                <w:kern w:val="0"/>
                <w:sz w:val="12"/>
                <w:szCs w:val="12"/>
                <w:lang w:val="en-US" w:eastAsia="en-US"/>
              </w:rPr>
            </w:pPr>
            <w:r w:rsidRPr="00D94B52">
              <w:rPr>
                <w:rFonts w:ascii="Times New Roman CYR" w:eastAsia="Calibri" w:hAnsi="Times New Roman CYR" w:cs="Times New Roman CYR"/>
                <w:color w:val="auto"/>
                <w:kern w:val="0"/>
                <w:sz w:val="12"/>
                <w:szCs w:val="12"/>
                <w:lang w:eastAsia="en-US"/>
              </w:rPr>
              <w:t xml:space="preserve">Поголовье </w:t>
            </w:r>
          </w:p>
        </w:tc>
        <w:tc>
          <w:tcPr>
            <w:tcW w:w="1342" w:type="dxa"/>
            <w:vMerge w:val="restart"/>
            <w:tcBorders>
              <w:top w:val="single" w:sz="4" w:space="0" w:color="000000"/>
              <w:left w:val="single" w:sz="4" w:space="0" w:color="000000"/>
              <w:bottom w:val="single" w:sz="4" w:space="0" w:color="auto"/>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p w:rsidR="00D94B52" w:rsidRPr="00D94B52" w:rsidRDefault="00D94B52" w:rsidP="00D94B5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p w:rsidR="00D94B52" w:rsidRPr="00D94B52" w:rsidRDefault="00D94B52" w:rsidP="00D94B52">
            <w:pPr>
              <w:autoSpaceDE w:val="0"/>
              <w:autoSpaceDN w:val="0"/>
              <w:adjustRightInd w:val="0"/>
              <w:spacing w:after="0" w:line="240" w:lineRule="auto"/>
              <w:jc w:val="center"/>
              <w:rPr>
                <w:rFonts w:ascii="Calibri" w:eastAsia="Calibri" w:hAnsi="Calibri" w:cs="Calibri"/>
                <w:color w:val="auto"/>
                <w:kern w:val="0"/>
                <w:sz w:val="12"/>
                <w:szCs w:val="12"/>
                <w:lang w:val="en-US" w:eastAsia="en-US"/>
              </w:rPr>
            </w:pPr>
            <w:r w:rsidRPr="00D94B52">
              <w:rPr>
                <w:rFonts w:ascii="Times New Roman CYR" w:eastAsia="Calibri" w:hAnsi="Times New Roman CYR" w:cs="Times New Roman CYR"/>
                <w:color w:val="auto"/>
                <w:kern w:val="0"/>
                <w:sz w:val="12"/>
                <w:szCs w:val="12"/>
                <w:lang w:eastAsia="en-US"/>
              </w:rPr>
              <w:t>голов</w:t>
            </w:r>
          </w:p>
        </w:tc>
        <w:tc>
          <w:tcPr>
            <w:tcW w:w="1612" w:type="dxa"/>
            <w:tcBorders>
              <w:top w:val="single" w:sz="4" w:space="0" w:color="000000"/>
              <w:left w:val="single" w:sz="4" w:space="0" w:color="000000"/>
              <w:bottom w:val="single" w:sz="4" w:space="0" w:color="000000"/>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jc w:val="center"/>
              <w:rPr>
                <w:rFonts w:ascii="Calibri" w:eastAsia="Calibri" w:hAnsi="Calibri" w:cs="Calibri"/>
                <w:color w:val="auto"/>
                <w:kern w:val="0"/>
                <w:sz w:val="12"/>
                <w:szCs w:val="12"/>
                <w:lang w:val="en-US" w:eastAsia="en-US"/>
              </w:rPr>
            </w:pPr>
            <w:r w:rsidRPr="00D94B52">
              <w:rPr>
                <w:rFonts w:ascii="Times New Roman CYR" w:eastAsia="Calibri" w:hAnsi="Times New Roman CYR" w:cs="Times New Roman CYR"/>
                <w:color w:val="auto"/>
                <w:kern w:val="0"/>
                <w:sz w:val="12"/>
                <w:szCs w:val="12"/>
                <w:lang w:eastAsia="en-US"/>
              </w:rPr>
              <w:t>На начало 20__ года</w:t>
            </w:r>
          </w:p>
        </w:tc>
        <w:tc>
          <w:tcPr>
            <w:tcW w:w="1788" w:type="dxa"/>
            <w:tcBorders>
              <w:top w:val="single" w:sz="4" w:space="0" w:color="000000"/>
              <w:left w:val="single" w:sz="4" w:space="0" w:color="000000"/>
              <w:bottom w:val="single" w:sz="4" w:space="0" w:color="000000"/>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На текущую дату 20___ года</w:t>
            </w:r>
          </w:p>
        </w:tc>
        <w:tc>
          <w:tcPr>
            <w:tcW w:w="1920" w:type="dxa"/>
            <w:tcBorders>
              <w:top w:val="single" w:sz="4" w:space="0" w:color="000000"/>
              <w:left w:val="single" w:sz="4" w:space="0" w:color="000000"/>
              <w:bottom w:val="single" w:sz="4" w:space="0" w:color="000000"/>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На конец 20___ года (план)</w:t>
            </w:r>
          </w:p>
        </w:tc>
        <w:tc>
          <w:tcPr>
            <w:tcW w:w="1816" w:type="dxa"/>
            <w:tcBorders>
              <w:top w:val="single" w:sz="4" w:space="0" w:color="000000"/>
              <w:left w:val="single" w:sz="4" w:space="0" w:color="000000"/>
              <w:bottom w:val="single" w:sz="4" w:space="0" w:color="000000"/>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На конец 20___ года (факт)</w:t>
            </w:r>
          </w:p>
        </w:tc>
      </w:tr>
      <w:tr w:rsidR="00D94B52" w:rsidRPr="00D94B52" w:rsidTr="00D94B52">
        <w:trPr>
          <w:trHeight w:val="33"/>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rPr>
                <w:rFonts w:ascii="Calibri" w:eastAsia="Calibri" w:hAnsi="Calibri" w:cs="Calibri"/>
                <w:color w:val="auto"/>
                <w:kern w:val="0"/>
                <w:sz w:val="12"/>
                <w:szCs w:val="12"/>
                <w:lang w:val="en-US" w:eastAsia="en-US"/>
              </w:rPr>
            </w:pPr>
            <w:r w:rsidRPr="00D94B52">
              <w:rPr>
                <w:rFonts w:ascii="Times New Roman CYR" w:eastAsia="Calibri" w:hAnsi="Times New Roman CYR" w:cs="Times New Roman CYR"/>
                <w:color w:val="auto"/>
                <w:kern w:val="0"/>
                <w:sz w:val="12"/>
                <w:szCs w:val="12"/>
                <w:lang w:eastAsia="en-US"/>
              </w:rPr>
              <w:t>Крупного рогатого скота, всего:</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D94B52" w:rsidRPr="00D94B52" w:rsidRDefault="00D94B52" w:rsidP="00D94B52">
            <w:pPr>
              <w:spacing w:after="0" w:line="240" w:lineRule="auto"/>
              <w:rPr>
                <w:rFonts w:ascii="Calibri" w:eastAsia="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eastAsia="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eastAsia="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eastAsia="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eastAsia="Calibri" w:hAnsi="Calibri" w:cs="Calibri"/>
                <w:color w:val="auto"/>
                <w:kern w:val="0"/>
                <w:sz w:val="12"/>
                <w:szCs w:val="12"/>
                <w:lang w:val="en-US" w:eastAsia="en-US"/>
              </w:rPr>
            </w:pPr>
          </w:p>
        </w:tc>
      </w:tr>
      <w:tr w:rsidR="00D94B52" w:rsidRPr="00D94B52" w:rsidTr="00D94B52">
        <w:trPr>
          <w:trHeight w:val="33"/>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rPr>
                <w:rFonts w:ascii="Calibri" w:eastAsia="Calibri" w:hAnsi="Calibri" w:cs="Calibri"/>
                <w:color w:val="auto"/>
                <w:kern w:val="0"/>
                <w:sz w:val="12"/>
                <w:szCs w:val="12"/>
                <w:lang w:val="en-US" w:eastAsia="en-US"/>
              </w:rPr>
            </w:pPr>
            <w:r w:rsidRPr="00D94B52">
              <w:rPr>
                <w:rFonts w:ascii="Times New Roman CYR" w:eastAsia="Calibri" w:hAnsi="Times New Roman CYR" w:cs="Times New Roman CYR"/>
                <w:color w:val="auto"/>
                <w:kern w:val="0"/>
                <w:sz w:val="12"/>
                <w:szCs w:val="12"/>
                <w:lang w:eastAsia="en-US"/>
              </w:rPr>
              <w:t>в том числе коров</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D94B52" w:rsidRPr="00D94B52" w:rsidRDefault="00D94B52" w:rsidP="00D94B52">
            <w:pPr>
              <w:spacing w:after="0" w:line="240" w:lineRule="auto"/>
              <w:rPr>
                <w:rFonts w:ascii="Calibri" w:eastAsia="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eastAsia="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eastAsia="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eastAsia="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eastAsia="Calibri" w:hAnsi="Calibri" w:cs="Calibri"/>
                <w:color w:val="auto"/>
                <w:kern w:val="0"/>
                <w:sz w:val="12"/>
                <w:szCs w:val="12"/>
                <w:lang w:val="en-US" w:eastAsia="en-US"/>
              </w:rPr>
            </w:pPr>
          </w:p>
        </w:tc>
      </w:tr>
    </w:tbl>
    <w:p w:rsidR="00D94B52" w:rsidRPr="00D94B52" w:rsidRDefault="00D94B52" w:rsidP="00D94B52">
      <w:pPr>
        <w:autoSpaceDE w:val="0"/>
        <w:autoSpaceDN w:val="0"/>
        <w:adjustRightInd w:val="0"/>
        <w:spacing w:after="0" w:line="240" w:lineRule="auto"/>
        <w:jc w:val="center"/>
        <w:rPr>
          <w:rFonts w:ascii="Times New Roman" w:eastAsia="Calibri" w:hAnsi="Times New Roman" w:cs="Times New Roman"/>
          <w:b/>
          <w:bCs/>
          <w:color w:val="auto"/>
          <w:kern w:val="0"/>
          <w:sz w:val="12"/>
          <w:szCs w:val="12"/>
          <w:lang w:eastAsia="en-US"/>
        </w:rPr>
      </w:pPr>
    </w:p>
    <w:tbl>
      <w:tblPr>
        <w:tblW w:w="0" w:type="auto"/>
        <w:tblInd w:w="108" w:type="dxa"/>
        <w:tblLayout w:type="fixed"/>
        <w:tblLook w:val="0000" w:firstRow="0" w:lastRow="0" w:firstColumn="0" w:lastColumn="0" w:noHBand="0" w:noVBand="0"/>
      </w:tblPr>
      <w:tblGrid>
        <w:gridCol w:w="4784"/>
        <w:gridCol w:w="4786"/>
      </w:tblGrid>
      <w:tr w:rsidR="00D94B52" w:rsidRPr="00D94B52" w:rsidTr="00E52771">
        <w:tblPrEx>
          <w:tblCellMar>
            <w:top w:w="0" w:type="dxa"/>
            <w:bottom w:w="0" w:type="dxa"/>
          </w:tblCellMar>
        </w:tblPrEx>
        <w:trPr>
          <w:trHeight w:val="1"/>
        </w:trPr>
        <w:tc>
          <w:tcPr>
            <w:tcW w:w="4784" w:type="dxa"/>
            <w:tcBorders>
              <w:top w:val="nil"/>
              <w:left w:val="nil"/>
              <w:bottom w:val="nil"/>
              <w:right w:val="nil"/>
            </w:tcBorders>
            <w:shd w:val="clear" w:color="000000" w:fill="FFFFFF"/>
          </w:tcPr>
          <w:p w:rsidR="00D94B52" w:rsidRPr="00D94B52" w:rsidRDefault="00D94B52" w:rsidP="00D94B52">
            <w:pPr>
              <w:autoSpaceDE w:val="0"/>
              <w:autoSpaceDN w:val="0"/>
              <w:adjustRightInd w:val="0"/>
              <w:spacing w:after="0" w:line="276" w:lineRule="auto"/>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Глава района</w:t>
            </w:r>
          </w:p>
          <w:p w:rsidR="00D94B52" w:rsidRPr="00D94B52" w:rsidRDefault="00D94B52" w:rsidP="00D94B52">
            <w:pPr>
              <w:autoSpaceDE w:val="0"/>
              <w:autoSpaceDN w:val="0"/>
              <w:adjustRightInd w:val="0"/>
              <w:spacing w:after="0" w:line="276" w:lineRule="auto"/>
              <w:rPr>
                <w:rFonts w:ascii="Times New Roman" w:eastAsia="Calibri" w:hAnsi="Times New Roman" w:cs="Times New Roman"/>
                <w:b/>
                <w:bCs/>
                <w:color w:val="auto"/>
                <w:kern w:val="0"/>
                <w:sz w:val="12"/>
                <w:szCs w:val="12"/>
                <w:lang w:eastAsia="en-US"/>
              </w:rPr>
            </w:pPr>
          </w:p>
          <w:p w:rsidR="00D94B52" w:rsidRPr="00D94B52" w:rsidRDefault="00D94B52" w:rsidP="00D94B52">
            <w:pPr>
              <w:autoSpaceDE w:val="0"/>
              <w:autoSpaceDN w:val="0"/>
              <w:adjustRightInd w:val="0"/>
              <w:spacing w:after="0" w:line="276" w:lineRule="auto"/>
              <w:rPr>
                <w:rFonts w:ascii="Times New Roman" w:eastAsia="Calibri" w:hAnsi="Times New Roman" w:cs="Times New Roman"/>
                <w:b/>
                <w:bCs/>
                <w:color w:val="auto"/>
                <w:kern w:val="0"/>
                <w:sz w:val="12"/>
                <w:szCs w:val="12"/>
                <w:lang w:eastAsia="en-US"/>
              </w:rPr>
            </w:pPr>
          </w:p>
          <w:p w:rsidR="00D94B52" w:rsidRPr="00D94B52" w:rsidRDefault="00D94B52" w:rsidP="00D94B52">
            <w:pPr>
              <w:autoSpaceDE w:val="0"/>
              <w:autoSpaceDN w:val="0"/>
              <w:adjustRightInd w:val="0"/>
              <w:spacing w:after="0" w:line="276" w:lineRule="auto"/>
              <w:rPr>
                <w:rFonts w:ascii="Times New Roman CYR" w:eastAsia="Calibri" w:hAnsi="Times New Roman CYR" w:cs="Times New Roman CYR"/>
                <w:color w:val="auto"/>
                <w:kern w:val="0"/>
                <w:sz w:val="12"/>
                <w:szCs w:val="12"/>
                <w:lang w:eastAsia="en-US"/>
              </w:rPr>
            </w:pPr>
            <w:r w:rsidRPr="00D94B52">
              <w:rPr>
                <w:rFonts w:ascii="Times New Roman" w:eastAsia="Calibri" w:hAnsi="Times New Roman" w:cs="Times New Roman"/>
                <w:b/>
                <w:bCs/>
                <w:color w:val="auto"/>
                <w:kern w:val="0"/>
                <w:sz w:val="12"/>
                <w:szCs w:val="12"/>
                <w:lang w:eastAsia="en-US"/>
              </w:rPr>
              <w:t>___________</w:t>
            </w:r>
            <w:r w:rsidRPr="00D94B52">
              <w:rPr>
                <w:rFonts w:ascii="Times New Roman" w:eastAsia="Calibri" w:hAnsi="Times New Roman" w:cs="Times New Roman"/>
                <w:color w:val="auto"/>
                <w:kern w:val="0"/>
                <w:sz w:val="12"/>
                <w:szCs w:val="12"/>
                <w:lang w:eastAsia="en-US"/>
              </w:rPr>
              <w:t xml:space="preserve">  </w:t>
            </w:r>
            <w:r w:rsidRPr="00D94B52">
              <w:rPr>
                <w:rFonts w:ascii="Times New Roman CYR" w:eastAsia="Calibri" w:hAnsi="Times New Roman CYR" w:cs="Times New Roman CYR"/>
                <w:color w:val="auto"/>
                <w:kern w:val="0"/>
                <w:sz w:val="12"/>
                <w:szCs w:val="12"/>
                <w:lang w:eastAsia="en-US"/>
              </w:rPr>
              <w:t xml:space="preserve">К.А. Тюнин      </w:t>
            </w:r>
          </w:p>
          <w:p w:rsidR="00D94B52" w:rsidRPr="00D94B52" w:rsidRDefault="00D94B52" w:rsidP="00D94B52">
            <w:pPr>
              <w:autoSpaceDE w:val="0"/>
              <w:autoSpaceDN w:val="0"/>
              <w:adjustRightInd w:val="0"/>
              <w:spacing w:after="0" w:line="240" w:lineRule="auto"/>
              <w:rPr>
                <w:rFonts w:ascii="Calibri" w:eastAsia="Calibri" w:hAnsi="Calibri" w:cs="Calibri"/>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 xml:space="preserve">МП   (подпись)       </w:t>
            </w:r>
          </w:p>
        </w:tc>
        <w:tc>
          <w:tcPr>
            <w:tcW w:w="4786" w:type="dxa"/>
            <w:tcBorders>
              <w:top w:val="nil"/>
              <w:left w:val="nil"/>
              <w:bottom w:val="nil"/>
              <w:right w:val="nil"/>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Получатель субсидии</w:t>
            </w:r>
          </w:p>
          <w:p w:rsidR="00D94B52" w:rsidRPr="00D94B52" w:rsidRDefault="00D94B52" w:rsidP="00D94B5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D94B52" w:rsidRPr="00D94B52" w:rsidRDefault="00D94B52" w:rsidP="00D94B5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D94B52" w:rsidRPr="00D94B52" w:rsidRDefault="00D94B52" w:rsidP="00D94B52">
            <w:pPr>
              <w:autoSpaceDE w:val="0"/>
              <w:autoSpaceDN w:val="0"/>
              <w:adjustRightInd w:val="0"/>
              <w:spacing w:after="0" w:line="240" w:lineRule="auto"/>
              <w:rPr>
                <w:rFonts w:ascii="Times New Roman" w:eastAsia="Calibri" w:hAnsi="Times New Roman" w:cs="Times New Roman"/>
                <w:b/>
                <w:bCs/>
                <w:color w:val="auto"/>
                <w:kern w:val="0"/>
                <w:sz w:val="12"/>
                <w:szCs w:val="12"/>
                <w:lang w:eastAsia="en-US"/>
              </w:rPr>
            </w:pPr>
          </w:p>
          <w:p w:rsidR="00D94B52" w:rsidRPr="00D94B52" w:rsidRDefault="00D94B52" w:rsidP="00D94B52">
            <w:pPr>
              <w:autoSpaceDE w:val="0"/>
              <w:autoSpaceDN w:val="0"/>
              <w:adjustRightInd w:val="0"/>
              <w:spacing w:after="0" w:line="240" w:lineRule="auto"/>
              <w:rPr>
                <w:rFonts w:ascii="Times New Roman" w:eastAsia="Calibri" w:hAnsi="Times New Roman" w:cs="Times New Roman"/>
                <w:b/>
                <w:bCs/>
                <w:color w:val="auto"/>
                <w:kern w:val="0"/>
                <w:sz w:val="12"/>
                <w:szCs w:val="12"/>
                <w:lang w:eastAsia="en-US"/>
              </w:rPr>
            </w:pPr>
            <w:r w:rsidRPr="00D94B52">
              <w:rPr>
                <w:rFonts w:ascii="Times New Roman" w:eastAsia="Calibri" w:hAnsi="Times New Roman" w:cs="Times New Roman"/>
                <w:b/>
                <w:bCs/>
                <w:color w:val="auto"/>
                <w:kern w:val="0"/>
                <w:sz w:val="12"/>
                <w:szCs w:val="12"/>
                <w:lang w:eastAsia="en-US"/>
              </w:rPr>
              <w:t>______________             ________________</w:t>
            </w:r>
          </w:p>
          <w:p w:rsidR="00D94B52" w:rsidRPr="00D94B52" w:rsidRDefault="00D94B52" w:rsidP="00D94B52">
            <w:pPr>
              <w:autoSpaceDE w:val="0"/>
              <w:autoSpaceDN w:val="0"/>
              <w:adjustRightInd w:val="0"/>
              <w:spacing w:after="0" w:line="240" w:lineRule="auto"/>
              <w:rPr>
                <w:rFonts w:ascii="Calibri" w:eastAsia="Calibri" w:hAnsi="Calibri" w:cs="Calibri"/>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             </w:t>
            </w:r>
            <w:r w:rsidRPr="00D94B52">
              <w:rPr>
                <w:rFonts w:ascii="Times New Roman CYR" w:eastAsia="Calibri" w:hAnsi="Times New Roman CYR" w:cs="Times New Roman CYR"/>
                <w:color w:val="auto"/>
                <w:kern w:val="0"/>
                <w:sz w:val="12"/>
                <w:szCs w:val="12"/>
                <w:lang w:eastAsia="en-US"/>
              </w:rPr>
              <w:t>подпись                                       расшифровка подписи</w:t>
            </w:r>
          </w:p>
        </w:tc>
      </w:tr>
    </w:tbl>
    <w:p w:rsidR="00C012B5" w:rsidRDefault="00C012B5" w:rsidP="00773AA5">
      <w:pPr>
        <w:spacing w:after="0" w:line="240" w:lineRule="auto"/>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76" w:lineRule="auto"/>
        <w:jc w:val="right"/>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Приложение № 2</w:t>
      </w:r>
    </w:p>
    <w:p w:rsidR="00D94B52" w:rsidRPr="00D94B52" w:rsidRDefault="00D94B52" w:rsidP="00D94B52">
      <w:pPr>
        <w:autoSpaceDE w:val="0"/>
        <w:autoSpaceDN w:val="0"/>
        <w:adjustRightInd w:val="0"/>
        <w:spacing w:after="0" w:line="276" w:lineRule="auto"/>
        <w:ind w:left="6521"/>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к Порядку предоставления 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w:t>
      </w:r>
    </w:p>
    <w:p w:rsidR="00D94B52" w:rsidRPr="00D94B52" w:rsidRDefault="00D94B52" w:rsidP="00D94B52">
      <w:pPr>
        <w:widowControl w:val="0"/>
        <w:autoSpaceDE w:val="0"/>
        <w:autoSpaceDN w:val="0"/>
        <w:adjustRightInd w:val="0"/>
        <w:spacing w:after="0" w:line="240" w:lineRule="auto"/>
        <w:ind w:left="4962"/>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администрацию</w:t>
      </w:r>
    </w:p>
    <w:p w:rsidR="00D94B52" w:rsidRPr="00D94B52" w:rsidRDefault="00D94B52" w:rsidP="00D94B52">
      <w:pPr>
        <w:widowControl w:val="0"/>
        <w:autoSpaceDE w:val="0"/>
        <w:autoSpaceDN w:val="0"/>
        <w:adjustRightInd w:val="0"/>
        <w:spacing w:after="0" w:line="240" w:lineRule="auto"/>
        <w:ind w:left="4962"/>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Каратузского района</w:t>
      </w:r>
    </w:p>
    <w:p w:rsidR="00D94B52" w:rsidRPr="00D94B52" w:rsidRDefault="00D94B52" w:rsidP="00D94B52">
      <w:pPr>
        <w:widowControl w:val="0"/>
        <w:autoSpaceDE w:val="0"/>
        <w:autoSpaceDN w:val="0"/>
        <w:adjustRightInd w:val="0"/>
        <w:spacing w:after="0" w:line="240" w:lineRule="auto"/>
        <w:jc w:val="both"/>
        <w:rPr>
          <w:rFonts w:ascii="Courier New" w:hAnsi="Courier New" w:cs="Courier New"/>
          <w:color w:val="auto"/>
          <w:kern w:val="0"/>
          <w:sz w:val="12"/>
          <w:szCs w:val="12"/>
        </w:rPr>
      </w:pPr>
    </w:p>
    <w:p w:rsidR="00D94B52" w:rsidRPr="00D94B52" w:rsidRDefault="00D94B52" w:rsidP="00D94B5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Заявление о предоставлении субсидии</w:t>
      </w:r>
    </w:p>
    <w:p w:rsidR="00D94B52" w:rsidRPr="00D94B52" w:rsidRDefault="00D94B52" w:rsidP="00D94B5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 возмещение фактически понесенных затрат</w:t>
      </w:r>
    </w:p>
    <w:p w:rsidR="00D94B52" w:rsidRPr="00D94B52" w:rsidRDefault="00D94B52" w:rsidP="00D94B5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по приобретению </w:t>
      </w:r>
      <w:r w:rsidRPr="00D94B52">
        <w:rPr>
          <w:rFonts w:ascii="Times New Roman CYR" w:hAnsi="Times New Roman CYR" w:cs="Times New Roman CYR"/>
          <w:color w:val="auto"/>
          <w:kern w:val="0"/>
          <w:sz w:val="12"/>
          <w:szCs w:val="12"/>
        </w:rPr>
        <w:t>крупного рогатого скота</w:t>
      </w:r>
      <w:r w:rsidRPr="00D94B52">
        <w:rPr>
          <w:rFonts w:ascii="Times New Roman" w:hAnsi="Times New Roman" w:cs="Times New Roman"/>
          <w:color w:val="auto"/>
          <w:kern w:val="0"/>
          <w:sz w:val="12"/>
          <w:szCs w:val="12"/>
        </w:rPr>
        <w:t xml:space="preserve"> </w:t>
      </w:r>
    </w:p>
    <w:p w:rsidR="00D94B52" w:rsidRPr="00D94B52" w:rsidRDefault="00D94B52" w:rsidP="00D94B5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гражданам, ведущим личное подсобное хозяйство </w:t>
      </w:r>
    </w:p>
    <w:p w:rsidR="00D94B52" w:rsidRPr="00D94B52" w:rsidRDefault="00D94B52" w:rsidP="00D94B5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 территории Каратузского района, за _________ 20__ г.</w:t>
      </w:r>
    </w:p>
    <w:p w:rsidR="00D94B52" w:rsidRPr="00D94B52" w:rsidRDefault="00D94B52" w:rsidP="00D94B5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94B52">
        <w:rPr>
          <w:rFonts w:ascii="Courier New" w:hAnsi="Courier New" w:cs="Courier New"/>
          <w:color w:val="auto"/>
          <w:kern w:val="0"/>
          <w:sz w:val="12"/>
          <w:szCs w:val="12"/>
        </w:rPr>
        <w:t xml:space="preserve">                                                      </w:t>
      </w:r>
      <w:r w:rsidRPr="00D94B52">
        <w:rPr>
          <w:rFonts w:ascii="Times New Roman" w:hAnsi="Times New Roman" w:cs="Times New Roman"/>
          <w:color w:val="auto"/>
          <w:kern w:val="0"/>
          <w:sz w:val="12"/>
          <w:szCs w:val="12"/>
        </w:rPr>
        <w:t>(период)</w:t>
      </w:r>
    </w:p>
    <w:p w:rsidR="00D94B52" w:rsidRPr="00D94B52" w:rsidRDefault="00D94B52" w:rsidP="00D94B52">
      <w:pPr>
        <w:widowControl w:val="0"/>
        <w:autoSpaceDE w:val="0"/>
        <w:autoSpaceDN w:val="0"/>
        <w:adjustRightInd w:val="0"/>
        <w:spacing w:after="0" w:line="240" w:lineRule="auto"/>
        <w:jc w:val="both"/>
        <w:rPr>
          <w:rFonts w:ascii="Courier New" w:hAnsi="Courier New" w:cs="Courier New"/>
          <w:color w:val="auto"/>
          <w:kern w:val="0"/>
          <w:sz w:val="12"/>
          <w:szCs w:val="12"/>
        </w:rPr>
      </w:pPr>
      <w:r w:rsidRPr="00D94B52">
        <w:rPr>
          <w:rFonts w:ascii="Courier New" w:hAnsi="Courier New" w:cs="Courier New"/>
          <w:color w:val="auto"/>
          <w:kern w:val="0"/>
          <w:sz w:val="12"/>
          <w:szCs w:val="12"/>
        </w:rPr>
        <w:t xml:space="preserve">         ________________________________________________________</w:t>
      </w:r>
    </w:p>
    <w:p w:rsidR="00D94B52" w:rsidRPr="00D94B52" w:rsidRDefault="00D94B52" w:rsidP="00D94B5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(ФОИ гражданина, ведущего личное подсобное хозяйство на территории Каратузского района)</w:t>
      </w:r>
    </w:p>
    <w:p w:rsidR="00D94B52" w:rsidRPr="00D94B52" w:rsidRDefault="00D94B52" w:rsidP="00D94B52">
      <w:pPr>
        <w:widowControl w:val="0"/>
        <w:autoSpaceDE w:val="0"/>
        <w:autoSpaceDN w:val="0"/>
        <w:adjustRightInd w:val="0"/>
        <w:spacing w:after="0" w:line="240" w:lineRule="auto"/>
        <w:jc w:val="both"/>
        <w:rPr>
          <w:rFonts w:ascii="Courier New" w:hAnsi="Courier New" w:cs="Courier New"/>
          <w:color w:val="auto"/>
          <w:kern w:val="0"/>
          <w:sz w:val="12"/>
          <w:szCs w:val="12"/>
        </w:rPr>
      </w:pP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1. Прошу предоставить субсидию </w:t>
      </w:r>
      <w:r w:rsidRPr="00D94B52">
        <w:rPr>
          <w:rFonts w:ascii="Times New Roman CYR" w:hAnsi="Times New Roman CYR" w:cs="Times New Roman CYR"/>
          <w:color w:val="auto"/>
          <w:kern w:val="0"/>
          <w:sz w:val="12"/>
          <w:szCs w:val="12"/>
        </w:rPr>
        <w:t>на возмещение фактически понесенных затрат по приобретению крупного рогатого скота гражданам, ведущим личное подсобное хозяйство</w:t>
      </w:r>
      <w:r w:rsidRPr="00D94B52">
        <w:rPr>
          <w:rFonts w:ascii="Times New Roman" w:hAnsi="Times New Roman" w:cs="Courier New"/>
          <w:color w:val="auto"/>
          <w:kern w:val="0"/>
          <w:sz w:val="12"/>
          <w:szCs w:val="12"/>
        </w:rPr>
        <w:t xml:space="preserve"> на территории Каратузского района</w:t>
      </w:r>
      <w:r w:rsidRPr="00D94B52">
        <w:rPr>
          <w:rFonts w:ascii="Times New Roman" w:hAnsi="Times New Roman" w:cs="Times New Roman"/>
          <w:color w:val="auto"/>
          <w:kern w:val="0"/>
          <w:sz w:val="12"/>
          <w:szCs w:val="12"/>
        </w:rPr>
        <w:t xml:space="preserve"> (далее - субсидия).</w:t>
      </w: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2. С условиями предоставления субсидии, предусмотренными </w:t>
      </w:r>
      <w:hyperlink w:anchor="P43" w:history="1">
        <w:r w:rsidRPr="00D94B52">
          <w:rPr>
            <w:rFonts w:ascii="Times New Roman" w:hAnsi="Times New Roman" w:cs="Times New Roman"/>
            <w:color w:val="auto"/>
            <w:kern w:val="0"/>
            <w:sz w:val="12"/>
            <w:szCs w:val="12"/>
          </w:rPr>
          <w:t>Порядком</w:t>
        </w:r>
      </w:hyperlink>
      <w:r w:rsidRPr="00D94B52">
        <w:rPr>
          <w:rFonts w:ascii="Times New Roman" w:hAnsi="Times New Roman" w:cs="Times New Roman"/>
          <w:color w:val="auto"/>
          <w:kern w:val="0"/>
          <w:sz w:val="12"/>
          <w:szCs w:val="12"/>
        </w:rPr>
        <w:t xml:space="preserve"> предоставления субсидии </w:t>
      </w:r>
      <w:r w:rsidRPr="00D94B52">
        <w:rPr>
          <w:rFonts w:ascii="Times New Roman CYR" w:hAnsi="Times New Roman CYR" w:cs="Times New Roman CYR"/>
          <w:color w:val="auto"/>
          <w:kern w:val="0"/>
          <w:sz w:val="12"/>
          <w:szCs w:val="12"/>
        </w:rPr>
        <w:t>на возмещение фактически понесенных затрат по приобретению крупного рогатого скота гражданам, ведущим личное подсобное хозяйство</w:t>
      </w:r>
      <w:r w:rsidRPr="00D94B52">
        <w:rPr>
          <w:rFonts w:ascii="Times New Roman" w:hAnsi="Times New Roman" w:cs="Courier New"/>
          <w:color w:val="auto"/>
          <w:kern w:val="0"/>
          <w:sz w:val="12"/>
          <w:szCs w:val="12"/>
        </w:rPr>
        <w:t xml:space="preserve"> на территории Каратузского района</w:t>
      </w:r>
      <w:r w:rsidRPr="00D94B52">
        <w:rPr>
          <w:rFonts w:ascii="Times New Roman" w:hAnsi="Times New Roman" w:cs="Times New Roman"/>
          <w:color w:val="auto"/>
          <w:kern w:val="0"/>
          <w:sz w:val="12"/>
          <w:szCs w:val="12"/>
        </w:rPr>
        <w:t>, в том числе перечнем, формами и сроками представления и рассмотрения документов, необходимых для их получения, а также порядком возврата субсидий в случае нарушения условий, установленных при их предоставлении, ознакомлен и согласен.</w:t>
      </w: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 Настоящим заявлением подтверждаю, что:</w:t>
      </w: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Личное подсобное хозяйство соответствует условиям, установленным </w:t>
      </w:r>
      <w:hyperlink w:anchor="P76" w:history="1">
        <w:r w:rsidRPr="00D94B52">
          <w:rPr>
            <w:rFonts w:ascii="Times New Roman" w:hAnsi="Times New Roman" w:cs="Times New Roman"/>
            <w:color w:val="auto"/>
            <w:kern w:val="0"/>
            <w:sz w:val="12"/>
            <w:szCs w:val="12"/>
          </w:rPr>
          <w:t>пунктом</w:t>
        </w:r>
      </w:hyperlink>
      <w:r w:rsidRPr="00D94B52">
        <w:rPr>
          <w:rFonts w:ascii="Times New Roman" w:hAnsi="Times New Roman" w:cs="Times New Roman"/>
          <w:color w:val="auto"/>
          <w:kern w:val="0"/>
          <w:sz w:val="12"/>
          <w:szCs w:val="12"/>
        </w:rPr>
        <w:t xml:space="preserve"> </w:t>
      </w:r>
      <w:hyperlink w:anchor="P85" w:history="1">
        <w:r w:rsidRPr="00D94B52">
          <w:rPr>
            <w:rFonts w:ascii="Times New Roman" w:hAnsi="Times New Roman" w:cs="Times New Roman"/>
            <w:color w:val="auto"/>
            <w:kern w:val="0"/>
            <w:sz w:val="12"/>
            <w:szCs w:val="12"/>
          </w:rPr>
          <w:t>2.2</w:t>
        </w:r>
      </w:hyperlink>
      <w:r w:rsidRPr="00D94B52">
        <w:rPr>
          <w:rFonts w:ascii="Times New Roman" w:hAnsi="Times New Roman" w:cs="Times New Roman"/>
          <w:color w:val="auto"/>
          <w:kern w:val="0"/>
          <w:sz w:val="12"/>
          <w:szCs w:val="12"/>
        </w:rPr>
        <w:t xml:space="preserve"> Порядка;</w:t>
      </w: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информация, представленная в составе заявки, является достоверной.</w:t>
      </w: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 Уведомление о приеме (об отказе в приеме) к рассмотрению документов, представленных  на  бумажном  носителе,  прошу  (нужное отметить знаком V с указанием реквизитов):</w:t>
      </w:r>
    </w:p>
    <w:tbl>
      <w:tblPr>
        <w:tblW w:w="954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D94B52" w:rsidRPr="00D94B52" w:rsidTr="00E52771">
        <w:tc>
          <w:tcPr>
            <w:tcW w:w="472" w:type="dxa"/>
            <w:tcBorders>
              <w:right w:val="single" w:sz="4" w:space="0" w:color="auto"/>
            </w:tcBorders>
            <w:shd w:val="clear" w:color="auto" w:fill="auto"/>
          </w:tcPr>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направить по почтовому адресу: _______________________________;</w:t>
            </w: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r>
    </w:tbl>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D94B52" w:rsidRPr="00D94B52" w:rsidTr="00E52771">
        <w:tc>
          <w:tcPr>
            <w:tcW w:w="472" w:type="dxa"/>
            <w:tcBorders>
              <w:right w:val="single" w:sz="4" w:space="0" w:color="auto"/>
            </w:tcBorders>
            <w:shd w:val="clear" w:color="auto" w:fill="auto"/>
          </w:tcPr>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направить по адресу электронной почты: ________________________;</w:t>
            </w: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r>
    </w:tbl>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D94B52" w:rsidRPr="00D94B52" w:rsidTr="00E52771">
        <w:tc>
          <w:tcPr>
            <w:tcW w:w="472" w:type="dxa"/>
            <w:tcBorders>
              <w:top w:val="single" w:sz="4" w:space="0" w:color="auto"/>
              <w:left w:val="single" w:sz="4" w:space="0" w:color="auto"/>
              <w:bottom w:val="single" w:sz="4" w:space="0" w:color="auto"/>
              <w:right w:val="single" w:sz="4" w:space="0" w:color="auto"/>
            </w:tcBorders>
            <w:shd w:val="clear" w:color="auto" w:fill="auto"/>
          </w:tcPr>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вручить лично.</w:t>
            </w: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r>
    </w:tbl>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  В  случае  принятия  решения  об  отказе  в предоставлении субсидии</w:t>
      </w: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уведомление  об  отказе  в  предоставлении  субсидии прошу (нужное отметить знаком V с указанием реквизитов):</w:t>
      </w: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D94B52" w:rsidRPr="00D94B52" w:rsidTr="00E52771">
        <w:tc>
          <w:tcPr>
            <w:tcW w:w="472" w:type="dxa"/>
            <w:tcBorders>
              <w:right w:val="single" w:sz="4" w:space="0" w:color="auto"/>
            </w:tcBorders>
            <w:shd w:val="clear" w:color="auto" w:fill="auto"/>
          </w:tcPr>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направить по почтовому адресу: _______________________________;</w:t>
            </w: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r>
    </w:tbl>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D94B52" w:rsidRPr="00D94B52" w:rsidTr="00E52771">
        <w:tc>
          <w:tcPr>
            <w:tcW w:w="472" w:type="dxa"/>
            <w:tcBorders>
              <w:right w:val="single" w:sz="4" w:space="0" w:color="auto"/>
            </w:tcBorders>
            <w:shd w:val="clear" w:color="auto" w:fill="auto"/>
          </w:tcPr>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направить по адресу электронной почты: ________________________;</w:t>
            </w: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r>
    </w:tbl>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D94B52" w:rsidRPr="00D94B52" w:rsidTr="00E52771">
        <w:tc>
          <w:tcPr>
            <w:tcW w:w="472" w:type="dxa"/>
            <w:tcBorders>
              <w:top w:val="single" w:sz="4" w:space="0" w:color="auto"/>
              <w:left w:val="single" w:sz="4" w:space="0" w:color="auto"/>
              <w:bottom w:val="single" w:sz="4" w:space="0" w:color="auto"/>
              <w:right w:val="single" w:sz="4" w:space="0" w:color="auto"/>
            </w:tcBorders>
            <w:shd w:val="clear" w:color="auto" w:fill="auto"/>
          </w:tcPr>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вручить лично.</w:t>
            </w: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r>
    </w:tbl>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  Проект  соглашения о предоставлении субсидии прошу (нужное отметить знаком V с указанием реквизитов):</w:t>
      </w: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tbl>
      <w:tblPr>
        <w:tblW w:w="954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D94B52" w:rsidRPr="00D94B52" w:rsidTr="00E52771">
        <w:tc>
          <w:tcPr>
            <w:tcW w:w="472" w:type="dxa"/>
            <w:tcBorders>
              <w:top w:val="single" w:sz="4" w:space="0" w:color="auto"/>
              <w:left w:val="single" w:sz="4" w:space="0" w:color="auto"/>
              <w:bottom w:val="single" w:sz="4" w:space="0" w:color="auto"/>
              <w:right w:val="single" w:sz="4" w:space="0" w:color="auto"/>
            </w:tcBorders>
            <w:shd w:val="clear" w:color="auto" w:fill="auto"/>
          </w:tcPr>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D94B52" w:rsidRPr="00D94B52" w:rsidRDefault="00D94B52" w:rsidP="00D94B5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вручить лично, предварительно оповестив по телефону (при заключении  соглашения в форме бумажного документа) ________________________;</w:t>
            </w:r>
          </w:p>
        </w:tc>
      </w:tr>
    </w:tbl>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D94B52" w:rsidRPr="00D94B52" w:rsidTr="00E52771">
        <w:tc>
          <w:tcPr>
            <w:tcW w:w="472" w:type="dxa"/>
            <w:tcBorders>
              <w:top w:val="single" w:sz="4" w:space="0" w:color="auto"/>
              <w:left w:val="single" w:sz="4" w:space="0" w:color="auto"/>
              <w:bottom w:val="single" w:sz="4" w:space="0" w:color="auto"/>
              <w:right w:val="single" w:sz="4" w:space="0" w:color="auto"/>
            </w:tcBorders>
            <w:shd w:val="clear" w:color="auto" w:fill="auto"/>
          </w:tcPr>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D94B52" w:rsidRPr="00D94B52" w:rsidRDefault="00D94B52" w:rsidP="00D94B5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направить  по почтовому  адресу  (при заключении соглашения в форме  бумажного документа) ____________________________________.</w:t>
            </w:r>
          </w:p>
        </w:tc>
      </w:tr>
    </w:tbl>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7.  Проект  дополнительного  соглашения о предоставлении субсидии прошу (нужное отметить знаком V с указанием реквизитов):</w:t>
      </w: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D94B52" w:rsidRPr="00D94B52" w:rsidTr="00E52771">
        <w:tc>
          <w:tcPr>
            <w:tcW w:w="472" w:type="dxa"/>
            <w:tcBorders>
              <w:top w:val="single" w:sz="4" w:space="0" w:color="auto"/>
              <w:left w:val="single" w:sz="4" w:space="0" w:color="auto"/>
              <w:bottom w:val="single" w:sz="4" w:space="0" w:color="auto"/>
              <w:right w:val="single" w:sz="4" w:space="0" w:color="auto"/>
            </w:tcBorders>
            <w:shd w:val="clear" w:color="auto" w:fill="auto"/>
          </w:tcPr>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D94B52" w:rsidRPr="00D94B52" w:rsidRDefault="00D94B52" w:rsidP="00D94B5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вручить лично, предварительно оповестив по телефону (при заключении соглашения в форме бумажного документа) ________________________;</w:t>
            </w:r>
          </w:p>
        </w:tc>
      </w:tr>
    </w:tbl>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D94B52" w:rsidRPr="00D94B52" w:rsidTr="00E52771">
        <w:tc>
          <w:tcPr>
            <w:tcW w:w="472" w:type="dxa"/>
            <w:tcBorders>
              <w:top w:val="single" w:sz="4" w:space="0" w:color="auto"/>
              <w:left w:val="single" w:sz="4" w:space="0" w:color="auto"/>
              <w:bottom w:val="single" w:sz="4" w:space="0" w:color="auto"/>
              <w:right w:val="single" w:sz="4" w:space="0" w:color="auto"/>
            </w:tcBorders>
            <w:shd w:val="clear" w:color="auto" w:fill="auto"/>
          </w:tcPr>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D94B52" w:rsidRPr="00D94B52" w:rsidRDefault="00D94B52" w:rsidP="00D94B5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направить  по почтовому  адресу  (при заключении соглашения в форме  бумажного документа) ____________________________________.</w:t>
            </w:r>
          </w:p>
        </w:tc>
      </w:tr>
    </w:tbl>
    <w:p w:rsidR="00D94B52" w:rsidRPr="00D94B52" w:rsidRDefault="00D94B52" w:rsidP="00D94B52">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D94B52" w:rsidRPr="00D94B52" w:rsidRDefault="00D94B52" w:rsidP="00D94B5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94B52">
        <w:rPr>
          <w:rFonts w:ascii="Times New Roman CYR" w:hAnsi="Times New Roman CYR" w:cs="Times New Roman CYR"/>
          <w:color w:val="auto"/>
          <w:kern w:val="0"/>
          <w:sz w:val="12"/>
          <w:szCs w:val="12"/>
        </w:rPr>
        <w:t>Выражаю согласие на передачу и обработку его персональных данных в соответствии с законодательством Российской Федерации (Приложение № 1).</w:t>
      </w:r>
    </w:p>
    <w:p w:rsidR="00D94B52" w:rsidRPr="00D94B52" w:rsidRDefault="00D94B52" w:rsidP="00D94B52">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D94B52" w:rsidRPr="00D94B52" w:rsidRDefault="00D94B52" w:rsidP="00D94B5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Гражданин,</w:t>
      </w:r>
    </w:p>
    <w:p w:rsidR="00D94B52" w:rsidRPr="00D94B52" w:rsidRDefault="00D94B52" w:rsidP="00D94B5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ведущий личное </w:t>
      </w:r>
    </w:p>
    <w:p w:rsidR="00D94B52" w:rsidRPr="00D94B52" w:rsidRDefault="00D94B52" w:rsidP="00D94B5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подсобное хозяйство                 _____________   _______________________</w:t>
      </w:r>
    </w:p>
    <w:p w:rsidR="00D94B52" w:rsidRPr="00D94B52" w:rsidRDefault="00D94B52" w:rsidP="00D94B5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(подпись)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(ФИО)</w:t>
      </w:r>
    </w:p>
    <w:p w:rsidR="00D94B52" w:rsidRPr="00D94B52" w:rsidRDefault="00D94B52" w:rsidP="00D94B52">
      <w:pPr>
        <w:widowControl w:val="0"/>
        <w:autoSpaceDE w:val="0"/>
        <w:autoSpaceDN w:val="0"/>
        <w:adjustRightInd w:val="0"/>
        <w:spacing w:after="0" w:line="240" w:lineRule="auto"/>
        <w:jc w:val="both"/>
        <w:rPr>
          <w:rFonts w:ascii="Courier New" w:hAnsi="Courier New" w:cs="Courier New"/>
          <w:color w:val="auto"/>
          <w:kern w:val="0"/>
          <w:sz w:val="12"/>
          <w:szCs w:val="12"/>
        </w:rPr>
      </w:pPr>
    </w:p>
    <w:p w:rsidR="00D94B52" w:rsidRPr="00D94B52" w:rsidRDefault="00D94B52" w:rsidP="00D94B5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"__" ____________ 20__ г.</w:t>
      </w:r>
    </w:p>
    <w:p w:rsidR="00D94B52" w:rsidRPr="00D94B52" w:rsidRDefault="00D94B52" w:rsidP="00D94B52">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D94B52" w:rsidRPr="00D94B52" w:rsidRDefault="00D94B52" w:rsidP="00D94B5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Регистрация в журнале            __________  ___________  _________________</w:t>
      </w:r>
    </w:p>
    <w:p w:rsidR="00D94B52" w:rsidRPr="00D94B52" w:rsidRDefault="00D94B52" w:rsidP="00D94B5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94B52">
        <w:rPr>
          <w:rFonts w:ascii="Courier New" w:hAnsi="Courier New" w:cs="Courier New"/>
          <w:color w:val="auto"/>
          <w:kern w:val="0"/>
          <w:sz w:val="12"/>
          <w:szCs w:val="12"/>
        </w:rPr>
        <w:t xml:space="preserve">                                   </w:t>
      </w:r>
      <w:r w:rsidRPr="00D94B52">
        <w:rPr>
          <w:rFonts w:ascii="Times New Roman" w:hAnsi="Times New Roman" w:cs="Times New Roman"/>
          <w:color w:val="auto"/>
          <w:kern w:val="0"/>
          <w:sz w:val="12"/>
          <w:szCs w:val="12"/>
        </w:rPr>
        <w:t xml:space="preserve">(дата)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(подпись)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(ФИО)</w:t>
      </w:r>
    </w:p>
    <w:p w:rsidR="00C012B5" w:rsidRDefault="00C012B5" w:rsidP="00773AA5">
      <w:pPr>
        <w:spacing w:after="0" w:line="240" w:lineRule="auto"/>
        <w:rPr>
          <w:rFonts w:ascii="Times New Roman" w:hAnsi="Times New Roman" w:cs="Times New Roman"/>
          <w:color w:val="auto"/>
          <w:kern w:val="0"/>
          <w:sz w:val="12"/>
          <w:szCs w:val="12"/>
        </w:rPr>
      </w:pPr>
    </w:p>
    <w:p w:rsidR="00D94B52" w:rsidRPr="00D94B52" w:rsidRDefault="00D94B52" w:rsidP="00D94B52">
      <w:pPr>
        <w:spacing w:after="200" w:line="276" w:lineRule="auto"/>
        <w:jc w:val="right"/>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Приложение № 1</w:t>
      </w:r>
    </w:p>
    <w:p w:rsidR="00D94B52" w:rsidRPr="00D94B52" w:rsidRDefault="00D94B52" w:rsidP="00D94B52">
      <w:pPr>
        <w:widowControl w:val="0"/>
        <w:autoSpaceDE w:val="0"/>
        <w:autoSpaceDN w:val="0"/>
        <w:adjustRightInd w:val="0"/>
        <w:spacing w:after="0" w:line="240" w:lineRule="auto"/>
        <w:ind w:left="552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  Заявлению</w:t>
      </w:r>
      <w:r w:rsidRPr="00D94B52">
        <w:rPr>
          <w:rFonts w:ascii="Times New Roman" w:hAnsi="Times New Roman" w:cs="Times New Roman"/>
          <w:bCs/>
          <w:color w:val="auto"/>
          <w:kern w:val="0"/>
          <w:sz w:val="12"/>
          <w:szCs w:val="12"/>
        </w:rPr>
        <w:t xml:space="preserve"> </w:t>
      </w:r>
      <w:r w:rsidRPr="00D94B52">
        <w:rPr>
          <w:rFonts w:ascii="Times New Roman" w:hAnsi="Times New Roman" w:cs="Times New Roman"/>
          <w:color w:val="auto"/>
          <w:kern w:val="0"/>
          <w:sz w:val="12"/>
          <w:szCs w:val="12"/>
        </w:rPr>
        <w:t>о предоставлении 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w:t>
      </w:r>
    </w:p>
    <w:p w:rsidR="00D94B52" w:rsidRPr="00D94B52" w:rsidRDefault="00D94B52" w:rsidP="00D94B52">
      <w:pPr>
        <w:widowControl w:val="0"/>
        <w:autoSpaceDE w:val="0"/>
        <w:autoSpaceDN w:val="0"/>
        <w:adjustRightInd w:val="0"/>
        <w:spacing w:after="0" w:line="240" w:lineRule="auto"/>
        <w:ind w:left="5529"/>
        <w:jc w:val="both"/>
        <w:rPr>
          <w:rFonts w:ascii="Times New Roman" w:hAnsi="Times New Roman" w:cs="Courier New"/>
          <w:color w:val="auto"/>
          <w:kern w:val="0"/>
          <w:sz w:val="12"/>
          <w:szCs w:val="12"/>
        </w:rPr>
      </w:pPr>
    </w:p>
    <w:p w:rsidR="00D94B52" w:rsidRPr="00D94B52" w:rsidRDefault="00D94B52" w:rsidP="00D94B52">
      <w:pPr>
        <w:widowControl w:val="0"/>
        <w:autoSpaceDE w:val="0"/>
        <w:autoSpaceDN w:val="0"/>
        <w:adjustRightInd w:val="0"/>
        <w:spacing w:after="0" w:line="240" w:lineRule="auto"/>
        <w:jc w:val="center"/>
        <w:rPr>
          <w:rFonts w:ascii="Times New Roman" w:hAnsi="Times New Roman" w:cs="Courier New"/>
          <w:color w:val="auto"/>
          <w:kern w:val="0"/>
          <w:sz w:val="12"/>
          <w:szCs w:val="12"/>
          <w:lang w:eastAsia="en-US"/>
        </w:rPr>
      </w:pPr>
      <w:r w:rsidRPr="00D94B52">
        <w:rPr>
          <w:rFonts w:ascii="Times New Roman" w:hAnsi="Times New Roman" w:cs="Courier New"/>
          <w:color w:val="auto"/>
          <w:kern w:val="0"/>
          <w:sz w:val="12"/>
          <w:szCs w:val="12"/>
          <w:lang w:eastAsia="en-US"/>
        </w:rPr>
        <w:t xml:space="preserve">СОГЛАСИЕ </w:t>
      </w:r>
      <w:r w:rsidRPr="00D94B52">
        <w:rPr>
          <w:rFonts w:ascii="Times New Roman" w:hAnsi="Times New Roman" w:cs="Courier New"/>
          <w:color w:val="auto"/>
          <w:kern w:val="0"/>
          <w:sz w:val="12"/>
          <w:szCs w:val="12"/>
          <w:lang w:eastAsia="en-US"/>
        </w:rPr>
        <w:br/>
        <w:t>НА ОБРАБОТКУ ПЕРСОНАЛЬНЫХ ДАННЫХ</w:t>
      </w:r>
    </w:p>
    <w:p w:rsidR="00D94B52" w:rsidRPr="00D94B52" w:rsidRDefault="00D94B52" w:rsidP="00D94B52">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p w:rsidR="00D94B52" w:rsidRPr="00D94B52" w:rsidRDefault="00D94B52" w:rsidP="00D94B52">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Я, __________________________________________________________,</w:t>
      </w:r>
    </w:p>
    <w:p w:rsidR="00D94B52" w:rsidRPr="00D94B52" w:rsidRDefault="00D94B52" w:rsidP="00D94B52">
      <w:pPr>
        <w:autoSpaceDE w:val="0"/>
        <w:autoSpaceDN w:val="0"/>
        <w:adjustRightInd w:val="0"/>
        <w:spacing w:after="0" w:line="240" w:lineRule="auto"/>
        <w:ind w:firstLine="709"/>
        <w:jc w:val="center"/>
        <w:rPr>
          <w:rFonts w:ascii="Times New Roman" w:eastAsia="Calibri" w:hAnsi="Times New Roman" w:cs="Times New Roman"/>
          <w:i/>
          <w:color w:val="auto"/>
          <w:kern w:val="0"/>
          <w:sz w:val="12"/>
          <w:szCs w:val="12"/>
          <w:vertAlign w:val="superscript"/>
          <w:lang w:eastAsia="en-US"/>
        </w:rPr>
      </w:pPr>
      <w:r w:rsidRPr="00D94B52">
        <w:rPr>
          <w:rFonts w:ascii="Times New Roman" w:eastAsia="Calibri" w:hAnsi="Times New Roman" w:cs="Times New Roman"/>
          <w:color w:val="auto"/>
          <w:kern w:val="0"/>
          <w:sz w:val="12"/>
          <w:szCs w:val="12"/>
          <w:vertAlign w:val="superscript"/>
          <w:lang w:eastAsia="en-US"/>
        </w:rPr>
        <w:t>(</w:t>
      </w:r>
      <w:r w:rsidRPr="00D94B52">
        <w:rPr>
          <w:rFonts w:ascii="Times New Roman" w:eastAsia="Calibri" w:hAnsi="Times New Roman" w:cs="Times New Roman"/>
          <w:i/>
          <w:color w:val="auto"/>
          <w:kern w:val="0"/>
          <w:sz w:val="12"/>
          <w:szCs w:val="12"/>
          <w:vertAlign w:val="superscript"/>
          <w:lang w:eastAsia="en-US"/>
        </w:rPr>
        <w:t>ФИО)</w:t>
      </w:r>
    </w:p>
    <w:p w:rsidR="00D94B52" w:rsidRPr="00D94B52" w:rsidRDefault="00D94B52" w:rsidP="00D94B5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паспорт ___________ выдан _________________________________________,</w:t>
      </w:r>
    </w:p>
    <w:p w:rsidR="00D94B52" w:rsidRPr="00D94B52" w:rsidRDefault="00D94B52" w:rsidP="00D94B52">
      <w:pPr>
        <w:autoSpaceDE w:val="0"/>
        <w:autoSpaceDN w:val="0"/>
        <w:adjustRightInd w:val="0"/>
        <w:spacing w:after="0" w:line="240" w:lineRule="auto"/>
        <w:ind w:firstLine="709"/>
        <w:jc w:val="both"/>
        <w:rPr>
          <w:rFonts w:ascii="Times New Roman" w:eastAsia="Calibri" w:hAnsi="Times New Roman" w:cs="Times New Roman"/>
          <w:i/>
          <w:color w:val="auto"/>
          <w:kern w:val="0"/>
          <w:sz w:val="12"/>
          <w:szCs w:val="12"/>
          <w:vertAlign w:val="superscript"/>
          <w:lang w:eastAsia="en-US"/>
        </w:rPr>
      </w:pPr>
      <w:r w:rsidRPr="00D94B52">
        <w:rPr>
          <w:rFonts w:ascii="Times New Roman" w:eastAsia="Calibri" w:hAnsi="Times New Roman" w:cs="Times New Roman"/>
          <w:i/>
          <w:color w:val="auto"/>
          <w:kern w:val="0"/>
          <w:sz w:val="12"/>
          <w:szCs w:val="12"/>
          <w:vertAlign w:val="superscript"/>
          <w:lang w:eastAsia="en-US"/>
        </w:rPr>
        <w:t xml:space="preserve">         (серия, номер)                                                                        (когда и кем выдан)</w:t>
      </w:r>
    </w:p>
    <w:p w:rsidR="00D94B52" w:rsidRPr="00D94B52" w:rsidRDefault="00D94B52" w:rsidP="00D94B5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адрес регистрации:_________________________________________________,</w:t>
      </w:r>
    </w:p>
    <w:p w:rsidR="00D94B52" w:rsidRPr="00D94B52" w:rsidRDefault="00D94B52" w:rsidP="00D94B52">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даю свое согласие на обработку в </w:t>
      </w:r>
      <w:r w:rsidRPr="00D94B52">
        <w:rPr>
          <w:rFonts w:ascii="Times New Roman" w:eastAsia="Calibri" w:hAnsi="Times New Roman" w:cs="Times New Roman"/>
          <w:b/>
          <w:bCs/>
          <w:color w:val="auto"/>
          <w:kern w:val="0"/>
          <w:sz w:val="12"/>
          <w:szCs w:val="12"/>
          <w:lang w:eastAsia="en-US"/>
        </w:rPr>
        <w:t xml:space="preserve">администрации Каратузского района </w:t>
      </w:r>
      <w:r w:rsidRPr="00D94B52">
        <w:rPr>
          <w:rFonts w:ascii="Times New Roman" w:eastAsia="Calibri" w:hAnsi="Times New Roman" w:cs="Times New Roman"/>
          <w:color w:val="auto"/>
          <w:kern w:val="0"/>
          <w:sz w:val="12"/>
          <w:szCs w:val="12"/>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D94B52" w:rsidRPr="00D94B52" w:rsidRDefault="00D94B52" w:rsidP="00D94B52">
      <w:pPr>
        <w:shd w:val="clear" w:color="auto" w:fill="FFFFFF"/>
        <w:spacing w:after="0" w:line="240" w:lineRule="auto"/>
        <w:ind w:firstLine="709"/>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94B52" w:rsidRPr="00D94B52" w:rsidRDefault="00D94B52" w:rsidP="00D94B52">
      <w:pPr>
        <w:shd w:val="clear" w:color="auto" w:fill="FFFFFF"/>
        <w:spacing w:after="0" w:line="240" w:lineRule="auto"/>
        <w:ind w:firstLine="709"/>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Я проинформирован, что </w:t>
      </w:r>
      <w:r w:rsidRPr="00D94B52">
        <w:rPr>
          <w:rFonts w:ascii="Times New Roman" w:eastAsia="Calibri" w:hAnsi="Times New Roman" w:cs="Times New Roman"/>
          <w:b/>
          <w:bCs/>
          <w:color w:val="auto"/>
          <w:kern w:val="0"/>
          <w:sz w:val="12"/>
          <w:szCs w:val="12"/>
          <w:lang w:eastAsia="en-US"/>
        </w:rPr>
        <w:t>администрация Каратузского района</w:t>
      </w:r>
      <w:r w:rsidRPr="00D94B52">
        <w:rPr>
          <w:rFonts w:ascii="Times New Roman" w:eastAsia="Calibri" w:hAnsi="Times New Roman" w:cs="Times New Roman"/>
          <w:color w:val="auto"/>
          <w:kern w:val="0"/>
          <w:sz w:val="12"/>
          <w:szCs w:val="12"/>
          <w:lang w:eastAsia="en-US"/>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94B52" w:rsidRPr="00D94B52" w:rsidRDefault="00D94B52" w:rsidP="00D94B52">
      <w:pPr>
        <w:shd w:val="clear" w:color="auto" w:fill="FFFFFF"/>
        <w:spacing w:after="0" w:line="240" w:lineRule="auto"/>
        <w:ind w:firstLine="709"/>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Данное согласие действует до достижения целей обработки персональных данных или в течение срока хранения информации.</w:t>
      </w:r>
    </w:p>
    <w:p w:rsidR="00D94B52" w:rsidRPr="00D94B52" w:rsidRDefault="00D94B52" w:rsidP="00D94B52">
      <w:pPr>
        <w:shd w:val="clear" w:color="auto" w:fill="FFFFFF"/>
        <w:spacing w:after="0" w:line="240" w:lineRule="auto"/>
        <w:ind w:firstLine="709"/>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Данное согласие может быть отозвано в любой момент по моему  письменному заявлению.  </w:t>
      </w:r>
    </w:p>
    <w:p w:rsidR="00D94B52" w:rsidRPr="00D94B52" w:rsidRDefault="00D94B52" w:rsidP="00D94B52">
      <w:pPr>
        <w:shd w:val="clear" w:color="auto" w:fill="FFFFFF"/>
        <w:spacing w:after="0" w:line="240" w:lineRule="auto"/>
        <w:ind w:firstLine="709"/>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Я подтверждаю, что, давая такое согласие, я действую по собственной воле и в своих интересах.</w:t>
      </w:r>
    </w:p>
    <w:p w:rsidR="00D94B52" w:rsidRPr="00D94B52" w:rsidRDefault="00D94B52" w:rsidP="00D94B52">
      <w:pPr>
        <w:shd w:val="clear" w:color="auto" w:fill="FFFFFF"/>
        <w:spacing w:after="0" w:line="240" w:lineRule="auto"/>
        <w:ind w:firstLine="709"/>
        <w:jc w:val="both"/>
        <w:rPr>
          <w:rFonts w:ascii="Times New Roman" w:eastAsia="Calibri" w:hAnsi="Times New Roman" w:cs="Times New Roman"/>
          <w:color w:val="auto"/>
          <w:kern w:val="0"/>
          <w:sz w:val="12"/>
          <w:szCs w:val="12"/>
          <w:lang w:eastAsia="en-US"/>
        </w:rPr>
      </w:pPr>
    </w:p>
    <w:p w:rsidR="00D94B52" w:rsidRPr="00D94B52" w:rsidRDefault="00D94B52" w:rsidP="00D94B52">
      <w:pPr>
        <w:shd w:val="clear" w:color="auto" w:fill="FFFFFF"/>
        <w:spacing w:after="0" w:line="240" w:lineRule="auto"/>
        <w:ind w:firstLine="709"/>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 «____» ___________ 20__ г.          _______________ /_______________/</w:t>
      </w:r>
    </w:p>
    <w:p w:rsidR="00D94B52" w:rsidRPr="00D94B52" w:rsidRDefault="00D94B52" w:rsidP="00D94B52">
      <w:pPr>
        <w:shd w:val="clear" w:color="auto" w:fill="FFFFFF"/>
        <w:spacing w:after="0" w:line="240" w:lineRule="auto"/>
        <w:ind w:firstLine="709"/>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                                                                                  </w:t>
      </w:r>
      <w:r w:rsidRPr="00D94B52">
        <w:rPr>
          <w:rFonts w:ascii="Times New Roman" w:eastAsia="Calibri" w:hAnsi="Times New Roman" w:cs="Times New Roman"/>
          <w:bCs/>
          <w:i/>
          <w:color w:val="auto"/>
          <w:kern w:val="0"/>
          <w:sz w:val="12"/>
          <w:szCs w:val="12"/>
          <w:lang w:eastAsia="en-US"/>
        </w:rPr>
        <w:t>Подпись                         Расшифровка подписи</w:t>
      </w:r>
    </w:p>
    <w:p w:rsidR="00C012B5" w:rsidRDefault="00C012B5" w:rsidP="00773AA5">
      <w:pPr>
        <w:spacing w:after="0" w:line="240" w:lineRule="auto"/>
        <w:rPr>
          <w:rFonts w:ascii="Times New Roman" w:hAnsi="Times New Roman" w:cs="Times New Roman"/>
          <w:color w:val="auto"/>
          <w:kern w:val="0"/>
          <w:sz w:val="12"/>
          <w:szCs w:val="12"/>
        </w:rPr>
      </w:pPr>
    </w:p>
    <w:p w:rsidR="00D94B52" w:rsidRPr="00D94B52" w:rsidRDefault="00D94B52" w:rsidP="00D94B52">
      <w:pPr>
        <w:spacing w:after="200" w:line="240" w:lineRule="auto"/>
        <w:ind w:left="5812"/>
        <w:jc w:val="right"/>
        <w:rPr>
          <w:rFonts w:ascii="Times New Roman" w:eastAsia="Calibri" w:hAnsi="Times New Roman" w:cs="Times New Roman"/>
          <w:color w:val="auto"/>
          <w:kern w:val="0"/>
          <w:sz w:val="12"/>
          <w:szCs w:val="12"/>
        </w:rPr>
      </w:pPr>
      <w:r w:rsidRPr="00D94B52">
        <w:rPr>
          <w:rFonts w:ascii="Times New Roman" w:eastAsia="Calibri" w:hAnsi="Times New Roman" w:cs="Times New Roman"/>
          <w:color w:val="auto"/>
          <w:kern w:val="0"/>
          <w:sz w:val="12"/>
          <w:szCs w:val="12"/>
        </w:rPr>
        <w:t>Приложение № 3</w:t>
      </w:r>
    </w:p>
    <w:p w:rsidR="00D94B52" w:rsidRPr="00D94B52" w:rsidRDefault="00D94B52" w:rsidP="00D94B52">
      <w:pPr>
        <w:spacing w:after="200" w:line="240" w:lineRule="auto"/>
        <w:ind w:left="5812"/>
        <w:jc w:val="both"/>
        <w:rPr>
          <w:rFonts w:ascii="Times New Roman" w:eastAsia="Calibri" w:hAnsi="Times New Roman" w:cs="Times New Roman"/>
          <w:color w:val="auto"/>
          <w:kern w:val="0"/>
          <w:sz w:val="12"/>
          <w:szCs w:val="12"/>
        </w:rPr>
      </w:pPr>
      <w:r w:rsidRPr="00D94B52">
        <w:rPr>
          <w:rFonts w:ascii="Times New Roman" w:eastAsia="Calibri" w:hAnsi="Times New Roman" w:cs="Times New Roman"/>
          <w:color w:val="auto"/>
          <w:kern w:val="0"/>
          <w:sz w:val="12"/>
          <w:szCs w:val="12"/>
        </w:rPr>
        <w:t xml:space="preserve">к Порядку предоставления субсидии </w:t>
      </w:r>
      <w:r w:rsidRPr="00D94B52">
        <w:rPr>
          <w:rFonts w:ascii="Times New Roman" w:eastAsia="Calibri" w:hAnsi="Times New Roman" w:cs="Times New Roman"/>
          <w:color w:val="auto"/>
          <w:kern w:val="0"/>
          <w:sz w:val="12"/>
          <w:szCs w:val="12"/>
          <w:lang w:eastAsia="en-US"/>
        </w:rPr>
        <w:t>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w:t>
      </w:r>
      <w:r w:rsidRPr="00D94B52">
        <w:rPr>
          <w:rFonts w:ascii="Times New Roman" w:eastAsia="Calibri" w:hAnsi="Times New Roman" w:cs="Times New Roman"/>
          <w:color w:val="auto"/>
          <w:kern w:val="0"/>
          <w:sz w:val="12"/>
          <w:szCs w:val="12"/>
        </w:rPr>
        <w:br/>
      </w:r>
    </w:p>
    <w:p w:rsidR="00D94B52" w:rsidRPr="00D94B52" w:rsidRDefault="00D94B52" w:rsidP="00D94B52">
      <w:pPr>
        <w:autoSpaceDE w:val="0"/>
        <w:autoSpaceDN w:val="0"/>
        <w:adjustRightInd w:val="0"/>
        <w:spacing w:after="0" w:line="240" w:lineRule="auto"/>
        <w:jc w:val="center"/>
        <w:rPr>
          <w:rFonts w:ascii="Times New Roman CYR" w:eastAsia="Calibri" w:hAnsi="Times New Roman CYR" w:cs="Times New Roman CYR"/>
          <w:b/>
          <w:bCs/>
          <w:color w:val="auto"/>
          <w:kern w:val="0"/>
          <w:sz w:val="12"/>
          <w:szCs w:val="12"/>
          <w:lang w:eastAsia="en-US"/>
        </w:rPr>
      </w:pPr>
      <w:r w:rsidRPr="00D94B52">
        <w:rPr>
          <w:rFonts w:ascii="Times New Roman CYR" w:eastAsia="Calibri" w:hAnsi="Times New Roman CYR" w:cs="Times New Roman CYR"/>
          <w:b/>
          <w:bCs/>
          <w:color w:val="auto"/>
          <w:kern w:val="0"/>
          <w:sz w:val="12"/>
          <w:szCs w:val="12"/>
          <w:lang w:eastAsia="en-US"/>
        </w:rPr>
        <w:t>Справка-расчет № __ от ____.______.20___ года</w:t>
      </w:r>
    </w:p>
    <w:p w:rsidR="00D94B52" w:rsidRPr="00D94B52" w:rsidRDefault="00D94B52" w:rsidP="00D94B52">
      <w:pPr>
        <w:autoSpaceDE w:val="0"/>
        <w:autoSpaceDN w:val="0"/>
        <w:adjustRightInd w:val="0"/>
        <w:spacing w:after="0" w:line="240" w:lineRule="auto"/>
        <w:jc w:val="center"/>
        <w:rPr>
          <w:rFonts w:ascii="Times New Roman" w:eastAsia="Calibri" w:hAnsi="Times New Roman" w:cs="Times New Roman"/>
          <w:b/>
          <w:bCs/>
          <w:color w:val="auto"/>
          <w:spacing w:val="2"/>
          <w:kern w:val="0"/>
          <w:sz w:val="12"/>
          <w:szCs w:val="12"/>
          <w:lang w:eastAsia="en-US"/>
        </w:rPr>
      </w:pPr>
      <w:r w:rsidRPr="00D94B52">
        <w:rPr>
          <w:rFonts w:ascii="Times New Roman" w:eastAsia="Calibri" w:hAnsi="Times New Roman" w:cs="Times New Roman"/>
          <w:b/>
          <w:bCs/>
          <w:color w:val="auto"/>
          <w:kern w:val="0"/>
          <w:sz w:val="12"/>
          <w:szCs w:val="12"/>
          <w:lang w:eastAsia="en-US"/>
        </w:rPr>
        <w:t xml:space="preserve">субсидии </w:t>
      </w:r>
      <w:r w:rsidRPr="00D94B52">
        <w:rPr>
          <w:rFonts w:ascii="Times New Roman" w:eastAsia="Calibri" w:hAnsi="Times New Roman" w:cs="Times New Roman"/>
          <w:b/>
          <w:color w:val="auto"/>
          <w:kern w:val="0"/>
          <w:sz w:val="12"/>
          <w:szCs w:val="12"/>
          <w:lang w:eastAsia="en-US"/>
        </w:rPr>
        <w:t>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w:t>
      </w:r>
    </w:p>
    <w:p w:rsidR="00D94B52" w:rsidRPr="00D94B52" w:rsidRDefault="00D94B52" w:rsidP="00D94B5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D94B52" w:rsidRPr="00D94B52" w:rsidRDefault="00D94B52" w:rsidP="00D94B52">
      <w:pPr>
        <w:autoSpaceDE w:val="0"/>
        <w:autoSpaceDN w:val="0"/>
        <w:adjustRightInd w:val="0"/>
        <w:spacing w:after="0" w:line="240" w:lineRule="auto"/>
        <w:jc w:val="center"/>
        <w:rPr>
          <w:rFonts w:ascii="Times New Roman CYR" w:eastAsia="Calibri" w:hAnsi="Times New Roman CYR" w:cs="Times New Roman CYR"/>
          <w:color w:val="auto"/>
          <w:kern w:val="0"/>
          <w:sz w:val="12"/>
          <w:szCs w:val="12"/>
          <w:u w:val="single"/>
          <w:lang w:eastAsia="en-US"/>
        </w:rPr>
      </w:pPr>
      <w:r w:rsidRPr="00D94B52">
        <w:rPr>
          <w:rFonts w:ascii="Times New Roman CYR" w:eastAsia="Calibri" w:hAnsi="Times New Roman CYR" w:cs="Times New Roman CYR"/>
          <w:color w:val="auto"/>
          <w:kern w:val="0"/>
          <w:sz w:val="12"/>
          <w:szCs w:val="12"/>
          <w:u w:val="single"/>
          <w:lang w:eastAsia="en-US"/>
        </w:rPr>
        <w:t xml:space="preserve">за_______________________________                             </w:t>
      </w:r>
    </w:p>
    <w:p w:rsidR="00D94B52" w:rsidRPr="00D94B52" w:rsidRDefault="00D94B52" w:rsidP="00D94B52">
      <w:pPr>
        <w:autoSpaceDE w:val="0"/>
        <w:autoSpaceDN w:val="0"/>
        <w:adjustRightInd w:val="0"/>
        <w:spacing w:after="0" w:line="240" w:lineRule="auto"/>
        <w:jc w:val="center"/>
        <w:rPr>
          <w:rFonts w:ascii="Times New Roman CYR" w:eastAsia="Calibri" w:hAnsi="Times New Roman CYR" w:cs="Times New Roman CYR"/>
          <w:b/>
          <w:bCs/>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период</w:t>
      </w:r>
    </w:p>
    <w:p w:rsidR="00D94B52" w:rsidRPr="00D94B52" w:rsidRDefault="00D94B52" w:rsidP="00D94B5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___________________________________________________________________________________</w:t>
      </w:r>
    </w:p>
    <w:p w:rsidR="00D94B52" w:rsidRPr="00D94B52" w:rsidRDefault="00D94B52" w:rsidP="00D94B52">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r w:rsidRPr="00D94B52">
        <w:rPr>
          <w:rFonts w:ascii="Times New Roman" w:eastAsia="Calibri" w:hAnsi="Times New Roman" w:cs="Times New Roman"/>
          <w:color w:val="auto"/>
          <w:kern w:val="0"/>
          <w:sz w:val="12"/>
          <w:szCs w:val="12"/>
          <w:lang w:eastAsia="en-US"/>
        </w:rPr>
        <w:t>(</w:t>
      </w:r>
      <w:r w:rsidRPr="00D94B52">
        <w:rPr>
          <w:rFonts w:ascii="Times New Roman CYR" w:eastAsia="Calibri" w:hAnsi="Times New Roman CYR" w:cs="Times New Roman CYR"/>
          <w:color w:val="auto"/>
          <w:kern w:val="0"/>
          <w:sz w:val="12"/>
          <w:szCs w:val="12"/>
          <w:lang w:eastAsia="en-US"/>
        </w:rPr>
        <w:t>наименование получателя субсидии –гражданина, ведущего личное подсобное хозяйство)</w:t>
      </w:r>
    </w:p>
    <w:p w:rsidR="00D94B52" w:rsidRPr="00D94B52" w:rsidRDefault="00D94B52" w:rsidP="00D94B5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bl>
      <w:tblPr>
        <w:tblW w:w="0" w:type="auto"/>
        <w:tblInd w:w="149" w:type="dxa"/>
        <w:tblCellMar>
          <w:left w:w="0" w:type="dxa"/>
          <w:right w:w="0" w:type="dxa"/>
        </w:tblCellMar>
        <w:tblLook w:val="04A0" w:firstRow="1" w:lastRow="0" w:firstColumn="1" w:lastColumn="0" w:noHBand="0" w:noVBand="1"/>
      </w:tblPr>
      <w:tblGrid>
        <w:gridCol w:w="1524"/>
        <w:gridCol w:w="1524"/>
        <w:gridCol w:w="1119"/>
        <w:gridCol w:w="1524"/>
        <w:gridCol w:w="1096"/>
        <w:gridCol w:w="1275"/>
        <w:gridCol w:w="1441"/>
      </w:tblGrid>
      <w:tr w:rsidR="00D94B52" w:rsidRPr="00D94B52" w:rsidTr="00E52771">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4B52" w:rsidRPr="00D94B52" w:rsidRDefault="00D94B52" w:rsidP="00D94B52">
            <w:pPr>
              <w:spacing w:after="200" w:line="276" w:lineRule="auto"/>
              <w:jc w:val="both"/>
              <w:rPr>
                <w:rFonts w:ascii="Times New Roman" w:eastAsia="Calibri" w:hAnsi="Times New Roman" w:cs="Times New Roman"/>
                <w:color w:val="auto"/>
                <w:kern w:val="0"/>
                <w:sz w:val="12"/>
                <w:szCs w:val="12"/>
              </w:rPr>
            </w:pPr>
            <w:r w:rsidRPr="00D94B52">
              <w:rPr>
                <w:rFonts w:ascii="Times New Roman" w:eastAsia="Calibri" w:hAnsi="Times New Roman" w:cs="Times New Roman"/>
                <w:color w:val="auto"/>
                <w:kern w:val="0"/>
                <w:sz w:val="12"/>
                <w:szCs w:val="12"/>
              </w:rPr>
              <w:t>Вид приобретенного скота</w:t>
            </w: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4B52" w:rsidRPr="00D94B52" w:rsidRDefault="00D94B52" w:rsidP="00D94B52">
            <w:pPr>
              <w:spacing w:after="200" w:line="276" w:lineRule="auto"/>
              <w:jc w:val="both"/>
              <w:rPr>
                <w:rFonts w:ascii="Times New Roman" w:eastAsia="Calibri" w:hAnsi="Times New Roman" w:cs="Times New Roman"/>
                <w:color w:val="auto"/>
                <w:kern w:val="0"/>
                <w:sz w:val="12"/>
                <w:szCs w:val="12"/>
              </w:rPr>
            </w:pPr>
            <w:r w:rsidRPr="00D94B52">
              <w:rPr>
                <w:rFonts w:ascii="Times New Roman" w:eastAsia="Calibri" w:hAnsi="Times New Roman" w:cs="Times New Roman"/>
                <w:color w:val="auto"/>
                <w:kern w:val="0"/>
                <w:sz w:val="12"/>
                <w:szCs w:val="12"/>
              </w:rPr>
              <w:t>Количество приобретенного скота, голов</w:t>
            </w:r>
          </w:p>
        </w:tc>
        <w:tc>
          <w:tcPr>
            <w:tcW w:w="1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4B52" w:rsidRPr="00D94B52" w:rsidRDefault="00D94B52" w:rsidP="00D94B52">
            <w:pPr>
              <w:spacing w:after="200" w:line="276" w:lineRule="auto"/>
              <w:jc w:val="both"/>
              <w:rPr>
                <w:rFonts w:ascii="Times New Roman" w:eastAsia="Calibri" w:hAnsi="Times New Roman" w:cs="Times New Roman"/>
                <w:color w:val="auto"/>
                <w:kern w:val="0"/>
                <w:sz w:val="12"/>
                <w:szCs w:val="12"/>
              </w:rPr>
            </w:pPr>
            <w:r w:rsidRPr="00D94B52">
              <w:rPr>
                <w:rFonts w:ascii="Times New Roman" w:eastAsia="Calibri" w:hAnsi="Times New Roman" w:cs="Times New Roman"/>
                <w:color w:val="auto"/>
                <w:kern w:val="0"/>
                <w:sz w:val="12"/>
                <w:szCs w:val="12"/>
              </w:rPr>
              <w:t>Стоимость одной головы, рублей</w:t>
            </w: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4B52" w:rsidRPr="00D94B52" w:rsidRDefault="00D94B52" w:rsidP="00D94B52">
            <w:pPr>
              <w:spacing w:after="200" w:line="276" w:lineRule="auto"/>
              <w:jc w:val="both"/>
              <w:rPr>
                <w:rFonts w:ascii="Times New Roman" w:eastAsia="Calibri" w:hAnsi="Times New Roman" w:cs="Times New Roman"/>
                <w:color w:val="auto"/>
                <w:kern w:val="0"/>
                <w:sz w:val="12"/>
                <w:szCs w:val="12"/>
              </w:rPr>
            </w:pPr>
            <w:r w:rsidRPr="00D94B52">
              <w:rPr>
                <w:rFonts w:ascii="Times New Roman" w:eastAsia="Calibri" w:hAnsi="Times New Roman" w:cs="Times New Roman"/>
                <w:color w:val="auto"/>
                <w:kern w:val="0"/>
                <w:sz w:val="12"/>
                <w:szCs w:val="12"/>
              </w:rPr>
              <w:t>Общая стоимость приобретенного скота, рублей</w:t>
            </w:r>
          </w:p>
        </w:tc>
        <w:tc>
          <w:tcPr>
            <w:tcW w:w="1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4B52" w:rsidRPr="00D94B52" w:rsidRDefault="00D94B52" w:rsidP="00D94B5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Ставка субсидии, %</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4B52" w:rsidRPr="00D94B52" w:rsidRDefault="00D94B52" w:rsidP="00D94B52">
            <w:pPr>
              <w:spacing w:after="200" w:line="276" w:lineRule="auto"/>
              <w:jc w:val="both"/>
              <w:rPr>
                <w:rFonts w:ascii="Times New Roman" w:eastAsia="Calibri" w:hAnsi="Times New Roman" w:cs="Times New Roman"/>
                <w:color w:val="auto"/>
                <w:kern w:val="0"/>
                <w:sz w:val="12"/>
                <w:szCs w:val="12"/>
              </w:rPr>
            </w:pPr>
            <w:r w:rsidRPr="00D94B52">
              <w:rPr>
                <w:rFonts w:ascii="Times New Roman" w:eastAsia="Calibri" w:hAnsi="Times New Roman" w:cs="Times New Roman"/>
                <w:color w:val="auto"/>
                <w:kern w:val="0"/>
                <w:sz w:val="12"/>
                <w:szCs w:val="12"/>
              </w:rPr>
              <w:t>Потребность в субсидиях, рублей (гр. 2 x гр. 5)</w:t>
            </w: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4B52" w:rsidRPr="00D94B52" w:rsidRDefault="00D94B52" w:rsidP="00D94B52">
            <w:pPr>
              <w:spacing w:after="200" w:line="276" w:lineRule="auto"/>
              <w:jc w:val="both"/>
              <w:rPr>
                <w:rFonts w:ascii="Times New Roman" w:eastAsia="Calibri" w:hAnsi="Times New Roman" w:cs="Times New Roman"/>
                <w:color w:val="auto"/>
                <w:kern w:val="0"/>
                <w:sz w:val="12"/>
                <w:szCs w:val="12"/>
              </w:rPr>
            </w:pPr>
            <w:r w:rsidRPr="00D94B52">
              <w:rPr>
                <w:rFonts w:ascii="Times New Roman" w:eastAsia="Calibri" w:hAnsi="Times New Roman" w:cs="Times New Roman"/>
                <w:color w:val="auto"/>
                <w:kern w:val="0"/>
                <w:sz w:val="12"/>
                <w:szCs w:val="12"/>
              </w:rPr>
              <w:t xml:space="preserve">Объем субсидий к перечислению, рублей </w:t>
            </w:r>
          </w:p>
        </w:tc>
      </w:tr>
      <w:tr w:rsidR="00D94B52" w:rsidRPr="00D94B52" w:rsidTr="00E52771">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4B52" w:rsidRPr="00D94B52" w:rsidRDefault="00D94B52" w:rsidP="00D94B52">
            <w:pPr>
              <w:spacing w:after="200" w:line="276" w:lineRule="auto"/>
              <w:jc w:val="both"/>
              <w:rPr>
                <w:rFonts w:ascii="Times New Roman" w:eastAsia="Calibri" w:hAnsi="Times New Roman" w:cs="Times New Roman"/>
                <w:color w:val="auto"/>
                <w:kern w:val="0"/>
                <w:sz w:val="12"/>
                <w:szCs w:val="12"/>
              </w:rPr>
            </w:pPr>
            <w:r w:rsidRPr="00D94B52">
              <w:rPr>
                <w:rFonts w:ascii="Times New Roman" w:eastAsia="Calibri" w:hAnsi="Times New Roman" w:cs="Times New Roman"/>
                <w:color w:val="auto"/>
                <w:kern w:val="0"/>
                <w:sz w:val="12"/>
                <w:szCs w:val="12"/>
              </w:rPr>
              <w:t>1</w:t>
            </w: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4B52" w:rsidRPr="00D94B52" w:rsidRDefault="00D94B52" w:rsidP="00D94B52">
            <w:pPr>
              <w:spacing w:after="200" w:line="276" w:lineRule="auto"/>
              <w:jc w:val="both"/>
              <w:rPr>
                <w:rFonts w:ascii="Times New Roman" w:eastAsia="Calibri" w:hAnsi="Times New Roman" w:cs="Times New Roman"/>
                <w:color w:val="auto"/>
                <w:kern w:val="0"/>
                <w:sz w:val="12"/>
                <w:szCs w:val="12"/>
              </w:rPr>
            </w:pPr>
            <w:r w:rsidRPr="00D94B52">
              <w:rPr>
                <w:rFonts w:ascii="Times New Roman" w:eastAsia="Calibri" w:hAnsi="Times New Roman" w:cs="Times New Roman"/>
                <w:color w:val="auto"/>
                <w:kern w:val="0"/>
                <w:sz w:val="12"/>
                <w:szCs w:val="12"/>
              </w:rPr>
              <w:t>2</w:t>
            </w:r>
          </w:p>
        </w:tc>
        <w:tc>
          <w:tcPr>
            <w:tcW w:w="1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4B52" w:rsidRPr="00D94B52" w:rsidRDefault="00D94B52" w:rsidP="00D94B52">
            <w:pPr>
              <w:spacing w:after="200" w:line="276" w:lineRule="auto"/>
              <w:jc w:val="both"/>
              <w:rPr>
                <w:rFonts w:ascii="Times New Roman" w:eastAsia="Calibri" w:hAnsi="Times New Roman" w:cs="Times New Roman"/>
                <w:color w:val="auto"/>
                <w:kern w:val="0"/>
                <w:sz w:val="12"/>
                <w:szCs w:val="12"/>
              </w:rPr>
            </w:pPr>
            <w:r w:rsidRPr="00D94B52">
              <w:rPr>
                <w:rFonts w:ascii="Times New Roman" w:eastAsia="Calibri" w:hAnsi="Times New Roman" w:cs="Times New Roman"/>
                <w:color w:val="auto"/>
                <w:kern w:val="0"/>
                <w:sz w:val="12"/>
                <w:szCs w:val="12"/>
              </w:rPr>
              <w:t>3</w:t>
            </w: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4B52" w:rsidRPr="00D94B52" w:rsidRDefault="00D94B52" w:rsidP="00D94B52">
            <w:pPr>
              <w:spacing w:after="200" w:line="276" w:lineRule="auto"/>
              <w:jc w:val="both"/>
              <w:rPr>
                <w:rFonts w:ascii="Times New Roman" w:eastAsia="Calibri" w:hAnsi="Times New Roman" w:cs="Times New Roman"/>
                <w:color w:val="auto"/>
                <w:kern w:val="0"/>
                <w:sz w:val="12"/>
                <w:szCs w:val="12"/>
              </w:rPr>
            </w:pPr>
            <w:r w:rsidRPr="00D94B52">
              <w:rPr>
                <w:rFonts w:ascii="Times New Roman" w:eastAsia="Calibri" w:hAnsi="Times New Roman" w:cs="Times New Roman"/>
                <w:color w:val="auto"/>
                <w:kern w:val="0"/>
                <w:sz w:val="12"/>
                <w:szCs w:val="12"/>
              </w:rPr>
              <w:t>4</w:t>
            </w:r>
          </w:p>
        </w:tc>
        <w:tc>
          <w:tcPr>
            <w:tcW w:w="1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4B52" w:rsidRPr="00D94B52" w:rsidRDefault="00D94B52" w:rsidP="00D94B52">
            <w:pPr>
              <w:spacing w:after="200" w:line="276" w:lineRule="auto"/>
              <w:jc w:val="both"/>
              <w:rPr>
                <w:rFonts w:ascii="Times New Roman" w:eastAsia="Calibri" w:hAnsi="Times New Roman" w:cs="Times New Roman"/>
                <w:color w:val="auto"/>
                <w:kern w:val="0"/>
                <w:sz w:val="12"/>
                <w:szCs w:val="12"/>
              </w:rPr>
            </w:pPr>
            <w:r w:rsidRPr="00D94B52">
              <w:rPr>
                <w:rFonts w:ascii="Times New Roman" w:eastAsia="Calibri" w:hAnsi="Times New Roman" w:cs="Times New Roman"/>
                <w:color w:val="auto"/>
                <w:kern w:val="0"/>
                <w:sz w:val="12"/>
                <w:szCs w:val="12"/>
              </w:rPr>
              <w:t>5</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4B52" w:rsidRPr="00D94B52" w:rsidRDefault="00D94B52" w:rsidP="00D94B52">
            <w:pPr>
              <w:spacing w:after="200" w:line="276" w:lineRule="auto"/>
              <w:jc w:val="both"/>
              <w:rPr>
                <w:rFonts w:ascii="Times New Roman" w:eastAsia="Calibri" w:hAnsi="Times New Roman" w:cs="Times New Roman"/>
                <w:color w:val="auto"/>
                <w:kern w:val="0"/>
                <w:sz w:val="12"/>
                <w:szCs w:val="12"/>
              </w:rPr>
            </w:pPr>
            <w:r w:rsidRPr="00D94B52">
              <w:rPr>
                <w:rFonts w:ascii="Times New Roman" w:eastAsia="Calibri" w:hAnsi="Times New Roman" w:cs="Times New Roman"/>
                <w:color w:val="auto"/>
                <w:kern w:val="0"/>
                <w:sz w:val="12"/>
                <w:szCs w:val="12"/>
              </w:rPr>
              <w:t>6</w:t>
            </w: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4B52" w:rsidRPr="00D94B52" w:rsidRDefault="00D94B52" w:rsidP="00D94B52">
            <w:pPr>
              <w:spacing w:after="200" w:line="276" w:lineRule="auto"/>
              <w:jc w:val="both"/>
              <w:rPr>
                <w:rFonts w:ascii="Times New Roman" w:eastAsia="Calibri" w:hAnsi="Times New Roman" w:cs="Times New Roman"/>
                <w:color w:val="auto"/>
                <w:kern w:val="0"/>
                <w:sz w:val="12"/>
                <w:szCs w:val="12"/>
              </w:rPr>
            </w:pPr>
            <w:r w:rsidRPr="00D94B52">
              <w:rPr>
                <w:rFonts w:ascii="Times New Roman" w:eastAsia="Calibri" w:hAnsi="Times New Roman" w:cs="Times New Roman"/>
                <w:color w:val="auto"/>
                <w:kern w:val="0"/>
                <w:sz w:val="12"/>
                <w:szCs w:val="12"/>
              </w:rPr>
              <w:t>7</w:t>
            </w:r>
          </w:p>
        </w:tc>
      </w:tr>
      <w:tr w:rsidR="00D94B52" w:rsidRPr="00D94B52" w:rsidTr="00E52771">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4B52" w:rsidRPr="00D94B52" w:rsidRDefault="00D94B52" w:rsidP="00D94B52">
            <w:pPr>
              <w:spacing w:after="200" w:line="276" w:lineRule="auto"/>
              <w:jc w:val="both"/>
              <w:rPr>
                <w:rFonts w:ascii="Times New Roman" w:eastAsia="Calibri" w:hAnsi="Times New Roman" w:cs="Times New Roman"/>
                <w:color w:val="auto"/>
                <w:kern w:val="0"/>
                <w:sz w:val="12"/>
                <w:szCs w:val="12"/>
                <w:lang w:eastAsia="en-US"/>
              </w:rPr>
            </w:pP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4B52" w:rsidRPr="00D94B52" w:rsidRDefault="00D94B52" w:rsidP="00D94B52">
            <w:pPr>
              <w:spacing w:after="200" w:line="276" w:lineRule="auto"/>
              <w:jc w:val="both"/>
              <w:rPr>
                <w:rFonts w:ascii="Times New Roman" w:eastAsia="Calibri" w:hAnsi="Times New Roman" w:cs="Times New Roman"/>
                <w:color w:val="auto"/>
                <w:kern w:val="0"/>
                <w:sz w:val="12"/>
                <w:szCs w:val="12"/>
                <w:lang w:eastAsia="en-US"/>
              </w:rPr>
            </w:pPr>
          </w:p>
        </w:tc>
        <w:tc>
          <w:tcPr>
            <w:tcW w:w="1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4B52" w:rsidRPr="00D94B52" w:rsidRDefault="00D94B52" w:rsidP="00D94B52">
            <w:pPr>
              <w:spacing w:after="200" w:line="276" w:lineRule="auto"/>
              <w:jc w:val="both"/>
              <w:rPr>
                <w:rFonts w:ascii="Times New Roman" w:eastAsia="Calibri" w:hAnsi="Times New Roman" w:cs="Times New Roman"/>
                <w:color w:val="auto"/>
                <w:kern w:val="0"/>
                <w:sz w:val="12"/>
                <w:szCs w:val="12"/>
                <w:lang w:eastAsia="en-US"/>
              </w:rPr>
            </w:pP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4B52" w:rsidRPr="00D94B52" w:rsidRDefault="00D94B52" w:rsidP="00D94B52">
            <w:pPr>
              <w:spacing w:after="200" w:line="276" w:lineRule="auto"/>
              <w:jc w:val="both"/>
              <w:rPr>
                <w:rFonts w:ascii="Times New Roman" w:eastAsia="Calibri" w:hAnsi="Times New Roman" w:cs="Times New Roman"/>
                <w:color w:val="auto"/>
                <w:kern w:val="0"/>
                <w:sz w:val="12"/>
                <w:szCs w:val="12"/>
                <w:lang w:eastAsia="en-US"/>
              </w:rPr>
            </w:pPr>
          </w:p>
        </w:tc>
        <w:tc>
          <w:tcPr>
            <w:tcW w:w="1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4B52" w:rsidRPr="00D94B52" w:rsidRDefault="00D94B52" w:rsidP="00D94B52">
            <w:pPr>
              <w:spacing w:after="200" w:line="276" w:lineRule="auto"/>
              <w:jc w:val="both"/>
              <w:rPr>
                <w:rFonts w:ascii="Times New Roman" w:eastAsia="Calibri" w:hAnsi="Times New Roman" w:cs="Times New Roman"/>
                <w:color w:val="auto"/>
                <w:kern w:val="0"/>
                <w:sz w:val="12"/>
                <w:szCs w:val="12"/>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4B52" w:rsidRPr="00D94B52" w:rsidRDefault="00D94B52" w:rsidP="00D94B52">
            <w:pPr>
              <w:spacing w:after="200" w:line="276" w:lineRule="auto"/>
              <w:jc w:val="both"/>
              <w:rPr>
                <w:rFonts w:ascii="Times New Roman" w:eastAsia="Calibri" w:hAnsi="Times New Roman" w:cs="Times New Roman"/>
                <w:color w:val="auto"/>
                <w:kern w:val="0"/>
                <w:sz w:val="12"/>
                <w:szCs w:val="12"/>
                <w:lang w:eastAsia="en-US"/>
              </w:rPr>
            </w:pP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4B52" w:rsidRPr="00D94B52" w:rsidRDefault="00D94B52" w:rsidP="00D94B52">
            <w:pPr>
              <w:spacing w:after="200" w:line="276" w:lineRule="auto"/>
              <w:jc w:val="both"/>
              <w:rPr>
                <w:rFonts w:ascii="Times New Roman" w:eastAsia="Calibri" w:hAnsi="Times New Roman" w:cs="Times New Roman"/>
                <w:color w:val="auto"/>
                <w:kern w:val="0"/>
                <w:sz w:val="12"/>
                <w:szCs w:val="12"/>
                <w:lang w:eastAsia="en-US"/>
              </w:rPr>
            </w:pPr>
          </w:p>
        </w:tc>
      </w:tr>
      <w:tr w:rsidR="00D94B52" w:rsidRPr="00D94B52" w:rsidTr="00E52771">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4B52" w:rsidRPr="00D94B52" w:rsidRDefault="00D94B52" w:rsidP="00D94B52">
            <w:pPr>
              <w:spacing w:after="200" w:line="276" w:lineRule="auto"/>
              <w:jc w:val="both"/>
              <w:rPr>
                <w:rFonts w:ascii="Times New Roman" w:eastAsia="Calibri" w:hAnsi="Times New Roman" w:cs="Times New Roman"/>
                <w:color w:val="auto"/>
                <w:kern w:val="0"/>
                <w:sz w:val="12"/>
                <w:szCs w:val="12"/>
                <w:lang w:eastAsia="en-US"/>
              </w:rPr>
            </w:pP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4B52" w:rsidRPr="00D94B52" w:rsidRDefault="00D94B52" w:rsidP="00D94B52">
            <w:pPr>
              <w:spacing w:after="200" w:line="276" w:lineRule="auto"/>
              <w:jc w:val="both"/>
              <w:rPr>
                <w:rFonts w:ascii="Times New Roman" w:eastAsia="Calibri" w:hAnsi="Times New Roman" w:cs="Times New Roman"/>
                <w:color w:val="auto"/>
                <w:kern w:val="0"/>
                <w:sz w:val="12"/>
                <w:szCs w:val="12"/>
                <w:lang w:eastAsia="en-US"/>
              </w:rPr>
            </w:pPr>
          </w:p>
        </w:tc>
        <w:tc>
          <w:tcPr>
            <w:tcW w:w="1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4B52" w:rsidRPr="00D94B52" w:rsidRDefault="00D94B52" w:rsidP="00D94B52">
            <w:pPr>
              <w:spacing w:after="200" w:line="276" w:lineRule="auto"/>
              <w:jc w:val="both"/>
              <w:rPr>
                <w:rFonts w:ascii="Times New Roman" w:eastAsia="Calibri" w:hAnsi="Times New Roman" w:cs="Times New Roman"/>
                <w:color w:val="auto"/>
                <w:kern w:val="0"/>
                <w:sz w:val="12"/>
                <w:szCs w:val="12"/>
                <w:lang w:eastAsia="en-US"/>
              </w:rPr>
            </w:pP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4B52" w:rsidRPr="00D94B52" w:rsidRDefault="00D94B52" w:rsidP="00D94B52">
            <w:pPr>
              <w:spacing w:after="200" w:line="276" w:lineRule="auto"/>
              <w:jc w:val="both"/>
              <w:rPr>
                <w:rFonts w:ascii="Times New Roman" w:eastAsia="Calibri" w:hAnsi="Times New Roman" w:cs="Times New Roman"/>
                <w:color w:val="auto"/>
                <w:kern w:val="0"/>
                <w:sz w:val="12"/>
                <w:szCs w:val="12"/>
                <w:lang w:eastAsia="en-US"/>
              </w:rPr>
            </w:pPr>
          </w:p>
        </w:tc>
        <w:tc>
          <w:tcPr>
            <w:tcW w:w="1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4B52" w:rsidRPr="00D94B52" w:rsidRDefault="00D94B52" w:rsidP="00D94B52">
            <w:pPr>
              <w:spacing w:after="200" w:line="276" w:lineRule="auto"/>
              <w:jc w:val="both"/>
              <w:rPr>
                <w:rFonts w:ascii="Times New Roman" w:eastAsia="Calibri" w:hAnsi="Times New Roman" w:cs="Times New Roman"/>
                <w:color w:val="auto"/>
                <w:kern w:val="0"/>
                <w:sz w:val="12"/>
                <w:szCs w:val="12"/>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4B52" w:rsidRPr="00D94B52" w:rsidRDefault="00D94B52" w:rsidP="00D94B52">
            <w:pPr>
              <w:spacing w:after="200" w:line="276" w:lineRule="auto"/>
              <w:jc w:val="both"/>
              <w:rPr>
                <w:rFonts w:ascii="Times New Roman" w:eastAsia="Calibri" w:hAnsi="Times New Roman" w:cs="Times New Roman"/>
                <w:color w:val="auto"/>
                <w:kern w:val="0"/>
                <w:sz w:val="12"/>
                <w:szCs w:val="12"/>
                <w:lang w:eastAsia="en-US"/>
              </w:rPr>
            </w:pP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4B52" w:rsidRPr="00D94B52" w:rsidRDefault="00D94B52" w:rsidP="00D94B52">
            <w:pPr>
              <w:spacing w:after="200" w:line="276" w:lineRule="auto"/>
              <w:jc w:val="both"/>
              <w:rPr>
                <w:rFonts w:ascii="Times New Roman" w:eastAsia="Calibri" w:hAnsi="Times New Roman" w:cs="Times New Roman"/>
                <w:color w:val="auto"/>
                <w:kern w:val="0"/>
                <w:sz w:val="12"/>
                <w:szCs w:val="12"/>
                <w:lang w:eastAsia="en-US"/>
              </w:rPr>
            </w:pPr>
          </w:p>
        </w:tc>
      </w:tr>
      <w:tr w:rsidR="00D94B52" w:rsidRPr="00D94B52" w:rsidTr="00E52771">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4B52" w:rsidRPr="00D94B52" w:rsidRDefault="00D94B52" w:rsidP="00D94B52">
            <w:pPr>
              <w:spacing w:after="200" w:line="276" w:lineRule="auto"/>
              <w:jc w:val="both"/>
              <w:rPr>
                <w:rFonts w:ascii="Times New Roman" w:eastAsia="Calibri" w:hAnsi="Times New Roman" w:cs="Times New Roman"/>
                <w:color w:val="auto"/>
                <w:kern w:val="0"/>
                <w:sz w:val="12"/>
                <w:szCs w:val="12"/>
                <w:lang w:eastAsia="en-US"/>
              </w:rPr>
            </w:pP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4B52" w:rsidRPr="00D94B52" w:rsidRDefault="00D94B52" w:rsidP="00D94B52">
            <w:pPr>
              <w:spacing w:after="200" w:line="276" w:lineRule="auto"/>
              <w:jc w:val="both"/>
              <w:rPr>
                <w:rFonts w:ascii="Times New Roman" w:eastAsia="Calibri" w:hAnsi="Times New Roman" w:cs="Times New Roman"/>
                <w:color w:val="auto"/>
                <w:kern w:val="0"/>
                <w:sz w:val="12"/>
                <w:szCs w:val="12"/>
                <w:lang w:eastAsia="en-US"/>
              </w:rPr>
            </w:pPr>
          </w:p>
        </w:tc>
        <w:tc>
          <w:tcPr>
            <w:tcW w:w="1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4B52" w:rsidRPr="00D94B52" w:rsidRDefault="00D94B52" w:rsidP="00D94B52">
            <w:pPr>
              <w:spacing w:after="200" w:line="276" w:lineRule="auto"/>
              <w:jc w:val="both"/>
              <w:rPr>
                <w:rFonts w:ascii="Times New Roman" w:eastAsia="Calibri" w:hAnsi="Times New Roman" w:cs="Times New Roman"/>
                <w:color w:val="auto"/>
                <w:kern w:val="0"/>
                <w:sz w:val="12"/>
                <w:szCs w:val="12"/>
                <w:lang w:eastAsia="en-US"/>
              </w:rPr>
            </w:pP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4B52" w:rsidRPr="00D94B52" w:rsidRDefault="00D94B52" w:rsidP="00D94B52">
            <w:pPr>
              <w:spacing w:after="200" w:line="276" w:lineRule="auto"/>
              <w:jc w:val="both"/>
              <w:rPr>
                <w:rFonts w:ascii="Times New Roman" w:eastAsia="Calibri" w:hAnsi="Times New Roman" w:cs="Times New Roman"/>
                <w:color w:val="auto"/>
                <w:kern w:val="0"/>
                <w:sz w:val="12"/>
                <w:szCs w:val="12"/>
                <w:lang w:eastAsia="en-US"/>
              </w:rPr>
            </w:pPr>
          </w:p>
        </w:tc>
        <w:tc>
          <w:tcPr>
            <w:tcW w:w="1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4B52" w:rsidRPr="00D94B52" w:rsidRDefault="00D94B52" w:rsidP="00D94B52">
            <w:pPr>
              <w:spacing w:after="200" w:line="276" w:lineRule="auto"/>
              <w:jc w:val="both"/>
              <w:rPr>
                <w:rFonts w:ascii="Times New Roman" w:eastAsia="Calibri" w:hAnsi="Times New Roman" w:cs="Times New Roman"/>
                <w:color w:val="auto"/>
                <w:kern w:val="0"/>
                <w:sz w:val="12"/>
                <w:szCs w:val="12"/>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4B52" w:rsidRPr="00D94B52" w:rsidRDefault="00D94B52" w:rsidP="00D94B52">
            <w:pPr>
              <w:spacing w:after="200" w:line="276" w:lineRule="auto"/>
              <w:jc w:val="both"/>
              <w:rPr>
                <w:rFonts w:ascii="Times New Roman" w:eastAsia="Calibri" w:hAnsi="Times New Roman" w:cs="Times New Roman"/>
                <w:color w:val="auto"/>
                <w:kern w:val="0"/>
                <w:sz w:val="12"/>
                <w:szCs w:val="12"/>
                <w:lang w:eastAsia="en-US"/>
              </w:rPr>
            </w:pP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4B52" w:rsidRPr="00D94B52" w:rsidRDefault="00D94B52" w:rsidP="00D94B52">
            <w:pPr>
              <w:spacing w:after="200" w:line="276" w:lineRule="auto"/>
              <w:jc w:val="both"/>
              <w:rPr>
                <w:rFonts w:ascii="Times New Roman" w:eastAsia="Calibri" w:hAnsi="Times New Roman" w:cs="Times New Roman"/>
                <w:color w:val="auto"/>
                <w:kern w:val="0"/>
                <w:sz w:val="12"/>
                <w:szCs w:val="12"/>
                <w:lang w:eastAsia="en-US"/>
              </w:rPr>
            </w:pPr>
          </w:p>
        </w:tc>
      </w:tr>
      <w:tr w:rsidR="00D94B52" w:rsidRPr="00D94B52" w:rsidTr="00E52771">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4B52" w:rsidRPr="00D94B52" w:rsidRDefault="00D94B52" w:rsidP="00D94B52">
            <w:pPr>
              <w:spacing w:after="200" w:line="276" w:lineRule="auto"/>
              <w:jc w:val="both"/>
              <w:rPr>
                <w:rFonts w:ascii="Times New Roman" w:eastAsia="Calibri" w:hAnsi="Times New Roman" w:cs="Times New Roman"/>
                <w:color w:val="auto"/>
                <w:kern w:val="0"/>
                <w:sz w:val="12"/>
                <w:szCs w:val="12"/>
              </w:rPr>
            </w:pPr>
            <w:r w:rsidRPr="00D94B52">
              <w:rPr>
                <w:rFonts w:ascii="Times New Roman" w:eastAsia="Calibri" w:hAnsi="Times New Roman" w:cs="Times New Roman"/>
                <w:color w:val="auto"/>
                <w:kern w:val="0"/>
                <w:sz w:val="12"/>
                <w:szCs w:val="12"/>
              </w:rPr>
              <w:t>Итого</w:t>
            </w: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4B52" w:rsidRPr="00D94B52" w:rsidRDefault="00D94B52" w:rsidP="00D94B52">
            <w:pPr>
              <w:spacing w:after="200" w:line="276" w:lineRule="auto"/>
              <w:jc w:val="both"/>
              <w:rPr>
                <w:rFonts w:ascii="Times New Roman" w:eastAsia="Calibri" w:hAnsi="Times New Roman" w:cs="Times New Roman"/>
                <w:color w:val="auto"/>
                <w:kern w:val="0"/>
                <w:sz w:val="12"/>
                <w:szCs w:val="12"/>
              </w:rPr>
            </w:pPr>
            <w:r w:rsidRPr="00D94B52">
              <w:rPr>
                <w:rFonts w:ascii="Times New Roman" w:eastAsia="Calibri" w:hAnsi="Times New Roman" w:cs="Times New Roman"/>
                <w:color w:val="auto"/>
                <w:kern w:val="0"/>
                <w:sz w:val="12"/>
                <w:szCs w:val="12"/>
              </w:rPr>
              <w:t>х</w:t>
            </w:r>
          </w:p>
        </w:tc>
        <w:tc>
          <w:tcPr>
            <w:tcW w:w="1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4B52" w:rsidRPr="00D94B52" w:rsidRDefault="00D94B52" w:rsidP="00D94B52">
            <w:pPr>
              <w:spacing w:after="200" w:line="276" w:lineRule="auto"/>
              <w:jc w:val="both"/>
              <w:rPr>
                <w:rFonts w:ascii="Times New Roman" w:eastAsia="Calibri" w:hAnsi="Times New Roman" w:cs="Times New Roman"/>
                <w:color w:val="auto"/>
                <w:kern w:val="0"/>
                <w:sz w:val="12"/>
                <w:szCs w:val="12"/>
                <w:lang w:eastAsia="en-US"/>
              </w:rPr>
            </w:pP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4B52" w:rsidRPr="00D94B52" w:rsidRDefault="00D94B52" w:rsidP="00D94B52">
            <w:pPr>
              <w:spacing w:after="200" w:line="276" w:lineRule="auto"/>
              <w:jc w:val="both"/>
              <w:rPr>
                <w:rFonts w:ascii="Times New Roman" w:eastAsia="Calibri" w:hAnsi="Times New Roman" w:cs="Times New Roman"/>
                <w:color w:val="auto"/>
                <w:kern w:val="0"/>
                <w:sz w:val="12"/>
                <w:szCs w:val="12"/>
                <w:lang w:eastAsia="en-US"/>
              </w:rPr>
            </w:pPr>
          </w:p>
        </w:tc>
        <w:tc>
          <w:tcPr>
            <w:tcW w:w="1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4B52" w:rsidRPr="00D94B52" w:rsidRDefault="00D94B52" w:rsidP="00D94B52">
            <w:pPr>
              <w:spacing w:after="200" w:line="276" w:lineRule="auto"/>
              <w:jc w:val="both"/>
              <w:rPr>
                <w:rFonts w:ascii="Times New Roman" w:eastAsia="Calibri" w:hAnsi="Times New Roman" w:cs="Times New Roman"/>
                <w:color w:val="auto"/>
                <w:kern w:val="0"/>
                <w:sz w:val="12"/>
                <w:szCs w:val="12"/>
              </w:rPr>
            </w:pPr>
            <w:r w:rsidRPr="00D94B52">
              <w:rPr>
                <w:rFonts w:ascii="Times New Roman" w:eastAsia="Calibri" w:hAnsi="Times New Roman" w:cs="Times New Roman"/>
                <w:color w:val="auto"/>
                <w:kern w:val="0"/>
                <w:sz w:val="12"/>
                <w:szCs w:val="12"/>
              </w:rPr>
              <w:t>х</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4B52" w:rsidRPr="00D94B52" w:rsidRDefault="00D94B52" w:rsidP="00D94B52">
            <w:pPr>
              <w:spacing w:after="200" w:line="276" w:lineRule="auto"/>
              <w:jc w:val="both"/>
              <w:rPr>
                <w:rFonts w:ascii="Times New Roman" w:eastAsia="Calibri" w:hAnsi="Times New Roman" w:cs="Times New Roman"/>
                <w:color w:val="auto"/>
                <w:kern w:val="0"/>
                <w:sz w:val="12"/>
                <w:szCs w:val="12"/>
                <w:lang w:eastAsia="en-US"/>
              </w:rPr>
            </w:pP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4B52" w:rsidRPr="00D94B52" w:rsidRDefault="00D94B52" w:rsidP="00D94B52">
            <w:pPr>
              <w:spacing w:after="200" w:line="276" w:lineRule="auto"/>
              <w:jc w:val="both"/>
              <w:rPr>
                <w:rFonts w:ascii="Times New Roman" w:eastAsia="Calibri" w:hAnsi="Times New Roman" w:cs="Times New Roman"/>
                <w:color w:val="auto"/>
                <w:kern w:val="0"/>
                <w:sz w:val="12"/>
                <w:szCs w:val="12"/>
                <w:lang w:eastAsia="en-US"/>
              </w:rPr>
            </w:pPr>
          </w:p>
        </w:tc>
      </w:tr>
    </w:tbl>
    <w:p w:rsidR="00D94B52" w:rsidRPr="00D94B52" w:rsidRDefault="00D94B52" w:rsidP="00D94B52">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p>
    <w:p w:rsidR="00D94B52" w:rsidRPr="00D94B52" w:rsidRDefault="00D94B52" w:rsidP="00D94B52">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Получатель субсидии              _______________                    ________________</w:t>
      </w:r>
    </w:p>
    <w:p w:rsidR="00D94B52" w:rsidRPr="00D94B52" w:rsidRDefault="00D94B52" w:rsidP="00D94B52">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                                                                                                        (</w:t>
      </w:r>
      <w:r w:rsidRPr="00D94B52">
        <w:rPr>
          <w:rFonts w:ascii="Times New Roman CYR" w:eastAsia="Calibri" w:hAnsi="Times New Roman CYR" w:cs="Times New Roman CYR"/>
          <w:color w:val="auto"/>
          <w:kern w:val="0"/>
          <w:sz w:val="12"/>
          <w:szCs w:val="12"/>
          <w:lang w:eastAsia="en-US"/>
        </w:rPr>
        <w:t xml:space="preserve">подпись)                                                               (расшифровка подписи )   </w:t>
      </w:r>
    </w:p>
    <w:p w:rsidR="00D94B52" w:rsidRPr="00D94B52" w:rsidRDefault="00D94B52" w:rsidP="00D94B52">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p>
    <w:p w:rsidR="00D94B52" w:rsidRPr="00D94B52" w:rsidRDefault="00D94B52" w:rsidP="00D94B52">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Расчет представлен        __________________              Исполнитель</w:t>
      </w:r>
    </w:p>
    <w:p w:rsidR="00D94B52" w:rsidRPr="00D94B52" w:rsidRDefault="00D94B52" w:rsidP="00D94B52">
      <w:pPr>
        <w:autoSpaceDE w:val="0"/>
        <w:autoSpaceDN w:val="0"/>
        <w:adjustRightInd w:val="0"/>
        <w:spacing w:after="0" w:line="240" w:lineRule="auto"/>
        <w:ind w:left="5664" w:firstLine="708"/>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 xml:space="preserve">ФИО, телефон, e-mail </w:t>
      </w:r>
    </w:p>
    <w:p w:rsidR="00D94B52" w:rsidRPr="00D94B52" w:rsidRDefault="00D94B52" w:rsidP="00D94B52">
      <w:pPr>
        <w:autoSpaceDE w:val="0"/>
        <w:autoSpaceDN w:val="0"/>
        <w:adjustRightInd w:val="0"/>
        <w:spacing w:after="0" w:line="276" w:lineRule="auto"/>
        <w:rPr>
          <w:rFonts w:ascii="Times New Roman" w:eastAsia="Calibri" w:hAnsi="Times New Roman" w:cs="Times New Roman"/>
          <w:color w:val="auto"/>
          <w:kern w:val="0"/>
          <w:sz w:val="12"/>
          <w:szCs w:val="12"/>
          <w:lang w:eastAsia="en-US"/>
        </w:rPr>
      </w:pPr>
    </w:p>
    <w:p w:rsidR="00D94B52" w:rsidRPr="00D94B52" w:rsidRDefault="00D94B52" w:rsidP="00D94B52">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Глава Каратузского района:             _____________               </w:t>
      </w:r>
      <w:r w:rsidRPr="00D94B52">
        <w:rPr>
          <w:rFonts w:ascii="Times New Roman CYR" w:eastAsia="Calibri" w:hAnsi="Times New Roman CYR" w:cs="Times New Roman CYR"/>
          <w:color w:val="auto"/>
          <w:kern w:val="0"/>
          <w:sz w:val="12"/>
          <w:szCs w:val="12"/>
          <w:lang w:eastAsia="en-US"/>
        </w:rPr>
        <w:t>________________</w:t>
      </w:r>
    </w:p>
    <w:p w:rsidR="00D94B52" w:rsidRPr="00D94B52" w:rsidRDefault="00D94B52" w:rsidP="00D94B52">
      <w:pPr>
        <w:autoSpaceDE w:val="0"/>
        <w:autoSpaceDN w:val="0"/>
        <w:adjustRightInd w:val="0"/>
        <w:spacing w:after="0" w:line="276" w:lineRule="auto"/>
        <w:rPr>
          <w:rFonts w:ascii="Calibri" w:eastAsia="Calibri" w:hAnsi="Calibri" w:cs="Calibri"/>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                                                                                                                          (</w:t>
      </w:r>
      <w:r w:rsidRPr="00D94B52">
        <w:rPr>
          <w:rFonts w:ascii="Times New Roman CYR" w:eastAsia="Calibri" w:hAnsi="Times New Roman CYR" w:cs="Times New Roman CYR"/>
          <w:color w:val="auto"/>
          <w:kern w:val="0"/>
          <w:sz w:val="12"/>
          <w:szCs w:val="12"/>
          <w:lang w:eastAsia="en-US"/>
        </w:rPr>
        <w:t>подпись)                                            (расшифровка подписи )</w:t>
      </w:r>
      <w:r w:rsidRPr="00D94B52">
        <w:rPr>
          <w:rFonts w:ascii="Calibri" w:eastAsia="Calibri" w:hAnsi="Calibri" w:cs="Calibri"/>
          <w:color w:val="auto"/>
          <w:kern w:val="0"/>
          <w:sz w:val="12"/>
          <w:szCs w:val="12"/>
          <w:lang w:eastAsia="en-US"/>
        </w:rPr>
        <w:t xml:space="preserve">                                                         </w:t>
      </w:r>
    </w:p>
    <w:p w:rsidR="00C012B5" w:rsidRDefault="00C012B5" w:rsidP="00773AA5">
      <w:pPr>
        <w:spacing w:after="0" w:line="240" w:lineRule="auto"/>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76" w:lineRule="auto"/>
        <w:jc w:val="right"/>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Приложение № 4</w:t>
      </w:r>
    </w:p>
    <w:p w:rsidR="00D94B52" w:rsidRPr="00D94B52" w:rsidRDefault="00D94B52" w:rsidP="00D94B52">
      <w:pPr>
        <w:autoSpaceDE w:val="0"/>
        <w:autoSpaceDN w:val="0"/>
        <w:adjustRightInd w:val="0"/>
        <w:spacing w:after="0" w:line="276" w:lineRule="auto"/>
        <w:ind w:left="6096"/>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к Порядку предоставления 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w:t>
      </w:r>
    </w:p>
    <w:p w:rsidR="00D94B52" w:rsidRPr="00D94B52" w:rsidRDefault="00D94B52" w:rsidP="00D94B52">
      <w:pPr>
        <w:autoSpaceDE w:val="0"/>
        <w:autoSpaceDN w:val="0"/>
        <w:adjustRightInd w:val="0"/>
        <w:spacing w:after="0" w:line="276" w:lineRule="auto"/>
        <w:ind w:left="6096"/>
        <w:jc w:val="both"/>
        <w:rPr>
          <w:rFonts w:ascii="Times New Roman" w:eastAsia="Calibri" w:hAnsi="Times New Roman" w:cs="Times New Roman"/>
          <w:b/>
          <w:bCs/>
          <w:color w:val="auto"/>
          <w:kern w:val="0"/>
          <w:sz w:val="12"/>
          <w:szCs w:val="12"/>
          <w:lang w:eastAsia="en-US"/>
        </w:rPr>
      </w:pPr>
    </w:p>
    <w:p w:rsidR="00D94B52" w:rsidRPr="00D94B52" w:rsidRDefault="00D94B52" w:rsidP="00D94B52">
      <w:pPr>
        <w:autoSpaceDE w:val="0"/>
        <w:autoSpaceDN w:val="0"/>
        <w:adjustRightInd w:val="0"/>
        <w:spacing w:after="0" w:line="276" w:lineRule="auto"/>
        <w:jc w:val="center"/>
        <w:rPr>
          <w:rFonts w:ascii="Times New Roman CYR" w:eastAsia="Calibri" w:hAnsi="Times New Roman CYR" w:cs="Times New Roman CYR"/>
          <w:b/>
          <w:bCs/>
          <w:color w:val="auto"/>
          <w:kern w:val="0"/>
          <w:sz w:val="12"/>
          <w:szCs w:val="12"/>
          <w:lang w:eastAsia="en-US"/>
        </w:rPr>
      </w:pPr>
      <w:r w:rsidRPr="00D94B52">
        <w:rPr>
          <w:rFonts w:ascii="Times New Roman CYR" w:eastAsia="Calibri" w:hAnsi="Times New Roman CYR" w:cs="Times New Roman CYR"/>
          <w:b/>
          <w:bCs/>
          <w:color w:val="auto"/>
          <w:kern w:val="0"/>
          <w:sz w:val="12"/>
          <w:szCs w:val="12"/>
          <w:lang w:eastAsia="en-US"/>
        </w:rPr>
        <w:t>Сводная справка-расчет получателей субсидий № __ от ____.______.20__ года</w:t>
      </w:r>
    </w:p>
    <w:p w:rsidR="00D94B52" w:rsidRPr="00D94B52" w:rsidRDefault="00D94B52" w:rsidP="00D94B52">
      <w:pPr>
        <w:autoSpaceDE w:val="0"/>
        <w:autoSpaceDN w:val="0"/>
        <w:adjustRightInd w:val="0"/>
        <w:spacing w:after="0" w:line="276" w:lineRule="auto"/>
        <w:jc w:val="center"/>
        <w:rPr>
          <w:rFonts w:ascii="Times New Roman" w:eastAsia="Calibri" w:hAnsi="Times New Roman" w:cs="Times New Roman"/>
          <w:b/>
          <w:color w:val="auto"/>
          <w:kern w:val="0"/>
          <w:sz w:val="12"/>
          <w:szCs w:val="12"/>
          <w:lang w:eastAsia="en-US"/>
        </w:rPr>
      </w:pPr>
      <w:r w:rsidRPr="00D94B52">
        <w:rPr>
          <w:rFonts w:ascii="Times New Roman" w:eastAsia="Calibri" w:hAnsi="Times New Roman" w:cs="Times New Roman"/>
          <w:b/>
          <w:color w:val="auto"/>
          <w:kern w:val="0"/>
          <w:sz w:val="12"/>
          <w:szCs w:val="12"/>
          <w:lang w:eastAsia="en-US"/>
        </w:rPr>
        <w:t>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w:t>
      </w:r>
    </w:p>
    <w:p w:rsidR="00D94B52" w:rsidRPr="00D94B52" w:rsidRDefault="00D94B52" w:rsidP="00D94B52">
      <w:pPr>
        <w:autoSpaceDE w:val="0"/>
        <w:autoSpaceDN w:val="0"/>
        <w:adjustRightInd w:val="0"/>
        <w:spacing w:after="0" w:line="276" w:lineRule="auto"/>
        <w:jc w:val="center"/>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за _____________________</w:t>
      </w:r>
    </w:p>
    <w:p w:rsidR="00D94B52" w:rsidRPr="00D94B52" w:rsidRDefault="00D94B52" w:rsidP="00D94B52">
      <w:pPr>
        <w:autoSpaceDE w:val="0"/>
        <w:autoSpaceDN w:val="0"/>
        <w:adjustRightInd w:val="0"/>
        <w:spacing w:after="0" w:line="276" w:lineRule="auto"/>
        <w:rPr>
          <w:rFonts w:ascii="Times New Roman CYR" w:eastAsia="Calibri" w:hAnsi="Times New Roman CYR" w:cs="Times New Roman CYR"/>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                                                              (</w:t>
      </w:r>
      <w:r w:rsidRPr="00D94B52">
        <w:rPr>
          <w:rFonts w:ascii="Times New Roman CYR" w:eastAsia="Calibri" w:hAnsi="Times New Roman CYR" w:cs="Times New Roman CYR"/>
          <w:color w:val="auto"/>
          <w:kern w:val="0"/>
          <w:sz w:val="12"/>
          <w:szCs w:val="12"/>
          <w:lang w:eastAsia="en-US"/>
        </w:rPr>
        <w:t>период)</w:t>
      </w:r>
    </w:p>
    <w:tbl>
      <w:tblPr>
        <w:tblW w:w="8789" w:type="dxa"/>
        <w:tblInd w:w="-34" w:type="dxa"/>
        <w:tblLayout w:type="fixed"/>
        <w:tblLook w:val="0000" w:firstRow="0" w:lastRow="0" w:firstColumn="0" w:lastColumn="0" w:noHBand="0" w:noVBand="0"/>
      </w:tblPr>
      <w:tblGrid>
        <w:gridCol w:w="541"/>
        <w:gridCol w:w="1586"/>
        <w:gridCol w:w="709"/>
        <w:gridCol w:w="1134"/>
        <w:gridCol w:w="833"/>
        <w:gridCol w:w="956"/>
        <w:gridCol w:w="762"/>
        <w:gridCol w:w="1134"/>
        <w:gridCol w:w="1134"/>
      </w:tblGrid>
      <w:tr w:rsidR="00D94B52" w:rsidRPr="00D94B52" w:rsidTr="00E52771">
        <w:tblPrEx>
          <w:tblCellMar>
            <w:top w:w="0" w:type="dxa"/>
            <w:bottom w:w="0" w:type="dxa"/>
          </w:tblCellMar>
        </w:tblPrEx>
        <w:trPr>
          <w:trHeight w:val="1"/>
        </w:trPr>
        <w:tc>
          <w:tcPr>
            <w:tcW w:w="54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D94B52" w:rsidRPr="00D94B52" w:rsidRDefault="00D94B52" w:rsidP="00D94B5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D94B52" w:rsidRPr="00D94B52" w:rsidRDefault="00D94B52" w:rsidP="00D94B52">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r w:rsidRPr="00D94B52">
              <w:rPr>
                <w:rFonts w:ascii="Times New Roman" w:eastAsia="Calibri" w:hAnsi="Times New Roman" w:cs="Times New Roman"/>
                <w:color w:val="auto"/>
                <w:kern w:val="0"/>
                <w:sz w:val="12"/>
                <w:szCs w:val="12"/>
                <w:lang w:eastAsia="en-US"/>
              </w:rPr>
              <w:t xml:space="preserve">    </w:t>
            </w:r>
            <w:r w:rsidRPr="00D94B52">
              <w:rPr>
                <w:rFonts w:ascii="Times New Roman" w:eastAsia="Calibri" w:hAnsi="Times New Roman" w:cs="Times New Roman"/>
                <w:color w:val="auto"/>
                <w:kern w:val="0"/>
                <w:sz w:val="12"/>
                <w:szCs w:val="12"/>
                <w:lang w:val="en-US" w:eastAsia="en-US"/>
              </w:rPr>
              <w:t>№</w:t>
            </w:r>
          </w:p>
          <w:p w:rsidR="00D94B52" w:rsidRPr="00D94B52" w:rsidRDefault="00D94B52" w:rsidP="00D94B5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D94B52">
              <w:rPr>
                <w:rFonts w:ascii="Times New Roman" w:eastAsia="Calibri" w:hAnsi="Times New Roman" w:cs="Times New Roman"/>
                <w:color w:val="auto"/>
                <w:kern w:val="0"/>
                <w:sz w:val="12"/>
                <w:szCs w:val="12"/>
                <w:lang w:eastAsia="en-US"/>
              </w:rPr>
              <w:t>п/п</w:t>
            </w:r>
          </w:p>
        </w:tc>
        <w:tc>
          <w:tcPr>
            <w:tcW w:w="158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D94B52" w:rsidRPr="00D94B52" w:rsidRDefault="00D94B52" w:rsidP="00D94B52">
            <w:pPr>
              <w:autoSpaceDE w:val="0"/>
              <w:autoSpaceDN w:val="0"/>
              <w:adjustRightInd w:val="0"/>
              <w:spacing w:after="0" w:line="240" w:lineRule="auto"/>
              <w:jc w:val="center"/>
              <w:rPr>
                <w:rFonts w:ascii="Times New Roman" w:eastAsia="Calibri" w:hAnsi="Times New Roman" w:cs="Times New Roman"/>
                <w:b/>
                <w:bCs/>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ФИО гражданина, ведущего личное подсобное хозяйство </w:t>
            </w:r>
          </w:p>
          <w:p w:rsidR="00D94B52" w:rsidRPr="00D94B52" w:rsidRDefault="00D94B52" w:rsidP="00D94B5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709" w:type="dxa"/>
            <w:vMerge w:val="restart"/>
            <w:tcBorders>
              <w:top w:val="single" w:sz="3" w:space="0" w:color="000000"/>
              <w:left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D94B52" w:rsidRPr="00D94B52" w:rsidRDefault="00D94B52" w:rsidP="00D94B5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ИНН</w:t>
            </w:r>
          </w:p>
        </w:tc>
        <w:tc>
          <w:tcPr>
            <w:tcW w:w="4819" w:type="dxa"/>
            <w:gridSpan w:val="5"/>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D94B52" w:rsidRPr="00D94B52" w:rsidRDefault="00D94B52" w:rsidP="00D94B5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       Реквизиты в банке для перечисления субсидий</w:t>
            </w:r>
          </w:p>
          <w:p w:rsidR="00D94B52" w:rsidRPr="00D94B52" w:rsidRDefault="00D94B52" w:rsidP="00D94B5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D94B52" w:rsidRPr="00D94B52" w:rsidRDefault="00D94B52" w:rsidP="00D94B5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34" w:type="dxa"/>
            <w:vMerge w:val="restart"/>
            <w:tcBorders>
              <w:top w:val="single" w:sz="3" w:space="0" w:color="000000"/>
              <w:left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D94B52" w:rsidRPr="00D94B52" w:rsidRDefault="00D94B52" w:rsidP="00D94B5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Сумма субсидии к оплате, </w:t>
            </w:r>
          </w:p>
          <w:p w:rsidR="00D94B52" w:rsidRPr="00D94B52" w:rsidRDefault="00D94B52" w:rsidP="00D94B5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руб.</w:t>
            </w:r>
          </w:p>
        </w:tc>
      </w:tr>
      <w:tr w:rsidR="00D94B52" w:rsidRPr="00D94B52" w:rsidTr="00E52771">
        <w:tblPrEx>
          <w:tblCellMar>
            <w:top w:w="0" w:type="dxa"/>
            <w:bottom w:w="0" w:type="dxa"/>
          </w:tblCellMar>
        </w:tblPrEx>
        <w:trPr>
          <w:trHeight w:val="1"/>
        </w:trPr>
        <w:tc>
          <w:tcPr>
            <w:tcW w:w="541" w:type="dxa"/>
            <w:vMerge/>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right"/>
              <w:rPr>
                <w:rFonts w:ascii="Times New Roman" w:eastAsia="Calibri" w:hAnsi="Times New Roman" w:cs="Times New Roman"/>
                <w:color w:val="auto"/>
                <w:kern w:val="0"/>
                <w:sz w:val="12"/>
                <w:szCs w:val="12"/>
                <w:lang w:eastAsia="en-US"/>
              </w:rPr>
            </w:pPr>
          </w:p>
        </w:tc>
        <w:tc>
          <w:tcPr>
            <w:tcW w:w="1586" w:type="dxa"/>
            <w:vMerge/>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right"/>
              <w:rPr>
                <w:rFonts w:ascii="Times New Roman" w:eastAsia="Calibri" w:hAnsi="Times New Roman" w:cs="Times New Roman"/>
                <w:color w:val="auto"/>
                <w:kern w:val="0"/>
                <w:sz w:val="12"/>
                <w:szCs w:val="12"/>
                <w:lang w:eastAsia="en-US"/>
              </w:rPr>
            </w:pPr>
          </w:p>
        </w:tc>
        <w:tc>
          <w:tcPr>
            <w:tcW w:w="709" w:type="dxa"/>
            <w:vMerge/>
            <w:tcBorders>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right"/>
              <w:rPr>
                <w:rFonts w:ascii="Times New Roman" w:eastAsia="Calibri" w:hAnsi="Times New Roman" w:cs="Times New Roman"/>
                <w:color w:val="auto"/>
                <w:kern w:val="0"/>
                <w:sz w:val="12"/>
                <w:szCs w:val="12"/>
                <w:lang w:eastAsia="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Наименование </w:t>
            </w:r>
          </w:p>
          <w:p w:rsidR="00D94B52" w:rsidRPr="00D94B52" w:rsidRDefault="00D94B52" w:rsidP="00D94B52">
            <w:pPr>
              <w:autoSpaceDE w:val="0"/>
              <w:autoSpaceDN w:val="0"/>
              <w:adjustRightInd w:val="0"/>
              <w:spacing w:after="0" w:line="240" w:lineRule="auto"/>
              <w:ind w:left="33"/>
              <w:jc w:val="center"/>
              <w:rPr>
                <w:rFonts w:ascii="Times New Roman" w:eastAsia="Calibri" w:hAnsi="Times New Roman" w:cs="Times New Roman"/>
                <w:color w:val="auto"/>
                <w:kern w:val="0"/>
                <w:sz w:val="12"/>
                <w:szCs w:val="12"/>
                <w:lang w:val="en-US" w:eastAsia="en-US"/>
              </w:rPr>
            </w:pPr>
            <w:r w:rsidRPr="00D94B52">
              <w:rPr>
                <w:rFonts w:ascii="Times New Roman" w:eastAsia="Calibri" w:hAnsi="Times New Roman" w:cs="Times New Roman"/>
                <w:color w:val="auto"/>
                <w:kern w:val="0"/>
                <w:sz w:val="12"/>
                <w:szCs w:val="12"/>
                <w:lang w:eastAsia="en-US"/>
              </w:rPr>
              <w:t>банка</w:t>
            </w: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D94B52">
              <w:rPr>
                <w:rFonts w:ascii="Times New Roman" w:eastAsia="Calibri" w:hAnsi="Times New Roman" w:cs="Times New Roman"/>
                <w:color w:val="auto"/>
                <w:kern w:val="0"/>
                <w:sz w:val="12"/>
                <w:szCs w:val="12"/>
                <w:lang w:eastAsia="en-US"/>
              </w:rPr>
              <w:t>БИК</w:t>
            </w:r>
          </w:p>
        </w:tc>
        <w:tc>
          <w:tcPr>
            <w:tcW w:w="956"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D94B52">
              <w:rPr>
                <w:rFonts w:ascii="Times New Roman" w:eastAsia="Calibri" w:hAnsi="Times New Roman" w:cs="Times New Roman"/>
                <w:color w:val="auto"/>
                <w:kern w:val="0"/>
                <w:sz w:val="12"/>
                <w:szCs w:val="12"/>
                <w:lang w:eastAsia="en-US"/>
              </w:rPr>
              <w:t>ОКТМО</w:t>
            </w:r>
          </w:p>
        </w:tc>
        <w:tc>
          <w:tcPr>
            <w:tcW w:w="762"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D94B52">
              <w:rPr>
                <w:rFonts w:ascii="Times New Roman" w:eastAsia="Calibri" w:hAnsi="Times New Roman" w:cs="Times New Roman"/>
                <w:color w:val="auto"/>
                <w:kern w:val="0"/>
                <w:sz w:val="12"/>
                <w:szCs w:val="12"/>
                <w:lang w:eastAsia="en-US"/>
              </w:rPr>
              <w:t>Кор. счет</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D94B52">
              <w:rPr>
                <w:rFonts w:ascii="Times New Roman" w:eastAsia="Calibri" w:hAnsi="Times New Roman" w:cs="Times New Roman"/>
                <w:color w:val="auto"/>
                <w:kern w:val="0"/>
                <w:sz w:val="12"/>
                <w:szCs w:val="12"/>
                <w:lang w:eastAsia="en-US"/>
              </w:rPr>
              <w:t>Расчетный счет/ лицевой счет</w:t>
            </w:r>
          </w:p>
        </w:tc>
        <w:tc>
          <w:tcPr>
            <w:tcW w:w="1134" w:type="dxa"/>
            <w:vMerge/>
            <w:tcBorders>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tc>
      </w:tr>
      <w:tr w:rsidR="00D94B52" w:rsidRPr="00D94B52" w:rsidTr="00E52771">
        <w:tblPrEx>
          <w:tblCellMar>
            <w:top w:w="0" w:type="dxa"/>
            <w:bottom w:w="0" w:type="dxa"/>
          </w:tblCellMar>
        </w:tblPrEx>
        <w:trPr>
          <w:trHeight w:val="1"/>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D94B52">
              <w:rPr>
                <w:rFonts w:ascii="Times New Roman" w:eastAsia="Calibri" w:hAnsi="Times New Roman" w:cs="Times New Roman"/>
                <w:color w:val="auto"/>
                <w:kern w:val="0"/>
                <w:sz w:val="12"/>
                <w:szCs w:val="12"/>
                <w:lang w:val="en-US" w:eastAsia="en-US"/>
              </w:rPr>
              <w:t>1</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D94B52">
              <w:rPr>
                <w:rFonts w:ascii="Times New Roman" w:eastAsia="Calibri" w:hAnsi="Times New Roman" w:cs="Times New Roman"/>
                <w:color w:val="auto"/>
                <w:kern w:val="0"/>
                <w:sz w:val="12"/>
                <w:szCs w:val="12"/>
                <w:lang w:val="en-US" w:eastAsia="en-US"/>
              </w:rPr>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5</w:t>
            </w: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6</w:t>
            </w:r>
          </w:p>
        </w:tc>
        <w:tc>
          <w:tcPr>
            <w:tcW w:w="956"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7</w:t>
            </w:r>
          </w:p>
        </w:tc>
        <w:tc>
          <w:tcPr>
            <w:tcW w:w="762"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9</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10</w:t>
            </w:r>
          </w:p>
        </w:tc>
      </w:tr>
      <w:tr w:rsidR="00D94B52" w:rsidRPr="00D94B52" w:rsidTr="00E52771">
        <w:tblPrEx>
          <w:tblCellMar>
            <w:top w:w="0" w:type="dxa"/>
            <w:bottom w:w="0" w:type="dxa"/>
          </w:tblCellMar>
        </w:tblPrEx>
        <w:trPr>
          <w:trHeight w:val="1"/>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p>
        </w:tc>
        <w:tc>
          <w:tcPr>
            <w:tcW w:w="956"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p>
        </w:tc>
        <w:tc>
          <w:tcPr>
            <w:tcW w:w="762"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p>
        </w:tc>
      </w:tr>
      <w:tr w:rsidR="00D94B52" w:rsidRPr="00D94B52" w:rsidTr="00E52771">
        <w:tblPrEx>
          <w:tblCellMar>
            <w:top w:w="0" w:type="dxa"/>
            <w:bottom w:w="0" w:type="dxa"/>
          </w:tblCellMar>
        </w:tblPrEx>
        <w:trPr>
          <w:trHeight w:val="1"/>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p>
        </w:tc>
        <w:tc>
          <w:tcPr>
            <w:tcW w:w="956"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p>
        </w:tc>
        <w:tc>
          <w:tcPr>
            <w:tcW w:w="762"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p>
        </w:tc>
      </w:tr>
      <w:tr w:rsidR="00D94B52" w:rsidRPr="00D94B52" w:rsidTr="00E52771">
        <w:tblPrEx>
          <w:tblCellMar>
            <w:top w:w="0" w:type="dxa"/>
            <w:bottom w:w="0" w:type="dxa"/>
          </w:tblCellMar>
        </w:tblPrEx>
        <w:trPr>
          <w:trHeight w:val="1"/>
        </w:trPr>
        <w:tc>
          <w:tcPr>
            <w:tcW w:w="6521" w:type="dxa"/>
            <w:gridSpan w:val="7"/>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r w:rsidRPr="00D94B52">
              <w:rPr>
                <w:rFonts w:ascii="Times New Roman" w:eastAsia="Calibri" w:hAnsi="Times New Roman" w:cs="Times New Roman"/>
                <w:color w:val="auto"/>
                <w:kern w:val="0"/>
                <w:sz w:val="12"/>
                <w:szCs w:val="12"/>
                <w:lang w:eastAsia="en-US"/>
              </w:rPr>
              <w:t>ИТОГО:</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p>
        </w:tc>
      </w:tr>
    </w:tbl>
    <w:p w:rsidR="00D94B52" w:rsidRPr="00D94B52" w:rsidRDefault="00D94B52" w:rsidP="00D94B52">
      <w:pPr>
        <w:autoSpaceDE w:val="0"/>
        <w:autoSpaceDN w:val="0"/>
        <w:adjustRightInd w:val="0"/>
        <w:spacing w:after="0" w:line="276" w:lineRule="auto"/>
        <w:rPr>
          <w:rFonts w:ascii="Times New Roman CYR" w:eastAsia="Calibri" w:hAnsi="Times New Roman CYR" w:cs="Times New Roman CYR"/>
          <w:color w:val="auto"/>
          <w:kern w:val="0"/>
          <w:sz w:val="12"/>
          <w:szCs w:val="12"/>
          <w:lang w:eastAsia="en-US"/>
        </w:rPr>
      </w:pPr>
    </w:p>
    <w:p w:rsidR="00D94B52" w:rsidRPr="00D94B52" w:rsidRDefault="00D94B52" w:rsidP="00D94B52">
      <w:pPr>
        <w:autoSpaceDE w:val="0"/>
        <w:autoSpaceDN w:val="0"/>
        <w:adjustRightInd w:val="0"/>
        <w:spacing w:after="0" w:line="276" w:lineRule="auto"/>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Итого к выплате (прописью): _____________________________________________________________________________________</w:t>
      </w:r>
    </w:p>
    <w:p w:rsidR="00D94B52" w:rsidRPr="00D94B52" w:rsidRDefault="00D94B52" w:rsidP="00D94B52">
      <w:pPr>
        <w:autoSpaceDE w:val="0"/>
        <w:autoSpaceDN w:val="0"/>
        <w:adjustRightInd w:val="0"/>
        <w:spacing w:after="0" w:line="276" w:lineRule="auto"/>
        <w:rPr>
          <w:rFonts w:ascii="Times New Roman CYR" w:eastAsia="Calibri" w:hAnsi="Times New Roman CYR" w:cs="Times New Roman CYR"/>
          <w:color w:val="auto"/>
          <w:kern w:val="0"/>
          <w:sz w:val="12"/>
          <w:szCs w:val="12"/>
          <w:lang w:eastAsia="en-US"/>
        </w:rPr>
      </w:pPr>
    </w:p>
    <w:p w:rsidR="00D94B52" w:rsidRPr="00D94B52" w:rsidRDefault="00D94B52" w:rsidP="00D94B52">
      <w:pPr>
        <w:autoSpaceDE w:val="0"/>
        <w:autoSpaceDN w:val="0"/>
        <w:adjustRightInd w:val="0"/>
        <w:spacing w:after="0" w:line="276" w:lineRule="auto"/>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Глава района:                                    _____________               ____________________________</w:t>
      </w:r>
    </w:p>
    <w:p w:rsidR="00D94B52" w:rsidRPr="00D94B52" w:rsidRDefault="00D94B52" w:rsidP="00D94B52">
      <w:pPr>
        <w:autoSpaceDE w:val="0"/>
        <w:autoSpaceDN w:val="0"/>
        <w:adjustRightInd w:val="0"/>
        <w:spacing w:after="0" w:line="276" w:lineRule="auto"/>
        <w:rPr>
          <w:rFonts w:ascii="Times New Roman CYR" w:eastAsia="Calibri" w:hAnsi="Times New Roman CYR" w:cs="Times New Roman CYR"/>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                                                                   (</w:t>
      </w:r>
      <w:r w:rsidRPr="00D94B52">
        <w:rPr>
          <w:rFonts w:ascii="Times New Roman CYR" w:eastAsia="Calibri" w:hAnsi="Times New Roman CYR" w:cs="Times New Roman CYR"/>
          <w:color w:val="auto"/>
          <w:kern w:val="0"/>
          <w:sz w:val="12"/>
          <w:szCs w:val="12"/>
          <w:lang w:eastAsia="en-US"/>
        </w:rPr>
        <w:t>подпись)                                     (расшифровка подписи)</w:t>
      </w:r>
    </w:p>
    <w:p w:rsidR="00D94B52" w:rsidRPr="00D94B52" w:rsidRDefault="00D94B52" w:rsidP="00D94B52">
      <w:pPr>
        <w:autoSpaceDE w:val="0"/>
        <w:autoSpaceDN w:val="0"/>
        <w:adjustRightInd w:val="0"/>
        <w:spacing w:after="0" w:line="276" w:lineRule="auto"/>
        <w:rPr>
          <w:rFonts w:ascii="Times New Roman" w:eastAsia="Calibri" w:hAnsi="Times New Roman" w:cs="Times New Roman"/>
          <w:color w:val="auto"/>
          <w:kern w:val="0"/>
          <w:sz w:val="12"/>
          <w:szCs w:val="12"/>
          <w:lang w:eastAsia="en-US"/>
        </w:rPr>
      </w:pPr>
    </w:p>
    <w:p w:rsidR="00D94B52" w:rsidRPr="00D94B52" w:rsidRDefault="00D94B52" w:rsidP="00D94B52">
      <w:pPr>
        <w:autoSpaceDE w:val="0"/>
        <w:autoSpaceDN w:val="0"/>
        <w:adjustRightInd w:val="0"/>
        <w:spacing w:after="0" w:line="276" w:lineRule="auto"/>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Главный бухгалтер:                           _____________               ____________________________</w:t>
      </w:r>
    </w:p>
    <w:p w:rsidR="00D94B52" w:rsidRPr="00D94B52" w:rsidRDefault="00D94B52" w:rsidP="00D94B52">
      <w:pPr>
        <w:autoSpaceDE w:val="0"/>
        <w:autoSpaceDN w:val="0"/>
        <w:adjustRightInd w:val="0"/>
        <w:spacing w:after="0" w:line="276" w:lineRule="auto"/>
        <w:rPr>
          <w:rFonts w:ascii="Times New Roman CYR" w:eastAsia="Calibri" w:hAnsi="Times New Roman CYR" w:cs="Times New Roman CYR"/>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                                                                     (</w:t>
      </w:r>
      <w:r w:rsidRPr="00D94B52">
        <w:rPr>
          <w:rFonts w:ascii="Times New Roman CYR" w:eastAsia="Calibri" w:hAnsi="Times New Roman CYR" w:cs="Times New Roman CYR"/>
          <w:color w:val="auto"/>
          <w:kern w:val="0"/>
          <w:sz w:val="12"/>
          <w:szCs w:val="12"/>
          <w:lang w:eastAsia="en-US"/>
        </w:rPr>
        <w:t>подпись)                                      (расшифровка подписи)</w:t>
      </w:r>
    </w:p>
    <w:p w:rsidR="00D94B52" w:rsidRPr="00D94B52" w:rsidRDefault="00D94B52" w:rsidP="00D94B52">
      <w:pPr>
        <w:autoSpaceDE w:val="0"/>
        <w:autoSpaceDN w:val="0"/>
        <w:adjustRightInd w:val="0"/>
        <w:spacing w:after="0" w:line="276" w:lineRule="auto"/>
        <w:rPr>
          <w:rFonts w:ascii="Times New Roman" w:eastAsia="Calibri" w:hAnsi="Times New Roman" w:cs="Times New Roman"/>
          <w:color w:val="auto"/>
          <w:kern w:val="0"/>
          <w:sz w:val="12"/>
          <w:szCs w:val="12"/>
          <w:lang w:eastAsia="en-US"/>
        </w:rPr>
      </w:pPr>
    </w:p>
    <w:p w:rsidR="00D94B52" w:rsidRPr="00D94B52" w:rsidRDefault="00D94B52" w:rsidP="00D94B52">
      <w:pPr>
        <w:autoSpaceDE w:val="0"/>
        <w:autoSpaceDN w:val="0"/>
        <w:adjustRightInd w:val="0"/>
        <w:spacing w:after="0" w:line="276" w:lineRule="auto"/>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Ответственный исполнитель:           _____________               ___________________________</w:t>
      </w:r>
    </w:p>
    <w:p w:rsidR="00D94B52" w:rsidRPr="00D94B52" w:rsidRDefault="00D94B52" w:rsidP="00D94B52">
      <w:pPr>
        <w:autoSpaceDE w:val="0"/>
        <w:autoSpaceDN w:val="0"/>
        <w:adjustRightInd w:val="0"/>
        <w:spacing w:after="0" w:line="276" w:lineRule="auto"/>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                                                                                           (</w:t>
      </w:r>
      <w:r w:rsidRPr="00D94B52">
        <w:rPr>
          <w:rFonts w:ascii="Times New Roman CYR" w:eastAsia="Calibri" w:hAnsi="Times New Roman CYR" w:cs="Times New Roman CYR"/>
          <w:color w:val="auto"/>
          <w:kern w:val="0"/>
          <w:sz w:val="12"/>
          <w:szCs w:val="12"/>
          <w:lang w:eastAsia="en-US"/>
        </w:rPr>
        <w:t>подпись)                                      (расшифровка подписи)</w:t>
      </w:r>
    </w:p>
    <w:p w:rsidR="00C012B5" w:rsidRDefault="00C012B5" w:rsidP="00773AA5">
      <w:pPr>
        <w:spacing w:after="0" w:line="240" w:lineRule="auto"/>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76" w:lineRule="auto"/>
        <w:ind w:left="5387"/>
        <w:jc w:val="right"/>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Приложение № 5</w:t>
      </w:r>
    </w:p>
    <w:p w:rsidR="00D94B52" w:rsidRPr="00D94B52" w:rsidRDefault="00D94B52" w:rsidP="00D94B52">
      <w:pPr>
        <w:autoSpaceDE w:val="0"/>
        <w:autoSpaceDN w:val="0"/>
        <w:adjustRightInd w:val="0"/>
        <w:spacing w:after="0" w:line="276" w:lineRule="auto"/>
        <w:ind w:left="5387"/>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к Порядку предоставления 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w:t>
      </w:r>
    </w:p>
    <w:p w:rsidR="00D94B52" w:rsidRPr="00D94B52" w:rsidRDefault="00D94B52" w:rsidP="00D94B52">
      <w:pPr>
        <w:autoSpaceDE w:val="0"/>
        <w:autoSpaceDN w:val="0"/>
        <w:adjustRightInd w:val="0"/>
        <w:spacing w:after="0" w:line="240" w:lineRule="auto"/>
        <w:ind w:left="1134" w:right="566"/>
        <w:rPr>
          <w:rFonts w:ascii="Times New Roman" w:eastAsia="Calibri" w:hAnsi="Times New Roman" w:cs="Times New Roman"/>
          <w:color w:val="auto"/>
          <w:kern w:val="0"/>
          <w:sz w:val="12"/>
          <w:szCs w:val="12"/>
          <w:lang w:eastAsia="en-US"/>
        </w:rPr>
      </w:pPr>
    </w:p>
    <w:p w:rsidR="00D94B52" w:rsidRPr="00D94B52" w:rsidRDefault="00D94B52" w:rsidP="00D94B52">
      <w:pPr>
        <w:autoSpaceDE w:val="0"/>
        <w:autoSpaceDN w:val="0"/>
        <w:adjustRightInd w:val="0"/>
        <w:spacing w:after="0" w:line="240" w:lineRule="auto"/>
        <w:ind w:right="48"/>
        <w:jc w:val="center"/>
        <w:rPr>
          <w:rFonts w:ascii="Times New Roman" w:eastAsia="Calibri" w:hAnsi="Times New Roman" w:cs="Times New Roman"/>
          <w:b/>
          <w:bCs/>
          <w:color w:val="auto"/>
          <w:kern w:val="0"/>
          <w:sz w:val="12"/>
          <w:szCs w:val="12"/>
          <w:lang w:eastAsia="en-US"/>
        </w:rPr>
      </w:pPr>
      <w:r w:rsidRPr="00D94B52">
        <w:rPr>
          <w:rFonts w:ascii="Times New Roman" w:eastAsia="Calibri" w:hAnsi="Times New Roman" w:cs="Times New Roman"/>
          <w:b/>
          <w:bCs/>
          <w:color w:val="auto"/>
          <w:kern w:val="0"/>
          <w:sz w:val="12"/>
          <w:szCs w:val="12"/>
          <w:lang w:eastAsia="en-US"/>
        </w:rPr>
        <w:t>ПОРЯДОК</w:t>
      </w:r>
    </w:p>
    <w:p w:rsidR="00D94B52" w:rsidRPr="00D94B52" w:rsidRDefault="00D94B52" w:rsidP="00D94B52">
      <w:pPr>
        <w:tabs>
          <w:tab w:val="left" w:pos="567"/>
        </w:tabs>
        <w:autoSpaceDE w:val="0"/>
        <w:autoSpaceDN w:val="0"/>
        <w:adjustRightInd w:val="0"/>
        <w:spacing w:after="0" w:line="240" w:lineRule="auto"/>
        <w:ind w:right="48"/>
        <w:jc w:val="center"/>
        <w:rPr>
          <w:rFonts w:ascii="Times New Roman" w:eastAsia="Calibri" w:hAnsi="Times New Roman" w:cs="Times New Roman"/>
          <w:b/>
          <w:bCs/>
          <w:color w:val="auto"/>
          <w:kern w:val="0"/>
          <w:sz w:val="12"/>
          <w:szCs w:val="12"/>
          <w:lang w:eastAsia="en-US"/>
        </w:rPr>
      </w:pPr>
      <w:r w:rsidRPr="00D94B52">
        <w:rPr>
          <w:rFonts w:ascii="Times New Roman" w:eastAsia="Calibri" w:hAnsi="Times New Roman" w:cs="Times New Roman"/>
          <w:b/>
          <w:bCs/>
          <w:color w:val="auto"/>
          <w:kern w:val="0"/>
          <w:sz w:val="12"/>
          <w:szCs w:val="12"/>
          <w:lang w:eastAsia="en-US"/>
        </w:rPr>
        <w:t xml:space="preserve">возврата субсидий </w:t>
      </w:r>
      <w:r w:rsidRPr="00D94B52">
        <w:rPr>
          <w:rFonts w:ascii="Times New Roman" w:eastAsia="Calibri" w:hAnsi="Times New Roman" w:cs="Times New Roman"/>
          <w:b/>
          <w:color w:val="auto"/>
          <w:kern w:val="0"/>
          <w:sz w:val="12"/>
          <w:szCs w:val="12"/>
          <w:lang w:eastAsia="en-US"/>
        </w:rPr>
        <w:t>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w:t>
      </w:r>
    </w:p>
    <w:p w:rsidR="00D94B52" w:rsidRPr="00D94B52" w:rsidRDefault="00D94B52" w:rsidP="00D94B52">
      <w:pPr>
        <w:autoSpaceDE w:val="0"/>
        <w:autoSpaceDN w:val="0"/>
        <w:adjustRightInd w:val="0"/>
        <w:spacing w:after="0" w:line="240" w:lineRule="auto"/>
        <w:ind w:right="48"/>
        <w:jc w:val="both"/>
        <w:rPr>
          <w:rFonts w:ascii="Times New Roman" w:eastAsia="Calibri" w:hAnsi="Times New Roman" w:cs="Times New Roman"/>
          <w:b/>
          <w:bCs/>
          <w:color w:val="auto"/>
          <w:kern w:val="0"/>
          <w:sz w:val="12"/>
          <w:szCs w:val="12"/>
          <w:lang w:eastAsia="en-US"/>
        </w:rPr>
      </w:pPr>
    </w:p>
    <w:p w:rsidR="00D94B52" w:rsidRPr="00D94B52" w:rsidRDefault="00D94B52" w:rsidP="00D94B52">
      <w:pPr>
        <w:autoSpaceDE w:val="0"/>
        <w:autoSpaceDN w:val="0"/>
        <w:adjustRightInd w:val="0"/>
        <w:spacing w:after="0" w:line="240" w:lineRule="auto"/>
        <w:ind w:right="48" w:firstLine="709"/>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lastRenderedPageBreak/>
        <w:t xml:space="preserve">1. Настоящий Порядок возврата субсидий </w:t>
      </w:r>
      <w:r w:rsidRPr="00D94B52">
        <w:rPr>
          <w:rFonts w:ascii="Times New Roman CYR" w:eastAsia="Calibri" w:hAnsi="Times New Roman CYR" w:cs="Times New Roman CYR"/>
          <w:color w:val="auto"/>
          <w:kern w:val="0"/>
          <w:sz w:val="12"/>
          <w:szCs w:val="12"/>
          <w:lang w:eastAsia="en-US"/>
        </w:rPr>
        <w:t>на возмещение фактически понесенных затрат по приобретению крупного рогатого скота гражданам, ведущим личное подсобное хозяйство</w:t>
      </w:r>
      <w:r w:rsidRPr="00D94B52">
        <w:rPr>
          <w:rFonts w:ascii="Times New Roman" w:eastAsia="Calibri" w:hAnsi="Times New Roman" w:cs="Times New Roman"/>
          <w:color w:val="auto"/>
          <w:kern w:val="0"/>
          <w:sz w:val="12"/>
          <w:szCs w:val="12"/>
          <w:lang w:eastAsia="en-US"/>
        </w:rPr>
        <w:t xml:space="preserve"> на территории Каратузского района (далее - Порядок) разработан в соответствии со статьей 78 Бюджетного кодекса Российской Федерации.</w:t>
      </w:r>
    </w:p>
    <w:p w:rsidR="00D94B52" w:rsidRPr="00D94B52" w:rsidRDefault="00D94B52" w:rsidP="00D94B52">
      <w:pPr>
        <w:autoSpaceDE w:val="0"/>
        <w:autoSpaceDN w:val="0"/>
        <w:adjustRightInd w:val="0"/>
        <w:spacing w:after="0" w:line="240" w:lineRule="auto"/>
        <w:ind w:right="48" w:firstLine="709"/>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2. Порядок устанавливает правила возврата в бюджет Каратузского района субсидии </w:t>
      </w:r>
      <w:r w:rsidRPr="00D94B52">
        <w:rPr>
          <w:rFonts w:ascii="Times New Roman CYR" w:eastAsia="Calibri" w:hAnsi="Times New Roman CYR" w:cs="Times New Roman CYR"/>
          <w:color w:val="auto"/>
          <w:kern w:val="0"/>
          <w:sz w:val="12"/>
          <w:szCs w:val="12"/>
          <w:lang w:eastAsia="en-US"/>
        </w:rPr>
        <w:t>на возмещение фактически понесенных затрат по приобретению крупного рогатого скота гражданам, ведущим личное подсобное хозяйство</w:t>
      </w:r>
      <w:r w:rsidRPr="00D94B52">
        <w:rPr>
          <w:rFonts w:ascii="Times New Roman" w:eastAsia="Calibri" w:hAnsi="Times New Roman" w:cs="Times New Roman"/>
          <w:color w:val="auto"/>
          <w:kern w:val="0"/>
          <w:sz w:val="12"/>
          <w:szCs w:val="12"/>
          <w:lang w:eastAsia="en-US"/>
        </w:rPr>
        <w:t xml:space="preserve"> на территории Каратузского района в случае нарушения условий соглашения (далее - Субсидии).</w:t>
      </w:r>
    </w:p>
    <w:p w:rsidR="00D94B52" w:rsidRPr="00D94B52" w:rsidRDefault="00D94B52" w:rsidP="00D94B52">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3. В течение срока действия соглашения о предоставлении субсидии </w:t>
      </w:r>
      <w:r w:rsidRPr="00D94B52">
        <w:rPr>
          <w:rFonts w:ascii="Times New Roman CYR" w:eastAsia="Calibri" w:hAnsi="Times New Roman CYR" w:cs="Times New Roman CYR"/>
          <w:color w:val="auto"/>
          <w:kern w:val="0"/>
          <w:sz w:val="12"/>
          <w:szCs w:val="12"/>
          <w:lang w:eastAsia="en-US"/>
        </w:rPr>
        <w:t>на возмещение фактически понесенных затрат по приобретению крупного рогатого скота гражданам, ведущим личное подсобное хозяйство</w:t>
      </w:r>
      <w:r w:rsidRPr="00D94B52">
        <w:rPr>
          <w:rFonts w:ascii="Times New Roman" w:eastAsia="Calibri" w:hAnsi="Times New Roman" w:cs="Times New Roman"/>
          <w:color w:val="auto"/>
          <w:kern w:val="0"/>
          <w:sz w:val="12"/>
          <w:szCs w:val="12"/>
          <w:lang w:eastAsia="en-US"/>
        </w:rPr>
        <w:t xml:space="preserve"> на территории Каратузского района </w:t>
      </w:r>
      <w:r w:rsidRPr="00D94B52">
        <w:rPr>
          <w:rFonts w:ascii="Times New Roman CYR" w:eastAsia="Calibri" w:hAnsi="Times New Roman CYR" w:cs="Times New Roman CYR"/>
          <w:color w:val="auto"/>
          <w:kern w:val="0"/>
          <w:sz w:val="12"/>
          <w:szCs w:val="12"/>
          <w:lang w:eastAsia="en-US"/>
        </w:rPr>
        <w:t xml:space="preserve">отдел сельского хозяйства администрации Каратузского </w:t>
      </w:r>
      <w:r w:rsidRPr="00D94B52">
        <w:rPr>
          <w:rFonts w:ascii="Times New Roman" w:eastAsia="Calibri" w:hAnsi="Times New Roman" w:cs="Times New Roman"/>
          <w:color w:val="auto"/>
          <w:kern w:val="0"/>
          <w:sz w:val="12"/>
          <w:szCs w:val="12"/>
          <w:lang w:eastAsia="en-US"/>
        </w:rPr>
        <w:t xml:space="preserve">имеет право проводить проверки выполнения условий, целей и порядка предоставления субсидий и осуществлять контроль за целевым использованием субсидий. </w:t>
      </w:r>
    </w:p>
    <w:p w:rsidR="00D94B52" w:rsidRPr="00D94B52" w:rsidRDefault="00D94B52" w:rsidP="00D94B52">
      <w:pPr>
        <w:autoSpaceDE w:val="0"/>
        <w:autoSpaceDN w:val="0"/>
        <w:adjustRightInd w:val="0"/>
        <w:spacing w:after="0" w:line="240" w:lineRule="auto"/>
        <w:ind w:right="48" w:firstLine="709"/>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4. В случае выявления нарушений условий предоставления субсидий и не достижения целевых показателей получателями субсидий, </w:t>
      </w:r>
      <w:r w:rsidRPr="00D94B52">
        <w:rPr>
          <w:rFonts w:ascii="Times New Roman CYR" w:eastAsia="Calibri" w:hAnsi="Times New Roman CYR" w:cs="Times New Roman CYR"/>
          <w:color w:val="auto"/>
          <w:kern w:val="0"/>
          <w:sz w:val="12"/>
          <w:szCs w:val="12"/>
          <w:lang w:eastAsia="en-US"/>
        </w:rPr>
        <w:t>отдел сельского хозяйства администрации Каратузского района</w:t>
      </w:r>
      <w:r w:rsidRPr="00D94B52">
        <w:rPr>
          <w:rFonts w:ascii="Times New Roman" w:eastAsia="Calibri" w:hAnsi="Times New Roman" w:cs="Times New Roman"/>
          <w:color w:val="auto"/>
          <w:kern w:val="0"/>
          <w:sz w:val="12"/>
          <w:szCs w:val="12"/>
          <w:lang w:eastAsia="en-US"/>
        </w:rPr>
        <w:t xml:space="preserve"> составляет акт о нарушении условий предоставления субсидий (далее - Акт), в котором указываются выявленные нарушения и сроки их устранения.</w:t>
      </w:r>
    </w:p>
    <w:p w:rsidR="00D94B52" w:rsidRPr="00D94B52" w:rsidRDefault="00D94B52" w:rsidP="00D94B52">
      <w:pPr>
        <w:autoSpaceDE w:val="0"/>
        <w:autoSpaceDN w:val="0"/>
        <w:adjustRightInd w:val="0"/>
        <w:spacing w:after="0" w:line="240" w:lineRule="auto"/>
        <w:ind w:right="48" w:firstLine="709"/>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5. В случае не устранения нарушений в установленные сроки получателями субсидий указанных в Акте проверки </w:t>
      </w:r>
      <w:r w:rsidRPr="00D94B52">
        <w:rPr>
          <w:rFonts w:ascii="Times New Roman CYR" w:eastAsia="Calibri" w:hAnsi="Times New Roman CYR" w:cs="Times New Roman CYR"/>
          <w:color w:val="auto"/>
          <w:kern w:val="0"/>
          <w:sz w:val="12"/>
          <w:szCs w:val="12"/>
          <w:lang w:eastAsia="en-US"/>
        </w:rPr>
        <w:t>отдел сельского хозяйства администрации Каратузского района</w:t>
      </w:r>
      <w:r w:rsidRPr="00D94B52">
        <w:rPr>
          <w:rFonts w:ascii="Times New Roman" w:eastAsia="Calibri" w:hAnsi="Times New Roman" w:cs="Times New Roman"/>
          <w:color w:val="auto"/>
          <w:kern w:val="0"/>
          <w:sz w:val="12"/>
          <w:szCs w:val="12"/>
          <w:lang w:eastAsia="en-US"/>
        </w:rPr>
        <w:t xml:space="preserve"> готовит проект распоряжения о возврате субсидии в бюджет Каратузского района в сумме, указанной в Акте проверки.</w:t>
      </w:r>
    </w:p>
    <w:p w:rsidR="00D94B52" w:rsidRPr="00D94B52" w:rsidRDefault="00D94B52" w:rsidP="00D94B5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 В случае если гражданином, ведущим личное подсобное хозяйство, допущены нарушения обязательств, предусмотренных Соглашением, в части достижения значений целевых показателей, он обязан возвратить средства субсидии в районный бюджет в полном объеме.</w:t>
      </w:r>
    </w:p>
    <w:p w:rsidR="00D94B52" w:rsidRPr="00D94B52" w:rsidRDefault="00D94B52" w:rsidP="00D94B5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D94B52">
        <w:rPr>
          <w:rFonts w:ascii="Times New Roman CYR" w:hAnsi="Times New Roman CYR" w:cs="Times New Roman CYR"/>
          <w:color w:val="auto"/>
          <w:kern w:val="0"/>
          <w:sz w:val="12"/>
          <w:szCs w:val="12"/>
        </w:rPr>
        <w:t>Отдел сельского хозяйства администрации Каратузского района</w:t>
      </w:r>
      <w:r w:rsidRPr="00D94B52">
        <w:rPr>
          <w:rFonts w:ascii="Times New Roman" w:hAnsi="Times New Roman" w:cs="Times New Roman"/>
          <w:color w:val="auto"/>
          <w:kern w:val="0"/>
          <w:sz w:val="12"/>
          <w:szCs w:val="12"/>
        </w:rPr>
        <w:t xml:space="preserve"> в течение 10 рабочих дней со дня выявления факта не достижения целевых показателей в соответствии с предоставленным отчетом готовит проект распоряжения о возврате полученной суммы субсидии в полном объеме в доход районного бюджета.</w:t>
      </w:r>
    </w:p>
    <w:p w:rsidR="00D94B52" w:rsidRPr="00D94B52" w:rsidRDefault="00D94B52" w:rsidP="00D94B5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D94B52">
        <w:rPr>
          <w:rFonts w:ascii="Times New Roman CYR" w:hAnsi="Times New Roman CYR" w:cs="Times New Roman CYR"/>
          <w:color w:val="auto"/>
          <w:kern w:val="0"/>
          <w:sz w:val="12"/>
          <w:szCs w:val="12"/>
        </w:rPr>
        <w:t xml:space="preserve">Отдел сельского хозяйства администрации Каратузского </w:t>
      </w:r>
      <w:r w:rsidRPr="00D94B52">
        <w:rPr>
          <w:rFonts w:ascii="Times New Roman" w:hAnsi="Times New Roman" w:cs="Times New Roman"/>
          <w:color w:val="auto"/>
          <w:kern w:val="0"/>
          <w:sz w:val="12"/>
          <w:szCs w:val="12"/>
        </w:rPr>
        <w:t>в течение 10 рабочих дней со дня вступления в силу распоряжения о возврате субсидии направляет гражданину, ведущему личное подсобное хозяйство письменное уведомление (далее - уведомление) о возврате полученных сумм субсидии в доход районного бюджета по средствам почтовой связи или лично.</w:t>
      </w:r>
    </w:p>
    <w:p w:rsidR="00D94B52" w:rsidRPr="00D94B52" w:rsidRDefault="00D94B52" w:rsidP="00D94B52">
      <w:pPr>
        <w:spacing w:after="0" w:line="240" w:lineRule="auto"/>
        <w:ind w:firstLine="709"/>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Письменное уведомление, направляемое гражданину, ведущему личное подсобное хозяйство, должно содержать:</w:t>
      </w:r>
    </w:p>
    <w:p w:rsidR="00D94B52" w:rsidRPr="00D94B52" w:rsidRDefault="00D94B52" w:rsidP="00D94B52">
      <w:pPr>
        <w:spacing w:after="0" w:line="240" w:lineRule="auto"/>
        <w:ind w:firstLine="709"/>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а) основание для возврата средств Субсидии;</w:t>
      </w:r>
    </w:p>
    <w:p w:rsidR="00D94B52" w:rsidRPr="00D94B52" w:rsidRDefault="00D94B52" w:rsidP="00D94B52">
      <w:pPr>
        <w:spacing w:after="0" w:line="240" w:lineRule="auto"/>
        <w:ind w:firstLine="709"/>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б) размер Субсидии, подлежащий возврату;</w:t>
      </w:r>
    </w:p>
    <w:p w:rsidR="00D94B52" w:rsidRPr="00D94B52" w:rsidRDefault="00D94B52" w:rsidP="00D94B52">
      <w:pPr>
        <w:spacing w:after="0" w:line="240" w:lineRule="auto"/>
        <w:ind w:firstLine="709"/>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в) срок возврата Субсидии;</w:t>
      </w:r>
    </w:p>
    <w:p w:rsidR="00D94B52" w:rsidRPr="00D94B52" w:rsidRDefault="00D94B52" w:rsidP="00D94B52">
      <w:pPr>
        <w:spacing w:after="0" w:line="240" w:lineRule="auto"/>
        <w:ind w:firstLine="709"/>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г) банковские реквизиты для возврата средств Субсидии.</w:t>
      </w:r>
    </w:p>
    <w:p w:rsidR="00D94B52" w:rsidRPr="00D94B52" w:rsidRDefault="00D94B52" w:rsidP="00D94B52">
      <w:pPr>
        <w:autoSpaceDE w:val="0"/>
        <w:autoSpaceDN w:val="0"/>
        <w:adjustRightInd w:val="0"/>
        <w:spacing w:after="0" w:line="240" w:lineRule="auto"/>
        <w:ind w:right="48" w:firstLine="709"/>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7. Гражданин, ведущий личное подсобное хозяйство в течение 30 календарных дней со дня получения уведомления обязан произвести возврат в районный бюджет субсидии в размере, указанном в уведомлении.</w:t>
      </w:r>
    </w:p>
    <w:p w:rsidR="00D94B52" w:rsidRPr="00D94B52" w:rsidRDefault="00D94B52" w:rsidP="00D94B5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8. Основанием для освобождения </w:t>
      </w:r>
      <w:r w:rsidRPr="00D94B52">
        <w:rPr>
          <w:rFonts w:ascii="Times New Roman" w:hAnsi="Times New Roman" w:cs="Calibri"/>
          <w:color w:val="auto"/>
          <w:kern w:val="0"/>
          <w:sz w:val="12"/>
          <w:szCs w:val="12"/>
        </w:rPr>
        <w:t>гражданина, ведущего личное подсобное хозяйство</w:t>
      </w:r>
      <w:r w:rsidRPr="00D94B52">
        <w:rPr>
          <w:rFonts w:ascii="Times New Roman" w:hAnsi="Times New Roman" w:cs="Times New Roman"/>
          <w:color w:val="auto"/>
          <w:kern w:val="0"/>
          <w:sz w:val="12"/>
          <w:szCs w:val="12"/>
        </w:rPr>
        <w:t xml:space="preserve"> от возврата Субсидии в районный бюджет при не достижении значений целевых показателей является документально подтвержденное наступление обстоятельств непреодолимой силы, препятствующих исполнению обязательств.</w:t>
      </w:r>
    </w:p>
    <w:p w:rsidR="00D94B52" w:rsidRPr="00D94B52" w:rsidRDefault="00D94B52" w:rsidP="00D94B52">
      <w:pPr>
        <w:autoSpaceDE w:val="0"/>
        <w:autoSpaceDN w:val="0"/>
        <w:adjustRightInd w:val="0"/>
        <w:spacing w:after="0" w:line="240" w:lineRule="auto"/>
        <w:ind w:right="48" w:firstLine="709"/>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9. В случае не перечисления суммы Субсидии в бюджет Каратузского района в размере, указанном в уведомлении, и (или) в срок, указанный в пункте 7 настоящего порядка, взыскание осуществляется в судебном порядке.</w:t>
      </w:r>
    </w:p>
    <w:p w:rsidR="00D94B52" w:rsidRPr="00D94B52" w:rsidRDefault="00D94B52" w:rsidP="00D94B52">
      <w:pPr>
        <w:autoSpaceDE w:val="0"/>
        <w:autoSpaceDN w:val="0"/>
        <w:adjustRightInd w:val="0"/>
        <w:spacing w:after="0" w:line="240" w:lineRule="auto"/>
        <w:ind w:right="48" w:firstLine="709"/>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10. Контроль за возвратом Субсидии в бюджет Каратузского района осуществляет отдел сельского хозяйства администрации Каратузского района.</w:t>
      </w:r>
    </w:p>
    <w:p w:rsidR="00C012B5" w:rsidRDefault="00C012B5" w:rsidP="00773AA5">
      <w:pPr>
        <w:spacing w:after="0" w:line="240" w:lineRule="auto"/>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76" w:lineRule="auto"/>
        <w:ind w:left="5387"/>
        <w:jc w:val="right"/>
        <w:rPr>
          <w:rFonts w:ascii="Times New Roman CYR" w:eastAsia="Calibri" w:hAnsi="Times New Roman CYR" w:cs="Times New Roman CYR"/>
          <w:color w:val="auto"/>
          <w:kern w:val="0"/>
          <w:sz w:val="12"/>
          <w:szCs w:val="12"/>
          <w:lang w:eastAsia="en-US"/>
        </w:rPr>
      </w:pPr>
      <w:r w:rsidRPr="00D94B52">
        <w:rPr>
          <w:rFonts w:ascii="Times New Roman CYR" w:eastAsia="Calibri" w:hAnsi="Times New Roman CYR" w:cs="Times New Roman CYR"/>
          <w:color w:val="auto"/>
          <w:kern w:val="0"/>
          <w:sz w:val="12"/>
          <w:szCs w:val="12"/>
          <w:lang w:eastAsia="en-US"/>
        </w:rPr>
        <w:t>Приложение № 6</w:t>
      </w:r>
    </w:p>
    <w:p w:rsidR="00D94B52" w:rsidRPr="00D94B52" w:rsidRDefault="00D94B52" w:rsidP="00D94B52">
      <w:pPr>
        <w:autoSpaceDE w:val="0"/>
        <w:autoSpaceDN w:val="0"/>
        <w:adjustRightInd w:val="0"/>
        <w:spacing w:after="0" w:line="276" w:lineRule="auto"/>
        <w:ind w:left="5387"/>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к Порядку предоставления 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w:t>
      </w:r>
    </w:p>
    <w:p w:rsidR="00D94B52" w:rsidRPr="00D94B52" w:rsidRDefault="00D94B52" w:rsidP="00D94B52">
      <w:pPr>
        <w:autoSpaceDE w:val="0"/>
        <w:autoSpaceDN w:val="0"/>
        <w:adjustRightInd w:val="0"/>
        <w:spacing w:after="0" w:line="276" w:lineRule="auto"/>
        <w:ind w:left="5387"/>
        <w:jc w:val="both"/>
        <w:rPr>
          <w:rFonts w:ascii="Times New Roman CYR" w:eastAsia="Calibri" w:hAnsi="Times New Roman CYR" w:cs="Times New Roman CYR"/>
          <w:color w:val="auto"/>
          <w:kern w:val="0"/>
          <w:sz w:val="12"/>
          <w:szCs w:val="12"/>
          <w:lang w:eastAsia="en-US"/>
        </w:rPr>
      </w:pPr>
    </w:p>
    <w:p w:rsidR="00D94B52" w:rsidRPr="00D94B52" w:rsidRDefault="00D94B52" w:rsidP="00D94B5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D94B52" w:rsidRPr="00D94B52" w:rsidRDefault="00D94B52" w:rsidP="00D94B5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Состав комиссии</w:t>
      </w:r>
    </w:p>
    <w:p w:rsidR="00D94B52" w:rsidRPr="00D94B52" w:rsidRDefault="00D94B52" w:rsidP="00D94B5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D94B52" w:rsidRPr="00D94B52" w:rsidRDefault="00D94B52" w:rsidP="00D94B52">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В рамках реализации Порядка о предоставлении субсидии </w:t>
      </w:r>
      <w:r w:rsidRPr="00D94B52">
        <w:rPr>
          <w:rFonts w:ascii="Times New Roman CYR" w:eastAsia="Calibri" w:hAnsi="Times New Roman CYR" w:cs="Times New Roman CYR"/>
          <w:color w:val="auto"/>
          <w:kern w:val="0"/>
          <w:sz w:val="12"/>
          <w:szCs w:val="12"/>
          <w:lang w:eastAsia="en-US"/>
        </w:rPr>
        <w:t>на возмещение фактически понесенных затрат по приобретению крупного рогатого скота гражданам, ведущим личное подсобное хозяйство</w:t>
      </w:r>
      <w:r w:rsidRPr="00D94B52">
        <w:rPr>
          <w:rFonts w:ascii="Times New Roman" w:eastAsia="Calibri" w:hAnsi="Times New Roman" w:cs="Times New Roman"/>
          <w:color w:val="auto"/>
          <w:kern w:val="0"/>
          <w:sz w:val="12"/>
          <w:szCs w:val="12"/>
          <w:lang w:eastAsia="en-US"/>
        </w:rPr>
        <w:t xml:space="preserve"> на территории Каратузского района создать комиссию в следующем составе:</w:t>
      </w:r>
    </w:p>
    <w:p w:rsidR="00D94B52" w:rsidRPr="00D94B52" w:rsidRDefault="00D94B52" w:rsidP="00D94B52">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 xml:space="preserve">Председатель комиссии: </w:t>
      </w:r>
    </w:p>
    <w:p w:rsidR="00D94B52" w:rsidRPr="00D94B52" w:rsidRDefault="00D94B52" w:rsidP="00D94B52">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Мигла Елена Сергеевна – заместитель главы района по финансам, экономике – руководитель финансового управления.</w:t>
      </w:r>
    </w:p>
    <w:p w:rsidR="00D94B52" w:rsidRPr="00D94B52" w:rsidRDefault="00D94B52" w:rsidP="00D94B52">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Заместитель председателя комиссии:</w:t>
      </w:r>
    </w:p>
    <w:p w:rsidR="00D94B52" w:rsidRPr="00D94B52" w:rsidRDefault="00D94B52" w:rsidP="00D94B52">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Дмитриев Валерий Владимирович - начальник отдела сельского хозяйства;</w:t>
      </w:r>
    </w:p>
    <w:p w:rsidR="00D94B52" w:rsidRPr="00D94B52" w:rsidRDefault="00D94B52" w:rsidP="00D94B52">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Секретарь комиссии:</w:t>
      </w:r>
    </w:p>
    <w:p w:rsidR="00D94B52" w:rsidRPr="00D94B52" w:rsidRDefault="00D94B52" w:rsidP="00D94B52">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Калинина Анна Викторовна - ведущий специалист отдела сельского хозяйства;</w:t>
      </w:r>
    </w:p>
    <w:p w:rsidR="00D94B52" w:rsidRPr="00D94B52" w:rsidRDefault="00D94B52" w:rsidP="00D94B52">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Члены комиссии:</w:t>
      </w:r>
    </w:p>
    <w:p w:rsidR="00D94B52" w:rsidRPr="00D94B52" w:rsidRDefault="00D94B52" w:rsidP="00D94B5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ab/>
        <w:t>Меркулова Полина Викторовна – руководитель муниципального специализированного бюджетного учреждения по ведению бухгалтерского учета «Районная централизованная бухгалтерия»;</w:t>
      </w:r>
    </w:p>
    <w:p w:rsidR="00D94B52" w:rsidRPr="00D94B52" w:rsidRDefault="00D94B52" w:rsidP="00D94B52">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Ненилина Ирина Геннадьевна – начальник отдела экономики, производства и развития предпринимательства;</w:t>
      </w:r>
    </w:p>
    <w:p w:rsidR="00D94B52" w:rsidRPr="00D94B52" w:rsidRDefault="00D94B52" w:rsidP="00D94B52">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Дэка Эдуард Владимирович – главный специалист отдела по взаимодействию с территориями, организационной работе и кадрам;</w:t>
      </w:r>
    </w:p>
    <w:p w:rsidR="00D94B52" w:rsidRPr="00D94B52" w:rsidRDefault="00D94B52" w:rsidP="00D94B52">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D94B52">
        <w:rPr>
          <w:rFonts w:ascii="Times New Roman" w:eastAsia="Calibri" w:hAnsi="Times New Roman" w:cs="Times New Roman"/>
          <w:color w:val="auto"/>
          <w:kern w:val="0"/>
          <w:sz w:val="12"/>
          <w:szCs w:val="12"/>
          <w:lang w:eastAsia="en-US"/>
        </w:rPr>
        <w:t>Назарова Оксана Анатольевна – начальник отдела земельных и имущественных отношений.</w:t>
      </w:r>
    </w:p>
    <w:p w:rsidR="00C012B5" w:rsidRDefault="00C012B5" w:rsidP="00773AA5">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jc w:val="center"/>
        <w:outlineLvl w:val="0"/>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АДМИНИСТРАЦИЯ  КАРАТУЗСКОГО  РАЙОНА</w:t>
      </w:r>
    </w:p>
    <w:p w:rsidR="00D94B52" w:rsidRPr="00D94B52" w:rsidRDefault="00D94B52" w:rsidP="00D94B52">
      <w:pPr>
        <w:spacing w:after="0" w:line="240" w:lineRule="auto"/>
        <w:jc w:val="center"/>
        <w:outlineLvl w:val="0"/>
        <w:rPr>
          <w:rFonts w:ascii="Times New Roman" w:hAnsi="Times New Roman" w:cs="Times New Roman"/>
          <w:color w:val="auto"/>
          <w:kern w:val="0"/>
          <w:sz w:val="12"/>
          <w:szCs w:val="12"/>
        </w:rPr>
      </w:pPr>
    </w:p>
    <w:p w:rsidR="00D94B52" w:rsidRPr="00D94B52" w:rsidRDefault="00D94B52" w:rsidP="00D94B52">
      <w:pPr>
        <w:spacing w:after="0" w:line="240" w:lineRule="auto"/>
        <w:jc w:val="center"/>
        <w:outlineLvl w:val="0"/>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ПОСТАНОВЛЕНИЕ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13.07.2022</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с. Каратузское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 557-п</w:t>
      </w:r>
    </w:p>
    <w:p w:rsidR="00D94B52" w:rsidRPr="00D94B52" w:rsidRDefault="00D94B52" w:rsidP="00D94B52">
      <w:pPr>
        <w:spacing w:after="0" w:line="276" w:lineRule="auto"/>
        <w:ind w:firstLine="709"/>
        <w:jc w:val="both"/>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 внесении изменений в постановление администрации Каратузского района от 11.02.2021 № 106-п «Об утверждении порядка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p w:rsidR="00D94B52" w:rsidRPr="00D94B52" w:rsidRDefault="00D94B52" w:rsidP="00D94B52">
      <w:pPr>
        <w:spacing w:after="0" w:line="240" w:lineRule="auto"/>
        <w:jc w:val="both"/>
        <w:rPr>
          <w:rFonts w:ascii="Times New Roman" w:hAnsi="Times New Roman" w:cs="Times New Roman"/>
          <w:color w:val="auto"/>
          <w:kern w:val="0"/>
          <w:sz w:val="12"/>
          <w:szCs w:val="12"/>
        </w:rPr>
      </w:pP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соответствии со статьёй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ПОСТАНОВЛЯЮ:</w:t>
      </w:r>
    </w:p>
    <w:p w:rsidR="00D94B52" w:rsidRPr="00D94B52" w:rsidRDefault="00D94B52" w:rsidP="002A7471">
      <w:pPr>
        <w:numPr>
          <w:ilvl w:val="0"/>
          <w:numId w:val="1"/>
        </w:numPr>
        <w:spacing w:after="0" w:line="240" w:lineRule="auto"/>
        <w:ind w:left="0" w:firstLine="567"/>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Внести изменения в приложение к постановлению администрации Каратузского района от 11.02.2021 № 106-п «Об утверждении порядка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 изложив в новой редакции согласно приложению №1 к настоящему постановлению.</w:t>
      </w:r>
    </w:p>
    <w:p w:rsidR="00D94B52" w:rsidRPr="00D94B52" w:rsidRDefault="00D94B52" w:rsidP="00D94B52">
      <w:pPr>
        <w:spacing w:after="0" w:line="240" w:lineRule="auto"/>
        <w:ind w:firstLine="567"/>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 Контроль за исполнением настоящего постановления возложить на начальника отдела сельского хозяйства администрации Каратузского района В.В. Дмитриева.</w:t>
      </w:r>
    </w:p>
    <w:p w:rsidR="00D94B52" w:rsidRPr="00D94B52" w:rsidRDefault="00D94B52" w:rsidP="00D94B52">
      <w:pPr>
        <w:spacing w:after="0" w:line="240" w:lineRule="auto"/>
        <w:ind w:firstLine="567"/>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D94B52" w:rsidRPr="00D94B52" w:rsidRDefault="00D94B52" w:rsidP="00D94B52">
      <w:pPr>
        <w:spacing w:after="0" w:line="240" w:lineRule="auto"/>
        <w:ind w:firstLine="567"/>
        <w:jc w:val="both"/>
        <w:rPr>
          <w:rFonts w:ascii="Times New Roman" w:hAnsi="Times New Roman" w:cs="Times New Roman"/>
          <w:color w:val="auto"/>
          <w:kern w:val="0"/>
          <w:sz w:val="12"/>
          <w:szCs w:val="12"/>
        </w:rPr>
      </w:pPr>
    </w:p>
    <w:p w:rsidR="00D94B52" w:rsidRPr="00D94B52" w:rsidRDefault="00D94B52" w:rsidP="00D94B52">
      <w:pPr>
        <w:spacing w:after="0" w:line="240" w:lineRule="auto"/>
        <w:ind w:firstLine="567"/>
        <w:jc w:val="both"/>
        <w:rPr>
          <w:rFonts w:ascii="Times New Roman" w:hAnsi="Times New Roman" w:cs="Times New Roman"/>
          <w:color w:val="auto"/>
          <w:kern w:val="0"/>
          <w:sz w:val="12"/>
          <w:szCs w:val="12"/>
        </w:rPr>
      </w:pPr>
    </w:p>
    <w:p w:rsidR="00D94B52" w:rsidRPr="00D94B52" w:rsidRDefault="00D94B52" w:rsidP="00D94B52">
      <w:pPr>
        <w:spacing w:after="0" w:line="276"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И.о. главы района                                                                                        А.А. Савин</w:t>
      </w:r>
    </w:p>
    <w:p w:rsidR="00C012B5" w:rsidRDefault="00C012B5" w:rsidP="00773AA5">
      <w:pPr>
        <w:spacing w:after="0" w:line="240" w:lineRule="auto"/>
        <w:rPr>
          <w:rFonts w:ascii="Times New Roman" w:hAnsi="Times New Roman" w:cs="Times New Roman"/>
          <w:color w:val="auto"/>
          <w:kern w:val="0"/>
          <w:sz w:val="12"/>
          <w:szCs w:val="12"/>
        </w:rPr>
      </w:pPr>
    </w:p>
    <w:p w:rsidR="00D94B52" w:rsidRPr="00D94B52" w:rsidRDefault="00D94B52" w:rsidP="00D94B52">
      <w:pPr>
        <w:widowControl w:val="0"/>
        <w:autoSpaceDE w:val="0"/>
        <w:autoSpaceDN w:val="0"/>
        <w:spacing w:after="0" w:line="240" w:lineRule="auto"/>
        <w:ind w:left="6096"/>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Приложение  к постановлению </w:t>
      </w:r>
    </w:p>
    <w:p w:rsidR="00D94B52" w:rsidRPr="00D94B52" w:rsidRDefault="00D94B52" w:rsidP="00D94B52">
      <w:pPr>
        <w:widowControl w:val="0"/>
        <w:autoSpaceDE w:val="0"/>
        <w:autoSpaceDN w:val="0"/>
        <w:spacing w:after="0" w:line="240" w:lineRule="auto"/>
        <w:ind w:left="6096"/>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администрации Каратузского района от 13.07.2022 № 557-п</w:t>
      </w:r>
    </w:p>
    <w:p w:rsidR="00D94B52" w:rsidRPr="00D94B52" w:rsidRDefault="00D94B52" w:rsidP="00D94B52">
      <w:pPr>
        <w:autoSpaceDE w:val="0"/>
        <w:autoSpaceDN w:val="0"/>
        <w:adjustRightInd w:val="0"/>
        <w:spacing w:after="0" w:line="240" w:lineRule="auto"/>
        <w:jc w:val="right"/>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D94B52">
        <w:rPr>
          <w:rFonts w:ascii="Times New Roman CYR" w:hAnsi="Times New Roman CYR" w:cs="Times New Roman CYR"/>
          <w:b/>
          <w:bCs/>
          <w:color w:val="auto"/>
          <w:kern w:val="0"/>
          <w:sz w:val="12"/>
          <w:szCs w:val="12"/>
        </w:rPr>
        <w:t>ПОРЯДОК</w:t>
      </w:r>
    </w:p>
    <w:p w:rsidR="00D94B52" w:rsidRPr="00D94B52" w:rsidRDefault="00D94B52" w:rsidP="00D94B52">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w:t>
      </w:r>
      <w:r w:rsidRPr="00D94B52">
        <w:rPr>
          <w:rFonts w:ascii="Times New Roman" w:hAnsi="Times New Roman" w:cs="Times New Roman"/>
          <w:color w:val="auto"/>
          <w:kern w:val="0"/>
          <w:sz w:val="12"/>
          <w:szCs w:val="12"/>
        </w:rPr>
        <w:t xml:space="preserve"> на территории Каратузского района</w:t>
      </w:r>
      <w:r w:rsidRPr="00D94B52">
        <w:rPr>
          <w:rFonts w:ascii="Times New Roman CYR" w:hAnsi="Times New Roman CYR" w:cs="Times New Roman CYR"/>
          <w:color w:val="auto"/>
          <w:kern w:val="0"/>
          <w:sz w:val="12"/>
          <w:szCs w:val="12"/>
        </w:rPr>
        <w:t xml:space="preserve"> (далее Порядок) </w:t>
      </w:r>
    </w:p>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rPr>
      </w:pPr>
    </w:p>
    <w:p w:rsidR="00D94B52" w:rsidRPr="00D94B52" w:rsidRDefault="00D94B52" w:rsidP="002A7471">
      <w:pPr>
        <w:numPr>
          <w:ilvl w:val="0"/>
          <w:numId w:val="5"/>
        </w:numPr>
        <w:autoSpaceDE w:val="0"/>
        <w:autoSpaceDN w:val="0"/>
        <w:adjustRightInd w:val="0"/>
        <w:spacing w:after="0" w:line="240" w:lineRule="auto"/>
        <w:ind w:left="720"/>
        <w:jc w:val="center"/>
        <w:rPr>
          <w:rFonts w:ascii="Times New Roman CYR" w:hAnsi="Times New Roman CYR" w:cs="Times New Roman CYR"/>
          <w:b/>
          <w:bCs/>
          <w:color w:val="auto"/>
          <w:kern w:val="0"/>
          <w:sz w:val="12"/>
          <w:szCs w:val="12"/>
        </w:rPr>
      </w:pPr>
      <w:r w:rsidRPr="00D94B52">
        <w:rPr>
          <w:rFonts w:ascii="Times New Roman CYR" w:hAnsi="Times New Roman CYR" w:cs="Times New Roman CYR"/>
          <w:b/>
          <w:bCs/>
          <w:color w:val="auto"/>
          <w:kern w:val="0"/>
          <w:sz w:val="12"/>
          <w:szCs w:val="12"/>
        </w:rPr>
        <w:t>Общие положения</w:t>
      </w:r>
    </w:p>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lang w:val="en-US"/>
        </w:rPr>
      </w:pP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1.1. </w:t>
      </w:r>
      <w:r w:rsidRPr="00D94B52">
        <w:rPr>
          <w:rFonts w:ascii="Times New Roman CYR" w:hAnsi="Times New Roman CYR" w:cs="Times New Roman CYR"/>
          <w:color w:val="auto"/>
          <w:kern w:val="0"/>
          <w:sz w:val="12"/>
          <w:szCs w:val="12"/>
        </w:rPr>
        <w:t xml:space="preserve">Настоящий Порядок разработан в соответствии со статьей 78 Бюджетного кодекса Российской Федерации, постановлением администрации Каратузского района от 31.10.2013 № 1126-п </w:t>
      </w:r>
      <w:r w:rsidRPr="00D94B52">
        <w:rPr>
          <w:rFonts w:ascii="Times New Roman" w:hAnsi="Times New Roman" w:cs="Times New Roman"/>
          <w:color w:val="auto"/>
          <w:kern w:val="0"/>
          <w:sz w:val="12"/>
          <w:szCs w:val="12"/>
        </w:rPr>
        <w:t>«</w:t>
      </w:r>
      <w:r w:rsidRPr="00D94B52">
        <w:rPr>
          <w:rFonts w:ascii="Times New Roman CYR" w:hAnsi="Times New Roman CYR" w:cs="Times New Roman CYR"/>
          <w:color w:val="auto"/>
          <w:kern w:val="0"/>
          <w:sz w:val="12"/>
          <w:szCs w:val="12"/>
        </w:rPr>
        <w:t xml:space="preserve">Об утверждении муниципальной программы </w:t>
      </w:r>
      <w:r w:rsidRPr="00D94B52">
        <w:rPr>
          <w:rFonts w:ascii="Times New Roman" w:hAnsi="Times New Roman" w:cs="Times New Roman"/>
          <w:color w:val="auto"/>
          <w:kern w:val="0"/>
          <w:sz w:val="12"/>
          <w:szCs w:val="12"/>
        </w:rPr>
        <w:t>«</w:t>
      </w:r>
      <w:r w:rsidRPr="00D94B52">
        <w:rPr>
          <w:rFonts w:ascii="Times New Roman CYR" w:hAnsi="Times New Roman CYR" w:cs="Times New Roman CYR"/>
          <w:color w:val="auto"/>
          <w:kern w:val="0"/>
          <w:sz w:val="12"/>
          <w:szCs w:val="12"/>
        </w:rPr>
        <w:t>Развитие сельского хозяйства в Каратузском районе</w:t>
      </w:r>
      <w:r w:rsidRPr="00D94B52">
        <w:rPr>
          <w:rFonts w:ascii="Times New Roman" w:hAnsi="Times New Roman" w:cs="Times New Roman"/>
          <w:color w:val="auto"/>
          <w:kern w:val="0"/>
          <w:sz w:val="12"/>
          <w:szCs w:val="12"/>
        </w:rPr>
        <w:t>»» (</w:t>
      </w:r>
      <w:r w:rsidRPr="00D94B52">
        <w:rPr>
          <w:rFonts w:ascii="Times New Roman CYR" w:hAnsi="Times New Roman CYR" w:cs="Times New Roman CYR"/>
          <w:color w:val="auto"/>
          <w:kern w:val="0"/>
          <w:sz w:val="12"/>
          <w:szCs w:val="12"/>
        </w:rPr>
        <w:t>с изменениями).</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1.2. </w:t>
      </w:r>
      <w:r w:rsidRPr="00D94B52">
        <w:rPr>
          <w:rFonts w:ascii="Times New Roman CYR" w:hAnsi="Times New Roman CYR" w:cs="Times New Roman CYR"/>
          <w:color w:val="auto"/>
          <w:kern w:val="0"/>
          <w:sz w:val="12"/>
          <w:szCs w:val="12"/>
        </w:rPr>
        <w:t xml:space="preserve">Субсидии предоставляются администрацией Каратузского района (далее Администрация) за счет средств районного бюджета, утвержденных в сводной бюджетной росписи бюджета Каратузского района. </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1.3. </w:t>
      </w:r>
      <w:r w:rsidRPr="00D94B52">
        <w:rPr>
          <w:rFonts w:ascii="Times New Roman CYR" w:hAnsi="Times New Roman CYR" w:cs="Times New Roman CYR"/>
          <w:color w:val="auto"/>
          <w:kern w:val="0"/>
          <w:sz w:val="12"/>
          <w:szCs w:val="12"/>
        </w:rPr>
        <w:t>Субсидии предоставляются:</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CYR" w:hAnsi="Times New Roman CYR" w:cs="Times New Roman CYR"/>
          <w:color w:val="auto"/>
          <w:kern w:val="0"/>
          <w:sz w:val="12"/>
          <w:szCs w:val="12"/>
        </w:rPr>
        <w:t xml:space="preserve">гражданам, ведущим личное подсобное хозяйство Каратузского района, в соответствии с Федеральным </w:t>
      </w:r>
      <w:hyperlink r:id="rId55" w:history="1">
        <w:r w:rsidRPr="00D94B52">
          <w:rPr>
            <w:rFonts w:ascii="Times New Roman CYR" w:hAnsi="Times New Roman CYR" w:cs="Times New Roman CYR"/>
            <w:kern w:val="0"/>
            <w:sz w:val="12"/>
            <w:szCs w:val="12"/>
          </w:rPr>
          <w:t>законом</w:t>
        </w:r>
      </w:hyperlink>
      <w:r w:rsidRPr="00D94B52">
        <w:rPr>
          <w:rFonts w:ascii="Times New Roman" w:hAnsi="Times New Roman" w:cs="Times New Roman"/>
          <w:kern w:val="0"/>
          <w:sz w:val="12"/>
          <w:szCs w:val="12"/>
        </w:rPr>
        <w:t xml:space="preserve"> </w:t>
      </w:r>
      <w:r w:rsidRPr="00D94B52">
        <w:rPr>
          <w:rFonts w:ascii="Times New Roman CYR" w:hAnsi="Times New Roman CYR" w:cs="Times New Roman CYR"/>
          <w:color w:val="auto"/>
          <w:kern w:val="0"/>
          <w:sz w:val="12"/>
          <w:szCs w:val="12"/>
        </w:rPr>
        <w:t>от 7 июля 2003 года № 112-ФЗ "О личном подсобном хозяйстве";</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 xml:space="preserve">- физическим лицам, применяющим специальный налоговый режим, в соответствии с Федеральным </w:t>
      </w:r>
      <w:hyperlink r:id="rId56" w:history="1">
        <w:r w:rsidRPr="00D94B52">
          <w:rPr>
            <w:rFonts w:ascii="Times New Roman CYR" w:hAnsi="Times New Roman CYR" w:cs="Times New Roman CYR"/>
            <w:kern w:val="0"/>
            <w:sz w:val="12"/>
            <w:szCs w:val="12"/>
          </w:rPr>
          <w:t>законом</w:t>
        </w:r>
      </w:hyperlink>
      <w:r w:rsidRPr="00D94B52">
        <w:rPr>
          <w:rFonts w:ascii="Times New Roman CYR" w:hAnsi="Times New Roman CYR" w:cs="Times New Roman CYR"/>
          <w:kern w:val="0"/>
          <w:sz w:val="12"/>
          <w:szCs w:val="12"/>
        </w:rPr>
        <w:t xml:space="preserve"> от 27 ноября 2018 года № 422-ФЗ «О проведении эксперимента по установлению специального налогового режима «Налог на профессиональный доход»» (самозанятым гражданам, ведущим личное подсобное хозяйство).</w:t>
      </w:r>
    </w:p>
    <w:p w:rsidR="00D94B52" w:rsidRPr="00D94B52" w:rsidRDefault="00D94B52" w:rsidP="00D94B52">
      <w:pPr>
        <w:autoSpaceDE w:val="0"/>
        <w:autoSpaceDN w:val="0"/>
        <w:adjustRightInd w:val="0"/>
        <w:spacing w:after="0" w:line="240" w:lineRule="auto"/>
        <w:ind w:firstLine="708"/>
        <w:jc w:val="center"/>
        <w:rPr>
          <w:rFonts w:ascii="Times New Roman" w:hAnsi="Times New Roman" w:cs="Times New Roman"/>
          <w:color w:val="auto"/>
          <w:kern w:val="0"/>
          <w:sz w:val="12"/>
          <w:szCs w:val="12"/>
        </w:rPr>
      </w:pPr>
    </w:p>
    <w:p w:rsidR="00D94B52" w:rsidRPr="00D94B52" w:rsidRDefault="00D94B52" w:rsidP="002A7471">
      <w:pPr>
        <w:numPr>
          <w:ilvl w:val="0"/>
          <w:numId w:val="5"/>
        </w:numPr>
        <w:autoSpaceDE w:val="0"/>
        <w:autoSpaceDN w:val="0"/>
        <w:adjustRightInd w:val="0"/>
        <w:spacing w:after="0" w:line="240" w:lineRule="auto"/>
        <w:ind w:left="0" w:firstLine="708"/>
        <w:jc w:val="center"/>
        <w:rPr>
          <w:rFonts w:ascii="Times New Roman CYR" w:hAnsi="Times New Roman CYR" w:cs="Times New Roman CYR"/>
          <w:b/>
          <w:bCs/>
          <w:color w:val="auto"/>
          <w:kern w:val="0"/>
          <w:sz w:val="12"/>
          <w:szCs w:val="12"/>
        </w:rPr>
      </w:pPr>
      <w:r w:rsidRPr="00D94B52">
        <w:rPr>
          <w:rFonts w:ascii="Times New Roman CYR" w:hAnsi="Times New Roman CYR" w:cs="Times New Roman CYR"/>
          <w:b/>
          <w:bCs/>
          <w:color w:val="auto"/>
          <w:kern w:val="0"/>
          <w:sz w:val="12"/>
          <w:szCs w:val="12"/>
        </w:rPr>
        <w:t>Условия, цели и порядок предоставления субсидий</w:t>
      </w:r>
    </w:p>
    <w:p w:rsidR="00D94B52" w:rsidRPr="00D94B52" w:rsidRDefault="00D94B52" w:rsidP="00D94B5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2.1. </w:t>
      </w:r>
      <w:r w:rsidRPr="00D94B52">
        <w:rPr>
          <w:rFonts w:ascii="Times New Roman CYR" w:hAnsi="Times New Roman CYR" w:cs="Times New Roman CYR"/>
          <w:color w:val="auto"/>
          <w:kern w:val="0"/>
          <w:sz w:val="12"/>
          <w:szCs w:val="12"/>
        </w:rPr>
        <w:t>Субсидии предоставляются с целью сохранения (или увеличения) поголовья сельскохозяйственных животных в личных подсобных хозяйствах Каратузского района.</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Показателем результативности предоставления субсидий является сохранение (или увеличение) поголовья сельскохозяйственных животных в личных подсобных хозяйствах.</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2.2.</w:t>
      </w:r>
      <w:r w:rsidRPr="00D94B52">
        <w:rPr>
          <w:rFonts w:ascii="Times New Roman CYR" w:hAnsi="Times New Roman CYR" w:cs="Times New Roman CYR"/>
          <w:color w:val="auto"/>
          <w:kern w:val="0"/>
          <w:sz w:val="12"/>
          <w:szCs w:val="12"/>
        </w:rPr>
        <w:t>Субсидии предоставляются при соблюдении следующих условий:</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Заключение Трехстороннего соглашения о сотрудничестве между администрацией Каратузского района, гражданином, ведущим личное подсобное хозяйство и сельскохозяйственным потребительским (перерабатывающим) кооперативом (далее – Трехстороннее соглашение) на текущий год по форме согласно приложению № 1 настоящего Порядка. Соглашение заключается при первичном обращении за субсидией в текущем финансовом году;</w:t>
      </w:r>
    </w:p>
    <w:p w:rsidR="00D94B52" w:rsidRPr="00D94B52" w:rsidRDefault="00D94B52" w:rsidP="00D94B52">
      <w:pPr>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 xml:space="preserve">Заключение соглашения о предоставлении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w:t>
      </w:r>
      <w:r w:rsidRPr="00D94B52">
        <w:rPr>
          <w:rFonts w:ascii="Times New Roman" w:hAnsi="Times New Roman" w:cs="Times New Roman"/>
          <w:color w:val="auto"/>
          <w:kern w:val="0"/>
          <w:sz w:val="12"/>
          <w:szCs w:val="12"/>
        </w:rPr>
        <w:t>на территории Каратузского района</w:t>
      </w:r>
      <w:r w:rsidRPr="00D94B52">
        <w:rPr>
          <w:rFonts w:ascii="Times New Roman CYR" w:hAnsi="Times New Roman CYR" w:cs="Times New Roman CYR"/>
          <w:color w:val="auto"/>
          <w:kern w:val="0"/>
          <w:sz w:val="12"/>
          <w:szCs w:val="12"/>
        </w:rPr>
        <w:t xml:space="preserve"> (далее - Соглашение) на текущий год по форме согласно приложению № 2 настоящего Порядка. Соглашение заключается при первичном обращении за субсидией в текущем финансовом году;</w:t>
      </w:r>
    </w:p>
    <w:p w:rsidR="00D94B52" w:rsidRPr="00D94B52" w:rsidRDefault="00D94B52" w:rsidP="00D94B52">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Наличие в личном подсобном хозяйстве не менее:</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- 1 </w:t>
      </w:r>
      <w:r w:rsidRPr="00D94B52">
        <w:rPr>
          <w:rFonts w:ascii="Times New Roman CYR" w:hAnsi="Times New Roman CYR" w:cs="Times New Roman CYR"/>
          <w:color w:val="auto"/>
          <w:kern w:val="0"/>
          <w:sz w:val="12"/>
          <w:szCs w:val="12"/>
        </w:rPr>
        <w:t xml:space="preserve">головы коров; </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- 2 </w:t>
      </w:r>
      <w:r w:rsidRPr="00D94B52">
        <w:rPr>
          <w:rFonts w:ascii="Times New Roman CYR" w:hAnsi="Times New Roman CYR" w:cs="Times New Roman CYR"/>
          <w:color w:val="auto"/>
          <w:kern w:val="0"/>
          <w:sz w:val="12"/>
          <w:szCs w:val="12"/>
        </w:rPr>
        <w:t>свиноматок;</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- 2 </w:t>
      </w:r>
      <w:r w:rsidRPr="00D94B52">
        <w:rPr>
          <w:rFonts w:ascii="Times New Roman CYR" w:hAnsi="Times New Roman CYR" w:cs="Times New Roman CYR"/>
          <w:color w:val="auto"/>
          <w:kern w:val="0"/>
          <w:sz w:val="12"/>
          <w:szCs w:val="12"/>
        </w:rPr>
        <w:t>овцематок (козоматок).</w:t>
      </w:r>
    </w:p>
    <w:p w:rsidR="00D94B52" w:rsidRPr="00D94B52" w:rsidRDefault="00D94B52" w:rsidP="00D94B52">
      <w:pPr>
        <w:autoSpaceDE w:val="0"/>
        <w:autoSpaceDN w:val="0"/>
        <w:adjustRightInd w:val="0"/>
        <w:spacing w:after="0" w:line="240" w:lineRule="auto"/>
        <w:ind w:left="426"/>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 xml:space="preserve">Личное подсобное хозяйство может содержать один или несколько из выше перечисленных видов сельскохозяйственных животных. </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Отсутствие собственного производства зерна фуражного (при предоставление документов на возмещение фактически понесенных затрат на приобретение зерна фуражного);</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lastRenderedPageBreak/>
        <w:t>Наличие земель сельскохозяйственного назначения для заготовки сена (при предоставление документов на возмещение фактически понесенных затрат на заготовку сена);</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Наличие трактора в собственности (при предоставление документов на возмещение фактически понесенных затрат на заготовку сена);</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Отсутствие задолженности по налоговым и не налоговым платежам перед бюджетом у заявителя и близких родственников (супруг(га));</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Условия получения настоящей Субсидии не совпадает с основанием заключения социального контракта с получателем государственной социальной помощи.</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2.3. </w:t>
      </w:r>
      <w:r w:rsidRPr="00D94B52">
        <w:rPr>
          <w:rFonts w:ascii="Times New Roman CYR" w:hAnsi="Times New Roman CYR" w:cs="Times New Roman CYR"/>
          <w:color w:val="auto"/>
          <w:kern w:val="0"/>
          <w:sz w:val="12"/>
          <w:szCs w:val="12"/>
        </w:rPr>
        <w:t>Получателями субсидий представляются следующие документы:</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Копия паспорта заявителя (1 и 2 страница);</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Заявление по форме, согласно приложению № 3 настоящего Порядка;</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Справка-расчет для выплаты субсидии по форме, согласно приложениям № 4 и/или № 5 настоящего Порядка;</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Копии документов на земельный участок сельскохозяйственного назначения (при наличии);</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Копии документов об оплате зерна фуражного (кассовые чеки, при наличии контрольно-кассовой техники в соответствии с Федеральным Законом от 22.05.2003 года 54-ФЗ) с приложением копий документов, удостоверяющих количество приобретенного зерна фуражного (накладные, счета-фактуры или товарные чеки), заверенные получателем субсидий (фуражное зерно должно быть произведено на территории Каратузского района);</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К расчету принимаются документы за приобретенное и оплаченное фуражное зерно не ранее 01 декабря 2021 года;</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Выписка из похозяйственной книги об учете личного подсобного хозяйства гражданина, ведущего личное подсобное хозяйство, на начало года и на первое число месяца подачи заявления на субсидию;</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Реквизиты получателя субсидий для перечисления субсидии на расчетный счет получателя;</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Получатели субсидии, имеющие паевую землю и получающие выплаты в натуральном выражении (фуражным зерном), должны предоставить в отдел сельского хозяйства администрации Каратузского района справку о полученном размере паевых выплат;</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 xml:space="preserve">Справка об исполнении гражданином, ведущим личное подсобное хозяйство по уплате налогов, сборов, страховых взносов, пеней, штрафов, процентов, выданной территориальным органом Федеральной налоговой службы по состоянию на первое число месяца, предшествующего месяцу, в котором планируется заключение Соглашения (по инициативе заявителя). </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В случае выявления задолженности на первое число месяца предшествующего месяцу подачи документов необходимо приложить справку по форме 39 о расчетах по налогам и сборам не позднее конечной даты подачи документов, установленной на квартал, с приложением квитанций об оплате задолженности;</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Копия ИНН заявителя и близких родственников (супруг(га));</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Копии документов на земельный участок сельскохозяйственного назначения – сенокосные угодья;</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Копии документов об оплате дизельного топлива (кассовые чеки), заверенные получателем субсидий;</w:t>
      </w:r>
    </w:p>
    <w:p w:rsidR="00D94B52" w:rsidRPr="00D94B52" w:rsidRDefault="00D94B52" w:rsidP="00D94B52">
      <w:pPr>
        <w:autoSpaceDE w:val="0"/>
        <w:autoSpaceDN w:val="0"/>
        <w:adjustRightInd w:val="0"/>
        <w:spacing w:after="0" w:line="240" w:lineRule="auto"/>
        <w:ind w:left="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Копии документов на трактор (ПСМ);</w:t>
      </w:r>
    </w:p>
    <w:p w:rsidR="00D94B52" w:rsidRPr="00D94B52" w:rsidRDefault="00D94B52" w:rsidP="00D94B52">
      <w:pPr>
        <w:autoSpaceDE w:val="0"/>
        <w:autoSpaceDN w:val="0"/>
        <w:adjustRightInd w:val="0"/>
        <w:spacing w:after="0" w:line="240" w:lineRule="auto"/>
        <w:ind w:left="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Копию социального контракта получателя государственной социальной помощи.</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2.4. </w:t>
      </w:r>
      <w:r w:rsidRPr="00D94B52">
        <w:rPr>
          <w:rFonts w:ascii="Times New Roman CYR" w:hAnsi="Times New Roman CYR" w:cs="Times New Roman CYR"/>
          <w:color w:val="auto"/>
          <w:kern w:val="0"/>
          <w:sz w:val="12"/>
          <w:szCs w:val="12"/>
        </w:rPr>
        <w:t>Размер Субсидии при предоставлении документов на возмещение фактически понесенных затрат по приобретению зерна фуражного рассчитывается исходя из ставки от фактической стоимости (средней стоимости) приобретенного зерна фуражного для сельскохозяйственных животных и объема приобретенного зерна фуражного для сельскохозяйственных животных с учетом поголовья сельскохозяйственных животных и нормативов потребления зерна фуражного сельскохозяйственными животными.</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Нормы потребления зерна фуражного сельскохозяйственными животными указаны в приложении № 6 настоящего порядка.</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Норма потребления корма рассчитывается по формуле:</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 Для крупного рогатого скота:</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1 голова  * количество/норму дней для крупного рогатого скота в году получения субсидии * норму потребления зерна фуражного / сена</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Количество / норма дней кормления зерном фуражным / сеном за год</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302"/>
        <w:gridCol w:w="3302"/>
      </w:tblGrid>
      <w:tr w:rsidR="00D94B52" w:rsidRPr="00D94B52" w:rsidTr="00E52771">
        <w:tc>
          <w:tcPr>
            <w:tcW w:w="3301" w:type="dxa"/>
            <w:shd w:val="clear" w:color="auto" w:fill="auto"/>
          </w:tcPr>
          <w:p w:rsidR="00D94B52" w:rsidRPr="00D94B52" w:rsidRDefault="00D94B52" w:rsidP="00D94B52">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Вид скота</w:t>
            </w:r>
          </w:p>
        </w:tc>
        <w:tc>
          <w:tcPr>
            <w:tcW w:w="3302" w:type="dxa"/>
            <w:shd w:val="clear" w:color="auto" w:fill="auto"/>
          </w:tcPr>
          <w:p w:rsidR="00D94B52" w:rsidRPr="00D94B52" w:rsidRDefault="00D94B52" w:rsidP="00D94B52">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Зерно фуражное в год, дней</w:t>
            </w:r>
          </w:p>
        </w:tc>
        <w:tc>
          <w:tcPr>
            <w:tcW w:w="3302" w:type="dxa"/>
            <w:shd w:val="clear" w:color="auto" w:fill="auto"/>
          </w:tcPr>
          <w:p w:rsidR="00D94B52" w:rsidRPr="00D94B52" w:rsidRDefault="00D94B52" w:rsidP="00D94B52">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Сено, дней в году</w:t>
            </w:r>
          </w:p>
        </w:tc>
      </w:tr>
      <w:tr w:rsidR="00D94B52" w:rsidRPr="00D94B52" w:rsidTr="00E52771">
        <w:tc>
          <w:tcPr>
            <w:tcW w:w="3301" w:type="dxa"/>
            <w:shd w:val="clear" w:color="auto" w:fill="auto"/>
            <w:vAlign w:val="center"/>
          </w:tcPr>
          <w:p w:rsidR="00D94B52" w:rsidRPr="00D94B52" w:rsidRDefault="00D94B52" w:rsidP="00D94B52">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rPr>
              <w:t>Быки-производители</w:t>
            </w:r>
          </w:p>
        </w:tc>
        <w:tc>
          <w:tcPr>
            <w:tcW w:w="3302" w:type="dxa"/>
            <w:shd w:val="clear" w:color="auto" w:fill="auto"/>
          </w:tcPr>
          <w:p w:rsidR="00D94B52" w:rsidRPr="00D94B52" w:rsidRDefault="00D94B52" w:rsidP="00D94B52">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365 или 366</w:t>
            </w:r>
          </w:p>
        </w:tc>
        <w:tc>
          <w:tcPr>
            <w:tcW w:w="3302" w:type="dxa"/>
            <w:shd w:val="clear" w:color="auto" w:fill="auto"/>
          </w:tcPr>
          <w:p w:rsidR="00D94B52" w:rsidRPr="00D94B52" w:rsidRDefault="00D94B52" w:rsidP="00D94B52">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210</w:t>
            </w:r>
          </w:p>
        </w:tc>
      </w:tr>
      <w:tr w:rsidR="00D94B52" w:rsidRPr="00D94B52" w:rsidTr="00E52771">
        <w:tc>
          <w:tcPr>
            <w:tcW w:w="3301" w:type="dxa"/>
            <w:shd w:val="clear" w:color="auto" w:fill="auto"/>
            <w:vAlign w:val="center"/>
          </w:tcPr>
          <w:p w:rsidR="00D94B52" w:rsidRPr="00D94B52" w:rsidRDefault="00D94B52" w:rsidP="00D94B52">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rPr>
              <w:t>Коровы</w:t>
            </w:r>
          </w:p>
        </w:tc>
        <w:tc>
          <w:tcPr>
            <w:tcW w:w="3302" w:type="dxa"/>
            <w:shd w:val="clear" w:color="auto" w:fill="auto"/>
          </w:tcPr>
          <w:p w:rsidR="00D94B52" w:rsidRPr="00D94B52" w:rsidRDefault="00D94B52" w:rsidP="00D94B52">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305</w:t>
            </w:r>
          </w:p>
        </w:tc>
        <w:tc>
          <w:tcPr>
            <w:tcW w:w="3302" w:type="dxa"/>
            <w:shd w:val="clear" w:color="auto" w:fill="auto"/>
          </w:tcPr>
          <w:p w:rsidR="00D94B52" w:rsidRPr="00D94B52" w:rsidRDefault="00D94B52" w:rsidP="00D94B52">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210</w:t>
            </w:r>
          </w:p>
        </w:tc>
      </w:tr>
      <w:tr w:rsidR="00D94B52" w:rsidRPr="00D94B52" w:rsidTr="00E52771">
        <w:tc>
          <w:tcPr>
            <w:tcW w:w="3301" w:type="dxa"/>
            <w:shd w:val="clear" w:color="auto" w:fill="auto"/>
            <w:vAlign w:val="center"/>
          </w:tcPr>
          <w:p w:rsidR="00D94B52" w:rsidRPr="00D94B52" w:rsidRDefault="00D94B52" w:rsidP="00D94B52">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rPr>
              <w:t>Нетели</w:t>
            </w:r>
          </w:p>
        </w:tc>
        <w:tc>
          <w:tcPr>
            <w:tcW w:w="3302" w:type="dxa"/>
            <w:shd w:val="clear" w:color="auto" w:fill="auto"/>
          </w:tcPr>
          <w:p w:rsidR="00D94B52" w:rsidRPr="00D94B52" w:rsidRDefault="00D94B52" w:rsidP="00D94B52">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305</w:t>
            </w:r>
          </w:p>
        </w:tc>
        <w:tc>
          <w:tcPr>
            <w:tcW w:w="3302" w:type="dxa"/>
            <w:shd w:val="clear" w:color="auto" w:fill="auto"/>
          </w:tcPr>
          <w:p w:rsidR="00D94B52" w:rsidRPr="00D94B52" w:rsidRDefault="00D94B52" w:rsidP="00D94B52">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210</w:t>
            </w:r>
          </w:p>
        </w:tc>
      </w:tr>
      <w:tr w:rsidR="00D94B52" w:rsidRPr="00D94B52" w:rsidTr="00E52771">
        <w:tc>
          <w:tcPr>
            <w:tcW w:w="3301" w:type="dxa"/>
            <w:shd w:val="clear" w:color="auto" w:fill="auto"/>
            <w:vAlign w:val="center"/>
          </w:tcPr>
          <w:p w:rsidR="00D94B52" w:rsidRPr="00D94B52" w:rsidRDefault="00D94B52" w:rsidP="00D94B52">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rPr>
              <w:t xml:space="preserve">Молодняк </w:t>
            </w:r>
          </w:p>
        </w:tc>
        <w:tc>
          <w:tcPr>
            <w:tcW w:w="6604" w:type="dxa"/>
            <w:gridSpan w:val="2"/>
            <w:shd w:val="clear" w:color="auto" w:fill="auto"/>
          </w:tcPr>
          <w:p w:rsidR="00D94B52" w:rsidRPr="00D94B52" w:rsidRDefault="00D94B52" w:rsidP="00D94B52">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В зависимости от месяца рождения, но не более</w:t>
            </w:r>
          </w:p>
        </w:tc>
      </w:tr>
      <w:tr w:rsidR="00D94B52" w:rsidRPr="00D94B52" w:rsidTr="00E52771">
        <w:tc>
          <w:tcPr>
            <w:tcW w:w="3301" w:type="dxa"/>
            <w:shd w:val="clear" w:color="auto" w:fill="auto"/>
            <w:vAlign w:val="center"/>
          </w:tcPr>
          <w:p w:rsidR="00D94B52" w:rsidRPr="00D94B52" w:rsidRDefault="00D94B52" w:rsidP="00D94B52">
            <w:pPr>
              <w:autoSpaceDE w:val="0"/>
              <w:autoSpaceDN w:val="0"/>
              <w:adjustRightInd w:val="0"/>
              <w:spacing w:after="0" w:line="240" w:lineRule="auto"/>
              <w:ind w:left="96"/>
              <w:rPr>
                <w:rFonts w:ascii="Times New Roman" w:hAnsi="Times New Roman" w:cs="Times New Roman"/>
                <w:kern w:val="0"/>
                <w:sz w:val="12"/>
                <w:szCs w:val="12"/>
              </w:rPr>
            </w:pPr>
            <w:r w:rsidRPr="00D94B52">
              <w:rPr>
                <w:rFonts w:ascii="Times New Roman" w:hAnsi="Times New Roman" w:cs="Times New Roman"/>
                <w:kern w:val="0"/>
                <w:sz w:val="12"/>
                <w:szCs w:val="12"/>
              </w:rPr>
              <w:t>до 1 года</w:t>
            </w:r>
          </w:p>
        </w:tc>
        <w:tc>
          <w:tcPr>
            <w:tcW w:w="3302" w:type="dxa"/>
            <w:shd w:val="clear" w:color="auto" w:fill="auto"/>
          </w:tcPr>
          <w:p w:rsidR="00D94B52" w:rsidRPr="00D94B52" w:rsidRDefault="00D94B52" w:rsidP="00D94B52">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365 или 366</w:t>
            </w:r>
          </w:p>
        </w:tc>
        <w:tc>
          <w:tcPr>
            <w:tcW w:w="3302" w:type="dxa"/>
            <w:shd w:val="clear" w:color="auto" w:fill="auto"/>
          </w:tcPr>
          <w:p w:rsidR="00D94B52" w:rsidRPr="00D94B52" w:rsidRDefault="00D94B52" w:rsidP="00D94B52">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210</w:t>
            </w:r>
          </w:p>
        </w:tc>
      </w:tr>
      <w:tr w:rsidR="00D94B52" w:rsidRPr="00D94B52" w:rsidTr="00E52771">
        <w:tc>
          <w:tcPr>
            <w:tcW w:w="3301" w:type="dxa"/>
            <w:shd w:val="clear" w:color="auto" w:fill="auto"/>
            <w:vAlign w:val="center"/>
          </w:tcPr>
          <w:p w:rsidR="00D94B52" w:rsidRPr="00D94B52" w:rsidRDefault="00D94B52" w:rsidP="00D94B52">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rPr>
              <w:t>старше 1 года</w:t>
            </w:r>
          </w:p>
        </w:tc>
        <w:tc>
          <w:tcPr>
            <w:tcW w:w="3302" w:type="dxa"/>
            <w:shd w:val="clear" w:color="auto" w:fill="auto"/>
          </w:tcPr>
          <w:p w:rsidR="00D94B52" w:rsidRPr="00D94B52" w:rsidRDefault="00D94B52" w:rsidP="00D94B52">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365 или 366</w:t>
            </w:r>
          </w:p>
        </w:tc>
        <w:tc>
          <w:tcPr>
            <w:tcW w:w="3302" w:type="dxa"/>
            <w:shd w:val="clear" w:color="auto" w:fill="auto"/>
          </w:tcPr>
          <w:p w:rsidR="00D94B52" w:rsidRPr="00D94B52" w:rsidRDefault="00D94B52" w:rsidP="00D94B52">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210</w:t>
            </w:r>
          </w:p>
        </w:tc>
      </w:tr>
    </w:tbl>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 Для свиней:</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1 голова  * количество/норму дней для свиней в году получения субсидии * норму потребления зерна фуражного</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Количество / норма дней кормления зерном фуражным за год</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4320"/>
      </w:tblGrid>
      <w:tr w:rsidR="00D94B52" w:rsidRPr="00D94B52" w:rsidTr="00E52771">
        <w:tc>
          <w:tcPr>
            <w:tcW w:w="3301" w:type="dxa"/>
            <w:shd w:val="clear" w:color="auto" w:fill="auto"/>
          </w:tcPr>
          <w:p w:rsidR="00D94B52" w:rsidRPr="00D94B52" w:rsidRDefault="00D94B52" w:rsidP="00D94B52">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Вид скота</w:t>
            </w:r>
          </w:p>
        </w:tc>
        <w:tc>
          <w:tcPr>
            <w:tcW w:w="4320" w:type="dxa"/>
            <w:shd w:val="clear" w:color="auto" w:fill="auto"/>
          </w:tcPr>
          <w:p w:rsidR="00D94B52" w:rsidRPr="00D94B52" w:rsidRDefault="00D94B52" w:rsidP="00D94B52">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Зерно фуражное в год, дней</w:t>
            </w:r>
          </w:p>
        </w:tc>
      </w:tr>
      <w:tr w:rsidR="00D94B52" w:rsidRPr="00D94B52" w:rsidTr="00E52771">
        <w:tc>
          <w:tcPr>
            <w:tcW w:w="3301" w:type="dxa"/>
            <w:shd w:val="clear" w:color="auto" w:fill="auto"/>
            <w:vAlign w:val="center"/>
          </w:tcPr>
          <w:p w:rsidR="00D94B52" w:rsidRPr="00D94B52" w:rsidRDefault="00D94B52" w:rsidP="00D94B52">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rPr>
              <w:t>Хряки-производители</w:t>
            </w:r>
          </w:p>
        </w:tc>
        <w:tc>
          <w:tcPr>
            <w:tcW w:w="4320" w:type="dxa"/>
            <w:shd w:val="clear" w:color="auto" w:fill="auto"/>
          </w:tcPr>
          <w:p w:rsidR="00D94B52" w:rsidRPr="00D94B52" w:rsidRDefault="00D94B52" w:rsidP="00D94B52">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365 или 366</w:t>
            </w:r>
          </w:p>
        </w:tc>
      </w:tr>
      <w:tr w:rsidR="00D94B52" w:rsidRPr="00D94B52" w:rsidTr="00E52771">
        <w:tc>
          <w:tcPr>
            <w:tcW w:w="3301" w:type="dxa"/>
            <w:shd w:val="clear" w:color="auto" w:fill="auto"/>
            <w:vAlign w:val="center"/>
          </w:tcPr>
          <w:p w:rsidR="00D94B52" w:rsidRPr="00D94B52" w:rsidRDefault="00D94B52" w:rsidP="00D94B52">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rPr>
              <w:t>Свиноматки основные</w:t>
            </w:r>
          </w:p>
        </w:tc>
        <w:tc>
          <w:tcPr>
            <w:tcW w:w="4320" w:type="dxa"/>
            <w:shd w:val="clear" w:color="auto" w:fill="auto"/>
          </w:tcPr>
          <w:p w:rsidR="00D94B52" w:rsidRPr="00D94B52" w:rsidRDefault="00D94B52" w:rsidP="00D94B52">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365 или 366</w:t>
            </w:r>
          </w:p>
        </w:tc>
      </w:tr>
      <w:tr w:rsidR="00D94B52" w:rsidRPr="00D94B52" w:rsidTr="00E52771">
        <w:tc>
          <w:tcPr>
            <w:tcW w:w="3301" w:type="dxa"/>
            <w:shd w:val="clear" w:color="auto" w:fill="auto"/>
            <w:vAlign w:val="center"/>
          </w:tcPr>
          <w:p w:rsidR="00D94B52" w:rsidRPr="00D94B52" w:rsidRDefault="00D94B52" w:rsidP="00D94B52">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rPr>
              <w:t>Поросята 2-3 мес.</w:t>
            </w:r>
          </w:p>
        </w:tc>
        <w:tc>
          <w:tcPr>
            <w:tcW w:w="4320" w:type="dxa"/>
            <w:shd w:val="clear" w:color="auto" w:fill="auto"/>
          </w:tcPr>
          <w:p w:rsidR="00D94B52" w:rsidRPr="00D94B52" w:rsidRDefault="00D94B52" w:rsidP="00D94B52">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60</w:t>
            </w:r>
          </w:p>
        </w:tc>
      </w:tr>
      <w:tr w:rsidR="00D94B52" w:rsidRPr="00D94B52" w:rsidTr="00E52771">
        <w:tc>
          <w:tcPr>
            <w:tcW w:w="3301" w:type="dxa"/>
            <w:shd w:val="clear" w:color="auto" w:fill="auto"/>
            <w:vAlign w:val="center"/>
          </w:tcPr>
          <w:p w:rsidR="00D94B52" w:rsidRPr="00D94B52" w:rsidRDefault="00D94B52" w:rsidP="00D94B52">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rPr>
              <w:t>Поросята 4-5 мес.</w:t>
            </w:r>
          </w:p>
        </w:tc>
        <w:tc>
          <w:tcPr>
            <w:tcW w:w="4320" w:type="dxa"/>
            <w:shd w:val="clear" w:color="auto" w:fill="auto"/>
          </w:tcPr>
          <w:p w:rsidR="00D94B52" w:rsidRPr="00D94B52" w:rsidRDefault="00D94B52" w:rsidP="00D94B52">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60</w:t>
            </w:r>
          </w:p>
        </w:tc>
      </w:tr>
      <w:tr w:rsidR="00D94B52" w:rsidRPr="00D94B52" w:rsidTr="00E52771">
        <w:tc>
          <w:tcPr>
            <w:tcW w:w="3301" w:type="dxa"/>
            <w:shd w:val="clear" w:color="auto" w:fill="auto"/>
            <w:vAlign w:val="center"/>
          </w:tcPr>
          <w:p w:rsidR="00D94B52" w:rsidRPr="00D94B52" w:rsidRDefault="00D94B52" w:rsidP="00D94B52">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rPr>
              <w:t>Поросята 6-7 мес.</w:t>
            </w:r>
          </w:p>
        </w:tc>
        <w:tc>
          <w:tcPr>
            <w:tcW w:w="4320" w:type="dxa"/>
            <w:shd w:val="clear" w:color="auto" w:fill="auto"/>
          </w:tcPr>
          <w:p w:rsidR="00D94B52" w:rsidRPr="00D94B52" w:rsidRDefault="00D94B52" w:rsidP="00D94B52">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60</w:t>
            </w:r>
          </w:p>
        </w:tc>
      </w:tr>
      <w:tr w:rsidR="00D94B52" w:rsidRPr="00D94B52" w:rsidTr="00E52771">
        <w:tc>
          <w:tcPr>
            <w:tcW w:w="3301" w:type="dxa"/>
            <w:shd w:val="clear" w:color="auto" w:fill="auto"/>
            <w:vAlign w:val="center"/>
          </w:tcPr>
          <w:p w:rsidR="00D94B52" w:rsidRPr="00D94B52" w:rsidRDefault="00D94B52" w:rsidP="00D94B52">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rPr>
              <w:t>Поросята 8-9 мес.</w:t>
            </w:r>
          </w:p>
        </w:tc>
        <w:tc>
          <w:tcPr>
            <w:tcW w:w="4320" w:type="dxa"/>
            <w:shd w:val="clear" w:color="auto" w:fill="auto"/>
          </w:tcPr>
          <w:p w:rsidR="00D94B52" w:rsidRPr="00D94B52" w:rsidRDefault="00D94B52" w:rsidP="00D94B52">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60</w:t>
            </w:r>
          </w:p>
        </w:tc>
      </w:tr>
      <w:tr w:rsidR="00D94B52" w:rsidRPr="00D94B52" w:rsidTr="00E52771">
        <w:tc>
          <w:tcPr>
            <w:tcW w:w="3301" w:type="dxa"/>
            <w:shd w:val="clear" w:color="auto" w:fill="auto"/>
            <w:vAlign w:val="center"/>
          </w:tcPr>
          <w:p w:rsidR="00D94B52" w:rsidRPr="00D94B52" w:rsidRDefault="00D94B52" w:rsidP="00D94B52">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rPr>
              <w:t>Поросята 10-11 мес.</w:t>
            </w:r>
          </w:p>
        </w:tc>
        <w:tc>
          <w:tcPr>
            <w:tcW w:w="4320" w:type="dxa"/>
            <w:shd w:val="clear" w:color="auto" w:fill="auto"/>
          </w:tcPr>
          <w:p w:rsidR="00D94B52" w:rsidRPr="00D94B52" w:rsidRDefault="00D94B52" w:rsidP="00D94B52">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60</w:t>
            </w:r>
          </w:p>
        </w:tc>
      </w:tr>
      <w:tr w:rsidR="00D94B52" w:rsidRPr="00D94B52" w:rsidTr="00E52771">
        <w:tc>
          <w:tcPr>
            <w:tcW w:w="3301" w:type="dxa"/>
            <w:shd w:val="clear" w:color="auto" w:fill="auto"/>
            <w:vAlign w:val="center"/>
          </w:tcPr>
          <w:p w:rsidR="00D94B52" w:rsidRPr="00D94B52" w:rsidRDefault="00D94B52" w:rsidP="00D94B52">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rPr>
              <w:t>Ремонтный молодняк</w:t>
            </w:r>
          </w:p>
        </w:tc>
        <w:tc>
          <w:tcPr>
            <w:tcW w:w="4320" w:type="dxa"/>
            <w:shd w:val="clear" w:color="auto" w:fill="auto"/>
          </w:tcPr>
          <w:p w:rsidR="00D94B52" w:rsidRPr="00D94B52" w:rsidRDefault="00D94B52" w:rsidP="00D94B52">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Не более 210</w:t>
            </w:r>
          </w:p>
        </w:tc>
      </w:tr>
      <w:tr w:rsidR="00D94B52" w:rsidRPr="00D94B52" w:rsidTr="00E52771">
        <w:tc>
          <w:tcPr>
            <w:tcW w:w="3301" w:type="dxa"/>
            <w:shd w:val="clear" w:color="auto" w:fill="auto"/>
            <w:vAlign w:val="center"/>
          </w:tcPr>
          <w:p w:rsidR="00D94B52" w:rsidRPr="00D94B52" w:rsidRDefault="00D94B52" w:rsidP="00D94B52">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rPr>
              <w:t>Откормочное поголовье</w:t>
            </w:r>
          </w:p>
        </w:tc>
        <w:tc>
          <w:tcPr>
            <w:tcW w:w="4320" w:type="dxa"/>
            <w:shd w:val="clear" w:color="auto" w:fill="auto"/>
          </w:tcPr>
          <w:p w:rsidR="00D94B52" w:rsidRPr="00D94B52" w:rsidRDefault="00D94B52" w:rsidP="00D94B52">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Не более 210</w:t>
            </w:r>
          </w:p>
        </w:tc>
      </w:tr>
    </w:tbl>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Стоимость приобретенного зерна при заполнении справки-расчета для выплаты субсидии устанавливается как фактическая от понесенных затрат (цена за тонну * на количество приобретенного зерна, тн.), но не более средней стоимости затрат (средняя цена за тонну * на количество приобретенного зерна, тн.) по Каратузскому району на дату подачи документов на получение субсидии.</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Средняя цена рассчитывается по формуле:</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Ц</w:t>
      </w:r>
      <w:r w:rsidRPr="00D94B52">
        <w:rPr>
          <w:rFonts w:ascii="Times New Roman CYR" w:hAnsi="Times New Roman CYR" w:cs="Times New Roman CYR"/>
          <w:color w:val="auto"/>
          <w:kern w:val="0"/>
          <w:sz w:val="12"/>
          <w:szCs w:val="12"/>
          <w:vertAlign w:val="subscript"/>
        </w:rPr>
        <w:t>ср</w:t>
      </w:r>
      <w:r w:rsidRPr="00D94B52">
        <w:rPr>
          <w:rFonts w:ascii="Times New Roman CYR" w:hAnsi="Times New Roman CYR" w:cs="Times New Roman CYR"/>
          <w:color w:val="auto"/>
          <w:kern w:val="0"/>
          <w:sz w:val="12"/>
          <w:szCs w:val="12"/>
        </w:rPr>
        <w:t xml:space="preserve"> = (Ц</w:t>
      </w:r>
      <w:r w:rsidRPr="00D94B52">
        <w:rPr>
          <w:rFonts w:ascii="Times New Roman CYR" w:hAnsi="Times New Roman CYR" w:cs="Times New Roman CYR"/>
          <w:color w:val="auto"/>
          <w:kern w:val="0"/>
          <w:sz w:val="12"/>
          <w:szCs w:val="12"/>
          <w:vertAlign w:val="subscript"/>
        </w:rPr>
        <w:t>1</w:t>
      </w:r>
      <w:r w:rsidRPr="00D94B52">
        <w:rPr>
          <w:rFonts w:ascii="Times New Roman CYR" w:hAnsi="Times New Roman CYR" w:cs="Times New Roman CYR"/>
          <w:color w:val="auto"/>
          <w:kern w:val="0"/>
          <w:sz w:val="12"/>
          <w:szCs w:val="12"/>
        </w:rPr>
        <w:t xml:space="preserve"> + Ц</w:t>
      </w:r>
      <w:r w:rsidRPr="00D94B52">
        <w:rPr>
          <w:rFonts w:ascii="Times New Roman CYR" w:hAnsi="Times New Roman CYR" w:cs="Times New Roman CYR"/>
          <w:color w:val="auto"/>
          <w:kern w:val="0"/>
          <w:sz w:val="12"/>
          <w:szCs w:val="12"/>
          <w:vertAlign w:val="subscript"/>
        </w:rPr>
        <w:t>2</w:t>
      </w:r>
      <w:r w:rsidRPr="00D94B52">
        <w:rPr>
          <w:rFonts w:ascii="Times New Roman CYR" w:hAnsi="Times New Roman CYR" w:cs="Times New Roman CYR"/>
          <w:color w:val="auto"/>
          <w:kern w:val="0"/>
          <w:sz w:val="12"/>
          <w:szCs w:val="12"/>
        </w:rPr>
        <w:t xml:space="preserve"> + Ц</w:t>
      </w:r>
      <w:r w:rsidRPr="00D94B52">
        <w:rPr>
          <w:rFonts w:ascii="Times New Roman CYR" w:hAnsi="Times New Roman CYR" w:cs="Times New Roman CYR"/>
          <w:color w:val="auto"/>
          <w:kern w:val="0"/>
          <w:sz w:val="12"/>
          <w:szCs w:val="12"/>
          <w:vertAlign w:val="subscript"/>
          <w:lang w:val="en-US"/>
        </w:rPr>
        <w:t>n</w:t>
      </w:r>
      <w:r w:rsidRPr="00D94B52">
        <w:rPr>
          <w:rFonts w:ascii="Times New Roman CYR" w:hAnsi="Times New Roman CYR" w:cs="Times New Roman CYR"/>
          <w:color w:val="auto"/>
          <w:kern w:val="0"/>
          <w:sz w:val="12"/>
          <w:szCs w:val="12"/>
        </w:rPr>
        <w:t xml:space="preserve">) / </w:t>
      </w:r>
      <w:r w:rsidRPr="00D94B52">
        <w:rPr>
          <w:rFonts w:ascii="Times New Roman CYR" w:hAnsi="Times New Roman CYR" w:cs="Times New Roman CYR"/>
          <w:color w:val="auto"/>
          <w:kern w:val="0"/>
          <w:sz w:val="12"/>
          <w:szCs w:val="12"/>
          <w:lang w:val="en-US"/>
        </w:rPr>
        <w:t>n</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Где Ц</w:t>
      </w:r>
      <w:r w:rsidRPr="00D94B52">
        <w:rPr>
          <w:rFonts w:ascii="Times New Roman CYR" w:hAnsi="Times New Roman CYR" w:cs="Times New Roman CYR"/>
          <w:color w:val="auto"/>
          <w:kern w:val="0"/>
          <w:sz w:val="12"/>
          <w:szCs w:val="12"/>
          <w:vertAlign w:val="subscript"/>
        </w:rPr>
        <w:t>ср</w:t>
      </w:r>
      <w:r w:rsidRPr="00D94B52">
        <w:rPr>
          <w:rFonts w:ascii="Times New Roman CYR" w:hAnsi="Times New Roman CYR" w:cs="Times New Roman CYR"/>
          <w:color w:val="auto"/>
          <w:kern w:val="0"/>
          <w:sz w:val="12"/>
          <w:szCs w:val="12"/>
        </w:rPr>
        <w:t xml:space="preserve"> – средняя стоимость, (Ц</w:t>
      </w:r>
      <w:r w:rsidRPr="00D94B52">
        <w:rPr>
          <w:rFonts w:ascii="Times New Roman CYR" w:hAnsi="Times New Roman CYR" w:cs="Times New Roman CYR"/>
          <w:color w:val="auto"/>
          <w:kern w:val="0"/>
          <w:sz w:val="12"/>
          <w:szCs w:val="12"/>
          <w:vertAlign w:val="subscript"/>
        </w:rPr>
        <w:t>1</w:t>
      </w:r>
      <w:r w:rsidRPr="00D94B52">
        <w:rPr>
          <w:rFonts w:ascii="Times New Roman CYR" w:hAnsi="Times New Roman CYR" w:cs="Times New Roman CYR"/>
          <w:color w:val="auto"/>
          <w:kern w:val="0"/>
          <w:sz w:val="12"/>
          <w:szCs w:val="12"/>
        </w:rPr>
        <w:t xml:space="preserve"> + Ц</w:t>
      </w:r>
      <w:r w:rsidRPr="00D94B52">
        <w:rPr>
          <w:rFonts w:ascii="Times New Roman CYR" w:hAnsi="Times New Roman CYR" w:cs="Times New Roman CYR"/>
          <w:color w:val="auto"/>
          <w:kern w:val="0"/>
          <w:sz w:val="12"/>
          <w:szCs w:val="12"/>
          <w:vertAlign w:val="subscript"/>
        </w:rPr>
        <w:t>2</w:t>
      </w:r>
      <w:r w:rsidRPr="00D94B52">
        <w:rPr>
          <w:rFonts w:ascii="Times New Roman CYR" w:hAnsi="Times New Roman CYR" w:cs="Times New Roman CYR"/>
          <w:color w:val="auto"/>
          <w:kern w:val="0"/>
          <w:sz w:val="12"/>
          <w:szCs w:val="12"/>
        </w:rPr>
        <w:t xml:space="preserve"> + Ц</w:t>
      </w:r>
      <w:r w:rsidRPr="00D94B52">
        <w:rPr>
          <w:rFonts w:ascii="Times New Roman CYR" w:hAnsi="Times New Roman CYR" w:cs="Times New Roman CYR"/>
          <w:color w:val="auto"/>
          <w:kern w:val="0"/>
          <w:sz w:val="12"/>
          <w:szCs w:val="12"/>
          <w:vertAlign w:val="subscript"/>
          <w:lang w:val="en-US"/>
        </w:rPr>
        <w:t>n</w:t>
      </w:r>
      <w:r w:rsidRPr="00D94B52">
        <w:rPr>
          <w:rFonts w:ascii="Times New Roman CYR" w:hAnsi="Times New Roman CYR" w:cs="Times New Roman CYR"/>
          <w:color w:val="auto"/>
          <w:kern w:val="0"/>
          <w:sz w:val="12"/>
          <w:szCs w:val="12"/>
        </w:rPr>
        <w:t xml:space="preserve">) – цена реализации зерна фуражного у товаропроизводителей Каратузского района, </w:t>
      </w:r>
      <w:r w:rsidRPr="00D94B52">
        <w:rPr>
          <w:rFonts w:ascii="Times New Roman CYR" w:hAnsi="Times New Roman CYR" w:cs="Times New Roman CYR"/>
          <w:color w:val="auto"/>
          <w:kern w:val="0"/>
          <w:sz w:val="12"/>
          <w:szCs w:val="12"/>
          <w:lang w:val="en-US"/>
        </w:rPr>
        <w:t>n</w:t>
      </w:r>
      <w:r w:rsidRPr="00D94B52">
        <w:rPr>
          <w:rFonts w:ascii="Times New Roman CYR" w:hAnsi="Times New Roman CYR" w:cs="Times New Roman CYR"/>
          <w:color w:val="auto"/>
          <w:kern w:val="0"/>
          <w:sz w:val="12"/>
          <w:szCs w:val="12"/>
        </w:rPr>
        <w:t xml:space="preserve"> – количество товаропроизводителей, у которых берется цена на зерно фуражное.</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2.5. Размер Субсидии при предоставлении документов на возмещение фактически понесенных затрат по приобретению дизельного топлива рассчитывается исходя из стоимости приобретенного дизельного топлива и объема приобретенного дизельного топлива с учетом поголовья сельскохозяйственных животных и нормативов потребления сена и/или зерна сельскохозяйственными животными.</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Нормы потребления сена сельскохозяйственными животными указаны в приложении № 6 настоящего порядка.</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Нормы расхода дизельного топлива указаны в приложении № 7 настоящего порядка.</w:t>
      </w:r>
    </w:p>
    <w:p w:rsidR="00C012B5" w:rsidRDefault="00C012B5" w:rsidP="00773AA5">
      <w:pPr>
        <w:spacing w:after="0" w:line="240" w:lineRule="auto"/>
        <w:rPr>
          <w:rFonts w:ascii="Times New Roman" w:hAnsi="Times New Roman" w:cs="Times New Roman"/>
          <w:color w:val="auto"/>
          <w:kern w:val="0"/>
          <w:sz w:val="12"/>
          <w:szCs w:val="1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992"/>
        <w:gridCol w:w="1134"/>
        <w:gridCol w:w="992"/>
        <w:gridCol w:w="709"/>
        <w:gridCol w:w="851"/>
        <w:gridCol w:w="1134"/>
        <w:gridCol w:w="1276"/>
        <w:gridCol w:w="992"/>
        <w:gridCol w:w="1417"/>
      </w:tblGrid>
      <w:tr w:rsidR="00D94B52" w:rsidRPr="00D94B52" w:rsidTr="00D94B52">
        <w:trPr>
          <w:trHeight w:val="20"/>
        </w:trPr>
        <w:tc>
          <w:tcPr>
            <w:tcW w:w="4551" w:type="dxa"/>
            <w:gridSpan w:val="5"/>
            <w:shd w:val="clear" w:color="auto" w:fill="auto"/>
            <w:vAlign w:val="bottom"/>
            <w:hideMark/>
          </w:tcPr>
          <w:p w:rsidR="00D94B52" w:rsidRPr="00D94B52" w:rsidRDefault="00D94B52" w:rsidP="00D94B52">
            <w:pPr>
              <w:spacing w:after="0" w:line="240" w:lineRule="auto"/>
              <w:rPr>
                <w:rFonts w:ascii="Times New Roman" w:hAnsi="Times New Roman" w:cs="Times New Roman"/>
                <w:kern w:val="0"/>
                <w:sz w:val="12"/>
                <w:szCs w:val="12"/>
              </w:rPr>
            </w:pPr>
            <w:r w:rsidRPr="00D94B52">
              <w:rPr>
                <w:rFonts w:ascii="Times New Roman" w:hAnsi="Times New Roman" w:cs="Times New Roman"/>
                <w:b/>
                <w:bCs/>
                <w:kern w:val="0"/>
                <w:sz w:val="12"/>
                <w:szCs w:val="12"/>
              </w:rPr>
              <w:t>Расход топлива - расчет</w:t>
            </w:r>
            <w:r w:rsidRPr="00D94B52">
              <w:rPr>
                <w:rFonts w:ascii="Times New Roman" w:hAnsi="Times New Roman" w:cs="Times New Roman"/>
                <w:kern w:val="0"/>
                <w:sz w:val="12"/>
                <w:szCs w:val="12"/>
              </w:rPr>
              <w:t> </w:t>
            </w:r>
          </w:p>
        </w:tc>
        <w:tc>
          <w:tcPr>
            <w:tcW w:w="5670" w:type="dxa"/>
            <w:gridSpan w:val="5"/>
            <w:shd w:val="clear" w:color="auto" w:fill="auto"/>
            <w:vAlign w:val="bottom"/>
            <w:hideMark/>
          </w:tcPr>
          <w:p w:rsidR="00D94B52" w:rsidRPr="00D94B52" w:rsidRDefault="00D94B52" w:rsidP="00D94B52">
            <w:pPr>
              <w:spacing w:after="0" w:line="240" w:lineRule="auto"/>
              <w:jc w:val="center"/>
              <w:rPr>
                <w:rFonts w:ascii="Times New Roman" w:hAnsi="Times New Roman" w:cs="Times New Roman"/>
                <w:b/>
                <w:bCs/>
                <w:kern w:val="0"/>
                <w:sz w:val="12"/>
                <w:szCs w:val="12"/>
              </w:rPr>
            </w:pPr>
            <w:r w:rsidRPr="00D94B52">
              <w:rPr>
                <w:rFonts w:ascii="Times New Roman" w:hAnsi="Times New Roman" w:cs="Times New Roman"/>
                <w:b/>
                <w:bCs/>
                <w:kern w:val="0"/>
                <w:sz w:val="12"/>
                <w:szCs w:val="12"/>
              </w:rPr>
              <w:t>Скашивание, норма выработки за 8 часов - 12 га</w:t>
            </w:r>
          </w:p>
        </w:tc>
      </w:tr>
      <w:tr w:rsidR="00D94B52" w:rsidRPr="00D94B52" w:rsidTr="00D94B52">
        <w:trPr>
          <w:trHeight w:val="20"/>
        </w:trPr>
        <w:tc>
          <w:tcPr>
            <w:tcW w:w="724" w:type="dxa"/>
            <w:shd w:val="clear" w:color="auto" w:fill="auto"/>
            <w:vAlign w:val="bottom"/>
            <w:hideMark/>
          </w:tcPr>
          <w:p w:rsidR="00D94B52" w:rsidRPr="00D94B52" w:rsidRDefault="00D94B52" w:rsidP="00D94B52">
            <w:pPr>
              <w:spacing w:after="0" w:line="240" w:lineRule="auto"/>
              <w:rPr>
                <w:rFonts w:ascii="Times New Roman" w:hAnsi="Times New Roman" w:cs="Times New Roman"/>
                <w:kern w:val="0"/>
                <w:sz w:val="12"/>
                <w:szCs w:val="12"/>
              </w:rPr>
            </w:pPr>
            <w:r w:rsidRPr="00D94B52">
              <w:rPr>
                <w:rFonts w:ascii="Times New Roman" w:hAnsi="Times New Roman" w:cs="Times New Roman"/>
                <w:kern w:val="0"/>
                <w:sz w:val="12"/>
                <w:szCs w:val="12"/>
              </w:rPr>
              <w:t>Участок, га</w:t>
            </w:r>
          </w:p>
        </w:tc>
        <w:tc>
          <w:tcPr>
            <w:tcW w:w="992" w:type="dxa"/>
            <w:shd w:val="clear" w:color="auto" w:fill="auto"/>
            <w:vAlign w:val="bottom"/>
            <w:hideMark/>
          </w:tcPr>
          <w:p w:rsidR="00D94B52" w:rsidRPr="00D94B52" w:rsidRDefault="00D94B52" w:rsidP="00D94B52">
            <w:pPr>
              <w:spacing w:after="0" w:line="240" w:lineRule="auto"/>
              <w:rPr>
                <w:rFonts w:ascii="Times New Roman" w:hAnsi="Times New Roman" w:cs="Times New Roman"/>
                <w:kern w:val="0"/>
                <w:sz w:val="12"/>
                <w:szCs w:val="12"/>
              </w:rPr>
            </w:pPr>
            <w:r w:rsidRPr="00D94B52">
              <w:rPr>
                <w:rFonts w:ascii="Times New Roman" w:hAnsi="Times New Roman" w:cs="Times New Roman"/>
                <w:kern w:val="0"/>
                <w:sz w:val="12"/>
                <w:szCs w:val="12"/>
              </w:rPr>
              <w:t>Расстояние от населенного пункта, км</w:t>
            </w:r>
          </w:p>
        </w:tc>
        <w:tc>
          <w:tcPr>
            <w:tcW w:w="1134" w:type="dxa"/>
            <w:shd w:val="clear" w:color="auto" w:fill="auto"/>
            <w:vAlign w:val="bottom"/>
            <w:hideMark/>
          </w:tcPr>
          <w:p w:rsidR="00D94B52" w:rsidRPr="00D94B52" w:rsidRDefault="00D94B52" w:rsidP="00D94B52">
            <w:pPr>
              <w:spacing w:after="0" w:line="240" w:lineRule="auto"/>
              <w:rPr>
                <w:rFonts w:ascii="Times New Roman" w:hAnsi="Times New Roman" w:cs="Times New Roman"/>
                <w:kern w:val="0"/>
                <w:sz w:val="12"/>
                <w:szCs w:val="12"/>
              </w:rPr>
            </w:pPr>
            <w:r w:rsidRPr="00D94B52">
              <w:rPr>
                <w:rFonts w:ascii="Times New Roman" w:hAnsi="Times New Roman" w:cs="Times New Roman"/>
                <w:kern w:val="0"/>
                <w:sz w:val="12"/>
                <w:szCs w:val="12"/>
              </w:rPr>
              <w:t xml:space="preserve">Заготовка сена при урожаности 16,4 цн/га, тн. </w:t>
            </w:r>
          </w:p>
        </w:tc>
        <w:tc>
          <w:tcPr>
            <w:tcW w:w="992" w:type="dxa"/>
            <w:shd w:val="clear" w:color="auto" w:fill="auto"/>
            <w:vAlign w:val="bottom"/>
            <w:hideMark/>
          </w:tcPr>
          <w:p w:rsidR="00D94B52" w:rsidRPr="00D94B52" w:rsidRDefault="00D94B52" w:rsidP="00D94B52">
            <w:pPr>
              <w:spacing w:after="0" w:line="240" w:lineRule="auto"/>
              <w:rPr>
                <w:rFonts w:ascii="Times New Roman" w:hAnsi="Times New Roman" w:cs="Times New Roman"/>
                <w:kern w:val="0"/>
                <w:sz w:val="12"/>
                <w:szCs w:val="12"/>
              </w:rPr>
            </w:pPr>
            <w:r w:rsidRPr="00D94B52">
              <w:rPr>
                <w:rFonts w:ascii="Times New Roman" w:hAnsi="Times New Roman" w:cs="Times New Roman"/>
                <w:kern w:val="0"/>
                <w:sz w:val="12"/>
                <w:szCs w:val="12"/>
              </w:rPr>
              <w:t>Скорость трактора, км/ч</w:t>
            </w:r>
          </w:p>
        </w:tc>
        <w:tc>
          <w:tcPr>
            <w:tcW w:w="709" w:type="dxa"/>
            <w:shd w:val="clear" w:color="auto" w:fill="auto"/>
            <w:vAlign w:val="bottom"/>
            <w:hideMark/>
          </w:tcPr>
          <w:p w:rsidR="00D94B52" w:rsidRPr="00D94B52" w:rsidRDefault="00D94B52" w:rsidP="00D94B52">
            <w:pPr>
              <w:spacing w:after="0" w:line="240" w:lineRule="auto"/>
              <w:rPr>
                <w:rFonts w:ascii="Times New Roman" w:hAnsi="Times New Roman" w:cs="Times New Roman"/>
                <w:kern w:val="0"/>
                <w:sz w:val="12"/>
                <w:szCs w:val="12"/>
              </w:rPr>
            </w:pPr>
            <w:r w:rsidRPr="00D94B52">
              <w:rPr>
                <w:rFonts w:ascii="Times New Roman" w:hAnsi="Times New Roman" w:cs="Times New Roman"/>
                <w:kern w:val="0"/>
                <w:sz w:val="12"/>
                <w:szCs w:val="12"/>
              </w:rPr>
              <w:t>Время в дороге, ч</w:t>
            </w:r>
          </w:p>
        </w:tc>
        <w:tc>
          <w:tcPr>
            <w:tcW w:w="851" w:type="dxa"/>
            <w:shd w:val="clear" w:color="auto" w:fill="auto"/>
            <w:vAlign w:val="bottom"/>
            <w:hideMark/>
          </w:tcPr>
          <w:p w:rsidR="00D94B52" w:rsidRPr="00D94B52" w:rsidRDefault="00D94B52" w:rsidP="00D94B52">
            <w:pPr>
              <w:spacing w:after="0" w:line="240" w:lineRule="auto"/>
              <w:rPr>
                <w:rFonts w:ascii="Times New Roman" w:hAnsi="Times New Roman" w:cs="Times New Roman"/>
                <w:kern w:val="0"/>
                <w:sz w:val="12"/>
                <w:szCs w:val="12"/>
              </w:rPr>
            </w:pPr>
            <w:r w:rsidRPr="00D94B52">
              <w:rPr>
                <w:rFonts w:ascii="Times New Roman" w:hAnsi="Times New Roman" w:cs="Times New Roman"/>
                <w:kern w:val="0"/>
                <w:sz w:val="12"/>
                <w:szCs w:val="12"/>
              </w:rPr>
              <w:t>Перегон техники, л/ч</w:t>
            </w:r>
          </w:p>
        </w:tc>
        <w:tc>
          <w:tcPr>
            <w:tcW w:w="1134" w:type="dxa"/>
            <w:shd w:val="clear" w:color="auto" w:fill="auto"/>
            <w:vAlign w:val="bottom"/>
            <w:hideMark/>
          </w:tcPr>
          <w:p w:rsidR="00D94B52" w:rsidRPr="00D94B52" w:rsidRDefault="00D94B52" w:rsidP="00D94B52">
            <w:pPr>
              <w:spacing w:after="0" w:line="240" w:lineRule="auto"/>
              <w:rPr>
                <w:rFonts w:ascii="Times New Roman" w:hAnsi="Times New Roman" w:cs="Times New Roman"/>
                <w:kern w:val="0"/>
                <w:sz w:val="12"/>
                <w:szCs w:val="12"/>
              </w:rPr>
            </w:pPr>
            <w:r w:rsidRPr="00D94B52">
              <w:rPr>
                <w:rFonts w:ascii="Times New Roman" w:hAnsi="Times New Roman" w:cs="Times New Roman"/>
                <w:kern w:val="0"/>
                <w:sz w:val="12"/>
                <w:szCs w:val="12"/>
              </w:rPr>
              <w:t>количество перегонов, ед.</w:t>
            </w:r>
          </w:p>
        </w:tc>
        <w:tc>
          <w:tcPr>
            <w:tcW w:w="1276" w:type="dxa"/>
            <w:shd w:val="clear" w:color="auto" w:fill="auto"/>
            <w:vAlign w:val="bottom"/>
            <w:hideMark/>
          </w:tcPr>
          <w:p w:rsidR="00D94B52" w:rsidRPr="00D94B52" w:rsidRDefault="00D94B52" w:rsidP="00D94B52">
            <w:pPr>
              <w:spacing w:after="0" w:line="240" w:lineRule="auto"/>
              <w:rPr>
                <w:rFonts w:ascii="Times New Roman" w:hAnsi="Times New Roman" w:cs="Times New Roman"/>
                <w:kern w:val="0"/>
                <w:sz w:val="12"/>
                <w:szCs w:val="12"/>
              </w:rPr>
            </w:pPr>
            <w:r w:rsidRPr="00D94B52">
              <w:rPr>
                <w:rFonts w:ascii="Times New Roman" w:hAnsi="Times New Roman" w:cs="Times New Roman"/>
                <w:kern w:val="0"/>
                <w:sz w:val="12"/>
                <w:szCs w:val="12"/>
              </w:rPr>
              <w:t>Расход топлива на перегон техники, л.</w:t>
            </w:r>
          </w:p>
        </w:tc>
        <w:tc>
          <w:tcPr>
            <w:tcW w:w="992" w:type="dxa"/>
            <w:shd w:val="clear" w:color="auto" w:fill="auto"/>
            <w:vAlign w:val="bottom"/>
            <w:hideMark/>
          </w:tcPr>
          <w:p w:rsidR="00D94B52" w:rsidRPr="00D94B52" w:rsidRDefault="00D94B52" w:rsidP="00D94B52">
            <w:pPr>
              <w:spacing w:after="0" w:line="240" w:lineRule="auto"/>
              <w:rPr>
                <w:rFonts w:ascii="Times New Roman" w:hAnsi="Times New Roman" w:cs="Times New Roman"/>
                <w:kern w:val="0"/>
                <w:sz w:val="12"/>
                <w:szCs w:val="12"/>
              </w:rPr>
            </w:pPr>
            <w:r w:rsidRPr="00D94B52">
              <w:rPr>
                <w:rFonts w:ascii="Times New Roman" w:hAnsi="Times New Roman" w:cs="Times New Roman"/>
                <w:kern w:val="0"/>
                <w:sz w:val="12"/>
                <w:szCs w:val="12"/>
              </w:rPr>
              <w:t>Скашивание травы, норма расхода, л/га</w:t>
            </w:r>
          </w:p>
        </w:tc>
        <w:tc>
          <w:tcPr>
            <w:tcW w:w="1417" w:type="dxa"/>
            <w:shd w:val="clear" w:color="auto" w:fill="auto"/>
            <w:vAlign w:val="bottom"/>
            <w:hideMark/>
          </w:tcPr>
          <w:p w:rsidR="00D94B52" w:rsidRPr="00D94B52" w:rsidRDefault="00D94B52" w:rsidP="00D94B52">
            <w:pPr>
              <w:spacing w:after="0" w:line="240" w:lineRule="auto"/>
              <w:rPr>
                <w:rFonts w:ascii="Times New Roman" w:hAnsi="Times New Roman" w:cs="Times New Roman"/>
                <w:kern w:val="0"/>
                <w:sz w:val="12"/>
                <w:szCs w:val="12"/>
              </w:rPr>
            </w:pPr>
            <w:r w:rsidRPr="00D94B52">
              <w:rPr>
                <w:rFonts w:ascii="Times New Roman" w:hAnsi="Times New Roman" w:cs="Times New Roman"/>
                <w:kern w:val="0"/>
                <w:sz w:val="12"/>
                <w:szCs w:val="12"/>
              </w:rPr>
              <w:t>Всего расход топлива, л.</w:t>
            </w:r>
          </w:p>
        </w:tc>
      </w:tr>
      <w:tr w:rsidR="00D94B52" w:rsidRPr="00D94B52" w:rsidTr="00D94B52">
        <w:trPr>
          <w:trHeight w:val="20"/>
        </w:trPr>
        <w:tc>
          <w:tcPr>
            <w:tcW w:w="724" w:type="dxa"/>
            <w:shd w:val="clear" w:color="auto" w:fill="auto"/>
            <w:vAlign w:val="bottom"/>
            <w:hideMark/>
          </w:tcPr>
          <w:p w:rsidR="00D94B52" w:rsidRPr="00D94B52" w:rsidRDefault="00D94B52" w:rsidP="00D94B52">
            <w:pPr>
              <w:spacing w:after="0" w:line="240" w:lineRule="auto"/>
              <w:jc w:val="right"/>
              <w:rPr>
                <w:rFonts w:ascii="Times New Roman" w:hAnsi="Times New Roman" w:cs="Times New Roman"/>
                <w:kern w:val="0"/>
                <w:sz w:val="12"/>
                <w:szCs w:val="12"/>
              </w:rPr>
            </w:pPr>
            <w:r w:rsidRPr="00D94B52">
              <w:rPr>
                <w:rFonts w:ascii="Times New Roman" w:hAnsi="Times New Roman" w:cs="Times New Roman"/>
                <w:kern w:val="0"/>
                <w:sz w:val="12"/>
                <w:szCs w:val="12"/>
              </w:rPr>
              <w:t>У</w:t>
            </w:r>
          </w:p>
        </w:tc>
        <w:tc>
          <w:tcPr>
            <w:tcW w:w="992" w:type="dxa"/>
            <w:shd w:val="clear" w:color="auto" w:fill="auto"/>
            <w:vAlign w:val="bottom"/>
            <w:hideMark/>
          </w:tcPr>
          <w:p w:rsidR="00D94B52" w:rsidRPr="00D94B52" w:rsidRDefault="00D94B52" w:rsidP="00D94B52">
            <w:pPr>
              <w:spacing w:after="0" w:line="240" w:lineRule="auto"/>
              <w:jc w:val="right"/>
              <w:rPr>
                <w:rFonts w:ascii="Times New Roman" w:hAnsi="Times New Roman" w:cs="Times New Roman"/>
                <w:kern w:val="0"/>
                <w:sz w:val="12"/>
                <w:szCs w:val="12"/>
              </w:rPr>
            </w:pPr>
            <w:r w:rsidRPr="00D94B52">
              <w:rPr>
                <w:rFonts w:ascii="Times New Roman" w:hAnsi="Times New Roman" w:cs="Times New Roman"/>
                <w:kern w:val="0"/>
                <w:sz w:val="12"/>
                <w:szCs w:val="12"/>
              </w:rPr>
              <w:t>Р</w:t>
            </w:r>
          </w:p>
        </w:tc>
        <w:tc>
          <w:tcPr>
            <w:tcW w:w="1134" w:type="dxa"/>
            <w:shd w:val="clear" w:color="auto" w:fill="auto"/>
            <w:vAlign w:val="bottom"/>
            <w:hideMark/>
          </w:tcPr>
          <w:p w:rsidR="00D94B52" w:rsidRPr="00D94B52" w:rsidRDefault="00D94B52" w:rsidP="00D94B52">
            <w:pPr>
              <w:spacing w:after="0" w:line="240" w:lineRule="auto"/>
              <w:jc w:val="right"/>
              <w:rPr>
                <w:rFonts w:ascii="Times New Roman" w:hAnsi="Times New Roman" w:cs="Times New Roman"/>
                <w:kern w:val="0"/>
                <w:sz w:val="12"/>
                <w:szCs w:val="12"/>
              </w:rPr>
            </w:pPr>
            <w:r w:rsidRPr="00D94B52">
              <w:rPr>
                <w:rFonts w:ascii="Times New Roman" w:hAnsi="Times New Roman" w:cs="Times New Roman"/>
                <w:kern w:val="0"/>
                <w:sz w:val="12"/>
                <w:szCs w:val="12"/>
              </w:rPr>
              <w:t>З</w:t>
            </w:r>
          </w:p>
        </w:tc>
        <w:tc>
          <w:tcPr>
            <w:tcW w:w="992" w:type="dxa"/>
            <w:shd w:val="clear" w:color="auto" w:fill="auto"/>
            <w:vAlign w:val="bottom"/>
            <w:hideMark/>
          </w:tcPr>
          <w:p w:rsidR="00D94B52" w:rsidRPr="00D94B52" w:rsidRDefault="00D94B52" w:rsidP="00D94B52">
            <w:pPr>
              <w:spacing w:after="0" w:line="240" w:lineRule="auto"/>
              <w:jc w:val="right"/>
              <w:rPr>
                <w:rFonts w:ascii="Times New Roman" w:hAnsi="Times New Roman" w:cs="Times New Roman"/>
                <w:kern w:val="0"/>
                <w:sz w:val="12"/>
                <w:szCs w:val="12"/>
              </w:rPr>
            </w:pPr>
            <w:r w:rsidRPr="00D94B52">
              <w:rPr>
                <w:rFonts w:ascii="Times New Roman" w:hAnsi="Times New Roman" w:cs="Times New Roman"/>
                <w:kern w:val="0"/>
                <w:sz w:val="12"/>
                <w:szCs w:val="12"/>
              </w:rPr>
              <w:t>С</w:t>
            </w:r>
          </w:p>
        </w:tc>
        <w:tc>
          <w:tcPr>
            <w:tcW w:w="709" w:type="dxa"/>
            <w:shd w:val="clear" w:color="auto" w:fill="auto"/>
            <w:vAlign w:val="bottom"/>
            <w:hideMark/>
          </w:tcPr>
          <w:p w:rsidR="00D94B52" w:rsidRPr="00D94B52" w:rsidRDefault="00D94B52" w:rsidP="00D94B52">
            <w:pPr>
              <w:spacing w:after="0" w:line="240" w:lineRule="auto"/>
              <w:jc w:val="right"/>
              <w:rPr>
                <w:rFonts w:ascii="Times New Roman" w:hAnsi="Times New Roman" w:cs="Times New Roman"/>
                <w:kern w:val="0"/>
                <w:sz w:val="12"/>
                <w:szCs w:val="12"/>
              </w:rPr>
            </w:pPr>
            <w:r w:rsidRPr="00D94B52">
              <w:rPr>
                <w:rFonts w:ascii="Times New Roman" w:hAnsi="Times New Roman" w:cs="Times New Roman"/>
                <w:kern w:val="0"/>
                <w:sz w:val="12"/>
                <w:szCs w:val="12"/>
              </w:rPr>
              <w:t>В</w:t>
            </w:r>
          </w:p>
        </w:tc>
        <w:tc>
          <w:tcPr>
            <w:tcW w:w="851" w:type="dxa"/>
            <w:shd w:val="clear" w:color="auto" w:fill="auto"/>
            <w:vAlign w:val="bottom"/>
            <w:hideMark/>
          </w:tcPr>
          <w:p w:rsidR="00D94B52" w:rsidRPr="00D94B52" w:rsidRDefault="00D94B52" w:rsidP="00D94B52">
            <w:pPr>
              <w:spacing w:after="0" w:line="240" w:lineRule="auto"/>
              <w:jc w:val="right"/>
              <w:rPr>
                <w:rFonts w:ascii="Times New Roman" w:hAnsi="Times New Roman" w:cs="Times New Roman"/>
                <w:kern w:val="0"/>
                <w:sz w:val="12"/>
                <w:szCs w:val="12"/>
              </w:rPr>
            </w:pPr>
            <w:r w:rsidRPr="00D94B52">
              <w:rPr>
                <w:rFonts w:ascii="Times New Roman" w:hAnsi="Times New Roman" w:cs="Times New Roman"/>
                <w:kern w:val="0"/>
                <w:sz w:val="12"/>
                <w:szCs w:val="12"/>
              </w:rPr>
              <w:t>4,2</w:t>
            </w:r>
          </w:p>
        </w:tc>
        <w:tc>
          <w:tcPr>
            <w:tcW w:w="1134" w:type="dxa"/>
            <w:shd w:val="clear" w:color="auto" w:fill="auto"/>
            <w:vAlign w:val="bottom"/>
            <w:hideMark/>
          </w:tcPr>
          <w:p w:rsidR="00D94B52" w:rsidRPr="00D94B52" w:rsidRDefault="00D94B52" w:rsidP="00D94B52">
            <w:pPr>
              <w:spacing w:after="0" w:line="240" w:lineRule="auto"/>
              <w:jc w:val="right"/>
              <w:rPr>
                <w:rFonts w:ascii="Times New Roman" w:hAnsi="Times New Roman" w:cs="Times New Roman"/>
                <w:kern w:val="0"/>
                <w:sz w:val="12"/>
                <w:szCs w:val="12"/>
              </w:rPr>
            </w:pPr>
            <w:r w:rsidRPr="00D94B52">
              <w:rPr>
                <w:rFonts w:ascii="Times New Roman" w:hAnsi="Times New Roman" w:cs="Times New Roman"/>
                <w:kern w:val="0"/>
                <w:sz w:val="12"/>
                <w:szCs w:val="12"/>
              </w:rPr>
              <w:t>Н</w:t>
            </w:r>
          </w:p>
        </w:tc>
        <w:tc>
          <w:tcPr>
            <w:tcW w:w="1276" w:type="dxa"/>
            <w:shd w:val="clear" w:color="auto" w:fill="auto"/>
            <w:vAlign w:val="bottom"/>
            <w:hideMark/>
          </w:tcPr>
          <w:p w:rsidR="00D94B52" w:rsidRPr="00D94B52" w:rsidRDefault="00D94B52" w:rsidP="00D94B52">
            <w:pPr>
              <w:spacing w:after="0" w:line="240" w:lineRule="auto"/>
              <w:jc w:val="right"/>
              <w:rPr>
                <w:rFonts w:ascii="Times New Roman" w:hAnsi="Times New Roman" w:cs="Times New Roman"/>
                <w:kern w:val="0"/>
                <w:sz w:val="12"/>
                <w:szCs w:val="12"/>
              </w:rPr>
            </w:pPr>
            <w:r w:rsidRPr="00D94B52">
              <w:rPr>
                <w:rFonts w:ascii="Times New Roman" w:hAnsi="Times New Roman" w:cs="Times New Roman"/>
                <w:kern w:val="0"/>
                <w:sz w:val="12"/>
                <w:szCs w:val="12"/>
              </w:rPr>
              <w:t>РТ=В*4,2*Н</w:t>
            </w:r>
          </w:p>
        </w:tc>
        <w:tc>
          <w:tcPr>
            <w:tcW w:w="992" w:type="dxa"/>
            <w:shd w:val="clear" w:color="auto" w:fill="auto"/>
            <w:vAlign w:val="bottom"/>
            <w:hideMark/>
          </w:tcPr>
          <w:p w:rsidR="00D94B52" w:rsidRPr="00D94B52" w:rsidRDefault="00D94B52" w:rsidP="00D94B52">
            <w:pPr>
              <w:spacing w:after="0" w:line="240" w:lineRule="auto"/>
              <w:jc w:val="right"/>
              <w:rPr>
                <w:rFonts w:ascii="Times New Roman" w:hAnsi="Times New Roman" w:cs="Times New Roman"/>
                <w:kern w:val="0"/>
                <w:sz w:val="12"/>
                <w:szCs w:val="12"/>
              </w:rPr>
            </w:pPr>
            <w:r w:rsidRPr="00D94B52">
              <w:rPr>
                <w:rFonts w:ascii="Times New Roman" w:hAnsi="Times New Roman" w:cs="Times New Roman"/>
                <w:kern w:val="0"/>
                <w:sz w:val="12"/>
                <w:szCs w:val="12"/>
              </w:rPr>
              <w:t>2,4</w:t>
            </w:r>
          </w:p>
        </w:tc>
        <w:tc>
          <w:tcPr>
            <w:tcW w:w="1417" w:type="dxa"/>
            <w:shd w:val="clear" w:color="auto" w:fill="auto"/>
            <w:vAlign w:val="bottom"/>
            <w:hideMark/>
          </w:tcPr>
          <w:p w:rsidR="00D94B52" w:rsidRPr="00D94B52" w:rsidRDefault="00D94B52" w:rsidP="00D94B52">
            <w:pPr>
              <w:spacing w:after="0" w:line="240" w:lineRule="auto"/>
              <w:jc w:val="right"/>
              <w:rPr>
                <w:rFonts w:ascii="Times New Roman" w:hAnsi="Times New Roman" w:cs="Times New Roman"/>
                <w:kern w:val="0"/>
                <w:sz w:val="12"/>
                <w:szCs w:val="12"/>
              </w:rPr>
            </w:pPr>
            <w:r w:rsidRPr="00D94B52">
              <w:rPr>
                <w:rFonts w:ascii="Times New Roman" w:hAnsi="Times New Roman" w:cs="Times New Roman"/>
                <w:kern w:val="0"/>
                <w:sz w:val="12"/>
                <w:szCs w:val="12"/>
              </w:rPr>
              <w:t>ВР</w:t>
            </w:r>
            <w:r w:rsidRPr="00D94B52">
              <w:rPr>
                <w:rFonts w:ascii="Times New Roman" w:hAnsi="Times New Roman" w:cs="Times New Roman"/>
                <w:kern w:val="0"/>
                <w:sz w:val="12"/>
                <w:szCs w:val="12"/>
                <w:vertAlign w:val="subscript"/>
              </w:rPr>
              <w:t>СК</w:t>
            </w:r>
            <w:r w:rsidRPr="00D94B52">
              <w:rPr>
                <w:rFonts w:ascii="Times New Roman" w:hAnsi="Times New Roman" w:cs="Times New Roman"/>
                <w:kern w:val="0"/>
                <w:sz w:val="12"/>
                <w:szCs w:val="12"/>
              </w:rPr>
              <w:t>=РТ+(У*2,4)</w:t>
            </w:r>
          </w:p>
        </w:tc>
      </w:tr>
      <w:tr w:rsidR="00D94B52" w:rsidRPr="00D94B52" w:rsidTr="00D94B52">
        <w:trPr>
          <w:trHeight w:val="20"/>
        </w:trPr>
        <w:tc>
          <w:tcPr>
            <w:tcW w:w="10221" w:type="dxa"/>
            <w:gridSpan w:val="10"/>
            <w:shd w:val="clear" w:color="auto" w:fill="auto"/>
            <w:vAlign w:val="bottom"/>
          </w:tcPr>
          <w:p w:rsidR="00D94B52" w:rsidRPr="00D94B52" w:rsidRDefault="00D94B52" w:rsidP="00D94B52">
            <w:pPr>
              <w:spacing w:after="0" w:line="240" w:lineRule="auto"/>
              <w:rPr>
                <w:rFonts w:ascii="Times New Roman" w:hAnsi="Times New Roman" w:cs="Times New Roman"/>
                <w:kern w:val="0"/>
                <w:sz w:val="12"/>
                <w:szCs w:val="12"/>
              </w:rPr>
            </w:pPr>
            <w:r w:rsidRPr="00D94B52">
              <w:rPr>
                <w:rFonts w:ascii="Times New Roman" w:hAnsi="Times New Roman" w:cs="Times New Roman"/>
                <w:kern w:val="0"/>
                <w:sz w:val="12"/>
                <w:szCs w:val="12"/>
              </w:rPr>
              <w:t>ИТОГО</w:t>
            </w:r>
          </w:p>
        </w:tc>
      </w:tr>
    </w:tbl>
    <w:p w:rsidR="00C012B5" w:rsidRDefault="00C012B5" w:rsidP="00773AA5">
      <w:pPr>
        <w:spacing w:after="0" w:line="240" w:lineRule="auto"/>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40" w:lineRule="auto"/>
        <w:ind w:firstLine="708"/>
        <w:jc w:val="right"/>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Продолжение ТАБЛИЦЫ</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tbl>
      <w:tblPr>
        <w:tblW w:w="102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658"/>
        <w:gridCol w:w="1114"/>
        <w:gridCol w:w="851"/>
        <w:gridCol w:w="1583"/>
        <w:gridCol w:w="865"/>
        <w:gridCol w:w="828"/>
        <w:gridCol w:w="1235"/>
        <w:gridCol w:w="868"/>
        <w:gridCol w:w="1377"/>
      </w:tblGrid>
      <w:tr w:rsidR="00D94B52" w:rsidRPr="00D94B52" w:rsidTr="00D94B52">
        <w:trPr>
          <w:trHeight w:val="20"/>
        </w:trPr>
        <w:tc>
          <w:tcPr>
            <w:tcW w:w="5033" w:type="dxa"/>
            <w:gridSpan w:val="5"/>
            <w:shd w:val="clear" w:color="auto" w:fill="auto"/>
            <w:vAlign w:val="bottom"/>
            <w:hideMark/>
          </w:tcPr>
          <w:p w:rsidR="00D94B52" w:rsidRPr="00D94B52" w:rsidRDefault="00D94B52" w:rsidP="00D94B52">
            <w:pPr>
              <w:spacing w:after="0" w:line="240" w:lineRule="auto"/>
              <w:jc w:val="center"/>
              <w:rPr>
                <w:rFonts w:ascii="Times New Roman" w:hAnsi="Times New Roman" w:cs="Times New Roman"/>
                <w:b/>
                <w:bCs/>
                <w:kern w:val="0"/>
                <w:sz w:val="12"/>
                <w:szCs w:val="12"/>
              </w:rPr>
            </w:pPr>
            <w:r w:rsidRPr="00D94B52">
              <w:rPr>
                <w:rFonts w:ascii="Times New Roman" w:hAnsi="Times New Roman" w:cs="Times New Roman"/>
                <w:b/>
                <w:bCs/>
                <w:kern w:val="0"/>
                <w:sz w:val="12"/>
                <w:szCs w:val="12"/>
              </w:rPr>
              <w:t>Сгребание, норма выработки за 8 часов - 19,8 га</w:t>
            </w:r>
          </w:p>
        </w:tc>
        <w:tc>
          <w:tcPr>
            <w:tcW w:w="5173" w:type="dxa"/>
            <w:gridSpan w:val="5"/>
            <w:shd w:val="clear" w:color="auto" w:fill="auto"/>
            <w:vAlign w:val="bottom"/>
            <w:hideMark/>
          </w:tcPr>
          <w:p w:rsidR="00D94B52" w:rsidRPr="00D94B52" w:rsidRDefault="00D94B52" w:rsidP="00D94B52">
            <w:pPr>
              <w:spacing w:after="0" w:line="240" w:lineRule="auto"/>
              <w:jc w:val="center"/>
              <w:rPr>
                <w:rFonts w:ascii="Times New Roman" w:hAnsi="Times New Roman" w:cs="Times New Roman"/>
                <w:b/>
                <w:bCs/>
                <w:kern w:val="0"/>
                <w:sz w:val="12"/>
                <w:szCs w:val="12"/>
              </w:rPr>
            </w:pPr>
            <w:r w:rsidRPr="00D94B52">
              <w:rPr>
                <w:rFonts w:ascii="Times New Roman" w:hAnsi="Times New Roman" w:cs="Times New Roman"/>
                <w:b/>
                <w:bCs/>
                <w:kern w:val="0"/>
                <w:sz w:val="12"/>
                <w:szCs w:val="12"/>
              </w:rPr>
              <w:t>Подбор, норма выработки за 8 часов - 32 тн.</w:t>
            </w:r>
          </w:p>
        </w:tc>
      </w:tr>
      <w:tr w:rsidR="00D94B52" w:rsidRPr="00D94B52" w:rsidTr="00D94B52">
        <w:trPr>
          <w:trHeight w:val="20"/>
        </w:trPr>
        <w:tc>
          <w:tcPr>
            <w:tcW w:w="827" w:type="dxa"/>
            <w:shd w:val="clear" w:color="auto" w:fill="auto"/>
            <w:vAlign w:val="bottom"/>
            <w:hideMark/>
          </w:tcPr>
          <w:p w:rsidR="00D94B52" w:rsidRPr="00D94B52" w:rsidRDefault="00D94B52" w:rsidP="00D94B52">
            <w:pPr>
              <w:spacing w:after="0" w:line="240" w:lineRule="auto"/>
              <w:rPr>
                <w:rFonts w:ascii="Times New Roman" w:hAnsi="Times New Roman" w:cs="Times New Roman"/>
                <w:kern w:val="0"/>
                <w:sz w:val="12"/>
                <w:szCs w:val="12"/>
              </w:rPr>
            </w:pPr>
            <w:r w:rsidRPr="00D94B52">
              <w:rPr>
                <w:rFonts w:ascii="Times New Roman" w:hAnsi="Times New Roman" w:cs="Times New Roman"/>
                <w:kern w:val="0"/>
                <w:sz w:val="12"/>
                <w:szCs w:val="12"/>
              </w:rPr>
              <w:t>Перегон техники, л/ч</w:t>
            </w:r>
          </w:p>
        </w:tc>
        <w:tc>
          <w:tcPr>
            <w:tcW w:w="658" w:type="dxa"/>
            <w:shd w:val="clear" w:color="auto" w:fill="auto"/>
            <w:vAlign w:val="bottom"/>
            <w:hideMark/>
          </w:tcPr>
          <w:p w:rsidR="00D94B52" w:rsidRPr="00D94B52" w:rsidRDefault="00D94B52" w:rsidP="00D94B52">
            <w:pPr>
              <w:spacing w:after="0" w:line="240" w:lineRule="auto"/>
              <w:rPr>
                <w:rFonts w:ascii="Times New Roman" w:hAnsi="Times New Roman" w:cs="Times New Roman"/>
                <w:kern w:val="0"/>
                <w:sz w:val="12"/>
                <w:szCs w:val="12"/>
              </w:rPr>
            </w:pPr>
            <w:r w:rsidRPr="00D94B52">
              <w:rPr>
                <w:rFonts w:ascii="Times New Roman" w:hAnsi="Times New Roman" w:cs="Times New Roman"/>
                <w:kern w:val="0"/>
                <w:sz w:val="12"/>
                <w:szCs w:val="12"/>
              </w:rPr>
              <w:t>количество перегонов, ед.</w:t>
            </w:r>
          </w:p>
        </w:tc>
        <w:tc>
          <w:tcPr>
            <w:tcW w:w="1114" w:type="dxa"/>
            <w:shd w:val="clear" w:color="auto" w:fill="auto"/>
            <w:vAlign w:val="bottom"/>
            <w:hideMark/>
          </w:tcPr>
          <w:p w:rsidR="00D94B52" w:rsidRPr="00D94B52" w:rsidRDefault="00D94B52" w:rsidP="00D94B52">
            <w:pPr>
              <w:spacing w:after="0" w:line="240" w:lineRule="auto"/>
              <w:rPr>
                <w:rFonts w:ascii="Times New Roman" w:hAnsi="Times New Roman" w:cs="Times New Roman"/>
                <w:kern w:val="0"/>
                <w:sz w:val="12"/>
                <w:szCs w:val="12"/>
              </w:rPr>
            </w:pPr>
            <w:r w:rsidRPr="00D94B52">
              <w:rPr>
                <w:rFonts w:ascii="Times New Roman" w:hAnsi="Times New Roman" w:cs="Times New Roman"/>
                <w:kern w:val="0"/>
                <w:sz w:val="12"/>
                <w:szCs w:val="12"/>
              </w:rPr>
              <w:t>Расход топлива на перегон техники, л.</w:t>
            </w:r>
          </w:p>
        </w:tc>
        <w:tc>
          <w:tcPr>
            <w:tcW w:w="851" w:type="dxa"/>
            <w:shd w:val="clear" w:color="auto" w:fill="auto"/>
            <w:vAlign w:val="bottom"/>
            <w:hideMark/>
          </w:tcPr>
          <w:p w:rsidR="00D94B52" w:rsidRPr="00D94B52" w:rsidRDefault="00D94B52" w:rsidP="00D94B52">
            <w:pPr>
              <w:spacing w:after="0" w:line="240" w:lineRule="auto"/>
              <w:rPr>
                <w:rFonts w:ascii="Times New Roman" w:hAnsi="Times New Roman" w:cs="Times New Roman"/>
                <w:kern w:val="0"/>
                <w:sz w:val="12"/>
                <w:szCs w:val="12"/>
              </w:rPr>
            </w:pPr>
            <w:r w:rsidRPr="00D94B52">
              <w:rPr>
                <w:rFonts w:ascii="Times New Roman" w:hAnsi="Times New Roman" w:cs="Times New Roman"/>
                <w:kern w:val="0"/>
                <w:sz w:val="12"/>
                <w:szCs w:val="12"/>
              </w:rPr>
              <w:t>Сгребание травы, норма расхода, л/га</w:t>
            </w:r>
          </w:p>
        </w:tc>
        <w:tc>
          <w:tcPr>
            <w:tcW w:w="1583" w:type="dxa"/>
            <w:shd w:val="clear" w:color="auto" w:fill="auto"/>
            <w:vAlign w:val="bottom"/>
            <w:hideMark/>
          </w:tcPr>
          <w:p w:rsidR="00D94B52" w:rsidRPr="00D94B52" w:rsidRDefault="00D94B52" w:rsidP="00D94B52">
            <w:pPr>
              <w:spacing w:after="0" w:line="240" w:lineRule="auto"/>
              <w:rPr>
                <w:rFonts w:ascii="Times New Roman" w:hAnsi="Times New Roman" w:cs="Times New Roman"/>
                <w:kern w:val="0"/>
                <w:sz w:val="12"/>
                <w:szCs w:val="12"/>
              </w:rPr>
            </w:pPr>
            <w:r w:rsidRPr="00D94B52">
              <w:rPr>
                <w:rFonts w:ascii="Times New Roman" w:hAnsi="Times New Roman" w:cs="Times New Roman"/>
                <w:kern w:val="0"/>
                <w:sz w:val="12"/>
                <w:szCs w:val="12"/>
              </w:rPr>
              <w:t>Всего расход топлива, л.</w:t>
            </w:r>
          </w:p>
        </w:tc>
        <w:tc>
          <w:tcPr>
            <w:tcW w:w="865" w:type="dxa"/>
            <w:shd w:val="clear" w:color="auto" w:fill="auto"/>
            <w:vAlign w:val="bottom"/>
            <w:hideMark/>
          </w:tcPr>
          <w:p w:rsidR="00D94B52" w:rsidRPr="00D94B52" w:rsidRDefault="00D94B52" w:rsidP="00D94B52">
            <w:pPr>
              <w:spacing w:after="0" w:line="240" w:lineRule="auto"/>
              <w:rPr>
                <w:rFonts w:ascii="Times New Roman" w:hAnsi="Times New Roman" w:cs="Times New Roman"/>
                <w:kern w:val="0"/>
                <w:sz w:val="12"/>
                <w:szCs w:val="12"/>
              </w:rPr>
            </w:pPr>
            <w:r w:rsidRPr="00D94B52">
              <w:rPr>
                <w:rFonts w:ascii="Times New Roman" w:hAnsi="Times New Roman" w:cs="Times New Roman"/>
                <w:kern w:val="0"/>
                <w:sz w:val="12"/>
                <w:szCs w:val="12"/>
              </w:rPr>
              <w:t>Перегон техники, л/ч</w:t>
            </w:r>
          </w:p>
        </w:tc>
        <w:tc>
          <w:tcPr>
            <w:tcW w:w="828" w:type="dxa"/>
            <w:shd w:val="clear" w:color="auto" w:fill="auto"/>
            <w:vAlign w:val="bottom"/>
            <w:hideMark/>
          </w:tcPr>
          <w:p w:rsidR="00D94B52" w:rsidRPr="00D94B52" w:rsidRDefault="00D94B52" w:rsidP="00D94B52">
            <w:pPr>
              <w:spacing w:after="0" w:line="240" w:lineRule="auto"/>
              <w:rPr>
                <w:rFonts w:ascii="Times New Roman" w:hAnsi="Times New Roman" w:cs="Times New Roman"/>
                <w:kern w:val="0"/>
                <w:sz w:val="12"/>
                <w:szCs w:val="12"/>
              </w:rPr>
            </w:pPr>
            <w:r w:rsidRPr="00D94B52">
              <w:rPr>
                <w:rFonts w:ascii="Times New Roman" w:hAnsi="Times New Roman" w:cs="Times New Roman"/>
                <w:kern w:val="0"/>
                <w:sz w:val="12"/>
                <w:szCs w:val="12"/>
              </w:rPr>
              <w:t>количество перегонов, ед.</w:t>
            </w:r>
          </w:p>
        </w:tc>
        <w:tc>
          <w:tcPr>
            <w:tcW w:w="1235" w:type="dxa"/>
            <w:shd w:val="clear" w:color="auto" w:fill="auto"/>
            <w:vAlign w:val="bottom"/>
            <w:hideMark/>
          </w:tcPr>
          <w:p w:rsidR="00D94B52" w:rsidRPr="00D94B52" w:rsidRDefault="00D94B52" w:rsidP="00D94B52">
            <w:pPr>
              <w:spacing w:after="0" w:line="240" w:lineRule="auto"/>
              <w:rPr>
                <w:rFonts w:ascii="Times New Roman" w:hAnsi="Times New Roman" w:cs="Times New Roman"/>
                <w:kern w:val="0"/>
                <w:sz w:val="12"/>
                <w:szCs w:val="12"/>
              </w:rPr>
            </w:pPr>
            <w:r w:rsidRPr="00D94B52">
              <w:rPr>
                <w:rFonts w:ascii="Times New Roman" w:hAnsi="Times New Roman" w:cs="Times New Roman"/>
                <w:kern w:val="0"/>
                <w:sz w:val="12"/>
                <w:szCs w:val="12"/>
              </w:rPr>
              <w:t>Расход топлива на перегон техники, л.</w:t>
            </w:r>
          </w:p>
        </w:tc>
        <w:tc>
          <w:tcPr>
            <w:tcW w:w="868" w:type="dxa"/>
            <w:shd w:val="clear" w:color="auto" w:fill="auto"/>
            <w:vAlign w:val="bottom"/>
            <w:hideMark/>
          </w:tcPr>
          <w:p w:rsidR="00D94B52" w:rsidRPr="00D94B52" w:rsidRDefault="00D94B52" w:rsidP="00D94B52">
            <w:pPr>
              <w:spacing w:after="0" w:line="240" w:lineRule="auto"/>
              <w:rPr>
                <w:rFonts w:ascii="Times New Roman" w:hAnsi="Times New Roman" w:cs="Times New Roman"/>
                <w:kern w:val="0"/>
                <w:sz w:val="12"/>
                <w:szCs w:val="12"/>
              </w:rPr>
            </w:pPr>
            <w:r w:rsidRPr="00D94B52">
              <w:rPr>
                <w:rFonts w:ascii="Times New Roman" w:hAnsi="Times New Roman" w:cs="Times New Roman"/>
                <w:kern w:val="0"/>
                <w:sz w:val="12"/>
                <w:szCs w:val="12"/>
              </w:rPr>
              <w:t>Подбор травы, норма расхода, л/тн</w:t>
            </w:r>
          </w:p>
        </w:tc>
        <w:tc>
          <w:tcPr>
            <w:tcW w:w="1377" w:type="dxa"/>
            <w:shd w:val="clear" w:color="auto" w:fill="auto"/>
            <w:vAlign w:val="bottom"/>
            <w:hideMark/>
          </w:tcPr>
          <w:p w:rsidR="00D94B52" w:rsidRPr="00D94B52" w:rsidRDefault="00D94B52" w:rsidP="00D94B52">
            <w:pPr>
              <w:spacing w:after="0" w:line="240" w:lineRule="auto"/>
              <w:rPr>
                <w:rFonts w:ascii="Times New Roman" w:hAnsi="Times New Roman" w:cs="Times New Roman"/>
                <w:kern w:val="0"/>
                <w:sz w:val="12"/>
                <w:szCs w:val="12"/>
              </w:rPr>
            </w:pPr>
            <w:r w:rsidRPr="00D94B52">
              <w:rPr>
                <w:rFonts w:ascii="Times New Roman" w:hAnsi="Times New Roman" w:cs="Times New Roman"/>
                <w:kern w:val="0"/>
                <w:sz w:val="12"/>
                <w:szCs w:val="12"/>
              </w:rPr>
              <w:t>Всего расход топлива, л.</w:t>
            </w:r>
          </w:p>
        </w:tc>
      </w:tr>
      <w:tr w:rsidR="00D94B52" w:rsidRPr="00D94B52" w:rsidTr="00D94B52">
        <w:trPr>
          <w:trHeight w:val="20"/>
        </w:trPr>
        <w:tc>
          <w:tcPr>
            <w:tcW w:w="827" w:type="dxa"/>
            <w:shd w:val="clear" w:color="auto" w:fill="auto"/>
            <w:vAlign w:val="bottom"/>
            <w:hideMark/>
          </w:tcPr>
          <w:p w:rsidR="00D94B52" w:rsidRPr="00D94B52" w:rsidRDefault="00D94B52" w:rsidP="00D94B52">
            <w:pPr>
              <w:spacing w:after="0" w:line="240" w:lineRule="auto"/>
              <w:jc w:val="right"/>
              <w:rPr>
                <w:rFonts w:ascii="Times New Roman" w:hAnsi="Times New Roman" w:cs="Times New Roman"/>
                <w:kern w:val="0"/>
                <w:sz w:val="12"/>
                <w:szCs w:val="12"/>
              </w:rPr>
            </w:pPr>
            <w:r w:rsidRPr="00D94B52">
              <w:rPr>
                <w:rFonts w:ascii="Times New Roman" w:hAnsi="Times New Roman" w:cs="Times New Roman"/>
                <w:kern w:val="0"/>
                <w:sz w:val="12"/>
                <w:szCs w:val="12"/>
              </w:rPr>
              <w:t>4,2</w:t>
            </w:r>
          </w:p>
        </w:tc>
        <w:tc>
          <w:tcPr>
            <w:tcW w:w="658" w:type="dxa"/>
            <w:shd w:val="clear" w:color="auto" w:fill="auto"/>
            <w:vAlign w:val="bottom"/>
            <w:hideMark/>
          </w:tcPr>
          <w:p w:rsidR="00D94B52" w:rsidRPr="00D94B52" w:rsidRDefault="00D94B52" w:rsidP="00D94B52">
            <w:pPr>
              <w:spacing w:after="0" w:line="240" w:lineRule="auto"/>
              <w:jc w:val="right"/>
              <w:rPr>
                <w:rFonts w:ascii="Times New Roman" w:hAnsi="Times New Roman" w:cs="Times New Roman"/>
                <w:kern w:val="0"/>
                <w:sz w:val="12"/>
                <w:szCs w:val="12"/>
              </w:rPr>
            </w:pPr>
            <w:r w:rsidRPr="00D94B52">
              <w:rPr>
                <w:rFonts w:ascii="Times New Roman" w:hAnsi="Times New Roman" w:cs="Times New Roman"/>
                <w:kern w:val="0"/>
                <w:sz w:val="12"/>
                <w:szCs w:val="12"/>
              </w:rPr>
              <w:t>Н</w:t>
            </w:r>
          </w:p>
        </w:tc>
        <w:tc>
          <w:tcPr>
            <w:tcW w:w="1114" w:type="dxa"/>
            <w:shd w:val="clear" w:color="auto" w:fill="auto"/>
            <w:vAlign w:val="bottom"/>
            <w:hideMark/>
          </w:tcPr>
          <w:p w:rsidR="00D94B52" w:rsidRPr="00D94B52" w:rsidRDefault="00D94B52" w:rsidP="00D94B52">
            <w:pPr>
              <w:spacing w:after="0" w:line="240" w:lineRule="auto"/>
              <w:jc w:val="right"/>
              <w:rPr>
                <w:rFonts w:ascii="Times New Roman" w:hAnsi="Times New Roman" w:cs="Times New Roman"/>
                <w:kern w:val="0"/>
                <w:sz w:val="12"/>
                <w:szCs w:val="12"/>
              </w:rPr>
            </w:pPr>
            <w:r w:rsidRPr="00D94B52">
              <w:rPr>
                <w:rFonts w:ascii="Times New Roman" w:hAnsi="Times New Roman" w:cs="Times New Roman"/>
                <w:kern w:val="0"/>
                <w:sz w:val="12"/>
                <w:szCs w:val="12"/>
              </w:rPr>
              <w:t>РТ=В*4,2*Н</w:t>
            </w:r>
          </w:p>
        </w:tc>
        <w:tc>
          <w:tcPr>
            <w:tcW w:w="851" w:type="dxa"/>
            <w:shd w:val="clear" w:color="auto" w:fill="auto"/>
            <w:vAlign w:val="bottom"/>
            <w:hideMark/>
          </w:tcPr>
          <w:p w:rsidR="00D94B52" w:rsidRPr="00D94B52" w:rsidRDefault="00D94B52" w:rsidP="00D94B52">
            <w:pPr>
              <w:spacing w:after="0" w:line="240" w:lineRule="auto"/>
              <w:jc w:val="right"/>
              <w:rPr>
                <w:rFonts w:ascii="Times New Roman" w:hAnsi="Times New Roman" w:cs="Times New Roman"/>
                <w:kern w:val="0"/>
                <w:sz w:val="12"/>
                <w:szCs w:val="12"/>
              </w:rPr>
            </w:pPr>
            <w:r w:rsidRPr="00D94B52">
              <w:rPr>
                <w:rFonts w:ascii="Times New Roman" w:hAnsi="Times New Roman" w:cs="Times New Roman"/>
                <w:kern w:val="0"/>
                <w:sz w:val="12"/>
                <w:szCs w:val="12"/>
              </w:rPr>
              <w:t>2,1</w:t>
            </w:r>
          </w:p>
        </w:tc>
        <w:tc>
          <w:tcPr>
            <w:tcW w:w="1583" w:type="dxa"/>
            <w:shd w:val="clear" w:color="auto" w:fill="auto"/>
            <w:vAlign w:val="bottom"/>
            <w:hideMark/>
          </w:tcPr>
          <w:p w:rsidR="00D94B52" w:rsidRPr="00D94B52" w:rsidRDefault="00D94B52" w:rsidP="00D94B52">
            <w:pPr>
              <w:spacing w:after="0" w:line="240" w:lineRule="auto"/>
              <w:jc w:val="right"/>
              <w:rPr>
                <w:rFonts w:ascii="Times New Roman" w:hAnsi="Times New Roman" w:cs="Times New Roman"/>
                <w:kern w:val="0"/>
                <w:sz w:val="12"/>
                <w:szCs w:val="12"/>
              </w:rPr>
            </w:pPr>
            <w:r w:rsidRPr="00D94B52">
              <w:rPr>
                <w:rFonts w:ascii="Times New Roman" w:hAnsi="Times New Roman" w:cs="Times New Roman"/>
                <w:kern w:val="0"/>
                <w:sz w:val="12"/>
                <w:szCs w:val="12"/>
              </w:rPr>
              <w:t>ВР</w:t>
            </w:r>
            <w:r w:rsidRPr="00D94B52">
              <w:rPr>
                <w:rFonts w:ascii="Times New Roman" w:hAnsi="Times New Roman" w:cs="Times New Roman"/>
                <w:kern w:val="0"/>
                <w:sz w:val="12"/>
                <w:szCs w:val="12"/>
                <w:vertAlign w:val="subscript"/>
              </w:rPr>
              <w:t>СГ</w:t>
            </w:r>
            <w:r w:rsidRPr="00D94B52">
              <w:rPr>
                <w:rFonts w:ascii="Times New Roman" w:hAnsi="Times New Roman" w:cs="Times New Roman"/>
                <w:kern w:val="0"/>
                <w:sz w:val="12"/>
                <w:szCs w:val="12"/>
              </w:rPr>
              <w:t>=РТ+(У*2,1)</w:t>
            </w:r>
          </w:p>
        </w:tc>
        <w:tc>
          <w:tcPr>
            <w:tcW w:w="865" w:type="dxa"/>
            <w:shd w:val="clear" w:color="auto" w:fill="auto"/>
            <w:vAlign w:val="bottom"/>
            <w:hideMark/>
          </w:tcPr>
          <w:p w:rsidR="00D94B52" w:rsidRPr="00D94B52" w:rsidRDefault="00D94B52" w:rsidP="00D94B52">
            <w:pPr>
              <w:spacing w:after="0" w:line="240" w:lineRule="auto"/>
              <w:jc w:val="right"/>
              <w:rPr>
                <w:rFonts w:ascii="Times New Roman" w:hAnsi="Times New Roman" w:cs="Times New Roman"/>
                <w:kern w:val="0"/>
                <w:sz w:val="12"/>
                <w:szCs w:val="12"/>
              </w:rPr>
            </w:pPr>
            <w:r w:rsidRPr="00D94B52">
              <w:rPr>
                <w:rFonts w:ascii="Times New Roman" w:hAnsi="Times New Roman" w:cs="Times New Roman"/>
                <w:kern w:val="0"/>
                <w:sz w:val="12"/>
                <w:szCs w:val="12"/>
              </w:rPr>
              <w:t>4,2</w:t>
            </w:r>
          </w:p>
        </w:tc>
        <w:tc>
          <w:tcPr>
            <w:tcW w:w="828" w:type="dxa"/>
            <w:shd w:val="clear" w:color="auto" w:fill="auto"/>
            <w:vAlign w:val="bottom"/>
            <w:hideMark/>
          </w:tcPr>
          <w:p w:rsidR="00D94B52" w:rsidRPr="00D94B52" w:rsidRDefault="00D94B52" w:rsidP="00D94B52">
            <w:pPr>
              <w:spacing w:after="0" w:line="240" w:lineRule="auto"/>
              <w:jc w:val="right"/>
              <w:rPr>
                <w:rFonts w:ascii="Times New Roman" w:hAnsi="Times New Roman" w:cs="Times New Roman"/>
                <w:kern w:val="0"/>
                <w:sz w:val="12"/>
                <w:szCs w:val="12"/>
              </w:rPr>
            </w:pPr>
            <w:r w:rsidRPr="00D94B52">
              <w:rPr>
                <w:rFonts w:ascii="Times New Roman" w:hAnsi="Times New Roman" w:cs="Times New Roman"/>
                <w:kern w:val="0"/>
                <w:sz w:val="12"/>
                <w:szCs w:val="12"/>
              </w:rPr>
              <w:t>Н</w:t>
            </w:r>
          </w:p>
        </w:tc>
        <w:tc>
          <w:tcPr>
            <w:tcW w:w="1235" w:type="dxa"/>
            <w:shd w:val="clear" w:color="auto" w:fill="auto"/>
            <w:vAlign w:val="bottom"/>
            <w:hideMark/>
          </w:tcPr>
          <w:p w:rsidR="00D94B52" w:rsidRPr="00D94B52" w:rsidRDefault="00D94B52" w:rsidP="00D94B52">
            <w:pPr>
              <w:spacing w:after="0" w:line="240" w:lineRule="auto"/>
              <w:jc w:val="right"/>
              <w:rPr>
                <w:rFonts w:ascii="Times New Roman" w:hAnsi="Times New Roman" w:cs="Times New Roman"/>
                <w:kern w:val="0"/>
                <w:sz w:val="12"/>
                <w:szCs w:val="12"/>
              </w:rPr>
            </w:pPr>
            <w:r w:rsidRPr="00D94B52">
              <w:rPr>
                <w:rFonts w:ascii="Times New Roman" w:hAnsi="Times New Roman" w:cs="Times New Roman"/>
                <w:kern w:val="0"/>
                <w:sz w:val="12"/>
                <w:szCs w:val="12"/>
              </w:rPr>
              <w:t>РТ=В*4,2*Н</w:t>
            </w:r>
          </w:p>
        </w:tc>
        <w:tc>
          <w:tcPr>
            <w:tcW w:w="868" w:type="dxa"/>
            <w:shd w:val="clear" w:color="auto" w:fill="auto"/>
            <w:vAlign w:val="bottom"/>
            <w:hideMark/>
          </w:tcPr>
          <w:p w:rsidR="00D94B52" w:rsidRPr="00D94B52" w:rsidRDefault="00D94B52" w:rsidP="00D94B52">
            <w:pPr>
              <w:spacing w:after="0" w:line="240" w:lineRule="auto"/>
              <w:jc w:val="right"/>
              <w:rPr>
                <w:rFonts w:ascii="Times New Roman" w:hAnsi="Times New Roman" w:cs="Times New Roman"/>
                <w:kern w:val="0"/>
                <w:sz w:val="12"/>
                <w:szCs w:val="12"/>
              </w:rPr>
            </w:pPr>
            <w:r w:rsidRPr="00D94B52">
              <w:rPr>
                <w:rFonts w:ascii="Times New Roman" w:hAnsi="Times New Roman" w:cs="Times New Roman"/>
                <w:kern w:val="0"/>
                <w:sz w:val="12"/>
                <w:szCs w:val="12"/>
              </w:rPr>
              <w:t>5,2</w:t>
            </w:r>
          </w:p>
        </w:tc>
        <w:tc>
          <w:tcPr>
            <w:tcW w:w="1377" w:type="dxa"/>
            <w:shd w:val="clear" w:color="auto" w:fill="auto"/>
            <w:vAlign w:val="bottom"/>
            <w:hideMark/>
          </w:tcPr>
          <w:p w:rsidR="00D94B52" w:rsidRPr="00D94B52" w:rsidRDefault="00D94B52" w:rsidP="00D94B52">
            <w:pPr>
              <w:spacing w:after="0" w:line="240" w:lineRule="auto"/>
              <w:jc w:val="right"/>
              <w:rPr>
                <w:rFonts w:ascii="Times New Roman" w:hAnsi="Times New Roman" w:cs="Times New Roman"/>
                <w:kern w:val="0"/>
                <w:sz w:val="12"/>
                <w:szCs w:val="12"/>
              </w:rPr>
            </w:pPr>
            <w:r w:rsidRPr="00D94B52">
              <w:rPr>
                <w:rFonts w:ascii="Times New Roman" w:hAnsi="Times New Roman" w:cs="Times New Roman"/>
                <w:kern w:val="0"/>
                <w:sz w:val="12"/>
                <w:szCs w:val="12"/>
              </w:rPr>
              <w:t>ВР</w:t>
            </w:r>
            <w:r w:rsidRPr="00D94B52">
              <w:rPr>
                <w:rFonts w:ascii="Times New Roman" w:hAnsi="Times New Roman" w:cs="Times New Roman"/>
                <w:kern w:val="0"/>
                <w:sz w:val="12"/>
                <w:szCs w:val="12"/>
                <w:vertAlign w:val="subscript"/>
              </w:rPr>
              <w:t>П</w:t>
            </w:r>
            <w:r w:rsidRPr="00D94B52">
              <w:rPr>
                <w:rFonts w:ascii="Times New Roman" w:hAnsi="Times New Roman" w:cs="Times New Roman"/>
                <w:kern w:val="0"/>
                <w:sz w:val="12"/>
                <w:szCs w:val="12"/>
              </w:rPr>
              <w:t>=РТ+(З*5,2)</w:t>
            </w:r>
          </w:p>
        </w:tc>
      </w:tr>
      <w:tr w:rsidR="00D94B52" w:rsidRPr="00D94B52" w:rsidTr="00D94B52">
        <w:trPr>
          <w:trHeight w:val="20"/>
        </w:trPr>
        <w:tc>
          <w:tcPr>
            <w:tcW w:w="7961" w:type="dxa"/>
            <w:gridSpan w:val="8"/>
            <w:shd w:val="clear" w:color="auto" w:fill="auto"/>
            <w:vAlign w:val="bottom"/>
          </w:tcPr>
          <w:p w:rsidR="00D94B52" w:rsidRPr="00D94B52" w:rsidRDefault="00D94B52" w:rsidP="00D94B52">
            <w:pPr>
              <w:spacing w:after="0" w:line="240" w:lineRule="auto"/>
              <w:rPr>
                <w:rFonts w:ascii="Times New Roman" w:hAnsi="Times New Roman" w:cs="Times New Roman"/>
                <w:kern w:val="0"/>
                <w:sz w:val="12"/>
                <w:szCs w:val="12"/>
              </w:rPr>
            </w:pPr>
            <w:r w:rsidRPr="00D94B52">
              <w:rPr>
                <w:rFonts w:ascii="Times New Roman" w:hAnsi="Times New Roman" w:cs="Times New Roman"/>
                <w:kern w:val="0"/>
                <w:sz w:val="12"/>
                <w:szCs w:val="12"/>
              </w:rPr>
              <w:t>ИТОГО</w:t>
            </w:r>
          </w:p>
        </w:tc>
        <w:tc>
          <w:tcPr>
            <w:tcW w:w="2245" w:type="dxa"/>
            <w:gridSpan w:val="2"/>
            <w:shd w:val="clear" w:color="auto" w:fill="auto"/>
            <w:vAlign w:val="bottom"/>
          </w:tcPr>
          <w:p w:rsidR="00D94B52" w:rsidRPr="00D94B52" w:rsidRDefault="00D94B52" w:rsidP="00D94B52">
            <w:pPr>
              <w:spacing w:after="0" w:line="240" w:lineRule="auto"/>
              <w:jc w:val="right"/>
              <w:rPr>
                <w:rFonts w:ascii="Times New Roman" w:hAnsi="Times New Roman" w:cs="Times New Roman"/>
                <w:kern w:val="0"/>
                <w:sz w:val="12"/>
                <w:szCs w:val="12"/>
              </w:rPr>
            </w:pPr>
            <w:r w:rsidRPr="00D94B52">
              <w:rPr>
                <w:rFonts w:ascii="Times New Roman" w:hAnsi="Times New Roman" w:cs="Times New Roman"/>
                <w:kern w:val="0"/>
                <w:sz w:val="12"/>
                <w:szCs w:val="12"/>
              </w:rPr>
              <w:t>Расход= ВР</w:t>
            </w:r>
            <w:r w:rsidRPr="00D94B52">
              <w:rPr>
                <w:rFonts w:ascii="Times New Roman" w:hAnsi="Times New Roman" w:cs="Times New Roman"/>
                <w:kern w:val="0"/>
                <w:sz w:val="12"/>
                <w:szCs w:val="12"/>
                <w:vertAlign w:val="subscript"/>
              </w:rPr>
              <w:t>СК</w:t>
            </w:r>
            <w:r w:rsidRPr="00D94B52">
              <w:rPr>
                <w:rFonts w:ascii="Times New Roman" w:hAnsi="Times New Roman" w:cs="Times New Roman"/>
                <w:kern w:val="0"/>
                <w:sz w:val="12"/>
                <w:szCs w:val="12"/>
              </w:rPr>
              <w:t>+ ВР</w:t>
            </w:r>
            <w:r w:rsidRPr="00D94B52">
              <w:rPr>
                <w:rFonts w:ascii="Times New Roman" w:hAnsi="Times New Roman" w:cs="Times New Roman"/>
                <w:kern w:val="0"/>
                <w:sz w:val="12"/>
                <w:szCs w:val="12"/>
                <w:vertAlign w:val="subscript"/>
              </w:rPr>
              <w:t>СГ</w:t>
            </w:r>
            <w:r w:rsidRPr="00D94B52">
              <w:rPr>
                <w:rFonts w:ascii="Times New Roman" w:hAnsi="Times New Roman" w:cs="Times New Roman"/>
                <w:kern w:val="0"/>
                <w:sz w:val="12"/>
                <w:szCs w:val="12"/>
              </w:rPr>
              <w:t>+ ВР</w:t>
            </w:r>
            <w:r w:rsidRPr="00D94B52">
              <w:rPr>
                <w:rFonts w:ascii="Times New Roman" w:hAnsi="Times New Roman" w:cs="Times New Roman"/>
                <w:kern w:val="0"/>
                <w:sz w:val="12"/>
                <w:szCs w:val="12"/>
                <w:vertAlign w:val="subscript"/>
              </w:rPr>
              <w:t>П</w:t>
            </w:r>
          </w:p>
        </w:tc>
      </w:tr>
    </w:tbl>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При необходимости допустимо два укоса с одного участка для сенокошения в этом случае весь Расход топлива по участку умножается на 2.</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Стоимость приобретенного дизельного топлива при заполнении справки-расчета для выплаты субсидии устанавливается как фактическая от понесенных затрат (цена за тонну * на количество приобретенного дизельного топлива, тн).</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2.6. Субсидия на возмещение фактически понесенных затрат по приобретению зерна фуражного на содержание сельскохозяйственных животных гражданам, ведущим личное подсобное хозяйство предоставляется из расчета средней стоимости в размере 30 % на приобретенное зерно фуражное.</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 xml:space="preserve">При расчете субсидии учитывается наличие пая у получателя субсидии (расчетная потребность зерна фуражного на поголовье сельскохозяйственных животных за вычетом размера полученного пая). </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lastRenderedPageBreak/>
        <w:t>2.7. Субсидия на возмещение фактически понесенных затрат по приобретению дизельного топлива на содержание сельскохозяйственных животных гражданам, ведущим личное подсобное хозяйство предоставляется из расчета стоимости в размере 50 %.</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2.8. Размер субсидии на одно личное подсобное хозяйство не более 50 000 рублей в год.</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Гражданин, ведущий личное подсобное хозяйство может подать документы как на возмещение фактически понесенных затрат по приобретению зерна фуражного на содержание сельскохозяйственных животных, так и на возмещение фактически понесенных затрат по приобретению дизельного топлива.</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2.9. </w:t>
      </w:r>
      <w:r w:rsidRPr="00D94B52">
        <w:rPr>
          <w:rFonts w:ascii="Times New Roman CYR" w:hAnsi="Times New Roman CYR" w:cs="Times New Roman CYR"/>
          <w:color w:val="auto"/>
          <w:kern w:val="0"/>
          <w:sz w:val="12"/>
          <w:szCs w:val="12"/>
        </w:rPr>
        <w:t>Прием документов на начисление субсидии ведется ежеквартально:</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 за 1 квартал текущего года – с 01 по 10 апреля;</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 за 2 квартал текущего года – с 01 по 10 июля;</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 за 3 квартал текущего года – с 01 по 10 октября;</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 за 4 квартал текущего года – с 10 по 20 ноября.</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 Предоставление субсидии осуществляется ежеквартально:</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 за 1 квартал текущего года – до 20 мая;</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 за 2 квартал текущего года – до 10 августа;</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 за 3 квартал текущего года – до 20 ноября;</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 за 4 квартал текущего года – до 30 декабря.</w:t>
      </w:r>
    </w:p>
    <w:p w:rsidR="00D94B52" w:rsidRPr="00D94B52" w:rsidRDefault="00D94B52" w:rsidP="00D94B5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94B52">
        <w:rPr>
          <w:rFonts w:ascii="Times New Roman CYR" w:hAnsi="Times New Roman CYR" w:cs="Times New Roman CYR"/>
          <w:color w:val="auto"/>
          <w:kern w:val="0"/>
          <w:sz w:val="12"/>
          <w:szCs w:val="12"/>
        </w:rPr>
        <w:t xml:space="preserve">В случае представления документов после установленного срока выплата </w:t>
      </w:r>
      <w:r w:rsidRPr="00D94B52">
        <w:rPr>
          <w:rFonts w:ascii="Times New Roman" w:hAnsi="Times New Roman" w:cs="Times New Roman"/>
          <w:color w:val="auto"/>
          <w:kern w:val="0"/>
          <w:sz w:val="12"/>
          <w:szCs w:val="12"/>
        </w:rPr>
        <w:t>субсидии будет производиться в следующем квартале текущего года.</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2.10. </w:t>
      </w:r>
      <w:r w:rsidRPr="00D94B52">
        <w:rPr>
          <w:rFonts w:ascii="Times New Roman CYR" w:hAnsi="Times New Roman CYR" w:cs="Times New Roman CYR"/>
          <w:color w:val="auto"/>
          <w:kern w:val="0"/>
          <w:sz w:val="12"/>
          <w:szCs w:val="12"/>
        </w:rPr>
        <w:t xml:space="preserve">Для получения субсидии получатель субсидии представляет в отдел сельского хозяйства администрации Каратузского района (далее – Отдел) документы, указанные в пункте 2.3 данного Порядка. </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Отдел сельского хозяйства осуществляет сбор, проверку правильности оформления справок, регистрирует справки в день их поступления в порядке очередности в журнале регистрации, который должен быть пронумерован, прошнурован и скреплен печатью администрации Каратузского района.</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2.11. </w:t>
      </w:r>
      <w:r w:rsidRPr="00D94B52">
        <w:rPr>
          <w:rFonts w:ascii="Times New Roman CYR" w:hAnsi="Times New Roman CYR" w:cs="Times New Roman CYR"/>
          <w:color w:val="auto"/>
          <w:kern w:val="0"/>
          <w:sz w:val="12"/>
          <w:szCs w:val="12"/>
        </w:rPr>
        <w:t>Комиссия, согласно приложению № 10 к настоящему Порядку, рассматривает представленные заявителем документы на соответствие условиям и целям настоящего Порядка, на основании предоставленных документов принимает решение о предоставлении (отказе от предоставления) субсидий в срок, не превышающий двух рабочих дней со дня завершения приема документов, с формированием Протокола решения о предоставлении субсидии гражданам, ведущим личное подсобное хозяйство (далее – Протокол).</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Отдел сельского хозяйства на основании Протокола формирует сводную справку-расчет получателей субсидий, имеющих право на получение субсидий по форме, согласно приложению № 8 настоящего порядка.</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В случае выявления неполноты или несоответствия представленных документов перечню, указанному в пункте 2.3 настоящего Порядка, несоответствия заявителя критериям предоставления субсидий, заявителю в течение 10 рабочих дней со дня принятия решения комиссией направляется письменный мотивированный отказ (уведомление) в рассмотрении документов, представленные документы по требованию заявителя возвращаются. Отказ не препятствует повторной подаче заявления после устранения причины отказа.</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2.12. </w:t>
      </w:r>
      <w:r w:rsidRPr="00D94B52">
        <w:rPr>
          <w:rFonts w:ascii="Times New Roman CYR" w:hAnsi="Times New Roman CYR" w:cs="Times New Roman CYR"/>
          <w:color w:val="auto"/>
          <w:kern w:val="0"/>
          <w:sz w:val="12"/>
          <w:szCs w:val="12"/>
        </w:rP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субсидий.</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2.13. </w:t>
      </w:r>
      <w:r w:rsidRPr="00D94B52">
        <w:rPr>
          <w:rFonts w:ascii="Times New Roman CYR" w:hAnsi="Times New Roman CYR" w:cs="Times New Roman CYR"/>
          <w:color w:val="auto"/>
          <w:kern w:val="0"/>
          <w:sz w:val="12"/>
          <w:szCs w:val="12"/>
        </w:rPr>
        <w:t>Перечисление субсидий за счет средств районного бюджета Каратузского района осуществляется администрацией на расчетные (или лицевые) счета получателей субсидий, открытые в кредитных организациях, на основании:</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 xml:space="preserve">- При первичном обращении - Соглашения, справки – расчета </w:t>
      </w:r>
      <w:r w:rsidRPr="00D94B52">
        <w:rPr>
          <w:rFonts w:ascii="Times New Roman CYR" w:hAnsi="Times New Roman CYR" w:cs="Times New Roman CYR"/>
          <w:bCs/>
          <w:color w:val="auto"/>
          <w:kern w:val="0"/>
          <w:sz w:val="12"/>
          <w:szCs w:val="12"/>
        </w:rPr>
        <w:t xml:space="preserve">субсидии на </w:t>
      </w:r>
      <w:r w:rsidRPr="00D94B52">
        <w:rPr>
          <w:rFonts w:ascii="Times New Roman CYR" w:hAnsi="Times New Roman CYR" w:cs="Times New Roman CYR"/>
          <w:color w:val="auto"/>
          <w:kern w:val="0"/>
          <w:sz w:val="12"/>
          <w:szCs w:val="12"/>
        </w:rPr>
        <w:t xml:space="preserve">возмещение фактически понесенных затрат по приобретению дизельного топлива для заготовки кормов на содержание сельскохозяйственных животных </w:t>
      </w:r>
      <w:r w:rsidRPr="00D94B52">
        <w:rPr>
          <w:rFonts w:ascii="Times New Roman CYR" w:hAnsi="Times New Roman CYR" w:cs="Times New Roman CYR"/>
          <w:bCs/>
          <w:color w:val="auto"/>
          <w:spacing w:val="2"/>
          <w:kern w:val="0"/>
          <w:sz w:val="12"/>
          <w:szCs w:val="12"/>
        </w:rPr>
        <w:t>гражданам, ведущим личное подсобное хозяйство и/или с</w:t>
      </w:r>
      <w:r w:rsidRPr="00D94B52">
        <w:rPr>
          <w:rFonts w:ascii="Times New Roman CYR" w:hAnsi="Times New Roman CYR" w:cs="Times New Roman CYR"/>
          <w:color w:val="auto"/>
          <w:kern w:val="0"/>
          <w:sz w:val="12"/>
          <w:szCs w:val="12"/>
        </w:rPr>
        <w:t xml:space="preserve">правки – расчета </w:t>
      </w:r>
      <w:r w:rsidRPr="00D94B52">
        <w:rPr>
          <w:rFonts w:ascii="Times New Roman CYR" w:hAnsi="Times New Roman CYR" w:cs="Times New Roman CYR"/>
          <w:bCs/>
          <w:color w:val="auto"/>
          <w:kern w:val="0"/>
          <w:sz w:val="12"/>
          <w:szCs w:val="12"/>
        </w:rPr>
        <w:t xml:space="preserve">субсидии на </w:t>
      </w:r>
      <w:r w:rsidRPr="00D94B52">
        <w:rPr>
          <w:rFonts w:ascii="Times New Roman CYR" w:hAnsi="Times New Roman CYR" w:cs="Times New Roman CYR"/>
          <w:color w:val="auto"/>
          <w:kern w:val="0"/>
          <w:sz w:val="12"/>
          <w:szCs w:val="12"/>
        </w:rPr>
        <w:t xml:space="preserve">возмещение фактически понесенных затрат по приобретению зерна фуражного на содержание сельскохозяйственных животных </w:t>
      </w:r>
      <w:r w:rsidRPr="00D94B52">
        <w:rPr>
          <w:rFonts w:ascii="Times New Roman CYR" w:hAnsi="Times New Roman CYR" w:cs="Times New Roman CYR"/>
          <w:bCs/>
          <w:color w:val="auto"/>
          <w:spacing w:val="2"/>
          <w:kern w:val="0"/>
          <w:sz w:val="12"/>
          <w:szCs w:val="12"/>
        </w:rPr>
        <w:t>гражданам, ведущим личное подсобное хозяйство,</w:t>
      </w:r>
      <w:r w:rsidRPr="00D94B52">
        <w:rPr>
          <w:rFonts w:ascii="Times New Roman CYR" w:hAnsi="Times New Roman CYR" w:cs="Times New Roman CYR"/>
          <w:color w:val="auto"/>
          <w:kern w:val="0"/>
          <w:sz w:val="12"/>
          <w:szCs w:val="12"/>
        </w:rPr>
        <w:t xml:space="preserve"> сводной справки – расчета для выплаты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и реестра передачи документов.</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b/>
          <w:bCs/>
          <w:color w:val="auto"/>
          <w:kern w:val="0"/>
          <w:sz w:val="12"/>
          <w:szCs w:val="12"/>
        </w:rPr>
      </w:pPr>
      <w:r w:rsidRPr="00D94B52">
        <w:rPr>
          <w:rFonts w:ascii="Times New Roman CYR" w:hAnsi="Times New Roman CYR" w:cs="Times New Roman CYR"/>
          <w:color w:val="auto"/>
          <w:kern w:val="0"/>
          <w:sz w:val="12"/>
          <w:szCs w:val="12"/>
        </w:rPr>
        <w:t xml:space="preserve">- При повторном обращении – Справки – расчета </w:t>
      </w:r>
      <w:r w:rsidRPr="00D94B52">
        <w:rPr>
          <w:rFonts w:ascii="Times New Roman CYR" w:hAnsi="Times New Roman CYR" w:cs="Times New Roman CYR"/>
          <w:bCs/>
          <w:color w:val="auto"/>
          <w:kern w:val="0"/>
          <w:sz w:val="12"/>
          <w:szCs w:val="12"/>
        </w:rPr>
        <w:t xml:space="preserve">субсидии на </w:t>
      </w:r>
      <w:r w:rsidRPr="00D94B52">
        <w:rPr>
          <w:rFonts w:ascii="Times New Roman CYR" w:hAnsi="Times New Roman CYR" w:cs="Times New Roman CYR"/>
          <w:color w:val="auto"/>
          <w:kern w:val="0"/>
          <w:sz w:val="12"/>
          <w:szCs w:val="12"/>
        </w:rPr>
        <w:t xml:space="preserve">возмещение фактически понесенных затрат по приобретению дизельного топлива для заготовки кормов на содержание сельскохозяйственных животных </w:t>
      </w:r>
      <w:r w:rsidRPr="00D94B52">
        <w:rPr>
          <w:rFonts w:ascii="Times New Roman CYR" w:hAnsi="Times New Roman CYR" w:cs="Times New Roman CYR"/>
          <w:bCs/>
          <w:color w:val="auto"/>
          <w:spacing w:val="2"/>
          <w:kern w:val="0"/>
          <w:sz w:val="12"/>
          <w:szCs w:val="12"/>
        </w:rPr>
        <w:t>гражданам, ведущим личное подсобное хозяйство и/или с</w:t>
      </w:r>
      <w:r w:rsidRPr="00D94B52">
        <w:rPr>
          <w:rFonts w:ascii="Times New Roman CYR" w:hAnsi="Times New Roman CYR" w:cs="Times New Roman CYR"/>
          <w:color w:val="auto"/>
          <w:kern w:val="0"/>
          <w:sz w:val="12"/>
          <w:szCs w:val="12"/>
        </w:rPr>
        <w:t xml:space="preserve">правки – расчета </w:t>
      </w:r>
      <w:r w:rsidRPr="00D94B52">
        <w:rPr>
          <w:rFonts w:ascii="Times New Roman CYR" w:hAnsi="Times New Roman CYR" w:cs="Times New Roman CYR"/>
          <w:bCs/>
          <w:color w:val="auto"/>
          <w:kern w:val="0"/>
          <w:sz w:val="12"/>
          <w:szCs w:val="12"/>
        </w:rPr>
        <w:t xml:space="preserve">субсидии на </w:t>
      </w:r>
      <w:r w:rsidRPr="00D94B52">
        <w:rPr>
          <w:rFonts w:ascii="Times New Roman CYR" w:hAnsi="Times New Roman CYR" w:cs="Times New Roman CYR"/>
          <w:color w:val="auto"/>
          <w:kern w:val="0"/>
          <w:sz w:val="12"/>
          <w:szCs w:val="12"/>
        </w:rPr>
        <w:t xml:space="preserve">возмещение фактически понесенных затрат по приобретению зерна фуражного на содержание сельскохозяйственных животных </w:t>
      </w:r>
      <w:r w:rsidRPr="00D94B52">
        <w:rPr>
          <w:rFonts w:ascii="Times New Roman CYR" w:hAnsi="Times New Roman CYR" w:cs="Times New Roman CYR"/>
          <w:bCs/>
          <w:color w:val="auto"/>
          <w:spacing w:val="2"/>
          <w:kern w:val="0"/>
          <w:sz w:val="12"/>
          <w:szCs w:val="12"/>
        </w:rPr>
        <w:t>гражданам, ведущим личное подсобное хозяйство,</w:t>
      </w:r>
      <w:r w:rsidRPr="00D94B52">
        <w:rPr>
          <w:rFonts w:ascii="Times New Roman CYR" w:hAnsi="Times New Roman CYR" w:cs="Times New Roman CYR"/>
          <w:color w:val="auto"/>
          <w:kern w:val="0"/>
          <w:sz w:val="12"/>
          <w:szCs w:val="12"/>
        </w:rPr>
        <w:t xml:space="preserve"> сводной справки – расчета для выплаты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и реестра передачи документов.</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2.14. </w:t>
      </w:r>
      <w:r w:rsidRPr="00D94B52">
        <w:rPr>
          <w:rFonts w:ascii="Times New Roman CYR" w:hAnsi="Times New Roman CYR" w:cs="Times New Roman CYR"/>
          <w:color w:val="auto"/>
          <w:kern w:val="0"/>
          <w:sz w:val="12"/>
          <w:szCs w:val="12"/>
        </w:rPr>
        <w:t>Секретарь комиссии ежеквартально предоставляет документы получателей субсидии согласно перечню, указанному в пункте 2.13 настоящего Порядка, в МСБУ «РЦБ»:</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 за 1 квартал текущего года – до 27 апреля;</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 за 2 квартал текущего года – до 27  июля;</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 за 3 квартал текущего года – до 27 октября;</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 за 4 квартал текущего года – до 10 декабря.</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D94B52" w:rsidRPr="00D94B52" w:rsidRDefault="00D94B52" w:rsidP="002A7471">
      <w:pPr>
        <w:numPr>
          <w:ilvl w:val="0"/>
          <w:numId w:val="5"/>
        </w:numPr>
        <w:autoSpaceDE w:val="0"/>
        <w:autoSpaceDN w:val="0"/>
        <w:adjustRightInd w:val="0"/>
        <w:spacing w:after="0" w:line="240" w:lineRule="auto"/>
        <w:jc w:val="center"/>
        <w:rPr>
          <w:rFonts w:ascii="Times New Roman" w:hAnsi="Times New Roman" w:cs="Times New Roman"/>
          <w:b/>
          <w:color w:val="auto"/>
          <w:kern w:val="0"/>
          <w:sz w:val="12"/>
          <w:szCs w:val="12"/>
        </w:rPr>
      </w:pPr>
      <w:r w:rsidRPr="00D94B52">
        <w:rPr>
          <w:rFonts w:ascii="Times New Roman" w:hAnsi="Times New Roman" w:cs="Times New Roman"/>
          <w:b/>
          <w:color w:val="auto"/>
          <w:kern w:val="0"/>
          <w:sz w:val="12"/>
          <w:szCs w:val="12"/>
        </w:rPr>
        <w:t>Работа комиссии</w:t>
      </w:r>
    </w:p>
    <w:p w:rsidR="00D94B52" w:rsidRPr="00D94B52" w:rsidRDefault="00D94B52" w:rsidP="00D94B52">
      <w:pPr>
        <w:spacing w:after="0" w:line="240" w:lineRule="auto"/>
        <w:ind w:left="360"/>
        <w:jc w:val="both"/>
        <w:rPr>
          <w:rFonts w:ascii="Times New Roman" w:hAnsi="Times New Roman" w:cs="Times New Roman"/>
          <w:color w:val="auto"/>
          <w:kern w:val="0"/>
          <w:sz w:val="12"/>
          <w:szCs w:val="12"/>
        </w:rPr>
      </w:pP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3.1. Заседание комиссии (далее – заседание) проводится ежеквартально, но не позднее 5 рабочих дней после окончания срока приема документов от граждан, ведущих личное подсобное хозяйство. Заседание проводится в течение 1 рабочего дня при наличии не менее одной заявки. Заседание является правомочным, если на нём присутствуют не менее половины её членов. </w:t>
      </w:r>
    </w:p>
    <w:p w:rsidR="00D94B52" w:rsidRPr="00D94B52" w:rsidRDefault="00D94B52" w:rsidP="00D94B52">
      <w:pPr>
        <w:autoSpaceDE w:val="0"/>
        <w:autoSpaceDN w:val="0"/>
        <w:adjustRightInd w:val="0"/>
        <w:spacing w:after="0" w:line="276"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3.2. Рассматривает заявки и документы на предмет соответствия условиям допуска, указанных в разделе 2 Порядка предоставления субсидии на </w:t>
      </w:r>
      <w:r w:rsidRPr="00D94B52">
        <w:rPr>
          <w:rFonts w:ascii="Times New Roman CYR" w:hAnsi="Times New Roman CYR" w:cs="Times New Roman CYR"/>
          <w:color w:val="auto"/>
          <w:kern w:val="0"/>
          <w:sz w:val="12"/>
          <w:szCs w:val="12"/>
        </w:rPr>
        <w:t xml:space="preserve">возмещение фактически понесенных затрат по приобретению зерна фуражного и дизельного топлива на содержание сельскохозяйственных животных </w:t>
      </w:r>
      <w:r w:rsidRPr="00D94B52">
        <w:rPr>
          <w:rFonts w:ascii="Times New Roman" w:hAnsi="Times New Roman" w:cs="Times New Roman"/>
          <w:color w:val="auto"/>
          <w:kern w:val="0"/>
          <w:sz w:val="12"/>
          <w:szCs w:val="12"/>
        </w:rPr>
        <w:t>гражданам, ведущим личное подсобное хозяйство.</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3.3. На основании представленных заявок принимает решение о предоставлении либо об отказе в предоставлении субсидии. </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3.4. Решения, указанные в пункте 3 настоящего Порядка, принимаются комиссией на заседании и оформляются протоколом в срок, не превышающий 1 рабочего дня после соответствующего заседания комиссии (далее – протокол), который подписывается всеми членами комиссии, присутствующими на заседании. </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3.5. Комиссию возглавляет председатель комиссии. В случае отсутствия председателя комиссии его обязанности исполняет заместитель председателя комиссии. </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3.6. Ведение протокола осуществляет ответственный секретарь комиссии. В случае отсутствия ответственного секретаря комиссии, его обязанности исполняет член комиссии, назначенный председателем комиссии. </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3.7. Решение об отказе в предоставлении субсидий принимается комиссией в случае:</w:t>
      </w:r>
    </w:p>
    <w:p w:rsidR="00D94B52" w:rsidRPr="00D94B52" w:rsidRDefault="00D94B52" w:rsidP="00D94B52">
      <w:pPr>
        <w:keepNext/>
        <w:spacing w:after="0" w:line="240" w:lineRule="auto"/>
        <w:ind w:firstLine="709"/>
        <w:jc w:val="both"/>
        <w:outlineLvl w:val="3"/>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если выявлены нарушения в предоставлении пакета документов на получение субсидии;</w:t>
      </w:r>
    </w:p>
    <w:p w:rsidR="00D94B52" w:rsidRPr="00D94B52" w:rsidRDefault="00D94B52" w:rsidP="00D94B52">
      <w:pPr>
        <w:widowControl w:val="0"/>
        <w:spacing w:after="0" w:line="240" w:lineRule="auto"/>
        <w:ind w:firstLine="709"/>
        <w:jc w:val="both"/>
        <w:rPr>
          <w:rFonts w:ascii="Times New Roman" w:hAnsi="Times New Roman" w:cs="Times New Roman"/>
          <w:bCs/>
          <w:snapToGrid w:val="0"/>
          <w:color w:val="auto"/>
          <w:spacing w:val="-4"/>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bCs/>
          <w:snapToGrid w:val="0"/>
          <w:color w:val="auto"/>
          <w:spacing w:val="-4"/>
          <w:kern w:val="0"/>
          <w:sz w:val="12"/>
          <w:szCs w:val="12"/>
        </w:rPr>
        <w:t>отсутствуют бюджетные средства, предусмотренные на реализацию данного мероприятия.</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3.8. Решения комиссии принимаются на заседании большинством голосов от числа присутствующих членов комиссии. При равенстве голосов решающим является голос председателя комиссии.</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3.9. Решения, принятые комиссией, могут быть обжалованы в соответствии с законодательством Российской Федерации.</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3.10. </w:t>
      </w:r>
      <w:r w:rsidRPr="00D94B52">
        <w:rPr>
          <w:rFonts w:ascii="Times New Roman" w:hAnsi="Times New Roman" w:cs="Times New Roman"/>
          <w:snapToGrid w:val="0"/>
          <w:color w:val="auto"/>
          <w:spacing w:val="-4"/>
          <w:kern w:val="0"/>
          <w:sz w:val="12"/>
          <w:szCs w:val="12"/>
        </w:rPr>
        <w:t>Отдел сельского хозяйства в течение 10 рабочих дней, с даты принятия решения комиссией о предоставлении субсидии гражданину, ведущему личное подсобное хозяйство, направляет уведомление лично, либо нарочным или заказным письмом</w:t>
      </w:r>
      <w:r w:rsidRPr="00D94B52">
        <w:rPr>
          <w:rFonts w:ascii="Times New Roman" w:hAnsi="Times New Roman" w:cs="Times New Roman"/>
          <w:color w:val="auto"/>
          <w:kern w:val="0"/>
          <w:sz w:val="12"/>
          <w:szCs w:val="12"/>
        </w:rPr>
        <w:t>.</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3.11. В соответствии с решением комиссии отдел сельского хозяйства готовит проект распоряжения администрации Каратузского района «О предоставлении </w:t>
      </w:r>
      <w:r w:rsidRPr="00D94B52">
        <w:rPr>
          <w:rFonts w:ascii="Times New Roman CYR" w:hAnsi="Times New Roman CYR" w:cs="Times New Roman CYR"/>
          <w:color w:val="auto"/>
          <w:kern w:val="0"/>
          <w:sz w:val="12"/>
          <w:szCs w:val="12"/>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w:t>
      </w:r>
      <w:r w:rsidRPr="00D94B52">
        <w:rPr>
          <w:rFonts w:ascii="Times New Roman" w:hAnsi="Times New Roman" w:cs="Times New Roman"/>
          <w:color w:val="auto"/>
          <w:kern w:val="0"/>
          <w:sz w:val="12"/>
          <w:szCs w:val="12"/>
        </w:rPr>
        <w:t xml:space="preserve"> на территории Каратузского района» (далее – распоряжение о предоставлении субсидии). </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3.12. На основании решения комиссии и распоряжения о предоставлении субсидии, отдел сельского хозяйства в течение 5 рабочих дней готовит проект соглашения о предоставлении субсидии, и направляет его для подписания обеими сторонами. </w:t>
      </w:r>
    </w:p>
    <w:p w:rsidR="00D94B52" w:rsidRPr="00D94B52" w:rsidRDefault="00D94B52" w:rsidP="00D94B52">
      <w:pPr>
        <w:widowControl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3.13. Муниципальное специализированное бюджетное учреждение по ведению бухгалтерского учета «Районная централизованная бухгалтерия» на основании распоряжения, соглашения на предоставление субсидии и сводной справки-расчета получателей субсидии, представленной отделом сельского хозяйства, перечисляет денежные средства на расчётный счёт гражданина, ведущего личное подсобное хозяйство. </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3.14. Субсидия считается предоставленной получателю в день списания средств субсидии с лицевого счета администрации Каратузского района на расчетный счет получателя.</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3.15. Гражданин, ведущий личное подсобное хозяйство - получатель субсидии представляет в </w:t>
      </w:r>
      <w:r w:rsidRPr="00D94B52">
        <w:rPr>
          <w:rFonts w:ascii="Times New Roman CYR" w:hAnsi="Times New Roman CYR" w:cs="Times New Roman CYR"/>
          <w:color w:val="auto"/>
          <w:kern w:val="0"/>
          <w:sz w:val="12"/>
          <w:szCs w:val="12"/>
        </w:rPr>
        <w:t xml:space="preserve">отдел сельского хозяйства администрации Каратузского </w:t>
      </w:r>
      <w:r w:rsidRPr="00D94B52">
        <w:rPr>
          <w:rFonts w:ascii="Times New Roman" w:hAnsi="Times New Roman" w:cs="Times New Roman"/>
          <w:color w:val="auto"/>
          <w:kern w:val="0"/>
          <w:sz w:val="12"/>
          <w:szCs w:val="12"/>
        </w:rPr>
        <w:t>отчет о результатах использования полученной поддержки. Порядок, сроки и формы представления отчетности о результатах использования полученной субсидии устанавливаются соглашением на предоставление субсидии гражданину, ведущему личное подсобное хозяйство.</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40" w:lineRule="auto"/>
        <w:ind w:left="708"/>
        <w:rPr>
          <w:rFonts w:ascii="Times New Roman CYR" w:hAnsi="Times New Roman CYR" w:cs="Times New Roman CYR"/>
          <w:b/>
          <w:bCs/>
          <w:color w:val="auto"/>
          <w:kern w:val="0"/>
          <w:sz w:val="12"/>
          <w:szCs w:val="12"/>
        </w:rPr>
      </w:pPr>
    </w:p>
    <w:p w:rsidR="00D94B52" w:rsidRPr="00D94B52" w:rsidRDefault="00D94B52" w:rsidP="002A7471">
      <w:pPr>
        <w:numPr>
          <w:ilvl w:val="0"/>
          <w:numId w:val="5"/>
        </w:numPr>
        <w:autoSpaceDE w:val="0"/>
        <w:autoSpaceDN w:val="0"/>
        <w:adjustRightInd w:val="0"/>
        <w:spacing w:after="0" w:line="240" w:lineRule="auto"/>
        <w:ind w:left="0" w:firstLine="708"/>
        <w:jc w:val="center"/>
        <w:rPr>
          <w:rFonts w:ascii="Times New Roman CYR" w:hAnsi="Times New Roman CYR" w:cs="Times New Roman CYR"/>
          <w:b/>
          <w:bCs/>
          <w:color w:val="auto"/>
          <w:kern w:val="0"/>
          <w:sz w:val="12"/>
          <w:szCs w:val="12"/>
        </w:rPr>
      </w:pPr>
      <w:r w:rsidRPr="00D94B52">
        <w:rPr>
          <w:rFonts w:ascii="Times New Roman CYR" w:hAnsi="Times New Roman CYR" w:cs="Times New Roman CYR"/>
          <w:b/>
          <w:bCs/>
          <w:color w:val="auto"/>
          <w:kern w:val="0"/>
          <w:sz w:val="12"/>
          <w:szCs w:val="12"/>
        </w:rPr>
        <w:t>Прочие условия</w:t>
      </w:r>
    </w:p>
    <w:p w:rsidR="00D94B52" w:rsidRPr="00D94B52" w:rsidRDefault="00D94B52" w:rsidP="00D94B52">
      <w:pPr>
        <w:autoSpaceDE w:val="0"/>
        <w:autoSpaceDN w:val="0"/>
        <w:adjustRightInd w:val="0"/>
        <w:spacing w:after="0" w:line="240" w:lineRule="auto"/>
        <w:ind w:firstLine="708"/>
        <w:jc w:val="both"/>
        <w:rPr>
          <w:rFonts w:ascii="Times New Roman" w:hAnsi="Times New Roman" w:cs="Times New Roman"/>
          <w:color w:val="auto"/>
          <w:kern w:val="0"/>
          <w:sz w:val="12"/>
          <w:szCs w:val="12"/>
          <w:lang w:val="en-US"/>
        </w:rPr>
      </w:pP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4.1. Отдел сельского хозяйства администрации Каратузского района проводит проверки соблюдения получателями субсидий условий, целей и Порядка предоставления субсидий.</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 xml:space="preserve">4.2. В случае установления по итогам проверок, проведенных отделом сельского хозяйства администрации Каратузского района, факта нарушений условий предоставления субсидий и нецелевого использования средств, определенных </w:t>
      </w:r>
      <w:hyperlink r:id="rId57" w:history="1">
        <w:r w:rsidRPr="00D94B52">
          <w:rPr>
            <w:rFonts w:ascii="Times New Roman CYR" w:hAnsi="Times New Roman CYR" w:cs="Times New Roman CYR"/>
            <w:color w:val="0000FF"/>
            <w:kern w:val="0"/>
            <w:sz w:val="12"/>
            <w:szCs w:val="12"/>
            <w:u w:val="single"/>
          </w:rPr>
          <w:t>Порядком</w:t>
        </w:r>
      </w:hyperlink>
      <w:r w:rsidRPr="00D94B52">
        <w:rPr>
          <w:rFonts w:ascii="Times New Roman CYR" w:hAnsi="Times New Roman CYR" w:cs="Times New Roman CYR"/>
          <w:color w:val="0000FF"/>
          <w:kern w:val="0"/>
          <w:sz w:val="12"/>
          <w:szCs w:val="12"/>
          <w:u w:val="single"/>
        </w:rPr>
        <w:t xml:space="preserve"> </w:t>
      </w:r>
      <w:r w:rsidRPr="00D94B52">
        <w:rPr>
          <w:rFonts w:ascii="Times New Roman CYR" w:hAnsi="Times New Roman CYR" w:cs="Times New Roman CYR"/>
          <w:bCs/>
          <w:color w:val="auto"/>
          <w:kern w:val="0"/>
          <w:sz w:val="12"/>
          <w:szCs w:val="12"/>
        </w:rPr>
        <w:t xml:space="preserve">возврата субсидий на </w:t>
      </w:r>
      <w:r w:rsidRPr="00D94B52">
        <w:rPr>
          <w:rFonts w:ascii="Times New Roman CYR" w:hAnsi="Times New Roman CYR" w:cs="Times New Roman CYR"/>
          <w:color w:val="auto"/>
          <w:kern w:val="0"/>
          <w:sz w:val="12"/>
          <w:szCs w:val="12"/>
        </w:rPr>
        <w:t>возмещение фактически понесенных затрат по приобретению и/или заготовке кормов на содержание сельскохозяйственных животных</w:t>
      </w:r>
      <w:r w:rsidRPr="00D94B52">
        <w:rPr>
          <w:rFonts w:ascii="Times New Roman CYR" w:hAnsi="Times New Roman CYR" w:cs="Times New Roman CYR"/>
          <w:bCs/>
          <w:color w:val="auto"/>
          <w:kern w:val="0"/>
          <w:sz w:val="12"/>
          <w:szCs w:val="12"/>
        </w:rPr>
        <w:t xml:space="preserve"> гражданам, ведущим личное подсобное хозяйство на территории Каратузского района, согласно приложения № 9 к настоящему Порядку</w:t>
      </w:r>
      <w:r w:rsidRPr="00D94B52">
        <w:rPr>
          <w:rFonts w:ascii="Times New Roman" w:hAnsi="Times New Roman" w:cs="Times New Roman"/>
          <w:color w:val="auto"/>
          <w:kern w:val="0"/>
          <w:sz w:val="12"/>
          <w:szCs w:val="12"/>
        </w:rPr>
        <w:t xml:space="preserve">, </w:t>
      </w:r>
      <w:r w:rsidRPr="00D94B52">
        <w:rPr>
          <w:rFonts w:ascii="Times New Roman CYR" w:hAnsi="Times New Roman CYR" w:cs="Times New Roman CYR"/>
          <w:color w:val="auto"/>
          <w:kern w:val="0"/>
          <w:sz w:val="12"/>
          <w:szCs w:val="12"/>
        </w:rPr>
        <w:t xml:space="preserve">возврат субсидии производится в бюджет Каратузского района в добровольном порядке в течении 30 календарных дней с момента выявления указанных нарушений. Данные денежные средства подлежат возврату в бюджет администрации Каратузского района. </w:t>
      </w:r>
    </w:p>
    <w:p w:rsidR="00D94B52" w:rsidRPr="00D94B52" w:rsidRDefault="00D94B52" w:rsidP="00D94B52">
      <w:pPr>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4.3. 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D94B52" w:rsidRPr="00D94B52" w:rsidRDefault="00D94B52" w:rsidP="00D94B52">
      <w:pPr>
        <w:spacing w:after="0" w:line="240" w:lineRule="auto"/>
        <w:ind w:firstLine="708"/>
        <w:jc w:val="both"/>
        <w:rPr>
          <w:rFonts w:ascii="Times New Roman CYR" w:hAnsi="Times New Roman CYR" w:cs="Times New Roman CYR"/>
          <w:color w:val="auto"/>
          <w:kern w:val="0"/>
          <w:sz w:val="12"/>
          <w:szCs w:val="12"/>
        </w:rPr>
      </w:pPr>
    </w:p>
    <w:p w:rsidR="00D94B52" w:rsidRPr="00D94B52" w:rsidRDefault="00D94B52" w:rsidP="00D94B52">
      <w:pPr>
        <w:widowControl w:val="0"/>
        <w:autoSpaceDE w:val="0"/>
        <w:autoSpaceDN w:val="0"/>
        <w:adjustRightInd w:val="0"/>
        <w:spacing w:after="0" w:line="240" w:lineRule="auto"/>
        <w:jc w:val="center"/>
        <w:outlineLvl w:val="1"/>
        <w:rPr>
          <w:rFonts w:ascii="Times New Roman" w:hAnsi="Times New Roman" w:cs="Times New Roman"/>
          <w:b/>
          <w:bCs/>
          <w:color w:val="auto"/>
          <w:kern w:val="0"/>
          <w:sz w:val="12"/>
          <w:szCs w:val="12"/>
        </w:rPr>
      </w:pPr>
      <w:r w:rsidRPr="00D94B52">
        <w:rPr>
          <w:rFonts w:ascii="Times New Roman" w:hAnsi="Times New Roman" w:cs="Times New Roman"/>
          <w:b/>
          <w:bCs/>
          <w:color w:val="auto"/>
          <w:kern w:val="0"/>
          <w:sz w:val="12"/>
          <w:szCs w:val="12"/>
        </w:rPr>
        <w:t>5. ТРЕБОВАНИЯ К ОТЧЕТНОСТИ</w:t>
      </w:r>
    </w:p>
    <w:p w:rsidR="00D94B52" w:rsidRPr="00D94B52" w:rsidRDefault="00D94B52" w:rsidP="00D94B52">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D94B52" w:rsidRPr="00D94B52" w:rsidRDefault="00D94B52" w:rsidP="00D94B52">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5.1. Для подтверждения достижения значений показателей гражданин, ведущий личное подсобное хозяйство, зарегистрированный на территории Каратузского района Красноярского края, представляет в </w:t>
      </w:r>
      <w:r w:rsidRPr="00D94B52">
        <w:rPr>
          <w:rFonts w:ascii="Times New Roman CYR" w:hAnsi="Times New Roman CYR" w:cs="Times New Roman CYR"/>
          <w:color w:val="auto"/>
          <w:kern w:val="0"/>
          <w:sz w:val="12"/>
          <w:szCs w:val="12"/>
        </w:rPr>
        <w:t>отдел сельского хозяйства администрации Каратузского</w:t>
      </w:r>
      <w:r w:rsidRPr="00D94B52">
        <w:rPr>
          <w:rFonts w:ascii="Times New Roman" w:hAnsi="Times New Roman" w:cs="Times New Roman"/>
          <w:color w:val="auto"/>
          <w:kern w:val="0"/>
          <w:sz w:val="12"/>
          <w:szCs w:val="12"/>
        </w:rPr>
        <w:t xml:space="preserve"> на бумажном носителе, либо путем направления по почте, либо в форме электронного документа отчет о достижении значений показателей (далее - отчет) в срок до 25-го января года, следующего за годом предоставления субсидии в виде выписки из похозяйственной книги на первое января года следующего за отчетным.</w:t>
      </w:r>
    </w:p>
    <w:p w:rsidR="00D94B52" w:rsidRPr="00D94B52" w:rsidRDefault="00D94B52" w:rsidP="00D94B52">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5.2. Отдел сельского хозяйства осуществляет сбор, проверку правильности составления отчетов и в срок не позднее 10 февраля года, следующего за годом предоставления субсидии, представляет на бумажном носителе отчеты главе Каратузского района.</w:t>
      </w:r>
    </w:p>
    <w:p w:rsidR="00C012B5" w:rsidRDefault="00C012B5" w:rsidP="00773AA5">
      <w:pPr>
        <w:spacing w:after="0" w:line="240" w:lineRule="auto"/>
        <w:rPr>
          <w:rFonts w:ascii="Times New Roman" w:hAnsi="Times New Roman" w:cs="Times New Roman"/>
          <w:color w:val="auto"/>
          <w:kern w:val="0"/>
          <w:sz w:val="12"/>
          <w:szCs w:val="12"/>
        </w:rPr>
      </w:pPr>
    </w:p>
    <w:p w:rsidR="00D94B52" w:rsidRPr="00D94B52" w:rsidRDefault="00D94B52" w:rsidP="00D94B52">
      <w:pPr>
        <w:spacing w:after="200" w:line="276" w:lineRule="auto"/>
        <w:ind w:firstLine="708"/>
        <w:jc w:val="right"/>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Приложение № 1</w:t>
      </w:r>
    </w:p>
    <w:p w:rsidR="00D94B52" w:rsidRPr="00D94B52" w:rsidRDefault="00D94B52" w:rsidP="00D94B52">
      <w:pPr>
        <w:spacing w:after="200" w:line="276" w:lineRule="auto"/>
        <w:ind w:left="4962"/>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 xml:space="preserve">к Порядку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 </w:t>
      </w:r>
    </w:p>
    <w:p w:rsidR="00D94B52" w:rsidRPr="00D94B52" w:rsidRDefault="00D94B52" w:rsidP="00D94B52">
      <w:pPr>
        <w:spacing w:after="200" w:line="276" w:lineRule="auto"/>
        <w:ind w:left="4962"/>
        <w:jc w:val="both"/>
        <w:rPr>
          <w:rFonts w:ascii="Times New Roman CYR" w:hAnsi="Times New Roman CYR" w:cs="Times New Roman CYR"/>
          <w:color w:val="auto"/>
          <w:kern w:val="0"/>
          <w:sz w:val="12"/>
          <w:szCs w:val="12"/>
        </w:rPr>
      </w:pPr>
    </w:p>
    <w:p w:rsidR="00D94B52" w:rsidRPr="00D94B52" w:rsidRDefault="00D94B52" w:rsidP="00D94B52">
      <w:pPr>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Трехстороннее соглашение № ______</w:t>
      </w:r>
    </w:p>
    <w:p w:rsidR="00D94B52" w:rsidRPr="00D94B52" w:rsidRDefault="00D94B52" w:rsidP="00D94B52">
      <w:pPr>
        <w:spacing w:after="0" w:line="240" w:lineRule="auto"/>
        <w:ind w:firstLine="709"/>
        <w:jc w:val="center"/>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lastRenderedPageBreak/>
        <w:t xml:space="preserve">о сотрудничестве между администрацией Каратузского района, гражданином, ведущим личное подсобное хозяйство и </w:t>
      </w:r>
    </w:p>
    <w:p w:rsidR="00D94B52" w:rsidRPr="00D94B52" w:rsidRDefault="00D94B52" w:rsidP="00D94B52">
      <w:pPr>
        <w:spacing w:after="0" w:line="240" w:lineRule="auto"/>
        <w:ind w:firstLine="709"/>
        <w:jc w:val="center"/>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сельскохозяйственным потребительским (перерабатывающим) кооперативом</w:t>
      </w:r>
    </w:p>
    <w:p w:rsidR="00D94B52" w:rsidRPr="00D94B52" w:rsidRDefault="00D94B52" w:rsidP="00D94B52">
      <w:pPr>
        <w:spacing w:after="0" w:line="240" w:lineRule="auto"/>
        <w:ind w:firstLine="709"/>
        <w:jc w:val="center"/>
        <w:rPr>
          <w:rFonts w:ascii="Times New Roman" w:hAnsi="Times New Roman" w:cs="Times New Roman"/>
          <w:color w:val="auto"/>
          <w:kern w:val="0"/>
          <w:sz w:val="12"/>
          <w:szCs w:val="12"/>
        </w:rPr>
      </w:pPr>
    </w:p>
    <w:tbl>
      <w:tblPr>
        <w:tblW w:w="0" w:type="auto"/>
        <w:tblInd w:w="117" w:type="dxa"/>
        <w:tblBorders>
          <w:insideH w:val="single" w:sz="4" w:space="0" w:color="auto"/>
        </w:tblBorders>
        <w:tblLook w:val="0000" w:firstRow="0" w:lastRow="0" w:firstColumn="0" w:lastColumn="0" w:noHBand="0" w:noVBand="0"/>
      </w:tblPr>
      <w:tblGrid>
        <w:gridCol w:w="4665"/>
        <w:gridCol w:w="5069"/>
      </w:tblGrid>
      <w:tr w:rsidR="00D94B52" w:rsidRPr="00D94B52" w:rsidTr="00E52771">
        <w:trPr>
          <w:trHeight w:val="400"/>
        </w:trPr>
        <w:tc>
          <w:tcPr>
            <w:tcW w:w="4665" w:type="dxa"/>
          </w:tcPr>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 Каратузское</w:t>
            </w:r>
          </w:p>
        </w:tc>
        <w:tc>
          <w:tcPr>
            <w:tcW w:w="5069" w:type="dxa"/>
          </w:tcPr>
          <w:p w:rsidR="00D94B52" w:rsidRPr="00D94B52" w:rsidRDefault="00D94B52" w:rsidP="00D94B52">
            <w:pPr>
              <w:spacing w:after="0" w:line="240" w:lineRule="auto"/>
              <w:jc w:val="right"/>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«______»__________20__ г.</w:t>
            </w:r>
          </w:p>
        </w:tc>
      </w:tr>
    </w:tbl>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CYR" w:hAnsi="Times New Roman CYR" w:cs="Times New Roman CYR"/>
          <w:color w:val="auto"/>
          <w:kern w:val="0"/>
          <w:sz w:val="12"/>
          <w:szCs w:val="12"/>
        </w:rPr>
        <w:t xml:space="preserve">Администрация Каратузского района (далее </w:t>
      </w:r>
      <w:r w:rsidRPr="00D94B52">
        <w:rPr>
          <w:rFonts w:ascii="Times New Roman" w:hAnsi="Times New Roman" w:cs="Times New Roman"/>
          <w:color w:val="auto"/>
          <w:kern w:val="0"/>
          <w:sz w:val="12"/>
          <w:szCs w:val="12"/>
        </w:rPr>
        <w:t>«</w:t>
      </w:r>
      <w:r w:rsidRPr="00D94B52">
        <w:rPr>
          <w:rFonts w:ascii="Times New Roman CYR" w:hAnsi="Times New Roman CYR" w:cs="Times New Roman CYR"/>
          <w:color w:val="auto"/>
          <w:kern w:val="0"/>
          <w:sz w:val="12"/>
          <w:szCs w:val="12"/>
        </w:rPr>
        <w:t>Администрация</w:t>
      </w:r>
      <w:r w:rsidRPr="00D94B52">
        <w:rPr>
          <w:rFonts w:ascii="Times New Roman" w:hAnsi="Times New Roman" w:cs="Times New Roman"/>
          <w:color w:val="auto"/>
          <w:kern w:val="0"/>
          <w:sz w:val="12"/>
          <w:szCs w:val="12"/>
        </w:rPr>
        <w:t xml:space="preserve">»),  </w:t>
      </w:r>
      <w:r w:rsidRPr="00D94B52">
        <w:rPr>
          <w:rFonts w:ascii="Times New Roman CYR" w:hAnsi="Times New Roman CYR" w:cs="Times New Roman CYR"/>
          <w:color w:val="auto"/>
          <w:kern w:val="0"/>
          <w:sz w:val="12"/>
          <w:szCs w:val="12"/>
        </w:rPr>
        <w:t xml:space="preserve">в лице главы района Тюнина Константина Алексеевича, действующего на основании Устава муниципального образования «Каратузский район», утвержденного Решением Каратузского районного Совета депутатов от 29.08.1997 № 4-14 (в редакции от 12.05.2022 № 12-120, зарегистрированы изменения в устав Управлением Министерства юстиции РФ по Красноярскому краю 09.06.2022, Государственный регистрационный № </w:t>
      </w:r>
      <w:r w:rsidRPr="00D94B52">
        <w:rPr>
          <w:rFonts w:ascii="Times New Roman CYR" w:hAnsi="Times New Roman CYR" w:cs="Times New Roman CYR"/>
          <w:color w:val="auto"/>
          <w:kern w:val="0"/>
          <w:sz w:val="12"/>
          <w:szCs w:val="12"/>
          <w:lang w:val="en-US"/>
        </w:rPr>
        <w:t>RU</w:t>
      </w:r>
      <w:r w:rsidRPr="00D94B52">
        <w:rPr>
          <w:rFonts w:ascii="Times New Roman CYR" w:hAnsi="Times New Roman CYR" w:cs="Times New Roman CYR"/>
          <w:color w:val="auto"/>
          <w:kern w:val="0"/>
          <w:sz w:val="12"/>
          <w:szCs w:val="12"/>
        </w:rPr>
        <w:t xml:space="preserve">245190002022001), с одной стороны, </w:t>
      </w:r>
      <w:r w:rsidRPr="00D94B52">
        <w:rPr>
          <w:rFonts w:ascii="Times New Roman" w:hAnsi="Times New Roman" w:cs="Times New Roman"/>
          <w:color w:val="auto"/>
          <w:kern w:val="0"/>
          <w:sz w:val="12"/>
          <w:szCs w:val="12"/>
        </w:rPr>
        <w:t xml:space="preserve">__________________________________________________________________, </w:t>
      </w:r>
    </w:p>
    <w:p w:rsidR="00D94B52" w:rsidRPr="00D94B52" w:rsidRDefault="00D94B52" w:rsidP="00D94B52">
      <w:pPr>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сельскохозяйственного кооператива Каратузского района Красноярского края)</w:t>
      </w:r>
    </w:p>
    <w:p w:rsidR="00D94B52" w:rsidRPr="00D94B52" w:rsidRDefault="00D94B52" w:rsidP="00D94B52">
      <w:pPr>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именуемый в дальнейшем «Кооператив» в лице _____________________________________________________, действующего</w:t>
      </w:r>
    </w:p>
    <w:p w:rsidR="00D94B52" w:rsidRPr="00D94B52" w:rsidRDefault="00D94B52" w:rsidP="00D94B52">
      <w:pPr>
        <w:spacing w:after="0" w:line="240" w:lineRule="auto"/>
        <w:ind w:firstLine="2268"/>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(должность, Ф.И.О. руководителя администрации)</w:t>
      </w:r>
    </w:p>
    <w:p w:rsidR="00D94B52" w:rsidRPr="00D94B52" w:rsidRDefault="00D94B52" w:rsidP="00D94B52">
      <w:pPr>
        <w:spacing w:after="0" w:line="240" w:lineRule="auto"/>
        <w:jc w:val="both"/>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на основании устава со второй стороны </w:t>
      </w:r>
      <w:r w:rsidRPr="00D94B52">
        <w:rPr>
          <w:rFonts w:ascii="Times New Roman CYR" w:hAnsi="Times New Roman CYR" w:cs="Times New Roman CYR"/>
          <w:color w:val="auto"/>
          <w:kern w:val="0"/>
          <w:sz w:val="12"/>
          <w:szCs w:val="12"/>
        </w:rPr>
        <w:t>и гр.</w:t>
      </w:r>
      <w:r w:rsidRPr="00D94B52">
        <w:rPr>
          <w:rFonts w:ascii="Times New Roman CYR" w:hAnsi="Times New Roman CYR" w:cs="Times New Roman CYR"/>
          <w:b/>
          <w:bCs/>
          <w:color w:val="auto"/>
          <w:kern w:val="0"/>
          <w:sz w:val="12"/>
          <w:szCs w:val="12"/>
        </w:rPr>
        <w:t>_______________________________________________________________,</w:t>
      </w:r>
      <w:r w:rsidRPr="00D94B52">
        <w:rPr>
          <w:rFonts w:ascii="Times New Roman CYR" w:hAnsi="Times New Roman CYR" w:cs="Times New Roman CYR"/>
          <w:color w:val="auto"/>
          <w:kern w:val="0"/>
          <w:sz w:val="12"/>
          <w:szCs w:val="12"/>
        </w:rPr>
        <w:t xml:space="preserve">  </w:t>
      </w:r>
    </w:p>
    <w:p w:rsidR="00D94B52" w:rsidRPr="00D94B52" w:rsidRDefault="00D94B52" w:rsidP="00D94B52">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w:t>
      </w:r>
      <w:r w:rsidRPr="00D94B52">
        <w:rPr>
          <w:rFonts w:ascii="Times New Roman CYR" w:hAnsi="Times New Roman CYR" w:cs="Times New Roman CYR"/>
          <w:color w:val="auto"/>
          <w:kern w:val="0"/>
          <w:sz w:val="12"/>
          <w:szCs w:val="12"/>
        </w:rPr>
        <w:t>Ф.И.О.)</w:t>
      </w:r>
    </w:p>
    <w:p w:rsidR="00D94B52" w:rsidRPr="00D94B52" w:rsidRDefault="00D94B52" w:rsidP="00D94B52">
      <w:pPr>
        <w:autoSpaceDE w:val="0"/>
        <w:autoSpaceDN w:val="0"/>
        <w:adjustRightInd w:val="0"/>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_________________________________________________________________,</w:t>
      </w:r>
    </w:p>
    <w:p w:rsidR="00D94B52" w:rsidRPr="00D94B52" w:rsidRDefault="00D94B52" w:rsidP="00D94B52">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w:t>
      </w:r>
      <w:r w:rsidRPr="00D94B52">
        <w:rPr>
          <w:rFonts w:ascii="Times New Roman CYR" w:hAnsi="Times New Roman CYR" w:cs="Times New Roman CYR"/>
          <w:color w:val="auto"/>
          <w:kern w:val="0"/>
          <w:sz w:val="12"/>
          <w:szCs w:val="12"/>
        </w:rPr>
        <w:t>серия, номер паспорта, когда и кем выдан)</w:t>
      </w:r>
    </w:p>
    <w:p w:rsidR="00D94B52" w:rsidRPr="00D94B52" w:rsidRDefault="00D94B52" w:rsidP="00D94B52">
      <w:pPr>
        <w:spacing w:after="0" w:line="240" w:lineRule="auto"/>
        <w:jc w:val="both"/>
        <w:rPr>
          <w:rFonts w:ascii="Times New Roman" w:hAnsi="Times New Roman" w:cs="Times New Roman"/>
          <w:color w:val="auto"/>
          <w:kern w:val="0"/>
          <w:sz w:val="12"/>
          <w:szCs w:val="12"/>
        </w:rPr>
      </w:pPr>
      <w:r w:rsidRPr="00D94B52">
        <w:rPr>
          <w:rFonts w:ascii="Times New Roman CYR" w:hAnsi="Times New Roman CYR" w:cs="Times New Roman CYR"/>
          <w:color w:val="auto"/>
          <w:kern w:val="0"/>
          <w:sz w:val="12"/>
          <w:szCs w:val="12"/>
        </w:rPr>
        <w:t xml:space="preserve">ведущий(ая) личное подсобное хозяйство, именуемый(ая) в дальнейшем </w:t>
      </w:r>
      <w:r w:rsidRPr="00D94B52">
        <w:rPr>
          <w:rFonts w:ascii="Times New Roman" w:hAnsi="Times New Roman" w:cs="Times New Roman"/>
          <w:color w:val="auto"/>
          <w:kern w:val="0"/>
          <w:sz w:val="12"/>
          <w:szCs w:val="12"/>
        </w:rPr>
        <w:t>«</w:t>
      </w:r>
      <w:r w:rsidRPr="00D94B52">
        <w:rPr>
          <w:rFonts w:ascii="Times New Roman CYR" w:hAnsi="Times New Roman CYR" w:cs="Times New Roman CYR"/>
          <w:color w:val="auto"/>
          <w:kern w:val="0"/>
          <w:sz w:val="12"/>
          <w:szCs w:val="12"/>
        </w:rPr>
        <w:t>Получатель субсидии</w:t>
      </w:r>
      <w:r w:rsidRPr="00D94B52">
        <w:rPr>
          <w:rFonts w:ascii="Times New Roman" w:hAnsi="Times New Roman" w:cs="Times New Roman"/>
          <w:color w:val="auto"/>
          <w:kern w:val="0"/>
          <w:sz w:val="12"/>
          <w:szCs w:val="12"/>
        </w:rPr>
        <w:t>», с третьей стороны, вместе именуемые «Стороны»</w:t>
      </w:r>
      <w:r w:rsidRPr="00D94B52">
        <w:rPr>
          <w:rFonts w:ascii="Times New Roman CYR" w:hAnsi="Times New Roman CYR" w:cs="Times New Roman CYR"/>
          <w:color w:val="auto"/>
          <w:kern w:val="0"/>
          <w:sz w:val="12"/>
          <w:szCs w:val="12"/>
        </w:rPr>
        <w:t>, с целью сохранения (или увеличения) поголовья сельскохозяйственных животных в личных подсобных хозяйствах Каратузского района заключили настоящее Соглашение (далее – Соглашение) о нижеследующем:</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p>
    <w:p w:rsidR="00D94B52" w:rsidRPr="00D94B52" w:rsidRDefault="00D94B52" w:rsidP="00D94B52">
      <w:pPr>
        <w:spacing w:after="0" w:line="240" w:lineRule="auto"/>
        <w:jc w:val="center"/>
        <w:rPr>
          <w:rFonts w:ascii="Times New Roman" w:hAnsi="Times New Roman" w:cs="Times New Roman"/>
          <w:b/>
          <w:color w:val="auto"/>
          <w:kern w:val="0"/>
          <w:sz w:val="12"/>
          <w:szCs w:val="12"/>
        </w:rPr>
      </w:pPr>
    </w:p>
    <w:p w:rsidR="00D94B52" w:rsidRPr="00D94B52" w:rsidRDefault="00D94B52" w:rsidP="00D94B52">
      <w:pPr>
        <w:spacing w:after="0" w:line="240" w:lineRule="auto"/>
        <w:jc w:val="center"/>
        <w:rPr>
          <w:rFonts w:ascii="Times New Roman" w:hAnsi="Times New Roman" w:cs="Times New Roman"/>
          <w:b/>
          <w:color w:val="auto"/>
          <w:kern w:val="0"/>
          <w:sz w:val="12"/>
          <w:szCs w:val="12"/>
        </w:rPr>
      </w:pPr>
      <w:r w:rsidRPr="00D94B52">
        <w:rPr>
          <w:rFonts w:ascii="Times New Roman" w:hAnsi="Times New Roman" w:cs="Times New Roman"/>
          <w:b/>
          <w:color w:val="auto"/>
          <w:kern w:val="0"/>
          <w:sz w:val="12"/>
          <w:szCs w:val="12"/>
        </w:rPr>
        <w:t>1. Предмет Соглашения</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 Настоящим Соглашением Стороны подтверждают участие в развитии агропромышленного сектора экономики района.</w:t>
      </w:r>
    </w:p>
    <w:p w:rsidR="00D94B52" w:rsidRPr="00D94B52" w:rsidRDefault="00D94B52" w:rsidP="00D94B52">
      <w:pPr>
        <w:spacing w:after="0" w:line="240" w:lineRule="auto"/>
        <w:ind w:firstLine="709"/>
        <w:jc w:val="both"/>
        <w:rPr>
          <w:rFonts w:ascii="Times New Roman" w:hAnsi="Times New Roman" w:cs="Times New Roman"/>
          <w:noProof/>
          <w:color w:val="auto"/>
          <w:kern w:val="0"/>
          <w:sz w:val="12"/>
          <w:szCs w:val="12"/>
        </w:rPr>
      </w:pPr>
      <w:r w:rsidRPr="00D94B52">
        <w:rPr>
          <w:rFonts w:ascii="Times New Roman" w:hAnsi="Times New Roman" w:cs="Times New Roman"/>
          <w:color w:val="auto"/>
          <w:kern w:val="0"/>
          <w:sz w:val="12"/>
          <w:szCs w:val="12"/>
        </w:rPr>
        <w:t xml:space="preserve">1.2. Настоящее сотрудничество строится с целью объединения усилий для решения задач, обеспечивающих мобилизацию финансовых, кредитных, материальных и других ресурсов для развития </w:t>
      </w:r>
      <w:r w:rsidRPr="00D94B52">
        <w:rPr>
          <w:rFonts w:ascii="Times New Roman" w:hAnsi="Times New Roman" w:cs="Times New Roman"/>
          <w:noProof/>
          <w:color w:val="auto"/>
          <w:kern w:val="0"/>
          <w:sz w:val="12"/>
          <w:szCs w:val="12"/>
        </w:rPr>
        <w:t>личных подворий граждан и сельскохозяйственных перерабатывающих потребительских кооперативов Каратузского района (далее ЛПХ и Кооператив).</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1.3. Приоритетными направлениями сотрудничества Сторон являются:</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реализация мер, направленных на развитие ЛПХ и Кооператива;</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информационное обеспечение мероприятий по развитию агропромышленного сектора района.</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p>
    <w:p w:rsidR="00D94B52" w:rsidRPr="00D94B52" w:rsidRDefault="00D94B52" w:rsidP="00D94B52">
      <w:pPr>
        <w:spacing w:after="0" w:line="240" w:lineRule="auto"/>
        <w:jc w:val="center"/>
        <w:rPr>
          <w:rFonts w:ascii="Times New Roman" w:hAnsi="Times New Roman" w:cs="Times New Roman"/>
          <w:b/>
          <w:color w:val="auto"/>
          <w:kern w:val="0"/>
          <w:sz w:val="12"/>
          <w:szCs w:val="12"/>
        </w:rPr>
      </w:pPr>
      <w:r w:rsidRPr="00D94B52">
        <w:rPr>
          <w:rFonts w:ascii="Times New Roman" w:hAnsi="Times New Roman" w:cs="Times New Roman"/>
          <w:b/>
          <w:color w:val="auto"/>
          <w:kern w:val="0"/>
          <w:sz w:val="12"/>
          <w:szCs w:val="12"/>
        </w:rPr>
        <w:t>2. Обязанности и права Сторон</w:t>
      </w:r>
    </w:p>
    <w:p w:rsidR="00D94B52" w:rsidRPr="00D94B52" w:rsidRDefault="00D94B52" w:rsidP="00D94B52">
      <w:pPr>
        <w:spacing w:after="0" w:line="240" w:lineRule="auto"/>
        <w:jc w:val="center"/>
        <w:rPr>
          <w:rFonts w:ascii="Times New Roman" w:hAnsi="Times New Roman" w:cs="Times New Roman"/>
          <w:color w:val="auto"/>
          <w:kern w:val="0"/>
          <w:sz w:val="12"/>
          <w:szCs w:val="12"/>
        </w:rPr>
      </w:pP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целях обеспечения указанных направлений Стороны принимают на себя следующие обязательства:</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p>
    <w:p w:rsidR="00D94B52" w:rsidRPr="00D94B52" w:rsidRDefault="00D94B52" w:rsidP="00D94B52">
      <w:pPr>
        <w:spacing w:after="0" w:line="240" w:lineRule="auto"/>
        <w:ind w:firstLine="709"/>
        <w:jc w:val="center"/>
        <w:rPr>
          <w:rFonts w:ascii="Times New Roman" w:hAnsi="Times New Roman" w:cs="Times New Roman"/>
          <w:b/>
          <w:color w:val="auto"/>
          <w:kern w:val="0"/>
          <w:sz w:val="12"/>
          <w:szCs w:val="12"/>
        </w:rPr>
      </w:pPr>
      <w:r w:rsidRPr="00D94B52">
        <w:rPr>
          <w:rFonts w:ascii="Times New Roman" w:hAnsi="Times New Roman" w:cs="Times New Roman"/>
          <w:b/>
          <w:color w:val="auto"/>
          <w:kern w:val="0"/>
          <w:sz w:val="12"/>
          <w:szCs w:val="12"/>
        </w:rPr>
        <w:t>2.1. Администрация обязуется:</w:t>
      </w:r>
    </w:p>
    <w:p w:rsidR="00D94B52" w:rsidRPr="00D94B52" w:rsidRDefault="00D94B52" w:rsidP="00D94B52">
      <w:pPr>
        <w:spacing w:after="0" w:line="240" w:lineRule="auto"/>
        <w:ind w:firstLine="709"/>
        <w:jc w:val="both"/>
        <w:rPr>
          <w:rFonts w:ascii="Times New Roman" w:hAnsi="Times New Roman" w:cs="Times New Roman"/>
          <w:b/>
          <w:color w:val="auto"/>
          <w:kern w:val="0"/>
          <w:sz w:val="12"/>
          <w:szCs w:val="12"/>
        </w:rPr>
      </w:pPr>
    </w:p>
    <w:p w:rsidR="00D94B52" w:rsidRPr="00D94B52" w:rsidRDefault="00D94B52" w:rsidP="00D94B52">
      <w:pPr>
        <w:autoSpaceDE w:val="0"/>
        <w:autoSpaceDN w:val="0"/>
        <w:adjustRightInd w:val="0"/>
        <w:spacing w:after="0" w:line="240" w:lineRule="auto"/>
        <w:ind w:firstLine="709"/>
        <w:jc w:val="both"/>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2.1.1. </w:t>
      </w:r>
      <w:r w:rsidRPr="00D94B52">
        <w:rPr>
          <w:rFonts w:ascii="Times New Roman CYR" w:hAnsi="Times New Roman CYR" w:cs="Times New Roman CYR"/>
          <w:color w:val="auto"/>
          <w:kern w:val="0"/>
          <w:sz w:val="12"/>
          <w:szCs w:val="12"/>
        </w:rPr>
        <w:t xml:space="preserve">Предоставить районную поддержку в виде субсидии в соответствии с Порядком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Каратузского района» (далее Порядок). </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2.1.2. Перечисляет сумму начисленной субсидии на расчетный счет получателя:</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 за 1 квартал текущего года – до 20 мая;</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 за 2 квартал текущего года – до 10 августа;</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 за 3 квартал текущего года – до 20 ноября;</w:t>
      </w:r>
    </w:p>
    <w:p w:rsidR="00D94B52" w:rsidRPr="00D94B52" w:rsidRDefault="00D94B52" w:rsidP="00D94B52">
      <w:pPr>
        <w:spacing w:after="0" w:line="240" w:lineRule="auto"/>
        <w:ind w:firstLine="709"/>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 за 4 квартал текущего года – до 30 декабря.</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2.1.3. Информировать Получателя</w:t>
      </w:r>
      <w:r w:rsidRPr="00D94B52">
        <w:rPr>
          <w:rFonts w:ascii="Times New Roman CYR" w:hAnsi="Times New Roman CYR" w:cs="Times New Roman CYR"/>
          <w:color w:val="auto"/>
          <w:kern w:val="0"/>
          <w:sz w:val="12"/>
          <w:szCs w:val="12"/>
        </w:rPr>
        <w:t xml:space="preserve"> субсидий</w:t>
      </w:r>
      <w:r w:rsidRPr="00D94B52">
        <w:rPr>
          <w:rFonts w:ascii="Times New Roman" w:hAnsi="Times New Roman" w:cs="Times New Roman"/>
          <w:color w:val="auto"/>
          <w:kern w:val="0"/>
          <w:sz w:val="12"/>
          <w:szCs w:val="12"/>
        </w:rPr>
        <w:t xml:space="preserve"> и Кооператив о порядке и условиях предоставления и возврата Субсидий, предусмотренных Порядками.</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2.1.4. Оказывать содействие и поддержку Кооперативу, в рамках реализации муниципальных программ муниципального образования «Каратузский район».</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2.1.5. Организовать освещение в средствах массовой информации вопросов, отнесенных к предмету настоящего Соглашения.</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D94B52" w:rsidRPr="00D94B52" w:rsidRDefault="00D94B52" w:rsidP="00D94B52">
      <w:pPr>
        <w:spacing w:after="0" w:line="240" w:lineRule="auto"/>
        <w:ind w:firstLine="709"/>
        <w:jc w:val="center"/>
        <w:rPr>
          <w:rFonts w:ascii="Times New Roman" w:hAnsi="Times New Roman" w:cs="Times New Roman"/>
          <w:b/>
          <w:color w:val="auto"/>
          <w:kern w:val="0"/>
          <w:sz w:val="12"/>
          <w:szCs w:val="12"/>
        </w:rPr>
      </w:pPr>
    </w:p>
    <w:p w:rsidR="00D94B52" w:rsidRPr="00D94B52" w:rsidRDefault="00D94B52" w:rsidP="00D94B52">
      <w:pPr>
        <w:spacing w:after="0" w:line="240" w:lineRule="auto"/>
        <w:ind w:firstLine="709"/>
        <w:jc w:val="center"/>
        <w:rPr>
          <w:rFonts w:ascii="Times New Roman" w:hAnsi="Times New Roman" w:cs="Times New Roman"/>
          <w:b/>
          <w:color w:val="auto"/>
          <w:kern w:val="0"/>
          <w:sz w:val="12"/>
          <w:szCs w:val="12"/>
        </w:rPr>
      </w:pPr>
      <w:r w:rsidRPr="00D94B52">
        <w:rPr>
          <w:rFonts w:ascii="Times New Roman" w:hAnsi="Times New Roman" w:cs="Times New Roman"/>
          <w:b/>
          <w:color w:val="auto"/>
          <w:kern w:val="0"/>
          <w:sz w:val="12"/>
          <w:szCs w:val="12"/>
        </w:rPr>
        <w:t>2.2. Администрация вправе:</w:t>
      </w:r>
    </w:p>
    <w:p w:rsidR="00D94B52" w:rsidRPr="00D94B52" w:rsidRDefault="00D94B52" w:rsidP="00D94B52">
      <w:pPr>
        <w:spacing w:after="0" w:line="240" w:lineRule="auto"/>
        <w:ind w:firstLine="709"/>
        <w:jc w:val="both"/>
        <w:rPr>
          <w:rFonts w:ascii="Times New Roman" w:hAnsi="Times New Roman" w:cs="Times New Roman"/>
          <w:b/>
          <w:color w:val="auto"/>
          <w:kern w:val="0"/>
          <w:sz w:val="12"/>
          <w:szCs w:val="12"/>
        </w:rPr>
      </w:pP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2.2.1. В лице </w:t>
      </w:r>
      <w:r w:rsidRPr="00D94B52">
        <w:rPr>
          <w:rFonts w:ascii="Times New Roman CYR" w:hAnsi="Times New Roman CYR" w:cs="Times New Roman CYR"/>
          <w:color w:val="auto"/>
          <w:kern w:val="0"/>
          <w:sz w:val="12"/>
          <w:szCs w:val="12"/>
        </w:rPr>
        <w:t xml:space="preserve">отдела сельского хозяйства администрации Каратузского </w:t>
      </w:r>
      <w:r w:rsidRPr="00D94B52">
        <w:rPr>
          <w:rFonts w:ascii="Times New Roman" w:hAnsi="Times New Roman" w:cs="Times New Roman"/>
          <w:color w:val="auto"/>
          <w:kern w:val="0"/>
          <w:sz w:val="12"/>
          <w:szCs w:val="12"/>
        </w:rPr>
        <w:t>о</w:t>
      </w:r>
      <w:r w:rsidRPr="00D94B52">
        <w:rPr>
          <w:rFonts w:ascii="Times New Roman CYR" w:hAnsi="Times New Roman CYR" w:cs="Times New Roman CYR"/>
          <w:color w:val="auto"/>
          <w:kern w:val="0"/>
          <w:sz w:val="12"/>
          <w:szCs w:val="12"/>
        </w:rPr>
        <w:t>существлять проверку соблюдения Получателем субсидий условий, целей и порядка предоставления субсидий, а также выполнения условий настоящего Соглашения.</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2.2.2. В случае не выполнения целевых показателей или не соблюдения </w:t>
      </w:r>
      <w:r w:rsidRPr="00D94B52">
        <w:rPr>
          <w:rFonts w:ascii="Times New Roman CYR" w:hAnsi="Times New Roman CYR" w:cs="Times New Roman CYR"/>
          <w:color w:val="auto"/>
          <w:kern w:val="0"/>
          <w:sz w:val="12"/>
          <w:szCs w:val="12"/>
        </w:rPr>
        <w:t>условий, целей и порядка предоставления субсидий</w:t>
      </w:r>
      <w:r w:rsidRPr="00D94B52">
        <w:rPr>
          <w:rFonts w:ascii="Times New Roman" w:hAnsi="Times New Roman" w:cs="Times New Roman"/>
          <w:color w:val="auto"/>
          <w:kern w:val="0"/>
          <w:sz w:val="12"/>
          <w:szCs w:val="12"/>
        </w:rPr>
        <w:t xml:space="preserve"> направлять письменное уведомление Получателю субсидии о возврате денежных средств в полном объеме, предоставленной Субсидии (100 %) в течение 30 календарных дней с момента получения уведомления о возврате субсидии.</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Уведомление о возврате денежных средств содержит:</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основание для возврата средств Субсидии;</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размер Субсидии, подлежащий возврату;</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срок возврата Субсидии;</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 банковские реквизиты для возврата средств Субсидии.</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2.2.3. В случае если Получатель субсидии не возвратил субсидию в установленный срок или возвратил ее не в полном объеме, произвести взыскание средств Субсидии в судебном порядке в соответствии с законодательством Российской Федерации. </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2.2.4. Привлекать Кооператив к участию в поселенческих и районных мероприятиях (выставках, ярмарках) с целью развития добросовестной конкуренции и продвижения продукции, товаров и услуг на потребительском рынке.</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2.2.5. Оказывать поддержку и содействие Кооперативу в решении возникающих проблем в рамках своих полномочий.</w:t>
      </w:r>
    </w:p>
    <w:p w:rsidR="00D94B52" w:rsidRPr="00D94B52" w:rsidRDefault="00D94B52" w:rsidP="00D94B52">
      <w:pPr>
        <w:spacing w:after="0" w:line="240" w:lineRule="auto"/>
        <w:ind w:firstLine="709"/>
        <w:jc w:val="both"/>
        <w:rPr>
          <w:rFonts w:ascii="Times New Roman" w:hAnsi="Times New Roman" w:cs="Times New Roman"/>
          <w:b/>
          <w:color w:val="auto"/>
          <w:kern w:val="0"/>
          <w:sz w:val="12"/>
          <w:szCs w:val="12"/>
        </w:rPr>
      </w:pPr>
    </w:p>
    <w:p w:rsidR="00D94B52" w:rsidRPr="00D94B52" w:rsidRDefault="00D94B52" w:rsidP="00D94B52">
      <w:pPr>
        <w:spacing w:after="0" w:line="240" w:lineRule="auto"/>
        <w:ind w:firstLine="709"/>
        <w:jc w:val="center"/>
        <w:rPr>
          <w:rFonts w:ascii="Times New Roman" w:hAnsi="Times New Roman" w:cs="Times New Roman"/>
          <w:b/>
          <w:color w:val="auto"/>
          <w:kern w:val="0"/>
          <w:sz w:val="12"/>
          <w:szCs w:val="12"/>
        </w:rPr>
      </w:pPr>
      <w:r w:rsidRPr="00D94B52">
        <w:rPr>
          <w:rFonts w:ascii="Times New Roman" w:hAnsi="Times New Roman" w:cs="Times New Roman"/>
          <w:b/>
          <w:color w:val="auto"/>
          <w:kern w:val="0"/>
          <w:sz w:val="12"/>
          <w:szCs w:val="12"/>
        </w:rPr>
        <w:t>2.3. Кооператив обязуется:</w:t>
      </w:r>
    </w:p>
    <w:p w:rsidR="00D94B52" w:rsidRPr="00D94B52" w:rsidRDefault="00D94B52" w:rsidP="00D94B52">
      <w:pPr>
        <w:spacing w:after="0" w:line="240" w:lineRule="auto"/>
        <w:ind w:firstLine="709"/>
        <w:jc w:val="both"/>
        <w:rPr>
          <w:rFonts w:ascii="Times New Roman" w:hAnsi="Times New Roman" w:cs="Times New Roman"/>
          <w:b/>
          <w:color w:val="auto"/>
          <w:kern w:val="0"/>
          <w:sz w:val="12"/>
          <w:szCs w:val="12"/>
        </w:rPr>
      </w:pP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2.3.1. Приобрести у </w:t>
      </w:r>
      <w:r w:rsidRPr="00D94B52">
        <w:rPr>
          <w:rFonts w:ascii="Times New Roman CYR" w:hAnsi="Times New Roman CYR" w:cs="Times New Roman CYR"/>
          <w:color w:val="auto"/>
          <w:kern w:val="0"/>
          <w:sz w:val="12"/>
          <w:szCs w:val="12"/>
        </w:rPr>
        <w:t>Получателя субсидии</w:t>
      </w:r>
      <w:r w:rsidRPr="00D94B52">
        <w:rPr>
          <w:rFonts w:ascii="Times New Roman" w:hAnsi="Times New Roman" w:cs="Times New Roman"/>
          <w:color w:val="auto"/>
          <w:kern w:val="0"/>
          <w:sz w:val="12"/>
          <w:szCs w:val="12"/>
        </w:rPr>
        <w:t xml:space="preserve"> произведенную продукцию</w:t>
      </w:r>
      <w:r w:rsidRPr="00D94B52">
        <w:rPr>
          <w:rFonts w:ascii="Times New Roman CYR" w:hAnsi="Times New Roman CYR" w:cs="Times New Roman CYR"/>
          <w:color w:val="auto"/>
          <w:kern w:val="0"/>
          <w:sz w:val="12"/>
          <w:szCs w:val="12"/>
        </w:rPr>
        <w:t>, в объеме и по цене в соответствии с графиком закупа продукции (приложение 1) к настоящему Соглашению.</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2.3.2. При прекращении предпринимательской деятельности направлять в </w:t>
      </w:r>
      <w:r w:rsidRPr="00D94B52">
        <w:rPr>
          <w:rFonts w:ascii="Times New Roman CYR" w:hAnsi="Times New Roman CYR" w:cs="Times New Roman CYR"/>
          <w:color w:val="auto"/>
          <w:kern w:val="0"/>
          <w:sz w:val="12"/>
          <w:szCs w:val="12"/>
        </w:rPr>
        <w:t xml:space="preserve">отдел сельского хозяйства администрации Каратузского </w:t>
      </w:r>
      <w:r w:rsidRPr="00D94B52">
        <w:rPr>
          <w:rFonts w:ascii="Times New Roman" w:hAnsi="Times New Roman" w:cs="Times New Roman"/>
          <w:color w:val="auto"/>
          <w:kern w:val="0"/>
          <w:sz w:val="12"/>
          <w:szCs w:val="12"/>
        </w:rPr>
        <w:t>уведомление о прекращении хозяйственной деятельности, не позднее 10 календарных дней.</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2.3.3. Обеспечить реализацию высококачественных товаров собственного производства по доступным ценам в бюджетные учреждения Каратузского района.</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2.3.4. Обеспечить осуществление информационного обмена с </w:t>
      </w:r>
      <w:r w:rsidRPr="00D94B52">
        <w:rPr>
          <w:rFonts w:ascii="Times New Roman CYR" w:hAnsi="Times New Roman CYR" w:cs="Times New Roman CYR"/>
          <w:color w:val="auto"/>
          <w:kern w:val="0"/>
          <w:sz w:val="12"/>
          <w:szCs w:val="12"/>
        </w:rPr>
        <w:t xml:space="preserve">отделом сельского хозяйства администрации Каратузского </w:t>
      </w:r>
      <w:r w:rsidRPr="00D94B52">
        <w:rPr>
          <w:rFonts w:ascii="Times New Roman" w:hAnsi="Times New Roman" w:cs="Times New Roman"/>
          <w:color w:val="auto"/>
          <w:kern w:val="0"/>
          <w:sz w:val="12"/>
          <w:szCs w:val="12"/>
        </w:rPr>
        <w:t>по вопросам исполнения настоящего Соглашения.</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2.3.5. Предоставить справку об объемах и стоимости приобретенной продукции у Получателя субсидии </w:t>
      </w:r>
      <w:r w:rsidRPr="00D94B52">
        <w:rPr>
          <w:rFonts w:ascii="Times New Roman CYR" w:hAnsi="Times New Roman CYR" w:cs="Times New Roman CYR"/>
          <w:color w:val="auto"/>
          <w:kern w:val="0"/>
          <w:sz w:val="12"/>
          <w:szCs w:val="12"/>
        </w:rPr>
        <w:t>в отдел сельского хозяйства администрации Каратузского района в срок до 25 января года следующего за отчетным.</w:t>
      </w: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ind w:firstLine="709"/>
        <w:jc w:val="both"/>
        <w:rPr>
          <w:rFonts w:ascii="Times New Roman" w:hAnsi="Times New Roman" w:cs="Times New Roman"/>
          <w:b/>
          <w:color w:val="auto"/>
          <w:kern w:val="0"/>
          <w:sz w:val="12"/>
          <w:szCs w:val="12"/>
        </w:rPr>
      </w:pPr>
    </w:p>
    <w:p w:rsidR="00D94B52" w:rsidRPr="00D94B52" w:rsidRDefault="00D94B52" w:rsidP="00D94B52">
      <w:pPr>
        <w:spacing w:after="0" w:line="240" w:lineRule="auto"/>
        <w:ind w:firstLine="709"/>
        <w:jc w:val="center"/>
        <w:rPr>
          <w:rFonts w:ascii="Times New Roman" w:hAnsi="Times New Roman" w:cs="Times New Roman"/>
          <w:b/>
          <w:color w:val="auto"/>
          <w:kern w:val="0"/>
          <w:sz w:val="12"/>
          <w:szCs w:val="12"/>
        </w:rPr>
      </w:pPr>
    </w:p>
    <w:p w:rsidR="00D94B52" w:rsidRPr="00D94B52" w:rsidRDefault="00D94B52" w:rsidP="00D94B52">
      <w:pPr>
        <w:spacing w:after="0" w:line="240" w:lineRule="auto"/>
        <w:ind w:firstLine="709"/>
        <w:jc w:val="center"/>
        <w:rPr>
          <w:rFonts w:ascii="Times New Roman" w:hAnsi="Times New Roman" w:cs="Times New Roman"/>
          <w:b/>
          <w:color w:val="auto"/>
          <w:kern w:val="0"/>
          <w:sz w:val="12"/>
          <w:szCs w:val="12"/>
        </w:rPr>
      </w:pPr>
      <w:r w:rsidRPr="00D94B52">
        <w:rPr>
          <w:rFonts w:ascii="Times New Roman" w:hAnsi="Times New Roman" w:cs="Times New Roman"/>
          <w:b/>
          <w:color w:val="auto"/>
          <w:kern w:val="0"/>
          <w:sz w:val="12"/>
          <w:szCs w:val="12"/>
        </w:rPr>
        <w:t>2.4. Кооператив вправе:</w:t>
      </w:r>
    </w:p>
    <w:p w:rsidR="00D94B52" w:rsidRPr="00D94B52" w:rsidRDefault="00D94B52" w:rsidP="00D94B52">
      <w:pPr>
        <w:spacing w:after="0" w:line="240" w:lineRule="auto"/>
        <w:ind w:firstLine="709"/>
        <w:jc w:val="both"/>
        <w:rPr>
          <w:rFonts w:ascii="Times New Roman" w:hAnsi="Times New Roman" w:cs="Times New Roman"/>
          <w:b/>
          <w:color w:val="auto"/>
          <w:kern w:val="0"/>
          <w:sz w:val="12"/>
          <w:szCs w:val="12"/>
        </w:rPr>
      </w:pP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2.4.1. Отказать в закупе у </w:t>
      </w:r>
      <w:r w:rsidRPr="00D94B52">
        <w:rPr>
          <w:rFonts w:ascii="Times New Roman CYR" w:hAnsi="Times New Roman CYR" w:cs="Times New Roman CYR"/>
          <w:color w:val="auto"/>
          <w:kern w:val="0"/>
          <w:sz w:val="12"/>
          <w:szCs w:val="12"/>
        </w:rPr>
        <w:t>Получателя субсидии</w:t>
      </w:r>
      <w:r w:rsidRPr="00D94B52">
        <w:rPr>
          <w:rFonts w:ascii="Times New Roman" w:hAnsi="Times New Roman" w:cs="Times New Roman"/>
          <w:color w:val="auto"/>
          <w:kern w:val="0"/>
          <w:sz w:val="12"/>
          <w:szCs w:val="12"/>
        </w:rPr>
        <w:t xml:space="preserve"> произведенной продукции </w:t>
      </w:r>
      <w:r w:rsidRPr="00D94B52">
        <w:rPr>
          <w:rFonts w:ascii="Times New Roman CYR" w:hAnsi="Times New Roman CYR" w:cs="Times New Roman CYR"/>
          <w:color w:val="auto"/>
          <w:kern w:val="0"/>
          <w:sz w:val="12"/>
          <w:szCs w:val="12"/>
        </w:rPr>
        <w:t>предоставленной не в соответствии с графиком</w:t>
      </w:r>
      <w:r w:rsidRPr="00D94B52">
        <w:rPr>
          <w:rFonts w:ascii="Times New Roman" w:hAnsi="Times New Roman" w:cs="Times New Roman"/>
          <w:color w:val="auto"/>
          <w:kern w:val="0"/>
          <w:sz w:val="12"/>
          <w:szCs w:val="12"/>
        </w:rPr>
        <w:t>.</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2.4.2. Проводить для покупателей различных акций и специальных предложений по продаже товаров по сниженной стоимости.</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2.4.3. Совместно с </w:t>
      </w:r>
      <w:r w:rsidRPr="00D94B52">
        <w:rPr>
          <w:rFonts w:ascii="Times New Roman CYR" w:hAnsi="Times New Roman CYR" w:cs="Times New Roman CYR"/>
          <w:color w:val="auto"/>
          <w:kern w:val="0"/>
          <w:sz w:val="12"/>
          <w:szCs w:val="12"/>
        </w:rPr>
        <w:t>отделом сельского хозяйства администрации Каратузского района</w:t>
      </w:r>
      <w:r w:rsidRPr="00D94B52">
        <w:rPr>
          <w:rFonts w:ascii="Times New Roman" w:hAnsi="Times New Roman" w:cs="Times New Roman"/>
          <w:color w:val="auto"/>
          <w:kern w:val="0"/>
          <w:sz w:val="12"/>
          <w:szCs w:val="12"/>
        </w:rPr>
        <w:t xml:space="preserve"> принимать участие в конференциях, семинарах по вопросам развития потребительского рынка Каратузского района.</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p>
    <w:p w:rsidR="00D94B52" w:rsidRPr="00D94B52" w:rsidRDefault="00D94B52" w:rsidP="00D94B52">
      <w:pPr>
        <w:spacing w:after="0" w:line="240" w:lineRule="auto"/>
        <w:ind w:firstLine="709"/>
        <w:jc w:val="center"/>
        <w:rPr>
          <w:rFonts w:ascii="Times New Roman" w:hAnsi="Times New Roman" w:cs="Times New Roman"/>
          <w:b/>
          <w:color w:val="auto"/>
          <w:kern w:val="0"/>
          <w:sz w:val="12"/>
          <w:szCs w:val="12"/>
        </w:rPr>
      </w:pPr>
      <w:r w:rsidRPr="00D94B52">
        <w:rPr>
          <w:rFonts w:ascii="Times New Roman" w:hAnsi="Times New Roman" w:cs="Times New Roman"/>
          <w:b/>
          <w:color w:val="auto"/>
          <w:kern w:val="0"/>
          <w:sz w:val="12"/>
          <w:szCs w:val="12"/>
        </w:rPr>
        <w:t xml:space="preserve">2.5. </w:t>
      </w:r>
      <w:r w:rsidRPr="00D94B52">
        <w:rPr>
          <w:rFonts w:ascii="Times New Roman CYR" w:hAnsi="Times New Roman CYR" w:cs="Times New Roman CYR"/>
          <w:b/>
          <w:color w:val="auto"/>
          <w:kern w:val="0"/>
          <w:sz w:val="12"/>
          <w:szCs w:val="12"/>
        </w:rPr>
        <w:t xml:space="preserve">Получатель субсидии </w:t>
      </w:r>
      <w:r w:rsidRPr="00D94B52">
        <w:rPr>
          <w:rFonts w:ascii="Times New Roman" w:hAnsi="Times New Roman" w:cs="Times New Roman"/>
          <w:b/>
          <w:color w:val="auto"/>
          <w:kern w:val="0"/>
          <w:sz w:val="12"/>
          <w:szCs w:val="12"/>
        </w:rPr>
        <w:t>обязуется:</w:t>
      </w:r>
    </w:p>
    <w:p w:rsidR="00D94B52" w:rsidRPr="00D94B52" w:rsidRDefault="00D94B52" w:rsidP="00D94B52">
      <w:pPr>
        <w:spacing w:after="0" w:line="240" w:lineRule="auto"/>
        <w:ind w:firstLine="709"/>
        <w:jc w:val="both"/>
        <w:rPr>
          <w:rFonts w:ascii="Times New Roman" w:hAnsi="Times New Roman" w:cs="Times New Roman"/>
          <w:b/>
          <w:color w:val="auto"/>
          <w:kern w:val="0"/>
          <w:sz w:val="12"/>
          <w:szCs w:val="12"/>
        </w:rPr>
      </w:pPr>
    </w:p>
    <w:p w:rsidR="00D94B52" w:rsidRPr="00D94B52" w:rsidRDefault="00D94B52" w:rsidP="00D94B5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2.5.1. Поставлять в Кооператив (зарегистрированный и ведущий деятельность на территории Каратузского района) произведенную продукцию</w:t>
      </w:r>
      <w:r w:rsidRPr="00D94B52">
        <w:rPr>
          <w:rFonts w:ascii="Times New Roman CYR" w:hAnsi="Times New Roman CYR" w:cs="Times New Roman CYR"/>
          <w:color w:val="auto"/>
          <w:kern w:val="0"/>
          <w:sz w:val="12"/>
          <w:szCs w:val="12"/>
        </w:rPr>
        <w:t xml:space="preserve"> в объеме и по цене</w:t>
      </w:r>
      <w:r w:rsidRPr="00D94B52">
        <w:rPr>
          <w:rFonts w:ascii="Times New Roman" w:hAnsi="Times New Roman" w:cs="Times New Roman"/>
          <w:color w:val="auto"/>
          <w:kern w:val="0"/>
          <w:sz w:val="12"/>
          <w:szCs w:val="12"/>
        </w:rPr>
        <w:t xml:space="preserve">, согласно графика </w:t>
      </w:r>
      <w:r w:rsidRPr="00D94B52">
        <w:rPr>
          <w:rFonts w:ascii="Times New Roman CYR" w:hAnsi="Times New Roman CYR" w:cs="Times New Roman CYR"/>
          <w:color w:val="auto"/>
          <w:kern w:val="0"/>
          <w:sz w:val="12"/>
          <w:szCs w:val="12"/>
        </w:rPr>
        <w:t>закупа продукции (приложение № 1) к настоящему Соглашению.</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2.5.2. </w:t>
      </w:r>
      <w:r w:rsidRPr="00D94B52">
        <w:rPr>
          <w:rFonts w:ascii="Times New Roman CYR" w:hAnsi="Times New Roman CYR" w:cs="Times New Roman CYR"/>
          <w:color w:val="auto"/>
          <w:kern w:val="0"/>
          <w:sz w:val="12"/>
          <w:szCs w:val="12"/>
        </w:rPr>
        <w:t xml:space="preserve">Обеспечить выполнение показателей результативности использования Субсидии, установленных настоящим Соглашением (приложение 2). </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2.5.3. </w:t>
      </w:r>
      <w:r w:rsidRPr="00D94B52">
        <w:rPr>
          <w:rFonts w:ascii="Times New Roman CYR" w:hAnsi="Times New Roman CYR" w:cs="Times New Roman CYR"/>
          <w:color w:val="auto"/>
          <w:kern w:val="0"/>
          <w:sz w:val="12"/>
          <w:szCs w:val="12"/>
        </w:rPr>
        <w:t xml:space="preserve">Предоставлять отчет о достижении целевых показателей результативности использования Субсидий в текущем году, указанных в Приложении № 2 к настоящему Соглашению, в отдел сельского хозяйства администрации Каратузского района в срок до 25 января года следующего за отчетным, с приложением </w:t>
      </w:r>
      <w:r w:rsidRPr="00D94B52">
        <w:rPr>
          <w:rFonts w:ascii="Times New Roman" w:hAnsi="Times New Roman" w:cs="Times New Roman"/>
          <w:color w:val="auto"/>
          <w:kern w:val="0"/>
          <w:sz w:val="12"/>
          <w:szCs w:val="12"/>
        </w:rPr>
        <w:t>выписки из похозяйственной книги на первое число месяца следующего за отчетным годом.</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2.5.4. Получатель субсидии в течение 30 календарных дней со дня получения письменного решения о возврате субсидии, в случае согласия с решением о возврате, обязан произвести возврат в районный бюджет ранее полученных сумм субсидий, указанных в решении о возврате субсидии, в полном объеме, либо в случае несогласия с решением о возврате субсидии, обжаловать его в судебном порядке.</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p>
    <w:p w:rsidR="00D94B52" w:rsidRPr="00D94B52" w:rsidRDefault="00D94B52" w:rsidP="00D94B52">
      <w:pPr>
        <w:spacing w:after="0" w:line="240" w:lineRule="auto"/>
        <w:ind w:firstLine="709"/>
        <w:jc w:val="center"/>
        <w:rPr>
          <w:rFonts w:ascii="Times New Roman" w:hAnsi="Times New Roman" w:cs="Times New Roman"/>
          <w:b/>
          <w:color w:val="auto"/>
          <w:kern w:val="0"/>
          <w:sz w:val="12"/>
          <w:szCs w:val="12"/>
        </w:rPr>
      </w:pPr>
      <w:r w:rsidRPr="00D94B52">
        <w:rPr>
          <w:rFonts w:ascii="Times New Roman" w:hAnsi="Times New Roman" w:cs="Times New Roman"/>
          <w:b/>
          <w:color w:val="auto"/>
          <w:kern w:val="0"/>
          <w:sz w:val="12"/>
          <w:szCs w:val="12"/>
        </w:rPr>
        <w:t>2.6. Получатель субсидии вправе:</w:t>
      </w:r>
    </w:p>
    <w:p w:rsidR="00D94B52" w:rsidRPr="00D94B52" w:rsidRDefault="00D94B52" w:rsidP="00D94B52">
      <w:pPr>
        <w:spacing w:after="0" w:line="240" w:lineRule="auto"/>
        <w:ind w:firstLine="709"/>
        <w:jc w:val="both"/>
        <w:rPr>
          <w:rFonts w:ascii="Times New Roman" w:hAnsi="Times New Roman" w:cs="Times New Roman"/>
          <w:b/>
          <w:color w:val="auto"/>
          <w:kern w:val="0"/>
          <w:sz w:val="12"/>
          <w:szCs w:val="12"/>
        </w:rPr>
      </w:pP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2.6.1. Изменить График закупа произведенной продукции путем заключения дополнительного Соглашения.</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p>
    <w:p w:rsidR="00D94B52" w:rsidRPr="00D94B52" w:rsidRDefault="00D94B52" w:rsidP="00D94B52">
      <w:pPr>
        <w:spacing w:after="0" w:line="240" w:lineRule="auto"/>
        <w:jc w:val="center"/>
        <w:rPr>
          <w:rFonts w:ascii="Times New Roman" w:hAnsi="Times New Roman" w:cs="Times New Roman"/>
          <w:b/>
          <w:color w:val="auto"/>
          <w:kern w:val="0"/>
          <w:sz w:val="12"/>
          <w:szCs w:val="12"/>
        </w:rPr>
      </w:pPr>
      <w:r w:rsidRPr="00D94B52">
        <w:rPr>
          <w:rFonts w:ascii="Times New Roman" w:hAnsi="Times New Roman" w:cs="Times New Roman"/>
          <w:b/>
          <w:color w:val="auto"/>
          <w:kern w:val="0"/>
          <w:sz w:val="12"/>
          <w:szCs w:val="12"/>
        </w:rPr>
        <w:t>3. Ответственность сторон</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3.1. Стороны берут на себя ответственность за реализацию обязательств, принятых в рамках настоящего Соглашения.</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3.2. Стороны несут ответственность за неисполнение </w:t>
      </w:r>
      <w:r w:rsidRPr="00D94B52">
        <w:rPr>
          <w:rFonts w:ascii="Times New Roman" w:hAnsi="Times New Roman" w:cs="Times New Roman"/>
          <w:color w:val="auto"/>
          <w:kern w:val="0"/>
          <w:sz w:val="12"/>
          <w:szCs w:val="12"/>
        </w:rPr>
        <w:br/>
        <w:t xml:space="preserve">или ненадлежащее исполнение обязательств, взятых на себя по Соглашению </w:t>
      </w:r>
      <w:r w:rsidRPr="00D94B52">
        <w:rPr>
          <w:rFonts w:ascii="Times New Roman" w:hAnsi="Times New Roman" w:cs="Times New Roman"/>
          <w:color w:val="auto"/>
          <w:kern w:val="0"/>
          <w:sz w:val="12"/>
          <w:szCs w:val="12"/>
        </w:rPr>
        <w:br/>
        <w:t>в соответствии с законодательством Российской Федерации и Красноярского края.</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3.3. </w:t>
      </w:r>
      <w:r w:rsidRPr="00D94B52">
        <w:rPr>
          <w:rFonts w:ascii="Times New Roman CYR" w:hAnsi="Times New Roman CYR" w:cs="Times New Roman CYR"/>
          <w:color w:val="auto"/>
          <w:kern w:val="0"/>
          <w:sz w:val="12"/>
          <w:szCs w:val="12"/>
        </w:rPr>
        <w:t xml:space="preserve">В случае установления по итогам проверок, проведенных отделом сельского хозяйства администрации Каратузского района, факта нарушения Получателем субсидии условий предоставления Субсидий, Получатель субсидий обязан вернуть соответствующие предоставленные средства в месячный срок с момента выявления указанных нарушений в бюджет администрации Каратузского района. </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3.4. </w:t>
      </w:r>
      <w:r w:rsidRPr="00D94B52">
        <w:rPr>
          <w:rFonts w:ascii="Times New Roman CYR" w:hAnsi="Times New Roman CYR" w:cs="Times New Roman CYR"/>
          <w:color w:val="auto"/>
          <w:kern w:val="0"/>
          <w:sz w:val="12"/>
          <w:szCs w:val="12"/>
        </w:rPr>
        <w:t xml:space="preserve">Основанием для освобождения Получателя субсидий от возврата средств в бюджет Каратузского района при недостижении конкретных показателей результативности является документально подтвержденное Получателем субсидий наступление обстоятельств непреодолимой силы, препятствующих исполнению обязательств в части достижения конкретных показателей результативности, на основании решений, принятых Администрацией. </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lastRenderedPageBreak/>
        <w:t xml:space="preserve">3.5. </w:t>
      </w:r>
      <w:r w:rsidRPr="00D94B52">
        <w:rPr>
          <w:rFonts w:ascii="Times New Roman CYR" w:hAnsi="Times New Roman CYR" w:cs="Times New Roman CYR"/>
          <w:color w:val="auto"/>
          <w:kern w:val="0"/>
          <w:sz w:val="12"/>
          <w:szCs w:val="12"/>
        </w:rPr>
        <w:t>В случае неисполнения или ненадлежащего исполнения сторонами  своих обязательств по Соглашению, оно может быть расторгнуто в одностороннем порядке одной из сторон путем письменного уведомления других сторон.</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3.6. </w:t>
      </w:r>
      <w:r w:rsidRPr="00D94B52">
        <w:rPr>
          <w:rFonts w:ascii="Times New Roman CYR" w:hAnsi="Times New Roman CYR" w:cs="Times New Roman CYR"/>
          <w:color w:val="auto"/>
          <w:kern w:val="0"/>
          <w:sz w:val="12"/>
          <w:szCs w:val="12"/>
        </w:rPr>
        <w:t xml:space="preserve">Соглашение считается расторгнутым по истечении 5 дней после получения Сторонами письменного уведомления о расторжении Соглашения. </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3.7. </w:t>
      </w:r>
      <w:r w:rsidRPr="00D94B52">
        <w:rPr>
          <w:rFonts w:ascii="Times New Roman CYR" w:hAnsi="Times New Roman CYR" w:cs="Times New Roman CYR"/>
          <w:color w:val="auto"/>
          <w:kern w:val="0"/>
          <w:sz w:val="12"/>
          <w:szCs w:val="12"/>
        </w:rPr>
        <w:t>Стороны обязуются не осуществлять действий, противоречащих реализации принятых совместных соглашений.</w:t>
      </w:r>
    </w:p>
    <w:p w:rsidR="00D94B52" w:rsidRPr="00D94B52" w:rsidRDefault="00D94B52" w:rsidP="00D94B52">
      <w:pPr>
        <w:spacing w:after="0" w:line="240" w:lineRule="auto"/>
        <w:jc w:val="center"/>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D94B52">
        <w:rPr>
          <w:rFonts w:ascii="Times New Roman" w:hAnsi="Times New Roman" w:cs="Times New Roman"/>
          <w:b/>
          <w:bCs/>
          <w:color w:val="auto"/>
          <w:kern w:val="0"/>
          <w:sz w:val="12"/>
          <w:szCs w:val="12"/>
        </w:rPr>
        <w:t xml:space="preserve">4. </w:t>
      </w:r>
      <w:r w:rsidRPr="00D94B52">
        <w:rPr>
          <w:rFonts w:ascii="Times New Roman CYR" w:hAnsi="Times New Roman CYR" w:cs="Times New Roman CYR"/>
          <w:b/>
          <w:bCs/>
          <w:color w:val="auto"/>
          <w:kern w:val="0"/>
          <w:sz w:val="12"/>
          <w:szCs w:val="12"/>
        </w:rPr>
        <w:t>Прочие условия</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4.1. </w:t>
      </w:r>
      <w:r w:rsidRPr="00D94B52">
        <w:rPr>
          <w:rFonts w:ascii="Times New Roman CYR" w:hAnsi="Times New Roman CYR" w:cs="Times New Roman CYR"/>
          <w:color w:val="auto"/>
          <w:kern w:val="0"/>
          <w:sz w:val="12"/>
          <w:szCs w:val="12"/>
        </w:rPr>
        <w:t>Получатель субсидий выражает согласие на осуществление  отделом сельского хозяйства администрации Каратузского района проверок соблюдения Получателем субсидий условий, целей и порядка их предоставления.</w:t>
      </w:r>
    </w:p>
    <w:p w:rsidR="00D94B52" w:rsidRPr="00D94B52" w:rsidRDefault="00D94B52" w:rsidP="00D94B52">
      <w:pPr>
        <w:spacing w:after="0" w:line="240" w:lineRule="auto"/>
        <w:jc w:val="center"/>
        <w:rPr>
          <w:rFonts w:ascii="Times New Roman" w:hAnsi="Times New Roman" w:cs="Times New Roman"/>
          <w:color w:val="auto"/>
          <w:kern w:val="0"/>
          <w:sz w:val="12"/>
          <w:szCs w:val="12"/>
        </w:rPr>
      </w:pPr>
    </w:p>
    <w:p w:rsidR="00D94B52" w:rsidRPr="00D94B52" w:rsidRDefault="00D94B52" w:rsidP="00D94B52">
      <w:pPr>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b/>
          <w:color w:val="auto"/>
          <w:kern w:val="0"/>
          <w:sz w:val="12"/>
          <w:szCs w:val="12"/>
        </w:rPr>
        <w:t>5. Внесение изменений и дополнений</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5.1. По взаимному согласию Сторон и в соответствии </w:t>
      </w:r>
      <w:r w:rsidRPr="00D94B52">
        <w:rPr>
          <w:rFonts w:ascii="Times New Roman" w:hAnsi="Times New Roman" w:cs="Times New Roman"/>
          <w:color w:val="auto"/>
          <w:kern w:val="0"/>
          <w:sz w:val="12"/>
          <w:szCs w:val="12"/>
        </w:rPr>
        <w:br/>
        <w:t>с законодательством Российской Федерации в Соглашение могут быть внесены изменения (дополнения). Изменения (дополнения) оформляются письменно в виде дополнительных соглашений к Соглашению и являются его неотъемлемой частью с даты их подписания.</w:t>
      </w:r>
    </w:p>
    <w:p w:rsidR="00D94B52" w:rsidRPr="00D94B52" w:rsidRDefault="00D94B52" w:rsidP="00D94B52">
      <w:pPr>
        <w:spacing w:after="0" w:line="240" w:lineRule="auto"/>
        <w:jc w:val="center"/>
        <w:rPr>
          <w:rFonts w:ascii="Times New Roman" w:hAnsi="Times New Roman" w:cs="Times New Roman"/>
          <w:b/>
          <w:color w:val="auto"/>
          <w:kern w:val="0"/>
          <w:sz w:val="12"/>
          <w:szCs w:val="12"/>
        </w:rPr>
      </w:pPr>
    </w:p>
    <w:p w:rsidR="00D94B52" w:rsidRPr="00D94B52" w:rsidRDefault="00D94B52" w:rsidP="00D94B52">
      <w:pPr>
        <w:spacing w:after="0" w:line="240" w:lineRule="auto"/>
        <w:jc w:val="center"/>
        <w:rPr>
          <w:rFonts w:ascii="Times New Roman" w:hAnsi="Times New Roman" w:cs="Times New Roman"/>
          <w:b/>
          <w:color w:val="auto"/>
          <w:kern w:val="0"/>
          <w:sz w:val="12"/>
          <w:szCs w:val="12"/>
        </w:rPr>
      </w:pPr>
      <w:r w:rsidRPr="00D94B52">
        <w:rPr>
          <w:rFonts w:ascii="Times New Roman" w:hAnsi="Times New Roman" w:cs="Times New Roman"/>
          <w:b/>
          <w:color w:val="auto"/>
          <w:kern w:val="0"/>
          <w:sz w:val="12"/>
          <w:szCs w:val="12"/>
        </w:rPr>
        <w:t>6. Разрешение споров</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6.1. Все споры и разногласия, возникающие при исполнении Соглашения или в связи с ним, решаются Сторонами путем переговоров.</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6.2. Если Стороны не урегулировали споры и разногласия путем переговоров, то они разрешаются в судебном порядке </w:t>
      </w:r>
      <w:r w:rsidRPr="00D94B52">
        <w:rPr>
          <w:rFonts w:ascii="Times New Roman CYR" w:hAnsi="Times New Roman CYR" w:cs="Times New Roman CYR"/>
          <w:color w:val="auto"/>
          <w:kern w:val="0"/>
          <w:sz w:val="12"/>
          <w:szCs w:val="12"/>
        </w:rPr>
        <w:t>в соответствии с законодательством Российской Федерации.</w:t>
      </w:r>
    </w:p>
    <w:p w:rsidR="00D94B52" w:rsidRPr="00D94B52" w:rsidRDefault="00D94B52" w:rsidP="00D94B52">
      <w:pPr>
        <w:spacing w:after="0" w:line="240" w:lineRule="auto"/>
        <w:jc w:val="center"/>
        <w:rPr>
          <w:rFonts w:ascii="Times New Roman" w:hAnsi="Times New Roman" w:cs="Times New Roman"/>
          <w:b/>
          <w:color w:val="auto"/>
          <w:kern w:val="0"/>
          <w:sz w:val="12"/>
          <w:szCs w:val="12"/>
        </w:rPr>
      </w:pPr>
    </w:p>
    <w:p w:rsidR="00D94B52" w:rsidRPr="00D94B52" w:rsidRDefault="00D94B52" w:rsidP="00D94B52">
      <w:pPr>
        <w:spacing w:after="0" w:line="240" w:lineRule="auto"/>
        <w:jc w:val="center"/>
        <w:rPr>
          <w:rFonts w:ascii="Times New Roman" w:hAnsi="Times New Roman" w:cs="Times New Roman"/>
          <w:b/>
          <w:color w:val="auto"/>
          <w:kern w:val="0"/>
          <w:sz w:val="12"/>
          <w:szCs w:val="12"/>
        </w:rPr>
      </w:pPr>
      <w:r w:rsidRPr="00D94B52">
        <w:rPr>
          <w:rFonts w:ascii="Times New Roman" w:hAnsi="Times New Roman" w:cs="Times New Roman"/>
          <w:b/>
          <w:color w:val="auto"/>
          <w:kern w:val="0"/>
          <w:sz w:val="12"/>
          <w:szCs w:val="12"/>
        </w:rPr>
        <w:t>7. Общие положения</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7.1. В случае изменения у какой-либо из Сторон юридического </w:t>
      </w:r>
      <w:r w:rsidRPr="00D94B52">
        <w:rPr>
          <w:rFonts w:ascii="Times New Roman" w:hAnsi="Times New Roman" w:cs="Times New Roman"/>
          <w:color w:val="auto"/>
          <w:kern w:val="0"/>
          <w:sz w:val="12"/>
          <w:szCs w:val="12"/>
        </w:rPr>
        <w:br/>
        <w:t>или фактического адреса, эта Сторона обязана в течение 30 календарных дней со дня возникновения изменений известить об этом другие Стороны.</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7.2. Любое уведомление или сообщение, направляемое Сторонами друг другу во исполнение Соглашения, должно быть совершено в письменной форме и подписано соответствующей Стороной.</w:t>
      </w:r>
    </w:p>
    <w:p w:rsidR="00D94B52" w:rsidRPr="00D94B52" w:rsidRDefault="00D94B52" w:rsidP="00D94B52">
      <w:pPr>
        <w:spacing w:after="0" w:line="240" w:lineRule="auto"/>
        <w:jc w:val="center"/>
        <w:rPr>
          <w:rFonts w:ascii="Times New Roman" w:hAnsi="Times New Roman" w:cs="Times New Roman"/>
          <w:b/>
          <w:color w:val="auto"/>
          <w:kern w:val="0"/>
          <w:sz w:val="12"/>
          <w:szCs w:val="12"/>
        </w:rPr>
      </w:pPr>
    </w:p>
    <w:p w:rsidR="00D94B52" w:rsidRPr="00D94B52" w:rsidRDefault="00D94B52" w:rsidP="00D94B52">
      <w:pPr>
        <w:spacing w:after="0" w:line="240" w:lineRule="auto"/>
        <w:jc w:val="center"/>
        <w:rPr>
          <w:rFonts w:ascii="Times New Roman" w:hAnsi="Times New Roman" w:cs="Times New Roman"/>
          <w:b/>
          <w:color w:val="auto"/>
          <w:kern w:val="0"/>
          <w:sz w:val="12"/>
          <w:szCs w:val="12"/>
        </w:rPr>
      </w:pPr>
      <w:r w:rsidRPr="00D94B52">
        <w:rPr>
          <w:rFonts w:ascii="Times New Roman" w:hAnsi="Times New Roman" w:cs="Times New Roman"/>
          <w:b/>
          <w:color w:val="auto"/>
          <w:kern w:val="0"/>
          <w:sz w:val="12"/>
          <w:szCs w:val="12"/>
        </w:rPr>
        <w:t>8. Срок действия Соглашения</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8.1. </w:t>
      </w:r>
      <w:r w:rsidRPr="00D94B52">
        <w:rPr>
          <w:rFonts w:ascii="Times New Roman CYR" w:hAnsi="Times New Roman CYR" w:cs="Times New Roman CYR"/>
          <w:color w:val="auto"/>
          <w:kern w:val="0"/>
          <w:sz w:val="12"/>
          <w:szCs w:val="12"/>
        </w:rPr>
        <w:t>Соглашение вступает в силу с момента его подписания Сторонами и действует до 31 декабря текущего года.</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8.2. Соглашение составлено в трех экземплярах, имеющих равную юридическую силу, по одному для каждой из сторон.</w:t>
      </w:r>
    </w:p>
    <w:p w:rsidR="00D94B52" w:rsidRPr="00D94B52" w:rsidRDefault="00D94B52" w:rsidP="00D94B52">
      <w:pPr>
        <w:autoSpaceDE w:val="0"/>
        <w:autoSpaceDN w:val="0"/>
        <w:adjustRightInd w:val="0"/>
        <w:spacing w:after="0" w:line="326" w:lineRule="exact"/>
        <w:ind w:hanging="360"/>
        <w:jc w:val="center"/>
        <w:rPr>
          <w:rFonts w:ascii="Times New Roman" w:hAnsi="Times New Roman" w:cs="Times New Roman"/>
          <w:b/>
          <w:bCs/>
          <w:color w:val="auto"/>
          <w:kern w:val="0"/>
          <w:sz w:val="12"/>
          <w:szCs w:val="12"/>
        </w:rPr>
      </w:pPr>
      <w:r w:rsidRPr="00D94B52">
        <w:rPr>
          <w:rFonts w:ascii="Times New Roman" w:hAnsi="Times New Roman" w:cs="Times New Roman"/>
          <w:b/>
          <w:bCs/>
          <w:color w:val="auto"/>
          <w:kern w:val="0"/>
          <w:sz w:val="12"/>
          <w:szCs w:val="12"/>
        </w:rPr>
        <w:t>9. Адреса сторон:</w:t>
      </w:r>
    </w:p>
    <w:tbl>
      <w:tblPr>
        <w:tblW w:w="9417" w:type="dxa"/>
        <w:tblLayout w:type="fixed"/>
        <w:tblLook w:val="01E0" w:firstRow="1" w:lastRow="1" w:firstColumn="1" w:lastColumn="1" w:noHBand="0" w:noVBand="0"/>
      </w:tblPr>
      <w:tblGrid>
        <w:gridCol w:w="3029"/>
        <w:gridCol w:w="2986"/>
        <w:gridCol w:w="3402"/>
      </w:tblGrid>
      <w:tr w:rsidR="00D94B52" w:rsidRPr="00D94B52" w:rsidTr="00E52771">
        <w:tc>
          <w:tcPr>
            <w:tcW w:w="3029" w:type="dxa"/>
          </w:tcPr>
          <w:p w:rsidR="00D94B52" w:rsidRPr="00D94B52" w:rsidRDefault="00D94B52" w:rsidP="00D94B52">
            <w:pPr>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Администрация: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Администрация Каратузского района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Юридический адрес: 662850 Красноярский край,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Каратузский район, с Каратузское, ул. Советская, 21</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ОГРН 1022400877509</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ИНН 2419000796 КПП 241901001</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ЕКС 40102810245370000011</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ОТДЕЛЕНИЕ КРАСНОЯРСК</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БАНКА РОССИИ//УФК по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Красноярскому краю г.Красноярск</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БИК ТОФК 010407105</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Казначейский счет: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03231643046220001900</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Финансовое управление администрации Каратузского района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(Администрация Каратузского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района л/с 03193019160)</w:t>
            </w:r>
          </w:p>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Тел:8 (391 37) 21-7-04</w:t>
            </w:r>
          </w:p>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Глава района</w:t>
            </w:r>
          </w:p>
          <w:p w:rsidR="00D94B52" w:rsidRPr="00D94B52" w:rsidRDefault="00D94B52" w:rsidP="00D94B52">
            <w:pPr>
              <w:autoSpaceDE w:val="0"/>
              <w:autoSpaceDN w:val="0"/>
              <w:adjustRightInd w:val="0"/>
              <w:spacing w:after="0" w:line="240" w:lineRule="auto"/>
              <w:ind w:hanging="360"/>
              <w:jc w:val="both"/>
              <w:rPr>
                <w:rFonts w:ascii="Times New Roman" w:hAnsi="Times New Roman" w:cs="Times New Roman"/>
                <w:bCs/>
                <w:color w:val="auto"/>
                <w:kern w:val="0"/>
                <w:sz w:val="12"/>
                <w:szCs w:val="12"/>
              </w:rPr>
            </w:pPr>
            <w:r w:rsidRPr="00D94B52">
              <w:rPr>
                <w:rFonts w:ascii="Times New Roman" w:hAnsi="Times New Roman" w:cs="Times New Roman"/>
                <w:color w:val="auto"/>
                <w:kern w:val="0"/>
                <w:sz w:val="12"/>
                <w:szCs w:val="12"/>
              </w:rPr>
              <w:t xml:space="preserve"> </w:t>
            </w:r>
          </w:p>
        </w:tc>
        <w:tc>
          <w:tcPr>
            <w:tcW w:w="2986" w:type="dxa"/>
          </w:tcPr>
          <w:p w:rsidR="00D94B52" w:rsidRPr="00D94B52" w:rsidRDefault="00D94B52" w:rsidP="00D94B52">
            <w:pPr>
              <w:autoSpaceDE w:val="0"/>
              <w:autoSpaceDN w:val="0"/>
              <w:adjustRightInd w:val="0"/>
              <w:spacing w:after="0" w:line="240" w:lineRule="auto"/>
              <w:ind w:hanging="360"/>
              <w:jc w:val="center"/>
              <w:rPr>
                <w:rFonts w:ascii="Times New Roman" w:hAnsi="Times New Roman" w:cs="Times New Roman"/>
                <w:bCs/>
                <w:color w:val="auto"/>
                <w:kern w:val="0"/>
                <w:sz w:val="12"/>
                <w:szCs w:val="12"/>
              </w:rPr>
            </w:pPr>
            <w:r w:rsidRPr="00D94B52">
              <w:rPr>
                <w:rFonts w:ascii="Times New Roman" w:hAnsi="Times New Roman" w:cs="Times New Roman"/>
                <w:bCs/>
                <w:color w:val="auto"/>
                <w:kern w:val="0"/>
                <w:sz w:val="12"/>
                <w:szCs w:val="12"/>
              </w:rPr>
              <w:t>Кооператив:</w:t>
            </w:r>
          </w:p>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_________________________</w:t>
            </w:r>
          </w:p>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в соответствии с регистрацией)</w:t>
            </w:r>
          </w:p>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ИНН____________________</w:t>
            </w:r>
          </w:p>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spacing w:val="-6"/>
                <w:kern w:val="0"/>
                <w:sz w:val="12"/>
                <w:szCs w:val="12"/>
              </w:rPr>
              <w:t>ЮРИДИЧЕСКИЙ АДРЕС:</w:t>
            </w:r>
            <w:r w:rsidRPr="00D94B52">
              <w:rPr>
                <w:rFonts w:ascii="Times New Roman" w:hAnsi="Times New Roman" w:cs="Times New Roman"/>
                <w:color w:val="auto"/>
                <w:kern w:val="0"/>
                <w:sz w:val="12"/>
                <w:szCs w:val="12"/>
              </w:rPr>
              <w:t xml:space="preserve"> _________________________</w:t>
            </w:r>
          </w:p>
          <w:p w:rsidR="00D94B52" w:rsidRPr="00D94B52" w:rsidRDefault="00D94B52" w:rsidP="00D94B52">
            <w:pPr>
              <w:pBdr>
                <w:bottom w:val="single" w:sz="12" w:space="1" w:color="auto"/>
              </w:pBd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Контактный телефон, e-mail:</w:t>
            </w:r>
          </w:p>
          <w:p w:rsidR="00D94B52" w:rsidRPr="00D94B52" w:rsidRDefault="00D94B52" w:rsidP="00D94B52">
            <w:pPr>
              <w:pBdr>
                <w:bottom w:val="single" w:sz="12" w:space="1" w:color="auto"/>
              </w:pBdr>
              <w:autoSpaceDE w:val="0"/>
              <w:autoSpaceDN w:val="0"/>
              <w:adjustRightInd w:val="0"/>
              <w:spacing w:after="0" w:line="240" w:lineRule="auto"/>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л/сч_____________________</w:t>
            </w:r>
          </w:p>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_______________________</w:t>
            </w:r>
          </w:p>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банка)</w:t>
            </w:r>
          </w:p>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к/сч _____________________</w:t>
            </w:r>
          </w:p>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БИК ____________________</w:t>
            </w:r>
          </w:p>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40" w:lineRule="auto"/>
              <w:rPr>
                <w:rFonts w:ascii="Times New Roman" w:hAnsi="Times New Roman" w:cs="Times New Roman"/>
                <w:bCs/>
                <w:color w:val="auto"/>
                <w:kern w:val="0"/>
                <w:sz w:val="12"/>
                <w:szCs w:val="12"/>
              </w:rPr>
            </w:pPr>
            <w:r w:rsidRPr="00D94B52">
              <w:rPr>
                <w:rFonts w:ascii="Times New Roman" w:hAnsi="Times New Roman" w:cs="Times New Roman"/>
                <w:color w:val="auto"/>
                <w:kern w:val="0"/>
                <w:sz w:val="12"/>
                <w:szCs w:val="12"/>
              </w:rPr>
              <w:t>(Должность)</w:t>
            </w:r>
          </w:p>
        </w:tc>
        <w:tc>
          <w:tcPr>
            <w:tcW w:w="3402" w:type="dxa"/>
          </w:tcPr>
          <w:p w:rsidR="00D94B52" w:rsidRPr="00D94B52" w:rsidRDefault="00D94B52" w:rsidP="00D94B52">
            <w:pPr>
              <w:autoSpaceDE w:val="0"/>
              <w:autoSpaceDN w:val="0"/>
              <w:adjustRightInd w:val="0"/>
              <w:spacing w:after="0" w:line="240" w:lineRule="auto"/>
              <w:ind w:hanging="360"/>
              <w:jc w:val="center"/>
              <w:rPr>
                <w:rFonts w:ascii="Times New Roman" w:hAnsi="Times New Roman" w:cs="Times New Roman"/>
                <w:bCs/>
                <w:color w:val="auto"/>
                <w:kern w:val="0"/>
                <w:sz w:val="12"/>
                <w:szCs w:val="12"/>
              </w:rPr>
            </w:pPr>
            <w:r w:rsidRPr="00D94B52">
              <w:rPr>
                <w:rFonts w:ascii="Times New Roman" w:hAnsi="Times New Roman" w:cs="Times New Roman"/>
                <w:bCs/>
                <w:color w:val="auto"/>
                <w:kern w:val="0"/>
                <w:sz w:val="12"/>
                <w:szCs w:val="12"/>
              </w:rPr>
              <w:t>Получатель субсидий:</w:t>
            </w:r>
          </w:p>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____________________________</w:t>
            </w:r>
          </w:p>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(ФИО в соответствии с регистрацией в банке</w:t>
            </w:r>
          </w:p>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котором открыт л/сч)</w:t>
            </w:r>
          </w:p>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ИНН________________________</w:t>
            </w:r>
          </w:p>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Адрес регистрации: ____________________________</w:t>
            </w:r>
          </w:p>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(село (деревня), улица, дом, квартира)</w:t>
            </w:r>
          </w:p>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Паспорт: ____________________________</w:t>
            </w:r>
          </w:p>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(серия, номер, кем выдан, дата выдачи, код подразделения)</w:t>
            </w:r>
          </w:p>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Контактный телефон, e-mail:</w:t>
            </w:r>
          </w:p>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____________________________</w:t>
            </w:r>
          </w:p>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л/сч_________________________</w:t>
            </w:r>
          </w:p>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___________________________</w:t>
            </w:r>
          </w:p>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банка)</w:t>
            </w:r>
          </w:p>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к/сч _________________________</w:t>
            </w:r>
          </w:p>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БИК ________________________</w:t>
            </w:r>
          </w:p>
          <w:p w:rsidR="00D94B52" w:rsidRPr="00D94B52" w:rsidRDefault="00D94B52" w:rsidP="00D94B52">
            <w:pPr>
              <w:autoSpaceDE w:val="0"/>
              <w:autoSpaceDN w:val="0"/>
              <w:adjustRightInd w:val="0"/>
              <w:spacing w:after="0" w:line="240" w:lineRule="auto"/>
              <w:rPr>
                <w:rFonts w:ascii="Times New Roman" w:hAnsi="Times New Roman" w:cs="Times New Roman"/>
                <w:bCs/>
                <w:color w:val="auto"/>
                <w:kern w:val="0"/>
                <w:sz w:val="12"/>
                <w:szCs w:val="12"/>
              </w:rPr>
            </w:pPr>
          </w:p>
        </w:tc>
      </w:tr>
      <w:tr w:rsidR="00D94B52" w:rsidRPr="00D94B52" w:rsidTr="00E52771">
        <w:trPr>
          <w:trHeight w:val="629"/>
        </w:trPr>
        <w:tc>
          <w:tcPr>
            <w:tcW w:w="3029" w:type="dxa"/>
          </w:tcPr>
          <w:p w:rsidR="00D94B52" w:rsidRPr="00D94B52" w:rsidRDefault="00D94B52" w:rsidP="00D94B52">
            <w:pPr>
              <w:autoSpaceDE w:val="0"/>
              <w:autoSpaceDN w:val="0"/>
              <w:adjustRightInd w:val="0"/>
              <w:spacing w:after="0" w:line="240" w:lineRule="auto"/>
              <w:ind w:hanging="360"/>
              <w:jc w:val="both"/>
              <w:rPr>
                <w:rFonts w:ascii="Times New Roman" w:hAnsi="Times New Roman" w:cs="Times New Roman"/>
                <w:bCs/>
                <w:color w:val="auto"/>
                <w:kern w:val="0"/>
                <w:sz w:val="12"/>
                <w:szCs w:val="12"/>
              </w:rPr>
            </w:pPr>
            <w:r w:rsidRPr="00D94B52">
              <w:rPr>
                <w:rFonts w:ascii="Times New Roman" w:hAnsi="Times New Roman" w:cs="Times New Roman"/>
                <w:bCs/>
                <w:color w:val="auto"/>
                <w:kern w:val="0"/>
                <w:sz w:val="12"/>
                <w:szCs w:val="12"/>
              </w:rPr>
              <w:t>________</w:t>
            </w:r>
            <w:r w:rsidRPr="00D94B52">
              <w:rPr>
                <w:rFonts w:ascii="Times New Roman" w:hAnsi="Times New Roman" w:cs="Times New Roman"/>
                <w:color w:val="auto"/>
                <w:kern w:val="0"/>
                <w:sz w:val="12"/>
                <w:szCs w:val="12"/>
              </w:rPr>
              <w:t xml:space="preserve"> К.А. Тюнин</w:t>
            </w:r>
            <w:r w:rsidRPr="00D94B52">
              <w:rPr>
                <w:rFonts w:ascii="Times New Roman" w:hAnsi="Times New Roman" w:cs="Times New Roman"/>
                <w:bCs/>
                <w:color w:val="auto"/>
                <w:kern w:val="0"/>
                <w:sz w:val="12"/>
                <w:szCs w:val="12"/>
              </w:rPr>
              <w:t xml:space="preserve"> </w:t>
            </w:r>
          </w:p>
          <w:p w:rsidR="00D94B52" w:rsidRPr="00D94B52" w:rsidRDefault="00D94B52" w:rsidP="00D94B52">
            <w:pPr>
              <w:autoSpaceDE w:val="0"/>
              <w:autoSpaceDN w:val="0"/>
              <w:adjustRightInd w:val="0"/>
              <w:spacing w:after="0" w:line="240" w:lineRule="auto"/>
              <w:jc w:val="both"/>
              <w:rPr>
                <w:rFonts w:ascii="Times New Roman" w:hAnsi="Times New Roman" w:cs="Times New Roman"/>
                <w:bCs/>
                <w:color w:val="auto"/>
                <w:kern w:val="0"/>
                <w:sz w:val="12"/>
                <w:szCs w:val="12"/>
              </w:rPr>
            </w:pPr>
            <w:r w:rsidRPr="00D94B52">
              <w:rPr>
                <w:rFonts w:ascii="Times New Roman" w:hAnsi="Times New Roman" w:cs="Times New Roman"/>
                <w:bCs/>
                <w:color w:val="auto"/>
                <w:kern w:val="0"/>
                <w:sz w:val="12"/>
                <w:szCs w:val="12"/>
              </w:rPr>
              <w:t xml:space="preserve">(подпись)                 </w:t>
            </w:r>
          </w:p>
          <w:p w:rsidR="00D94B52" w:rsidRPr="00D94B52" w:rsidRDefault="00D94B52" w:rsidP="00D94B52">
            <w:pPr>
              <w:autoSpaceDE w:val="0"/>
              <w:autoSpaceDN w:val="0"/>
              <w:adjustRightInd w:val="0"/>
              <w:spacing w:after="0" w:line="240" w:lineRule="auto"/>
              <w:jc w:val="both"/>
              <w:rPr>
                <w:rFonts w:ascii="Times New Roman" w:hAnsi="Times New Roman" w:cs="Times New Roman"/>
                <w:bCs/>
                <w:color w:val="auto"/>
                <w:kern w:val="0"/>
                <w:sz w:val="12"/>
                <w:szCs w:val="12"/>
              </w:rPr>
            </w:pPr>
            <w:r w:rsidRPr="00D94B52">
              <w:rPr>
                <w:rFonts w:ascii="Times New Roman" w:hAnsi="Times New Roman" w:cs="Times New Roman"/>
                <w:bCs/>
                <w:color w:val="auto"/>
                <w:kern w:val="0"/>
                <w:sz w:val="12"/>
                <w:szCs w:val="12"/>
              </w:rPr>
              <w:t>М.П.</w:t>
            </w:r>
          </w:p>
        </w:tc>
        <w:tc>
          <w:tcPr>
            <w:tcW w:w="2986" w:type="dxa"/>
          </w:tcPr>
          <w:p w:rsidR="00D94B52" w:rsidRPr="00D94B52" w:rsidRDefault="00D94B52" w:rsidP="00D94B52">
            <w:pPr>
              <w:autoSpaceDE w:val="0"/>
              <w:autoSpaceDN w:val="0"/>
              <w:adjustRightInd w:val="0"/>
              <w:spacing w:after="0" w:line="240" w:lineRule="auto"/>
              <w:ind w:hanging="360"/>
              <w:jc w:val="both"/>
              <w:rPr>
                <w:rFonts w:ascii="Times New Roman" w:hAnsi="Times New Roman" w:cs="Times New Roman"/>
                <w:bCs/>
                <w:color w:val="auto"/>
                <w:kern w:val="0"/>
                <w:sz w:val="12"/>
                <w:szCs w:val="12"/>
              </w:rPr>
            </w:pPr>
            <w:r w:rsidRPr="00D94B52">
              <w:rPr>
                <w:rFonts w:ascii="Times New Roman" w:hAnsi="Times New Roman" w:cs="Times New Roman"/>
                <w:bCs/>
                <w:color w:val="auto"/>
                <w:kern w:val="0"/>
                <w:sz w:val="12"/>
                <w:szCs w:val="12"/>
              </w:rPr>
              <w:t>___________ Ф.И.О.</w:t>
            </w:r>
          </w:p>
          <w:p w:rsidR="00D94B52" w:rsidRPr="00D94B52" w:rsidRDefault="00D94B52" w:rsidP="00D94B52">
            <w:pPr>
              <w:autoSpaceDE w:val="0"/>
              <w:autoSpaceDN w:val="0"/>
              <w:adjustRightInd w:val="0"/>
              <w:spacing w:after="0" w:line="240" w:lineRule="auto"/>
              <w:jc w:val="both"/>
              <w:rPr>
                <w:rFonts w:ascii="Times New Roman" w:hAnsi="Times New Roman" w:cs="Times New Roman"/>
                <w:bCs/>
                <w:color w:val="auto"/>
                <w:kern w:val="0"/>
                <w:sz w:val="12"/>
                <w:szCs w:val="12"/>
              </w:rPr>
            </w:pPr>
            <w:r w:rsidRPr="00D94B52">
              <w:rPr>
                <w:rFonts w:ascii="Times New Roman" w:hAnsi="Times New Roman" w:cs="Times New Roman"/>
                <w:bCs/>
                <w:color w:val="auto"/>
                <w:kern w:val="0"/>
                <w:sz w:val="12"/>
                <w:szCs w:val="12"/>
              </w:rPr>
              <w:t xml:space="preserve">(подпись) </w:t>
            </w:r>
          </w:p>
          <w:p w:rsidR="00D94B52" w:rsidRPr="00D94B52" w:rsidRDefault="00D94B52" w:rsidP="00D94B52">
            <w:pPr>
              <w:autoSpaceDE w:val="0"/>
              <w:autoSpaceDN w:val="0"/>
              <w:adjustRightInd w:val="0"/>
              <w:spacing w:after="0" w:line="240" w:lineRule="auto"/>
              <w:jc w:val="both"/>
              <w:rPr>
                <w:rFonts w:ascii="Times New Roman" w:hAnsi="Times New Roman" w:cs="Times New Roman"/>
                <w:bCs/>
                <w:color w:val="auto"/>
                <w:kern w:val="0"/>
                <w:sz w:val="12"/>
                <w:szCs w:val="12"/>
              </w:rPr>
            </w:pPr>
            <w:r w:rsidRPr="00D94B52">
              <w:rPr>
                <w:rFonts w:ascii="Times New Roman" w:hAnsi="Times New Roman" w:cs="Times New Roman"/>
                <w:bCs/>
                <w:color w:val="auto"/>
                <w:kern w:val="0"/>
                <w:sz w:val="12"/>
                <w:szCs w:val="12"/>
              </w:rPr>
              <w:t>М.П.</w:t>
            </w:r>
          </w:p>
        </w:tc>
        <w:tc>
          <w:tcPr>
            <w:tcW w:w="3402" w:type="dxa"/>
          </w:tcPr>
          <w:p w:rsidR="00D94B52" w:rsidRPr="00D94B52" w:rsidRDefault="00D94B52" w:rsidP="00D94B52">
            <w:pPr>
              <w:autoSpaceDE w:val="0"/>
              <w:autoSpaceDN w:val="0"/>
              <w:adjustRightInd w:val="0"/>
              <w:spacing w:after="0" w:line="240" w:lineRule="auto"/>
              <w:ind w:hanging="360"/>
              <w:jc w:val="both"/>
              <w:rPr>
                <w:rFonts w:ascii="Times New Roman" w:hAnsi="Times New Roman" w:cs="Times New Roman"/>
                <w:bCs/>
                <w:color w:val="auto"/>
                <w:kern w:val="0"/>
                <w:sz w:val="12"/>
                <w:szCs w:val="12"/>
              </w:rPr>
            </w:pPr>
            <w:r w:rsidRPr="00D94B52">
              <w:rPr>
                <w:rFonts w:ascii="Times New Roman" w:hAnsi="Times New Roman" w:cs="Times New Roman"/>
                <w:bCs/>
                <w:color w:val="auto"/>
                <w:kern w:val="0"/>
                <w:sz w:val="12"/>
                <w:szCs w:val="12"/>
              </w:rPr>
              <w:t>____________ Ф.И.О.</w:t>
            </w:r>
          </w:p>
          <w:p w:rsidR="00D94B52" w:rsidRPr="00D94B52" w:rsidRDefault="00D94B52" w:rsidP="00D94B52">
            <w:pPr>
              <w:autoSpaceDE w:val="0"/>
              <w:autoSpaceDN w:val="0"/>
              <w:adjustRightInd w:val="0"/>
              <w:spacing w:after="0" w:line="240" w:lineRule="auto"/>
              <w:jc w:val="both"/>
              <w:rPr>
                <w:rFonts w:ascii="Times New Roman" w:hAnsi="Times New Roman" w:cs="Times New Roman"/>
                <w:bCs/>
                <w:color w:val="auto"/>
                <w:kern w:val="0"/>
                <w:sz w:val="12"/>
                <w:szCs w:val="12"/>
              </w:rPr>
            </w:pPr>
            <w:r w:rsidRPr="00D94B52">
              <w:rPr>
                <w:rFonts w:ascii="Times New Roman" w:hAnsi="Times New Roman" w:cs="Times New Roman"/>
                <w:bCs/>
                <w:color w:val="auto"/>
                <w:kern w:val="0"/>
                <w:sz w:val="12"/>
                <w:szCs w:val="12"/>
              </w:rPr>
              <w:t xml:space="preserve">(подпись)                                                                             </w:t>
            </w:r>
          </w:p>
        </w:tc>
      </w:tr>
    </w:tbl>
    <w:p w:rsidR="00D94B52" w:rsidRPr="00D94B52" w:rsidRDefault="00D94B52" w:rsidP="00D94B52">
      <w:pPr>
        <w:spacing w:after="200" w:line="276" w:lineRule="auto"/>
        <w:jc w:val="right"/>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Приложение № 1</w:t>
      </w:r>
    </w:p>
    <w:p w:rsidR="00D94B52" w:rsidRPr="00D94B52" w:rsidRDefault="00D94B52" w:rsidP="00D94B52">
      <w:pPr>
        <w:autoSpaceDE w:val="0"/>
        <w:autoSpaceDN w:val="0"/>
        <w:adjustRightInd w:val="0"/>
        <w:spacing w:after="0" w:line="240" w:lineRule="auto"/>
        <w:jc w:val="right"/>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40" w:lineRule="auto"/>
        <w:ind w:left="4253"/>
        <w:jc w:val="center"/>
        <w:rPr>
          <w:rFonts w:ascii="Times New Roman CYR" w:hAnsi="Times New Roman CYR" w:cs="Times New Roman CYR"/>
          <w:b/>
          <w:bCs/>
          <w:color w:val="auto"/>
          <w:kern w:val="0"/>
          <w:sz w:val="12"/>
          <w:szCs w:val="12"/>
        </w:rPr>
      </w:pPr>
      <w:r w:rsidRPr="00D94B52">
        <w:rPr>
          <w:rFonts w:ascii="Times New Roman CYR" w:hAnsi="Times New Roman CYR" w:cs="Times New Roman CYR"/>
          <w:color w:val="auto"/>
          <w:kern w:val="0"/>
          <w:sz w:val="12"/>
          <w:szCs w:val="12"/>
        </w:rPr>
        <w:t xml:space="preserve">к  </w:t>
      </w:r>
      <w:r w:rsidRPr="00D94B52">
        <w:rPr>
          <w:rFonts w:ascii="Times New Roman CYR" w:hAnsi="Times New Roman CYR" w:cs="Times New Roman CYR"/>
          <w:b/>
          <w:color w:val="auto"/>
          <w:kern w:val="0"/>
          <w:sz w:val="12"/>
          <w:szCs w:val="12"/>
        </w:rPr>
        <w:t>ТРЕХСТОРОННЕМУ</w:t>
      </w:r>
      <w:r w:rsidRPr="00D94B52">
        <w:rPr>
          <w:rFonts w:ascii="Times New Roman CYR" w:hAnsi="Times New Roman CYR" w:cs="Times New Roman CYR"/>
          <w:color w:val="auto"/>
          <w:kern w:val="0"/>
          <w:sz w:val="12"/>
          <w:szCs w:val="12"/>
        </w:rPr>
        <w:t xml:space="preserve"> </w:t>
      </w:r>
      <w:r w:rsidRPr="00D94B52">
        <w:rPr>
          <w:rFonts w:ascii="Times New Roman CYR" w:hAnsi="Times New Roman CYR" w:cs="Times New Roman CYR"/>
          <w:b/>
          <w:bCs/>
          <w:color w:val="auto"/>
          <w:kern w:val="0"/>
          <w:sz w:val="12"/>
          <w:szCs w:val="12"/>
        </w:rPr>
        <w:t>СОГЛАШЕНИЮ</w:t>
      </w:r>
    </w:p>
    <w:p w:rsidR="00D94B52" w:rsidRPr="00D94B52" w:rsidRDefault="00D94B52" w:rsidP="00D94B52">
      <w:pPr>
        <w:autoSpaceDE w:val="0"/>
        <w:autoSpaceDN w:val="0"/>
        <w:adjustRightInd w:val="0"/>
        <w:spacing w:after="0" w:line="240" w:lineRule="auto"/>
        <w:ind w:left="4253"/>
        <w:jc w:val="center"/>
        <w:rPr>
          <w:rFonts w:ascii="Times New Roman CYR" w:hAnsi="Times New Roman CYR" w:cs="Times New Roman CYR"/>
          <w:b/>
          <w:bCs/>
          <w:color w:val="auto"/>
          <w:kern w:val="0"/>
          <w:sz w:val="12"/>
          <w:szCs w:val="12"/>
        </w:rPr>
      </w:pPr>
      <w:r w:rsidRPr="00D94B52">
        <w:rPr>
          <w:rFonts w:ascii="Times New Roman CYR" w:hAnsi="Times New Roman CYR" w:cs="Times New Roman CYR"/>
          <w:b/>
          <w:bCs/>
          <w:color w:val="auto"/>
          <w:kern w:val="0"/>
          <w:sz w:val="12"/>
          <w:szCs w:val="12"/>
        </w:rPr>
        <w:t>от _____________ № _____</w:t>
      </w:r>
    </w:p>
    <w:p w:rsidR="00D94B52" w:rsidRPr="00D94B52" w:rsidRDefault="00D94B52" w:rsidP="00D94B52">
      <w:pPr>
        <w:spacing w:after="0" w:line="240" w:lineRule="auto"/>
        <w:ind w:left="4253"/>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о сотрудничестве между администрацией Каратузского района, гражданином, ведущим личное подсобное хозяйство и сельскохозяйственным потребительским (перерабатывающим) кооперативом</w:t>
      </w:r>
    </w:p>
    <w:p w:rsidR="00D94B52" w:rsidRPr="00D94B52" w:rsidRDefault="00D94B52" w:rsidP="00D94B52">
      <w:pPr>
        <w:autoSpaceDE w:val="0"/>
        <w:autoSpaceDN w:val="0"/>
        <w:adjustRightInd w:val="0"/>
        <w:spacing w:after="0" w:line="240" w:lineRule="auto"/>
        <w:jc w:val="right"/>
        <w:rPr>
          <w:rFonts w:ascii="Calibri" w:hAnsi="Calibri" w:cs="Calibri"/>
          <w:color w:val="auto"/>
          <w:kern w:val="0"/>
          <w:sz w:val="12"/>
          <w:szCs w:val="12"/>
        </w:rPr>
      </w:pPr>
    </w:p>
    <w:p w:rsidR="00D94B52" w:rsidRPr="00D94B52" w:rsidRDefault="00D94B52" w:rsidP="00D94B52">
      <w:pPr>
        <w:autoSpaceDE w:val="0"/>
        <w:autoSpaceDN w:val="0"/>
        <w:adjustRightInd w:val="0"/>
        <w:spacing w:after="0" w:line="240" w:lineRule="auto"/>
        <w:jc w:val="right"/>
        <w:rPr>
          <w:rFonts w:ascii="Calibri" w:hAnsi="Calibri" w:cs="Calibri"/>
          <w:color w:val="auto"/>
          <w:kern w:val="0"/>
          <w:sz w:val="12"/>
          <w:szCs w:val="12"/>
        </w:rPr>
      </w:pPr>
    </w:p>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График </w:t>
      </w:r>
    </w:p>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закупа продукции.</w:t>
      </w:r>
    </w:p>
    <w:p w:rsidR="00D94B52" w:rsidRPr="00D94B52" w:rsidRDefault="00D94B52" w:rsidP="00D94B52">
      <w:pPr>
        <w:autoSpaceDE w:val="0"/>
        <w:autoSpaceDN w:val="0"/>
        <w:adjustRightInd w:val="0"/>
        <w:spacing w:after="0" w:line="240" w:lineRule="auto"/>
        <w:ind w:left="4253"/>
        <w:jc w:val="both"/>
        <w:rPr>
          <w:rFonts w:ascii="Times New Roman" w:hAnsi="Times New Roman" w:cs="Times New Roman"/>
          <w:color w:val="auto"/>
          <w:kern w:val="0"/>
          <w:sz w:val="12"/>
          <w:szCs w:val="12"/>
        </w:rPr>
      </w:pPr>
    </w:p>
    <w:p w:rsidR="00D94B52" w:rsidRPr="00D94B52" w:rsidRDefault="00D94B52" w:rsidP="00D94B52">
      <w:pPr>
        <w:spacing w:after="0" w:line="240" w:lineRule="auto"/>
        <w:ind w:firstLine="720"/>
        <w:jc w:val="both"/>
        <w:rPr>
          <w:rFonts w:ascii="Times New Roman" w:hAnsi="Times New Roman" w:cs="Times New Roman"/>
          <w:color w:val="auto"/>
          <w:kern w:val="0"/>
          <w:sz w:val="12"/>
          <w:szCs w:val="12"/>
        </w:rPr>
      </w:pPr>
      <w:r w:rsidRPr="00D94B52">
        <w:rPr>
          <w:rFonts w:ascii="Times New Roman" w:hAnsi="Times New Roman" w:cs="Times New Roman"/>
          <w:b/>
          <w:bCs/>
          <w:color w:val="auto"/>
          <w:kern w:val="0"/>
          <w:sz w:val="12"/>
          <w:szCs w:val="12"/>
        </w:rPr>
        <w:t>Получатель субсидии</w:t>
      </w:r>
      <w:r w:rsidRPr="00D94B52">
        <w:rPr>
          <w:rFonts w:ascii="Times New Roman" w:hAnsi="Times New Roman" w:cs="Times New Roman"/>
          <w:color w:val="auto"/>
          <w:kern w:val="0"/>
          <w:sz w:val="12"/>
          <w:szCs w:val="12"/>
        </w:rPr>
        <w:t xml:space="preserve"> обязуется передать в собственность, </w:t>
      </w:r>
      <w:r w:rsidRPr="00D94B52">
        <w:rPr>
          <w:rFonts w:ascii="Times New Roman" w:hAnsi="Times New Roman" w:cs="Times New Roman"/>
          <w:b/>
          <w:bCs/>
          <w:color w:val="auto"/>
          <w:kern w:val="0"/>
          <w:sz w:val="12"/>
          <w:szCs w:val="12"/>
        </w:rPr>
        <w:t>Кооператив</w:t>
      </w:r>
      <w:r w:rsidRPr="00D94B52">
        <w:rPr>
          <w:rFonts w:ascii="Times New Roman" w:hAnsi="Times New Roman" w:cs="Times New Roman"/>
          <w:color w:val="auto"/>
          <w:kern w:val="0"/>
          <w:sz w:val="12"/>
          <w:szCs w:val="12"/>
        </w:rPr>
        <w:t xml:space="preserve"> обязуется принять в собственность нижеследующую продукцию:</w:t>
      </w:r>
    </w:p>
    <w:p w:rsidR="00D94B52" w:rsidRPr="00D94B52" w:rsidRDefault="00D94B52" w:rsidP="00D94B52">
      <w:pPr>
        <w:spacing w:after="0" w:line="240" w:lineRule="auto"/>
        <w:ind w:firstLine="720"/>
        <w:jc w:val="both"/>
        <w:rPr>
          <w:rFonts w:ascii="Times New Roman" w:hAnsi="Times New Roman" w:cs="Times New Roman"/>
          <w:color w:val="auto"/>
          <w:kern w:val="0"/>
          <w:sz w:val="12"/>
          <w:szCs w:val="12"/>
        </w:rPr>
      </w:pPr>
    </w:p>
    <w:p w:rsidR="00D94B52" w:rsidRPr="00D94B52" w:rsidRDefault="00D94B52" w:rsidP="00D94B52">
      <w:pPr>
        <w:spacing w:after="0" w:line="240" w:lineRule="auto"/>
        <w:ind w:firstLine="720"/>
        <w:jc w:val="both"/>
        <w:rPr>
          <w:rFonts w:ascii="Times New Roman" w:hAnsi="Times New Roman" w:cs="Times New Roman"/>
          <w:color w:val="auto"/>
          <w:kern w:val="0"/>
          <w:sz w:val="12"/>
          <w:szCs w:val="12"/>
        </w:rPr>
      </w:pPr>
    </w:p>
    <w:tbl>
      <w:tblPr>
        <w:tblW w:w="9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4119"/>
        <w:gridCol w:w="1984"/>
      </w:tblGrid>
      <w:tr w:rsidR="00D94B52" w:rsidRPr="00D94B52" w:rsidTr="00E52771">
        <w:tc>
          <w:tcPr>
            <w:tcW w:w="3119" w:type="dxa"/>
            <w:tcBorders>
              <w:top w:val="single" w:sz="4" w:space="0" w:color="auto"/>
              <w:left w:val="single" w:sz="4" w:space="0" w:color="auto"/>
              <w:bottom w:val="single" w:sz="4" w:space="0" w:color="auto"/>
              <w:right w:val="single" w:sz="4" w:space="0" w:color="auto"/>
            </w:tcBorders>
          </w:tcPr>
          <w:p w:rsidR="00D94B52" w:rsidRPr="00D94B52" w:rsidRDefault="00D94B52" w:rsidP="00D94B52">
            <w:pPr>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Период</w:t>
            </w:r>
          </w:p>
        </w:tc>
        <w:tc>
          <w:tcPr>
            <w:tcW w:w="4119" w:type="dxa"/>
            <w:tcBorders>
              <w:top w:val="single" w:sz="4" w:space="0" w:color="auto"/>
              <w:left w:val="single" w:sz="4" w:space="0" w:color="auto"/>
              <w:bottom w:val="single" w:sz="4" w:space="0" w:color="auto"/>
              <w:right w:val="single" w:sz="4" w:space="0" w:color="auto"/>
            </w:tcBorders>
          </w:tcPr>
          <w:p w:rsidR="00D94B52" w:rsidRPr="00D94B52" w:rsidRDefault="00D94B52" w:rsidP="00D94B52">
            <w:pPr>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Вид продукции</w:t>
            </w:r>
          </w:p>
          <w:p w:rsidR="00D94B52" w:rsidRPr="00D94B52" w:rsidRDefault="00D94B52" w:rsidP="00D94B52">
            <w:pPr>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(мясо КРС/свинина/баранина, молоко)</w:t>
            </w:r>
          </w:p>
        </w:tc>
        <w:tc>
          <w:tcPr>
            <w:tcW w:w="1984" w:type="dxa"/>
            <w:tcBorders>
              <w:top w:val="single" w:sz="4" w:space="0" w:color="auto"/>
              <w:left w:val="single" w:sz="4" w:space="0" w:color="auto"/>
              <w:bottom w:val="single" w:sz="4" w:space="0" w:color="auto"/>
              <w:right w:val="single" w:sz="4" w:space="0" w:color="auto"/>
            </w:tcBorders>
          </w:tcPr>
          <w:p w:rsidR="00D94B52" w:rsidRPr="00D94B52" w:rsidRDefault="00D94B52" w:rsidP="00D94B52">
            <w:pPr>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Количество (кг./литр)</w:t>
            </w:r>
          </w:p>
        </w:tc>
      </w:tr>
      <w:tr w:rsidR="00D94B52" w:rsidRPr="00D94B52" w:rsidTr="00E52771">
        <w:tc>
          <w:tcPr>
            <w:tcW w:w="3119" w:type="dxa"/>
            <w:tcBorders>
              <w:top w:val="single" w:sz="4" w:space="0" w:color="auto"/>
              <w:left w:val="single" w:sz="4" w:space="0" w:color="auto"/>
              <w:bottom w:val="single" w:sz="4" w:space="0" w:color="auto"/>
              <w:right w:val="single" w:sz="4" w:space="0" w:color="auto"/>
            </w:tcBorders>
          </w:tcPr>
          <w:p w:rsidR="00D94B52" w:rsidRPr="00D94B52" w:rsidRDefault="00D94B52" w:rsidP="00D94B52">
            <w:pPr>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Январь</w:t>
            </w:r>
          </w:p>
        </w:tc>
        <w:tc>
          <w:tcPr>
            <w:tcW w:w="4119" w:type="dxa"/>
            <w:tcBorders>
              <w:top w:val="single" w:sz="4" w:space="0" w:color="auto"/>
              <w:left w:val="single" w:sz="4" w:space="0" w:color="auto"/>
              <w:bottom w:val="single" w:sz="4" w:space="0" w:color="auto"/>
              <w:right w:val="single" w:sz="4" w:space="0" w:color="auto"/>
            </w:tcBorders>
          </w:tcPr>
          <w:p w:rsidR="00D94B52" w:rsidRPr="00D94B52" w:rsidRDefault="00D94B52" w:rsidP="00D94B52">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D94B52" w:rsidRPr="00D94B52" w:rsidRDefault="00D94B52" w:rsidP="00D94B52">
            <w:pPr>
              <w:spacing w:after="0" w:line="240" w:lineRule="auto"/>
              <w:jc w:val="both"/>
              <w:rPr>
                <w:rFonts w:ascii="Times New Roman" w:hAnsi="Times New Roman" w:cs="Times New Roman"/>
                <w:color w:val="auto"/>
                <w:kern w:val="0"/>
                <w:sz w:val="12"/>
                <w:szCs w:val="12"/>
              </w:rPr>
            </w:pPr>
          </w:p>
        </w:tc>
      </w:tr>
      <w:tr w:rsidR="00D94B52" w:rsidRPr="00D94B52" w:rsidTr="00E52771">
        <w:tc>
          <w:tcPr>
            <w:tcW w:w="3119" w:type="dxa"/>
            <w:tcBorders>
              <w:top w:val="single" w:sz="4" w:space="0" w:color="auto"/>
              <w:left w:val="single" w:sz="4" w:space="0" w:color="auto"/>
              <w:bottom w:val="single" w:sz="4" w:space="0" w:color="auto"/>
              <w:right w:val="single" w:sz="4" w:space="0" w:color="auto"/>
            </w:tcBorders>
          </w:tcPr>
          <w:p w:rsidR="00D94B52" w:rsidRPr="00D94B52" w:rsidRDefault="00D94B52" w:rsidP="00D94B52">
            <w:pPr>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Февраль</w:t>
            </w:r>
          </w:p>
        </w:tc>
        <w:tc>
          <w:tcPr>
            <w:tcW w:w="4119" w:type="dxa"/>
            <w:tcBorders>
              <w:top w:val="single" w:sz="4" w:space="0" w:color="auto"/>
              <w:left w:val="single" w:sz="4" w:space="0" w:color="auto"/>
              <w:bottom w:val="single" w:sz="4" w:space="0" w:color="auto"/>
              <w:right w:val="single" w:sz="4" w:space="0" w:color="auto"/>
            </w:tcBorders>
          </w:tcPr>
          <w:p w:rsidR="00D94B52" w:rsidRPr="00D94B52" w:rsidRDefault="00D94B52" w:rsidP="00D94B52">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D94B52" w:rsidRPr="00D94B52" w:rsidRDefault="00D94B52" w:rsidP="00D94B52">
            <w:pPr>
              <w:spacing w:after="0" w:line="240" w:lineRule="auto"/>
              <w:jc w:val="both"/>
              <w:rPr>
                <w:rFonts w:ascii="Times New Roman" w:hAnsi="Times New Roman" w:cs="Times New Roman"/>
                <w:color w:val="auto"/>
                <w:kern w:val="0"/>
                <w:sz w:val="12"/>
                <w:szCs w:val="12"/>
              </w:rPr>
            </w:pPr>
          </w:p>
        </w:tc>
      </w:tr>
      <w:tr w:rsidR="00D94B52" w:rsidRPr="00D94B52" w:rsidTr="00E52771">
        <w:tc>
          <w:tcPr>
            <w:tcW w:w="3119" w:type="dxa"/>
            <w:tcBorders>
              <w:top w:val="single" w:sz="4" w:space="0" w:color="auto"/>
              <w:left w:val="single" w:sz="4" w:space="0" w:color="auto"/>
              <w:bottom w:val="single" w:sz="4" w:space="0" w:color="auto"/>
              <w:right w:val="single" w:sz="4" w:space="0" w:color="auto"/>
            </w:tcBorders>
          </w:tcPr>
          <w:p w:rsidR="00D94B52" w:rsidRPr="00D94B52" w:rsidRDefault="00D94B52" w:rsidP="00D94B52">
            <w:pPr>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Март</w:t>
            </w:r>
          </w:p>
        </w:tc>
        <w:tc>
          <w:tcPr>
            <w:tcW w:w="4119" w:type="dxa"/>
            <w:tcBorders>
              <w:top w:val="single" w:sz="4" w:space="0" w:color="auto"/>
              <w:left w:val="single" w:sz="4" w:space="0" w:color="auto"/>
              <w:bottom w:val="single" w:sz="4" w:space="0" w:color="auto"/>
              <w:right w:val="single" w:sz="4" w:space="0" w:color="auto"/>
            </w:tcBorders>
          </w:tcPr>
          <w:p w:rsidR="00D94B52" w:rsidRPr="00D94B52" w:rsidRDefault="00D94B52" w:rsidP="00D94B52">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D94B52" w:rsidRPr="00D94B52" w:rsidRDefault="00D94B52" w:rsidP="00D94B52">
            <w:pPr>
              <w:spacing w:after="0" w:line="240" w:lineRule="auto"/>
              <w:jc w:val="both"/>
              <w:rPr>
                <w:rFonts w:ascii="Times New Roman" w:hAnsi="Times New Roman" w:cs="Times New Roman"/>
                <w:color w:val="auto"/>
                <w:kern w:val="0"/>
                <w:sz w:val="12"/>
                <w:szCs w:val="12"/>
              </w:rPr>
            </w:pPr>
          </w:p>
        </w:tc>
      </w:tr>
      <w:tr w:rsidR="00D94B52" w:rsidRPr="00D94B52" w:rsidTr="00E52771">
        <w:tc>
          <w:tcPr>
            <w:tcW w:w="3119" w:type="dxa"/>
            <w:tcBorders>
              <w:top w:val="single" w:sz="4" w:space="0" w:color="auto"/>
              <w:left w:val="single" w:sz="4" w:space="0" w:color="auto"/>
              <w:bottom w:val="single" w:sz="4" w:space="0" w:color="auto"/>
              <w:right w:val="single" w:sz="4" w:space="0" w:color="auto"/>
            </w:tcBorders>
          </w:tcPr>
          <w:p w:rsidR="00D94B52" w:rsidRPr="00D94B52" w:rsidRDefault="00D94B52" w:rsidP="00D94B52">
            <w:pPr>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Апрель</w:t>
            </w:r>
          </w:p>
        </w:tc>
        <w:tc>
          <w:tcPr>
            <w:tcW w:w="4119" w:type="dxa"/>
            <w:tcBorders>
              <w:top w:val="single" w:sz="4" w:space="0" w:color="auto"/>
              <w:left w:val="single" w:sz="4" w:space="0" w:color="auto"/>
              <w:bottom w:val="single" w:sz="4" w:space="0" w:color="auto"/>
              <w:right w:val="single" w:sz="4" w:space="0" w:color="auto"/>
            </w:tcBorders>
          </w:tcPr>
          <w:p w:rsidR="00D94B52" w:rsidRPr="00D94B52" w:rsidRDefault="00D94B52" w:rsidP="00D94B52">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D94B52" w:rsidRPr="00D94B52" w:rsidRDefault="00D94B52" w:rsidP="00D94B52">
            <w:pPr>
              <w:spacing w:after="0" w:line="240" w:lineRule="auto"/>
              <w:jc w:val="both"/>
              <w:rPr>
                <w:rFonts w:ascii="Times New Roman" w:hAnsi="Times New Roman" w:cs="Times New Roman"/>
                <w:color w:val="auto"/>
                <w:kern w:val="0"/>
                <w:sz w:val="12"/>
                <w:szCs w:val="12"/>
              </w:rPr>
            </w:pPr>
          </w:p>
        </w:tc>
      </w:tr>
      <w:tr w:rsidR="00D94B52" w:rsidRPr="00D94B52" w:rsidTr="00E52771">
        <w:tc>
          <w:tcPr>
            <w:tcW w:w="3119" w:type="dxa"/>
            <w:tcBorders>
              <w:top w:val="single" w:sz="4" w:space="0" w:color="auto"/>
              <w:left w:val="single" w:sz="4" w:space="0" w:color="auto"/>
              <w:bottom w:val="single" w:sz="4" w:space="0" w:color="auto"/>
              <w:right w:val="single" w:sz="4" w:space="0" w:color="auto"/>
            </w:tcBorders>
          </w:tcPr>
          <w:p w:rsidR="00D94B52" w:rsidRPr="00D94B52" w:rsidRDefault="00D94B52" w:rsidP="00D94B52">
            <w:pPr>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Май</w:t>
            </w:r>
          </w:p>
        </w:tc>
        <w:tc>
          <w:tcPr>
            <w:tcW w:w="4119" w:type="dxa"/>
            <w:tcBorders>
              <w:top w:val="single" w:sz="4" w:space="0" w:color="auto"/>
              <w:left w:val="single" w:sz="4" w:space="0" w:color="auto"/>
              <w:bottom w:val="single" w:sz="4" w:space="0" w:color="auto"/>
              <w:right w:val="single" w:sz="4" w:space="0" w:color="auto"/>
            </w:tcBorders>
          </w:tcPr>
          <w:p w:rsidR="00D94B52" w:rsidRPr="00D94B52" w:rsidRDefault="00D94B52" w:rsidP="00D94B52">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D94B52" w:rsidRPr="00D94B52" w:rsidRDefault="00D94B52" w:rsidP="00D94B52">
            <w:pPr>
              <w:spacing w:after="0" w:line="240" w:lineRule="auto"/>
              <w:jc w:val="both"/>
              <w:rPr>
                <w:rFonts w:ascii="Times New Roman" w:hAnsi="Times New Roman" w:cs="Times New Roman"/>
                <w:color w:val="auto"/>
                <w:kern w:val="0"/>
                <w:sz w:val="12"/>
                <w:szCs w:val="12"/>
              </w:rPr>
            </w:pPr>
          </w:p>
        </w:tc>
      </w:tr>
      <w:tr w:rsidR="00D94B52" w:rsidRPr="00D94B52" w:rsidTr="00E52771">
        <w:tc>
          <w:tcPr>
            <w:tcW w:w="3119" w:type="dxa"/>
            <w:tcBorders>
              <w:top w:val="single" w:sz="4" w:space="0" w:color="auto"/>
              <w:left w:val="single" w:sz="4" w:space="0" w:color="auto"/>
              <w:bottom w:val="single" w:sz="4" w:space="0" w:color="auto"/>
              <w:right w:val="single" w:sz="4" w:space="0" w:color="auto"/>
            </w:tcBorders>
          </w:tcPr>
          <w:p w:rsidR="00D94B52" w:rsidRPr="00D94B52" w:rsidRDefault="00D94B52" w:rsidP="00D94B52">
            <w:pPr>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Июнь</w:t>
            </w:r>
          </w:p>
        </w:tc>
        <w:tc>
          <w:tcPr>
            <w:tcW w:w="4119" w:type="dxa"/>
            <w:tcBorders>
              <w:top w:val="single" w:sz="4" w:space="0" w:color="auto"/>
              <w:left w:val="single" w:sz="4" w:space="0" w:color="auto"/>
              <w:bottom w:val="single" w:sz="4" w:space="0" w:color="auto"/>
              <w:right w:val="single" w:sz="4" w:space="0" w:color="auto"/>
            </w:tcBorders>
          </w:tcPr>
          <w:p w:rsidR="00D94B52" w:rsidRPr="00D94B52" w:rsidRDefault="00D94B52" w:rsidP="00D94B52">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D94B52" w:rsidRPr="00D94B52" w:rsidRDefault="00D94B52" w:rsidP="00D94B52">
            <w:pPr>
              <w:spacing w:after="0" w:line="240" w:lineRule="auto"/>
              <w:jc w:val="both"/>
              <w:rPr>
                <w:rFonts w:ascii="Times New Roman" w:hAnsi="Times New Roman" w:cs="Times New Roman"/>
                <w:color w:val="auto"/>
                <w:kern w:val="0"/>
                <w:sz w:val="12"/>
                <w:szCs w:val="12"/>
              </w:rPr>
            </w:pPr>
          </w:p>
        </w:tc>
      </w:tr>
      <w:tr w:rsidR="00D94B52" w:rsidRPr="00D94B52" w:rsidTr="00E52771">
        <w:tc>
          <w:tcPr>
            <w:tcW w:w="3119" w:type="dxa"/>
            <w:tcBorders>
              <w:top w:val="single" w:sz="4" w:space="0" w:color="auto"/>
              <w:left w:val="single" w:sz="4" w:space="0" w:color="auto"/>
              <w:bottom w:val="single" w:sz="4" w:space="0" w:color="auto"/>
              <w:right w:val="single" w:sz="4" w:space="0" w:color="auto"/>
            </w:tcBorders>
          </w:tcPr>
          <w:p w:rsidR="00D94B52" w:rsidRPr="00D94B52" w:rsidRDefault="00D94B52" w:rsidP="00D94B52">
            <w:pPr>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Июль</w:t>
            </w:r>
          </w:p>
        </w:tc>
        <w:tc>
          <w:tcPr>
            <w:tcW w:w="4119" w:type="dxa"/>
            <w:tcBorders>
              <w:top w:val="single" w:sz="4" w:space="0" w:color="auto"/>
              <w:left w:val="single" w:sz="4" w:space="0" w:color="auto"/>
              <w:bottom w:val="single" w:sz="4" w:space="0" w:color="auto"/>
              <w:right w:val="single" w:sz="4" w:space="0" w:color="auto"/>
            </w:tcBorders>
          </w:tcPr>
          <w:p w:rsidR="00D94B52" w:rsidRPr="00D94B52" w:rsidRDefault="00D94B52" w:rsidP="00D94B52">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D94B52" w:rsidRPr="00D94B52" w:rsidRDefault="00D94B52" w:rsidP="00D94B52">
            <w:pPr>
              <w:spacing w:after="0" w:line="240" w:lineRule="auto"/>
              <w:jc w:val="both"/>
              <w:rPr>
                <w:rFonts w:ascii="Times New Roman" w:hAnsi="Times New Roman" w:cs="Times New Roman"/>
                <w:color w:val="auto"/>
                <w:kern w:val="0"/>
                <w:sz w:val="12"/>
                <w:szCs w:val="12"/>
              </w:rPr>
            </w:pPr>
          </w:p>
        </w:tc>
      </w:tr>
      <w:tr w:rsidR="00D94B52" w:rsidRPr="00D94B52" w:rsidTr="00E52771">
        <w:tc>
          <w:tcPr>
            <w:tcW w:w="3119" w:type="dxa"/>
            <w:tcBorders>
              <w:top w:val="single" w:sz="4" w:space="0" w:color="auto"/>
              <w:left w:val="single" w:sz="4" w:space="0" w:color="auto"/>
              <w:bottom w:val="single" w:sz="4" w:space="0" w:color="auto"/>
              <w:right w:val="single" w:sz="4" w:space="0" w:color="auto"/>
            </w:tcBorders>
          </w:tcPr>
          <w:p w:rsidR="00D94B52" w:rsidRPr="00D94B52" w:rsidRDefault="00D94B52" w:rsidP="00D94B52">
            <w:pPr>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Август</w:t>
            </w:r>
          </w:p>
        </w:tc>
        <w:tc>
          <w:tcPr>
            <w:tcW w:w="4119" w:type="dxa"/>
            <w:tcBorders>
              <w:top w:val="single" w:sz="4" w:space="0" w:color="auto"/>
              <w:left w:val="single" w:sz="4" w:space="0" w:color="auto"/>
              <w:bottom w:val="single" w:sz="4" w:space="0" w:color="auto"/>
              <w:right w:val="single" w:sz="4" w:space="0" w:color="auto"/>
            </w:tcBorders>
          </w:tcPr>
          <w:p w:rsidR="00D94B52" w:rsidRPr="00D94B52" w:rsidRDefault="00D94B52" w:rsidP="00D94B52">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D94B52" w:rsidRPr="00D94B52" w:rsidRDefault="00D94B52" w:rsidP="00D94B52">
            <w:pPr>
              <w:spacing w:after="0" w:line="240" w:lineRule="auto"/>
              <w:jc w:val="both"/>
              <w:rPr>
                <w:rFonts w:ascii="Times New Roman" w:hAnsi="Times New Roman" w:cs="Times New Roman"/>
                <w:color w:val="auto"/>
                <w:kern w:val="0"/>
                <w:sz w:val="12"/>
                <w:szCs w:val="12"/>
              </w:rPr>
            </w:pPr>
          </w:p>
        </w:tc>
      </w:tr>
      <w:tr w:rsidR="00D94B52" w:rsidRPr="00D94B52" w:rsidTr="00E52771">
        <w:tc>
          <w:tcPr>
            <w:tcW w:w="3119" w:type="dxa"/>
            <w:tcBorders>
              <w:top w:val="single" w:sz="4" w:space="0" w:color="auto"/>
              <w:left w:val="single" w:sz="4" w:space="0" w:color="auto"/>
              <w:bottom w:val="single" w:sz="4" w:space="0" w:color="auto"/>
              <w:right w:val="single" w:sz="4" w:space="0" w:color="auto"/>
            </w:tcBorders>
          </w:tcPr>
          <w:p w:rsidR="00D94B52" w:rsidRPr="00D94B52" w:rsidRDefault="00D94B52" w:rsidP="00D94B52">
            <w:pPr>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Сентябрь</w:t>
            </w:r>
          </w:p>
        </w:tc>
        <w:tc>
          <w:tcPr>
            <w:tcW w:w="4119" w:type="dxa"/>
            <w:tcBorders>
              <w:top w:val="single" w:sz="4" w:space="0" w:color="auto"/>
              <w:left w:val="single" w:sz="4" w:space="0" w:color="auto"/>
              <w:bottom w:val="single" w:sz="4" w:space="0" w:color="auto"/>
              <w:right w:val="single" w:sz="4" w:space="0" w:color="auto"/>
            </w:tcBorders>
          </w:tcPr>
          <w:p w:rsidR="00D94B52" w:rsidRPr="00D94B52" w:rsidRDefault="00D94B52" w:rsidP="00D94B52">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D94B52" w:rsidRPr="00D94B52" w:rsidRDefault="00D94B52" w:rsidP="00D94B52">
            <w:pPr>
              <w:spacing w:after="0" w:line="240" w:lineRule="auto"/>
              <w:jc w:val="both"/>
              <w:rPr>
                <w:rFonts w:ascii="Times New Roman" w:hAnsi="Times New Roman" w:cs="Times New Roman"/>
                <w:color w:val="auto"/>
                <w:kern w:val="0"/>
                <w:sz w:val="12"/>
                <w:szCs w:val="12"/>
              </w:rPr>
            </w:pPr>
          </w:p>
        </w:tc>
      </w:tr>
      <w:tr w:rsidR="00D94B52" w:rsidRPr="00D94B52" w:rsidTr="00E52771">
        <w:tc>
          <w:tcPr>
            <w:tcW w:w="3119" w:type="dxa"/>
            <w:tcBorders>
              <w:top w:val="single" w:sz="4" w:space="0" w:color="auto"/>
              <w:left w:val="single" w:sz="4" w:space="0" w:color="auto"/>
              <w:bottom w:val="single" w:sz="4" w:space="0" w:color="auto"/>
              <w:right w:val="single" w:sz="4" w:space="0" w:color="auto"/>
            </w:tcBorders>
          </w:tcPr>
          <w:p w:rsidR="00D94B52" w:rsidRPr="00D94B52" w:rsidRDefault="00D94B52" w:rsidP="00D94B52">
            <w:pPr>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Октябрь</w:t>
            </w:r>
          </w:p>
        </w:tc>
        <w:tc>
          <w:tcPr>
            <w:tcW w:w="4119" w:type="dxa"/>
            <w:tcBorders>
              <w:top w:val="single" w:sz="4" w:space="0" w:color="auto"/>
              <w:left w:val="single" w:sz="4" w:space="0" w:color="auto"/>
              <w:bottom w:val="single" w:sz="4" w:space="0" w:color="auto"/>
              <w:right w:val="single" w:sz="4" w:space="0" w:color="auto"/>
            </w:tcBorders>
          </w:tcPr>
          <w:p w:rsidR="00D94B52" w:rsidRPr="00D94B52" w:rsidRDefault="00D94B52" w:rsidP="00D94B52">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D94B52" w:rsidRPr="00D94B52" w:rsidRDefault="00D94B52" w:rsidP="00D94B52">
            <w:pPr>
              <w:spacing w:after="0" w:line="240" w:lineRule="auto"/>
              <w:jc w:val="both"/>
              <w:rPr>
                <w:rFonts w:ascii="Times New Roman" w:hAnsi="Times New Roman" w:cs="Times New Roman"/>
                <w:color w:val="auto"/>
                <w:kern w:val="0"/>
                <w:sz w:val="12"/>
                <w:szCs w:val="12"/>
              </w:rPr>
            </w:pPr>
          </w:p>
        </w:tc>
      </w:tr>
      <w:tr w:rsidR="00D94B52" w:rsidRPr="00D94B52" w:rsidTr="00E52771">
        <w:tc>
          <w:tcPr>
            <w:tcW w:w="3119" w:type="dxa"/>
            <w:tcBorders>
              <w:top w:val="single" w:sz="4" w:space="0" w:color="auto"/>
              <w:left w:val="single" w:sz="4" w:space="0" w:color="auto"/>
              <w:bottom w:val="single" w:sz="4" w:space="0" w:color="auto"/>
              <w:right w:val="single" w:sz="4" w:space="0" w:color="auto"/>
            </w:tcBorders>
          </w:tcPr>
          <w:p w:rsidR="00D94B52" w:rsidRPr="00D94B52" w:rsidRDefault="00D94B52" w:rsidP="00D94B52">
            <w:pPr>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Ноябрь</w:t>
            </w:r>
          </w:p>
        </w:tc>
        <w:tc>
          <w:tcPr>
            <w:tcW w:w="4119" w:type="dxa"/>
            <w:tcBorders>
              <w:top w:val="single" w:sz="4" w:space="0" w:color="auto"/>
              <w:left w:val="single" w:sz="4" w:space="0" w:color="auto"/>
              <w:bottom w:val="single" w:sz="4" w:space="0" w:color="auto"/>
              <w:right w:val="single" w:sz="4" w:space="0" w:color="auto"/>
            </w:tcBorders>
          </w:tcPr>
          <w:p w:rsidR="00D94B52" w:rsidRPr="00D94B52" w:rsidRDefault="00D94B52" w:rsidP="00D94B52">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D94B52" w:rsidRPr="00D94B52" w:rsidRDefault="00D94B52" w:rsidP="00D94B52">
            <w:pPr>
              <w:spacing w:after="0" w:line="240" w:lineRule="auto"/>
              <w:jc w:val="both"/>
              <w:rPr>
                <w:rFonts w:ascii="Times New Roman" w:hAnsi="Times New Roman" w:cs="Times New Roman"/>
                <w:color w:val="auto"/>
                <w:kern w:val="0"/>
                <w:sz w:val="12"/>
                <w:szCs w:val="12"/>
              </w:rPr>
            </w:pPr>
          </w:p>
        </w:tc>
      </w:tr>
      <w:tr w:rsidR="00D94B52" w:rsidRPr="00D94B52" w:rsidTr="00E52771">
        <w:tc>
          <w:tcPr>
            <w:tcW w:w="3119" w:type="dxa"/>
            <w:tcBorders>
              <w:top w:val="single" w:sz="4" w:space="0" w:color="auto"/>
              <w:left w:val="single" w:sz="4" w:space="0" w:color="auto"/>
              <w:bottom w:val="single" w:sz="4" w:space="0" w:color="auto"/>
              <w:right w:val="single" w:sz="4" w:space="0" w:color="auto"/>
            </w:tcBorders>
          </w:tcPr>
          <w:p w:rsidR="00D94B52" w:rsidRPr="00D94B52" w:rsidRDefault="00D94B52" w:rsidP="00D94B52">
            <w:pPr>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Декабрь</w:t>
            </w:r>
          </w:p>
        </w:tc>
        <w:tc>
          <w:tcPr>
            <w:tcW w:w="4119" w:type="dxa"/>
            <w:tcBorders>
              <w:top w:val="single" w:sz="4" w:space="0" w:color="auto"/>
              <w:left w:val="single" w:sz="4" w:space="0" w:color="auto"/>
              <w:bottom w:val="single" w:sz="4" w:space="0" w:color="auto"/>
              <w:right w:val="single" w:sz="4" w:space="0" w:color="auto"/>
            </w:tcBorders>
          </w:tcPr>
          <w:p w:rsidR="00D94B52" w:rsidRPr="00D94B52" w:rsidRDefault="00D94B52" w:rsidP="00D94B52">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D94B52" w:rsidRPr="00D94B52" w:rsidRDefault="00D94B52" w:rsidP="00D94B52">
            <w:pPr>
              <w:spacing w:after="0" w:line="240" w:lineRule="auto"/>
              <w:jc w:val="both"/>
              <w:rPr>
                <w:rFonts w:ascii="Times New Roman" w:hAnsi="Times New Roman" w:cs="Times New Roman"/>
                <w:color w:val="auto"/>
                <w:kern w:val="0"/>
                <w:sz w:val="12"/>
                <w:szCs w:val="12"/>
              </w:rPr>
            </w:pPr>
          </w:p>
        </w:tc>
      </w:tr>
    </w:tbl>
    <w:p w:rsidR="00D94B52" w:rsidRPr="00D94B52" w:rsidRDefault="00D94B52" w:rsidP="00D94B52">
      <w:pPr>
        <w:spacing w:after="0" w:line="240" w:lineRule="auto"/>
        <w:ind w:firstLine="720"/>
        <w:jc w:val="both"/>
        <w:rPr>
          <w:rFonts w:ascii="Times New Roman" w:hAnsi="Times New Roman" w:cs="Times New Roman"/>
          <w:b/>
          <w:bCs/>
          <w:color w:val="auto"/>
          <w:kern w:val="0"/>
          <w:sz w:val="12"/>
          <w:szCs w:val="12"/>
        </w:rPr>
      </w:pPr>
    </w:p>
    <w:p w:rsidR="00D94B52" w:rsidRPr="00D94B52" w:rsidRDefault="00D94B52" w:rsidP="00D94B52">
      <w:pPr>
        <w:spacing w:after="0" w:line="240" w:lineRule="auto"/>
        <w:ind w:firstLine="720"/>
        <w:jc w:val="both"/>
        <w:rPr>
          <w:rFonts w:ascii="Times New Roman" w:hAnsi="Times New Roman" w:cs="Times New Roman"/>
          <w:color w:val="auto"/>
          <w:kern w:val="0"/>
          <w:sz w:val="12"/>
          <w:szCs w:val="12"/>
        </w:rPr>
      </w:pPr>
      <w:r w:rsidRPr="00D94B52">
        <w:rPr>
          <w:rFonts w:ascii="Times New Roman" w:hAnsi="Times New Roman" w:cs="Times New Roman"/>
          <w:b/>
          <w:bCs/>
          <w:color w:val="auto"/>
          <w:kern w:val="0"/>
          <w:sz w:val="12"/>
          <w:szCs w:val="12"/>
        </w:rPr>
        <w:t xml:space="preserve">Кооператив </w:t>
      </w:r>
      <w:r w:rsidRPr="00D94B52">
        <w:rPr>
          <w:rFonts w:ascii="Times New Roman" w:hAnsi="Times New Roman" w:cs="Times New Roman"/>
          <w:color w:val="auto"/>
          <w:kern w:val="0"/>
          <w:sz w:val="12"/>
          <w:szCs w:val="12"/>
        </w:rPr>
        <w:t xml:space="preserve">обязуется оплатить приобретаемую продукцию в размере </w:t>
      </w:r>
      <w:r w:rsidRPr="00D94B52">
        <w:rPr>
          <w:rFonts w:ascii="Times New Roman" w:hAnsi="Times New Roman" w:cs="Times New Roman"/>
          <w:i/>
          <w:iCs/>
          <w:color w:val="auto"/>
          <w:kern w:val="0"/>
          <w:sz w:val="12"/>
          <w:szCs w:val="12"/>
        </w:rPr>
        <w:t>_______ рублей за килограмм мяса (литр молока).</w:t>
      </w:r>
      <w:r w:rsidRPr="00D94B52">
        <w:rPr>
          <w:rFonts w:ascii="Times New Roman" w:hAnsi="Times New Roman" w:cs="Times New Roman"/>
          <w:color w:val="auto"/>
          <w:kern w:val="0"/>
          <w:sz w:val="12"/>
          <w:szCs w:val="12"/>
        </w:rPr>
        <w:t xml:space="preserve"> Факт сделки подтверждается торгово закупочным актом.</w:t>
      </w:r>
    </w:p>
    <w:p w:rsidR="00D94B52" w:rsidRPr="00D94B52" w:rsidRDefault="00D94B52" w:rsidP="00D94B52">
      <w:pPr>
        <w:spacing w:after="0" w:line="240" w:lineRule="auto"/>
        <w:ind w:firstLine="720"/>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D94B52" w:rsidRPr="00D94B52" w:rsidTr="00E52771">
        <w:tc>
          <w:tcPr>
            <w:tcW w:w="4785" w:type="dxa"/>
            <w:shd w:val="clear" w:color="auto" w:fill="auto"/>
          </w:tcPr>
          <w:p w:rsidR="00D94B52" w:rsidRPr="00D94B52" w:rsidRDefault="00D94B52" w:rsidP="00D94B52">
            <w:pPr>
              <w:spacing w:after="0" w:line="240" w:lineRule="auto"/>
              <w:jc w:val="both"/>
              <w:rPr>
                <w:rFonts w:ascii="Times New Roman" w:hAnsi="Times New Roman" w:cs="Times New Roman"/>
                <w:b/>
                <w:bCs/>
                <w:color w:val="auto"/>
                <w:kern w:val="0"/>
                <w:sz w:val="12"/>
                <w:szCs w:val="12"/>
              </w:rPr>
            </w:pPr>
            <w:r w:rsidRPr="00D94B52">
              <w:rPr>
                <w:rFonts w:ascii="Times New Roman" w:hAnsi="Times New Roman" w:cs="Times New Roman"/>
                <w:b/>
                <w:bCs/>
                <w:color w:val="auto"/>
                <w:kern w:val="0"/>
                <w:sz w:val="12"/>
                <w:szCs w:val="12"/>
              </w:rPr>
              <w:t>Получатель</w:t>
            </w:r>
          </w:p>
          <w:p w:rsidR="00D94B52" w:rsidRPr="00D94B52" w:rsidRDefault="00D94B52" w:rsidP="00D94B52">
            <w:pPr>
              <w:spacing w:after="0" w:line="240" w:lineRule="auto"/>
              <w:jc w:val="both"/>
              <w:rPr>
                <w:rFonts w:ascii="Times New Roman" w:hAnsi="Times New Roman" w:cs="Times New Roman"/>
                <w:b/>
                <w:bCs/>
                <w:color w:val="auto"/>
                <w:kern w:val="0"/>
                <w:sz w:val="12"/>
                <w:szCs w:val="12"/>
              </w:rPr>
            </w:pPr>
            <w:r w:rsidRPr="00D94B52">
              <w:rPr>
                <w:rFonts w:ascii="Times New Roman" w:hAnsi="Times New Roman" w:cs="Times New Roman"/>
                <w:b/>
                <w:bCs/>
                <w:color w:val="auto"/>
                <w:kern w:val="0"/>
                <w:sz w:val="12"/>
                <w:szCs w:val="12"/>
              </w:rPr>
              <w:t xml:space="preserve">Субсидии </w:t>
            </w:r>
          </w:p>
          <w:p w:rsidR="00D94B52" w:rsidRPr="00D94B52" w:rsidRDefault="00D94B52" w:rsidP="00D94B52">
            <w:pPr>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b/>
                <w:bCs/>
                <w:color w:val="auto"/>
                <w:kern w:val="0"/>
                <w:sz w:val="12"/>
                <w:szCs w:val="12"/>
              </w:rPr>
              <w:t>______</w:t>
            </w:r>
            <w:r w:rsidRPr="00D94B52">
              <w:rPr>
                <w:rFonts w:ascii="Times New Roman" w:hAnsi="Times New Roman" w:cs="Times New Roman"/>
                <w:color w:val="auto"/>
                <w:kern w:val="0"/>
                <w:sz w:val="12"/>
                <w:szCs w:val="12"/>
              </w:rPr>
              <w:t>______     ______________</w:t>
            </w:r>
          </w:p>
          <w:p w:rsidR="00D94B52" w:rsidRPr="00D94B52" w:rsidRDefault="00D94B52" w:rsidP="00D94B52">
            <w:pPr>
              <w:spacing w:after="0" w:line="240" w:lineRule="auto"/>
              <w:jc w:val="both"/>
              <w:rPr>
                <w:rFonts w:ascii="Times New Roman" w:hAnsi="Times New Roman" w:cs="Times New Roman"/>
                <w:b/>
                <w:bCs/>
                <w:color w:val="auto"/>
                <w:kern w:val="0"/>
                <w:sz w:val="12"/>
                <w:szCs w:val="12"/>
              </w:rPr>
            </w:pPr>
            <w:r w:rsidRPr="00D94B52">
              <w:rPr>
                <w:rFonts w:ascii="Times New Roman" w:hAnsi="Times New Roman" w:cs="Times New Roman"/>
                <w:color w:val="auto"/>
                <w:kern w:val="0"/>
                <w:sz w:val="12"/>
                <w:szCs w:val="12"/>
              </w:rPr>
              <w:t xml:space="preserve">        (подпись)</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(Ф.И.О.)</w:t>
            </w:r>
          </w:p>
        </w:tc>
        <w:tc>
          <w:tcPr>
            <w:tcW w:w="4785" w:type="dxa"/>
            <w:shd w:val="clear" w:color="auto" w:fill="auto"/>
          </w:tcPr>
          <w:p w:rsidR="00D94B52" w:rsidRPr="00D94B52" w:rsidRDefault="00D94B52" w:rsidP="00D94B52">
            <w:pPr>
              <w:spacing w:after="0" w:line="240" w:lineRule="auto"/>
              <w:jc w:val="both"/>
              <w:rPr>
                <w:rFonts w:ascii="Times New Roman" w:hAnsi="Times New Roman" w:cs="Times New Roman"/>
                <w:b/>
                <w:bCs/>
                <w:color w:val="auto"/>
                <w:kern w:val="0"/>
                <w:sz w:val="12"/>
                <w:szCs w:val="12"/>
              </w:rPr>
            </w:pPr>
            <w:r w:rsidRPr="00D94B52">
              <w:rPr>
                <w:rFonts w:ascii="Times New Roman" w:hAnsi="Times New Roman" w:cs="Times New Roman"/>
                <w:b/>
                <w:bCs/>
                <w:color w:val="auto"/>
                <w:kern w:val="0"/>
                <w:sz w:val="12"/>
                <w:szCs w:val="12"/>
              </w:rPr>
              <w:t>Председатель</w:t>
            </w:r>
          </w:p>
          <w:p w:rsidR="00D94B52" w:rsidRPr="00D94B52" w:rsidRDefault="00D94B52" w:rsidP="00D94B52">
            <w:pPr>
              <w:spacing w:after="0" w:line="240" w:lineRule="auto"/>
              <w:jc w:val="both"/>
              <w:rPr>
                <w:rFonts w:ascii="Times New Roman" w:hAnsi="Times New Roman" w:cs="Times New Roman"/>
                <w:b/>
                <w:bCs/>
                <w:color w:val="auto"/>
                <w:kern w:val="0"/>
                <w:sz w:val="12"/>
                <w:szCs w:val="12"/>
              </w:rPr>
            </w:pPr>
            <w:r w:rsidRPr="00D94B52">
              <w:rPr>
                <w:rFonts w:ascii="Times New Roman" w:hAnsi="Times New Roman" w:cs="Times New Roman"/>
                <w:b/>
                <w:bCs/>
                <w:color w:val="auto"/>
                <w:kern w:val="0"/>
                <w:sz w:val="12"/>
                <w:szCs w:val="12"/>
              </w:rPr>
              <w:t xml:space="preserve">кооператива </w:t>
            </w:r>
          </w:p>
          <w:p w:rsidR="00D94B52" w:rsidRPr="00D94B52" w:rsidRDefault="00D94B52" w:rsidP="00D94B52">
            <w:pPr>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b/>
                <w:bCs/>
                <w:color w:val="auto"/>
                <w:kern w:val="0"/>
                <w:sz w:val="12"/>
                <w:szCs w:val="12"/>
              </w:rPr>
              <w:t>___________</w:t>
            </w:r>
            <w:r w:rsidRPr="00D94B52">
              <w:rPr>
                <w:rFonts w:ascii="Times New Roman" w:hAnsi="Times New Roman" w:cs="Times New Roman"/>
                <w:color w:val="auto"/>
                <w:kern w:val="0"/>
                <w:sz w:val="12"/>
                <w:szCs w:val="12"/>
              </w:rPr>
              <w:t xml:space="preserve">   ____________</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(подпись)</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(Ф.И.О.)</w:t>
            </w:r>
          </w:p>
          <w:p w:rsidR="00D94B52" w:rsidRPr="00D94B52" w:rsidRDefault="00D94B52" w:rsidP="00D94B52">
            <w:pPr>
              <w:spacing w:after="0" w:line="240" w:lineRule="auto"/>
              <w:jc w:val="center"/>
              <w:rPr>
                <w:rFonts w:ascii="Times New Roman" w:hAnsi="Times New Roman" w:cs="Times New Roman"/>
                <w:color w:val="auto"/>
                <w:kern w:val="0"/>
                <w:sz w:val="12"/>
                <w:szCs w:val="12"/>
              </w:rPr>
            </w:pPr>
          </w:p>
          <w:p w:rsidR="00D94B52" w:rsidRPr="00D94B52" w:rsidRDefault="00D94B52" w:rsidP="00D94B52">
            <w:pPr>
              <w:spacing w:after="0" w:line="240" w:lineRule="auto"/>
              <w:jc w:val="center"/>
              <w:rPr>
                <w:rFonts w:ascii="Times New Roman" w:hAnsi="Times New Roman" w:cs="Times New Roman"/>
                <w:bCs/>
                <w:color w:val="auto"/>
                <w:kern w:val="0"/>
                <w:sz w:val="12"/>
                <w:szCs w:val="12"/>
              </w:rPr>
            </w:pPr>
            <w:r w:rsidRPr="00D94B52">
              <w:rPr>
                <w:rFonts w:ascii="Times New Roman" w:hAnsi="Times New Roman" w:cs="Times New Roman"/>
                <w:bCs/>
                <w:color w:val="auto"/>
                <w:kern w:val="0"/>
                <w:sz w:val="12"/>
                <w:szCs w:val="12"/>
              </w:rPr>
              <w:t>М.П.</w:t>
            </w:r>
          </w:p>
        </w:tc>
      </w:tr>
    </w:tbl>
    <w:p w:rsidR="00C012B5" w:rsidRDefault="00C012B5" w:rsidP="00773AA5">
      <w:pPr>
        <w:spacing w:after="0" w:line="240" w:lineRule="auto"/>
        <w:rPr>
          <w:rFonts w:ascii="Times New Roman" w:hAnsi="Times New Roman" w:cs="Times New Roman"/>
          <w:color w:val="auto"/>
          <w:kern w:val="0"/>
          <w:sz w:val="12"/>
          <w:szCs w:val="12"/>
        </w:rPr>
      </w:pPr>
    </w:p>
    <w:p w:rsidR="00D94B52" w:rsidRPr="00D94B52" w:rsidRDefault="00D94B52" w:rsidP="00D94B52">
      <w:pPr>
        <w:spacing w:after="200" w:line="276" w:lineRule="auto"/>
        <w:rPr>
          <w:rFonts w:ascii="Times New Roman" w:hAnsi="Times New Roman" w:cs="Times New Roman"/>
          <w:color w:val="auto"/>
          <w:kern w:val="0"/>
          <w:sz w:val="12"/>
          <w:szCs w:val="12"/>
        </w:rPr>
      </w:pPr>
    </w:p>
    <w:p w:rsidR="00D94B52" w:rsidRPr="00D94B52" w:rsidRDefault="00D94B52" w:rsidP="00D94B52">
      <w:pPr>
        <w:spacing w:after="200" w:line="276" w:lineRule="auto"/>
        <w:jc w:val="right"/>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Приложение № 2</w:t>
      </w:r>
    </w:p>
    <w:p w:rsidR="00D94B52" w:rsidRPr="00D94B52" w:rsidRDefault="00D94B52" w:rsidP="00D94B52">
      <w:pPr>
        <w:autoSpaceDE w:val="0"/>
        <w:autoSpaceDN w:val="0"/>
        <w:adjustRightInd w:val="0"/>
        <w:spacing w:after="0" w:line="240" w:lineRule="auto"/>
        <w:jc w:val="right"/>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40" w:lineRule="auto"/>
        <w:ind w:left="4253"/>
        <w:jc w:val="center"/>
        <w:rPr>
          <w:rFonts w:ascii="Times New Roman CYR" w:hAnsi="Times New Roman CYR" w:cs="Times New Roman CYR"/>
          <w:b/>
          <w:bCs/>
          <w:color w:val="auto"/>
          <w:kern w:val="0"/>
          <w:sz w:val="12"/>
          <w:szCs w:val="12"/>
        </w:rPr>
      </w:pPr>
      <w:r w:rsidRPr="00D94B52">
        <w:rPr>
          <w:rFonts w:ascii="Times New Roman CYR" w:hAnsi="Times New Roman CYR" w:cs="Times New Roman CYR"/>
          <w:color w:val="auto"/>
          <w:kern w:val="0"/>
          <w:sz w:val="12"/>
          <w:szCs w:val="12"/>
        </w:rPr>
        <w:t xml:space="preserve">к  </w:t>
      </w:r>
      <w:r w:rsidRPr="00D94B52">
        <w:rPr>
          <w:rFonts w:ascii="Times New Roman CYR" w:hAnsi="Times New Roman CYR" w:cs="Times New Roman CYR"/>
          <w:b/>
          <w:color w:val="auto"/>
          <w:kern w:val="0"/>
          <w:sz w:val="12"/>
          <w:szCs w:val="12"/>
        </w:rPr>
        <w:t>ТРЕХСТОРОННЕМУ</w:t>
      </w:r>
      <w:r w:rsidRPr="00D94B52">
        <w:rPr>
          <w:rFonts w:ascii="Times New Roman CYR" w:hAnsi="Times New Roman CYR" w:cs="Times New Roman CYR"/>
          <w:color w:val="auto"/>
          <w:kern w:val="0"/>
          <w:sz w:val="12"/>
          <w:szCs w:val="12"/>
        </w:rPr>
        <w:t xml:space="preserve"> </w:t>
      </w:r>
      <w:r w:rsidRPr="00D94B52">
        <w:rPr>
          <w:rFonts w:ascii="Times New Roman CYR" w:hAnsi="Times New Roman CYR" w:cs="Times New Roman CYR"/>
          <w:b/>
          <w:bCs/>
          <w:color w:val="auto"/>
          <w:kern w:val="0"/>
          <w:sz w:val="12"/>
          <w:szCs w:val="12"/>
        </w:rPr>
        <w:t xml:space="preserve">СОГЛАШЕНИЮ </w:t>
      </w:r>
    </w:p>
    <w:p w:rsidR="00D94B52" w:rsidRPr="00D94B52" w:rsidRDefault="00D94B52" w:rsidP="00D94B52">
      <w:pPr>
        <w:autoSpaceDE w:val="0"/>
        <w:autoSpaceDN w:val="0"/>
        <w:adjustRightInd w:val="0"/>
        <w:spacing w:after="0" w:line="240" w:lineRule="auto"/>
        <w:ind w:left="4253"/>
        <w:jc w:val="center"/>
        <w:rPr>
          <w:rFonts w:ascii="Times New Roman CYR" w:hAnsi="Times New Roman CYR" w:cs="Times New Roman CYR"/>
          <w:b/>
          <w:bCs/>
          <w:color w:val="auto"/>
          <w:kern w:val="0"/>
          <w:sz w:val="12"/>
          <w:szCs w:val="12"/>
        </w:rPr>
      </w:pPr>
      <w:r w:rsidRPr="00D94B52">
        <w:rPr>
          <w:rFonts w:ascii="Times New Roman CYR" w:hAnsi="Times New Roman CYR" w:cs="Times New Roman CYR"/>
          <w:b/>
          <w:bCs/>
          <w:color w:val="auto"/>
          <w:kern w:val="0"/>
          <w:sz w:val="12"/>
          <w:szCs w:val="12"/>
        </w:rPr>
        <w:t>от _____________ № _____</w:t>
      </w:r>
    </w:p>
    <w:p w:rsidR="00D94B52" w:rsidRPr="00D94B52" w:rsidRDefault="00D94B52" w:rsidP="00D94B52">
      <w:pPr>
        <w:spacing w:after="0" w:line="240" w:lineRule="auto"/>
        <w:ind w:left="4253"/>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о сотрудничестве между администрацией Каратузского района, гражданином, ведущим личное подсобное хозяйство и сельскохозяйственным потребительским (перерабатывающим) кооперативом</w:t>
      </w:r>
    </w:p>
    <w:p w:rsidR="00D94B52" w:rsidRPr="00D94B52" w:rsidRDefault="00D94B52" w:rsidP="00D94B52">
      <w:pPr>
        <w:autoSpaceDE w:val="0"/>
        <w:autoSpaceDN w:val="0"/>
        <w:adjustRightInd w:val="0"/>
        <w:spacing w:after="0" w:line="240" w:lineRule="auto"/>
        <w:ind w:left="4253"/>
        <w:jc w:val="both"/>
        <w:rPr>
          <w:rFonts w:ascii="Times New Roman CYR" w:hAnsi="Times New Roman CYR" w:cs="Times New Roman CYR"/>
          <w:color w:val="auto"/>
          <w:kern w:val="0"/>
          <w:sz w:val="12"/>
          <w:szCs w:val="12"/>
        </w:rPr>
      </w:pPr>
    </w:p>
    <w:p w:rsidR="00D94B52" w:rsidRPr="00D94B52" w:rsidRDefault="00D94B52" w:rsidP="00D94B52">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D94B52">
        <w:rPr>
          <w:rFonts w:ascii="Times New Roman" w:hAnsi="Times New Roman" w:cs="Times New Roman"/>
          <w:b/>
          <w:bCs/>
          <w:color w:val="auto"/>
          <w:kern w:val="0"/>
          <w:sz w:val="12"/>
          <w:szCs w:val="12"/>
        </w:rPr>
        <w:t>Целевые показатели результативности использования субсидий</w:t>
      </w:r>
    </w:p>
    <w:p w:rsidR="00D94B52" w:rsidRPr="00D94B52" w:rsidRDefault="00D94B52" w:rsidP="00D94B52">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D94B52">
        <w:rPr>
          <w:rFonts w:ascii="Times New Roman" w:hAnsi="Times New Roman" w:cs="Times New Roman"/>
          <w:b/>
          <w:bCs/>
          <w:color w:val="auto"/>
          <w:kern w:val="0"/>
          <w:sz w:val="12"/>
          <w:szCs w:val="12"/>
        </w:rPr>
        <w:t>для гражданина, ведущего личное подсобное хозяйство</w:t>
      </w:r>
    </w:p>
    <w:p w:rsidR="00D94B52" w:rsidRPr="00D94B52" w:rsidRDefault="00D94B52" w:rsidP="00D94B52">
      <w:pPr>
        <w:autoSpaceDE w:val="0"/>
        <w:autoSpaceDN w:val="0"/>
        <w:adjustRightInd w:val="0"/>
        <w:spacing w:after="0" w:line="240" w:lineRule="auto"/>
        <w:jc w:val="center"/>
        <w:rPr>
          <w:rFonts w:ascii="Times New Roman" w:hAnsi="Times New Roman" w:cs="Times New Roman"/>
          <w:b/>
          <w:bCs/>
          <w:color w:val="auto"/>
          <w:kern w:val="0"/>
          <w:sz w:val="12"/>
          <w:szCs w:val="12"/>
        </w:rPr>
      </w:pPr>
    </w:p>
    <w:p w:rsidR="00D94B52" w:rsidRPr="00D94B52" w:rsidRDefault="00D94B52" w:rsidP="00D94B52">
      <w:pPr>
        <w:autoSpaceDE w:val="0"/>
        <w:autoSpaceDN w:val="0"/>
        <w:adjustRightInd w:val="0"/>
        <w:spacing w:after="0" w:line="240" w:lineRule="auto"/>
        <w:jc w:val="both"/>
        <w:rPr>
          <w:rFonts w:ascii="Times New Roman" w:hAnsi="Times New Roman" w:cs="Times New Roman"/>
          <w:color w:val="auto"/>
          <w:kern w:val="0"/>
          <w:sz w:val="12"/>
          <w:szCs w:val="12"/>
        </w:rPr>
      </w:pPr>
    </w:p>
    <w:tbl>
      <w:tblPr>
        <w:tblW w:w="10605" w:type="dxa"/>
        <w:tblInd w:w="250" w:type="dxa"/>
        <w:tblLayout w:type="fixed"/>
        <w:tblLook w:val="04A0" w:firstRow="1" w:lastRow="0" w:firstColumn="1" w:lastColumn="0" w:noHBand="0" w:noVBand="1"/>
      </w:tblPr>
      <w:tblGrid>
        <w:gridCol w:w="2127"/>
        <w:gridCol w:w="1342"/>
        <w:gridCol w:w="1612"/>
        <w:gridCol w:w="1788"/>
        <w:gridCol w:w="1920"/>
        <w:gridCol w:w="1816"/>
      </w:tblGrid>
      <w:tr w:rsidR="00D94B52" w:rsidRPr="00D94B52" w:rsidTr="00D94B52">
        <w:trPr>
          <w:trHeight w:val="1"/>
        </w:trPr>
        <w:tc>
          <w:tcPr>
            <w:tcW w:w="10605" w:type="dxa"/>
            <w:gridSpan w:val="6"/>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Times New Roman CYR" w:hAnsi="Times New Roman CYR" w:cs="Times New Roman CYR"/>
                <w:color w:val="auto"/>
                <w:kern w:val="0"/>
                <w:sz w:val="12"/>
                <w:szCs w:val="12"/>
                <w:lang w:eastAsia="en-US"/>
              </w:rPr>
            </w:pPr>
            <w:r w:rsidRPr="00D94B52">
              <w:rPr>
                <w:rFonts w:ascii="Times New Roman CYR" w:hAnsi="Times New Roman CYR" w:cs="Times New Roman CYR"/>
                <w:color w:val="auto"/>
                <w:kern w:val="0"/>
                <w:sz w:val="12"/>
                <w:szCs w:val="12"/>
              </w:rPr>
              <w:t>ФИО гражданина, ведущего личное подсобное хозяйство</w:t>
            </w:r>
          </w:p>
        </w:tc>
      </w:tr>
      <w:tr w:rsidR="00D94B52" w:rsidRPr="00D94B52" w:rsidTr="00D94B52">
        <w:trPr>
          <w:trHeight w:val="353"/>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r w:rsidRPr="00D94B52">
              <w:rPr>
                <w:rFonts w:ascii="Times New Roman CYR" w:hAnsi="Times New Roman CYR" w:cs="Times New Roman CYR"/>
                <w:color w:val="auto"/>
                <w:kern w:val="0"/>
                <w:sz w:val="12"/>
                <w:szCs w:val="12"/>
              </w:rPr>
              <w:t>Наименование показателя</w:t>
            </w:r>
          </w:p>
        </w:tc>
        <w:tc>
          <w:tcPr>
            <w:tcW w:w="1342" w:type="dxa"/>
            <w:tcBorders>
              <w:top w:val="single" w:sz="4" w:space="0" w:color="000000"/>
              <w:left w:val="single" w:sz="4" w:space="0" w:color="000000"/>
              <w:bottom w:val="single" w:sz="4" w:space="0" w:color="000000"/>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r w:rsidRPr="00D94B52">
              <w:rPr>
                <w:rFonts w:ascii="Times New Roman CYR" w:hAnsi="Times New Roman CYR" w:cs="Times New Roman CYR"/>
                <w:color w:val="auto"/>
                <w:kern w:val="0"/>
                <w:sz w:val="12"/>
                <w:szCs w:val="12"/>
              </w:rPr>
              <w:t>Единица измерения</w:t>
            </w:r>
          </w:p>
        </w:tc>
        <w:tc>
          <w:tcPr>
            <w:tcW w:w="7136" w:type="dxa"/>
            <w:gridSpan w:val="4"/>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Times New Roman CYR" w:hAnsi="Times New Roman CYR" w:cs="Times New Roman CYR"/>
                <w:color w:val="auto"/>
                <w:kern w:val="0"/>
                <w:sz w:val="12"/>
                <w:szCs w:val="12"/>
                <w:lang w:eastAsia="en-US"/>
              </w:rPr>
            </w:pPr>
            <w:r w:rsidRPr="00D94B52">
              <w:rPr>
                <w:rFonts w:ascii="Times New Roman CYR" w:hAnsi="Times New Roman CYR" w:cs="Times New Roman CYR"/>
                <w:color w:val="auto"/>
                <w:kern w:val="0"/>
                <w:sz w:val="12"/>
                <w:szCs w:val="12"/>
              </w:rPr>
              <w:t>Значение показателя</w:t>
            </w:r>
          </w:p>
        </w:tc>
      </w:tr>
      <w:tr w:rsidR="00D94B52" w:rsidRPr="00D94B52" w:rsidTr="00D94B52">
        <w:trPr>
          <w:trHeight w:val="1"/>
        </w:trPr>
        <w:tc>
          <w:tcPr>
            <w:tcW w:w="10605" w:type="dxa"/>
            <w:gridSpan w:val="6"/>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ind w:left="720"/>
              <w:jc w:val="center"/>
              <w:rPr>
                <w:rFonts w:ascii="Times New Roman CYR" w:hAnsi="Times New Roman CYR" w:cs="Times New Roman CYR"/>
                <w:color w:val="auto"/>
                <w:kern w:val="0"/>
                <w:sz w:val="12"/>
                <w:szCs w:val="12"/>
                <w:lang w:eastAsia="en-US"/>
              </w:rPr>
            </w:pPr>
            <w:r w:rsidRPr="00D94B52">
              <w:rPr>
                <w:rFonts w:ascii="Times New Roman CYR" w:hAnsi="Times New Roman CYR" w:cs="Times New Roman CYR"/>
                <w:color w:val="auto"/>
                <w:kern w:val="0"/>
                <w:sz w:val="12"/>
                <w:szCs w:val="12"/>
              </w:rPr>
              <w:t>Показатели по животноводству:</w:t>
            </w:r>
          </w:p>
        </w:tc>
      </w:tr>
      <w:tr w:rsidR="00D94B52" w:rsidRPr="00D94B52" w:rsidTr="00D94B52">
        <w:trPr>
          <w:trHeight w:val="39"/>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rPr>
                <w:rFonts w:ascii="Calibri" w:hAnsi="Calibri" w:cs="Calibri"/>
                <w:color w:val="auto"/>
                <w:kern w:val="0"/>
                <w:sz w:val="12"/>
                <w:szCs w:val="12"/>
                <w:lang w:val="en-US" w:eastAsia="en-US"/>
              </w:rPr>
            </w:pPr>
            <w:r w:rsidRPr="00D94B52">
              <w:rPr>
                <w:rFonts w:ascii="Times New Roman CYR" w:hAnsi="Times New Roman CYR" w:cs="Times New Roman CYR"/>
                <w:color w:val="auto"/>
                <w:kern w:val="0"/>
                <w:sz w:val="12"/>
                <w:szCs w:val="12"/>
              </w:rPr>
              <w:t>Поголовье скота и птицы</w:t>
            </w:r>
          </w:p>
        </w:tc>
        <w:tc>
          <w:tcPr>
            <w:tcW w:w="1342" w:type="dxa"/>
            <w:vMerge w:val="restart"/>
            <w:tcBorders>
              <w:top w:val="single" w:sz="4" w:space="0" w:color="000000"/>
              <w:left w:val="single" w:sz="4" w:space="0" w:color="000000"/>
              <w:bottom w:val="single" w:sz="4" w:space="0" w:color="auto"/>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lang w:val="en-US" w:eastAsia="en-US"/>
              </w:rPr>
            </w:pPr>
          </w:p>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lang w:val="en-US"/>
              </w:rPr>
            </w:pPr>
          </w:p>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r w:rsidRPr="00D94B52">
              <w:rPr>
                <w:rFonts w:ascii="Times New Roman CYR" w:hAnsi="Times New Roman CYR" w:cs="Times New Roman CYR"/>
                <w:color w:val="auto"/>
                <w:kern w:val="0"/>
                <w:sz w:val="12"/>
                <w:szCs w:val="12"/>
              </w:rPr>
              <w:t>голов</w:t>
            </w:r>
          </w:p>
        </w:tc>
        <w:tc>
          <w:tcPr>
            <w:tcW w:w="1612" w:type="dxa"/>
            <w:tcBorders>
              <w:top w:val="single" w:sz="4" w:space="0" w:color="000000"/>
              <w:left w:val="single" w:sz="4" w:space="0" w:color="000000"/>
              <w:bottom w:val="single" w:sz="4" w:space="0" w:color="000000"/>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r w:rsidRPr="00D94B52">
              <w:rPr>
                <w:rFonts w:ascii="Times New Roman CYR" w:hAnsi="Times New Roman CYR" w:cs="Times New Roman CYR"/>
                <w:color w:val="auto"/>
                <w:kern w:val="0"/>
                <w:sz w:val="12"/>
                <w:szCs w:val="12"/>
              </w:rPr>
              <w:t>На начало 20__ года</w:t>
            </w:r>
          </w:p>
        </w:tc>
        <w:tc>
          <w:tcPr>
            <w:tcW w:w="1788" w:type="dxa"/>
            <w:tcBorders>
              <w:top w:val="single" w:sz="4" w:space="0" w:color="000000"/>
              <w:left w:val="single" w:sz="4" w:space="0" w:color="000000"/>
              <w:bottom w:val="single" w:sz="4" w:space="0" w:color="000000"/>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На текущую дату 20___ года</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На конец 20___ года (план)</w:t>
            </w:r>
          </w:p>
        </w:tc>
        <w:tc>
          <w:tcPr>
            <w:tcW w:w="1816" w:type="dxa"/>
            <w:tcBorders>
              <w:top w:val="single" w:sz="4" w:space="0" w:color="000000"/>
              <w:left w:val="single" w:sz="4" w:space="0" w:color="000000"/>
              <w:bottom w:val="single" w:sz="4" w:space="0" w:color="000000"/>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jc w:val="center"/>
              <w:rPr>
                <w:rFonts w:ascii="Times New Roman CYR" w:hAnsi="Times New Roman CYR" w:cs="Times New Roman CYR"/>
                <w:color w:val="auto"/>
                <w:kern w:val="0"/>
                <w:sz w:val="12"/>
                <w:szCs w:val="12"/>
                <w:lang w:eastAsia="en-US"/>
              </w:rPr>
            </w:pPr>
            <w:r w:rsidRPr="00D94B52">
              <w:rPr>
                <w:rFonts w:ascii="Times New Roman CYR" w:hAnsi="Times New Roman CYR" w:cs="Times New Roman CYR"/>
                <w:color w:val="auto"/>
                <w:kern w:val="0"/>
                <w:sz w:val="12"/>
                <w:szCs w:val="12"/>
              </w:rPr>
              <w:t>На конец 20___ года (факт)</w:t>
            </w:r>
          </w:p>
        </w:tc>
      </w:tr>
      <w:tr w:rsidR="00D94B52" w:rsidRPr="00D94B52" w:rsidTr="00D94B52">
        <w:trPr>
          <w:trHeight w:val="33"/>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rPr>
                <w:rFonts w:ascii="Calibri" w:hAnsi="Calibri" w:cs="Calibri"/>
                <w:color w:val="auto"/>
                <w:kern w:val="0"/>
                <w:sz w:val="12"/>
                <w:szCs w:val="12"/>
                <w:lang w:val="en-US" w:eastAsia="en-US"/>
              </w:rPr>
            </w:pPr>
            <w:r w:rsidRPr="00D94B52">
              <w:rPr>
                <w:rFonts w:ascii="Times New Roman CYR" w:hAnsi="Times New Roman CYR" w:cs="Times New Roman CYR"/>
                <w:color w:val="auto"/>
                <w:kern w:val="0"/>
                <w:sz w:val="12"/>
                <w:szCs w:val="12"/>
              </w:rPr>
              <w:t>Крупного рогатого скота, всего:</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D94B52" w:rsidRPr="00D94B52" w:rsidRDefault="00D94B52" w:rsidP="00D94B52">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D94B52" w:rsidRPr="00D94B52" w:rsidTr="00D94B52">
        <w:trPr>
          <w:trHeight w:val="33"/>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rPr>
                <w:rFonts w:ascii="Calibri" w:hAnsi="Calibri" w:cs="Calibri"/>
                <w:color w:val="auto"/>
                <w:kern w:val="0"/>
                <w:sz w:val="12"/>
                <w:szCs w:val="12"/>
                <w:lang w:val="en-US" w:eastAsia="en-US"/>
              </w:rPr>
            </w:pPr>
            <w:r w:rsidRPr="00D94B52">
              <w:rPr>
                <w:rFonts w:ascii="Times New Roman CYR" w:hAnsi="Times New Roman CYR" w:cs="Times New Roman CYR"/>
                <w:color w:val="auto"/>
                <w:kern w:val="0"/>
                <w:sz w:val="12"/>
                <w:szCs w:val="12"/>
              </w:rPr>
              <w:t>в том числе коров</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D94B52" w:rsidRPr="00D94B52" w:rsidRDefault="00D94B52" w:rsidP="00D94B52">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D94B52" w:rsidRPr="00D94B52" w:rsidTr="00D94B52">
        <w:trPr>
          <w:trHeight w:val="33"/>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rPr>
                <w:rFonts w:ascii="Calibri" w:hAnsi="Calibri" w:cs="Calibri"/>
                <w:color w:val="auto"/>
                <w:kern w:val="0"/>
                <w:sz w:val="12"/>
                <w:szCs w:val="12"/>
                <w:lang w:val="en-US" w:eastAsia="en-US"/>
              </w:rPr>
            </w:pPr>
            <w:r w:rsidRPr="00D94B52">
              <w:rPr>
                <w:rFonts w:ascii="Times New Roman CYR" w:hAnsi="Times New Roman CYR" w:cs="Times New Roman CYR"/>
                <w:color w:val="auto"/>
                <w:kern w:val="0"/>
                <w:sz w:val="12"/>
                <w:szCs w:val="12"/>
              </w:rPr>
              <w:t>Свиней</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D94B52" w:rsidRPr="00D94B52" w:rsidRDefault="00D94B52" w:rsidP="00D94B52">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D94B52" w:rsidRPr="00D94B52" w:rsidTr="00D94B52">
        <w:trPr>
          <w:trHeight w:val="33"/>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rPr>
                <w:rFonts w:ascii="Times New Roman CYR" w:hAnsi="Times New Roman CYR" w:cs="Times New Roman CYR"/>
                <w:color w:val="auto"/>
                <w:kern w:val="0"/>
                <w:sz w:val="12"/>
                <w:szCs w:val="12"/>
                <w:lang w:eastAsia="en-US"/>
              </w:rPr>
            </w:pPr>
            <w:r w:rsidRPr="00D94B52">
              <w:rPr>
                <w:rFonts w:ascii="Times New Roman CYR" w:hAnsi="Times New Roman CYR" w:cs="Times New Roman CYR"/>
                <w:color w:val="auto"/>
                <w:kern w:val="0"/>
                <w:sz w:val="12"/>
                <w:szCs w:val="12"/>
              </w:rPr>
              <w:t>В том числе свиноматок</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D94B52" w:rsidRPr="00D94B52" w:rsidRDefault="00D94B52" w:rsidP="00D94B52">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D94B52" w:rsidRPr="00D94B52" w:rsidTr="00D94B52">
        <w:trPr>
          <w:trHeight w:val="33"/>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rPr>
                <w:rFonts w:ascii="Calibri" w:hAnsi="Calibri" w:cs="Calibri"/>
                <w:color w:val="auto"/>
                <w:kern w:val="0"/>
                <w:sz w:val="12"/>
                <w:szCs w:val="12"/>
                <w:lang w:val="en-US" w:eastAsia="en-US"/>
              </w:rPr>
            </w:pPr>
            <w:r w:rsidRPr="00D94B52">
              <w:rPr>
                <w:rFonts w:ascii="Times New Roman CYR" w:hAnsi="Times New Roman CYR" w:cs="Times New Roman CYR"/>
                <w:color w:val="auto"/>
                <w:kern w:val="0"/>
                <w:sz w:val="12"/>
                <w:szCs w:val="12"/>
              </w:rPr>
              <w:t>Овец</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D94B52" w:rsidRPr="00D94B52" w:rsidRDefault="00D94B52" w:rsidP="00D94B52">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D94B52" w:rsidRPr="00D94B52" w:rsidTr="00D94B52">
        <w:trPr>
          <w:trHeight w:val="33"/>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rPr>
                <w:rFonts w:ascii="Times New Roman CYR" w:hAnsi="Times New Roman CYR" w:cs="Times New Roman CYR"/>
                <w:color w:val="auto"/>
                <w:kern w:val="0"/>
                <w:sz w:val="12"/>
                <w:szCs w:val="12"/>
                <w:lang w:eastAsia="en-US"/>
              </w:rPr>
            </w:pPr>
            <w:r w:rsidRPr="00D94B52">
              <w:rPr>
                <w:rFonts w:ascii="Times New Roman CYR" w:hAnsi="Times New Roman CYR" w:cs="Times New Roman CYR"/>
                <w:color w:val="auto"/>
                <w:kern w:val="0"/>
                <w:sz w:val="12"/>
                <w:szCs w:val="12"/>
              </w:rPr>
              <w:t>В том числе овцематок</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D94B52" w:rsidRPr="00D94B52" w:rsidRDefault="00D94B52" w:rsidP="00D94B52">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D94B52" w:rsidRPr="00D94B52" w:rsidTr="00D94B52">
        <w:trPr>
          <w:trHeight w:val="33"/>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rPr>
                <w:rFonts w:ascii="Calibri" w:hAnsi="Calibri" w:cs="Calibri"/>
                <w:color w:val="auto"/>
                <w:kern w:val="0"/>
                <w:sz w:val="12"/>
                <w:szCs w:val="12"/>
                <w:lang w:val="en-US" w:eastAsia="en-US"/>
              </w:rPr>
            </w:pPr>
            <w:r w:rsidRPr="00D94B52">
              <w:rPr>
                <w:rFonts w:ascii="Times New Roman CYR" w:hAnsi="Times New Roman CYR" w:cs="Times New Roman CYR"/>
                <w:color w:val="auto"/>
                <w:kern w:val="0"/>
                <w:sz w:val="12"/>
                <w:szCs w:val="12"/>
              </w:rPr>
              <w:t>Коз</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D94B52" w:rsidRPr="00D94B52" w:rsidRDefault="00D94B52" w:rsidP="00D94B52">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D94B52" w:rsidRPr="00D94B52" w:rsidTr="00D94B52">
        <w:trPr>
          <w:trHeight w:val="33"/>
        </w:trPr>
        <w:tc>
          <w:tcPr>
            <w:tcW w:w="2127" w:type="dxa"/>
            <w:tcBorders>
              <w:top w:val="single" w:sz="4" w:space="0" w:color="000000"/>
              <w:left w:val="single" w:sz="4" w:space="0" w:color="000000"/>
              <w:bottom w:val="single" w:sz="4" w:space="0" w:color="auto"/>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rPr>
                <w:rFonts w:ascii="Times New Roman CYR" w:hAnsi="Times New Roman CYR" w:cs="Times New Roman CYR"/>
                <w:color w:val="auto"/>
                <w:kern w:val="0"/>
                <w:sz w:val="12"/>
                <w:szCs w:val="12"/>
                <w:lang w:eastAsia="en-US"/>
              </w:rPr>
            </w:pPr>
            <w:r w:rsidRPr="00D94B52">
              <w:rPr>
                <w:rFonts w:ascii="Times New Roman CYR" w:hAnsi="Times New Roman CYR" w:cs="Times New Roman CYR"/>
                <w:color w:val="auto"/>
                <w:kern w:val="0"/>
                <w:sz w:val="12"/>
                <w:szCs w:val="12"/>
              </w:rPr>
              <w:t>В том числе козоматок</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D94B52" w:rsidRPr="00D94B52" w:rsidRDefault="00D94B52" w:rsidP="00D94B52">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auto"/>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auto"/>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auto"/>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auto"/>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D94B52" w:rsidRPr="00D94B52" w:rsidTr="00D94B52">
        <w:trPr>
          <w:trHeight w:val="60"/>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rPr>
                <w:rFonts w:ascii="Calibri" w:hAnsi="Calibri" w:cs="Calibri"/>
                <w:color w:val="auto"/>
                <w:kern w:val="0"/>
                <w:sz w:val="12"/>
                <w:szCs w:val="12"/>
                <w:lang w:val="en-US" w:eastAsia="en-US"/>
              </w:rPr>
            </w:pPr>
            <w:r w:rsidRPr="00D94B52">
              <w:rPr>
                <w:rFonts w:ascii="Times New Roman CYR" w:hAnsi="Times New Roman CYR" w:cs="Times New Roman CYR"/>
                <w:color w:val="auto"/>
                <w:kern w:val="0"/>
                <w:sz w:val="12"/>
                <w:szCs w:val="12"/>
              </w:rPr>
              <w:t>Реализация молока</w:t>
            </w:r>
          </w:p>
        </w:tc>
        <w:tc>
          <w:tcPr>
            <w:tcW w:w="1342" w:type="dxa"/>
            <w:tcBorders>
              <w:top w:val="single" w:sz="4" w:space="0" w:color="auto"/>
              <w:left w:val="single" w:sz="4" w:space="0" w:color="000000"/>
              <w:bottom w:val="single" w:sz="4" w:space="0" w:color="auto"/>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rPr>
              <w:t>тонн</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D94B52" w:rsidRPr="00D94B52" w:rsidTr="00D94B52">
        <w:trPr>
          <w:trHeight w:val="60"/>
        </w:trPr>
        <w:tc>
          <w:tcPr>
            <w:tcW w:w="2127" w:type="dxa"/>
            <w:tcBorders>
              <w:top w:val="single" w:sz="4" w:space="0" w:color="000000"/>
              <w:left w:val="single" w:sz="4" w:space="0" w:color="000000"/>
              <w:bottom w:val="single" w:sz="4" w:space="0" w:color="auto"/>
              <w:right w:val="single" w:sz="4" w:space="0" w:color="000000"/>
            </w:tcBorders>
            <w:shd w:val="clear" w:color="auto" w:fill="FFFFFF"/>
          </w:tcPr>
          <w:p w:rsidR="00D94B52" w:rsidRPr="00D94B52" w:rsidRDefault="00D94B52" w:rsidP="00D94B52">
            <w:pPr>
              <w:autoSpaceDE w:val="0"/>
              <w:autoSpaceDN w:val="0"/>
              <w:adjustRightInd w:val="0"/>
              <w:spacing w:after="0" w:line="240" w:lineRule="auto"/>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Реализация мяса</w:t>
            </w:r>
          </w:p>
        </w:tc>
        <w:tc>
          <w:tcPr>
            <w:tcW w:w="1342" w:type="dxa"/>
            <w:tcBorders>
              <w:top w:val="single" w:sz="4" w:space="0" w:color="auto"/>
              <w:left w:val="single" w:sz="4" w:space="0" w:color="000000"/>
              <w:bottom w:val="single" w:sz="4" w:space="0" w:color="auto"/>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тонн</w:t>
            </w:r>
          </w:p>
        </w:tc>
        <w:tc>
          <w:tcPr>
            <w:tcW w:w="1612" w:type="dxa"/>
            <w:tcBorders>
              <w:top w:val="single" w:sz="4" w:space="0" w:color="000000"/>
              <w:left w:val="single" w:sz="4" w:space="0" w:color="000000"/>
              <w:bottom w:val="single" w:sz="4" w:space="0" w:color="auto"/>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lang w:val="en-US" w:eastAsia="en-US"/>
              </w:rPr>
            </w:pPr>
          </w:p>
        </w:tc>
        <w:tc>
          <w:tcPr>
            <w:tcW w:w="1788" w:type="dxa"/>
            <w:tcBorders>
              <w:top w:val="single" w:sz="4" w:space="0" w:color="000000"/>
              <w:left w:val="single" w:sz="4" w:space="0" w:color="000000"/>
              <w:bottom w:val="single" w:sz="4" w:space="0" w:color="auto"/>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auto"/>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auto"/>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r>
    </w:tbl>
    <w:p w:rsidR="00D94B52" w:rsidRPr="00D94B52" w:rsidRDefault="00D94B52" w:rsidP="00D94B52">
      <w:pPr>
        <w:autoSpaceDE w:val="0"/>
        <w:autoSpaceDN w:val="0"/>
        <w:adjustRightInd w:val="0"/>
        <w:spacing w:after="0" w:line="240" w:lineRule="auto"/>
        <w:jc w:val="both"/>
        <w:rPr>
          <w:rFonts w:ascii="Times New Roman" w:hAnsi="Times New Roman" w:cs="Times New Roman"/>
          <w:b/>
          <w:bCs/>
          <w:color w:val="auto"/>
          <w:kern w:val="0"/>
          <w:sz w:val="12"/>
          <w:szCs w:val="12"/>
          <w:lang w:eastAsia="en-US"/>
        </w:rPr>
      </w:pPr>
    </w:p>
    <w:p w:rsidR="00D94B52" w:rsidRPr="00D94B52" w:rsidRDefault="00D94B52" w:rsidP="00D94B52">
      <w:pPr>
        <w:autoSpaceDE w:val="0"/>
        <w:autoSpaceDN w:val="0"/>
        <w:adjustRightInd w:val="0"/>
        <w:spacing w:after="0" w:line="240" w:lineRule="auto"/>
        <w:jc w:val="center"/>
        <w:rPr>
          <w:rFonts w:ascii="Times New Roman" w:hAnsi="Times New Roman" w:cs="Times New Roman"/>
          <w:b/>
          <w:bCs/>
          <w:color w:val="auto"/>
          <w:kern w:val="0"/>
          <w:sz w:val="12"/>
          <w:szCs w:val="12"/>
          <w:lang w:val="en-US"/>
        </w:rPr>
      </w:pPr>
    </w:p>
    <w:tbl>
      <w:tblPr>
        <w:tblW w:w="10345" w:type="dxa"/>
        <w:tblInd w:w="108" w:type="dxa"/>
        <w:tblLayout w:type="fixed"/>
        <w:tblLook w:val="0000" w:firstRow="0" w:lastRow="0" w:firstColumn="0" w:lastColumn="0" w:noHBand="0" w:noVBand="0"/>
      </w:tblPr>
      <w:tblGrid>
        <w:gridCol w:w="2968"/>
        <w:gridCol w:w="3836"/>
        <w:gridCol w:w="3541"/>
      </w:tblGrid>
      <w:tr w:rsidR="00D94B52" w:rsidRPr="00D94B52" w:rsidTr="00E52771">
        <w:trPr>
          <w:trHeight w:val="1"/>
        </w:trPr>
        <w:tc>
          <w:tcPr>
            <w:tcW w:w="2968" w:type="dxa"/>
            <w:tcBorders>
              <w:top w:val="nil"/>
              <w:left w:val="nil"/>
              <w:bottom w:val="nil"/>
              <w:right w:val="nil"/>
            </w:tcBorders>
            <w:shd w:val="clear" w:color="000000" w:fill="FFFFFF"/>
          </w:tcPr>
          <w:p w:rsidR="00D94B52" w:rsidRPr="00D94B52" w:rsidRDefault="00D94B52" w:rsidP="00D94B52">
            <w:pPr>
              <w:autoSpaceDE w:val="0"/>
              <w:autoSpaceDN w:val="0"/>
              <w:adjustRightInd w:val="0"/>
              <w:spacing w:after="0" w:line="276" w:lineRule="auto"/>
              <w:rPr>
                <w:rFonts w:ascii="Times New Roman CYR" w:hAnsi="Times New Roman CYR" w:cs="Times New Roman CYR"/>
                <w:b/>
                <w:color w:val="auto"/>
                <w:kern w:val="0"/>
                <w:sz w:val="12"/>
                <w:szCs w:val="12"/>
              </w:rPr>
            </w:pPr>
            <w:r w:rsidRPr="00D94B52">
              <w:rPr>
                <w:rFonts w:ascii="Times New Roman CYR" w:hAnsi="Times New Roman CYR" w:cs="Times New Roman CYR"/>
                <w:b/>
                <w:color w:val="auto"/>
                <w:kern w:val="0"/>
                <w:sz w:val="12"/>
                <w:szCs w:val="12"/>
              </w:rPr>
              <w:t>Глава района</w:t>
            </w:r>
          </w:p>
          <w:p w:rsidR="00D94B52" w:rsidRPr="00D94B52" w:rsidRDefault="00D94B52" w:rsidP="00D94B52">
            <w:pPr>
              <w:autoSpaceDE w:val="0"/>
              <w:autoSpaceDN w:val="0"/>
              <w:adjustRightInd w:val="0"/>
              <w:spacing w:after="0" w:line="276" w:lineRule="auto"/>
              <w:rPr>
                <w:rFonts w:ascii="Times New Roman" w:hAnsi="Times New Roman" w:cs="Times New Roman"/>
                <w:b/>
                <w:bCs/>
                <w:color w:val="auto"/>
                <w:kern w:val="0"/>
                <w:sz w:val="12"/>
                <w:szCs w:val="12"/>
              </w:rPr>
            </w:pPr>
          </w:p>
          <w:p w:rsidR="00D94B52" w:rsidRPr="00D94B52" w:rsidRDefault="00D94B52" w:rsidP="00D94B52">
            <w:pPr>
              <w:autoSpaceDE w:val="0"/>
              <w:autoSpaceDN w:val="0"/>
              <w:adjustRightInd w:val="0"/>
              <w:spacing w:after="0" w:line="276" w:lineRule="auto"/>
              <w:rPr>
                <w:rFonts w:ascii="Times New Roman" w:hAnsi="Times New Roman" w:cs="Times New Roman"/>
                <w:b/>
                <w:bCs/>
                <w:color w:val="auto"/>
                <w:kern w:val="0"/>
                <w:sz w:val="12"/>
                <w:szCs w:val="12"/>
              </w:rPr>
            </w:pPr>
          </w:p>
          <w:p w:rsidR="00D94B52" w:rsidRPr="00D94B52" w:rsidRDefault="00D94B52" w:rsidP="00D94B52">
            <w:pPr>
              <w:autoSpaceDE w:val="0"/>
              <w:autoSpaceDN w:val="0"/>
              <w:adjustRightInd w:val="0"/>
              <w:spacing w:after="0" w:line="276" w:lineRule="auto"/>
              <w:rPr>
                <w:rFonts w:ascii="Times New Roman CYR" w:hAnsi="Times New Roman CYR" w:cs="Times New Roman CYR"/>
                <w:color w:val="auto"/>
                <w:kern w:val="0"/>
                <w:sz w:val="12"/>
                <w:szCs w:val="12"/>
              </w:rPr>
            </w:pPr>
            <w:r w:rsidRPr="00D94B52">
              <w:rPr>
                <w:rFonts w:ascii="Times New Roman" w:hAnsi="Times New Roman" w:cs="Times New Roman"/>
                <w:b/>
                <w:bCs/>
                <w:color w:val="auto"/>
                <w:kern w:val="0"/>
                <w:sz w:val="12"/>
                <w:szCs w:val="12"/>
              </w:rPr>
              <w:t>___________</w:t>
            </w:r>
            <w:r w:rsidRPr="00D94B52">
              <w:rPr>
                <w:rFonts w:ascii="Times New Roman" w:hAnsi="Times New Roman" w:cs="Times New Roman"/>
                <w:color w:val="auto"/>
                <w:kern w:val="0"/>
                <w:sz w:val="12"/>
                <w:szCs w:val="12"/>
              </w:rPr>
              <w:t xml:space="preserve">  </w:t>
            </w:r>
            <w:r w:rsidRPr="00D94B52">
              <w:rPr>
                <w:rFonts w:ascii="Times New Roman CYR" w:hAnsi="Times New Roman CYR" w:cs="Times New Roman CYR"/>
                <w:color w:val="auto"/>
                <w:kern w:val="0"/>
                <w:sz w:val="12"/>
                <w:szCs w:val="12"/>
              </w:rPr>
              <w:t xml:space="preserve">К.А. Тюнин      </w:t>
            </w:r>
          </w:p>
          <w:p w:rsidR="00D94B52" w:rsidRPr="00D94B52" w:rsidRDefault="00D94B52" w:rsidP="00D94B52">
            <w:pPr>
              <w:autoSpaceDE w:val="0"/>
              <w:autoSpaceDN w:val="0"/>
              <w:adjustRightInd w:val="0"/>
              <w:spacing w:after="0" w:line="240" w:lineRule="auto"/>
              <w:rPr>
                <w:rFonts w:ascii="Calibri" w:hAnsi="Calibri" w:cs="Calibri"/>
                <w:color w:val="auto"/>
                <w:kern w:val="0"/>
                <w:sz w:val="12"/>
                <w:szCs w:val="12"/>
              </w:rPr>
            </w:pPr>
            <w:r w:rsidRPr="00D94B52">
              <w:rPr>
                <w:rFonts w:ascii="Times New Roman CYR" w:hAnsi="Times New Roman CYR" w:cs="Times New Roman CYR"/>
                <w:color w:val="auto"/>
                <w:kern w:val="0"/>
                <w:sz w:val="12"/>
                <w:szCs w:val="12"/>
              </w:rPr>
              <w:t xml:space="preserve">МП   (подпись)       </w:t>
            </w:r>
          </w:p>
        </w:tc>
        <w:tc>
          <w:tcPr>
            <w:tcW w:w="3836" w:type="dxa"/>
            <w:tcBorders>
              <w:top w:val="nil"/>
              <w:left w:val="nil"/>
              <w:bottom w:val="nil"/>
              <w:right w:val="nil"/>
            </w:tcBorders>
            <w:shd w:val="clear" w:color="000000" w:fill="FFFFFF"/>
          </w:tcPr>
          <w:p w:rsidR="00D94B52" w:rsidRPr="00D94B52" w:rsidRDefault="00D94B52" w:rsidP="00D94B52">
            <w:pPr>
              <w:spacing w:after="0" w:line="240" w:lineRule="auto"/>
              <w:jc w:val="both"/>
              <w:rPr>
                <w:rFonts w:ascii="Times New Roman" w:hAnsi="Times New Roman" w:cs="Times New Roman"/>
                <w:b/>
                <w:bCs/>
                <w:color w:val="auto"/>
                <w:kern w:val="0"/>
                <w:sz w:val="12"/>
                <w:szCs w:val="12"/>
              </w:rPr>
            </w:pPr>
            <w:r w:rsidRPr="00D94B52">
              <w:rPr>
                <w:rFonts w:ascii="Times New Roman" w:hAnsi="Times New Roman" w:cs="Times New Roman"/>
                <w:b/>
                <w:bCs/>
                <w:color w:val="auto"/>
                <w:kern w:val="0"/>
                <w:sz w:val="12"/>
                <w:szCs w:val="12"/>
              </w:rPr>
              <w:t>Председатель</w:t>
            </w:r>
          </w:p>
          <w:p w:rsidR="00D94B52" w:rsidRPr="00D94B52" w:rsidRDefault="00D94B52" w:rsidP="00D94B52">
            <w:pPr>
              <w:spacing w:after="0" w:line="240" w:lineRule="auto"/>
              <w:jc w:val="both"/>
              <w:rPr>
                <w:rFonts w:ascii="Times New Roman" w:hAnsi="Times New Roman" w:cs="Times New Roman"/>
                <w:b/>
                <w:bCs/>
                <w:color w:val="auto"/>
                <w:kern w:val="0"/>
                <w:sz w:val="12"/>
                <w:szCs w:val="12"/>
              </w:rPr>
            </w:pPr>
            <w:r w:rsidRPr="00D94B52">
              <w:rPr>
                <w:rFonts w:ascii="Times New Roman" w:hAnsi="Times New Roman" w:cs="Times New Roman"/>
                <w:b/>
                <w:bCs/>
                <w:color w:val="auto"/>
                <w:kern w:val="0"/>
                <w:sz w:val="12"/>
                <w:szCs w:val="12"/>
              </w:rPr>
              <w:t xml:space="preserve">кооператива </w:t>
            </w:r>
          </w:p>
          <w:p w:rsidR="00D94B52" w:rsidRPr="00D94B52" w:rsidRDefault="00D94B52" w:rsidP="00D94B52">
            <w:pPr>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b/>
                <w:bCs/>
                <w:color w:val="auto"/>
                <w:kern w:val="0"/>
                <w:sz w:val="12"/>
                <w:szCs w:val="12"/>
              </w:rPr>
              <w:t>___________</w:t>
            </w:r>
            <w:r w:rsidRPr="00D94B52">
              <w:rPr>
                <w:rFonts w:ascii="Times New Roman" w:hAnsi="Times New Roman" w:cs="Times New Roman"/>
                <w:color w:val="auto"/>
                <w:kern w:val="0"/>
                <w:sz w:val="12"/>
                <w:szCs w:val="12"/>
              </w:rPr>
              <w:t xml:space="preserve">   ____________</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(подпись)</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(Ф.И.О.)</w:t>
            </w:r>
          </w:p>
          <w:p w:rsidR="00D94B52" w:rsidRPr="00D94B52" w:rsidRDefault="00D94B52" w:rsidP="00D94B52">
            <w:pPr>
              <w:autoSpaceDE w:val="0"/>
              <w:autoSpaceDN w:val="0"/>
              <w:adjustRightInd w:val="0"/>
              <w:spacing w:after="0" w:line="240" w:lineRule="auto"/>
              <w:rPr>
                <w:rFonts w:ascii="Times New Roman CYR" w:hAnsi="Times New Roman CYR" w:cs="Times New Roman CYR"/>
                <w:b/>
                <w:color w:val="auto"/>
                <w:kern w:val="0"/>
                <w:sz w:val="12"/>
                <w:szCs w:val="12"/>
              </w:rPr>
            </w:pPr>
            <w:r w:rsidRPr="00D94B52">
              <w:rPr>
                <w:rFonts w:ascii="Times New Roman" w:hAnsi="Times New Roman" w:cs="Times New Roman"/>
                <w:bCs/>
                <w:color w:val="auto"/>
                <w:kern w:val="0"/>
                <w:sz w:val="12"/>
                <w:szCs w:val="12"/>
              </w:rPr>
              <w:t>М.П.</w:t>
            </w:r>
          </w:p>
        </w:tc>
        <w:tc>
          <w:tcPr>
            <w:tcW w:w="3541" w:type="dxa"/>
            <w:tcBorders>
              <w:top w:val="nil"/>
              <w:left w:val="nil"/>
              <w:bottom w:val="nil"/>
              <w:right w:val="nil"/>
            </w:tcBorders>
            <w:shd w:val="clear" w:color="000000" w:fill="FFFFFF"/>
          </w:tcPr>
          <w:p w:rsidR="00D94B52" w:rsidRPr="00D94B52" w:rsidRDefault="00D94B52" w:rsidP="00D94B52">
            <w:pPr>
              <w:autoSpaceDE w:val="0"/>
              <w:autoSpaceDN w:val="0"/>
              <w:adjustRightInd w:val="0"/>
              <w:spacing w:after="0" w:line="240" w:lineRule="auto"/>
              <w:rPr>
                <w:rFonts w:ascii="Times New Roman CYR" w:hAnsi="Times New Roman CYR" w:cs="Times New Roman CYR"/>
                <w:b/>
                <w:color w:val="auto"/>
                <w:kern w:val="0"/>
                <w:sz w:val="12"/>
                <w:szCs w:val="12"/>
              </w:rPr>
            </w:pPr>
            <w:r w:rsidRPr="00D94B52">
              <w:rPr>
                <w:rFonts w:ascii="Times New Roman CYR" w:hAnsi="Times New Roman CYR" w:cs="Times New Roman CYR"/>
                <w:b/>
                <w:color w:val="auto"/>
                <w:kern w:val="0"/>
                <w:sz w:val="12"/>
                <w:szCs w:val="12"/>
              </w:rPr>
              <w:t>Получатель субсидии</w:t>
            </w:r>
          </w:p>
          <w:p w:rsidR="00D94B52" w:rsidRPr="00D94B52" w:rsidRDefault="00D94B52" w:rsidP="00D94B52">
            <w:pPr>
              <w:autoSpaceDE w:val="0"/>
              <w:autoSpaceDN w:val="0"/>
              <w:adjustRightInd w:val="0"/>
              <w:spacing w:after="0" w:line="240" w:lineRule="auto"/>
              <w:rPr>
                <w:rFonts w:ascii="Times New Roman" w:hAnsi="Times New Roman" w:cs="Times New Roman"/>
                <w:b/>
                <w:bCs/>
                <w:color w:val="auto"/>
                <w:kern w:val="0"/>
                <w:sz w:val="12"/>
                <w:szCs w:val="12"/>
              </w:rPr>
            </w:pPr>
          </w:p>
          <w:p w:rsidR="00D94B52" w:rsidRPr="00D94B52" w:rsidRDefault="00D94B52" w:rsidP="00D94B52">
            <w:pPr>
              <w:autoSpaceDE w:val="0"/>
              <w:autoSpaceDN w:val="0"/>
              <w:adjustRightInd w:val="0"/>
              <w:spacing w:after="0" w:line="240" w:lineRule="auto"/>
              <w:rPr>
                <w:rFonts w:ascii="Times New Roman" w:hAnsi="Times New Roman" w:cs="Times New Roman"/>
                <w:b/>
                <w:bCs/>
                <w:color w:val="auto"/>
                <w:kern w:val="0"/>
                <w:sz w:val="12"/>
                <w:szCs w:val="12"/>
              </w:rPr>
            </w:pPr>
            <w:r w:rsidRPr="00D94B52">
              <w:rPr>
                <w:rFonts w:ascii="Times New Roman" w:hAnsi="Times New Roman" w:cs="Times New Roman"/>
                <w:b/>
                <w:bCs/>
                <w:color w:val="auto"/>
                <w:kern w:val="0"/>
                <w:sz w:val="12"/>
                <w:szCs w:val="12"/>
              </w:rPr>
              <w:t xml:space="preserve">______________             </w:t>
            </w:r>
          </w:p>
          <w:p w:rsidR="00D94B52" w:rsidRPr="00D94B52" w:rsidRDefault="00D94B52" w:rsidP="00D94B52">
            <w:pPr>
              <w:autoSpaceDE w:val="0"/>
              <w:autoSpaceDN w:val="0"/>
              <w:adjustRightInd w:val="0"/>
              <w:spacing w:after="0" w:line="240" w:lineRule="auto"/>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CYR" w:hAnsi="Times New Roman CYR" w:cs="Times New Roman CYR"/>
                <w:color w:val="auto"/>
                <w:kern w:val="0"/>
                <w:sz w:val="12"/>
                <w:szCs w:val="12"/>
              </w:rPr>
              <w:t xml:space="preserve">подпись                                       </w:t>
            </w:r>
          </w:p>
          <w:p w:rsidR="00D94B52" w:rsidRPr="00D94B52" w:rsidRDefault="00D94B52" w:rsidP="00D94B52">
            <w:pPr>
              <w:autoSpaceDE w:val="0"/>
              <w:autoSpaceDN w:val="0"/>
              <w:adjustRightInd w:val="0"/>
              <w:spacing w:after="0" w:line="240" w:lineRule="auto"/>
              <w:rPr>
                <w:rFonts w:ascii="Times New Roman" w:hAnsi="Times New Roman" w:cs="Times New Roman"/>
                <w:b/>
                <w:bCs/>
                <w:color w:val="auto"/>
                <w:kern w:val="0"/>
                <w:sz w:val="12"/>
                <w:szCs w:val="12"/>
              </w:rPr>
            </w:pPr>
          </w:p>
          <w:p w:rsidR="00D94B52" w:rsidRPr="00D94B52" w:rsidRDefault="00D94B52" w:rsidP="00D94B52">
            <w:pPr>
              <w:autoSpaceDE w:val="0"/>
              <w:autoSpaceDN w:val="0"/>
              <w:adjustRightInd w:val="0"/>
              <w:spacing w:after="0" w:line="240" w:lineRule="auto"/>
              <w:rPr>
                <w:rFonts w:ascii="Times New Roman" w:hAnsi="Times New Roman" w:cs="Times New Roman"/>
                <w:b/>
                <w:bCs/>
                <w:color w:val="auto"/>
                <w:kern w:val="0"/>
                <w:sz w:val="12"/>
                <w:szCs w:val="12"/>
              </w:rPr>
            </w:pPr>
            <w:r w:rsidRPr="00D94B52">
              <w:rPr>
                <w:rFonts w:ascii="Times New Roman" w:hAnsi="Times New Roman" w:cs="Times New Roman"/>
                <w:b/>
                <w:bCs/>
                <w:color w:val="auto"/>
                <w:kern w:val="0"/>
                <w:sz w:val="12"/>
                <w:szCs w:val="12"/>
              </w:rPr>
              <w:t>______________________</w:t>
            </w:r>
          </w:p>
          <w:p w:rsidR="00D94B52" w:rsidRPr="00D94B52" w:rsidRDefault="00D94B52" w:rsidP="00D94B52">
            <w:pPr>
              <w:autoSpaceDE w:val="0"/>
              <w:autoSpaceDN w:val="0"/>
              <w:adjustRightInd w:val="0"/>
              <w:spacing w:after="0" w:line="240" w:lineRule="auto"/>
              <w:rPr>
                <w:rFonts w:ascii="Calibri" w:hAnsi="Calibri" w:cs="Calibri"/>
                <w:color w:val="auto"/>
                <w:kern w:val="0"/>
                <w:sz w:val="12"/>
                <w:szCs w:val="12"/>
              </w:rPr>
            </w:pPr>
            <w:r w:rsidRPr="00D94B52">
              <w:rPr>
                <w:rFonts w:ascii="Times New Roman CYR" w:hAnsi="Times New Roman CYR" w:cs="Times New Roman CYR"/>
                <w:color w:val="auto"/>
                <w:kern w:val="0"/>
                <w:sz w:val="12"/>
                <w:szCs w:val="12"/>
              </w:rPr>
              <w:t>расшифровка подписи</w:t>
            </w:r>
          </w:p>
        </w:tc>
      </w:tr>
    </w:tbl>
    <w:p w:rsidR="00D94B52" w:rsidRPr="00D94B52" w:rsidRDefault="00D94B52" w:rsidP="00D94B52">
      <w:pPr>
        <w:spacing w:after="200" w:line="276" w:lineRule="auto"/>
        <w:jc w:val="right"/>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Приложение № 2</w:t>
      </w:r>
    </w:p>
    <w:p w:rsidR="00D94B52" w:rsidRPr="00D94B52" w:rsidRDefault="00D94B52" w:rsidP="00D94B52">
      <w:pPr>
        <w:autoSpaceDE w:val="0"/>
        <w:autoSpaceDN w:val="0"/>
        <w:adjustRightInd w:val="0"/>
        <w:spacing w:after="0" w:line="276" w:lineRule="auto"/>
        <w:ind w:left="3119"/>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к Порядку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D94B52">
        <w:rPr>
          <w:rFonts w:ascii="Times New Roman CYR" w:hAnsi="Times New Roman CYR" w:cs="Times New Roman CYR"/>
          <w:b/>
          <w:bCs/>
          <w:color w:val="auto"/>
          <w:kern w:val="0"/>
          <w:sz w:val="12"/>
          <w:szCs w:val="12"/>
        </w:rPr>
        <w:t>СОГЛАШЕНИЕ №_________</w:t>
      </w:r>
    </w:p>
    <w:p w:rsidR="00D94B52" w:rsidRPr="00D94B52" w:rsidRDefault="00D94B52" w:rsidP="00D94B52">
      <w:pPr>
        <w:autoSpaceDE w:val="0"/>
        <w:autoSpaceDN w:val="0"/>
        <w:adjustRightInd w:val="0"/>
        <w:spacing w:after="0" w:line="240" w:lineRule="auto"/>
        <w:rPr>
          <w:rFonts w:ascii="Times New Roman" w:hAnsi="Times New Roman" w:cs="Times New Roman"/>
          <w:b/>
          <w:bCs/>
          <w:color w:val="auto"/>
          <w:kern w:val="0"/>
          <w:sz w:val="12"/>
          <w:szCs w:val="12"/>
        </w:rPr>
      </w:pPr>
    </w:p>
    <w:p w:rsidR="00D94B52" w:rsidRPr="00D94B52" w:rsidRDefault="00D94B52" w:rsidP="00D94B52">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о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w:t>
      </w:r>
      <w:r w:rsidRPr="00D94B52">
        <w:rPr>
          <w:rFonts w:ascii="Times New Roman" w:hAnsi="Times New Roman" w:cs="Times New Roman"/>
          <w:color w:val="auto"/>
          <w:kern w:val="0"/>
          <w:sz w:val="12"/>
          <w:szCs w:val="12"/>
        </w:rPr>
        <w:t xml:space="preserve"> на территории Каратузского района</w:t>
      </w:r>
    </w:p>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40" w:lineRule="auto"/>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с. Каратузское</w:t>
      </w:r>
      <w:r w:rsidRPr="00D94B52">
        <w:rPr>
          <w:rFonts w:ascii="Times New Roman CYR" w:hAnsi="Times New Roman CYR" w:cs="Times New Roman CYR"/>
          <w:b/>
          <w:bCs/>
          <w:color w:val="auto"/>
          <w:kern w:val="0"/>
          <w:sz w:val="12"/>
          <w:szCs w:val="12"/>
        </w:rPr>
        <w:tab/>
      </w:r>
      <w:r w:rsidRPr="00D94B52">
        <w:rPr>
          <w:rFonts w:ascii="Times New Roman CYR" w:hAnsi="Times New Roman CYR" w:cs="Times New Roman CYR"/>
          <w:b/>
          <w:bCs/>
          <w:color w:val="auto"/>
          <w:kern w:val="0"/>
          <w:sz w:val="12"/>
          <w:szCs w:val="12"/>
        </w:rPr>
        <w:tab/>
        <w:t xml:space="preserve">  </w:t>
      </w:r>
      <w:r w:rsidRPr="00D94B52">
        <w:rPr>
          <w:rFonts w:ascii="Times New Roman CYR" w:hAnsi="Times New Roman CYR" w:cs="Times New Roman CYR"/>
          <w:b/>
          <w:bCs/>
          <w:color w:val="auto"/>
          <w:kern w:val="0"/>
          <w:sz w:val="12"/>
          <w:szCs w:val="12"/>
        </w:rPr>
        <w:tab/>
        <w:t xml:space="preserve">                                  </w:t>
      </w:r>
      <w:r w:rsidRPr="00D94B52">
        <w:rPr>
          <w:rFonts w:ascii="Times New Roman" w:hAnsi="Times New Roman" w:cs="Times New Roman"/>
          <w:color w:val="auto"/>
          <w:kern w:val="0"/>
          <w:sz w:val="12"/>
          <w:szCs w:val="12"/>
        </w:rPr>
        <w:t xml:space="preserve">«___» ____________20___ </w:t>
      </w:r>
      <w:r w:rsidRPr="00D94B52">
        <w:rPr>
          <w:rFonts w:ascii="Times New Roman CYR" w:hAnsi="Times New Roman CYR" w:cs="Times New Roman CYR"/>
          <w:color w:val="auto"/>
          <w:kern w:val="0"/>
          <w:sz w:val="12"/>
          <w:szCs w:val="12"/>
        </w:rPr>
        <w:t>г.</w:t>
      </w:r>
    </w:p>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 xml:space="preserve">Администрация Каратузского района (далее </w:t>
      </w:r>
      <w:r w:rsidRPr="00D94B52">
        <w:rPr>
          <w:rFonts w:ascii="Times New Roman" w:hAnsi="Times New Roman" w:cs="Times New Roman"/>
          <w:color w:val="auto"/>
          <w:kern w:val="0"/>
          <w:sz w:val="12"/>
          <w:szCs w:val="12"/>
        </w:rPr>
        <w:t>«</w:t>
      </w:r>
      <w:r w:rsidRPr="00D94B52">
        <w:rPr>
          <w:rFonts w:ascii="Times New Roman CYR" w:hAnsi="Times New Roman CYR" w:cs="Times New Roman CYR"/>
          <w:color w:val="auto"/>
          <w:kern w:val="0"/>
          <w:sz w:val="12"/>
          <w:szCs w:val="12"/>
        </w:rPr>
        <w:t>Администрация</w:t>
      </w:r>
      <w:r w:rsidRPr="00D94B52">
        <w:rPr>
          <w:rFonts w:ascii="Times New Roman" w:hAnsi="Times New Roman" w:cs="Times New Roman"/>
          <w:color w:val="auto"/>
          <w:kern w:val="0"/>
          <w:sz w:val="12"/>
          <w:szCs w:val="12"/>
        </w:rPr>
        <w:t xml:space="preserve">»),  </w:t>
      </w:r>
      <w:r w:rsidRPr="00D94B52">
        <w:rPr>
          <w:rFonts w:ascii="Times New Roman CYR" w:hAnsi="Times New Roman CYR" w:cs="Times New Roman CYR"/>
          <w:color w:val="auto"/>
          <w:kern w:val="0"/>
          <w:sz w:val="12"/>
          <w:szCs w:val="12"/>
        </w:rPr>
        <w:t xml:space="preserve">в лице главы района Тюнина Константина Алексеевича, действующего на основании Устава муниципального образования «Каратузский район», утвержденного Решением Каратузского районного Совета депутатов от 29.08.1997 № 4-14 (в редакции от 12.05.2022 № 12-120, зарегистрированы изменения в устав Управлением Министерства юстиции РФ по Красноярскому краю 09.06.2022, Государственный регистрационный № </w:t>
      </w:r>
      <w:r w:rsidRPr="00D94B52">
        <w:rPr>
          <w:rFonts w:ascii="Times New Roman CYR" w:hAnsi="Times New Roman CYR" w:cs="Times New Roman CYR"/>
          <w:color w:val="auto"/>
          <w:kern w:val="0"/>
          <w:sz w:val="12"/>
          <w:szCs w:val="12"/>
          <w:lang w:val="en-US"/>
        </w:rPr>
        <w:t>RU</w:t>
      </w:r>
      <w:r w:rsidRPr="00D94B52">
        <w:rPr>
          <w:rFonts w:ascii="Times New Roman CYR" w:hAnsi="Times New Roman CYR" w:cs="Times New Roman CYR"/>
          <w:color w:val="auto"/>
          <w:kern w:val="0"/>
          <w:sz w:val="12"/>
          <w:szCs w:val="12"/>
        </w:rPr>
        <w:t>245190002022001), с одной стороны, и  гр.</w:t>
      </w:r>
      <w:r w:rsidRPr="00D94B52">
        <w:rPr>
          <w:rFonts w:ascii="Times New Roman CYR" w:hAnsi="Times New Roman CYR" w:cs="Times New Roman CYR"/>
          <w:b/>
          <w:bCs/>
          <w:color w:val="auto"/>
          <w:kern w:val="0"/>
          <w:sz w:val="12"/>
          <w:szCs w:val="12"/>
        </w:rPr>
        <w:t>_______________________________________________________________,</w:t>
      </w:r>
      <w:r w:rsidRPr="00D94B52">
        <w:rPr>
          <w:rFonts w:ascii="Times New Roman CYR" w:hAnsi="Times New Roman CYR" w:cs="Times New Roman CYR"/>
          <w:color w:val="auto"/>
          <w:kern w:val="0"/>
          <w:sz w:val="12"/>
          <w:szCs w:val="12"/>
        </w:rPr>
        <w:t xml:space="preserve">  </w:t>
      </w:r>
    </w:p>
    <w:p w:rsidR="00D94B52" w:rsidRPr="00D94B52" w:rsidRDefault="00D94B52" w:rsidP="00D94B52">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w:t>
      </w:r>
      <w:r w:rsidRPr="00D94B52">
        <w:rPr>
          <w:rFonts w:ascii="Times New Roman CYR" w:hAnsi="Times New Roman CYR" w:cs="Times New Roman CYR"/>
          <w:color w:val="auto"/>
          <w:kern w:val="0"/>
          <w:sz w:val="12"/>
          <w:szCs w:val="12"/>
        </w:rPr>
        <w:t>Ф.И.О.)</w:t>
      </w:r>
    </w:p>
    <w:p w:rsidR="00D94B52" w:rsidRPr="00D94B52" w:rsidRDefault="00D94B52" w:rsidP="00D94B52">
      <w:pPr>
        <w:autoSpaceDE w:val="0"/>
        <w:autoSpaceDN w:val="0"/>
        <w:adjustRightInd w:val="0"/>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_________________________________________________________________,</w:t>
      </w:r>
    </w:p>
    <w:p w:rsidR="00D94B52" w:rsidRPr="00D94B52" w:rsidRDefault="00D94B52" w:rsidP="00D94B52">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w:t>
      </w:r>
      <w:r w:rsidRPr="00D94B52">
        <w:rPr>
          <w:rFonts w:ascii="Times New Roman CYR" w:hAnsi="Times New Roman CYR" w:cs="Times New Roman CYR"/>
          <w:color w:val="auto"/>
          <w:kern w:val="0"/>
          <w:sz w:val="12"/>
          <w:szCs w:val="12"/>
        </w:rPr>
        <w:t>серия, номер паспорта, когда и кем выдан)</w:t>
      </w:r>
    </w:p>
    <w:p w:rsidR="00D94B52" w:rsidRPr="00D94B52" w:rsidRDefault="00D94B52" w:rsidP="00D94B52">
      <w:pPr>
        <w:autoSpaceDE w:val="0"/>
        <w:autoSpaceDN w:val="0"/>
        <w:adjustRightInd w:val="0"/>
        <w:spacing w:after="0" w:line="240" w:lineRule="auto"/>
        <w:jc w:val="both"/>
        <w:rPr>
          <w:rFonts w:ascii="Times New Roman CYR" w:hAnsi="Times New Roman CYR" w:cs="Times New Roman CYR"/>
          <w:color w:val="008000"/>
          <w:kern w:val="0"/>
          <w:sz w:val="12"/>
          <w:szCs w:val="12"/>
        </w:rPr>
      </w:pPr>
      <w:r w:rsidRPr="00D94B52">
        <w:rPr>
          <w:rFonts w:ascii="Times New Roman CYR" w:hAnsi="Times New Roman CYR" w:cs="Times New Roman CYR"/>
          <w:color w:val="auto"/>
          <w:kern w:val="0"/>
          <w:sz w:val="12"/>
          <w:szCs w:val="12"/>
        </w:rPr>
        <w:t xml:space="preserve">ведущий(ая) личное подсобное хозяйство, именуемый(ая) в дальнейшем </w:t>
      </w:r>
      <w:r w:rsidRPr="00D94B52">
        <w:rPr>
          <w:rFonts w:ascii="Times New Roman" w:hAnsi="Times New Roman" w:cs="Times New Roman"/>
          <w:color w:val="auto"/>
          <w:kern w:val="0"/>
          <w:sz w:val="12"/>
          <w:szCs w:val="12"/>
        </w:rPr>
        <w:t>«</w:t>
      </w:r>
      <w:r w:rsidRPr="00D94B52">
        <w:rPr>
          <w:rFonts w:ascii="Times New Roman CYR" w:hAnsi="Times New Roman CYR" w:cs="Times New Roman CYR"/>
          <w:color w:val="auto"/>
          <w:kern w:val="0"/>
          <w:sz w:val="12"/>
          <w:szCs w:val="12"/>
        </w:rPr>
        <w:t>Получатель субсидии</w:t>
      </w:r>
      <w:r w:rsidRPr="00D94B52">
        <w:rPr>
          <w:rFonts w:ascii="Times New Roman" w:hAnsi="Times New Roman" w:cs="Times New Roman"/>
          <w:color w:val="auto"/>
          <w:kern w:val="0"/>
          <w:sz w:val="12"/>
          <w:szCs w:val="12"/>
        </w:rPr>
        <w:t xml:space="preserve">», </w:t>
      </w:r>
      <w:r w:rsidRPr="00D94B52">
        <w:rPr>
          <w:rFonts w:ascii="Times New Roman CYR" w:hAnsi="Times New Roman CYR" w:cs="Times New Roman CYR"/>
          <w:color w:val="auto"/>
          <w:kern w:val="0"/>
          <w:sz w:val="12"/>
          <w:szCs w:val="12"/>
        </w:rPr>
        <w:t xml:space="preserve">с другой стороны, в дальнейшем именуемые </w:t>
      </w:r>
      <w:r w:rsidRPr="00D94B52">
        <w:rPr>
          <w:rFonts w:ascii="Times New Roman" w:hAnsi="Times New Roman" w:cs="Times New Roman"/>
          <w:color w:val="auto"/>
          <w:kern w:val="0"/>
          <w:sz w:val="12"/>
          <w:szCs w:val="12"/>
        </w:rPr>
        <w:t>«</w:t>
      </w:r>
      <w:r w:rsidRPr="00D94B52">
        <w:rPr>
          <w:rFonts w:ascii="Times New Roman CYR" w:hAnsi="Times New Roman CYR" w:cs="Times New Roman CYR"/>
          <w:color w:val="auto"/>
          <w:kern w:val="0"/>
          <w:sz w:val="12"/>
          <w:szCs w:val="12"/>
        </w:rPr>
        <w:t>Стороны</w:t>
      </w:r>
      <w:r w:rsidRPr="00D94B52">
        <w:rPr>
          <w:rFonts w:ascii="Times New Roman" w:hAnsi="Times New Roman" w:cs="Times New Roman"/>
          <w:color w:val="auto"/>
          <w:kern w:val="0"/>
          <w:sz w:val="12"/>
          <w:szCs w:val="12"/>
        </w:rPr>
        <w:t xml:space="preserve">», </w:t>
      </w:r>
      <w:r w:rsidRPr="00D94B52">
        <w:rPr>
          <w:rFonts w:ascii="Times New Roman CYR" w:hAnsi="Times New Roman CYR" w:cs="Times New Roman CYR"/>
          <w:color w:val="auto"/>
          <w:kern w:val="0"/>
          <w:sz w:val="12"/>
          <w:szCs w:val="12"/>
        </w:rPr>
        <w:t>в соответствии с порядком о предоставлении субсидии на возмещение фактически понесенных затрат по приобретению и/или заготовке кормов гражданам, ведущим личное подсобное хозяйство</w:t>
      </w:r>
      <w:r w:rsidRPr="00D94B52">
        <w:rPr>
          <w:rFonts w:ascii="Times New Roman" w:hAnsi="Times New Roman" w:cs="Times New Roman"/>
          <w:color w:val="auto"/>
          <w:kern w:val="0"/>
          <w:sz w:val="12"/>
          <w:szCs w:val="12"/>
        </w:rPr>
        <w:t xml:space="preserve"> на территории Каратузского района</w:t>
      </w:r>
      <w:r w:rsidRPr="00D94B52">
        <w:rPr>
          <w:rFonts w:ascii="Times New Roman CYR" w:hAnsi="Times New Roman CYR" w:cs="Times New Roman CYR"/>
          <w:color w:val="auto"/>
          <w:kern w:val="0"/>
          <w:sz w:val="12"/>
          <w:szCs w:val="12"/>
        </w:rPr>
        <w:t xml:space="preserve"> (далее - Порядок) заключили настоящее Соглашение (далее – Соглашение) о нижеследующем:</w:t>
      </w:r>
    </w:p>
    <w:p w:rsidR="00D94B52" w:rsidRPr="00D94B52" w:rsidRDefault="00D94B52" w:rsidP="00D94B52">
      <w:pPr>
        <w:autoSpaceDE w:val="0"/>
        <w:autoSpaceDN w:val="0"/>
        <w:adjustRightInd w:val="0"/>
        <w:spacing w:after="0" w:line="240" w:lineRule="auto"/>
        <w:jc w:val="center"/>
        <w:rPr>
          <w:rFonts w:ascii="Times New Roman" w:hAnsi="Times New Roman" w:cs="Times New Roman"/>
          <w:b/>
          <w:bCs/>
          <w:color w:val="auto"/>
          <w:kern w:val="0"/>
          <w:sz w:val="12"/>
          <w:szCs w:val="12"/>
        </w:rPr>
      </w:pPr>
    </w:p>
    <w:p w:rsidR="00D94B52" w:rsidRPr="00D94B52" w:rsidRDefault="00D94B52" w:rsidP="00D94B52">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D94B52">
        <w:rPr>
          <w:rFonts w:ascii="Times New Roman" w:hAnsi="Times New Roman" w:cs="Times New Roman"/>
          <w:b/>
          <w:bCs/>
          <w:color w:val="auto"/>
          <w:kern w:val="0"/>
          <w:sz w:val="12"/>
          <w:szCs w:val="12"/>
        </w:rPr>
        <w:t xml:space="preserve">1. </w:t>
      </w:r>
      <w:r w:rsidRPr="00D94B52">
        <w:rPr>
          <w:rFonts w:ascii="Times New Roman CYR" w:hAnsi="Times New Roman CYR" w:cs="Times New Roman CYR"/>
          <w:b/>
          <w:bCs/>
          <w:color w:val="auto"/>
          <w:kern w:val="0"/>
          <w:sz w:val="12"/>
          <w:szCs w:val="12"/>
        </w:rPr>
        <w:t>Предмет Соглашения</w:t>
      </w:r>
    </w:p>
    <w:p w:rsidR="00D94B52" w:rsidRPr="00D94B52" w:rsidRDefault="00D94B52" w:rsidP="00D94B52">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p>
    <w:p w:rsidR="00D94B52" w:rsidRPr="00D94B52" w:rsidRDefault="00D94B52" w:rsidP="00D94B52">
      <w:pPr>
        <w:autoSpaceDE w:val="0"/>
        <w:autoSpaceDN w:val="0"/>
        <w:adjustRightInd w:val="0"/>
        <w:spacing w:after="0" w:line="240" w:lineRule="auto"/>
        <w:ind w:firstLine="566"/>
        <w:jc w:val="both"/>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1.1. </w:t>
      </w:r>
      <w:r w:rsidRPr="00D94B52">
        <w:rPr>
          <w:rFonts w:ascii="Times New Roman CYR" w:hAnsi="Times New Roman CYR" w:cs="Times New Roman CYR"/>
          <w:color w:val="auto"/>
          <w:kern w:val="0"/>
          <w:sz w:val="12"/>
          <w:szCs w:val="12"/>
        </w:rPr>
        <w:t>Администрация обеспечивает предоставление Получателю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w:t>
      </w:r>
      <w:r w:rsidRPr="00D94B52">
        <w:rPr>
          <w:rFonts w:ascii="Times New Roman" w:hAnsi="Times New Roman" w:cs="Times New Roman"/>
          <w:color w:val="auto"/>
          <w:kern w:val="0"/>
          <w:sz w:val="12"/>
          <w:szCs w:val="12"/>
        </w:rPr>
        <w:t xml:space="preserve"> на территории Каратузского района</w:t>
      </w:r>
      <w:r w:rsidRPr="00D94B52">
        <w:rPr>
          <w:rFonts w:ascii="Times New Roman CYR" w:hAnsi="Times New Roman CYR" w:cs="Times New Roman CYR"/>
          <w:color w:val="auto"/>
          <w:kern w:val="0"/>
          <w:sz w:val="12"/>
          <w:szCs w:val="12"/>
        </w:rPr>
        <w:t>, а Получатель субсидии обязуется выполнить условия, предусмотренные настоящим Соглашением.</w:t>
      </w:r>
    </w:p>
    <w:p w:rsidR="00D94B52" w:rsidRPr="00D94B52" w:rsidRDefault="00D94B52" w:rsidP="00D94B52">
      <w:pPr>
        <w:autoSpaceDE w:val="0"/>
        <w:autoSpaceDN w:val="0"/>
        <w:adjustRightInd w:val="0"/>
        <w:spacing w:after="0" w:line="240" w:lineRule="auto"/>
        <w:ind w:firstLine="566"/>
        <w:jc w:val="both"/>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1.2. </w:t>
      </w:r>
      <w:r w:rsidRPr="00D94B52">
        <w:rPr>
          <w:rFonts w:ascii="Times New Roman CYR" w:hAnsi="Times New Roman CYR" w:cs="Times New Roman CYR"/>
          <w:color w:val="auto"/>
          <w:kern w:val="0"/>
          <w:sz w:val="12"/>
          <w:szCs w:val="12"/>
        </w:rPr>
        <w:t xml:space="preserve">Предоставление субсидии осуществляется в соответствии с Порядком предоставления субсидии за счет средств районного бюджета Каратузского района. </w:t>
      </w:r>
    </w:p>
    <w:p w:rsidR="00D94B52" w:rsidRPr="00D94B52" w:rsidRDefault="00D94B52" w:rsidP="00D94B52">
      <w:pPr>
        <w:autoSpaceDE w:val="0"/>
        <w:autoSpaceDN w:val="0"/>
        <w:adjustRightInd w:val="0"/>
        <w:spacing w:after="0" w:line="240" w:lineRule="auto"/>
        <w:ind w:firstLine="566"/>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 xml:space="preserve">1.3. Субсидия устанавливается в размере: </w:t>
      </w:r>
    </w:p>
    <w:p w:rsidR="00D94B52" w:rsidRPr="00D94B52" w:rsidRDefault="00D94B52" w:rsidP="00D94B52">
      <w:pPr>
        <w:autoSpaceDE w:val="0"/>
        <w:autoSpaceDN w:val="0"/>
        <w:adjustRightInd w:val="0"/>
        <w:spacing w:after="0" w:line="240" w:lineRule="auto"/>
        <w:ind w:firstLine="566"/>
        <w:jc w:val="both"/>
        <w:rPr>
          <w:rFonts w:ascii="Times New Roman CYR" w:hAnsi="Times New Roman CYR" w:cs="Times New Roman CYR"/>
          <w:bCs/>
          <w:color w:val="auto"/>
          <w:spacing w:val="2"/>
          <w:kern w:val="0"/>
          <w:sz w:val="12"/>
          <w:szCs w:val="12"/>
        </w:rPr>
      </w:pPr>
      <w:r w:rsidRPr="00D94B52">
        <w:rPr>
          <w:rFonts w:ascii="Times New Roman CYR" w:hAnsi="Times New Roman CYR" w:cs="Times New Roman CYR"/>
          <w:color w:val="auto"/>
          <w:kern w:val="0"/>
          <w:sz w:val="12"/>
          <w:szCs w:val="12"/>
        </w:rPr>
        <w:t>- 30 % от фактической стоимости (не более средней рыночной стоимости) на приобретенное зерно фуражное, в соответствии со с</w:t>
      </w:r>
      <w:r w:rsidRPr="00D94B52">
        <w:rPr>
          <w:rFonts w:ascii="Times New Roman CYR" w:hAnsi="Times New Roman CYR" w:cs="Times New Roman CYR"/>
          <w:bCs/>
          <w:color w:val="auto"/>
          <w:kern w:val="0"/>
          <w:sz w:val="12"/>
          <w:szCs w:val="12"/>
        </w:rPr>
        <w:t xml:space="preserve">правкой-расчет субсидии на </w:t>
      </w:r>
      <w:r w:rsidRPr="00D94B52">
        <w:rPr>
          <w:rFonts w:ascii="Times New Roman CYR" w:hAnsi="Times New Roman CYR" w:cs="Times New Roman CYR"/>
          <w:color w:val="auto"/>
          <w:kern w:val="0"/>
          <w:sz w:val="12"/>
          <w:szCs w:val="12"/>
        </w:rPr>
        <w:t xml:space="preserve">возмещение фактически понесенных затрат по приобретению зерна фуражного на содержание сельскохозяйственных животных </w:t>
      </w:r>
      <w:r w:rsidRPr="00D94B52">
        <w:rPr>
          <w:rFonts w:ascii="Times New Roman CYR" w:hAnsi="Times New Roman CYR" w:cs="Times New Roman CYR"/>
          <w:bCs/>
          <w:color w:val="auto"/>
          <w:spacing w:val="2"/>
          <w:kern w:val="0"/>
          <w:sz w:val="12"/>
          <w:szCs w:val="12"/>
        </w:rPr>
        <w:t>гражданам, ведущим личное подсобное хозяйство;</w:t>
      </w:r>
    </w:p>
    <w:p w:rsidR="00D94B52" w:rsidRPr="00D94B52" w:rsidRDefault="00D94B52" w:rsidP="00D94B52">
      <w:pPr>
        <w:autoSpaceDE w:val="0"/>
        <w:autoSpaceDN w:val="0"/>
        <w:adjustRightInd w:val="0"/>
        <w:spacing w:after="0" w:line="240" w:lineRule="auto"/>
        <w:ind w:firstLine="566"/>
        <w:jc w:val="both"/>
        <w:rPr>
          <w:rFonts w:ascii="Times New Roman CYR" w:hAnsi="Times New Roman CYR" w:cs="Times New Roman CYR"/>
          <w:bCs/>
          <w:color w:val="auto"/>
          <w:spacing w:val="2"/>
          <w:kern w:val="0"/>
          <w:sz w:val="12"/>
          <w:szCs w:val="12"/>
        </w:rPr>
      </w:pPr>
      <w:r w:rsidRPr="00D94B52">
        <w:rPr>
          <w:rFonts w:ascii="Times New Roman CYR" w:hAnsi="Times New Roman CYR" w:cs="Times New Roman CYR"/>
          <w:bCs/>
          <w:color w:val="auto"/>
          <w:spacing w:val="2"/>
          <w:kern w:val="0"/>
          <w:sz w:val="12"/>
          <w:szCs w:val="12"/>
        </w:rPr>
        <w:t xml:space="preserve">- </w:t>
      </w:r>
      <w:r w:rsidRPr="00D94B52">
        <w:rPr>
          <w:rFonts w:ascii="Times New Roman CYR" w:hAnsi="Times New Roman CYR" w:cs="Times New Roman CYR"/>
          <w:color w:val="auto"/>
          <w:kern w:val="0"/>
          <w:sz w:val="12"/>
          <w:szCs w:val="12"/>
        </w:rPr>
        <w:t>50 % от фактической стоимости на приобретенное дизельное топливо, в соответствии со с</w:t>
      </w:r>
      <w:r w:rsidRPr="00D94B52">
        <w:rPr>
          <w:rFonts w:ascii="Times New Roman CYR" w:hAnsi="Times New Roman CYR" w:cs="Times New Roman CYR"/>
          <w:bCs/>
          <w:color w:val="auto"/>
          <w:kern w:val="0"/>
          <w:sz w:val="12"/>
          <w:szCs w:val="12"/>
        </w:rPr>
        <w:t xml:space="preserve">правкой-расчет субсидии на </w:t>
      </w:r>
      <w:r w:rsidRPr="00D94B52">
        <w:rPr>
          <w:rFonts w:ascii="Times New Roman CYR" w:hAnsi="Times New Roman CYR" w:cs="Times New Roman CYR"/>
          <w:color w:val="auto"/>
          <w:kern w:val="0"/>
          <w:sz w:val="12"/>
          <w:szCs w:val="12"/>
        </w:rPr>
        <w:t xml:space="preserve">возмещение фактически понесенных затрат по приобретению дизельного топлива на содержание сельскохозяйственных животных </w:t>
      </w:r>
      <w:r w:rsidRPr="00D94B52">
        <w:rPr>
          <w:rFonts w:ascii="Times New Roman CYR" w:hAnsi="Times New Roman CYR" w:cs="Times New Roman CYR"/>
          <w:bCs/>
          <w:color w:val="auto"/>
          <w:spacing w:val="2"/>
          <w:kern w:val="0"/>
          <w:sz w:val="12"/>
          <w:szCs w:val="12"/>
        </w:rPr>
        <w:t>гражданам, ведущим личное подсобное хозяйство;</w:t>
      </w:r>
    </w:p>
    <w:p w:rsidR="00D94B52" w:rsidRPr="00D94B52" w:rsidRDefault="00D94B52" w:rsidP="00D94B52">
      <w:pPr>
        <w:autoSpaceDE w:val="0"/>
        <w:autoSpaceDN w:val="0"/>
        <w:adjustRightInd w:val="0"/>
        <w:spacing w:after="0" w:line="240" w:lineRule="auto"/>
        <w:ind w:firstLine="566"/>
        <w:jc w:val="both"/>
        <w:rPr>
          <w:rFonts w:ascii="Times New Roman CYR" w:hAnsi="Times New Roman CYR" w:cs="Times New Roman CYR"/>
          <w:bCs/>
          <w:color w:val="auto"/>
          <w:spacing w:val="2"/>
          <w:kern w:val="0"/>
          <w:sz w:val="12"/>
          <w:szCs w:val="12"/>
        </w:rPr>
      </w:pPr>
      <w:r w:rsidRPr="00D94B52">
        <w:rPr>
          <w:rFonts w:ascii="Times New Roman CYR" w:hAnsi="Times New Roman CYR" w:cs="Times New Roman CYR"/>
          <w:bCs/>
          <w:color w:val="auto"/>
          <w:spacing w:val="2"/>
          <w:kern w:val="0"/>
          <w:sz w:val="12"/>
          <w:szCs w:val="12"/>
        </w:rPr>
        <w:t>- Но не более 50 000 рублей в год.</w:t>
      </w:r>
    </w:p>
    <w:p w:rsidR="00D94B52" w:rsidRPr="00D94B52" w:rsidRDefault="00D94B52" w:rsidP="00D94B52">
      <w:pPr>
        <w:autoSpaceDE w:val="0"/>
        <w:autoSpaceDN w:val="0"/>
        <w:adjustRightInd w:val="0"/>
        <w:spacing w:after="0" w:line="240" w:lineRule="auto"/>
        <w:ind w:firstLine="566"/>
        <w:jc w:val="both"/>
        <w:rPr>
          <w:rFonts w:ascii="Times New Roman CYR" w:hAnsi="Times New Roman CYR" w:cs="Times New Roman CYR"/>
          <w:color w:val="auto"/>
          <w:kern w:val="0"/>
          <w:sz w:val="12"/>
          <w:szCs w:val="12"/>
        </w:rPr>
      </w:pPr>
    </w:p>
    <w:p w:rsidR="00D94B52" w:rsidRPr="00D94B52" w:rsidRDefault="00D94B52" w:rsidP="00D94B52">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D94B52">
        <w:rPr>
          <w:rFonts w:ascii="Times New Roman" w:hAnsi="Times New Roman" w:cs="Times New Roman"/>
          <w:b/>
          <w:bCs/>
          <w:color w:val="auto"/>
          <w:kern w:val="0"/>
          <w:sz w:val="12"/>
          <w:szCs w:val="12"/>
        </w:rPr>
        <w:t xml:space="preserve">2. </w:t>
      </w:r>
      <w:r w:rsidRPr="00D94B52">
        <w:rPr>
          <w:rFonts w:ascii="Times New Roman CYR" w:hAnsi="Times New Roman CYR" w:cs="Times New Roman CYR"/>
          <w:b/>
          <w:bCs/>
          <w:color w:val="auto"/>
          <w:kern w:val="0"/>
          <w:sz w:val="12"/>
          <w:szCs w:val="12"/>
        </w:rPr>
        <w:t>Права и обязанности Сторон</w:t>
      </w:r>
    </w:p>
    <w:p w:rsidR="00D94B52" w:rsidRPr="00D94B52" w:rsidRDefault="00D94B52" w:rsidP="00D94B52">
      <w:pPr>
        <w:autoSpaceDE w:val="0"/>
        <w:autoSpaceDN w:val="0"/>
        <w:adjustRightInd w:val="0"/>
        <w:spacing w:after="0" w:line="240" w:lineRule="auto"/>
        <w:ind w:firstLine="708"/>
        <w:jc w:val="both"/>
        <w:rPr>
          <w:rFonts w:ascii="Times New Roman" w:hAnsi="Times New Roman" w:cs="Times New Roman"/>
          <w:i/>
          <w:iCs/>
          <w:color w:val="auto"/>
          <w:kern w:val="0"/>
          <w:sz w:val="12"/>
          <w:szCs w:val="12"/>
        </w:rPr>
      </w:pP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i/>
          <w:iCs/>
          <w:color w:val="auto"/>
          <w:kern w:val="0"/>
          <w:sz w:val="12"/>
          <w:szCs w:val="12"/>
        </w:rPr>
      </w:pPr>
      <w:r w:rsidRPr="00D94B52">
        <w:rPr>
          <w:rFonts w:ascii="Times New Roman" w:hAnsi="Times New Roman" w:cs="Times New Roman"/>
          <w:i/>
          <w:iCs/>
          <w:color w:val="auto"/>
          <w:kern w:val="0"/>
          <w:sz w:val="12"/>
          <w:szCs w:val="12"/>
        </w:rPr>
        <w:t>2.1.</w:t>
      </w:r>
      <w:r w:rsidRPr="00D94B52">
        <w:rPr>
          <w:rFonts w:ascii="Times New Roman CYR" w:hAnsi="Times New Roman CYR" w:cs="Times New Roman CYR"/>
          <w:i/>
          <w:iCs/>
          <w:color w:val="auto"/>
          <w:kern w:val="0"/>
          <w:sz w:val="12"/>
          <w:szCs w:val="12"/>
        </w:rPr>
        <w:t>Администрация:</w:t>
      </w:r>
    </w:p>
    <w:p w:rsidR="00D94B52" w:rsidRPr="00D94B52" w:rsidRDefault="00D94B52" w:rsidP="00D94B52">
      <w:pPr>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2.1.1. </w:t>
      </w:r>
      <w:r w:rsidRPr="00D94B52">
        <w:rPr>
          <w:rFonts w:ascii="Times New Roman CYR" w:hAnsi="Times New Roman CYR" w:cs="Times New Roman CYR"/>
          <w:color w:val="auto"/>
          <w:kern w:val="0"/>
          <w:sz w:val="12"/>
          <w:szCs w:val="12"/>
        </w:rPr>
        <w:t>В порядке и на условиях, установленных Порядком предоставления субсидии, обеспечивает Получателю субсидии предоставление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w:t>
      </w:r>
      <w:r w:rsidRPr="00D94B52">
        <w:rPr>
          <w:rFonts w:ascii="Times New Roman" w:hAnsi="Times New Roman" w:cs="Times New Roman"/>
          <w:color w:val="auto"/>
          <w:kern w:val="0"/>
          <w:sz w:val="12"/>
          <w:szCs w:val="12"/>
        </w:rPr>
        <w:t xml:space="preserve"> на территории Каратузского района</w:t>
      </w:r>
      <w:r w:rsidRPr="00D94B52">
        <w:rPr>
          <w:rFonts w:ascii="Times New Roman CYR" w:hAnsi="Times New Roman CYR" w:cs="Times New Roman CYR"/>
          <w:color w:val="auto"/>
          <w:kern w:val="0"/>
          <w:sz w:val="12"/>
          <w:szCs w:val="12"/>
        </w:rPr>
        <w:t xml:space="preserve">. </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2.1.2. </w:t>
      </w:r>
      <w:r w:rsidRPr="00D94B52">
        <w:rPr>
          <w:rFonts w:ascii="Times New Roman CYR" w:hAnsi="Times New Roman CYR" w:cs="Times New Roman CYR"/>
          <w:color w:val="auto"/>
          <w:kern w:val="0"/>
          <w:sz w:val="12"/>
          <w:szCs w:val="12"/>
        </w:rPr>
        <w:t>Отдел сельского хозяйства администрации Каратузского осуществляет проверку соблюдения Получателем субсидий условий, целей и порядка предоставления субсидий, а также выполнения условий настоящего Соглашения.</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2.1.3. Перечисляет сумму начисленной субсидии на расчетный счет получателя:</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 за 1 квартал текущего года – до 20 мая;</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 за 2 квартал текущего года – до 10 августа;</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 за 3 квартал текущего года – до 20 ноября;</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 за 4 квартал текущего года – до 30 декабря.</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D94B52" w:rsidRPr="00D94B52" w:rsidRDefault="00D94B52" w:rsidP="00D94B52">
      <w:pPr>
        <w:autoSpaceDE w:val="0"/>
        <w:autoSpaceDN w:val="0"/>
        <w:adjustRightInd w:val="0"/>
        <w:spacing w:after="0" w:line="240" w:lineRule="auto"/>
        <w:ind w:firstLine="708"/>
        <w:jc w:val="both"/>
        <w:rPr>
          <w:rFonts w:ascii="Times New Roman" w:hAnsi="Times New Roman" w:cs="Times New Roman"/>
          <w:i/>
          <w:iCs/>
          <w:color w:val="auto"/>
          <w:kern w:val="0"/>
          <w:sz w:val="12"/>
          <w:szCs w:val="12"/>
        </w:rPr>
      </w:pP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i/>
          <w:iCs/>
          <w:color w:val="auto"/>
          <w:kern w:val="0"/>
          <w:sz w:val="12"/>
          <w:szCs w:val="12"/>
        </w:rPr>
      </w:pPr>
      <w:r w:rsidRPr="00D94B52">
        <w:rPr>
          <w:rFonts w:ascii="Times New Roman" w:hAnsi="Times New Roman" w:cs="Times New Roman"/>
          <w:i/>
          <w:iCs/>
          <w:color w:val="auto"/>
          <w:kern w:val="0"/>
          <w:sz w:val="12"/>
          <w:szCs w:val="12"/>
        </w:rPr>
        <w:t xml:space="preserve">2.2. </w:t>
      </w:r>
      <w:r w:rsidRPr="00D94B52">
        <w:rPr>
          <w:rFonts w:ascii="Times New Roman CYR" w:hAnsi="Times New Roman CYR" w:cs="Times New Roman CYR"/>
          <w:i/>
          <w:iCs/>
          <w:color w:val="auto"/>
          <w:kern w:val="0"/>
          <w:sz w:val="12"/>
          <w:szCs w:val="12"/>
        </w:rPr>
        <w:t>Получатель субсидии:</w:t>
      </w:r>
    </w:p>
    <w:p w:rsidR="00D94B52" w:rsidRPr="00D94B52" w:rsidRDefault="00D94B52" w:rsidP="00D94B52">
      <w:pPr>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2.2.1. </w:t>
      </w:r>
      <w:r w:rsidRPr="00D94B52">
        <w:rPr>
          <w:rFonts w:ascii="Times New Roman CYR" w:hAnsi="Times New Roman CYR" w:cs="Times New Roman CYR"/>
          <w:color w:val="auto"/>
          <w:kern w:val="0"/>
          <w:sz w:val="12"/>
          <w:szCs w:val="12"/>
        </w:rPr>
        <w:t xml:space="preserve">Обязан обеспечить выполнение показателя результативности использования субсидии. </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2.2.2. </w:t>
      </w:r>
      <w:r w:rsidRPr="00D94B52">
        <w:rPr>
          <w:rFonts w:ascii="Times New Roman CYR" w:hAnsi="Times New Roman CYR" w:cs="Times New Roman CYR"/>
          <w:color w:val="auto"/>
          <w:kern w:val="0"/>
          <w:sz w:val="12"/>
          <w:szCs w:val="12"/>
        </w:rPr>
        <w:t xml:space="preserve">Обязан представить отчет о достижении целевых показателей результативности использования субсидий в текущем году, указанных в Приложениях № 1 к настоящему Соглашению, в срок до 25 января года следующего за отчетным, с приложением </w:t>
      </w:r>
      <w:r w:rsidRPr="00D94B52">
        <w:rPr>
          <w:rFonts w:ascii="Times New Roman" w:hAnsi="Times New Roman" w:cs="Times New Roman"/>
          <w:color w:val="auto"/>
          <w:kern w:val="0"/>
          <w:sz w:val="12"/>
          <w:szCs w:val="12"/>
        </w:rPr>
        <w:t>выписки из похозяйственной книги на первое число месяца следующего за отчетным годом</w:t>
      </w:r>
      <w:r w:rsidRPr="00D94B52">
        <w:rPr>
          <w:rFonts w:ascii="Times New Roman CYR" w:hAnsi="Times New Roman CYR" w:cs="Times New Roman CYR"/>
          <w:color w:val="auto"/>
          <w:kern w:val="0"/>
          <w:sz w:val="12"/>
          <w:szCs w:val="12"/>
        </w:rPr>
        <w:t>.</w:t>
      </w:r>
    </w:p>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D94B52">
        <w:rPr>
          <w:rFonts w:ascii="Times New Roman" w:hAnsi="Times New Roman" w:cs="Times New Roman"/>
          <w:b/>
          <w:bCs/>
          <w:color w:val="auto"/>
          <w:kern w:val="0"/>
          <w:sz w:val="12"/>
          <w:szCs w:val="12"/>
        </w:rPr>
        <w:t xml:space="preserve">3. </w:t>
      </w:r>
      <w:r w:rsidRPr="00D94B52">
        <w:rPr>
          <w:rFonts w:ascii="Times New Roman CYR" w:hAnsi="Times New Roman CYR" w:cs="Times New Roman CYR"/>
          <w:b/>
          <w:bCs/>
          <w:color w:val="auto"/>
          <w:kern w:val="0"/>
          <w:sz w:val="12"/>
          <w:szCs w:val="12"/>
        </w:rPr>
        <w:t>Ответственность Сторон</w:t>
      </w:r>
    </w:p>
    <w:p w:rsidR="00D94B52" w:rsidRPr="00D94B52" w:rsidRDefault="00D94B52" w:rsidP="00D94B52">
      <w:pPr>
        <w:autoSpaceDE w:val="0"/>
        <w:autoSpaceDN w:val="0"/>
        <w:adjustRightInd w:val="0"/>
        <w:spacing w:after="0" w:line="240" w:lineRule="auto"/>
        <w:jc w:val="center"/>
        <w:rPr>
          <w:rFonts w:ascii="Times New Roman" w:hAnsi="Times New Roman" w:cs="Times New Roman"/>
          <w:b/>
          <w:bCs/>
          <w:color w:val="auto"/>
          <w:kern w:val="0"/>
          <w:sz w:val="12"/>
          <w:szCs w:val="12"/>
        </w:rPr>
      </w:pP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3.1. </w:t>
      </w:r>
      <w:r w:rsidRPr="00D94B52">
        <w:rPr>
          <w:rFonts w:ascii="Times New Roman CYR" w:hAnsi="Times New Roman CYR" w:cs="Times New Roman CYR"/>
          <w:color w:val="auto"/>
          <w:kern w:val="0"/>
          <w:sz w:val="12"/>
          <w:szCs w:val="12"/>
        </w:rPr>
        <w:t xml:space="preserve">В случае установления по итогам проверок, проведенных отделом сельского хозяйства администрации Каратузского района, факта нарушения Получателем субсидии условий предоставления субсидии, Получатель субсидии обязан вернуть соответствующие предоставленные средства в течении 30 календарных дней с момента выявления указанных нарушений в бюджет администрации Каратузского района. </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3.2. </w:t>
      </w:r>
      <w:r w:rsidRPr="00D94B52">
        <w:rPr>
          <w:rFonts w:ascii="Times New Roman CYR" w:hAnsi="Times New Roman CYR" w:cs="Times New Roman CYR"/>
          <w:color w:val="auto"/>
          <w:kern w:val="0"/>
          <w:sz w:val="12"/>
          <w:szCs w:val="12"/>
        </w:rPr>
        <w:t xml:space="preserve">Основанием для освобождения получателя субсидии от возврата средств в бюджет Каратузского района при недостижении конкретных показателей результативности является документально подтвержденное получателем субсидии наступление обстоятельств непреодолимой силы, препятствующих исполнению обязательств в части достижения конкретных показателей результативности, на основании решений, принятых уполномоченными органами местного самоуправления. </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3.3. </w:t>
      </w:r>
      <w:r w:rsidRPr="00D94B52">
        <w:rPr>
          <w:rFonts w:ascii="Times New Roman CYR" w:hAnsi="Times New Roman CYR" w:cs="Times New Roman CYR"/>
          <w:color w:val="auto"/>
          <w:kern w:val="0"/>
          <w:sz w:val="12"/>
          <w:szCs w:val="12"/>
        </w:rPr>
        <w:t>В случае неисполнения или ненадлежащего исполнения сторонами  своих обязательств по Соглашению, оно может быть расторгнуто в одностороннем порядке одной из сторон путем письменного уведомления другой стороны.</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3.4. </w:t>
      </w:r>
      <w:r w:rsidRPr="00D94B52">
        <w:rPr>
          <w:rFonts w:ascii="Times New Roman CYR" w:hAnsi="Times New Roman CYR" w:cs="Times New Roman CYR"/>
          <w:color w:val="auto"/>
          <w:kern w:val="0"/>
          <w:sz w:val="12"/>
          <w:szCs w:val="12"/>
        </w:rPr>
        <w:t xml:space="preserve">Соглашение считается расторгнутым по истечении 5 дней после получения стороной письменного уведомления о расторжении Соглашения. </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3.5. </w:t>
      </w:r>
      <w:r w:rsidRPr="00D94B52">
        <w:rPr>
          <w:rFonts w:ascii="Times New Roman CYR" w:hAnsi="Times New Roman CYR" w:cs="Times New Roman CYR"/>
          <w:color w:val="auto"/>
          <w:kern w:val="0"/>
          <w:sz w:val="12"/>
          <w:szCs w:val="12"/>
        </w:rPr>
        <w:t>При расторжении Соглашения Стороны несут ответственность в соответствии с действующим законодательством  Российской Федерации.</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3.6. </w:t>
      </w:r>
      <w:r w:rsidRPr="00D94B52">
        <w:rPr>
          <w:rFonts w:ascii="Times New Roman CYR" w:hAnsi="Times New Roman CYR" w:cs="Times New Roman CYR"/>
          <w:color w:val="auto"/>
          <w:kern w:val="0"/>
          <w:sz w:val="12"/>
          <w:szCs w:val="12"/>
        </w:rPr>
        <w:t>Получатель субсидий несет ответственность за несоблюдение условий предоставления субсидий.</w:t>
      </w:r>
    </w:p>
    <w:p w:rsidR="00D94B52" w:rsidRPr="00D94B52" w:rsidRDefault="00D94B52" w:rsidP="00D94B52">
      <w:pPr>
        <w:autoSpaceDE w:val="0"/>
        <w:autoSpaceDN w:val="0"/>
        <w:adjustRightInd w:val="0"/>
        <w:spacing w:after="0" w:line="240" w:lineRule="auto"/>
        <w:jc w:val="center"/>
        <w:rPr>
          <w:rFonts w:ascii="Times New Roman" w:hAnsi="Times New Roman" w:cs="Times New Roman"/>
          <w:b/>
          <w:bCs/>
          <w:color w:val="auto"/>
          <w:kern w:val="0"/>
          <w:sz w:val="12"/>
          <w:szCs w:val="12"/>
        </w:rPr>
      </w:pPr>
    </w:p>
    <w:p w:rsidR="00D94B52" w:rsidRPr="00D94B52" w:rsidRDefault="00D94B52" w:rsidP="00D94B52">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D94B52">
        <w:rPr>
          <w:rFonts w:ascii="Times New Roman" w:hAnsi="Times New Roman" w:cs="Times New Roman"/>
          <w:b/>
          <w:bCs/>
          <w:color w:val="auto"/>
          <w:kern w:val="0"/>
          <w:sz w:val="12"/>
          <w:szCs w:val="12"/>
        </w:rPr>
        <w:t xml:space="preserve">4. </w:t>
      </w:r>
      <w:r w:rsidRPr="00D94B52">
        <w:rPr>
          <w:rFonts w:ascii="Times New Roman CYR" w:hAnsi="Times New Roman CYR" w:cs="Times New Roman CYR"/>
          <w:b/>
          <w:bCs/>
          <w:color w:val="auto"/>
          <w:kern w:val="0"/>
          <w:sz w:val="12"/>
          <w:szCs w:val="12"/>
        </w:rPr>
        <w:t>Прочие условия</w:t>
      </w:r>
    </w:p>
    <w:p w:rsidR="00D94B52" w:rsidRPr="00D94B52" w:rsidRDefault="00D94B52" w:rsidP="00D94B52">
      <w:pPr>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4.1. </w:t>
      </w:r>
      <w:r w:rsidRPr="00D94B52">
        <w:rPr>
          <w:rFonts w:ascii="Times New Roman CYR" w:hAnsi="Times New Roman CYR" w:cs="Times New Roman CYR"/>
          <w:color w:val="auto"/>
          <w:kern w:val="0"/>
          <w:sz w:val="12"/>
          <w:szCs w:val="12"/>
        </w:rPr>
        <w:t>Получатель субсидий выражает согласие на осуществление  отделом сельского хозяйства администрации Каратузского района проверок соблюдения Получателем субсидий условий, целей и порядка их предоставления.</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4.2. </w:t>
      </w:r>
      <w:r w:rsidRPr="00D94B52">
        <w:rPr>
          <w:rFonts w:ascii="Times New Roman CYR" w:hAnsi="Times New Roman CYR" w:cs="Times New Roman CYR"/>
          <w:color w:val="auto"/>
          <w:kern w:val="0"/>
          <w:sz w:val="12"/>
          <w:szCs w:val="12"/>
        </w:rPr>
        <w:t>Получатель субсидий выражает согласие на передачу и обработку его персональных данных в соответствии с законодательством Российской Федерации.</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4.3. </w:t>
      </w:r>
      <w:r w:rsidRPr="00D94B52">
        <w:rPr>
          <w:rFonts w:ascii="Times New Roman CYR" w:hAnsi="Times New Roman CYR" w:cs="Times New Roman CYR"/>
          <w:color w:val="auto"/>
          <w:kern w:val="0"/>
          <w:sz w:val="12"/>
          <w:szCs w:val="12"/>
        </w:rPr>
        <w:t>Все споры и разногласия, которые могут возникнуть между Сторонами по настоящему Соглашению разрешаются путем переговоров. В случае не достижения Сторонами согласия, споры, возникшие между Сторонами, рассматриваются в судебном порядке в соответствии с законодательством Российской Федерации.</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4.4. </w:t>
      </w:r>
      <w:r w:rsidRPr="00D94B52">
        <w:rPr>
          <w:rFonts w:ascii="Times New Roman CYR" w:hAnsi="Times New Roman CYR" w:cs="Times New Roman CYR"/>
          <w:color w:val="auto"/>
          <w:kern w:val="0"/>
          <w:sz w:val="12"/>
          <w:szCs w:val="12"/>
        </w:rPr>
        <w:t>Соглашение вступает в силу с момента его подписания Сторонами и действует до 31 декабря текущего года.</w:t>
      </w:r>
    </w:p>
    <w:p w:rsidR="00D94B52" w:rsidRPr="00D94B52" w:rsidRDefault="00D94B52" w:rsidP="00D94B52">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4.5. </w:t>
      </w:r>
      <w:r w:rsidRPr="00D94B52">
        <w:rPr>
          <w:rFonts w:ascii="Times New Roman CYR" w:hAnsi="Times New Roman CYR" w:cs="Times New Roman CYR"/>
          <w:color w:val="auto"/>
          <w:kern w:val="0"/>
          <w:sz w:val="12"/>
          <w:szCs w:val="12"/>
        </w:rPr>
        <w:t>Соглашение составлено в двух экземплярах, имеющих равную юридическую силу, по одному экземпляру для каждой из Сторон.</w:t>
      </w:r>
    </w:p>
    <w:p w:rsidR="00D94B52" w:rsidRPr="00D94B52" w:rsidRDefault="00D94B52" w:rsidP="00D94B52">
      <w:pPr>
        <w:autoSpaceDE w:val="0"/>
        <w:autoSpaceDN w:val="0"/>
        <w:adjustRightInd w:val="0"/>
        <w:spacing w:after="0" w:line="240" w:lineRule="auto"/>
        <w:rPr>
          <w:rFonts w:ascii="Times New Roman" w:hAnsi="Times New Roman" w:cs="Times New Roman"/>
          <w:b/>
          <w:bCs/>
          <w:color w:val="auto"/>
          <w:kern w:val="0"/>
          <w:sz w:val="12"/>
          <w:szCs w:val="12"/>
        </w:rPr>
      </w:pPr>
    </w:p>
    <w:p w:rsidR="00D94B52" w:rsidRPr="00D94B52" w:rsidRDefault="00D94B52" w:rsidP="00D94B52">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D94B52">
        <w:rPr>
          <w:rFonts w:ascii="Times New Roman" w:hAnsi="Times New Roman" w:cs="Times New Roman"/>
          <w:b/>
          <w:bCs/>
          <w:color w:val="auto"/>
          <w:kern w:val="0"/>
          <w:sz w:val="12"/>
          <w:szCs w:val="12"/>
          <w:lang w:val="en-US"/>
        </w:rPr>
        <w:t xml:space="preserve">5. </w:t>
      </w:r>
      <w:r w:rsidRPr="00D94B52">
        <w:rPr>
          <w:rFonts w:ascii="Times New Roman CYR" w:hAnsi="Times New Roman CYR" w:cs="Times New Roman CYR"/>
          <w:b/>
          <w:bCs/>
          <w:color w:val="auto"/>
          <w:kern w:val="0"/>
          <w:sz w:val="12"/>
          <w:szCs w:val="12"/>
        </w:rPr>
        <w:t>Адреса, реквизиты и подписи Сторон</w:t>
      </w:r>
    </w:p>
    <w:tbl>
      <w:tblPr>
        <w:tblW w:w="10161" w:type="dxa"/>
        <w:jc w:val="center"/>
        <w:tblLayout w:type="fixed"/>
        <w:tblLook w:val="0000" w:firstRow="0" w:lastRow="0" w:firstColumn="0" w:lastColumn="0" w:noHBand="0" w:noVBand="0"/>
      </w:tblPr>
      <w:tblGrid>
        <w:gridCol w:w="4330"/>
        <w:gridCol w:w="5831"/>
      </w:tblGrid>
      <w:tr w:rsidR="00D94B52" w:rsidRPr="00D94B52" w:rsidTr="00E52771">
        <w:tblPrEx>
          <w:tblCellMar>
            <w:top w:w="0" w:type="dxa"/>
            <w:bottom w:w="0" w:type="dxa"/>
          </w:tblCellMar>
        </w:tblPrEx>
        <w:trPr>
          <w:trHeight w:val="1"/>
          <w:jc w:val="center"/>
        </w:trPr>
        <w:tc>
          <w:tcPr>
            <w:tcW w:w="4330" w:type="dxa"/>
            <w:tcBorders>
              <w:top w:val="nil"/>
              <w:left w:val="nil"/>
              <w:bottom w:val="nil"/>
              <w:right w:val="nil"/>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CYR" w:hAnsi="Times New Roman CYR" w:cs="Times New Roman CYR"/>
                <w:b/>
                <w:bCs/>
                <w:color w:val="auto"/>
                <w:spacing w:val="-6"/>
                <w:kern w:val="0"/>
                <w:sz w:val="12"/>
                <w:szCs w:val="12"/>
              </w:rPr>
            </w:pPr>
            <w:r w:rsidRPr="00D94B52">
              <w:rPr>
                <w:rFonts w:ascii="Times New Roman CYR" w:hAnsi="Times New Roman CYR" w:cs="Times New Roman CYR"/>
                <w:b/>
                <w:bCs/>
                <w:color w:val="auto"/>
                <w:spacing w:val="-6"/>
                <w:kern w:val="0"/>
                <w:sz w:val="12"/>
                <w:szCs w:val="12"/>
              </w:rPr>
              <w:t>Администрация Каратузского района</w:t>
            </w:r>
          </w:p>
          <w:p w:rsidR="00D94B52" w:rsidRPr="00D94B52" w:rsidRDefault="00D94B52" w:rsidP="00D94B52">
            <w:pPr>
              <w:autoSpaceDE w:val="0"/>
              <w:autoSpaceDN w:val="0"/>
              <w:adjustRightInd w:val="0"/>
              <w:spacing w:after="0" w:line="240" w:lineRule="auto"/>
              <w:jc w:val="center"/>
              <w:rPr>
                <w:rFonts w:ascii="Times New Roman" w:hAnsi="Times New Roman" w:cs="Times New Roman"/>
                <w:b/>
                <w:bCs/>
                <w:color w:val="auto"/>
                <w:spacing w:val="-6"/>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Юридический адрес: 662850 Красноярский край,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Каратузский район, с Каратузское, ул. Советская, 21</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ОГРН 1022400877509</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ИНН 2419000796 КПП 241901001</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ЕКС 40102810245370000011</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ОТДЕЛЕНИЕ КРАСНОЯРСК</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БАНКА РОССИИ//УФК по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Красноярскому краю г.Красноярск</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БИК ТОФК 010407105</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Казначейский счет: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03231643046220001900</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Финансовое управление администрации Каратузского района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(Администрация Каратузского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района л/с 03193019160)</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Тел:8 (391 37) 21-7-04 </w:t>
            </w:r>
          </w:p>
          <w:p w:rsidR="00D94B52" w:rsidRPr="00D94B52" w:rsidRDefault="00D94B52" w:rsidP="00D94B52">
            <w:pPr>
              <w:autoSpaceDE w:val="0"/>
              <w:autoSpaceDN w:val="0"/>
              <w:adjustRightInd w:val="0"/>
              <w:spacing w:after="0" w:line="276" w:lineRule="auto"/>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76" w:lineRule="auto"/>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Глава района</w:t>
            </w:r>
          </w:p>
          <w:p w:rsidR="00D94B52" w:rsidRPr="00D94B52" w:rsidRDefault="00D94B52" w:rsidP="00D94B52">
            <w:pPr>
              <w:autoSpaceDE w:val="0"/>
              <w:autoSpaceDN w:val="0"/>
              <w:adjustRightInd w:val="0"/>
              <w:spacing w:after="0" w:line="276" w:lineRule="auto"/>
              <w:rPr>
                <w:rFonts w:ascii="Times New Roman" w:hAnsi="Times New Roman" w:cs="Times New Roman"/>
                <w:bCs/>
                <w:color w:val="auto"/>
                <w:kern w:val="0"/>
                <w:sz w:val="12"/>
                <w:szCs w:val="12"/>
              </w:rPr>
            </w:pPr>
          </w:p>
          <w:p w:rsidR="00D94B52" w:rsidRPr="00D94B52" w:rsidRDefault="00D94B52" w:rsidP="00D94B52">
            <w:pPr>
              <w:autoSpaceDE w:val="0"/>
              <w:autoSpaceDN w:val="0"/>
              <w:adjustRightInd w:val="0"/>
              <w:spacing w:after="0" w:line="276" w:lineRule="auto"/>
              <w:rPr>
                <w:rFonts w:ascii="Times New Roman CYR" w:hAnsi="Times New Roman CYR" w:cs="Times New Roman CYR"/>
                <w:color w:val="auto"/>
                <w:kern w:val="0"/>
                <w:sz w:val="12"/>
                <w:szCs w:val="12"/>
              </w:rPr>
            </w:pPr>
            <w:r w:rsidRPr="00D94B52">
              <w:rPr>
                <w:rFonts w:ascii="Times New Roman" w:hAnsi="Times New Roman" w:cs="Times New Roman"/>
                <w:b/>
                <w:bCs/>
                <w:color w:val="auto"/>
                <w:kern w:val="0"/>
                <w:sz w:val="12"/>
                <w:szCs w:val="12"/>
              </w:rPr>
              <w:t>___________</w:t>
            </w:r>
            <w:r w:rsidRPr="00D94B52">
              <w:rPr>
                <w:rFonts w:ascii="Times New Roman" w:hAnsi="Times New Roman" w:cs="Times New Roman"/>
                <w:color w:val="auto"/>
                <w:kern w:val="0"/>
                <w:sz w:val="12"/>
                <w:szCs w:val="12"/>
              </w:rPr>
              <w:t xml:space="preserve">  </w:t>
            </w:r>
            <w:r w:rsidRPr="00D94B52">
              <w:rPr>
                <w:rFonts w:ascii="Times New Roman CYR" w:hAnsi="Times New Roman CYR" w:cs="Times New Roman CYR"/>
                <w:color w:val="auto"/>
                <w:kern w:val="0"/>
                <w:sz w:val="12"/>
                <w:szCs w:val="12"/>
              </w:rPr>
              <w:t xml:space="preserve">К.А. Тюнин      </w:t>
            </w:r>
          </w:p>
          <w:p w:rsidR="00D94B52" w:rsidRPr="00D94B52" w:rsidRDefault="00D94B52" w:rsidP="00D94B52">
            <w:pPr>
              <w:autoSpaceDE w:val="0"/>
              <w:autoSpaceDN w:val="0"/>
              <w:adjustRightInd w:val="0"/>
              <w:spacing w:after="0" w:line="240" w:lineRule="auto"/>
              <w:rPr>
                <w:rFonts w:ascii="Calibri" w:hAnsi="Calibri" w:cs="Calibri"/>
                <w:color w:val="auto"/>
                <w:kern w:val="0"/>
                <w:sz w:val="12"/>
                <w:szCs w:val="12"/>
                <w:lang w:val="en-US"/>
              </w:rPr>
            </w:pPr>
            <w:r w:rsidRPr="00D94B52">
              <w:rPr>
                <w:rFonts w:ascii="Times New Roman CYR" w:hAnsi="Times New Roman CYR" w:cs="Times New Roman CYR"/>
                <w:color w:val="auto"/>
                <w:kern w:val="0"/>
                <w:sz w:val="12"/>
                <w:szCs w:val="12"/>
              </w:rPr>
              <w:t xml:space="preserve">МП   (подпись)       </w:t>
            </w:r>
          </w:p>
        </w:tc>
        <w:tc>
          <w:tcPr>
            <w:tcW w:w="5831" w:type="dxa"/>
            <w:tcBorders>
              <w:top w:val="nil"/>
              <w:left w:val="nil"/>
              <w:bottom w:val="nil"/>
              <w:right w:val="nil"/>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D94B52">
              <w:rPr>
                <w:rFonts w:ascii="Times New Roman CYR" w:hAnsi="Times New Roman CYR" w:cs="Times New Roman CYR"/>
                <w:b/>
                <w:bCs/>
                <w:color w:val="auto"/>
                <w:kern w:val="0"/>
                <w:sz w:val="12"/>
                <w:szCs w:val="12"/>
              </w:rPr>
              <w:t>Получатель субсидий</w:t>
            </w:r>
          </w:p>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______________________________________</w:t>
            </w:r>
          </w:p>
          <w:p w:rsidR="00D94B52" w:rsidRPr="00D94B52" w:rsidRDefault="00D94B52" w:rsidP="00D94B52">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w:t>
            </w:r>
            <w:r w:rsidRPr="00D94B52">
              <w:rPr>
                <w:rFonts w:ascii="Times New Roman CYR" w:hAnsi="Times New Roman CYR" w:cs="Times New Roman CYR"/>
                <w:color w:val="auto"/>
                <w:kern w:val="0"/>
                <w:sz w:val="12"/>
                <w:szCs w:val="12"/>
              </w:rPr>
              <w:t>наименование в соответствии с регистрацией в банке</w:t>
            </w:r>
          </w:p>
          <w:p w:rsidR="00D94B52" w:rsidRPr="00D94B52" w:rsidRDefault="00D94B52" w:rsidP="00D94B52">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в котором открыт л/сч)</w:t>
            </w:r>
          </w:p>
          <w:p w:rsidR="00D94B52" w:rsidRPr="00D94B52" w:rsidRDefault="00D94B52" w:rsidP="00D94B52">
            <w:pPr>
              <w:autoSpaceDE w:val="0"/>
              <w:autoSpaceDN w:val="0"/>
              <w:adjustRightInd w:val="0"/>
              <w:spacing w:after="0" w:line="240" w:lineRule="auto"/>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ИНН__________________________________</w:t>
            </w:r>
          </w:p>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CYR" w:hAnsi="Times New Roman CYR" w:cs="Times New Roman CYR"/>
                <w:color w:val="auto"/>
                <w:kern w:val="0"/>
                <w:sz w:val="12"/>
                <w:szCs w:val="12"/>
              </w:rPr>
              <w:t xml:space="preserve">СНИЛС </w:t>
            </w:r>
            <w:r w:rsidRPr="00D94B52">
              <w:rPr>
                <w:rFonts w:ascii="Times New Roman" w:hAnsi="Times New Roman" w:cs="Times New Roman"/>
                <w:color w:val="auto"/>
                <w:kern w:val="0"/>
                <w:sz w:val="12"/>
                <w:szCs w:val="12"/>
              </w:rPr>
              <w:t>_______________________________</w:t>
            </w:r>
          </w:p>
          <w:p w:rsidR="00D94B52" w:rsidRPr="00D94B52" w:rsidRDefault="00D94B52" w:rsidP="00D94B52">
            <w:pPr>
              <w:autoSpaceDE w:val="0"/>
              <w:autoSpaceDN w:val="0"/>
              <w:adjustRightInd w:val="0"/>
              <w:spacing w:after="0" w:line="240" w:lineRule="auto"/>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Адрес регистрации: _____________________</w:t>
            </w:r>
          </w:p>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_______________________________________</w:t>
            </w:r>
          </w:p>
          <w:p w:rsidR="00D94B52" w:rsidRPr="00D94B52" w:rsidRDefault="00D94B52" w:rsidP="00D94B52">
            <w:pPr>
              <w:autoSpaceDE w:val="0"/>
              <w:autoSpaceDN w:val="0"/>
              <w:adjustRightInd w:val="0"/>
              <w:spacing w:after="0" w:line="240" w:lineRule="auto"/>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(село (</w:t>
            </w:r>
            <w:r w:rsidRPr="00D94B52">
              <w:rPr>
                <w:rFonts w:ascii="Times New Roman CYR" w:hAnsi="Times New Roman CYR" w:cs="Times New Roman CYR"/>
                <w:color w:val="auto"/>
                <w:kern w:val="0"/>
                <w:sz w:val="12"/>
                <w:szCs w:val="12"/>
              </w:rPr>
              <w:t>деревня), улица, дом, квартира)</w:t>
            </w:r>
          </w:p>
          <w:p w:rsidR="00D94B52" w:rsidRPr="00D94B52" w:rsidRDefault="00D94B52" w:rsidP="00D94B52">
            <w:pPr>
              <w:autoSpaceDE w:val="0"/>
              <w:autoSpaceDN w:val="0"/>
              <w:adjustRightInd w:val="0"/>
              <w:spacing w:after="0" w:line="240" w:lineRule="auto"/>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Паспорт: ______________________________</w:t>
            </w:r>
          </w:p>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______________________________________</w:t>
            </w:r>
          </w:p>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______________________________________</w:t>
            </w:r>
          </w:p>
          <w:p w:rsidR="00D94B52" w:rsidRPr="00D94B52" w:rsidRDefault="00D94B52" w:rsidP="00D94B52">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w:t>
            </w:r>
            <w:r w:rsidRPr="00D94B52">
              <w:rPr>
                <w:rFonts w:ascii="Times New Roman CYR" w:hAnsi="Times New Roman CYR" w:cs="Times New Roman CYR"/>
                <w:color w:val="auto"/>
                <w:kern w:val="0"/>
                <w:sz w:val="12"/>
                <w:szCs w:val="12"/>
              </w:rPr>
              <w:t>серия, номер, кем выдан, дата выдачи, код подразделения)</w:t>
            </w:r>
          </w:p>
          <w:p w:rsidR="00D94B52" w:rsidRPr="00D94B52" w:rsidRDefault="00D94B52" w:rsidP="00D94B52">
            <w:pPr>
              <w:autoSpaceDE w:val="0"/>
              <w:autoSpaceDN w:val="0"/>
              <w:adjustRightInd w:val="0"/>
              <w:spacing w:after="0" w:line="240" w:lineRule="auto"/>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Контактный телефон, e-mail:</w:t>
            </w:r>
          </w:p>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______________________________________</w:t>
            </w:r>
          </w:p>
          <w:p w:rsidR="00D94B52" w:rsidRPr="00D94B52" w:rsidRDefault="00D94B52" w:rsidP="00D94B52">
            <w:pPr>
              <w:autoSpaceDE w:val="0"/>
              <w:autoSpaceDN w:val="0"/>
              <w:adjustRightInd w:val="0"/>
              <w:spacing w:after="0" w:line="240" w:lineRule="auto"/>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л/сч __________________________________</w:t>
            </w:r>
          </w:p>
          <w:p w:rsidR="00D94B52" w:rsidRPr="00D94B52" w:rsidRDefault="00D94B52" w:rsidP="00D94B52">
            <w:pPr>
              <w:autoSpaceDE w:val="0"/>
              <w:autoSpaceDN w:val="0"/>
              <w:adjustRightInd w:val="0"/>
              <w:spacing w:after="0" w:line="240" w:lineRule="auto"/>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в ____________________________________</w:t>
            </w:r>
          </w:p>
          <w:p w:rsidR="00D94B52" w:rsidRPr="00D94B52" w:rsidRDefault="00D94B52" w:rsidP="00D94B52">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w:t>
            </w:r>
            <w:r w:rsidRPr="00D94B52">
              <w:rPr>
                <w:rFonts w:ascii="Times New Roman CYR" w:hAnsi="Times New Roman CYR" w:cs="Times New Roman CYR"/>
                <w:color w:val="auto"/>
                <w:kern w:val="0"/>
                <w:sz w:val="12"/>
                <w:szCs w:val="12"/>
              </w:rPr>
              <w:t>наименование банка)</w:t>
            </w:r>
          </w:p>
          <w:p w:rsidR="00D94B52" w:rsidRPr="00D94B52" w:rsidRDefault="00D94B52" w:rsidP="00D94B52">
            <w:pPr>
              <w:autoSpaceDE w:val="0"/>
              <w:autoSpaceDN w:val="0"/>
              <w:adjustRightInd w:val="0"/>
              <w:spacing w:after="0" w:line="240" w:lineRule="auto"/>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к/сч __________________________________</w:t>
            </w:r>
          </w:p>
          <w:p w:rsidR="00D94B52" w:rsidRPr="00D94B52" w:rsidRDefault="00D94B52" w:rsidP="00D94B52">
            <w:pPr>
              <w:autoSpaceDE w:val="0"/>
              <w:autoSpaceDN w:val="0"/>
              <w:adjustRightInd w:val="0"/>
              <w:spacing w:after="0" w:line="240" w:lineRule="auto"/>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БИК _________________________________</w:t>
            </w:r>
          </w:p>
          <w:p w:rsidR="00D94B52" w:rsidRPr="00D94B52" w:rsidRDefault="00D94B52" w:rsidP="00D94B52">
            <w:pPr>
              <w:autoSpaceDE w:val="0"/>
              <w:autoSpaceDN w:val="0"/>
              <w:adjustRightInd w:val="0"/>
              <w:spacing w:after="0" w:line="240" w:lineRule="auto"/>
              <w:rPr>
                <w:rFonts w:ascii="Times New Roman" w:hAnsi="Times New Roman" w:cs="Times New Roman"/>
                <w:b/>
                <w:bCs/>
                <w:color w:val="auto"/>
                <w:kern w:val="0"/>
                <w:sz w:val="12"/>
                <w:szCs w:val="12"/>
              </w:rPr>
            </w:pPr>
          </w:p>
          <w:p w:rsidR="00D94B52" w:rsidRPr="00D94B52" w:rsidRDefault="00D94B52" w:rsidP="00D94B52">
            <w:pPr>
              <w:autoSpaceDE w:val="0"/>
              <w:autoSpaceDN w:val="0"/>
              <w:adjustRightInd w:val="0"/>
              <w:spacing w:after="0" w:line="240" w:lineRule="auto"/>
              <w:rPr>
                <w:rFonts w:ascii="Times New Roman" w:hAnsi="Times New Roman" w:cs="Times New Roman"/>
                <w:b/>
                <w:bCs/>
                <w:color w:val="auto"/>
                <w:kern w:val="0"/>
                <w:sz w:val="12"/>
                <w:szCs w:val="12"/>
              </w:rPr>
            </w:pPr>
          </w:p>
          <w:p w:rsidR="00D94B52" w:rsidRPr="00D94B52" w:rsidRDefault="00D94B52" w:rsidP="00D94B52">
            <w:pPr>
              <w:autoSpaceDE w:val="0"/>
              <w:autoSpaceDN w:val="0"/>
              <w:adjustRightInd w:val="0"/>
              <w:spacing w:after="0" w:line="240" w:lineRule="auto"/>
              <w:rPr>
                <w:rFonts w:ascii="Times New Roman" w:hAnsi="Times New Roman" w:cs="Times New Roman"/>
                <w:b/>
                <w:bCs/>
                <w:color w:val="auto"/>
                <w:kern w:val="0"/>
                <w:sz w:val="12"/>
                <w:szCs w:val="12"/>
              </w:rPr>
            </w:pPr>
            <w:r w:rsidRPr="00D94B52">
              <w:rPr>
                <w:rFonts w:ascii="Times New Roman" w:hAnsi="Times New Roman" w:cs="Times New Roman"/>
                <w:b/>
                <w:bCs/>
                <w:color w:val="auto"/>
                <w:kern w:val="0"/>
                <w:sz w:val="12"/>
                <w:szCs w:val="12"/>
              </w:rPr>
              <w:t xml:space="preserve">     _____________      ________________</w:t>
            </w:r>
          </w:p>
          <w:p w:rsidR="00D94B52" w:rsidRPr="00D94B52" w:rsidRDefault="00D94B52" w:rsidP="00D94B52">
            <w:pPr>
              <w:autoSpaceDE w:val="0"/>
              <w:autoSpaceDN w:val="0"/>
              <w:adjustRightInd w:val="0"/>
              <w:spacing w:after="0" w:line="240" w:lineRule="auto"/>
              <w:rPr>
                <w:rFonts w:ascii="Calibri" w:hAnsi="Calibri" w:cs="Calibri"/>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CYR" w:hAnsi="Times New Roman CYR" w:cs="Times New Roman CYR"/>
                <w:color w:val="auto"/>
                <w:kern w:val="0"/>
                <w:sz w:val="12"/>
                <w:szCs w:val="12"/>
              </w:rPr>
              <w:t>подпись)                                           (расшифровка подписи)</w:t>
            </w:r>
          </w:p>
        </w:tc>
      </w:tr>
    </w:tbl>
    <w:p w:rsidR="00C012B5" w:rsidRDefault="00C012B5" w:rsidP="00773AA5">
      <w:pPr>
        <w:spacing w:after="0" w:line="240" w:lineRule="auto"/>
        <w:rPr>
          <w:rFonts w:ascii="Times New Roman" w:hAnsi="Times New Roman" w:cs="Times New Roman"/>
          <w:color w:val="auto"/>
          <w:kern w:val="0"/>
          <w:sz w:val="12"/>
          <w:szCs w:val="12"/>
        </w:rPr>
      </w:pPr>
    </w:p>
    <w:p w:rsidR="00D94B52" w:rsidRPr="00D94B52" w:rsidRDefault="00D94B52" w:rsidP="00D94B52">
      <w:pPr>
        <w:spacing w:after="200" w:line="276" w:lineRule="auto"/>
        <w:jc w:val="right"/>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Приложение № 1</w:t>
      </w:r>
    </w:p>
    <w:p w:rsidR="00D94B52" w:rsidRPr="00D94B52" w:rsidRDefault="00D94B52" w:rsidP="00D94B52">
      <w:pPr>
        <w:autoSpaceDE w:val="0"/>
        <w:autoSpaceDN w:val="0"/>
        <w:adjustRightInd w:val="0"/>
        <w:spacing w:after="0" w:line="240" w:lineRule="auto"/>
        <w:jc w:val="right"/>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CYR" w:hAnsi="Times New Roman CYR" w:cs="Times New Roman CYR"/>
          <w:color w:val="auto"/>
          <w:kern w:val="0"/>
          <w:sz w:val="12"/>
          <w:szCs w:val="12"/>
        </w:rPr>
        <w:t xml:space="preserve">к  </w:t>
      </w:r>
      <w:r w:rsidRPr="00D94B52">
        <w:rPr>
          <w:rFonts w:ascii="Times New Roman CYR" w:hAnsi="Times New Roman CYR" w:cs="Times New Roman CYR"/>
          <w:b/>
          <w:bCs/>
          <w:color w:val="auto"/>
          <w:kern w:val="0"/>
          <w:sz w:val="12"/>
          <w:szCs w:val="12"/>
        </w:rPr>
        <w:t>СОГЛАШЕНИЮ от _____________ № _____</w:t>
      </w:r>
    </w:p>
    <w:p w:rsidR="00D94B52" w:rsidRPr="00D94B52" w:rsidRDefault="00D94B52" w:rsidP="00D94B52">
      <w:pPr>
        <w:autoSpaceDE w:val="0"/>
        <w:autoSpaceDN w:val="0"/>
        <w:adjustRightInd w:val="0"/>
        <w:spacing w:after="0" w:line="240" w:lineRule="auto"/>
        <w:ind w:left="4253"/>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о предоставлении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p w:rsidR="00D94B52" w:rsidRPr="00D94B52" w:rsidRDefault="00D94B52" w:rsidP="00D94B52">
      <w:pPr>
        <w:autoSpaceDE w:val="0"/>
        <w:autoSpaceDN w:val="0"/>
        <w:adjustRightInd w:val="0"/>
        <w:spacing w:after="0" w:line="240" w:lineRule="auto"/>
        <w:jc w:val="right"/>
        <w:rPr>
          <w:rFonts w:ascii="Calibri" w:hAnsi="Calibri" w:cs="Calibri"/>
          <w:color w:val="auto"/>
          <w:kern w:val="0"/>
          <w:sz w:val="12"/>
          <w:szCs w:val="12"/>
        </w:rPr>
      </w:pPr>
    </w:p>
    <w:p w:rsidR="00D94B52" w:rsidRPr="00D94B52" w:rsidRDefault="00D94B52" w:rsidP="00D94B52">
      <w:pPr>
        <w:autoSpaceDE w:val="0"/>
        <w:autoSpaceDN w:val="0"/>
        <w:adjustRightInd w:val="0"/>
        <w:spacing w:after="0" w:line="240" w:lineRule="auto"/>
        <w:jc w:val="right"/>
        <w:rPr>
          <w:rFonts w:ascii="Calibri" w:hAnsi="Calibri" w:cs="Calibri"/>
          <w:color w:val="auto"/>
          <w:kern w:val="0"/>
          <w:sz w:val="12"/>
          <w:szCs w:val="12"/>
        </w:rPr>
      </w:pPr>
    </w:p>
    <w:p w:rsidR="00D94B52" w:rsidRPr="00D94B52" w:rsidRDefault="00D94B52" w:rsidP="00D94B52">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D94B52">
        <w:rPr>
          <w:rFonts w:ascii="Times New Roman CYR" w:hAnsi="Times New Roman CYR" w:cs="Times New Roman CYR"/>
          <w:b/>
          <w:bCs/>
          <w:color w:val="auto"/>
          <w:kern w:val="0"/>
          <w:sz w:val="12"/>
          <w:szCs w:val="12"/>
        </w:rPr>
        <w:t>Целевые показатели результативности использования субсидий</w:t>
      </w:r>
    </w:p>
    <w:p w:rsidR="00D94B52" w:rsidRPr="00D94B52" w:rsidRDefault="00D94B52" w:rsidP="00D94B52">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D94B52">
        <w:rPr>
          <w:rFonts w:ascii="Times New Roman CYR" w:hAnsi="Times New Roman CYR" w:cs="Times New Roman CYR"/>
          <w:b/>
          <w:bCs/>
          <w:color w:val="auto"/>
          <w:kern w:val="0"/>
          <w:sz w:val="12"/>
          <w:szCs w:val="12"/>
        </w:rPr>
        <w:t>для гражданина, ведущего личное подсобное хозяйство</w:t>
      </w:r>
    </w:p>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rPr>
      </w:pPr>
    </w:p>
    <w:tbl>
      <w:tblPr>
        <w:tblW w:w="10605" w:type="dxa"/>
        <w:tblInd w:w="108" w:type="dxa"/>
        <w:tblLayout w:type="fixed"/>
        <w:tblLook w:val="04A0" w:firstRow="1" w:lastRow="0" w:firstColumn="1" w:lastColumn="0" w:noHBand="0" w:noVBand="1"/>
      </w:tblPr>
      <w:tblGrid>
        <w:gridCol w:w="2127"/>
        <w:gridCol w:w="1342"/>
        <w:gridCol w:w="1612"/>
        <w:gridCol w:w="1788"/>
        <w:gridCol w:w="1920"/>
        <w:gridCol w:w="1816"/>
      </w:tblGrid>
      <w:tr w:rsidR="00D94B52" w:rsidRPr="00D94B52" w:rsidTr="00D94B52">
        <w:trPr>
          <w:trHeight w:val="1"/>
        </w:trPr>
        <w:tc>
          <w:tcPr>
            <w:tcW w:w="10605"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jc w:val="center"/>
              <w:rPr>
                <w:rFonts w:ascii="Times New Roman CYR" w:hAnsi="Times New Roman CYR" w:cs="Times New Roman CYR"/>
                <w:color w:val="auto"/>
                <w:kern w:val="0"/>
                <w:sz w:val="12"/>
                <w:szCs w:val="12"/>
                <w:lang w:eastAsia="en-US"/>
              </w:rPr>
            </w:pPr>
            <w:r w:rsidRPr="00D94B52">
              <w:rPr>
                <w:rFonts w:ascii="Times New Roman CYR" w:hAnsi="Times New Roman CYR" w:cs="Times New Roman CYR"/>
                <w:color w:val="auto"/>
                <w:kern w:val="0"/>
                <w:sz w:val="12"/>
                <w:szCs w:val="12"/>
              </w:rPr>
              <w:t>ФИО гражданина, ведущего личное подсобное хозяйство</w:t>
            </w:r>
          </w:p>
        </w:tc>
      </w:tr>
      <w:tr w:rsidR="00D94B52" w:rsidRPr="00D94B52" w:rsidTr="00D94B52">
        <w:trPr>
          <w:trHeight w:val="353"/>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r w:rsidRPr="00D94B52">
              <w:rPr>
                <w:rFonts w:ascii="Times New Roman CYR" w:hAnsi="Times New Roman CYR" w:cs="Times New Roman CYR"/>
                <w:color w:val="auto"/>
                <w:kern w:val="0"/>
                <w:sz w:val="12"/>
                <w:szCs w:val="12"/>
              </w:rPr>
              <w:t>Наименование показателя</w:t>
            </w:r>
          </w:p>
        </w:tc>
        <w:tc>
          <w:tcPr>
            <w:tcW w:w="1342" w:type="dxa"/>
            <w:tcBorders>
              <w:top w:val="single" w:sz="4" w:space="0" w:color="000000"/>
              <w:left w:val="single" w:sz="4" w:space="0" w:color="000000"/>
              <w:bottom w:val="single" w:sz="4" w:space="0" w:color="000000"/>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r w:rsidRPr="00D94B52">
              <w:rPr>
                <w:rFonts w:ascii="Times New Roman CYR" w:hAnsi="Times New Roman CYR" w:cs="Times New Roman CYR"/>
                <w:color w:val="auto"/>
                <w:kern w:val="0"/>
                <w:sz w:val="12"/>
                <w:szCs w:val="12"/>
              </w:rPr>
              <w:t>Единица измерения</w:t>
            </w:r>
          </w:p>
        </w:tc>
        <w:tc>
          <w:tcPr>
            <w:tcW w:w="7136"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jc w:val="center"/>
              <w:rPr>
                <w:rFonts w:ascii="Times New Roman CYR" w:hAnsi="Times New Roman CYR" w:cs="Times New Roman CYR"/>
                <w:color w:val="auto"/>
                <w:kern w:val="0"/>
                <w:sz w:val="12"/>
                <w:szCs w:val="12"/>
                <w:lang w:eastAsia="en-US"/>
              </w:rPr>
            </w:pPr>
            <w:r w:rsidRPr="00D94B52">
              <w:rPr>
                <w:rFonts w:ascii="Times New Roman CYR" w:hAnsi="Times New Roman CYR" w:cs="Times New Roman CYR"/>
                <w:color w:val="auto"/>
                <w:kern w:val="0"/>
                <w:sz w:val="12"/>
                <w:szCs w:val="12"/>
              </w:rPr>
              <w:t>Значение показателя</w:t>
            </w:r>
          </w:p>
        </w:tc>
      </w:tr>
      <w:tr w:rsidR="00D94B52" w:rsidRPr="00D94B52" w:rsidTr="00D94B52">
        <w:trPr>
          <w:trHeight w:val="1"/>
        </w:trPr>
        <w:tc>
          <w:tcPr>
            <w:tcW w:w="10605"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ind w:left="720"/>
              <w:jc w:val="center"/>
              <w:rPr>
                <w:rFonts w:ascii="Times New Roman CYR" w:hAnsi="Times New Roman CYR" w:cs="Times New Roman CYR"/>
                <w:color w:val="auto"/>
                <w:kern w:val="0"/>
                <w:sz w:val="12"/>
                <w:szCs w:val="12"/>
                <w:lang w:eastAsia="en-US"/>
              </w:rPr>
            </w:pPr>
            <w:r w:rsidRPr="00D94B52">
              <w:rPr>
                <w:rFonts w:ascii="Times New Roman CYR" w:hAnsi="Times New Roman CYR" w:cs="Times New Roman CYR"/>
                <w:color w:val="auto"/>
                <w:kern w:val="0"/>
                <w:sz w:val="12"/>
                <w:szCs w:val="12"/>
              </w:rPr>
              <w:t>Показатели по животноводству:</w:t>
            </w:r>
          </w:p>
        </w:tc>
      </w:tr>
      <w:tr w:rsidR="00D94B52" w:rsidRPr="00D94B52" w:rsidTr="00D94B52">
        <w:trPr>
          <w:trHeight w:val="39"/>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rPr>
                <w:rFonts w:ascii="Calibri" w:hAnsi="Calibri" w:cs="Calibri"/>
                <w:color w:val="auto"/>
                <w:kern w:val="0"/>
                <w:sz w:val="12"/>
                <w:szCs w:val="12"/>
                <w:lang w:val="en-US" w:eastAsia="en-US"/>
              </w:rPr>
            </w:pPr>
            <w:r w:rsidRPr="00D94B52">
              <w:rPr>
                <w:rFonts w:ascii="Times New Roman CYR" w:hAnsi="Times New Roman CYR" w:cs="Times New Roman CYR"/>
                <w:color w:val="auto"/>
                <w:kern w:val="0"/>
                <w:sz w:val="12"/>
                <w:szCs w:val="12"/>
              </w:rPr>
              <w:t>Поголовье скота и птицы</w:t>
            </w:r>
          </w:p>
        </w:tc>
        <w:tc>
          <w:tcPr>
            <w:tcW w:w="1342" w:type="dxa"/>
            <w:vMerge w:val="restart"/>
            <w:tcBorders>
              <w:top w:val="single" w:sz="4" w:space="0" w:color="000000"/>
              <w:left w:val="single" w:sz="4" w:space="0" w:color="000000"/>
              <w:bottom w:val="single" w:sz="4" w:space="0" w:color="auto"/>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lang w:val="en-US" w:eastAsia="en-US"/>
              </w:rPr>
            </w:pPr>
          </w:p>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lang w:val="en-US"/>
              </w:rPr>
            </w:pPr>
          </w:p>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r w:rsidRPr="00D94B52">
              <w:rPr>
                <w:rFonts w:ascii="Times New Roman CYR" w:hAnsi="Times New Roman CYR" w:cs="Times New Roman CYR"/>
                <w:color w:val="auto"/>
                <w:kern w:val="0"/>
                <w:sz w:val="12"/>
                <w:szCs w:val="12"/>
              </w:rPr>
              <w:t>голов</w:t>
            </w:r>
          </w:p>
        </w:tc>
        <w:tc>
          <w:tcPr>
            <w:tcW w:w="1612" w:type="dxa"/>
            <w:tcBorders>
              <w:top w:val="single" w:sz="4" w:space="0" w:color="000000"/>
              <w:left w:val="single" w:sz="4" w:space="0" w:color="000000"/>
              <w:bottom w:val="single" w:sz="4" w:space="0" w:color="000000"/>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r w:rsidRPr="00D94B52">
              <w:rPr>
                <w:rFonts w:ascii="Times New Roman CYR" w:hAnsi="Times New Roman CYR" w:cs="Times New Roman CYR"/>
                <w:color w:val="auto"/>
                <w:kern w:val="0"/>
                <w:sz w:val="12"/>
                <w:szCs w:val="12"/>
              </w:rPr>
              <w:t>На начало 20__ года</w:t>
            </w:r>
          </w:p>
        </w:tc>
        <w:tc>
          <w:tcPr>
            <w:tcW w:w="1788" w:type="dxa"/>
            <w:tcBorders>
              <w:top w:val="single" w:sz="4" w:space="0" w:color="000000"/>
              <w:left w:val="single" w:sz="4" w:space="0" w:color="000000"/>
              <w:bottom w:val="single" w:sz="4" w:space="0" w:color="000000"/>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На текущую дату 20___ года</w:t>
            </w:r>
          </w:p>
        </w:tc>
        <w:tc>
          <w:tcPr>
            <w:tcW w:w="1920" w:type="dxa"/>
            <w:tcBorders>
              <w:top w:val="single" w:sz="4" w:space="0" w:color="000000"/>
              <w:left w:val="single" w:sz="4" w:space="0" w:color="000000"/>
              <w:bottom w:val="single" w:sz="4" w:space="0" w:color="000000"/>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На конец 20___ года (план)</w:t>
            </w:r>
          </w:p>
        </w:tc>
        <w:tc>
          <w:tcPr>
            <w:tcW w:w="1816" w:type="dxa"/>
            <w:tcBorders>
              <w:top w:val="single" w:sz="4" w:space="0" w:color="000000"/>
              <w:left w:val="single" w:sz="4" w:space="0" w:color="000000"/>
              <w:bottom w:val="single" w:sz="4" w:space="0" w:color="000000"/>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jc w:val="center"/>
              <w:rPr>
                <w:rFonts w:ascii="Times New Roman CYR" w:hAnsi="Times New Roman CYR" w:cs="Times New Roman CYR"/>
                <w:color w:val="auto"/>
                <w:kern w:val="0"/>
                <w:sz w:val="12"/>
                <w:szCs w:val="12"/>
                <w:lang w:eastAsia="en-US"/>
              </w:rPr>
            </w:pPr>
            <w:r w:rsidRPr="00D94B52">
              <w:rPr>
                <w:rFonts w:ascii="Times New Roman CYR" w:hAnsi="Times New Roman CYR" w:cs="Times New Roman CYR"/>
                <w:color w:val="auto"/>
                <w:kern w:val="0"/>
                <w:sz w:val="12"/>
                <w:szCs w:val="12"/>
              </w:rPr>
              <w:t>На конец 20___ года (факт)</w:t>
            </w:r>
          </w:p>
        </w:tc>
      </w:tr>
      <w:tr w:rsidR="00D94B52" w:rsidRPr="00D94B52" w:rsidTr="00D94B52">
        <w:trPr>
          <w:trHeight w:val="33"/>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rPr>
                <w:rFonts w:ascii="Calibri" w:hAnsi="Calibri" w:cs="Calibri"/>
                <w:color w:val="auto"/>
                <w:kern w:val="0"/>
                <w:sz w:val="12"/>
                <w:szCs w:val="12"/>
                <w:lang w:val="en-US" w:eastAsia="en-US"/>
              </w:rPr>
            </w:pPr>
            <w:r w:rsidRPr="00D94B52">
              <w:rPr>
                <w:rFonts w:ascii="Times New Roman CYR" w:hAnsi="Times New Roman CYR" w:cs="Times New Roman CYR"/>
                <w:color w:val="auto"/>
                <w:kern w:val="0"/>
                <w:sz w:val="12"/>
                <w:szCs w:val="12"/>
              </w:rPr>
              <w:t>Крупного рогатого скота, всего:</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D94B52" w:rsidRPr="00D94B52" w:rsidRDefault="00D94B52" w:rsidP="00D94B52">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D94B52" w:rsidRPr="00D94B52" w:rsidTr="00D94B52">
        <w:trPr>
          <w:trHeight w:val="33"/>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rPr>
                <w:rFonts w:ascii="Calibri" w:hAnsi="Calibri" w:cs="Calibri"/>
                <w:color w:val="auto"/>
                <w:kern w:val="0"/>
                <w:sz w:val="12"/>
                <w:szCs w:val="12"/>
                <w:lang w:val="en-US" w:eastAsia="en-US"/>
              </w:rPr>
            </w:pPr>
            <w:r w:rsidRPr="00D94B52">
              <w:rPr>
                <w:rFonts w:ascii="Times New Roman CYR" w:hAnsi="Times New Roman CYR" w:cs="Times New Roman CYR"/>
                <w:color w:val="auto"/>
                <w:kern w:val="0"/>
                <w:sz w:val="12"/>
                <w:szCs w:val="12"/>
              </w:rPr>
              <w:t>в том числе коров</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D94B52" w:rsidRPr="00D94B52" w:rsidRDefault="00D94B52" w:rsidP="00D94B52">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D94B52" w:rsidRPr="00D94B52" w:rsidTr="00D94B52">
        <w:trPr>
          <w:trHeight w:val="33"/>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rPr>
                <w:rFonts w:ascii="Calibri" w:hAnsi="Calibri" w:cs="Calibri"/>
                <w:color w:val="auto"/>
                <w:kern w:val="0"/>
                <w:sz w:val="12"/>
                <w:szCs w:val="12"/>
                <w:lang w:val="en-US" w:eastAsia="en-US"/>
              </w:rPr>
            </w:pPr>
            <w:r w:rsidRPr="00D94B52">
              <w:rPr>
                <w:rFonts w:ascii="Times New Roman CYR" w:hAnsi="Times New Roman CYR" w:cs="Times New Roman CYR"/>
                <w:color w:val="auto"/>
                <w:kern w:val="0"/>
                <w:sz w:val="12"/>
                <w:szCs w:val="12"/>
              </w:rPr>
              <w:t>Свиней</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D94B52" w:rsidRPr="00D94B52" w:rsidRDefault="00D94B52" w:rsidP="00D94B52">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D94B52" w:rsidRPr="00D94B52" w:rsidTr="00D94B52">
        <w:trPr>
          <w:trHeight w:val="33"/>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rPr>
                <w:rFonts w:ascii="Times New Roman CYR" w:hAnsi="Times New Roman CYR" w:cs="Times New Roman CYR"/>
                <w:color w:val="auto"/>
                <w:kern w:val="0"/>
                <w:sz w:val="12"/>
                <w:szCs w:val="12"/>
                <w:lang w:eastAsia="en-US"/>
              </w:rPr>
            </w:pPr>
            <w:r w:rsidRPr="00D94B52">
              <w:rPr>
                <w:rFonts w:ascii="Times New Roman CYR" w:hAnsi="Times New Roman CYR" w:cs="Times New Roman CYR"/>
                <w:color w:val="auto"/>
                <w:kern w:val="0"/>
                <w:sz w:val="12"/>
                <w:szCs w:val="12"/>
              </w:rPr>
              <w:t>В том числе свиноматок</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D94B52" w:rsidRPr="00D94B52" w:rsidRDefault="00D94B52" w:rsidP="00D94B52">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D94B52" w:rsidRPr="00D94B52" w:rsidTr="00D94B52">
        <w:trPr>
          <w:trHeight w:val="33"/>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rPr>
                <w:rFonts w:ascii="Calibri" w:hAnsi="Calibri" w:cs="Calibri"/>
                <w:color w:val="auto"/>
                <w:kern w:val="0"/>
                <w:sz w:val="12"/>
                <w:szCs w:val="12"/>
                <w:lang w:val="en-US" w:eastAsia="en-US"/>
              </w:rPr>
            </w:pPr>
            <w:r w:rsidRPr="00D94B52">
              <w:rPr>
                <w:rFonts w:ascii="Times New Roman CYR" w:hAnsi="Times New Roman CYR" w:cs="Times New Roman CYR"/>
                <w:color w:val="auto"/>
                <w:kern w:val="0"/>
                <w:sz w:val="12"/>
                <w:szCs w:val="12"/>
              </w:rPr>
              <w:t>Овец</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D94B52" w:rsidRPr="00D94B52" w:rsidRDefault="00D94B52" w:rsidP="00D94B52">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D94B52" w:rsidRPr="00D94B52" w:rsidTr="00D94B52">
        <w:trPr>
          <w:trHeight w:val="33"/>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rPr>
                <w:rFonts w:ascii="Times New Roman CYR" w:hAnsi="Times New Roman CYR" w:cs="Times New Roman CYR"/>
                <w:color w:val="auto"/>
                <w:kern w:val="0"/>
                <w:sz w:val="12"/>
                <w:szCs w:val="12"/>
                <w:lang w:eastAsia="en-US"/>
              </w:rPr>
            </w:pPr>
            <w:r w:rsidRPr="00D94B52">
              <w:rPr>
                <w:rFonts w:ascii="Times New Roman CYR" w:hAnsi="Times New Roman CYR" w:cs="Times New Roman CYR"/>
                <w:color w:val="auto"/>
                <w:kern w:val="0"/>
                <w:sz w:val="12"/>
                <w:szCs w:val="12"/>
              </w:rPr>
              <w:t>В том числе овцематок</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D94B52" w:rsidRPr="00D94B52" w:rsidRDefault="00D94B52" w:rsidP="00D94B52">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D94B52" w:rsidRPr="00D94B52" w:rsidTr="00D94B52">
        <w:trPr>
          <w:trHeight w:val="33"/>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rPr>
                <w:rFonts w:ascii="Calibri" w:hAnsi="Calibri" w:cs="Calibri"/>
                <w:color w:val="auto"/>
                <w:kern w:val="0"/>
                <w:sz w:val="12"/>
                <w:szCs w:val="12"/>
                <w:lang w:val="en-US" w:eastAsia="en-US"/>
              </w:rPr>
            </w:pPr>
            <w:r w:rsidRPr="00D94B52">
              <w:rPr>
                <w:rFonts w:ascii="Times New Roman CYR" w:hAnsi="Times New Roman CYR" w:cs="Times New Roman CYR"/>
                <w:color w:val="auto"/>
                <w:kern w:val="0"/>
                <w:sz w:val="12"/>
                <w:szCs w:val="12"/>
              </w:rPr>
              <w:t>Коз</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D94B52" w:rsidRPr="00D94B52" w:rsidRDefault="00D94B52" w:rsidP="00D94B52">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D94B52" w:rsidRPr="00D94B52" w:rsidTr="00D94B52">
        <w:trPr>
          <w:trHeight w:val="33"/>
        </w:trPr>
        <w:tc>
          <w:tcPr>
            <w:tcW w:w="2127" w:type="dxa"/>
            <w:tcBorders>
              <w:top w:val="single" w:sz="4" w:space="0" w:color="000000"/>
              <w:left w:val="single" w:sz="4" w:space="0" w:color="000000"/>
              <w:bottom w:val="single" w:sz="4" w:space="0" w:color="auto"/>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rPr>
                <w:rFonts w:ascii="Times New Roman CYR" w:hAnsi="Times New Roman CYR" w:cs="Times New Roman CYR"/>
                <w:color w:val="auto"/>
                <w:kern w:val="0"/>
                <w:sz w:val="12"/>
                <w:szCs w:val="12"/>
                <w:lang w:eastAsia="en-US"/>
              </w:rPr>
            </w:pPr>
            <w:r w:rsidRPr="00D94B52">
              <w:rPr>
                <w:rFonts w:ascii="Times New Roman CYR" w:hAnsi="Times New Roman CYR" w:cs="Times New Roman CYR"/>
                <w:color w:val="auto"/>
                <w:kern w:val="0"/>
                <w:sz w:val="12"/>
                <w:szCs w:val="12"/>
              </w:rPr>
              <w:t>В том числе козоматок</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D94B52" w:rsidRPr="00D94B52" w:rsidRDefault="00D94B52" w:rsidP="00D94B52">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auto"/>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auto"/>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auto"/>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auto"/>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D94B52" w:rsidRPr="00D94B52" w:rsidTr="00D94B52">
        <w:trPr>
          <w:trHeight w:val="60"/>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rPr>
                <w:rFonts w:ascii="Calibri" w:hAnsi="Calibri" w:cs="Calibri"/>
                <w:color w:val="auto"/>
                <w:kern w:val="0"/>
                <w:sz w:val="12"/>
                <w:szCs w:val="12"/>
                <w:lang w:val="en-US" w:eastAsia="en-US"/>
              </w:rPr>
            </w:pPr>
            <w:r w:rsidRPr="00D94B52">
              <w:rPr>
                <w:rFonts w:ascii="Times New Roman CYR" w:hAnsi="Times New Roman CYR" w:cs="Times New Roman CYR"/>
                <w:color w:val="auto"/>
                <w:kern w:val="0"/>
                <w:sz w:val="12"/>
                <w:szCs w:val="12"/>
              </w:rPr>
              <w:t>Реализация молока</w:t>
            </w:r>
          </w:p>
        </w:tc>
        <w:tc>
          <w:tcPr>
            <w:tcW w:w="1342" w:type="dxa"/>
            <w:tcBorders>
              <w:top w:val="single" w:sz="4" w:space="0" w:color="auto"/>
              <w:left w:val="single" w:sz="4" w:space="0" w:color="000000"/>
              <w:bottom w:val="single" w:sz="4" w:space="0" w:color="auto"/>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rPr>
              <w:t>тонн</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D94B52" w:rsidRPr="00D94B52" w:rsidTr="00D94B52">
        <w:trPr>
          <w:trHeight w:val="60"/>
        </w:trPr>
        <w:tc>
          <w:tcPr>
            <w:tcW w:w="2127" w:type="dxa"/>
            <w:tcBorders>
              <w:top w:val="single" w:sz="4" w:space="0" w:color="000000"/>
              <w:left w:val="single" w:sz="4" w:space="0" w:color="000000"/>
              <w:bottom w:val="single" w:sz="4" w:space="0" w:color="auto"/>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Реализация мяса</w:t>
            </w:r>
          </w:p>
        </w:tc>
        <w:tc>
          <w:tcPr>
            <w:tcW w:w="1342" w:type="dxa"/>
            <w:tcBorders>
              <w:top w:val="single" w:sz="4" w:space="0" w:color="auto"/>
              <w:left w:val="single" w:sz="4" w:space="0" w:color="000000"/>
              <w:bottom w:val="single" w:sz="4" w:space="0" w:color="auto"/>
              <w:right w:val="single" w:sz="4" w:space="0" w:color="000000"/>
            </w:tcBorders>
            <w:shd w:val="clear" w:color="auto" w:fill="FFFFFF"/>
            <w:hideMark/>
          </w:tcPr>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тонн</w:t>
            </w:r>
          </w:p>
        </w:tc>
        <w:tc>
          <w:tcPr>
            <w:tcW w:w="1612" w:type="dxa"/>
            <w:tcBorders>
              <w:top w:val="single" w:sz="4" w:space="0" w:color="000000"/>
              <w:left w:val="single" w:sz="4" w:space="0" w:color="000000"/>
              <w:bottom w:val="single" w:sz="4" w:space="0" w:color="auto"/>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lang w:val="en-US" w:eastAsia="en-US"/>
              </w:rPr>
            </w:pPr>
          </w:p>
        </w:tc>
        <w:tc>
          <w:tcPr>
            <w:tcW w:w="1788" w:type="dxa"/>
            <w:tcBorders>
              <w:top w:val="single" w:sz="4" w:space="0" w:color="000000"/>
              <w:left w:val="single" w:sz="4" w:space="0" w:color="000000"/>
              <w:bottom w:val="single" w:sz="4" w:space="0" w:color="auto"/>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auto"/>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auto"/>
              <w:right w:val="single" w:sz="4" w:space="0" w:color="000000"/>
            </w:tcBorders>
            <w:shd w:val="clear" w:color="auto" w:fill="FFFFFF"/>
          </w:tcPr>
          <w:p w:rsidR="00D94B52" w:rsidRPr="00D94B52" w:rsidRDefault="00D94B52" w:rsidP="00D94B52">
            <w:pPr>
              <w:autoSpaceDE w:val="0"/>
              <w:autoSpaceDN w:val="0"/>
              <w:adjustRightInd w:val="0"/>
              <w:spacing w:after="0" w:line="240" w:lineRule="auto"/>
              <w:jc w:val="center"/>
              <w:rPr>
                <w:rFonts w:ascii="Calibri" w:hAnsi="Calibri" w:cs="Calibri"/>
                <w:color w:val="auto"/>
                <w:kern w:val="0"/>
                <w:sz w:val="12"/>
                <w:szCs w:val="12"/>
                <w:lang w:val="en-US" w:eastAsia="en-US"/>
              </w:rPr>
            </w:pPr>
          </w:p>
        </w:tc>
      </w:tr>
    </w:tbl>
    <w:p w:rsidR="00D94B52" w:rsidRPr="00D94B52" w:rsidRDefault="00D94B52" w:rsidP="00D94B52">
      <w:pPr>
        <w:autoSpaceDE w:val="0"/>
        <w:autoSpaceDN w:val="0"/>
        <w:adjustRightInd w:val="0"/>
        <w:spacing w:after="0" w:line="240" w:lineRule="auto"/>
        <w:jc w:val="center"/>
        <w:rPr>
          <w:rFonts w:ascii="Times New Roman" w:hAnsi="Times New Roman" w:cs="Times New Roman"/>
          <w:b/>
          <w:bCs/>
          <w:color w:val="auto"/>
          <w:kern w:val="0"/>
          <w:sz w:val="12"/>
          <w:szCs w:val="12"/>
          <w:lang w:val="en-US"/>
        </w:rPr>
      </w:pPr>
    </w:p>
    <w:tbl>
      <w:tblPr>
        <w:tblW w:w="0" w:type="auto"/>
        <w:tblInd w:w="108" w:type="dxa"/>
        <w:tblLayout w:type="fixed"/>
        <w:tblLook w:val="0000" w:firstRow="0" w:lastRow="0" w:firstColumn="0" w:lastColumn="0" w:noHBand="0" w:noVBand="0"/>
      </w:tblPr>
      <w:tblGrid>
        <w:gridCol w:w="4784"/>
        <w:gridCol w:w="4786"/>
      </w:tblGrid>
      <w:tr w:rsidR="00D94B52" w:rsidRPr="00D94B52" w:rsidTr="00E52771">
        <w:tblPrEx>
          <w:tblCellMar>
            <w:top w:w="0" w:type="dxa"/>
            <w:bottom w:w="0" w:type="dxa"/>
          </w:tblCellMar>
        </w:tblPrEx>
        <w:trPr>
          <w:trHeight w:val="1"/>
        </w:trPr>
        <w:tc>
          <w:tcPr>
            <w:tcW w:w="4784" w:type="dxa"/>
            <w:tcBorders>
              <w:top w:val="nil"/>
              <w:left w:val="nil"/>
              <w:bottom w:val="nil"/>
              <w:right w:val="nil"/>
            </w:tcBorders>
            <w:shd w:val="clear" w:color="000000" w:fill="FFFFFF"/>
          </w:tcPr>
          <w:p w:rsidR="00D94B52" w:rsidRPr="00D94B52" w:rsidRDefault="00D94B52" w:rsidP="00D94B52">
            <w:pPr>
              <w:autoSpaceDE w:val="0"/>
              <w:autoSpaceDN w:val="0"/>
              <w:adjustRightInd w:val="0"/>
              <w:spacing w:after="0" w:line="276" w:lineRule="auto"/>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Глава района</w:t>
            </w:r>
          </w:p>
          <w:p w:rsidR="00D94B52" w:rsidRPr="00D94B52" w:rsidRDefault="00D94B52" w:rsidP="00D94B52">
            <w:pPr>
              <w:autoSpaceDE w:val="0"/>
              <w:autoSpaceDN w:val="0"/>
              <w:adjustRightInd w:val="0"/>
              <w:spacing w:after="0" w:line="276" w:lineRule="auto"/>
              <w:rPr>
                <w:rFonts w:ascii="Times New Roman" w:hAnsi="Times New Roman" w:cs="Times New Roman"/>
                <w:b/>
                <w:bCs/>
                <w:color w:val="auto"/>
                <w:kern w:val="0"/>
                <w:sz w:val="12"/>
                <w:szCs w:val="12"/>
              </w:rPr>
            </w:pPr>
          </w:p>
          <w:p w:rsidR="00D94B52" w:rsidRPr="00D94B52" w:rsidRDefault="00D94B52" w:rsidP="00D94B52">
            <w:pPr>
              <w:autoSpaceDE w:val="0"/>
              <w:autoSpaceDN w:val="0"/>
              <w:adjustRightInd w:val="0"/>
              <w:spacing w:after="0" w:line="276" w:lineRule="auto"/>
              <w:rPr>
                <w:rFonts w:ascii="Times New Roman" w:hAnsi="Times New Roman" w:cs="Times New Roman"/>
                <w:b/>
                <w:bCs/>
                <w:color w:val="auto"/>
                <w:kern w:val="0"/>
                <w:sz w:val="12"/>
                <w:szCs w:val="12"/>
              </w:rPr>
            </w:pPr>
          </w:p>
          <w:p w:rsidR="00D94B52" w:rsidRPr="00D94B52" w:rsidRDefault="00D94B52" w:rsidP="00D94B52">
            <w:pPr>
              <w:autoSpaceDE w:val="0"/>
              <w:autoSpaceDN w:val="0"/>
              <w:adjustRightInd w:val="0"/>
              <w:spacing w:after="0" w:line="276" w:lineRule="auto"/>
              <w:rPr>
                <w:rFonts w:ascii="Times New Roman CYR" w:hAnsi="Times New Roman CYR" w:cs="Times New Roman CYR"/>
                <w:color w:val="auto"/>
                <w:kern w:val="0"/>
                <w:sz w:val="12"/>
                <w:szCs w:val="12"/>
              </w:rPr>
            </w:pPr>
            <w:r w:rsidRPr="00D94B52">
              <w:rPr>
                <w:rFonts w:ascii="Times New Roman" w:hAnsi="Times New Roman" w:cs="Times New Roman"/>
                <w:b/>
                <w:bCs/>
                <w:color w:val="auto"/>
                <w:kern w:val="0"/>
                <w:sz w:val="12"/>
                <w:szCs w:val="12"/>
              </w:rPr>
              <w:t>___________</w:t>
            </w:r>
            <w:r w:rsidRPr="00D94B52">
              <w:rPr>
                <w:rFonts w:ascii="Times New Roman" w:hAnsi="Times New Roman" w:cs="Times New Roman"/>
                <w:color w:val="auto"/>
                <w:kern w:val="0"/>
                <w:sz w:val="12"/>
                <w:szCs w:val="12"/>
              </w:rPr>
              <w:t xml:space="preserve">  </w:t>
            </w:r>
            <w:r w:rsidRPr="00D94B52">
              <w:rPr>
                <w:rFonts w:ascii="Times New Roman CYR" w:hAnsi="Times New Roman CYR" w:cs="Times New Roman CYR"/>
                <w:color w:val="auto"/>
                <w:kern w:val="0"/>
                <w:sz w:val="12"/>
                <w:szCs w:val="12"/>
              </w:rPr>
              <w:t xml:space="preserve">К.А. Тюнин      </w:t>
            </w:r>
          </w:p>
          <w:p w:rsidR="00D94B52" w:rsidRPr="00D94B52" w:rsidRDefault="00D94B52" w:rsidP="00D94B52">
            <w:pPr>
              <w:autoSpaceDE w:val="0"/>
              <w:autoSpaceDN w:val="0"/>
              <w:adjustRightInd w:val="0"/>
              <w:spacing w:after="0" w:line="240" w:lineRule="auto"/>
              <w:rPr>
                <w:rFonts w:ascii="Calibri" w:hAnsi="Calibri" w:cs="Calibri"/>
                <w:color w:val="auto"/>
                <w:kern w:val="0"/>
                <w:sz w:val="12"/>
                <w:szCs w:val="12"/>
              </w:rPr>
            </w:pPr>
            <w:r w:rsidRPr="00D94B52">
              <w:rPr>
                <w:rFonts w:ascii="Times New Roman CYR" w:hAnsi="Times New Roman CYR" w:cs="Times New Roman CYR"/>
                <w:color w:val="auto"/>
                <w:kern w:val="0"/>
                <w:sz w:val="12"/>
                <w:szCs w:val="12"/>
              </w:rPr>
              <w:t xml:space="preserve">МП   (подпись)       </w:t>
            </w:r>
          </w:p>
        </w:tc>
        <w:tc>
          <w:tcPr>
            <w:tcW w:w="4786" w:type="dxa"/>
            <w:tcBorders>
              <w:top w:val="nil"/>
              <w:left w:val="nil"/>
              <w:bottom w:val="nil"/>
              <w:right w:val="nil"/>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Получатель субсидии</w:t>
            </w:r>
          </w:p>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40" w:lineRule="auto"/>
              <w:rPr>
                <w:rFonts w:ascii="Times New Roman" w:hAnsi="Times New Roman" w:cs="Times New Roman"/>
                <w:b/>
                <w:bCs/>
                <w:color w:val="auto"/>
                <w:kern w:val="0"/>
                <w:sz w:val="12"/>
                <w:szCs w:val="12"/>
              </w:rPr>
            </w:pPr>
          </w:p>
          <w:p w:rsidR="00D94B52" w:rsidRPr="00D94B52" w:rsidRDefault="00D94B52" w:rsidP="00D94B52">
            <w:pPr>
              <w:autoSpaceDE w:val="0"/>
              <w:autoSpaceDN w:val="0"/>
              <w:adjustRightInd w:val="0"/>
              <w:spacing w:after="0" w:line="240" w:lineRule="auto"/>
              <w:rPr>
                <w:rFonts w:ascii="Times New Roman" w:hAnsi="Times New Roman" w:cs="Times New Roman"/>
                <w:b/>
                <w:bCs/>
                <w:color w:val="auto"/>
                <w:kern w:val="0"/>
                <w:sz w:val="12"/>
                <w:szCs w:val="12"/>
              </w:rPr>
            </w:pPr>
            <w:r w:rsidRPr="00D94B52">
              <w:rPr>
                <w:rFonts w:ascii="Times New Roman" w:hAnsi="Times New Roman" w:cs="Times New Roman"/>
                <w:b/>
                <w:bCs/>
                <w:color w:val="auto"/>
                <w:kern w:val="0"/>
                <w:sz w:val="12"/>
                <w:szCs w:val="12"/>
              </w:rPr>
              <w:t>______________             ________________</w:t>
            </w:r>
          </w:p>
          <w:p w:rsidR="00D94B52" w:rsidRPr="00D94B52" w:rsidRDefault="00D94B52" w:rsidP="00D94B52">
            <w:pPr>
              <w:autoSpaceDE w:val="0"/>
              <w:autoSpaceDN w:val="0"/>
              <w:adjustRightInd w:val="0"/>
              <w:spacing w:after="0" w:line="240" w:lineRule="auto"/>
              <w:rPr>
                <w:rFonts w:ascii="Calibri" w:hAnsi="Calibri" w:cs="Calibri"/>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CYR" w:hAnsi="Times New Roman CYR" w:cs="Times New Roman CYR"/>
                <w:color w:val="auto"/>
                <w:kern w:val="0"/>
                <w:sz w:val="12"/>
                <w:szCs w:val="12"/>
              </w:rPr>
              <w:t>подпись                                       расшифровка подписи</w:t>
            </w:r>
          </w:p>
        </w:tc>
      </w:tr>
    </w:tbl>
    <w:p w:rsidR="00C012B5" w:rsidRDefault="00C012B5" w:rsidP="00773AA5">
      <w:pPr>
        <w:spacing w:after="0" w:line="240" w:lineRule="auto"/>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76" w:lineRule="auto"/>
        <w:jc w:val="right"/>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Приложение № 3</w:t>
      </w:r>
    </w:p>
    <w:p w:rsidR="00D94B52" w:rsidRPr="00D94B52" w:rsidRDefault="00D94B52" w:rsidP="00D94B52">
      <w:pPr>
        <w:autoSpaceDE w:val="0"/>
        <w:autoSpaceDN w:val="0"/>
        <w:adjustRightInd w:val="0"/>
        <w:spacing w:after="0" w:line="276" w:lineRule="auto"/>
        <w:ind w:left="4253"/>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к Порядку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p w:rsidR="00D94B52" w:rsidRPr="00D94B52" w:rsidRDefault="00D94B52" w:rsidP="00D94B52">
      <w:pPr>
        <w:widowControl w:val="0"/>
        <w:autoSpaceDE w:val="0"/>
        <w:autoSpaceDN w:val="0"/>
        <w:adjustRightInd w:val="0"/>
        <w:spacing w:after="0" w:line="240" w:lineRule="auto"/>
        <w:ind w:left="4962"/>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администрацию</w:t>
      </w:r>
    </w:p>
    <w:p w:rsidR="00D94B52" w:rsidRPr="00D94B52" w:rsidRDefault="00D94B52" w:rsidP="00D94B52">
      <w:pPr>
        <w:widowControl w:val="0"/>
        <w:autoSpaceDE w:val="0"/>
        <w:autoSpaceDN w:val="0"/>
        <w:adjustRightInd w:val="0"/>
        <w:spacing w:after="0" w:line="240" w:lineRule="auto"/>
        <w:ind w:left="4962"/>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Каратузского района</w:t>
      </w:r>
    </w:p>
    <w:p w:rsidR="00D94B52" w:rsidRPr="00D94B52" w:rsidRDefault="00D94B52" w:rsidP="00D94B5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Заявление о предоставлении субсидии</w:t>
      </w:r>
    </w:p>
    <w:p w:rsidR="00D94B52" w:rsidRPr="00D94B52" w:rsidRDefault="00D94B52" w:rsidP="00D94B5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 возмещение фактически понесенных затрат</w:t>
      </w:r>
    </w:p>
    <w:p w:rsidR="00D94B52" w:rsidRPr="00D94B52" w:rsidRDefault="00D94B52" w:rsidP="00D94B5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по приобретению и/или заготовке кормов </w:t>
      </w:r>
    </w:p>
    <w:p w:rsidR="00D94B52" w:rsidRPr="00D94B52" w:rsidRDefault="00D94B52" w:rsidP="00D94B5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на содержание сельскохозяйственных животных </w:t>
      </w:r>
    </w:p>
    <w:p w:rsidR="00D94B52" w:rsidRPr="00D94B52" w:rsidRDefault="00D94B52" w:rsidP="00D94B5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гражданам, ведущим личное подсобное хозяйство </w:t>
      </w:r>
    </w:p>
    <w:p w:rsidR="00D94B52" w:rsidRPr="00D94B52" w:rsidRDefault="00D94B52" w:rsidP="00D94B5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 территории Каратузского района, за _________ 20__ г.</w:t>
      </w:r>
    </w:p>
    <w:p w:rsidR="00D94B52" w:rsidRPr="00D94B52" w:rsidRDefault="00D94B52" w:rsidP="00D94B5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94B52">
        <w:rPr>
          <w:rFonts w:ascii="Courier New" w:hAnsi="Courier New" w:cs="Courier New"/>
          <w:color w:val="auto"/>
          <w:kern w:val="0"/>
          <w:sz w:val="12"/>
          <w:szCs w:val="12"/>
        </w:rPr>
        <w:t xml:space="preserve">                                                      </w:t>
      </w:r>
      <w:r w:rsidRPr="00D94B52">
        <w:rPr>
          <w:rFonts w:ascii="Times New Roman" w:hAnsi="Times New Roman" w:cs="Times New Roman"/>
          <w:color w:val="auto"/>
          <w:kern w:val="0"/>
          <w:sz w:val="12"/>
          <w:szCs w:val="12"/>
        </w:rPr>
        <w:t>(период)</w:t>
      </w:r>
    </w:p>
    <w:p w:rsidR="00D94B52" w:rsidRPr="00D94B52" w:rsidRDefault="00D94B52" w:rsidP="00D94B52">
      <w:pPr>
        <w:widowControl w:val="0"/>
        <w:autoSpaceDE w:val="0"/>
        <w:autoSpaceDN w:val="0"/>
        <w:adjustRightInd w:val="0"/>
        <w:spacing w:after="0" w:line="240" w:lineRule="auto"/>
        <w:jc w:val="both"/>
        <w:rPr>
          <w:rFonts w:ascii="Courier New" w:hAnsi="Courier New" w:cs="Courier New"/>
          <w:color w:val="auto"/>
          <w:kern w:val="0"/>
          <w:sz w:val="12"/>
          <w:szCs w:val="12"/>
        </w:rPr>
      </w:pPr>
      <w:r w:rsidRPr="00D94B52">
        <w:rPr>
          <w:rFonts w:ascii="Courier New" w:hAnsi="Courier New" w:cs="Courier New"/>
          <w:color w:val="auto"/>
          <w:kern w:val="0"/>
          <w:sz w:val="12"/>
          <w:szCs w:val="12"/>
        </w:rPr>
        <w:t xml:space="preserve">         ________________________________________________________</w:t>
      </w:r>
    </w:p>
    <w:p w:rsidR="00D94B52" w:rsidRPr="00D94B52" w:rsidRDefault="00D94B52" w:rsidP="00D94B5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(ФОИ гражданина, ведущего личное подсобное хозяйство на территории Каратузского района)</w:t>
      </w: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 Прошу предоставить субсидию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 (далее - субсидия).</w:t>
      </w: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2.  С  условиями  предоставления  субсидии,  предусмотренными  </w:t>
      </w:r>
      <w:hyperlink w:anchor="P43" w:history="1">
        <w:r w:rsidRPr="00D94B52">
          <w:rPr>
            <w:rFonts w:ascii="Times New Roman" w:hAnsi="Times New Roman" w:cs="Times New Roman"/>
            <w:color w:val="0000FF"/>
            <w:kern w:val="0"/>
            <w:sz w:val="12"/>
            <w:szCs w:val="12"/>
          </w:rPr>
          <w:t>Порядком</w:t>
        </w:r>
      </w:hyperlink>
      <w:r w:rsidRPr="00D94B52">
        <w:rPr>
          <w:rFonts w:ascii="Times New Roman" w:hAnsi="Times New Roman" w:cs="Times New Roman"/>
          <w:color w:val="0000FF"/>
          <w:kern w:val="0"/>
          <w:sz w:val="12"/>
          <w:szCs w:val="12"/>
        </w:rPr>
        <w:t xml:space="preserve"> </w:t>
      </w:r>
      <w:r w:rsidRPr="00D94B52">
        <w:rPr>
          <w:rFonts w:ascii="Times New Roman" w:hAnsi="Times New Roman" w:cs="Times New Roman"/>
          <w:color w:val="auto"/>
          <w:kern w:val="0"/>
          <w:sz w:val="12"/>
          <w:szCs w:val="12"/>
        </w:rPr>
        <w:t>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 в том числе перечнем, формами и сроками представления и рассмотрения  документов,  необходимых  для  их получения, а также порядком возврата   субсидий  в  случае  нарушения  условий,  установленных  при  их предоставлении,  ознакомлен и согласен.</w:t>
      </w: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 Настоящим заявлением подтверждаю, что:</w:t>
      </w: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Личное подсобное хозяйство соответствует условиям, установленным </w:t>
      </w:r>
      <w:hyperlink w:anchor="P76" w:history="1">
        <w:r w:rsidRPr="00D94B52">
          <w:rPr>
            <w:rFonts w:ascii="Times New Roman" w:hAnsi="Times New Roman" w:cs="Times New Roman"/>
            <w:color w:val="0000FF"/>
            <w:kern w:val="0"/>
            <w:sz w:val="12"/>
            <w:szCs w:val="12"/>
          </w:rPr>
          <w:t>пунктом</w:t>
        </w:r>
      </w:hyperlink>
      <w:r w:rsidRPr="00D94B52">
        <w:rPr>
          <w:rFonts w:ascii="Times New Roman" w:hAnsi="Times New Roman" w:cs="Times New Roman"/>
          <w:color w:val="auto"/>
          <w:kern w:val="0"/>
          <w:sz w:val="12"/>
          <w:szCs w:val="12"/>
        </w:rPr>
        <w:t xml:space="preserve"> </w:t>
      </w:r>
      <w:hyperlink w:anchor="P85" w:history="1">
        <w:r w:rsidRPr="00D94B52">
          <w:rPr>
            <w:rFonts w:ascii="Times New Roman" w:hAnsi="Times New Roman" w:cs="Times New Roman"/>
            <w:color w:val="0000FF"/>
            <w:kern w:val="0"/>
            <w:sz w:val="12"/>
            <w:szCs w:val="12"/>
          </w:rPr>
          <w:t>2.2</w:t>
        </w:r>
      </w:hyperlink>
      <w:r w:rsidRPr="00D94B52">
        <w:rPr>
          <w:rFonts w:ascii="Times New Roman" w:hAnsi="Times New Roman" w:cs="Times New Roman"/>
          <w:color w:val="auto"/>
          <w:kern w:val="0"/>
          <w:sz w:val="12"/>
          <w:szCs w:val="12"/>
        </w:rPr>
        <w:t xml:space="preserve"> Порядка;</w:t>
      </w: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информация, представленная в составе заявки, является достоверной.</w:t>
      </w: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 Уведомление о приеме (об отказе в приеме) к рассмотрению документов, представленных  на  бумажном  носителе,  прошу  (нужное отметить знаком V с указанием реквизитов):</w:t>
      </w:r>
    </w:p>
    <w:tbl>
      <w:tblPr>
        <w:tblW w:w="954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D94B52" w:rsidRPr="00D94B52" w:rsidTr="00E52771">
        <w:trPr>
          <w:trHeight w:val="276"/>
        </w:trPr>
        <w:tc>
          <w:tcPr>
            <w:tcW w:w="472" w:type="dxa"/>
            <w:tcBorders>
              <w:right w:val="single" w:sz="4" w:space="0" w:color="auto"/>
            </w:tcBorders>
            <w:shd w:val="clear" w:color="auto" w:fill="auto"/>
          </w:tcPr>
          <w:p w:rsidR="00D94B52" w:rsidRPr="00D94B52" w:rsidRDefault="00D94B52" w:rsidP="00D94B52">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направить по почтовому адресу: _______________________________;</w:t>
            </w: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r>
    </w:tbl>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D94B52" w:rsidRPr="00D94B52" w:rsidTr="00E52771">
        <w:tc>
          <w:tcPr>
            <w:tcW w:w="472" w:type="dxa"/>
            <w:tcBorders>
              <w:right w:val="single" w:sz="4" w:space="0" w:color="auto"/>
            </w:tcBorders>
            <w:shd w:val="clear" w:color="auto" w:fill="auto"/>
          </w:tcPr>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направить по адресу электронной почты: ________________________;</w:t>
            </w: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r>
    </w:tbl>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D94B52" w:rsidRPr="00D94B52" w:rsidTr="00E52771">
        <w:tc>
          <w:tcPr>
            <w:tcW w:w="472" w:type="dxa"/>
            <w:tcBorders>
              <w:top w:val="single" w:sz="4" w:space="0" w:color="auto"/>
              <w:left w:val="single" w:sz="4" w:space="0" w:color="auto"/>
              <w:bottom w:val="single" w:sz="4" w:space="0" w:color="auto"/>
              <w:right w:val="single" w:sz="4" w:space="0" w:color="auto"/>
            </w:tcBorders>
            <w:shd w:val="clear" w:color="auto" w:fill="auto"/>
          </w:tcPr>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вручить лично.</w:t>
            </w: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r>
    </w:tbl>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  В  случае  принятия  решения  об  отказе  в предоставлении субсидии</w:t>
      </w: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уведомление  об  отказе  в  предоставлении  субсидии прошу (нужное отметить знаком V с указанием реквизитов):</w:t>
      </w: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D94B52" w:rsidRPr="00D94B52" w:rsidTr="00E52771">
        <w:tc>
          <w:tcPr>
            <w:tcW w:w="472" w:type="dxa"/>
            <w:tcBorders>
              <w:right w:val="single" w:sz="4" w:space="0" w:color="auto"/>
            </w:tcBorders>
            <w:shd w:val="clear" w:color="auto" w:fill="auto"/>
          </w:tcPr>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направить по почтовому адресу: _______________________________;</w:t>
            </w: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r>
    </w:tbl>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D94B52" w:rsidRPr="00D94B52" w:rsidTr="00E52771">
        <w:tc>
          <w:tcPr>
            <w:tcW w:w="472" w:type="dxa"/>
            <w:tcBorders>
              <w:right w:val="single" w:sz="4" w:space="0" w:color="auto"/>
            </w:tcBorders>
            <w:shd w:val="clear" w:color="auto" w:fill="auto"/>
          </w:tcPr>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направить по адресу электронной почты: ________________________;</w:t>
            </w: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r>
    </w:tbl>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D94B52" w:rsidRPr="00D94B52" w:rsidTr="00E52771">
        <w:tc>
          <w:tcPr>
            <w:tcW w:w="472" w:type="dxa"/>
            <w:tcBorders>
              <w:top w:val="single" w:sz="4" w:space="0" w:color="auto"/>
              <w:left w:val="single" w:sz="4" w:space="0" w:color="auto"/>
              <w:bottom w:val="single" w:sz="4" w:space="0" w:color="auto"/>
              <w:right w:val="single" w:sz="4" w:space="0" w:color="auto"/>
            </w:tcBorders>
            <w:shd w:val="clear" w:color="auto" w:fill="auto"/>
          </w:tcPr>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вручить лично.</w:t>
            </w: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r>
    </w:tbl>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  Проект  соглашения о предоставлении субсидии прошу (нужное отметить знаком V с указанием реквизитов):</w:t>
      </w: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tbl>
      <w:tblPr>
        <w:tblW w:w="954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D94B52" w:rsidRPr="00D94B52" w:rsidTr="00E52771">
        <w:tc>
          <w:tcPr>
            <w:tcW w:w="472" w:type="dxa"/>
            <w:tcBorders>
              <w:top w:val="single" w:sz="4" w:space="0" w:color="auto"/>
              <w:left w:val="single" w:sz="4" w:space="0" w:color="auto"/>
              <w:bottom w:val="single" w:sz="4" w:space="0" w:color="auto"/>
              <w:right w:val="single" w:sz="4" w:space="0" w:color="auto"/>
            </w:tcBorders>
            <w:shd w:val="clear" w:color="auto" w:fill="auto"/>
          </w:tcPr>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D94B52" w:rsidRPr="00D94B52" w:rsidRDefault="00D94B52" w:rsidP="00D94B5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вручить лично, предварительно оповестив по телефону (при заключении  соглашения в форме бумажного документа) ________________________;</w:t>
            </w:r>
          </w:p>
        </w:tc>
      </w:tr>
    </w:tbl>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D94B52" w:rsidRPr="00D94B52" w:rsidTr="00E52771">
        <w:tc>
          <w:tcPr>
            <w:tcW w:w="472" w:type="dxa"/>
            <w:tcBorders>
              <w:top w:val="single" w:sz="4" w:space="0" w:color="auto"/>
              <w:left w:val="single" w:sz="4" w:space="0" w:color="auto"/>
              <w:bottom w:val="single" w:sz="4" w:space="0" w:color="auto"/>
              <w:right w:val="single" w:sz="4" w:space="0" w:color="auto"/>
            </w:tcBorders>
            <w:shd w:val="clear" w:color="auto" w:fill="auto"/>
          </w:tcPr>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D94B52" w:rsidRPr="00D94B52" w:rsidRDefault="00D94B52" w:rsidP="00D94B5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направить  по почтовому  адресу  (при заключении соглашения в форме  бумажного документа) ____________________________________.</w:t>
            </w:r>
          </w:p>
        </w:tc>
      </w:tr>
    </w:tbl>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7.  Проект  дополнительного  соглашения о предоставлении субсидии прошу (нужное отметить знаком V с указанием реквизитов):</w:t>
      </w: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D94B52" w:rsidRPr="00D94B52" w:rsidTr="00E52771">
        <w:tc>
          <w:tcPr>
            <w:tcW w:w="472" w:type="dxa"/>
            <w:tcBorders>
              <w:top w:val="single" w:sz="4" w:space="0" w:color="auto"/>
              <w:left w:val="single" w:sz="4" w:space="0" w:color="auto"/>
              <w:bottom w:val="single" w:sz="4" w:space="0" w:color="auto"/>
              <w:right w:val="single" w:sz="4" w:space="0" w:color="auto"/>
            </w:tcBorders>
            <w:shd w:val="clear" w:color="auto" w:fill="auto"/>
          </w:tcPr>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D94B52" w:rsidRPr="00D94B52" w:rsidRDefault="00D94B52" w:rsidP="00D94B5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вручить лично, предварительно оповестив по телефону (при заключении соглашения в форме бумажного документа) ________________________;</w:t>
            </w:r>
          </w:p>
        </w:tc>
      </w:tr>
    </w:tbl>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D94B52" w:rsidRPr="00D94B52" w:rsidTr="00E52771">
        <w:tc>
          <w:tcPr>
            <w:tcW w:w="472" w:type="dxa"/>
            <w:tcBorders>
              <w:top w:val="single" w:sz="4" w:space="0" w:color="auto"/>
              <w:left w:val="single" w:sz="4" w:space="0" w:color="auto"/>
              <w:bottom w:val="single" w:sz="4" w:space="0" w:color="auto"/>
              <w:right w:val="single" w:sz="4" w:space="0" w:color="auto"/>
            </w:tcBorders>
            <w:shd w:val="clear" w:color="auto" w:fill="auto"/>
          </w:tcPr>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D94B52" w:rsidRPr="00D94B52" w:rsidRDefault="00D94B52" w:rsidP="00D94B52">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D94B52" w:rsidRPr="00D94B52" w:rsidRDefault="00D94B52" w:rsidP="00D94B5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направить  по почтовому  адресу  (при заключении соглашения в форме  бумажного документа) ____________________________________.</w:t>
            </w:r>
          </w:p>
        </w:tc>
      </w:tr>
    </w:tbl>
    <w:p w:rsidR="00D94B52" w:rsidRPr="00D94B52" w:rsidRDefault="00D94B52" w:rsidP="00D94B5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94B52">
        <w:rPr>
          <w:rFonts w:ascii="Times New Roman CYR" w:hAnsi="Times New Roman CYR" w:cs="Times New Roman CYR"/>
          <w:color w:val="auto"/>
          <w:kern w:val="0"/>
          <w:sz w:val="12"/>
          <w:szCs w:val="12"/>
        </w:rPr>
        <w:t>Выражаю согласие на передачу и обработку его персональных данных в соответствии с законодательством Российской Федерации (Приложение № 1).</w:t>
      </w:r>
    </w:p>
    <w:p w:rsidR="00D94B52" w:rsidRPr="00D94B52" w:rsidRDefault="00D94B52" w:rsidP="00D94B5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Гражданин,</w:t>
      </w:r>
    </w:p>
    <w:p w:rsidR="00D94B52" w:rsidRPr="00D94B52" w:rsidRDefault="00D94B52" w:rsidP="00D94B5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ведущий личное </w:t>
      </w:r>
    </w:p>
    <w:p w:rsidR="00D94B52" w:rsidRPr="00D94B52" w:rsidRDefault="00D94B52" w:rsidP="00D94B5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подсобное хозяйство                 _____________   _______________________</w:t>
      </w:r>
    </w:p>
    <w:p w:rsidR="00D94B52" w:rsidRPr="00D94B52" w:rsidRDefault="00D94B52" w:rsidP="00D94B5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(подпись)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(ФИО)</w:t>
      </w:r>
    </w:p>
    <w:p w:rsidR="00D94B52" w:rsidRPr="00D94B52" w:rsidRDefault="00D94B52" w:rsidP="00D94B5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"__" ____________ 20__ г.</w:t>
      </w:r>
    </w:p>
    <w:p w:rsidR="00D94B52" w:rsidRPr="00D94B52" w:rsidRDefault="00D94B52" w:rsidP="00D94B5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Регистрация в журнале            __________  ___________  _________________</w:t>
      </w:r>
    </w:p>
    <w:p w:rsidR="00D94B52" w:rsidRPr="00D94B52" w:rsidRDefault="00D94B52" w:rsidP="00D94B52">
      <w:pPr>
        <w:widowControl w:val="0"/>
        <w:autoSpaceDE w:val="0"/>
        <w:autoSpaceDN w:val="0"/>
        <w:adjustRightInd w:val="0"/>
        <w:spacing w:after="0" w:line="240" w:lineRule="auto"/>
        <w:jc w:val="both"/>
        <w:rPr>
          <w:rFonts w:ascii="Times New Roman CYR" w:hAnsi="Times New Roman CYR" w:cs="Times New Roman CYR"/>
          <w:color w:val="auto"/>
          <w:kern w:val="0"/>
          <w:sz w:val="12"/>
          <w:szCs w:val="12"/>
        </w:rPr>
      </w:pPr>
      <w:r w:rsidRPr="00D94B52">
        <w:rPr>
          <w:rFonts w:ascii="Courier New" w:hAnsi="Courier New" w:cs="Courier New"/>
          <w:color w:val="auto"/>
          <w:kern w:val="0"/>
          <w:sz w:val="12"/>
          <w:szCs w:val="12"/>
        </w:rPr>
        <w:t xml:space="preserve">                                   </w:t>
      </w:r>
      <w:r w:rsidRPr="00D94B52">
        <w:rPr>
          <w:rFonts w:ascii="Times New Roman" w:hAnsi="Times New Roman" w:cs="Times New Roman"/>
          <w:color w:val="auto"/>
          <w:kern w:val="0"/>
          <w:sz w:val="12"/>
          <w:szCs w:val="12"/>
        </w:rPr>
        <w:t xml:space="preserve">(дата)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(подпись)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(ФИО)</w:t>
      </w:r>
    </w:p>
    <w:p w:rsidR="00C012B5" w:rsidRDefault="00C012B5" w:rsidP="00773AA5">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jc w:val="right"/>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Приложение № 1</w:t>
      </w:r>
    </w:p>
    <w:p w:rsidR="00D94B52" w:rsidRPr="00D94B52" w:rsidRDefault="00D94B52" w:rsidP="00D94B52">
      <w:pPr>
        <w:widowControl w:val="0"/>
        <w:autoSpaceDE w:val="0"/>
        <w:autoSpaceDN w:val="0"/>
        <w:adjustRightInd w:val="0"/>
        <w:spacing w:after="0" w:line="240" w:lineRule="auto"/>
        <w:ind w:left="552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к  </w:t>
      </w:r>
      <w:r w:rsidRPr="00D94B52">
        <w:rPr>
          <w:rFonts w:ascii="Times New Roman" w:hAnsi="Times New Roman" w:cs="Times New Roman"/>
          <w:b/>
          <w:color w:val="auto"/>
          <w:kern w:val="0"/>
          <w:sz w:val="12"/>
          <w:szCs w:val="12"/>
        </w:rPr>
        <w:t>Заявлению</w:t>
      </w:r>
      <w:r w:rsidRPr="00D94B52">
        <w:rPr>
          <w:rFonts w:ascii="Times New Roman" w:hAnsi="Times New Roman" w:cs="Times New Roman"/>
          <w:b/>
          <w:bCs/>
          <w:color w:val="auto"/>
          <w:kern w:val="0"/>
          <w:sz w:val="12"/>
          <w:szCs w:val="12"/>
        </w:rPr>
        <w:t xml:space="preserve"> </w:t>
      </w:r>
      <w:r w:rsidRPr="00D94B52">
        <w:rPr>
          <w:rFonts w:ascii="Times New Roman" w:hAnsi="Times New Roman" w:cs="Times New Roman"/>
          <w:color w:val="auto"/>
          <w:kern w:val="0"/>
          <w:sz w:val="12"/>
          <w:szCs w:val="12"/>
        </w:rPr>
        <w:t xml:space="preserve">о предоставлении субсидии на возмещение фактически понесенных затрат  по приобретению и/или заготовке кормов на содержание сельскохозяйственных животных </w:t>
      </w:r>
    </w:p>
    <w:p w:rsidR="00D94B52" w:rsidRPr="00D94B52" w:rsidRDefault="00D94B52" w:rsidP="00D94B52">
      <w:pPr>
        <w:widowControl w:val="0"/>
        <w:autoSpaceDE w:val="0"/>
        <w:autoSpaceDN w:val="0"/>
        <w:adjustRightInd w:val="0"/>
        <w:spacing w:after="0" w:line="240" w:lineRule="auto"/>
        <w:ind w:left="5529"/>
        <w:jc w:val="both"/>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rPr>
        <w:t>гражданам, ведущим личное подсобное хозяйство на территории Каратузского района</w:t>
      </w:r>
    </w:p>
    <w:p w:rsidR="00D94B52" w:rsidRPr="00D94B52" w:rsidRDefault="00D94B52" w:rsidP="00D94B52">
      <w:pPr>
        <w:spacing w:after="0" w:line="240" w:lineRule="auto"/>
        <w:ind w:firstLine="709"/>
        <w:jc w:val="center"/>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 xml:space="preserve">СОГЛАСИЕ </w:t>
      </w:r>
      <w:r w:rsidRPr="00D94B52">
        <w:rPr>
          <w:rFonts w:ascii="Times New Roman" w:hAnsi="Times New Roman" w:cs="Times New Roman"/>
          <w:color w:val="auto"/>
          <w:kern w:val="0"/>
          <w:sz w:val="12"/>
          <w:szCs w:val="12"/>
          <w:lang w:eastAsia="en-US"/>
        </w:rPr>
        <w:br/>
        <w:t xml:space="preserve">НА ОБРАБОТКУ ПЕРСОНАЛЬНЫХ ДАННЫХ </w:t>
      </w:r>
    </w:p>
    <w:p w:rsidR="00D94B52" w:rsidRPr="00D94B52" w:rsidRDefault="00D94B52" w:rsidP="00D94B52">
      <w:pPr>
        <w:autoSpaceDE w:val="0"/>
        <w:autoSpaceDN w:val="0"/>
        <w:adjustRightInd w:val="0"/>
        <w:spacing w:after="0" w:line="240" w:lineRule="auto"/>
        <w:ind w:firstLine="709"/>
        <w:jc w:val="both"/>
        <w:rPr>
          <w:rFonts w:ascii="Times New Roman" w:hAnsi="Times New Roman" w:cs="Times New Roman"/>
          <w:kern w:val="0"/>
          <w:sz w:val="12"/>
          <w:szCs w:val="12"/>
        </w:rPr>
      </w:pPr>
      <w:r w:rsidRPr="00D94B52">
        <w:rPr>
          <w:rFonts w:ascii="Times New Roman" w:hAnsi="Times New Roman" w:cs="Times New Roman"/>
          <w:kern w:val="0"/>
          <w:sz w:val="12"/>
          <w:szCs w:val="12"/>
        </w:rPr>
        <w:t>Я, __________________________________________________________,</w:t>
      </w:r>
    </w:p>
    <w:p w:rsidR="00D94B52" w:rsidRPr="00D94B52" w:rsidRDefault="00D94B52" w:rsidP="00D94B52">
      <w:pPr>
        <w:autoSpaceDE w:val="0"/>
        <w:autoSpaceDN w:val="0"/>
        <w:adjustRightInd w:val="0"/>
        <w:spacing w:after="0" w:line="240" w:lineRule="auto"/>
        <w:ind w:firstLine="709"/>
        <w:jc w:val="center"/>
        <w:rPr>
          <w:rFonts w:ascii="Times New Roman" w:hAnsi="Times New Roman" w:cs="Times New Roman"/>
          <w:i/>
          <w:kern w:val="0"/>
          <w:sz w:val="12"/>
          <w:szCs w:val="12"/>
          <w:vertAlign w:val="superscript"/>
        </w:rPr>
      </w:pPr>
      <w:r w:rsidRPr="00D94B52">
        <w:rPr>
          <w:rFonts w:ascii="Times New Roman" w:hAnsi="Times New Roman" w:cs="Times New Roman"/>
          <w:kern w:val="0"/>
          <w:sz w:val="12"/>
          <w:szCs w:val="12"/>
          <w:vertAlign w:val="superscript"/>
        </w:rPr>
        <w:t>(</w:t>
      </w:r>
      <w:r w:rsidRPr="00D94B52">
        <w:rPr>
          <w:rFonts w:ascii="Times New Roman" w:hAnsi="Times New Roman" w:cs="Times New Roman"/>
          <w:i/>
          <w:kern w:val="0"/>
          <w:sz w:val="12"/>
          <w:szCs w:val="12"/>
          <w:vertAlign w:val="superscript"/>
        </w:rPr>
        <w:t>ФИО)</w:t>
      </w:r>
    </w:p>
    <w:p w:rsidR="00D94B52" w:rsidRPr="00D94B52" w:rsidRDefault="00D94B52" w:rsidP="00D94B52">
      <w:pPr>
        <w:autoSpaceDE w:val="0"/>
        <w:autoSpaceDN w:val="0"/>
        <w:adjustRightInd w:val="0"/>
        <w:spacing w:after="0" w:line="240" w:lineRule="auto"/>
        <w:jc w:val="both"/>
        <w:rPr>
          <w:rFonts w:ascii="Times New Roman" w:hAnsi="Times New Roman" w:cs="Times New Roman"/>
          <w:kern w:val="0"/>
          <w:sz w:val="12"/>
          <w:szCs w:val="12"/>
        </w:rPr>
      </w:pPr>
      <w:r w:rsidRPr="00D94B52">
        <w:rPr>
          <w:rFonts w:ascii="Times New Roman" w:hAnsi="Times New Roman" w:cs="Times New Roman"/>
          <w:kern w:val="0"/>
          <w:sz w:val="12"/>
          <w:szCs w:val="12"/>
        </w:rPr>
        <w:t>паспорт ___________ выдан _________________________________________,</w:t>
      </w:r>
    </w:p>
    <w:p w:rsidR="00D94B52" w:rsidRPr="00D94B52" w:rsidRDefault="00D94B52" w:rsidP="00D94B52">
      <w:pPr>
        <w:autoSpaceDE w:val="0"/>
        <w:autoSpaceDN w:val="0"/>
        <w:adjustRightInd w:val="0"/>
        <w:spacing w:after="0" w:line="240" w:lineRule="auto"/>
        <w:ind w:firstLine="709"/>
        <w:jc w:val="both"/>
        <w:rPr>
          <w:rFonts w:ascii="Times New Roman" w:hAnsi="Times New Roman" w:cs="Times New Roman"/>
          <w:i/>
          <w:kern w:val="0"/>
          <w:sz w:val="12"/>
          <w:szCs w:val="12"/>
          <w:vertAlign w:val="superscript"/>
        </w:rPr>
      </w:pPr>
      <w:r w:rsidRPr="00D94B52">
        <w:rPr>
          <w:rFonts w:ascii="Times New Roman" w:hAnsi="Times New Roman" w:cs="Times New Roman"/>
          <w:i/>
          <w:kern w:val="0"/>
          <w:sz w:val="12"/>
          <w:szCs w:val="12"/>
          <w:vertAlign w:val="superscript"/>
        </w:rPr>
        <w:t xml:space="preserve">         (серия, номер)                                                                        (когда и кем выдан)</w:t>
      </w:r>
    </w:p>
    <w:p w:rsidR="00D94B52" w:rsidRPr="00D94B52" w:rsidRDefault="00D94B52" w:rsidP="00D94B52">
      <w:pPr>
        <w:autoSpaceDE w:val="0"/>
        <w:autoSpaceDN w:val="0"/>
        <w:adjustRightInd w:val="0"/>
        <w:spacing w:after="0" w:line="240" w:lineRule="auto"/>
        <w:jc w:val="both"/>
        <w:rPr>
          <w:rFonts w:ascii="Times New Roman" w:hAnsi="Times New Roman" w:cs="Times New Roman"/>
          <w:kern w:val="0"/>
          <w:sz w:val="12"/>
          <w:szCs w:val="12"/>
        </w:rPr>
      </w:pPr>
      <w:r w:rsidRPr="00D94B52">
        <w:rPr>
          <w:rFonts w:ascii="Times New Roman" w:hAnsi="Times New Roman" w:cs="Times New Roman"/>
          <w:kern w:val="0"/>
          <w:sz w:val="12"/>
          <w:szCs w:val="12"/>
        </w:rPr>
        <w:t>адрес регистрации:_________________________________________________,</w:t>
      </w:r>
    </w:p>
    <w:p w:rsidR="00D94B52" w:rsidRPr="00D94B52" w:rsidRDefault="00D94B52" w:rsidP="00D94B52">
      <w:pPr>
        <w:shd w:val="clear" w:color="auto" w:fill="FFFFFF"/>
        <w:spacing w:after="0" w:line="240" w:lineRule="auto"/>
        <w:jc w:val="both"/>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 xml:space="preserve">даю свое согласие на обработку в </w:t>
      </w:r>
      <w:r w:rsidRPr="00D94B52">
        <w:rPr>
          <w:rFonts w:ascii="Times New Roman" w:hAnsi="Times New Roman" w:cs="Times New Roman"/>
          <w:b/>
          <w:bCs/>
          <w:kern w:val="0"/>
          <w:sz w:val="12"/>
          <w:szCs w:val="12"/>
        </w:rPr>
        <w:t xml:space="preserve">администрации Каратузского района </w:t>
      </w:r>
      <w:r w:rsidRPr="00D94B52">
        <w:rPr>
          <w:rFonts w:ascii="Times New Roman" w:hAnsi="Times New Roman" w:cs="Times New Roman"/>
          <w:color w:val="auto"/>
          <w:kern w:val="0"/>
          <w:sz w:val="12"/>
          <w:szCs w:val="12"/>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lang w:eastAsia="en-US"/>
        </w:rPr>
      </w:pPr>
      <w:r w:rsidRPr="00D94B52">
        <w:rPr>
          <w:rFonts w:ascii="Times New Roman" w:hAnsi="Times New Roman" w:cs="Times New Roman"/>
          <w:color w:val="auto"/>
          <w:kern w:val="0"/>
          <w:sz w:val="12"/>
          <w:szCs w:val="12"/>
          <w:lang w:eastAsia="en-US"/>
        </w:rPr>
        <w:t>Я даю согласие на использование персональных данных исключительно</w:t>
      </w:r>
      <w:r w:rsidRPr="00D94B52">
        <w:rPr>
          <w:rFonts w:ascii="Times New Roman" w:hAnsi="Times New Roman" w:cs="Times New Roman"/>
          <w:b/>
          <w:color w:val="auto"/>
          <w:kern w:val="0"/>
          <w:sz w:val="12"/>
          <w:szCs w:val="12"/>
          <w:lang w:eastAsia="en-US"/>
        </w:rPr>
        <w:t xml:space="preserve"> </w:t>
      </w:r>
      <w:r w:rsidRPr="00D94B52">
        <w:rPr>
          <w:rFonts w:ascii="Times New Roman" w:hAnsi="Times New Roman" w:cs="Times New Roman"/>
          <w:color w:val="auto"/>
          <w:kern w:val="0"/>
          <w:sz w:val="12"/>
          <w:szCs w:val="12"/>
          <w:lang w:eastAsia="en-US"/>
        </w:rPr>
        <w:t xml:space="preserve">в целях заключения </w:t>
      </w:r>
      <w:r w:rsidRPr="00D94B52">
        <w:rPr>
          <w:rFonts w:ascii="Times New Roman" w:hAnsi="Times New Roman" w:cs="Times New Roman"/>
          <w:b/>
          <w:color w:val="auto"/>
          <w:kern w:val="0"/>
          <w:sz w:val="12"/>
          <w:szCs w:val="12"/>
          <w:lang w:eastAsia="en-US"/>
        </w:rPr>
        <w:t>Т</w:t>
      </w:r>
      <w:r w:rsidRPr="00D94B52">
        <w:rPr>
          <w:rFonts w:ascii="Times New Roman" w:hAnsi="Times New Roman" w:cs="Times New Roman"/>
          <w:b/>
          <w:color w:val="auto"/>
          <w:kern w:val="0"/>
          <w:sz w:val="12"/>
          <w:szCs w:val="12"/>
        </w:rPr>
        <w:t xml:space="preserve">рехстороннего соглашения о </w:t>
      </w:r>
      <w:r w:rsidRPr="00D94B52">
        <w:rPr>
          <w:rFonts w:ascii="Times New Roman CYR" w:hAnsi="Times New Roman CYR" w:cs="Times New Roman CYR"/>
          <w:color w:val="auto"/>
          <w:kern w:val="0"/>
          <w:sz w:val="12"/>
          <w:szCs w:val="12"/>
        </w:rPr>
        <w:t>сотрудничестве между администрацией Каратузского района, гражданам, ведущим личное подсобное хозяйство и сельскохозяйственным потребительским (перерабатывающим) кооперативам</w:t>
      </w:r>
      <w:r w:rsidRPr="00D94B52">
        <w:rPr>
          <w:rFonts w:ascii="Times New Roman" w:hAnsi="Times New Roman" w:cs="Times New Roman"/>
          <w:kern w:val="0"/>
          <w:sz w:val="12"/>
          <w:szCs w:val="12"/>
        </w:rPr>
        <w:t>, а также на хранение данных об этих результатах на электронных носителях.</w:t>
      </w:r>
    </w:p>
    <w:p w:rsidR="00D94B52" w:rsidRPr="00D94B52" w:rsidRDefault="00D94B52" w:rsidP="00D94B52">
      <w:pPr>
        <w:shd w:val="clear" w:color="auto" w:fill="FFFFFF"/>
        <w:spacing w:after="0" w:line="240" w:lineRule="auto"/>
        <w:ind w:firstLine="709"/>
        <w:jc w:val="both"/>
        <w:rPr>
          <w:rFonts w:ascii="Times New Roman" w:hAnsi="Times New Roman" w:cs="Times New Roman"/>
          <w:kern w:val="0"/>
          <w:sz w:val="12"/>
          <w:szCs w:val="12"/>
        </w:rPr>
      </w:pPr>
      <w:r w:rsidRPr="00D94B52">
        <w:rPr>
          <w:rFonts w:ascii="Times New Roman" w:hAnsi="Times New Roman" w:cs="Times New Roman"/>
          <w:kern w:val="0"/>
          <w:sz w:val="12"/>
          <w:szCs w:val="1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94B52" w:rsidRPr="00D94B52" w:rsidRDefault="00D94B52" w:rsidP="00D94B52">
      <w:pPr>
        <w:shd w:val="clear" w:color="auto" w:fill="FFFFFF"/>
        <w:spacing w:after="0" w:line="240" w:lineRule="auto"/>
        <w:ind w:firstLine="709"/>
        <w:jc w:val="both"/>
        <w:rPr>
          <w:rFonts w:ascii="Times New Roman" w:hAnsi="Times New Roman" w:cs="Times New Roman"/>
          <w:kern w:val="0"/>
          <w:sz w:val="12"/>
          <w:szCs w:val="12"/>
        </w:rPr>
      </w:pPr>
      <w:r w:rsidRPr="00D94B52">
        <w:rPr>
          <w:rFonts w:ascii="Times New Roman" w:hAnsi="Times New Roman" w:cs="Times New Roman"/>
          <w:kern w:val="0"/>
          <w:sz w:val="12"/>
          <w:szCs w:val="12"/>
        </w:rPr>
        <w:t xml:space="preserve">Я проинформирован, что </w:t>
      </w:r>
      <w:r w:rsidRPr="00D94B52">
        <w:rPr>
          <w:rFonts w:ascii="Times New Roman" w:hAnsi="Times New Roman" w:cs="Times New Roman"/>
          <w:b/>
          <w:bCs/>
          <w:kern w:val="0"/>
          <w:sz w:val="12"/>
          <w:szCs w:val="12"/>
        </w:rPr>
        <w:t>администрация Каратузского района</w:t>
      </w:r>
      <w:r w:rsidRPr="00D94B52">
        <w:rPr>
          <w:rFonts w:ascii="Times New Roman" w:hAnsi="Times New Roman" w:cs="Times New Roman"/>
          <w:kern w:val="0"/>
          <w:sz w:val="12"/>
          <w:szCs w:val="12"/>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94B52" w:rsidRPr="00D94B52" w:rsidRDefault="00D94B52" w:rsidP="00D94B52">
      <w:pPr>
        <w:shd w:val="clear" w:color="auto" w:fill="FFFFFF"/>
        <w:spacing w:after="0" w:line="240" w:lineRule="auto"/>
        <w:ind w:firstLine="709"/>
        <w:jc w:val="both"/>
        <w:rPr>
          <w:rFonts w:ascii="Times New Roman" w:hAnsi="Times New Roman" w:cs="Times New Roman"/>
          <w:kern w:val="0"/>
          <w:sz w:val="12"/>
          <w:szCs w:val="12"/>
        </w:rPr>
      </w:pPr>
      <w:r w:rsidRPr="00D94B52">
        <w:rPr>
          <w:rFonts w:ascii="Times New Roman" w:hAnsi="Times New Roman" w:cs="Times New Roman"/>
          <w:kern w:val="0"/>
          <w:sz w:val="12"/>
          <w:szCs w:val="12"/>
        </w:rPr>
        <w:t>Данное согласие действует до достижения целей обработки персональных данных или в течение срока хранения информации.</w:t>
      </w:r>
    </w:p>
    <w:p w:rsidR="00D94B52" w:rsidRPr="00D94B52" w:rsidRDefault="00D94B52" w:rsidP="00D94B52">
      <w:pPr>
        <w:shd w:val="clear" w:color="auto" w:fill="FFFFFF"/>
        <w:spacing w:after="0" w:line="240" w:lineRule="auto"/>
        <w:ind w:firstLine="709"/>
        <w:jc w:val="both"/>
        <w:rPr>
          <w:rFonts w:ascii="Times New Roman" w:hAnsi="Times New Roman" w:cs="Times New Roman"/>
          <w:kern w:val="0"/>
          <w:sz w:val="12"/>
          <w:szCs w:val="12"/>
        </w:rPr>
      </w:pPr>
      <w:r w:rsidRPr="00D94B52">
        <w:rPr>
          <w:rFonts w:ascii="Times New Roman" w:hAnsi="Times New Roman" w:cs="Times New Roman"/>
          <w:kern w:val="0"/>
          <w:sz w:val="12"/>
          <w:szCs w:val="12"/>
        </w:rPr>
        <w:t xml:space="preserve">Данное согласие может быть отозвано в любой момент по моему  письменному заявлению.  </w:t>
      </w:r>
    </w:p>
    <w:p w:rsidR="00D94B52" w:rsidRPr="00D94B52" w:rsidRDefault="00D94B52" w:rsidP="00D94B52">
      <w:pPr>
        <w:shd w:val="clear" w:color="auto" w:fill="FFFFFF"/>
        <w:spacing w:after="0" w:line="240" w:lineRule="auto"/>
        <w:ind w:firstLine="709"/>
        <w:jc w:val="both"/>
        <w:rPr>
          <w:rFonts w:ascii="Times New Roman" w:hAnsi="Times New Roman" w:cs="Times New Roman"/>
          <w:kern w:val="0"/>
          <w:sz w:val="12"/>
          <w:szCs w:val="12"/>
        </w:rPr>
      </w:pPr>
      <w:r w:rsidRPr="00D94B52">
        <w:rPr>
          <w:rFonts w:ascii="Times New Roman" w:hAnsi="Times New Roman" w:cs="Times New Roman"/>
          <w:kern w:val="0"/>
          <w:sz w:val="12"/>
          <w:szCs w:val="12"/>
        </w:rPr>
        <w:t>Я подтверждаю, что, давая такое согласие, я действую по собственной воле и в своих интересах.</w:t>
      </w:r>
    </w:p>
    <w:p w:rsidR="00D94B52" w:rsidRPr="00D94B52" w:rsidRDefault="00D94B52" w:rsidP="00D94B52">
      <w:pPr>
        <w:shd w:val="clear" w:color="auto" w:fill="FFFFFF"/>
        <w:spacing w:after="0" w:line="240" w:lineRule="auto"/>
        <w:ind w:firstLine="709"/>
        <w:jc w:val="both"/>
        <w:rPr>
          <w:rFonts w:ascii="Times New Roman" w:hAnsi="Times New Roman" w:cs="Times New Roman"/>
          <w:kern w:val="0"/>
          <w:sz w:val="12"/>
          <w:szCs w:val="12"/>
        </w:rPr>
      </w:pPr>
      <w:r w:rsidRPr="00D94B52">
        <w:rPr>
          <w:rFonts w:ascii="Times New Roman" w:hAnsi="Times New Roman" w:cs="Times New Roman"/>
          <w:kern w:val="0"/>
          <w:sz w:val="12"/>
          <w:szCs w:val="12"/>
        </w:rPr>
        <w:t> «____» ___________ 20__ г.          _______________ /_______________/</w:t>
      </w:r>
    </w:p>
    <w:p w:rsidR="00C012B5" w:rsidRDefault="00C012B5" w:rsidP="00773AA5">
      <w:pPr>
        <w:spacing w:after="0" w:line="240" w:lineRule="auto"/>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76" w:lineRule="auto"/>
        <w:jc w:val="right"/>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Приложение № 4</w:t>
      </w:r>
    </w:p>
    <w:p w:rsidR="00D94B52" w:rsidRPr="00D94B52" w:rsidRDefault="00D94B52" w:rsidP="00D94B52">
      <w:pPr>
        <w:autoSpaceDE w:val="0"/>
        <w:autoSpaceDN w:val="0"/>
        <w:adjustRightInd w:val="0"/>
        <w:spacing w:after="0" w:line="240" w:lineRule="auto"/>
        <w:ind w:left="7371"/>
        <w:jc w:val="both"/>
        <w:rPr>
          <w:rFonts w:ascii="Times New Roman" w:hAnsi="Times New Roman" w:cs="Times New Roman"/>
          <w:color w:val="auto"/>
          <w:kern w:val="0"/>
          <w:sz w:val="12"/>
          <w:szCs w:val="12"/>
        </w:rPr>
      </w:pPr>
      <w:r w:rsidRPr="00D94B52">
        <w:rPr>
          <w:rFonts w:ascii="Times New Roman CYR" w:hAnsi="Times New Roman CYR" w:cs="Times New Roman CYR"/>
          <w:color w:val="auto"/>
          <w:kern w:val="0"/>
          <w:sz w:val="12"/>
          <w:szCs w:val="12"/>
        </w:rPr>
        <w:t>к Порядку</w:t>
      </w:r>
      <w:r w:rsidRPr="00D94B52">
        <w:rPr>
          <w:rFonts w:ascii="Calibri" w:hAnsi="Calibri" w:cs="Calibri"/>
          <w:color w:val="auto"/>
          <w:kern w:val="0"/>
          <w:sz w:val="12"/>
          <w:szCs w:val="12"/>
        </w:rPr>
        <w:t xml:space="preserve"> </w:t>
      </w:r>
      <w:r w:rsidRPr="00D94B52">
        <w:rPr>
          <w:rFonts w:ascii="Times New Roman CYR" w:hAnsi="Times New Roman CYR" w:cs="Times New Roman CYR"/>
          <w:color w:val="auto"/>
          <w:kern w:val="0"/>
          <w:sz w:val="12"/>
          <w:szCs w:val="12"/>
        </w:rPr>
        <w:t>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p w:rsidR="00D94B52" w:rsidRPr="00D94B52" w:rsidRDefault="00D94B52" w:rsidP="00D94B52">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D94B52">
        <w:rPr>
          <w:rFonts w:ascii="Times New Roman CYR" w:hAnsi="Times New Roman CYR" w:cs="Times New Roman CYR"/>
          <w:b/>
          <w:bCs/>
          <w:color w:val="auto"/>
          <w:kern w:val="0"/>
          <w:sz w:val="12"/>
          <w:szCs w:val="12"/>
        </w:rPr>
        <w:t>Справка-расчет № __ от ____.______.20___ года</w:t>
      </w:r>
    </w:p>
    <w:p w:rsidR="00D94B52" w:rsidRPr="00D94B52" w:rsidRDefault="00D94B52" w:rsidP="00D94B52">
      <w:pPr>
        <w:autoSpaceDE w:val="0"/>
        <w:autoSpaceDN w:val="0"/>
        <w:adjustRightInd w:val="0"/>
        <w:spacing w:after="0" w:line="240" w:lineRule="auto"/>
        <w:jc w:val="center"/>
        <w:rPr>
          <w:rFonts w:ascii="Times New Roman CYR" w:hAnsi="Times New Roman CYR" w:cs="Times New Roman CYR"/>
          <w:b/>
          <w:bCs/>
          <w:color w:val="auto"/>
          <w:spacing w:val="2"/>
          <w:kern w:val="0"/>
          <w:sz w:val="12"/>
          <w:szCs w:val="12"/>
        </w:rPr>
      </w:pPr>
      <w:r w:rsidRPr="00D94B52">
        <w:rPr>
          <w:rFonts w:ascii="Times New Roman CYR" w:hAnsi="Times New Roman CYR" w:cs="Times New Roman CYR"/>
          <w:b/>
          <w:bCs/>
          <w:color w:val="auto"/>
          <w:kern w:val="0"/>
          <w:sz w:val="12"/>
          <w:szCs w:val="12"/>
        </w:rPr>
        <w:t xml:space="preserve">субсидии на </w:t>
      </w:r>
      <w:r w:rsidRPr="00D94B52">
        <w:rPr>
          <w:rFonts w:ascii="Times New Roman CYR" w:hAnsi="Times New Roman CYR" w:cs="Times New Roman CYR"/>
          <w:b/>
          <w:color w:val="auto"/>
          <w:kern w:val="0"/>
          <w:sz w:val="12"/>
          <w:szCs w:val="12"/>
        </w:rPr>
        <w:t xml:space="preserve">возмещение фактически понесенных затрат по приобретению зерна фуражного на содержание сельскохозяйственных животных </w:t>
      </w:r>
      <w:r w:rsidRPr="00D94B52">
        <w:rPr>
          <w:rFonts w:ascii="Times New Roman CYR" w:hAnsi="Times New Roman CYR" w:cs="Times New Roman CYR"/>
          <w:b/>
          <w:bCs/>
          <w:color w:val="auto"/>
          <w:spacing w:val="2"/>
          <w:kern w:val="0"/>
          <w:sz w:val="12"/>
          <w:szCs w:val="12"/>
        </w:rPr>
        <w:t>гражданам, ведущим личное подсобное хозяйство</w:t>
      </w:r>
    </w:p>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40" w:lineRule="auto"/>
        <w:jc w:val="center"/>
        <w:rPr>
          <w:rFonts w:ascii="Times New Roman CYR" w:hAnsi="Times New Roman CYR" w:cs="Times New Roman CYR"/>
          <w:color w:val="auto"/>
          <w:kern w:val="0"/>
          <w:sz w:val="12"/>
          <w:szCs w:val="12"/>
          <w:u w:val="single"/>
        </w:rPr>
      </w:pPr>
      <w:r w:rsidRPr="00D94B52">
        <w:rPr>
          <w:rFonts w:ascii="Times New Roman CYR" w:hAnsi="Times New Roman CYR" w:cs="Times New Roman CYR"/>
          <w:color w:val="auto"/>
          <w:kern w:val="0"/>
          <w:sz w:val="12"/>
          <w:szCs w:val="12"/>
          <w:u w:val="single"/>
        </w:rPr>
        <w:t xml:space="preserve">за_______________________________                             </w:t>
      </w:r>
    </w:p>
    <w:p w:rsidR="00D94B52" w:rsidRPr="00D94B52" w:rsidRDefault="00D94B52" w:rsidP="00D94B52">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D94B52">
        <w:rPr>
          <w:rFonts w:ascii="Times New Roman CYR" w:hAnsi="Times New Roman CYR" w:cs="Times New Roman CYR"/>
          <w:color w:val="auto"/>
          <w:kern w:val="0"/>
          <w:sz w:val="12"/>
          <w:szCs w:val="12"/>
        </w:rPr>
        <w:t>период</w:t>
      </w:r>
    </w:p>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___________________________________________________________________________________</w:t>
      </w:r>
    </w:p>
    <w:p w:rsidR="00D94B52" w:rsidRPr="00D94B52" w:rsidRDefault="00D94B52" w:rsidP="00D94B52">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w:t>
      </w:r>
      <w:r w:rsidRPr="00D94B52">
        <w:rPr>
          <w:rFonts w:ascii="Times New Roman CYR" w:hAnsi="Times New Roman CYR" w:cs="Times New Roman CYR"/>
          <w:color w:val="auto"/>
          <w:kern w:val="0"/>
          <w:sz w:val="12"/>
          <w:szCs w:val="12"/>
        </w:rPr>
        <w:t>наименование получателя субсидии –гражданина, ведущего личное подсобное хозяйство)</w:t>
      </w:r>
    </w:p>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09"/>
        <w:gridCol w:w="567"/>
        <w:gridCol w:w="567"/>
        <w:gridCol w:w="709"/>
        <w:gridCol w:w="709"/>
        <w:gridCol w:w="814"/>
        <w:gridCol w:w="603"/>
        <w:gridCol w:w="722"/>
        <w:gridCol w:w="705"/>
        <w:gridCol w:w="1154"/>
        <w:gridCol w:w="1105"/>
        <w:gridCol w:w="1417"/>
        <w:tblGridChange w:id="21">
          <w:tblGrid>
            <w:gridCol w:w="992"/>
            <w:gridCol w:w="709"/>
            <w:gridCol w:w="567"/>
            <w:gridCol w:w="567"/>
            <w:gridCol w:w="709"/>
            <w:gridCol w:w="709"/>
            <w:gridCol w:w="814"/>
            <w:gridCol w:w="603"/>
            <w:gridCol w:w="722"/>
            <w:gridCol w:w="705"/>
            <w:gridCol w:w="1154"/>
            <w:gridCol w:w="1105"/>
            <w:gridCol w:w="1417"/>
          </w:tblGrid>
        </w:tblGridChange>
      </w:tblGrid>
      <w:tr w:rsidR="00D94B52" w:rsidRPr="00D94B52" w:rsidTr="00D94B52">
        <w:tc>
          <w:tcPr>
            <w:tcW w:w="992"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сельскохозяйственных животных</w:t>
            </w:r>
          </w:p>
        </w:tc>
        <w:tc>
          <w:tcPr>
            <w:tcW w:w="1276" w:type="dxa"/>
            <w:gridSpan w:val="2"/>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lang w:val="en-US"/>
              </w:rPr>
            </w:pPr>
            <w:r w:rsidRPr="00D94B52">
              <w:rPr>
                <w:rFonts w:ascii="Times New Roman" w:hAnsi="Times New Roman" w:cs="Times New Roman"/>
                <w:color w:val="auto"/>
                <w:kern w:val="0"/>
                <w:sz w:val="12"/>
                <w:szCs w:val="12"/>
              </w:rPr>
              <w:t>Количество, гол.</w:t>
            </w:r>
          </w:p>
        </w:tc>
        <w:tc>
          <w:tcPr>
            <w:tcW w:w="1985" w:type="dxa"/>
            <w:gridSpan w:val="3"/>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Стоимость приобретенного зерна</w:t>
            </w:r>
          </w:p>
        </w:tc>
        <w:tc>
          <w:tcPr>
            <w:tcW w:w="2139" w:type="dxa"/>
            <w:gridSpan w:val="3"/>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Средняя стоимость приобретенного зерна</w:t>
            </w:r>
          </w:p>
        </w:tc>
        <w:tc>
          <w:tcPr>
            <w:tcW w:w="705"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Ставка субсидии, %</w:t>
            </w:r>
          </w:p>
        </w:tc>
        <w:tc>
          <w:tcPr>
            <w:tcW w:w="1154"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Сумма субсидии, рублей</w:t>
            </w:r>
          </w:p>
        </w:tc>
        <w:tc>
          <w:tcPr>
            <w:tcW w:w="1105"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Сумма субсидии фактически предоставленная с начала года, рублей</w:t>
            </w:r>
          </w:p>
        </w:tc>
        <w:tc>
          <w:tcPr>
            <w:tcW w:w="1417"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Сумма субсидии к предоставлению, рублей</w:t>
            </w:r>
          </w:p>
        </w:tc>
      </w:tr>
      <w:tr w:rsidR="00D94B52" w:rsidRPr="00D94B52" w:rsidTr="00D94B52">
        <w:tc>
          <w:tcPr>
            <w:tcW w:w="992"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 01.01.20__ года</w:t>
            </w:r>
          </w:p>
        </w:tc>
        <w:tc>
          <w:tcPr>
            <w:tcW w:w="567"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 01.___.20__ года</w:t>
            </w:r>
          </w:p>
        </w:tc>
        <w:tc>
          <w:tcPr>
            <w:tcW w:w="567" w:type="dxa"/>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Всего, тн</w:t>
            </w:r>
          </w:p>
        </w:tc>
        <w:tc>
          <w:tcPr>
            <w:tcW w:w="709" w:type="dxa"/>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Цена за тонну, рублей</w:t>
            </w:r>
          </w:p>
        </w:tc>
        <w:tc>
          <w:tcPr>
            <w:tcW w:w="709" w:type="dxa"/>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Сумма, рублей</w:t>
            </w:r>
          </w:p>
        </w:tc>
        <w:tc>
          <w:tcPr>
            <w:tcW w:w="814"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Всего, тн</w:t>
            </w:r>
          </w:p>
        </w:tc>
        <w:tc>
          <w:tcPr>
            <w:tcW w:w="603" w:type="dxa"/>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Цена за тонну, рублей</w:t>
            </w:r>
          </w:p>
        </w:tc>
        <w:tc>
          <w:tcPr>
            <w:tcW w:w="722"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Сумма, рублей</w:t>
            </w:r>
          </w:p>
        </w:tc>
        <w:tc>
          <w:tcPr>
            <w:tcW w:w="705"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1154"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Гр.6 (9) * гр. 10</w:t>
            </w:r>
          </w:p>
        </w:tc>
        <w:tc>
          <w:tcPr>
            <w:tcW w:w="1105"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1417"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Гр. 12 – гр. 11</w:t>
            </w:r>
          </w:p>
        </w:tc>
      </w:tr>
      <w:tr w:rsidR="00D94B52" w:rsidRPr="00D94B52" w:rsidTr="00D94B52">
        <w:tc>
          <w:tcPr>
            <w:tcW w:w="992"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p>
        </w:tc>
        <w:tc>
          <w:tcPr>
            <w:tcW w:w="709"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p>
        </w:tc>
        <w:tc>
          <w:tcPr>
            <w:tcW w:w="567"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p>
        </w:tc>
        <w:tc>
          <w:tcPr>
            <w:tcW w:w="567" w:type="dxa"/>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p>
        </w:tc>
        <w:tc>
          <w:tcPr>
            <w:tcW w:w="709" w:type="dxa"/>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w:t>
            </w:r>
          </w:p>
        </w:tc>
        <w:tc>
          <w:tcPr>
            <w:tcW w:w="709" w:type="dxa"/>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w:t>
            </w:r>
          </w:p>
        </w:tc>
        <w:tc>
          <w:tcPr>
            <w:tcW w:w="814"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7</w:t>
            </w:r>
          </w:p>
        </w:tc>
        <w:tc>
          <w:tcPr>
            <w:tcW w:w="603" w:type="dxa"/>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8</w:t>
            </w:r>
          </w:p>
        </w:tc>
        <w:tc>
          <w:tcPr>
            <w:tcW w:w="722"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9</w:t>
            </w:r>
          </w:p>
        </w:tc>
        <w:tc>
          <w:tcPr>
            <w:tcW w:w="705"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10</w:t>
            </w:r>
          </w:p>
        </w:tc>
        <w:tc>
          <w:tcPr>
            <w:tcW w:w="1154"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w:t>
            </w:r>
          </w:p>
        </w:tc>
        <w:tc>
          <w:tcPr>
            <w:tcW w:w="1105"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12</w:t>
            </w:r>
          </w:p>
        </w:tc>
        <w:tc>
          <w:tcPr>
            <w:tcW w:w="1417"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13</w:t>
            </w:r>
          </w:p>
        </w:tc>
      </w:tr>
      <w:tr w:rsidR="00D94B52" w:rsidRPr="00D94B52" w:rsidTr="00D94B52">
        <w:tc>
          <w:tcPr>
            <w:tcW w:w="992"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567"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567" w:type="dxa"/>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814"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603" w:type="dxa"/>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722"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705"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1154"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1105"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1417"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r>
      <w:tr w:rsidR="00D94B52" w:rsidRPr="00D94B52" w:rsidTr="00D94B52">
        <w:tc>
          <w:tcPr>
            <w:tcW w:w="992"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567"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567" w:type="dxa"/>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814"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603" w:type="dxa"/>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722"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705"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1154"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1105"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1417"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r>
      <w:tr w:rsidR="00D94B52" w:rsidRPr="00D94B52" w:rsidTr="00D94B52">
        <w:tc>
          <w:tcPr>
            <w:tcW w:w="992"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567"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567" w:type="dxa"/>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814"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603" w:type="dxa"/>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722"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705"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1154"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1105"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1417"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r>
      <w:tr w:rsidR="00D94B52" w:rsidRPr="00D94B52" w:rsidTr="00D94B52">
        <w:tc>
          <w:tcPr>
            <w:tcW w:w="992"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567"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567" w:type="dxa"/>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814"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603" w:type="dxa"/>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722"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705"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1154"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1105"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1417"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r>
      <w:tr w:rsidR="00D94B52" w:rsidRPr="00D94B52" w:rsidTr="00D94B52">
        <w:tc>
          <w:tcPr>
            <w:tcW w:w="992"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ИТОГО</w:t>
            </w:r>
          </w:p>
        </w:tc>
        <w:tc>
          <w:tcPr>
            <w:tcW w:w="709"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p>
        </w:tc>
        <w:tc>
          <w:tcPr>
            <w:tcW w:w="567"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p>
        </w:tc>
        <w:tc>
          <w:tcPr>
            <w:tcW w:w="567" w:type="dxa"/>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814"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603" w:type="dxa"/>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722"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705"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1154"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1105"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1417" w:type="dxa"/>
            <w:shd w:val="clear" w:color="auto" w:fill="auto"/>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r>
    </w:tbl>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40" w:lineRule="auto"/>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Получатель субсидии              _______________                    ________________</w:t>
      </w:r>
    </w:p>
    <w:p w:rsidR="00D94B52" w:rsidRPr="00D94B52" w:rsidRDefault="00D94B52" w:rsidP="00D94B52">
      <w:pPr>
        <w:autoSpaceDE w:val="0"/>
        <w:autoSpaceDN w:val="0"/>
        <w:adjustRightInd w:val="0"/>
        <w:spacing w:after="0" w:line="240" w:lineRule="auto"/>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CYR" w:hAnsi="Times New Roman CYR" w:cs="Times New Roman CYR"/>
          <w:color w:val="auto"/>
          <w:kern w:val="0"/>
          <w:sz w:val="12"/>
          <w:szCs w:val="12"/>
        </w:rPr>
        <w:t xml:space="preserve">подпись)                                      (расшифровка подписи )   </w:t>
      </w:r>
    </w:p>
    <w:p w:rsidR="00D94B52" w:rsidRPr="00D94B52" w:rsidRDefault="00D94B52" w:rsidP="00D94B52">
      <w:pPr>
        <w:autoSpaceDE w:val="0"/>
        <w:autoSpaceDN w:val="0"/>
        <w:adjustRightInd w:val="0"/>
        <w:spacing w:after="0" w:line="240" w:lineRule="auto"/>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 xml:space="preserve">Расчет представлен        __________________                    Исполнитель                              ФИО, телефон, e-mail </w:t>
      </w:r>
    </w:p>
    <w:p w:rsidR="00D94B52" w:rsidRPr="00D94B52" w:rsidRDefault="00D94B52" w:rsidP="00D94B52">
      <w:pPr>
        <w:autoSpaceDE w:val="0"/>
        <w:autoSpaceDN w:val="0"/>
        <w:adjustRightInd w:val="0"/>
        <w:spacing w:after="0" w:line="276" w:lineRule="auto"/>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40" w:lineRule="auto"/>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Глава Каратузского района:             _____________               </w:t>
      </w:r>
      <w:r w:rsidRPr="00D94B52">
        <w:rPr>
          <w:rFonts w:ascii="Times New Roman CYR" w:hAnsi="Times New Roman CYR" w:cs="Times New Roman CYR"/>
          <w:color w:val="auto"/>
          <w:kern w:val="0"/>
          <w:sz w:val="12"/>
          <w:szCs w:val="12"/>
        </w:rPr>
        <w:t>________________</w:t>
      </w:r>
    </w:p>
    <w:p w:rsidR="00D94B52" w:rsidRPr="00D94B52" w:rsidRDefault="00D94B52" w:rsidP="00D94B52">
      <w:pPr>
        <w:autoSpaceDE w:val="0"/>
        <w:autoSpaceDN w:val="0"/>
        <w:adjustRightInd w:val="0"/>
        <w:spacing w:after="0" w:line="276" w:lineRule="auto"/>
        <w:rPr>
          <w:rFonts w:ascii="Calibri" w:hAnsi="Calibri" w:cs="Calibri"/>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CYR" w:hAnsi="Times New Roman CYR" w:cs="Times New Roman CYR"/>
          <w:color w:val="auto"/>
          <w:kern w:val="0"/>
          <w:sz w:val="12"/>
          <w:szCs w:val="12"/>
        </w:rPr>
        <w:t>подпись)                                      (расшифровка подписи )</w:t>
      </w:r>
      <w:r w:rsidRPr="00D94B52">
        <w:rPr>
          <w:rFonts w:ascii="Calibri" w:hAnsi="Calibri" w:cs="Calibri"/>
          <w:color w:val="auto"/>
          <w:kern w:val="0"/>
          <w:sz w:val="12"/>
          <w:szCs w:val="12"/>
        </w:rPr>
        <w:t xml:space="preserve">                                                         </w:t>
      </w:r>
    </w:p>
    <w:p w:rsidR="00C012B5" w:rsidRDefault="00C012B5" w:rsidP="00773AA5">
      <w:pPr>
        <w:spacing w:after="0" w:line="240" w:lineRule="auto"/>
        <w:rPr>
          <w:rFonts w:ascii="Times New Roman" w:hAnsi="Times New Roman" w:cs="Times New Roman"/>
          <w:color w:val="auto"/>
          <w:kern w:val="0"/>
          <w:sz w:val="12"/>
          <w:szCs w:val="12"/>
        </w:rPr>
      </w:pPr>
    </w:p>
    <w:p w:rsidR="00D94B52" w:rsidRPr="00625F35" w:rsidRDefault="00D94B52" w:rsidP="00D94B52">
      <w:pPr>
        <w:autoSpaceDE w:val="0"/>
        <w:autoSpaceDN w:val="0"/>
        <w:adjustRightInd w:val="0"/>
        <w:spacing w:after="0"/>
        <w:jc w:val="right"/>
        <w:rPr>
          <w:rFonts w:ascii="Times New Roman CYR" w:hAnsi="Times New Roman CYR" w:cs="Times New Roman CYR"/>
          <w:sz w:val="12"/>
          <w:szCs w:val="12"/>
        </w:rPr>
      </w:pPr>
      <w:r w:rsidRPr="00625F35">
        <w:rPr>
          <w:rFonts w:ascii="Times New Roman CYR" w:hAnsi="Times New Roman CYR" w:cs="Times New Roman CYR"/>
          <w:sz w:val="12"/>
          <w:szCs w:val="12"/>
        </w:rPr>
        <w:t>Приложение № 5</w:t>
      </w:r>
    </w:p>
    <w:p w:rsidR="00D94B52" w:rsidRPr="00625F35" w:rsidRDefault="00D94B52" w:rsidP="00D94B52">
      <w:pPr>
        <w:autoSpaceDE w:val="0"/>
        <w:autoSpaceDN w:val="0"/>
        <w:adjustRightInd w:val="0"/>
        <w:spacing w:after="0" w:line="240" w:lineRule="auto"/>
        <w:ind w:left="7371"/>
        <w:jc w:val="both"/>
        <w:rPr>
          <w:rFonts w:ascii="Times New Roman" w:hAnsi="Times New Roman"/>
          <w:sz w:val="12"/>
          <w:szCs w:val="12"/>
        </w:rPr>
      </w:pPr>
      <w:r w:rsidRPr="00625F35">
        <w:rPr>
          <w:rFonts w:ascii="Times New Roman CYR" w:hAnsi="Times New Roman CYR" w:cs="Times New Roman CYR"/>
          <w:sz w:val="12"/>
          <w:szCs w:val="12"/>
        </w:rPr>
        <w:t>к Порядку</w:t>
      </w:r>
      <w:r w:rsidRPr="00625F35">
        <w:rPr>
          <w:rFonts w:cs="Calibri"/>
          <w:sz w:val="12"/>
          <w:szCs w:val="12"/>
        </w:rPr>
        <w:t xml:space="preserve"> </w:t>
      </w:r>
      <w:r w:rsidRPr="00625F35">
        <w:rPr>
          <w:rFonts w:ascii="Times New Roman CYR" w:hAnsi="Times New Roman CYR" w:cs="Times New Roman CYR"/>
          <w:sz w:val="12"/>
          <w:szCs w:val="12"/>
        </w:rPr>
        <w:t>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p w:rsidR="00D94B52" w:rsidRPr="00625F35" w:rsidRDefault="00D94B52" w:rsidP="00D94B52">
      <w:pPr>
        <w:autoSpaceDE w:val="0"/>
        <w:autoSpaceDN w:val="0"/>
        <w:adjustRightInd w:val="0"/>
        <w:spacing w:after="0" w:line="240" w:lineRule="auto"/>
        <w:jc w:val="center"/>
        <w:rPr>
          <w:rFonts w:ascii="Times New Roman CYR" w:hAnsi="Times New Roman CYR" w:cs="Times New Roman CYR"/>
          <w:b/>
          <w:bCs/>
          <w:sz w:val="12"/>
          <w:szCs w:val="12"/>
        </w:rPr>
      </w:pPr>
      <w:r w:rsidRPr="00625F35">
        <w:rPr>
          <w:rFonts w:ascii="Times New Roman CYR" w:hAnsi="Times New Roman CYR" w:cs="Times New Roman CYR"/>
          <w:b/>
          <w:bCs/>
          <w:sz w:val="12"/>
          <w:szCs w:val="12"/>
        </w:rPr>
        <w:t>Справка-расчет № __ от ____.______.20__ года</w:t>
      </w:r>
    </w:p>
    <w:p w:rsidR="00D94B52" w:rsidRPr="00625F35" w:rsidRDefault="00D94B52" w:rsidP="00D94B52">
      <w:pPr>
        <w:autoSpaceDE w:val="0"/>
        <w:autoSpaceDN w:val="0"/>
        <w:adjustRightInd w:val="0"/>
        <w:spacing w:after="0" w:line="240" w:lineRule="auto"/>
        <w:jc w:val="center"/>
        <w:rPr>
          <w:rFonts w:ascii="Times New Roman" w:hAnsi="Times New Roman"/>
          <w:sz w:val="12"/>
          <w:szCs w:val="12"/>
        </w:rPr>
      </w:pPr>
      <w:r w:rsidRPr="00625F35">
        <w:rPr>
          <w:rFonts w:ascii="Times New Roman CYR" w:hAnsi="Times New Roman CYR" w:cs="Times New Roman CYR"/>
          <w:b/>
          <w:bCs/>
          <w:sz w:val="12"/>
          <w:szCs w:val="12"/>
        </w:rPr>
        <w:t xml:space="preserve">субсидии на </w:t>
      </w:r>
      <w:r w:rsidRPr="00625F35">
        <w:rPr>
          <w:rFonts w:ascii="Times New Roman CYR" w:hAnsi="Times New Roman CYR" w:cs="Times New Roman CYR"/>
          <w:b/>
          <w:sz w:val="12"/>
          <w:szCs w:val="12"/>
        </w:rPr>
        <w:t xml:space="preserve">возмещение фактически понесенных затрат по приобретению дизельного топлива для заготовки кормов на содержание сельскохозяйственных животных </w:t>
      </w:r>
      <w:r w:rsidRPr="00625F35">
        <w:rPr>
          <w:rFonts w:ascii="Times New Roman CYR" w:hAnsi="Times New Roman CYR" w:cs="Times New Roman CYR"/>
          <w:b/>
          <w:bCs/>
          <w:spacing w:val="2"/>
          <w:sz w:val="12"/>
          <w:szCs w:val="12"/>
        </w:rPr>
        <w:t>гражданам, ведущим личное подсобное хозяйство</w:t>
      </w:r>
    </w:p>
    <w:p w:rsidR="00D94B52" w:rsidRPr="00625F35" w:rsidRDefault="00D94B52" w:rsidP="00D94B52">
      <w:pPr>
        <w:autoSpaceDE w:val="0"/>
        <w:autoSpaceDN w:val="0"/>
        <w:adjustRightInd w:val="0"/>
        <w:spacing w:after="0" w:line="240" w:lineRule="auto"/>
        <w:jc w:val="center"/>
        <w:rPr>
          <w:rFonts w:ascii="Times New Roman CYR" w:hAnsi="Times New Roman CYR" w:cs="Times New Roman CYR"/>
          <w:sz w:val="12"/>
          <w:szCs w:val="12"/>
          <w:u w:val="single"/>
        </w:rPr>
      </w:pPr>
      <w:r w:rsidRPr="00625F35">
        <w:rPr>
          <w:rFonts w:ascii="Times New Roman CYR" w:hAnsi="Times New Roman CYR" w:cs="Times New Roman CYR"/>
          <w:sz w:val="12"/>
          <w:szCs w:val="12"/>
          <w:u w:val="single"/>
        </w:rPr>
        <w:t xml:space="preserve">за_______________________________                             </w:t>
      </w:r>
    </w:p>
    <w:p w:rsidR="00D94B52" w:rsidRPr="00625F35" w:rsidRDefault="00D94B52" w:rsidP="00D94B52">
      <w:pPr>
        <w:autoSpaceDE w:val="0"/>
        <w:autoSpaceDN w:val="0"/>
        <w:adjustRightInd w:val="0"/>
        <w:spacing w:after="0" w:line="240" w:lineRule="auto"/>
        <w:jc w:val="center"/>
        <w:rPr>
          <w:rFonts w:ascii="Times New Roman CYR" w:hAnsi="Times New Roman CYR" w:cs="Times New Roman CYR"/>
          <w:b/>
          <w:bCs/>
          <w:sz w:val="12"/>
          <w:szCs w:val="12"/>
        </w:rPr>
      </w:pPr>
      <w:r w:rsidRPr="00625F35">
        <w:rPr>
          <w:rFonts w:ascii="Times New Roman CYR" w:hAnsi="Times New Roman CYR" w:cs="Times New Roman CYR"/>
          <w:sz w:val="12"/>
          <w:szCs w:val="12"/>
        </w:rPr>
        <w:t>период</w:t>
      </w:r>
    </w:p>
    <w:p w:rsidR="00D94B52" w:rsidRPr="00625F35" w:rsidRDefault="00D94B52" w:rsidP="00D94B52">
      <w:pPr>
        <w:autoSpaceDE w:val="0"/>
        <w:autoSpaceDN w:val="0"/>
        <w:adjustRightInd w:val="0"/>
        <w:spacing w:after="0" w:line="240" w:lineRule="auto"/>
        <w:jc w:val="center"/>
        <w:rPr>
          <w:rFonts w:ascii="Times New Roman" w:hAnsi="Times New Roman"/>
          <w:sz w:val="12"/>
          <w:szCs w:val="12"/>
        </w:rPr>
      </w:pPr>
      <w:r w:rsidRPr="00625F35">
        <w:rPr>
          <w:rFonts w:ascii="Times New Roman" w:hAnsi="Times New Roman"/>
          <w:sz w:val="12"/>
          <w:szCs w:val="12"/>
        </w:rPr>
        <w:t>___________________________________________________________________________________</w:t>
      </w:r>
    </w:p>
    <w:p w:rsidR="00D94B52" w:rsidRPr="00625F35" w:rsidRDefault="00D94B52" w:rsidP="00D94B52">
      <w:pPr>
        <w:autoSpaceDE w:val="0"/>
        <w:autoSpaceDN w:val="0"/>
        <w:adjustRightInd w:val="0"/>
        <w:spacing w:after="0" w:line="240" w:lineRule="auto"/>
        <w:jc w:val="center"/>
        <w:rPr>
          <w:rFonts w:ascii="Times New Roman CYR" w:hAnsi="Times New Roman CYR" w:cs="Times New Roman CYR"/>
          <w:sz w:val="12"/>
          <w:szCs w:val="12"/>
        </w:rPr>
      </w:pPr>
      <w:r w:rsidRPr="00625F35">
        <w:rPr>
          <w:rFonts w:ascii="Times New Roman" w:hAnsi="Times New Roman"/>
          <w:sz w:val="12"/>
          <w:szCs w:val="12"/>
        </w:rPr>
        <w:lastRenderedPageBreak/>
        <w:t>(</w:t>
      </w:r>
      <w:r w:rsidRPr="00625F35">
        <w:rPr>
          <w:rFonts w:ascii="Times New Roman CYR" w:hAnsi="Times New Roman CYR" w:cs="Times New Roman CYR"/>
          <w:sz w:val="12"/>
          <w:szCs w:val="12"/>
        </w:rPr>
        <w:t>наименование получателя субсидии –гражданина, ведущего личное подсобное хозяйство)</w:t>
      </w:r>
    </w:p>
    <w:p w:rsidR="00D94B52" w:rsidRPr="00625F35" w:rsidRDefault="00D94B52" w:rsidP="00D94B52">
      <w:pPr>
        <w:autoSpaceDE w:val="0"/>
        <w:autoSpaceDN w:val="0"/>
        <w:adjustRightInd w:val="0"/>
        <w:spacing w:after="0" w:line="240" w:lineRule="auto"/>
        <w:rPr>
          <w:rFonts w:ascii="Times New Roman" w:hAnsi="Times New Roman"/>
          <w:sz w:val="12"/>
          <w:szCs w:val="12"/>
        </w:rPr>
      </w:pPr>
    </w:p>
    <w:tbl>
      <w:tblPr>
        <w:tblW w:w="10773" w:type="dxa"/>
        <w:tblInd w:w="250" w:type="dxa"/>
        <w:tblLook w:val="04A0" w:firstRow="1" w:lastRow="0" w:firstColumn="1" w:lastColumn="0" w:noHBand="0" w:noVBand="1"/>
      </w:tblPr>
      <w:tblGrid>
        <w:gridCol w:w="1381"/>
        <w:gridCol w:w="756"/>
        <w:gridCol w:w="821"/>
        <w:gridCol w:w="14"/>
        <w:gridCol w:w="858"/>
        <w:gridCol w:w="14"/>
        <w:gridCol w:w="921"/>
        <w:gridCol w:w="935"/>
        <w:gridCol w:w="937"/>
        <w:gridCol w:w="14"/>
        <w:gridCol w:w="728"/>
        <w:gridCol w:w="781"/>
        <w:gridCol w:w="14"/>
        <w:gridCol w:w="1182"/>
        <w:gridCol w:w="1417"/>
      </w:tblGrid>
      <w:tr w:rsidR="00D94B52" w:rsidRPr="00625F35" w:rsidTr="00D94B52">
        <w:trPr>
          <w:trHeight w:val="20"/>
        </w:trPr>
        <w:tc>
          <w:tcPr>
            <w:tcW w:w="13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Наименование сельскохозяйственных животных</w:t>
            </w:r>
          </w:p>
        </w:tc>
        <w:tc>
          <w:tcPr>
            <w:tcW w:w="1591" w:type="dxa"/>
            <w:gridSpan w:val="3"/>
            <w:tcBorders>
              <w:top w:val="single" w:sz="8" w:space="0" w:color="auto"/>
              <w:left w:val="nil"/>
              <w:bottom w:val="single" w:sz="8" w:space="0" w:color="auto"/>
              <w:right w:val="single" w:sz="8" w:space="0" w:color="000000"/>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Количество, гол.</w:t>
            </w:r>
          </w:p>
        </w:tc>
        <w:tc>
          <w:tcPr>
            <w:tcW w:w="872" w:type="dxa"/>
            <w:gridSpan w:val="2"/>
            <w:tcBorders>
              <w:top w:val="single" w:sz="8" w:space="0" w:color="auto"/>
              <w:left w:val="nil"/>
              <w:bottom w:val="single" w:sz="8" w:space="0" w:color="auto"/>
              <w:right w:val="nil"/>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Норма расхода дизельного топлива</w:t>
            </w:r>
          </w:p>
        </w:tc>
        <w:tc>
          <w:tcPr>
            <w:tcW w:w="280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Стоимость приобретенного дизельного топлива</w:t>
            </w:r>
          </w:p>
        </w:tc>
        <w:tc>
          <w:tcPr>
            <w:tcW w:w="728" w:type="dxa"/>
            <w:tcBorders>
              <w:top w:val="single" w:sz="8" w:space="0" w:color="auto"/>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Ставка субсидии, %</w:t>
            </w:r>
          </w:p>
        </w:tc>
        <w:tc>
          <w:tcPr>
            <w:tcW w:w="781" w:type="dxa"/>
            <w:tcBorders>
              <w:top w:val="single" w:sz="8" w:space="0" w:color="auto"/>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Сумма субсидии, рублей</w:t>
            </w:r>
          </w:p>
        </w:tc>
        <w:tc>
          <w:tcPr>
            <w:tcW w:w="1196" w:type="dxa"/>
            <w:gridSpan w:val="2"/>
            <w:tcBorders>
              <w:top w:val="single" w:sz="8" w:space="0" w:color="auto"/>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Сумма субсидии фактически предоставленная с начала года, рублей</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Сумма субсидии к предоставлению, рублей</w:t>
            </w:r>
          </w:p>
        </w:tc>
      </w:tr>
      <w:tr w:rsidR="00D94B52" w:rsidRPr="00625F35" w:rsidTr="00D94B52">
        <w:trPr>
          <w:trHeight w:val="20"/>
        </w:trPr>
        <w:tc>
          <w:tcPr>
            <w:tcW w:w="1381" w:type="dxa"/>
            <w:tcBorders>
              <w:top w:val="nil"/>
              <w:left w:val="single" w:sz="8" w:space="0" w:color="auto"/>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756" w:type="dxa"/>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На 01.01.20__ года</w:t>
            </w:r>
          </w:p>
        </w:tc>
        <w:tc>
          <w:tcPr>
            <w:tcW w:w="821" w:type="dxa"/>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На 01.___.20__ года</w:t>
            </w:r>
          </w:p>
        </w:tc>
        <w:tc>
          <w:tcPr>
            <w:tcW w:w="872" w:type="dxa"/>
            <w:gridSpan w:val="2"/>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Всего, литров</w:t>
            </w:r>
          </w:p>
        </w:tc>
        <w:tc>
          <w:tcPr>
            <w:tcW w:w="935" w:type="dxa"/>
            <w:gridSpan w:val="2"/>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Всего, литров</w:t>
            </w:r>
          </w:p>
        </w:tc>
        <w:tc>
          <w:tcPr>
            <w:tcW w:w="935" w:type="dxa"/>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Цена за литр рублей</w:t>
            </w:r>
          </w:p>
        </w:tc>
        <w:tc>
          <w:tcPr>
            <w:tcW w:w="937" w:type="dxa"/>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Сумма, рублей</w:t>
            </w:r>
          </w:p>
        </w:tc>
        <w:tc>
          <w:tcPr>
            <w:tcW w:w="742" w:type="dxa"/>
            <w:gridSpan w:val="2"/>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795" w:type="dxa"/>
            <w:gridSpan w:val="2"/>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Гр.7 * гр.8</w:t>
            </w:r>
          </w:p>
        </w:tc>
        <w:tc>
          <w:tcPr>
            <w:tcW w:w="1182" w:type="dxa"/>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1417" w:type="dxa"/>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Гр. 9 – гр. 10</w:t>
            </w:r>
          </w:p>
        </w:tc>
      </w:tr>
      <w:tr w:rsidR="00D94B52" w:rsidRPr="00625F35" w:rsidTr="00D94B52">
        <w:trPr>
          <w:trHeight w:val="20"/>
        </w:trPr>
        <w:tc>
          <w:tcPr>
            <w:tcW w:w="1381" w:type="dxa"/>
            <w:tcBorders>
              <w:top w:val="nil"/>
              <w:left w:val="single" w:sz="8" w:space="0" w:color="auto"/>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jc w:val="right"/>
              <w:rPr>
                <w:rFonts w:ascii="Times New Roman" w:hAnsi="Times New Roman"/>
                <w:sz w:val="12"/>
                <w:szCs w:val="12"/>
              </w:rPr>
            </w:pPr>
            <w:r w:rsidRPr="00625F35">
              <w:rPr>
                <w:rFonts w:ascii="Times New Roman" w:hAnsi="Times New Roman"/>
                <w:sz w:val="12"/>
                <w:szCs w:val="12"/>
              </w:rPr>
              <w:t>1</w:t>
            </w:r>
          </w:p>
        </w:tc>
        <w:tc>
          <w:tcPr>
            <w:tcW w:w="756" w:type="dxa"/>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jc w:val="right"/>
              <w:rPr>
                <w:rFonts w:ascii="Times New Roman" w:hAnsi="Times New Roman"/>
                <w:sz w:val="12"/>
                <w:szCs w:val="12"/>
              </w:rPr>
            </w:pPr>
            <w:r w:rsidRPr="00625F35">
              <w:rPr>
                <w:rFonts w:ascii="Times New Roman" w:hAnsi="Times New Roman"/>
                <w:sz w:val="12"/>
                <w:szCs w:val="12"/>
              </w:rPr>
              <w:t>2</w:t>
            </w:r>
          </w:p>
        </w:tc>
        <w:tc>
          <w:tcPr>
            <w:tcW w:w="821" w:type="dxa"/>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jc w:val="right"/>
              <w:rPr>
                <w:rFonts w:ascii="Times New Roman" w:hAnsi="Times New Roman"/>
                <w:sz w:val="12"/>
                <w:szCs w:val="12"/>
              </w:rPr>
            </w:pPr>
            <w:r w:rsidRPr="00625F35">
              <w:rPr>
                <w:rFonts w:ascii="Times New Roman" w:hAnsi="Times New Roman"/>
                <w:sz w:val="12"/>
                <w:szCs w:val="12"/>
              </w:rPr>
              <w:t>3</w:t>
            </w:r>
          </w:p>
        </w:tc>
        <w:tc>
          <w:tcPr>
            <w:tcW w:w="872" w:type="dxa"/>
            <w:gridSpan w:val="2"/>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jc w:val="right"/>
              <w:rPr>
                <w:rFonts w:ascii="Times New Roman" w:hAnsi="Times New Roman"/>
                <w:sz w:val="12"/>
                <w:szCs w:val="12"/>
              </w:rPr>
            </w:pPr>
            <w:r w:rsidRPr="00625F35">
              <w:rPr>
                <w:rFonts w:ascii="Times New Roman" w:hAnsi="Times New Roman"/>
                <w:sz w:val="12"/>
                <w:szCs w:val="12"/>
              </w:rPr>
              <w:t>4</w:t>
            </w:r>
          </w:p>
        </w:tc>
        <w:tc>
          <w:tcPr>
            <w:tcW w:w="935" w:type="dxa"/>
            <w:gridSpan w:val="2"/>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jc w:val="right"/>
              <w:rPr>
                <w:rFonts w:ascii="Times New Roman" w:hAnsi="Times New Roman"/>
                <w:sz w:val="12"/>
                <w:szCs w:val="12"/>
              </w:rPr>
            </w:pPr>
            <w:r w:rsidRPr="00625F35">
              <w:rPr>
                <w:rFonts w:ascii="Times New Roman" w:hAnsi="Times New Roman"/>
                <w:sz w:val="12"/>
                <w:szCs w:val="12"/>
              </w:rPr>
              <w:t>5</w:t>
            </w:r>
          </w:p>
        </w:tc>
        <w:tc>
          <w:tcPr>
            <w:tcW w:w="935" w:type="dxa"/>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jc w:val="right"/>
              <w:rPr>
                <w:rFonts w:ascii="Times New Roman" w:hAnsi="Times New Roman"/>
                <w:sz w:val="12"/>
                <w:szCs w:val="12"/>
              </w:rPr>
            </w:pPr>
            <w:r w:rsidRPr="00625F35">
              <w:rPr>
                <w:rFonts w:ascii="Times New Roman" w:hAnsi="Times New Roman"/>
                <w:sz w:val="12"/>
                <w:szCs w:val="12"/>
              </w:rPr>
              <w:t>6</w:t>
            </w:r>
          </w:p>
        </w:tc>
        <w:tc>
          <w:tcPr>
            <w:tcW w:w="937" w:type="dxa"/>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jc w:val="right"/>
              <w:rPr>
                <w:rFonts w:ascii="Times New Roman" w:hAnsi="Times New Roman"/>
                <w:sz w:val="12"/>
                <w:szCs w:val="12"/>
              </w:rPr>
            </w:pPr>
            <w:r w:rsidRPr="00625F35">
              <w:rPr>
                <w:rFonts w:ascii="Times New Roman" w:hAnsi="Times New Roman"/>
                <w:sz w:val="12"/>
                <w:szCs w:val="12"/>
              </w:rPr>
              <w:t>7</w:t>
            </w:r>
          </w:p>
        </w:tc>
        <w:tc>
          <w:tcPr>
            <w:tcW w:w="742" w:type="dxa"/>
            <w:gridSpan w:val="2"/>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jc w:val="right"/>
              <w:rPr>
                <w:rFonts w:ascii="Times New Roman" w:hAnsi="Times New Roman"/>
                <w:sz w:val="12"/>
                <w:szCs w:val="12"/>
              </w:rPr>
            </w:pPr>
            <w:r w:rsidRPr="00625F35">
              <w:rPr>
                <w:rFonts w:ascii="Times New Roman" w:hAnsi="Times New Roman"/>
                <w:sz w:val="12"/>
                <w:szCs w:val="12"/>
              </w:rPr>
              <w:t>8</w:t>
            </w:r>
          </w:p>
        </w:tc>
        <w:tc>
          <w:tcPr>
            <w:tcW w:w="795" w:type="dxa"/>
            <w:gridSpan w:val="2"/>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jc w:val="right"/>
              <w:rPr>
                <w:rFonts w:ascii="Times New Roman" w:hAnsi="Times New Roman"/>
                <w:sz w:val="12"/>
                <w:szCs w:val="12"/>
              </w:rPr>
            </w:pPr>
            <w:r w:rsidRPr="00625F35">
              <w:rPr>
                <w:rFonts w:ascii="Times New Roman" w:hAnsi="Times New Roman"/>
                <w:sz w:val="12"/>
                <w:szCs w:val="12"/>
              </w:rPr>
              <w:t>9</w:t>
            </w:r>
          </w:p>
        </w:tc>
        <w:tc>
          <w:tcPr>
            <w:tcW w:w="1182" w:type="dxa"/>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jc w:val="right"/>
              <w:rPr>
                <w:rFonts w:ascii="Times New Roman" w:hAnsi="Times New Roman"/>
                <w:sz w:val="12"/>
                <w:szCs w:val="12"/>
              </w:rPr>
            </w:pPr>
            <w:r w:rsidRPr="00625F35">
              <w:rPr>
                <w:rFonts w:ascii="Times New Roman" w:hAnsi="Times New Roman"/>
                <w:sz w:val="12"/>
                <w:szCs w:val="12"/>
              </w:rPr>
              <w:t>10</w:t>
            </w:r>
          </w:p>
        </w:tc>
        <w:tc>
          <w:tcPr>
            <w:tcW w:w="1417" w:type="dxa"/>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jc w:val="right"/>
              <w:rPr>
                <w:rFonts w:ascii="Times New Roman" w:hAnsi="Times New Roman"/>
                <w:sz w:val="12"/>
                <w:szCs w:val="12"/>
              </w:rPr>
            </w:pPr>
            <w:r w:rsidRPr="00625F35">
              <w:rPr>
                <w:rFonts w:ascii="Times New Roman" w:hAnsi="Times New Roman"/>
                <w:sz w:val="12"/>
                <w:szCs w:val="12"/>
              </w:rPr>
              <w:t>11</w:t>
            </w:r>
          </w:p>
        </w:tc>
      </w:tr>
      <w:tr w:rsidR="00D94B52" w:rsidRPr="00625F35" w:rsidTr="00D94B52">
        <w:trPr>
          <w:trHeight w:val="20"/>
        </w:trPr>
        <w:tc>
          <w:tcPr>
            <w:tcW w:w="1381" w:type="dxa"/>
            <w:tcBorders>
              <w:top w:val="nil"/>
              <w:left w:val="single" w:sz="8" w:space="0" w:color="auto"/>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756" w:type="dxa"/>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821" w:type="dxa"/>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872" w:type="dxa"/>
            <w:gridSpan w:val="2"/>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935" w:type="dxa"/>
            <w:gridSpan w:val="2"/>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935" w:type="dxa"/>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937" w:type="dxa"/>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742" w:type="dxa"/>
            <w:gridSpan w:val="2"/>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795" w:type="dxa"/>
            <w:gridSpan w:val="2"/>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1182" w:type="dxa"/>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1417" w:type="dxa"/>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r>
      <w:tr w:rsidR="00D94B52" w:rsidRPr="00625F35" w:rsidTr="00D94B52">
        <w:trPr>
          <w:trHeight w:val="20"/>
        </w:trPr>
        <w:tc>
          <w:tcPr>
            <w:tcW w:w="1381" w:type="dxa"/>
            <w:tcBorders>
              <w:top w:val="nil"/>
              <w:left w:val="single" w:sz="8" w:space="0" w:color="auto"/>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756" w:type="dxa"/>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821" w:type="dxa"/>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872" w:type="dxa"/>
            <w:gridSpan w:val="2"/>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935" w:type="dxa"/>
            <w:gridSpan w:val="2"/>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935" w:type="dxa"/>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937" w:type="dxa"/>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742" w:type="dxa"/>
            <w:gridSpan w:val="2"/>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795" w:type="dxa"/>
            <w:gridSpan w:val="2"/>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1182" w:type="dxa"/>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1417" w:type="dxa"/>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r>
      <w:tr w:rsidR="00D94B52" w:rsidRPr="00625F35" w:rsidTr="00D94B52">
        <w:trPr>
          <w:trHeight w:val="20"/>
        </w:trPr>
        <w:tc>
          <w:tcPr>
            <w:tcW w:w="1381" w:type="dxa"/>
            <w:tcBorders>
              <w:top w:val="nil"/>
              <w:left w:val="single" w:sz="8" w:space="0" w:color="auto"/>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756" w:type="dxa"/>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821" w:type="dxa"/>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872" w:type="dxa"/>
            <w:gridSpan w:val="2"/>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935" w:type="dxa"/>
            <w:gridSpan w:val="2"/>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935" w:type="dxa"/>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937" w:type="dxa"/>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742" w:type="dxa"/>
            <w:gridSpan w:val="2"/>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795" w:type="dxa"/>
            <w:gridSpan w:val="2"/>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1182" w:type="dxa"/>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1417" w:type="dxa"/>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r>
      <w:tr w:rsidR="00D94B52" w:rsidRPr="00625F35" w:rsidTr="00D94B52">
        <w:trPr>
          <w:trHeight w:val="20"/>
        </w:trPr>
        <w:tc>
          <w:tcPr>
            <w:tcW w:w="1381" w:type="dxa"/>
            <w:tcBorders>
              <w:top w:val="nil"/>
              <w:left w:val="single" w:sz="8" w:space="0" w:color="auto"/>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756" w:type="dxa"/>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821" w:type="dxa"/>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872" w:type="dxa"/>
            <w:gridSpan w:val="2"/>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935" w:type="dxa"/>
            <w:gridSpan w:val="2"/>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935" w:type="dxa"/>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937" w:type="dxa"/>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742" w:type="dxa"/>
            <w:gridSpan w:val="2"/>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795" w:type="dxa"/>
            <w:gridSpan w:val="2"/>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1182" w:type="dxa"/>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1417" w:type="dxa"/>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r>
      <w:tr w:rsidR="00D94B52" w:rsidRPr="00625F35" w:rsidTr="00D94B52">
        <w:trPr>
          <w:trHeight w:val="20"/>
        </w:trPr>
        <w:tc>
          <w:tcPr>
            <w:tcW w:w="1381" w:type="dxa"/>
            <w:tcBorders>
              <w:top w:val="nil"/>
              <w:left w:val="single" w:sz="8" w:space="0" w:color="auto"/>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ИТОГО</w:t>
            </w:r>
          </w:p>
        </w:tc>
        <w:tc>
          <w:tcPr>
            <w:tcW w:w="756" w:type="dxa"/>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w:t>
            </w:r>
          </w:p>
        </w:tc>
        <w:tc>
          <w:tcPr>
            <w:tcW w:w="821" w:type="dxa"/>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w:t>
            </w:r>
          </w:p>
        </w:tc>
        <w:tc>
          <w:tcPr>
            <w:tcW w:w="872" w:type="dxa"/>
            <w:gridSpan w:val="2"/>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935" w:type="dxa"/>
            <w:gridSpan w:val="2"/>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935" w:type="dxa"/>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937" w:type="dxa"/>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742" w:type="dxa"/>
            <w:gridSpan w:val="2"/>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795" w:type="dxa"/>
            <w:gridSpan w:val="2"/>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1182" w:type="dxa"/>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c>
          <w:tcPr>
            <w:tcW w:w="1417" w:type="dxa"/>
            <w:tcBorders>
              <w:top w:val="nil"/>
              <w:left w:val="nil"/>
              <w:bottom w:val="single" w:sz="8" w:space="0" w:color="auto"/>
              <w:right w:val="single" w:sz="8" w:space="0" w:color="auto"/>
            </w:tcBorders>
            <w:shd w:val="clear" w:color="auto" w:fill="auto"/>
            <w:vAlign w:val="center"/>
            <w:hideMark/>
          </w:tcPr>
          <w:p w:rsidR="00D94B52" w:rsidRPr="00625F35" w:rsidRDefault="00D94B52" w:rsidP="00E52771">
            <w:pPr>
              <w:spacing w:after="0" w:line="240" w:lineRule="auto"/>
              <w:rPr>
                <w:rFonts w:ascii="Times New Roman" w:hAnsi="Times New Roman"/>
                <w:sz w:val="12"/>
                <w:szCs w:val="12"/>
              </w:rPr>
            </w:pPr>
            <w:r w:rsidRPr="00625F35">
              <w:rPr>
                <w:rFonts w:ascii="Times New Roman" w:hAnsi="Times New Roman"/>
                <w:sz w:val="12"/>
                <w:szCs w:val="12"/>
              </w:rPr>
              <w:t> </w:t>
            </w:r>
          </w:p>
        </w:tc>
      </w:tr>
    </w:tbl>
    <w:p w:rsidR="00D94B52" w:rsidRPr="00625F35" w:rsidRDefault="00D94B52" w:rsidP="00D94B52">
      <w:pPr>
        <w:autoSpaceDE w:val="0"/>
        <w:autoSpaceDN w:val="0"/>
        <w:adjustRightInd w:val="0"/>
        <w:spacing w:after="0" w:line="240" w:lineRule="auto"/>
        <w:rPr>
          <w:rFonts w:ascii="Times New Roman" w:hAnsi="Times New Roman"/>
          <w:sz w:val="12"/>
          <w:szCs w:val="12"/>
        </w:rPr>
      </w:pPr>
    </w:p>
    <w:p w:rsidR="00D94B52" w:rsidRPr="00625F35" w:rsidRDefault="00D94B52" w:rsidP="00D94B52">
      <w:pPr>
        <w:autoSpaceDE w:val="0"/>
        <w:autoSpaceDN w:val="0"/>
        <w:adjustRightInd w:val="0"/>
        <w:spacing w:after="0" w:line="240" w:lineRule="auto"/>
        <w:rPr>
          <w:rFonts w:ascii="Times New Roman CYR" w:hAnsi="Times New Roman CYR" w:cs="Times New Roman CYR"/>
          <w:sz w:val="12"/>
          <w:szCs w:val="12"/>
        </w:rPr>
      </w:pPr>
      <w:r w:rsidRPr="00625F35">
        <w:rPr>
          <w:rFonts w:ascii="Times New Roman CYR" w:hAnsi="Times New Roman CYR" w:cs="Times New Roman CYR"/>
          <w:sz w:val="12"/>
          <w:szCs w:val="12"/>
        </w:rPr>
        <w:t>Получатель субсидии              _______________                    ________________</w:t>
      </w:r>
    </w:p>
    <w:p w:rsidR="00D94B52" w:rsidRPr="00625F35" w:rsidRDefault="00D94B52" w:rsidP="00D94B52">
      <w:pPr>
        <w:autoSpaceDE w:val="0"/>
        <w:autoSpaceDN w:val="0"/>
        <w:adjustRightInd w:val="0"/>
        <w:spacing w:after="0" w:line="240" w:lineRule="auto"/>
        <w:rPr>
          <w:rFonts w:ascii="Times New Roman CYR" w:hAnsi="Times New Roman CYR" w:cs="Times New Roman CYR"/>
          <w:sz w:val="12"/>
          <w:szCs w:val="12"/>
        </w:rPr>
      </w:pPr>
      <w:r w:rsidRPr="00625F35">
        <w:rPr>
          <w:rFonts w:ascii="Times New Roman" w:hAnsi="Times New Roman"/>
          <w:sz w:val="12"/>
          <w:szCs w:val="12"/>
        </w:rPr>
        <w:t xml:space="preserve">                                                                                      (</w:t>
      </w:r>
      <w:r w:rsidRPr="00625F35">
        <w:rPr>
          <w:rFonts w:ascii="Times New Roman CYR" w:hAnsi="Times New Roman CYR" w:cs="Times New Roman CYR"/>
          <w:sz w:val="12"/>
          <w:szCs w:val="12"/>
        </w:rPr>
        <w:t xml:space="preserve">подпись)                                      (расшифровка подписи )   </w:t>
      </w:r>
    </w:p>
    <w:p w:rsidR="00D94B52" w:rsidRPr="00625F35" w:rsidRDefault="00D94B52" w:rsidP="00D94B52">
      <w:pPr>
        <w:autoSpaceDE w:val="0"/>
        <w:autoSpaceDN w:val="0"/>
        <w:adjustRightInd w:val="0"/>
        <w:spacing w:after="0" w:line="240" w:lineRule="auto"/>
        <w:rPr>
          <w:rFonts w:ascii="Times New Roman CYR" w:hAnsi="Times New Roman CYR" w:cs="Times New Roman CYR"/>
          <w:sz w:val="12"/>
          <w:szCs w:val="12"/>
        </w:rPr>
      </w:pPr>
      <w:r w:rsidRPr="00625F35">
        <w:rPr>
          <w:rFonts w:ascii="Times New Roman CYR" w:hAnsi="Times New Roman CYR" w:cs="Times New Roman CYR"/>
          <w:sz w:val="12"/>
          <w:szCs w:val="12"/>
        </w:rPr>
        <w:t xml:space="preserve">Расчет представлен        __________________                    Исполнитель                              ФИО, телефон, e-mail </w:t>
      </w:r>
    </w:p>
    <w:p w:rsidR="00D94B52" w:rsidRPr="00625F35" w:rsidRDefault="00D94B52" w:rsidP="00D94B52">
      <w:pPr>
        <w:autoSpaceDE w:val="0"/>
        <w:autoSpaceDN w:val="0"/>
        <w:adjustRightInd w:val="0"/>
        <w:spacing w:after="0"/>
        <w:rPr>
          <w:rFonts w:ascii="Times New Roman" w:hAnsi="Times New Roman"/>
          <w:sz w:val="12"/>
          <w:szCs w:val="12"/>
        </w:rPr>
      </w:pPr>
    </w:p>
    <w:p w:rsidR="00D94B52" w:rsidRPr="00625F35" w:rsidRDefault="00D94B52" w:rsidP="00D94B52">
      <w:pPr>
        <w:autoSpaceDE w:val="0"/>
        <w:autoSpaceDN w:val="0"/>
        <w:adjustRightInd w:val="0"/>
        <w:spacing w:after="0" w:line="240" w:lineRule="auto"/>
        <w:rPr>
          <w:rFonts w:ascii="Times New Roman CYR" w:hAnsi="Times New Roman CYR" w:cs="Times New Roman CYR"/>
          <w:sz w:val="12"/>
          <w:szCs w:val="12"/>
        </w:rPr>
      </w:pPr>
      <w:r w:rsidRPr="00625F35">
        <w:rPr>
          <w:rFonts w:ascii="Times New Roman" w:hAnsi="Times New Roman"/>
          <w:sz w:val="12"/>
          <w:szCs w:val="12"/>
        </w:rPr>
        <w:t xml:space="preserve">Глава Каратузского района:             _____________               </w:t>
      </w:r>
      <w:r w:rsidRPr="00625F35">
        <w:rPr>
          <w:rFonts w:ascii="Times New Roman CYR" w:hAnsi="Times New Roman CYR" w:cs="Times New Roman CYR"/>
          <w:sz w:val="12"/>
          <w:szCs w:val="12"/>
        </w:rPr>
        <w:t>________________</w:t>
      </w:r>
    </w:p>
    <w:p w:rsidR="00C012B5" w:rsidRDefault="00D94B52" w:rsidP="00D94B52">
      <w:pPr>
        <w:spacing w:after="0" w:line="240" w:lineRule="auto"/>
        <w:rPr>
          <w:rFonts w:ascii="Times New Roman" w:hAnsi="Times New Roman" w:cs="Times New Roman"/>
          <w:color w:val="auto"/>
          <w:kern w:val="0"/>
          <w:sz w:val="12"/>
          <w:szCs w:val="12"/>
        </w:rPr>
      </w:pPr>
      <w:r w:rsidRPr="00625F35">
        <w:rPr>
          <w:rFonts w:ascii="Times New Roman" w:hAnsi="Times New Roman"/>
          <w:sz w:val="12"/>
          <w:szCs w:val="12"/>
        </w:rPr>
        <w:t xml:space="preserve">                                                                                      (</w:t>
      </w:r>
      <w:r w:rsidRPr="00625F35">
        <w:rPr>
          <w:rFonts w:ascii="Times New Roman CYR" w:hAnsi="Times New Roman CYR" w:cs="Times New Roman CYR"/>
          <w:sz w:val="12"/>
          <w:szCs w:val="12"/>
        </w:rPr>
        <w:t>подпись)                                      (расшифровка подписи )</w:t>
      </w:r>
    </w:p>
    <w:p w:rsidR="00C012B5" w:rsidRDefault="00C012B5" w:rsidP="00773AA5">
      <w:pPr>
        <w:spacing w:after="0" w:line="240" w:lineRule="auto"/>
        <w:rPr>
          <w:rFonts w:ascii="Times New Roman" w:hAnsi="Times New Roman" w:cs="Times New Roman"/>
          <w:color w:val="auto"/>
          <w:kern w:val="0"/>
          <w:sz w:val="12"/>
          <w:szCs w:val="12"/>
        </w:rPr>
      </w:pPr>
    </w:p>
    <w:p w:rsidR="00D94B52" w:rsidRPr="00D94B52" w:rsidRDefault="00D94B52" w:rsidP="00D94B52">
      <w:pPr>
        <w:spacing w:after="200" w:line="276" w:lineRule="auto"/>
        <w:ind w:left="5812"/>
        <w:jc w:val="right"/>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Приложение № 6</w:t>
      </w:r>
    </w:p>
    <w:p w:rsidR="00D94B52" w:rsidRPr="00D94B52" w:rsidRDefault="00D94B52" w:rsidP="00D94B52">
      <w:pPr>
        <w:autoSpaceDE w:val="0"/>
        <w:autoSpaceDN w:val="0"/>
        <w:adjustRightInd w:val="0"/>
        <w:spacing w:after="0" w:line="240" w:lineRule="auto"/>
        <w:ind w:left="5387"/>
        <w:jc w:val="both"/>
        <w:rPr>
          <w:rFonts w:ascii="Times New Roman" w:hAnsi="Times New Roman" w:cs="Times New Roman"/>
          <w:color w:val="auto"/>
          <w:kern w:val="0"/>
          <w:sz w:val="12"/>
          <w:szCs w:val="12"/>
        </w:rPr>
      </w:pPr>
      <w:r w:rsidRPr="00D94B52">
        <w:rPr>
          <w:rFonts w:ascii="Times New Roman CYR" w:hAnsi="Times New Roman CYR" w:cs="Times New Roman CYR"/>
          <w:color w:val="auto"/>
          <w:kern w:val="0"/>
          <w:sz w:val="12"/>
          <w:szCs w:val="12"/>
        </w:rPr>
        <w:t>к Порядку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p w:rsidR="00D94B52" w:rsidRPr="00D94B52" w:rsidRDefault="00D94B52" w:rsidP="00D94B52">
      <w:pPr>
        <w:autoSpaceDE w:val="0"/>
        <w:autoSpaceDN w:val="0"/>
        <w:adjustRightInd w:val="0"/>
        <w:spacing w:after="0" w:line="240" w:lineRule="auto"/>
        <w:ind w:left="709"/>
        <w:jc w:val="center"/>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Нормативы потребления кормов сельскохозяйственными животными</w:t>
      </w:r>
    </w:p>
    <w:p w:rsidR="00D94B52" w:rsidRPr="00D94B52" w:rsidRDefault="00D94B52" w:rsidP="00D94B52">
      <w:pPr>
        <w:keepNext/>
        <w:keepLines/>
        <w:autoSpaceDE w:val="0"/>
        <w:autoSpaceDN w:val="0"/>
        <w:adjustRightInd w:val="0"/>
        <w:spacing w:after="0" w:line="240" w:lineRule="auto"/>
        <w:ind w:firstLine="708"/>
        <w:rPr>
          <w:rFonts w:ascii="Times New Roman CYR" w:hAnsi="Times New Roman CYR" w:cs="Times New Roman CYR"/>
          <w:kern w:val="0"/>
          <w:sz w:val="12"/>
          <w:szCs w:val="12"/>
        </w:rPr>
      </w:pPr>
      <w:r w:rsidRPr="00D94B52">
        <w:rPr>
          <w:rFonts w:ascii="Times New Roman CYR" w:hAnsi="Times New Roman CYR" w:cs="Times New Roman CYR"/>
          <w:kern w:val="0"/>
          <w:sz w:val="12"/>
          <w:szCs w:val="12"/>
        </w:rPr>
        <w:t>Допустимые годовые нормы скармливания кормов на 1 гол., кг. в сутки.</w:t>
      </w:r>
    </w:p>
    <w:p w:rsidR="00D94B52" w:rsidRPr="00D94B52" w:rsidRDefault="00D94B52" w:rsidP="00D94B52">
      <w:pPr>
        <w:keepNext/>
        <w:keepLines/>
        <w:autoSpaceDE w:val="0"/>
        <w:autoSpaceDN w:val="0"/>
        <w:adjustRightInd w:val="0"/>
        <w:spacing w:after="0" w:line="240" w:lineRule="auto"/>
        <w:ind w:firstLine="708"/>
        <w:rPr>
          <w:rFonts w:ascii="Times New Roman CYR" w:hAnsi="Times New Roman CYR" w:cs="Times New Roman CYR"/>
          <w:kern w:val="0"/>
          <w:sz w:val="12"/>
          <w:szCs w:val="12"/>
        </w:rPr>
      </w:pPr>
    </w:p>
    <w:tbl>
      <w:tblPr>
        <w:tblW w:w="10534" w:type="dxa"/>
        <w:jc w:val="center"/>
        <w:tblLayout w:type="fixed"/>
        <w:tblLook w:val="0000" w:firstRow="0" w:lastRow="0" w:firstColumn="0" w:lastColumn="0" w:noHBand="0" w:noVBand="0"/>
      </w:tblPr>
      <w:tblGrid>
        <w:gridCol w:w="3388"/>
        <w:gridCol w:w="1520"/>
        <w:gridCol w:w="1039"/>
        <w:gridCol w:w="1529"/>
        <w:gridCol w:w="1722"/>
        <w:gridCol w:w="1336"/>
      </w:tblGrid>
      <w:tr w:rsidR="00D94B52" w:rsidRPr="00D94B52" w:rsidTr="00D94B52">
        <w:tblPrEx>
          <w:tblCellMar>
            <w:top w:w="0" w:type="dxa"/>
            <w:bottom w:w="0" w:type="dxa"/>
          </w:tblCellMar>
        </w:tblPrEx>
        <w:trPr>
          <w:trHeight w:val="20"/>
          <w:jc w:val="center"/>
        </w:trPr>
        <w:tc>
          <w:tcPr>
            <w:tcW w:w="33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rPr>
              <w:t>Вид скота</w:t>
            </w:r>
          </w:p>
        </w:tc>
        <w:tc>
          <w:tcPr>
            <w:tcW w:w="1520" w:type="dxa"/>
            <w:tcBorders>
              <w:top w:val="single" w:sz="3" w:space="0" w:color="000000"/>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rPr>
              <w:t>Зерно фуражное</w:t>
            </w:r>
          </w:p>
        </w:tc>
        <w:tc>
          <w:tcPr>
            <w:tcW w:w="1039" w:type="dxa"/>
            <w:tcBorders>
              <w:top w:val="single" w:sz="3" w:space="0" w:color="000000"/>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rPr>
              <w:t>Сено</w:t>
            </w:r>
          </w:p>
        </w:tc>
        <w:tc>
          <w:tcPr>
            <w:tcW w:w="1529" w:type="dxa"/>
            <w:tcBorders>
              <w:top w:val="single" w:sz="3" w:space="0" w:color="000000"/>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jc w:val="center"/>
              <w:rPr>
                <w:rFonts w:ascii="Times New Roman" w:hAnsi="Times New Roman" w:cs="Times New Roman"/>
                <w:kern w:val="0"/>
                <w:sz w:val="12"/>
                <w:szCs w:val="12"/>
              </w:rPr>
            </w:pPr>
            <w:r w:rsidRPr="00D94B52">
              <w:rPr>
                <w:rFonts w:ascii="Times New Roman" w:hAnsi="Times New Roman" w:cs="Times New Roman"/>
                <w:kern w:val="0"/>
                <w:sz w:val="12"/>
                <w:szCs w:val="12"/>
              </w:rPr>
              <w:t>Солома</w:t>
            </w:r>
          </w:p>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rPr>
              <w:t>на подстилку</w:t>
            </w:r>
          </w:p>
        </w:tc>
        <w:tc>
          <w:tcPr>
            <w:tcW w:w="1722" w:type="dxa"/>
            <w:tcBorders>
              <w:top w:val="single" w:sz="3" w:space="0" w:color="000000"/>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93"/>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rPr>
              <w:t>Корнеплоды</w:t>
            </w:r>
          </w:p>
        </w:tc>
        <w:tc>
          <w:tcPr>
            <w:tcW w:w="1336" w:type="dxa"/>
            <w:tcBorders>
              <w:top w:val="single" w:sz="3" w:space="0" w:color="000000"/>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rPr>
              <w:t>Зеленые корма</w:t>
            </w:r>
          </w:p>
        </w:tc>
      </w:tr>
      <w:tr w:rsidR="00D94B52" w:rsidRPr="00D94B52" w:rsidTr="00D94B52">
        <w:tblPrEx>
          <w:tblCellMar>
            <w:top w:w="0" w:type="dxa"/>
            <w:bottom w:w="0" w:type="dxa"/>
          </w:tblCellMar>
        </w:tblPrEx>
        <w:trPr>
          <w:trHeight w:val="20"/>
          <w:jc w:val="center"/>
        </w:trPr>
        <w:tc>
          <w:tcPr>
            <w:tcW w:w="10534" w:type="dxa"/>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709"/>
              <w:jc w:val="center"/>
              <w:rPr>
                <w:rFonts w:ascii="Times New Roman" w:hAnsi="Times New Roman" w:cs="Times New Roman"/>
                <w:color w:val="auto"/>
                <w:kern w:val="0"/>
                <w:sz w:val="12"/>
                <w:szCs w:val="12"/>
                <w:lang w:val="en-US"/>
              </w:rPr>
            </w:pPr>
            <w:r w:rsidRPr="00D94B52">
              <w:rPr>
                <w:rFonts w:ascii="Times New Roman" w:hAnsi="Times New Roman" w:cs="Times New Roman"/>
                <w:b/>
                <w:bCs/>
                <w:kern w:val="0"/>
                <w:sz w:val="12"/>
                <w:szCs w:val="12"/>
              </w:rPr>
              <w:t>Крупный рогатый скот</w:t>
            </w:r>
          </w:p>
        </w:tc>
      </w:tr>
      <w:tr w:rsidR="00D94B52" w:rsidRPr="00D94B52" w:rsidTr="00D94B52">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rPr>
              <w:t>Быки-производители</w:t>
            </w:r>
          </w:p>
        </w:tc>
        <w:tc>
          <w:tcPr>
            <w:tcW w:w="1520"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16</w:t>
            </w:r>
          </w:p>
        </w:tc>
        <w:tc>
          <w:tcPr>
            <w:tcW w:w="1039"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26</w:t>
            </w:r>
          </w:p>
        </w:tc>
        <w:tc>
          <w:tcPr>
            <w:tcW w:w="1529"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rPr>
            </w:pPr>
            <w:r w:rsidRPr="00D94B52">
              <w:rPr>
                <w:rFonts w:ascii="Times New Roman" w:hAnsi="Times New Roman" w:cs="Times New Roman"/>
                <w:kern w:val="0"/>
                <w:sz w:val="12"/>
                <w:szCs w:val="12"/>
                <w:lang w:val="en-US"/>
              </w:rPr>
              <w:t>3</w:t>
            </w:r>
            <w:r w:rsidRPr="00D94B52">
              <w:rPr>
                <w:rFonts w:ascii="Times New Roman" w:hAnsi="Times New Roman" w:cs="Times New Roman"/>
                <w:kern w:val="0"/>
                <w:sz w:val="12"/>
                <w:szCs w:val="12"/>
              </w:rPr>
              <w:t>0</w:t>
            </w:r>
          </w:p>
        </w:tc>
        <w:tc>
          <w:tcPr>
            <w:tcW w:w="1722"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3</w:t>
            </w:r>
          </w:p>
        </w:tc>
        <w:tc>
          <w:tcPr>
            <w:tcW w:w="1336"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40</w:t>
            </w:r>
          </w:p>
        </w:tc>
      </w:tr>
      <w:tr w:rsidR="00D94B52" w:rsidRPr="00D94B52" w:rsidTr="00D94B52">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rPr>
              <w:t>Коровы</w:t>
            </w:r>
          </w:p>
        </w:tc>
        <w:tc>
          <w:tcPr>
            <w:tcW w:w="1520"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46"/>
              <w:jc w:val="center"/>
              <w:rPr>
                <w:rFonts w:ascii="Times New Roman" w:hAnsi="Times New Roman" w:cs="Times New Roman"/>
                <w:color w:val="auto"/>
                <w:kern w:val="0"/>
                <w:sz w:val="12"/>
                <w:szCs w:val="12"/>
              </w:rPr>
            </w:pPr>
            <w:r w:rsidRPr="00D94B52">
              <w:rPr>
                <w:rFonts w:ascii="Times New Roman" w:hAnsi="Times New Roman" w:cs="Times New Roman"/>
                <w:kern w:val="0"/>
                <w:sz w:val="12"/>
                <w:szCs w:val="12"/>
                <w:lang w:val="en-US"/>
              </w:rPr>
              <w:t>7,</w:t>
            </w:r>
            <w:r w:rsidRPr="00D94B52">
              <w:rPr>
                <w:rFonts w:ascii="Times New Roman" w:hAnsi="Times New Roman" w:cs="Times New Roman"/>
                <w:kern w:val="0"/>
                <w:sz w:val="12"/>
                <w:szCs w:val="12"/>
              </w:rPr>
              <w:t>0</w:t>
            </w:r>
          </w:p>
        </w:tc>
        <w:tc>
          <w:tcPr>
            <w:tcW w:w="1039"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40</w:t>
            </w:r>
          </w:p>
        </w:tc>
        <w:tc>
          <w:tcPr>
            <w:tcW w:w="1529"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rPr>
            </w:pPr>
            <w:r w:rsidRPr="00D94B52">
              <w:rPr>
                <w:rFonts w:ascii="Times New Roman" w:hAnsi="Times New Roman" w:cs="Times New Roman"/>
                <w:kern w:val="0"/>
                <w:sz w:val="12"/>
                <w:szCs w:val="12"/>
                <w:lang w:val="en-US"/>
              </w:rPr>
              <w:t>3</w:t>
            </w:r>
            <w:r w:rsidRPr="00D94B52">
              <w:rPr>
                <w:rFonts w:ascii="Times New Roman" w:hAnsi="Times New Roman" w:cs="Times New Roman"/>
                <w:kern w:val="0"/>
                <w:sz w:val="12"/>
                <w:szCs w:val="12"/>
              </w:rPr>
              <w:t>0</w:t>
            </w:r>
          </w:p>
        </w:tc>
        <w:tc>
          <w:tcPr>
            <w:tcW w:w="1722"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3</w:t>
            </w:r>
          </w:p>
        </w:tc>
        <w:tc>
          <w:tcPr>
            <w:tcW w:w="1336"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60</w:t>
            </w:r>
          </w:p>
        </w:tc>
      </w:tr>
      <w:tr w:rsidR="00D94B52" w:rsidRPr="00D94B52" w:rsidTr="00D94B52">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rPr>
              <w:t>Нетели</w:t>
            </w:r>
          </w:p>
        </w:tc>
        <w:tc>
          <w:tcPr>
            <w:tcW w:w="1520"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2,9</w:t>
            </w:r>
          </w:p>
        </w:tc>
        <w:tc>
          <w:tcPr>
            <w:tcW w:w="1039"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17</w:t>
            </w:r>
          </w:p>
        </w:tc>
        <w:tc>
          <w:tcPr>
            <w:tcW w:w="1529"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rPr>
            </w:pPr>
            <w:r w:rsidRPr="00D94B52">
              <w:rPr>
                <w:rFonts w:ascii="Times New Roman" w:hAnsi="Times New Roman" w:cs="Times New Roman"/>
                <w:kern w:val="0"/>
                <w:sz w:val="12"/>
                <w:szCs w:val="12"/>
                <w:lang w:val="en-US"/>
              </w:rPr>
              <w:t>3</w:t>
            </w:r>
            <w:r w:rsidRPr="00D94B52">
              <w:rPr>
                <w:rFonts w:ascii="Times New Roman" w:hAnsi="Times New Roman" w:cs="Times New Roman"/>
                <w:kern w:val="0"/>
                <w:sz w:val="12"/>
                <w:szCs w:val="12"/>
              </w:rPr>
              <w:t>0</w:t>
            </w:r>
          </w:p>
        </w:tc>
        <w:tc>
          <w:tcPr>
            <w:tcW w:w="1722"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3</w:t>
            </w:r>
          </w:p>
        </w:tc>
        <w:tc>
          <w:tcPr>
            <w:tcW w:w="1336"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40</w:t>
            </w:r>
          </w:p>
        </w:tc>
      </w:tr>
      <w:tr w:rsidR="00D94B52" w:rsidRPr="00D94B52" w:rsidTr="00D94B52">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rPr>
              <w:t>Молодняк до 1 года</w:t>
            </w:r>
          </w:p>
        </w:tc>
        <w:tc>
          <w:tcPr>
            <w:tcW w:w="1520"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4</w:t>
            </w:r>
          </w:p>
        </w:tc>
        <w:tc>
          <w:tcPr>
            <w:tcW w:w="1039"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10</w:t>
            </w:r>
          </w:p>
        </w:tc>
        <w:tc>
          <w:tcPr>
            <w:tcW w:w="1529"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rPr>
            </w:pPr>
            <w:r w:rsidRPr="00D94B52">
              <w:rPr>
                <w:rFonts w:ascii="Times New Roman" w:hAnsi="Times New Roman" w:cs="Times New Roman"/>
                <w:kern w:val="0"/>
                <w:sz w:val="12"/>
                <w:szCs w:val="12"/>
                <w:lang w:val="en-US"/>
              </w:rPr>
              <w:t>1</w:t>
            </w:r>
            <w:r w:rsidRPr="00D94B52">
              <w:rPr>
                <w:rFonts w:ascii="Times New Roman" w:hAnsi="Times New Roman" w:cs="Times New Roman"/>
                <w:kern w:val="0"/>
                <w:sz w:val="12"/>
                <w:szCs w:val="12"/>
              </w:rPr>
              <w:t>0</w:t>
            </w:r>
          </w:p>
        </w:tc>
        <w:tc>
          <w:tcPr>
            <w:tcW w:w="1722"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1,5</w:t>
            </w:r>
          </w:p>
        </w:tc>
        <w:tc>
          <w:tcPr>
            <w:tcW w:w="1336"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20</w:t>
            </w:r>
          </w:p>
        </w:tc>
      </w:tr>
      <w:tr w:rsidR="00D94B52" w:rsidRPr="00D94B52" w:rsidTr="00D94B52">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rPr>
              <w:t>Молодняк старше 1 года</w:t>
            </w:r>
          </w:p>
        </w:tc>
        <w:tc>
          <w:tcPr>
            <w:tcW w:w="1520"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4,3</w:t>
            </w:r>
          </w:p>
        </w:tc>
        <w:tc>
          <w:tcPr>
            <w:tcW w:w="1039"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13</w:t>
            </w:r>
          </w:p>
        </w:tc>
        <w:tc>
          <w:tcPr>
            <w:tcW w:w="1529"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rPr>
            </w:pPr>
            <w:r w:rsidRPr="00D94B52">
              <w:rPr>
                <w:rFonts w:ascii="Times New Roman" w:hAnsi="Times New Roman" w:cs="Times New Roman"/>
                <w:kern w:val="0"/>
                <w:sz w:val="12"/>
                <w:szCs w:val="12"/>
                <w:lang w:val="en-US"/>
              </w:rPr>
              <w:t>2</w:t>
            </w:r>
            <w:r w:rsidRPr="00D94B52">
              <w:rPr>
                <w:rFonts w:ascii="Times New Roman" w:hAnsi="Times New Roman" w:cs="Times New Roman"/>
                <w:kern w:val="0"/>
                <w:sz w:val="12"/>
                <w:szCs w:val="12"/>
              </w:rPr>
              <w:t>0</w:t>
            </w:r>
          </w:p>
        </w:tc>
        <w:tc>
          <w:tcPr>
            <w:tcW w:w="1722"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2</w:t>
            </w:r>
          </w:p>
        </w:tc>
        <w:tc>
          <w:tcPr>
            <w:tcW w:w="1336"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35</w:t>
            </w:r>
          </w:p>
        </w:tc>
      </w:tr>
      <w:tr w:rsidR="00D94B52" w:rsidRPr="00D94B52" w:rsidTr="00D94B52">
        <w:tblPrEx>
          <w:tblCellMar>
            <w:top w:w="0" w:type="dxa"/>
            <w:bottom w:w="0" w:type="dxa"/>
          </w:tblCellMar>
        </w:tblPrEx>
        <w:trPr>
          <w:trHeight w:val="20"/>
          <w:jc w:val="center"/>
        </w:trPr>
        <w:tc>
          <w:tcPr>
            <w:tcW w:w="10534" w:type="dxa"/>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709"/>
              <w:jc w:val="center"/>
              <w:rPr>
                <w:rFonts w:ascii="Times New Roman" w:hAnsi="Times New Roman" w:cs="Times New Roman"/>
                <w:color w:val="auto"/>
                <w:kern w:val="0"/>
                <w:sz w:val="12"/>
                <w:szCs w:val="12"/>
                <w:lang w:val="en-US"/>
              </w:rPr>
            </w:pPr>
            <w:r w:rsidRPr="00D94B52">
              <w:rPr>
                <w:rFonts w:ascii="Times New Roman" w:hAnsi="Times New Roman" w:cs="Times New Roman"/>
                <w:b/>
                <w:bCs/>
                <w:kern w:val="0"/>
                <w:sz w:val="12"/>
                <w:szCs w:val="12"/>
              </w:rPr>
              <w:t>Свиньи</w:t>
            </w:r>
          </w:p>
        </w:tc>
      </w:tr>
      <w:tr w:rsidR="00D94B52" w:rsidRPr="00D94B52" w:rsidTr="00D94B52">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rPr>
              <w:t>Хряки-производители</w:t>
            </w:r>
          </w:p>
        </w:tc>
        <w:tc>
          <w:tcPr>
            <w:tcW w:w="1520"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5</w:t>
            </w:r>
          </w:p>
        </w:tc>
        <w:tc>
          <w:tcPr>
            <w:tcW w:w="1039"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w:t>
            </w:r>
          </w:p>
        </w:tc>
        <w:tc>
          <w:tcPr>
            <w:tcW w:w="1529"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30</w:t>
            </w:r>
          </w:p>
        </w:tc>
        <w:tc>
          <w:tcPr>
            <w:tcW w:w="1722"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3</w:t>
            </w:r>
          </w:p>
        </w:tc>
        <w:tc>
          <w:tcPr>
            <w:tcW w:w="1336"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10</w:t>
            </w:r>
          </w:p>
        </w:tc>
      </w:tr>
      <w:tr w:rsidR="00D94B52" w:rsidRPr="00D94B52" w:rsidTr="00D94B52">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rPr>
              <w:t>Свиноматки основные</w:t>
            </w:r>
          </w:p>
        </w:tc>
        <w:tc>
          <w:tcPr>
            <w:tcW w:w="1520"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4</w:t>
            </w:r>
          </w:p>
        </w:tc>
        <w:tc>
          <w:tcPr>
            <w:tcW w:w="1039"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w:t>
            </w:r>
          </w:p>
        </w:tc>
        <w:tc>
          <w:tcPr>
            <w:tcW w:w="1529"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40</w:t>
            </w:r>
          </w:p>
        </w:tc>
        <w:tc>
          <w:tcPr>
            <w:tcW w:w="1722"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2</w:t>
            </w:r>
          </w:p>
        </w:tc>
        <w:tc>
          <w:tcPr>
            <w:tcW w:w="1336"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10</w:t>
            </w:r>
          </w:p>
        </w:tc>
      </w:tr>
      <w:tr w:rsidR="00D94B52" w:rsidRPr="00D94B52" w:rsidTr="00D94B52">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rPr>
              <w:t>Поросята 2-3 мес.</w:t>
            </w:r>
          </w:p>
        </w:tc>
        <w:tc>
          <w:tcPr>
            <w:tcW w:w="1520"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1,2</w:t>
            </w:r>
          </w:p>
        </w:tc>
        <w:tc>
          <w:tcPr>
            <w:tcW w:w="1039"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w:t>
            </w:r>
          </w:p>
        </w:tc>
        <w:tc>
          <w:tcPr>
            <w:tcW w:w="1529"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5</w:t>
            </w:r>
          </w:p>
        </w:tc>
        <w:tc>
          <w:tcPr>
            <w:tcW w:w="1722"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0,5</w:t>
            </w:r>
          </w:p>
        </w:tc>
        <w:tc>
          <w:tcPr>
            <w:tcW w:w="1336"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2</w:t>
            </w:r>
          </w:p>
        </w:tc>
      </w:tr>
      <w:tr w:rsidR="00D94B52" w:rsidRPr="00D94B52" w:rsidTr="00D94B52">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rPr>
              <w:t>Поросята 4-5 мес.</w:t>
            </w:r>
          </w:p>
        </w:tc>
        <w:tc>
          <w:tcPr>
            <w:tcW w:w="1520"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1,4</w:t>
            </w:r>
          </w:p>
        </w:tc>
        <w:tc>
          <w:tcPr>
            <w:tcW w:w="1039"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w:t>
            </w:r>
          </w:p>
        </w:tc>
        <w:tc>
          <w:tcPr>
            <w:tcW w:w="1529"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5</w:t>
            </w:r>
          </w:p>
        </w:tc>
        <w:tc>
          <w:tcPr>
            <w:tcW w:w="1722"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1</w:t>
            </w:r>
          </w:p>
        </w:tc>
        <w:tc>
          <w:tcPr>
            <w:tcW w:w="1336"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2</w:t>
            </w:r>
          </w:p>
        </w:tc>
      </w:tr>
      <w:tr w:rsidR="00D94B52" w:rsidRPr="00D94B52" w:rsidTr="00D94B52">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rPr>
              <w:t>Поросята 6-7 мес.</w:t>
            </w:r>
          </w:p>
        </w:tc>
        <w:tc>
          <w:tcPr>
            <w:tcW w:w="1520"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1,7</w:t>
            </w:r>
          </w:p>
        </w:tc>
        <w:tc>
          <w:tcPr>
            <w:tcW w:w="1039"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w:t>
            </w:r>
          </w:p>
        </w:tc>
        <w:tc>
          <w:tcPr>
            <w:tcW w:w="1529"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5</w:t>
            </w:r>
          </w:p>
        </w:tc>
        <w:tc>
          <w:tcPr>
            <w:tcW w:w="1722"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1,5</w:t>
            </w:r>
          </w:p>
        </w:tc>
        <w:tc>
          <w:tcPr>
            <w:tcW w:w="1336"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5</w:t>
            </w:r>
          </w:p>
        </w:tc>
      </w:tr>
      <w:tr w:rsidR="00D94B52" w:rsidRPr="00D94B52" w:rsidTr="00D94B52">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rPr>
              <w:t>Поросята 8-9 мес.</w:t>
            </w:r>
          </w:p>
        </w:tc>
        <w:tc>
          <w:tcPr>
            <w:tcW w:w="1520"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1,9</w:t>
            </w:r>
          </w:p>
        </w:tc>
        <w:tc>
          <w:tcPr>
            <w:tcW w:w="1039"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w:t>
            </w:r>
          </w:p>
        </w:tc>
        <w:tc>
          <w:tcPr>
            <w:tcW w:w="1529"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10</w:t>
            </w:r>
          </w:p>
        </w:tc>
        <w:tc>
          <w:tcPr>
            <w:tcW w:w="1722"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2</w:t>
            </w:r>
          </w:p>
        </w:tc>
        <w:tc>
          <w:tcPr>
            <w:tcW w:w="1336"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10</w:t>
            </w:r>
          </w:p>
        </w:tc>
      </w:tr>
      <w:tr w:rsidR="00D94B52" w:rsidRPr="00D94B52" w:rsidTr="00D94B52">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rPr>
              <w:t>Поросята 10-11 мес.</w:t>
            </w:r>
          </w:p>
        </w:tc>
        <w:tc>
          <w:tcPr>
            <w:tcW w:w="1520"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2,1</w:t>
            </w:r>
          </w:p>
        </w:tc>
        <w:tc>
          <w:tcPr>
            <w:tcW w:w="1039"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w:t>
            </w:r>
          </w:p>
        </w:tc>
        <w:tc>
          <w:tcPr>
            <w:tcW w:w="1529"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10</w:t>
            </w:r>
          </w:p>
        </w:tc>
        <w:tc>
          <w:tcPr>
            <w:tcW w:w="1722"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2</w:t>
            </w:r>
          </w:p>
        </w:tc>
        <w:tc>
          <w:tcPr>
            <w:tcW w:w="1336"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10</w:t>
            </w:r>
          </w:p>
        </w:tc>
      </w:tr>
      <w:tr w:rsidR="00D94B52" w:rsidRPr="00D94B52" w:rsidTr="00D94B52">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rPr>
              <w:t>Ремонтный молодняк</w:t>
            </w:r>
          </w:p>
        </w:tc>
        <w:tc>
          <w:tcPr>
            <w:tcW w:w="1520"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5,6</w:t>
            </w:r>
          </w:p>
        </w:tc>
        <w:tc>
          <w:tcPr>
            <w:tcW w:w="1039"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w:t>
            </w:r>
          </w:p>
        </w:tc>
        <w:tc>
          <w:tcPr>
            <w:tcW w:w="1529"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20</w:t>
            </w:r>
          </w:p>
        </w:tc>
        <w:tc>
          <w:tcPr>
            <w:tcW w:w="1722"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2</w:t>
            </w:r>
          </w:p>
        </w:tc>
        <w:tc>
          <w:tcPr>
            <w:tcW w:w="1336" w:type="dxa"/>
            <w:tcBorders>
              <w:top w:val="nil"/>
              <w:left w:val="nil"/>
              <w:bottom w:val="single" w:sz="3" w:space="0" w:color="000000"/>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10</w:t>
            </w:r>
          </w:p>
        </w:tc>
      </w:tr>
      <w:tr w:rsidR="00D94B52" w:rsidRPr="00D94B52" w:rsidTr="00D94B52">
        <w:tblPrEx>
          <w:tblCellMar>
            <w:top w:w="0" w:type="dxa"/>
            <w:bottom w:w="0" w:type="dxa"/>
          </w:tblCellMar>
        </w:tblPrEx>
        <w:trPr>
          <w:trHeight w:val="20"/>
          <w:jc w:val="center"/>
        </w:trPr>
        <w:tc>
          <w:tcPr>
            <w:tcW w:w="3388" w:type="dxa"/>
            <w:tcBorders>
              <w:top w:val="nil"/>
              <w:left w:val="single" w:sz="3" w:space="0" w:color="000000"/>
              <w:bottom w:val="single" w:sz="4" w:space="0" w:color="auto"/>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rPr>
              <w:t>Откормочное поголовье</w:t>
            </w:r>
          </w:p>
        </w:tc>
        <w:tc>
          <w:tcPr>
            <w:tcW w:w="1520" w:type="dxa"/>
            <w:tcBorders>
              <w:top w:val="nil"/>
              <w:left w:val="nil"/>
              <w:bottom w:val="single" w:sz="4" w:space="0" w:color="auto"/>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5,6</w:t>
            </w:r>
          </w:p>
        </w:tc>
        <w:tc>
          <w:tcPr>
            <w:tcW w:w="1039" w:type="dxa"/>
            <w:tcBorders>
              <w:top w:val="nil"/>
              <w:left w:val="nil"/>
              <w:bottom w:val="single" w:sz="4" w:space="0" w:color="auto"/>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w:t>
            </w:r>
          </w:p>
        </w:tc>
        <w:tc>
          <w:tcPr>
            <w:tcW w:w="1529" w:type="dxa"/>
            <w:tcBorders>
              <w:top w:val="nil"/>
              <w:left w:val="nil"/>
              <w:bottom w:val="single" w:sz="4" w:space="0" w:color="auto"/>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30</w:t>
            </w:r>
          </w:p>
        </w:tc>
        <w:tc>
          <w:tcPr>
            <w:tcW w:w="1722" w:type="dxa"/>
            <w:tcBorders>
              <w:top w:val="nil"/>
              <w:left w:val="nil"/>
              <w:bottom w:val="single" w:sz="4" w:space="0" w:color="auto"/>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3</w:t>
            </w:r>
          </w:p>
        </w:tc>
        <w:tc>
          <w:tcPr>
            <w:tcW w:w="1336" w:type="dxa"/>
            <w:tcBorders>
              <w:top w:val="nil"/>
              <w:left w:val="nil"/>
              <w:bottom w:val="single" w:sz="4" w:space="0" w:color="auto"/>
              <w:right w:val="single" w:sz="3" w:space="0" w:color="000000"/>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lang w:val="en-US"/>
              </w:rPr>
              <w:t>10</w:t>
            </w:r>
          </w:p>
        </w:tc>
      </w:tr>
      <w:tr w:rsidR="00D94B52" w:rsidRPr="00D94B52" w:rsidTr="00D94B52">
        <w:tblPrEx>
          <w:tblCellMar>
            <w:top w:w="0" w:type="dxa"/>
            <w:bottom w:w="0" w:type="dxa"/>
          </w:tblCellMar>
        </w:tblPrEx>
        <w:trPr>
          <w:trHeight w:val="20"/>
          <w:jc w:val="center"/>
        </w:trPr>
        <w:tc>
          <w:tcPr>
            <w:tcW w:w="10534"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b/>
                <w:kern w:val="0"/>
                <w:sz w:val="12"/>
                <w:szCs w:val="12"/>
              </w:rPr>
            </w:pPr>
            <w:r w:rsidRPr="00D94B52">
              <w:rPr>
                <w:rFonts w:ascii="Times New Roman" w:hAnsi="Times New Roman" w:cs="Times New Roman"/>
                <w:b/>
                <w:kern w:val="0"/>
                <w:sz w:val="12"/>
                <w:szCs w:val="12"/>
              </w:rPr>
              <w:t>Овцы, козы</w:t>
            </w:r>
          </w:p>
        </w:tc>
      </w:tr>
      <w:tr w:rsidR="00D94B52" w:rsidRPr="00D94B52" w:rsidTr="00D94B52">
        <w:tblPrEx>
          <w:tblCellMar>
            <w:top w:w="0" w:type="dxa"/>
            <w:bottom w:w="0" w:type="dxa"/>
          </w:tblCellMar>
        </w:tblPrEx>
        <w:trPr>
          <w:trHeight w:val="20"/>
          <w:jc w:val="center"/>
        </w:trPr>
        <w:tc>
          <w:tcPr>
            <w:tcW w:w="3388"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rPr>
              <w:t>Баран-производитель</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146"/>
              <w:jc w:val="center"/>
              <w:rPr>
                <w:rFonts w:ascii="Times New Roman" w:hAnsi="Times New Roman" w:cs="Times New Roman"/>
                <w:kern w:val="0"/>
                <w:sz w:val="12"/>
                <w:szCs w:val="12"/>
              </w:rPr>
            </w:pPr>
            <w:r w:rsidRPr="00D94B52">
              <w:rPr>
                <w:rFonts w:ascii="Times New Roman" w:hAnsi="Times New Roman" w:cs="Times New Roman"/>
                <w:kern w:val="0"/>
                <w:sz w:val="12"/>
                <w:szCs w:val="12"/>
              </w:rPr>
              <w:t>0,5</w:t>
            </w:r>
          </w:p>
        </w:tc>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kern w:val="0"/>
                <w:sz w:val="12"/>
                <w:szCs w:val="12"/>
              </w:rPr>
            </w:pPr>
            <w:r w:rsidRPr="00D94B52">
              <w:rPr>
                <w:rFonts w:ascii="Times New Roman" w:hAnsi="Times New Roman" w:cs="Times New Roman"/>
                <w:kern w:val="0"/>
                <w:sz w:val="12"/>
                <w:szCs w:val="12"/>
              </w:rPr>
              <w:t>2</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kern w:val="0"/>
                <w:sz w:val="12"/>
                <w:szCs w:val="12"/>
              </w:rPr>
            </w:pPr>
            <w:r w:rsidRPr="00D94B52">
              <w:rPr>
                <w:rFonts w:ascii="Times New Roman" w:hAnsi="Times New Roman" w:cs="Times New Roman"/>
                <w:kern w:val="0"/>
                <w:sz w:val="12"/>
                <w:szCs w:val="12"/>
              </w:rPr>
              <w:t>30</w:t>
            </w:r>
          </w:p>
        </w:tc>
        <w:tc>
          <w:tcPr>
            <w:tcW w:w="1722"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kern w:val="0"/>
                <w:sz w:val="12"/>
                <w:szCs w:val="12"/>
              </w:rPr>
            </w:pPr>
            <w:r w:rsidRPr="00D94B52">
              <w:rPr>
                <w:rFonts w:ascii="Times New Roman" w:hAnsi="Times New Roman" w:cs="Times New Roman"/>
                <w:kern w:val="0"/>
                <w:sz w:val="12"/>
                <w:szCs w:val="12"/>
              </w:rPr>
              <w:t>1,5</w:t>
            </w:r>
          </w:p>
        </w:tc>
        <w:tc>
          <w:tcPr>
            <w:tcW w:w="1336"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kern w:val="0"/>
                <w:sz w:val="12"/>
                <w:szCs w:val="12"/>
              </w:rPr>
            </w:pPr>
            <w:r w:rsidRPr="00D94B52">
              <w:rPr>
                <w:rFonts w:ascii="Times New Roman" w:hAnsi="Times New Roman" w:cs="Times New Roman"/>
                <w:kern w:val="0"/>
                <w:sz w:val="12"/>
                <w:szCs w:val="12"/>
              </w:rPr>
              <w:t>20</w:t>
            </w:r>
          </w:p>
        </w:tc>
      </w:tr>
      <w:tr w:rsidR="00D94B52" w:rsidRPr="00D94B52" w:rsidTr="00D94B52">
        <w:tblPrEx>
          <w:tblCellMar>
            <w:top w:w="0" w:type="dxa"/>
            <w:bottom w:w="0" w:type="dxa"/>
          </w:tblCellMar>
        </w:tblPrEx>
        <w:trPr>
          <w:trHeight w:val="20"/>
          <w:jc w:val="center"/>
        </w:trPr>
        <w:tc>
          <w:tcPr>
            <w:tcW w:w="3388"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rPr>
              <w:t>Овцематки, козоматки</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146"/>
              <w:jc w:val="center"/>
              <w:rPr>
                <w:rFonts w:ascii="Times New Roman" w:hAnsi="Times New Roman" w:cs="Times New Roman"/>
                <w:kern w:val="0"/>
                <w:sz w:val="12"/>
                <w:szCs w:val="12"/>
              </w:rPr>
            </w:pPr>
            <w:r w:rsidRPr="00D94B52">
              <w:rPr>
                <w:rFonts w:ascii="Times New Roman" w:hAnsi="Times New Roman" w:cs="Times New Roman"/>
                <w:kern w:val="0"/>
                <w:sz w:val="12"/>
                <w:szCs w:val="12"/>
              </w:rPr>
              <w:t>0,3</w:t>
            </w:r>
          </w:p>
        </w:tc>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kern w:val="0"/>
                <w:sz w:val="12"/>
                <w:szCs w:val="12"/>
              </w:rPr>
            </w:pPr>
            <w:r w:rsidRPr="00D94B52">
              <w:rPr>
                <w:rFonts w:ascii="Times New Roman" w:hAnsi="Times New Roman" w:cs="Times New Roman"/>
                <w:kern w:val="0"/>
                <w:sz w:val="12"/>
                <w:szCs w:val="12"/>
              </w:rPr>
              <w:t>1</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kern w:val="0"/>
                <w:sz w:val="12"/>
                <w:szCs w:val="12"/>
              </w:rPr>
            </w:pPr>
            <w:r w:rsidRPr="00D94B52">
              <w:rPr>
                <w:rFonts w:ascii="Times New Roman" w:hAnsi="Times New Roman" w:cs="Times New Roman"/>
                <w:kern w:val="0"/>
                <w:sz w:val="12"/>
                <w:szCs w:val="12"/>
              </w:rPr>
              <w:t>40</w:t>
            </w:r>
          </w:p>
        </w:tc>
        <w:tc>
          <w:tcPr>
            <w:tcW w:w="1722"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kern w:val="0"/>
                <w:sz w:val="12"/>
                <w:szCs w:val="12"/>
              </w:rPr>
            </w:pPr>
            <w:r w:rsidRPr="00D94B52">
              <w:rPr>
                <w:rFonts w:ascii="Times New Roman" w:hAnsi="Times New Roman" w:cs="Times New Roman"/>
                <w:kern w:val="0"/>
                <w:sz w:val="12"/>
                <w:szCs w:val="12"/>
              </w:rPr>
              <w:t>1</w:t>
            </w:r>
          </w:p>
        </w:tc>
        <w:tc>
          <w:tcPr>
            <w:tcW w:w="1336"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kern w:val="0"/>
                <w:sz w:val="12"/>
                <w:szCs w:val="12"/>
              </w:rPr>
            </w:pPr>
            <w:r w:rsidRPr="00D94B52">
              <w:rPr>
                <w:rFonts w:ascii="Times New Roman" w:hAnsi="Times New Roman" w:cs="Times New Roman"/>
                <w:kern w:val="0"/>
                <w:sz w:val="12"/>
                <w:szCs w:val="12"/>
              </w:rPr>
              <w:t>20</w:t>
            </w:r>
          </w:p>
        </w:tc>
      </w:tr>
      <w:tr w:rsidR="00D94B52" w:rsidRPr="00D94B52" w:rsidTr="00D94B52">
        <w:tblPrEx>
          <w:tblCellMar>
            <w:top w:w="0" w:type="dxa"/>
            <w:bottom w:w="0" w:type="dxa"/>
          </w:tblCellMar>
        </w:tblPrEx>
        <w:trPr>
          <w:trHeight w:val="20"/>
          <w:jc w:val="center"/>
        </w:trPr>
        <w:tc>
          <w:tcPr>
            <w:tcW w:w="3388"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rPr>
              <w:t>Ягнята, козлята 2-3 мес.</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146"/>
              <w:jc w:val="center"/>
              <w:rPr>
                <w:rFonts w:ascii="Times New Roman" w:hAnsi="Times New Roman" w:cs="Times New Roman"/>
                <w:kern w:val="0"/>
                <w:sz w:val="12"/>
                <w:szCs w:val="12"/>
              </w:rPr>
            </w:pPr>
            <w:r w:rsidRPr="00D94B52">
              <w:rPr>
                <w:rFonts w:ascii="Times New Roman" w:hAnsi="Times New Roman" w:cs="Times New Roman"/>
                <w:kern w:val="0"/>
                <w:sz w:val="12"/>
                <w:szCs w:val="12"/>
              </w:rPr>
              <w:t>0,2</w:t>
            </w:r>
          </w:p>
        </w:tc>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kern w:val="0"/>
                <w:sz w:val="12"/>
                <w:szCs w:val="12"/>
              </w:rPr>
            </w:pPr>
            <w:r w:rsidRPr="00D94B52">
              <w:rPr>
                <w:rFonts w:ascii="Times New Roman" w:hAnsi="Times New Roman" w:cs="Times New Roman"/>
                <w:kern w:val="0"/>
                <w:sz w:val="12"/>
                <w:szCs w:val="12"/>
              </w:rPr>
              <w:t>1</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kern w:val="0"/>
                <w:sz w:val="12"/>
                <w:szCs w:val="12"/>
              </w:rPr>
            </w:pPr>
            <w:r w:rsidRPr="00D94B52">
              <w:rPr>
                <w:rFonts w:ascii="Times New Roman" w:hAnsi="Times New Roman" w:cs="Times New Roman"/>
                <w:kern w:val="0"/>
                <w:sz w:val="12"/>
                <w:szCs w:val="12"/>
              </w:rPr>
              <w:t>5</w:t>
            </w:r>
          </w:p>
        </w:tc>
        <w:tc>
          <w:tcPr>
            <w:tcW w:w="1722"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kern w:val="0"/>
                <w:sz w:val="12"/>
                <w:szCs w:val="12"/>
              </w:rPr>
            </w:pPr>
            <w:r w:rsidRPr="00D94B52">
              <w:rPr>
                <w:rFonts w:ascii="Times New Roman" w:hAnsi="Times New Roman" w:cs="Times New Roman"/>
                <w:kern w:val="0"/>
                <w:sz w:val="12"/>
                <w:szCs w:val="12"/>
              </w:rPr>
              <w:t>0,5</w:t>
            </w:r>
          </w:p>
        </w:tc>
        <w:tc>
          <w:tcPr>
            <w:tcW w:w="1336"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kern w:val="0"/>
                <w:sz w:val="12"/>
                <w:szCs w:val="12"/>
              </w:rPr>
            </w:pPr>
            <w:r w:rsidRPr="00D94B52">
              <w:rPr>
                <w:rFonts w:ascii="Times New Roman" w:hAnsi="Times New Roman" w:cs="Times New Roman"/>
                <w:kern w:val="0"/>
                <w:sz w:val="12"/>
                <w:szCs w:val="12"/>
              </w:rPr>
              <w:t>2</w:t>
            </w:r>
          </w:p>
        </w:tc>
      </w:tr>
      <w:tr w:rsidR="00D94B52" w:rsidRPr="00D94B52" w:rsidTr="00D94B52">
        <w:tblPrEx>
          <w:tblCellMar>
            <w:top w:w="0" w:type="dxa"/>
            <w:bottom w:w="0" w:type="dxa"/>
          </w:tblCellMar>
        </w:tblPrEx>
        <w:trPr>
          <w:trHeight w:val="20"/>
          <w:jc w:val="center"/>
        </w:trPr>
        <w:tc>
          <w:tcPr>
            <w:tcW w:w="3388"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rPr>
              <w:t>Ягнята, козлята 4-5 мес.</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146"/>
              <w:jc w:val="center"/>
              <w:rPr>
                <w:rFonts w:ascii="Times New Roman" w:hAnsi="Times New Roman" w:cs="Times New Roman"/>
                <w:kern w:val="0"/>
                <w:sz w:val="12"/>
                <w:szCs w:val="12"/>
              </w:rPr>
            </w:pPr>
            <w:r w:rsidRPr="00D94B52">
              <w:rPr>
                <w:rFonts w:ascii="Times New Roman" w:hAnsi="Times New Roman" w:cs="Times New Roman"/>
                <w:kern w:val="0"/>
                <w:sz w:val="12"/>
                <w:szCs w:val="12"/>
              </w:rPr>
              <w:t>0,2</w:t>
            </w:r>
          </w:p>
        </w:tc>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kern w:val="0"/>
                <w:sz w:val="12"/>
                <w:szCs w:val="12"/>
              </w:rPr>
            </w:pPr>
            <w:r w:rsidRPr="00D94B52">
              <w:rPr>
                <w:rFonts w:ascii="Times New Roman" w:hAnsi="Times New Roman" w:cs="Times New Roman"/>
                <w:kern w:val="0"/>
                <w:sz w:val="12"/>
                <w:szCs w:val="12"/>
              </w:rPr>
              <w:t>1</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kern w:val="0"/>
                <w:sz w:val="12"/>
                <w:szCs w:val="12"/>
              </w:rPr>
            </w:pPr>
            <w:r w:rsidRPr="00D94B52">
              <w:rPr>
                <w:rFonts w:ascii="Times New Roman" w:hAnsi="Times New Roman" w:cs="Times New Roman"/>
                <w:kern w:val="0"/>
                <w:sz w:val="12"/>
                <w:szCs w:val="12"/>
              </w:rPr>
              <w:t>5</w:t>
            </w:r>
          </w:p>
        </w:tc>
        <w:tc>
          <w:tcPr>
            <w:tcW w:w="1722"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kern w:val="0"/>
                <w:sz w:val="12"/>
                <w:szCs w:val="12"/>
              </w:rPr>
            </w:pPr>
            <w:r w:rsidRPr="00D94B52">
              <w:rPr>
                <w:rFonts w:ascii="Times New Roman" w:hAnsi="Times New Roman" w:cs="Times New Roman"/>
                <w:kern w:val="0"/>
                <w:sz w:val="12"/>
                <w:szCs w:val="12"/>
              </w:rPr>
              <w:t>0,5</w:t>
            </w:r>
          </w:p>
        </w:tc>
        <w:tc>
          <w:tcPr>
            <w:tcW w:w="1336"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kern w:val="0"/>
                <w:sz w:val="12"/>
                <w:szCs w:val="12"/>
              </w:rPr>
            </w:pPr>
            <w:r w:rsidRPr="00D94B52">
              <w:rPr>
                <w:rFonts w:ascii="Times New Roman" w:hAnsi="Times New Roman" w:cs="Times New Roman"/>
                <w:kern w:val="0"/>
                <w:sz w:val="12"/>
                <w:szCs w:val="12"/>
              </w:rPr>
              <w:t>2</w:t>
            </w:r>
          </w:p>
        </w:tc>
      </w:tr>
      <w:tr w:rsidR="00D94B52" w:rsidRPr="00D94B52" w:rsidTr="00D94B52">
        <w:tblPrEx>
          <w:tblCellMar>
            <w:top w:w="0" w:type="dxa"/>
            <w:bottom w:w="0" w:type="dxa"/>
          </w:tblCellMar>
        </w:tblPrEx>
        <w:trPr>
          <w:trHeight w:val="20"/>
          <w:jc w:val="center"/>
        </w:trPr>
        <w:tc>
          <w:tcPr>
            <w:tcW w:w="3388"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rPr>
              <w:t>Ягнята, козлята 6-7 мес.</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146"/>
              <w:jc w:val="center"/>
              <w:rPr>
                <w:rFonts w:ascii="Times New Roman" w:hAnsi="Times New Roman" w:cs="Times New Roman"/>
                <w:kern w:val="0"/>
                <w:sz w:val="12"/>
                <w:szCs w:val="12"/>
              </w:rPr>
            </w:pPr>
            <w:r w:rsidRPr="00D94B52">
              <w:rPr>
                <w:rFonts w:ascii="Times New Roman" w:hAnsi="Times New Roman" w:cs="Times New Roman"/>
                <w:kern w:val="0"/>
                <w:sz w:val="12"/>
                <w:szCs w:val="12"/>
              </w:rPr>
              <w:t>0,2</w:t>
            </w:r>
          </w:p>
        </w:tc>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kern w:val="0"/>
                <w:sz w:val="12"/>
                <w:szCs w:val="12"/>
              </w:rPr>
            </w:pPr>
            <w:r w:rsidRPr="00D94B52">
              <w:rPr>
                <w:rFonts w:ascii="Times New Roman" w:hAnsi="Times New Roman" w:cs="Times New Roman"/>
                <w:kern w:val="0"/>
                <w:sz w:val="12"/>
                <w:szCs w:val="12"/>
              </w:rPr>
              <w:t>1</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kern w:val="0"/>
                <w:sz w:val="12"/>
                <w:szCs w:val="12"/>
              </w:rPr>
            </w:pPr>
            <w:r w:rsidRPr="00D94B52">
              <w:rPr>
                <w:rFonts w:ascii="Times New Roman" w:hAnsi="Times New Roman" w:cs="Times New Roman"/>
                <w:kern w:val="0"/>
                <w:sz w:val="12"/>
                <w:szCs w:val="12"/>
              </w:rPr>
              <w:t>10</w:t>
            </w:r>
          </w:p>
        </w:tc>
        <w:tc>
          <w:tcPr>
            <w:tcW w:w="1722"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kern w:val="0"/>
                <w:sz w:val="12"/>
                <w:szCs w:val="12"/>
              </w:rPr>
            </w:pPr>
            <w:r w:rsidRPr="00D94B52">
              <w:rPr>
                <w:rFonts w:ascii="Times New Roman" w:hAnsi="Times New Roman" w:cs="Times New Roman"/>
                <w:kern w:val="0"/>
                <w:sz w:val="12"/>
                <w:szCs w:val="12"/>
              </w:rPr>
              <w:t>0,5</w:t>
            </w:r>
          </w:p>
        </w:tc>
        <w:tc>
          <w:tcPr>
            <w:tcW w:w="1336"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kern w:val="0"/>
                <w:sz w:val="12"/>
                <w:szCs w:val="12"/>
              </w:rPr>
            </w:pPr>
            <w:r w:rsidRPr="00D94B52">
              <w:rPr>
                <w:rFonts w:ascii="Times New Roman" w:hAnsi="Times New Roman" w:cs="Times New Roman"/>
                <w:kern w:val="0"/>
                <w:sz w:val="12"/>
                <w:szCs w:val="12"/>
              </w:rPr>
              <w:t>5</w:t>
            </w:r>
          </w:p>
        </w:tc>
      </w:tr>
      <w:tr w:rsidR="00D94B52" w:rsidRPr="00D94B52" w:rsidTr="00D94B52">
        <w:tblPrEx>
          <w:tblCellMar>
            <w:top w:w="0" w:type="dxa"/>
            <w:bottom w:w="0" w:type="dxa"/>
          </w:tblCellMar>
        </w:tblPrEx>
        <w:trPr>
          <w:trHeight w:val="20"/>
          <w:jc w:val="center"/>
        </w:trPr>
        <w:tc>
          <w:tcPr>
            <w:tcW w:w="3388"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rPr>
              <w:t>Ягнята, козлята 8-9 мес.</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146"/>
              <w:jc w:val="center"/>
              <w:rPr>
                <w:rFonts w:ascii="Times New Roman" w:hAnsi="Times New Roman" w:cs="Times New Roman"/>
                <w:kern w:val="0"/>
                <w:sz w:val="12"/>
                <w:szCs w:val="12"/>
              </w:rPr>
            </w:pPr>
            <w:r w:rsidRPr="00D94B52">
              <w:rPr>
                <w:rFonts w:ascii="Times New Roman" w:hAnsi="Times New Roman" w:cs="Times New Roman"/>
                <w:kern w:val="0"/>
                <w:sz w:val="12"/>
                <w:szCs w:val="12"/>
              </w:rPr>
              <w:t>0,2</w:t>
            </w:r>
          </w:p>
        </w:tc>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kern w:val="0"/>
                <w:sz w:val="12"/>
                <w:szCs w:val="12"/>
              </w:rPr>
            </w:pPr>
            <w:r w:rsidRPr="00D94B52">
              <w:rPr>
                <w:rFonts w:ascii="Times New Roman" w:hAnsi="Times New Roman" w:cs="Times New Roman"/>
                <w:kern w:val="0"/>
                <w:sz w:val="12"/>
                <w:szCs w:val="12"/>
              </w:rPr>
              <w:t>1</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kern w:val="0"/>
                <w:sz w:val="12"/>
                <w:szCs w:val="12"/>
              </w:rPr>
            </w:pPr>
            <w:r w:rsidRPr="00D94B52">
              <w:rPr>
                <w:rFonts w:ascii="Times New Roman" w:hAnsi="Times New Roman" w:cs="Times New Roman"/>
                <w:kern w:val="0"/>
                <w:sz w:val="12"/>
                <w:szCs w:val="12"/>
              </w:rPr>
              <w:t>10</w:t>
            </w:r>
          </w:p>
        </w:tc>
        <w:tc>
          <w:tcPr>
            <w:tcW w:w="1722"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kern w:val="0"/>
                <w:sz w:val="12"/>
                <w:szCs w:val="12"/>
              </w:rPr>
            </w:pPr>
            <w:r w:rsidRPr="00D94B52">
              <w:rPr>
                <w:rFonts w:ascii="Times New Roman" w:hAnsi="Times New Roman" w:cs="Times New Roman"/>
                <w:kern w:val="0"/>
                <w:sz w:val="12"/>
                <w:szCs w:val="12"/>
              </w:rPr>
              <w:t>0,8</w:t>
            </w:r>
          </w:p>
        </w:tc>
        <w:tc>
          <w:tcPr>
            <w:tcW w:w="1336"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kern w:val="0"/>
                <w:sz w:val="12"/>
                <w:szCs w:val="12"/>
              </w:rPr>
            </w:pPr>
            <w:r w:rsidRPr="00D94B52">
              <w:rPr>
                <w:rFonts w:ascii="Times New Roman" w:hAnsi="Times New Roman" w:cs="Times New Roman"/>
                <w:kern w:val="0"/>
                <w:sz w:val="12"/>
                <w:szCs w:val="12"/>
              </w:rPr>
              <w:t>10</w:t>
            </w:r>
          </w:p>
        </w:tc>
      </w:tr>
      <w:tr w:rsidR="00D94B52" w:rsidRPr="00D94B52" w:rsidTr="00D94B52">
        <w:tblPrEx>
          <w:tblCellMar>
            <w:top w:w="0" w:type="dxa"/>
            <w:bottom w:w="0" w:type="dxa"/>
          </w:tblCellMar>
        </w:tblPrEx>
        <w:trPr>
          <w:trHeight w:val="20"/>
          <w:jc w:val="center"/>
        </w:trPr>
        <w:tc>
          <w:tcPr>
            <w:tcW w:w="3388"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rPr>
              <w:t>Ягнята, козлята 10-11 мес.</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146"/>
              <w:jc w:val="center"/>
              <w:rPr>
                <w:rFonts w:ascii="Times New Roman" w:hAnsi="Times New Roman" w:cs="Times New Roman"/>
                <w:kern w:val="0"/>
                <w:sz w:val="12"/>
                <w:szCs w:val="12"/>
              </w:rPr>
            </w:pPr>
            <w:r w:rsidRPr="00D94B52">
              <w:rPr>
                <w:rFonts w:ascii="Times New Roman" w:hAnsi="Times New Roman" w:cs="Times New Roman"/>
                <w:kern w:val="0"/>
                <w:sz w:val="12"/>
                <w:szCs w:val="12"/>
              </w:rPr>
              <w:t>0,3</w:t>
            </w:r>
          </w:p>
        </w:tc>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kern w:val="0"/>
                <w:sz w:val="12"/>
                <w:szCs w:val="12"/>
              </w:rPr>
            </w:pPr>
            <w:r w:rsidRPr="00D94B52">
              <w:rPr>
                <w:rFonts w:ascii="Times New Roman" w:hAnsi="Times New Roman" w:cs="Times New Roman"/>
                <w:kern w:val="0"/>
                <w:sz w:val="12"/>
                <w:szCs w:val="12"/>
              </w:rPr>
              <w:t>1,5</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kern w:val="0"/>
                <w:sz w:val="12"/>
                <w:szCs w:val="12"/>
              </w:rPr>
            </w:pPr>
            <w:r w:rsidRPr="00D94B52">
              <w:rPr>
                <w:rFonts w:ascii="Times New Roman" w:hAnsi="Times New Roman" w:cs="Times New Roman"/>
                <w:kern w:val="0"/>
                <w:sz w:val="12"/>
                <w:szCs w:val="12"/>
              </w:rPr>
              <w:t>15</w:t>
            </w:r>
          </w:p>
        </w:tc>
        <w:tc>
          <w:tcPr>
            <w:tcW w:w="1722"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kern w:val="0"/>
                <w:sz w:val="12"/>
                <w:szCs w:val="12"/>
              </w:rPr>
            </w:pPr>
            <w:r w:rsidRPr="00D94B52">
              <w:rPr>
                <w:rFonts w:ascii="Times New Roman" w:hAnsi="Times New Roman" w:cs="Times New Roman"/>
                <w:kern w:val="0"/>
                <w:sz w:val="12"/>
                <w:szCs w:val="12"/>
              </w:rPr>
              <w:t>0,8</w:t>
            </w:r>
          </w:p>
        </w:tc>
        <w:tc>
          <w:tcPr>
            <w:tcW w:w="1336"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kern w:val="0"/>
                <w:sz w:val="12"/>
                <w:szCs w:val="12"/>
              </w:rPr>
            </w:pPr>
            <w:r w:rsidRPr="00D94B52">
              <w:rPr>
                <w:rFonts w:ascii="Times New Roman" w:hAnsi="Times New Roman" w:cs="Times New Roman"/>
                <w:kern w:val="0"/>
                <w:sz w:val="12"/>
                <w:szCs w:val="12"/>
              </w:rPr>
              <w:t>15</w:t>
            </w:r>
          </w:p>
        </w:tc>
      </w:tr>
      <w:tr w:rsidR="00D94B52" w:rsidRPr="00D94B52" w:rsidTr="00D94B52">
        <w:tblPrEx>
          <w:tblCellMar>
            <w:top w:w="0" w:type="dxa"/>
            <w:bottom w:w="0" w:type="dxa"/>
          </w:tblCellMar>
        </w:tblPrEx>
        <w:trPr>
          <w:trHeight w:val="20"/>
          <w:jc w:val="center"/>
        </w:trPr>
        <w:tc>
          <w:tcPr>
            <w:tcW w:w="3388"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D94B52">
              <w:rPr>
                <w:rFonts w:ascii="Times New Roman" w:hAnsi="Times New Roman" w:cs="Times New Roman"/>
                <w:kern w:val="0"/>
                <w:sz w:val="12"/>
                <w:szCs w:val="12"/>
              </w:rPr>
              <w:t>Откормочное поголовье</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146"/>
              <w:jc w:val="center"/>
              <w:rPr>
                <w:rFonts w:ascii="Times New Roman" w:hAnsi="Times New Roman" w:cs="Times New Roman"/>
                <w:kern w:val="0"/>
                <w:sz w:val="12"/>
                <w:szCs w:val="12"/>
              </w:rPr>
            </w:pPr>
            <w:r w:rsidRPr="00D94B52">
              <w:rPr>
                <w:rFonts w:ascii="Times New Roman" w:hAnsi="Times New Roman" w:cs="Times New Roman"/>
                <w:kern w:val="0"/>
                <w:sz w:val="12"/>
                <w:szCs w:val="12"/>
              </w:rPr>
              <w:t>0,5</w:t>
            </w:r>
          </w:p>
        </w:tc>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kern w:val="0"/>
                <w:sz w:val="12"/>
                <w:szCs w:val="12"/>
              </w:rPr>
            </w:pPr>
            <w:r w:rsidRPr="00D94B52">
              <w:rPr>
                <w:rFonts w:ascii="Times New Roman" w:hAnsi="Times New Roman" w:cs="Times New Roman"/>
                <w:kern w:val="0"/>
                <w:sz w:val="12"/>
                <w:szCs w:val="12"/>
              </w:rPr>
              <w:t>2</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kern w:val="0"/>
                <w:sz w:val="12"/>
                <w:szCs w:val="12"/>
              </w:rPr>
            </w:pPr>
            <w:r w:rsidRPr="00D94B52">
              <w:rPr>
                <w:rFonts w:ascii="Times New Roman" w:hAnsi="Times New Roman" w:cs="Times New Roman"/>
                <w:kern w:val="0"/>
                <w:sz w:val="12"/>
                <w:szCs w:val="12"/>
              </w:rPr>
              <w:t>20</w:t>
            </w:r>
          </w:p>
        </w:tc>
        <w:tc>
          <w:tcPr>
            <w:tcW w:w="1722"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kern w:val="0"/>
                <w:sz w:val="12"/>
                <w:szCs w:val="12"/>
              </w:rPr>
            </w:pPr>
            <w:r w:rsidRPr="00D94B52">
              <w:rPr>
                <w:rFonts w:ascii="Times New Roman" w:hAnsi="Times New Roman" w:cs="Times New Roman"/>
                <w:kern w:val="0"/>
                <w:sz w:val="12"/>
                <w:szCs w:val="12"/>
              </w:rPr>
              <w:t>1</w:t>
            </w:r>
          </w:p>
        </w:tc>
        <w:tc>
          <w:tcPr>
            <w:tcW w:w="1336" w:type="dxa"/>
            <w:tcBorders>
              <w:top w:val="single" w:sz="4" w:space="0" w:color="auto"/>
              <w:left w:val="single" w:sz="4" w:space="0" w:color="auto"/>
              <w:bottom w:val="single" w:sz="4" w:space="0" w:color="auto"/>
              <w:right w:val="single" w:sz="4" w:space="0" w:color="auto"/>
            </w:tcBorders>
            <w:shd w:val="clear" w:color="000000" w:fill="FFFFFF"/>
            <w:vAlign w:val="center"/>
          </w:tcPr>
          <w:p w:rsidR="00D94B52" w:rsidRPr="00D94B52" w:rsidRDefault="00D94B52" w:rsidP="00D94B52">
            <w:pPr>
              <w:autoSpaceDE w:val="0"/>
              <w:autoSpaceDN w:val="0"/>
              <w:adjustRightInd w:val="0"/>
              <w:spacing w:after="0" w:line="240" w:lineRule="auto"/>
              <w:ind w:left="156"/>
              <w:jc w:val="center"/>
              <w:rPr>
                <w:rFonts w:ascii="Times New Roman" w:hAnsi="Times New Roman" w:cs="Times New Roman"/>
                <w:kern w:val="0"/>
                <w:sz w:val="12"/>
                <w:szCs w:val="12"/>
              </w:rPr>
            </w:pPr>
            <w:r w:rsidRPr="00D94B52">
              <w:rPr>
                <w:rFonts w:ascii="Times New Roman" w:hAnsi="Times New Roman" w:cs="Times New Roman"/>
                <w:kern w:val="0"/>
                <w:sz w:val="12"/>
                <w:szCs w:val="12"/>
              </w:rPr>
              <w:t>20</w:t>
            </w:r>
          </w:p>
        </w:tc>
      </w:tr>
    </w:tbl>
    <w:p w:rsidR="00C012B5" w:rsidRDefault="00C012B5" w:rsidP="00773AA5">
      <w:pPr>
        <w:spacing w:after="0" w:line="240" w:lineRule="auto"/>
        <w:rPr>
          <w:rFonts w:ascii="Times New Roman" w:hAnsi="Times New Roman" w:cs="Times New Roman"/>
          <w:color w:val="auto"/>
          <w:kern w:val="0"/>
          <w:sz w:val="12"/>
          <w:szCs w:val="12"/>
        </w:rPr>
      </w:pPr>
    </w:p>
    <w:p w:rsidR="00D94B52" w:rsidRPr="00D94B52" w:rsidRDefault="00D94B52" w:rsidP="00D94B52">
      <w:pPr>
        <w:spacing w:after="200" w:line="276" w:lineRule="auto"/>
        <w:ind w:left="5812"/>
        <w:jc w:val="right"/>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Приложение № 7</w:t>
      </w:r>
    </w:p>
    <w:p w:rsidR="00D94B52" w:rsidRPr="00D94B52" w:rsidRDefault="00D94B52" w:rsidP="00D94B52">
      <w:pPr>
        <w:autoSpaceDE w:val="0"/>
        <w:autoSpaceDN w:val="0"/>
        <w:adjustRightInd w:val="0"/>
        <w:spacing w:after="0" w:line="240" w:lineRule="auto"/>
        <w:ind w:left="5670"/>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к Порядку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p w:rsidR="00D94B52" w:rsidRPr="00D94B52" w:rsidRDefault="00D94B52" w:rsidP="00D94B52">
      <w:pPr>
        <w:autoSpaceDE w:val="0"/>
        <w:autoSpaceDN w:val="0"/>
        <w:adjustRightInd w:val="0"/>
        <w:spacing w:after="0" w:line="240" w:lineRule="auto"/>
        <w:ind w:left="5670"/>
        <w:jc w:val="both"/>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40" w:lineRule="auto"/>
        <w:ind w:left="709"/>
        <w:jc w:val="center"/>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Нормативы расхода дизельного топлива при заготовлении сена на корм сельскохозяйственным животным</w:t>
      </w:r>
    </w:p>
    <w:p w:rsidR="00D94B52" w:rsidRPr="00D94B52" w:rsidRDefault="00D94B52" w:rsidP="00D94B52">
      <w:pPr>
        <w:autoSpaceDE w:val="0"/>
        <w:autoSpaceDN w:val="0"/>
        <w:adjustRightInd w:val="0"/>
        <w:spacing w:after="0" w:line="240" w:lineRule="auto"/>
        <w:ind w:left="1134" w:right="566"/>
        <w:jc w:val="center"/>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40" w:lineRule="auto"/>
        <w:ind w:left="1134" w:right="566"/>
        <w:jc w:val="right"/>
        <w:rPr>
          <w:rFonts w:ascii="Times New Roman" w:hAnsi="Times New Roman" w:cs="Times New Roman"/>
          <w:color w:val="auto"/>
          <w:kern w:val="0"/>
          <w:sz w:val="12"/>
          <w:szCs w:val="12"/>
        </w:rPr>
      </w:pP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1218"/>
        <w:gridCol w:w="1379"/>
        <w:gridCol w:w="1421"/>
        <w:gridCol w:w="1428"/>
        <w:gridCol w:w="1174"/>
      </w:tblGrid>
      <w:tr w:rsidR="00D94B52" w:rsidRPr="00D94B52" w:rsidTr="00D94B52">
        <w:trPr>
          <w:trHeight w:val="20"/>
          <w:jc w:val="center"/>
        </w:trPr>
        <w:tc>
          <w:tcPr>
            <w:tcW w:w="2043" w:type="dxa"/>
            <w:shd w:val="clear" w:color="auto" w:fill="auto"/>
            <w:hideMark/>
          </w:tcPr>
          <w:p w:rsidR="00D94B52" w:rsidRPr="00D94B52" w:rsidRDefault="00D94B52" w:rsidP="00D94B52">
            <w:pPr>
              <w:spacing w:after="0" w:line="240" w:lineRule="auto"/>
              <w:rPr>
                <w:rFonts w:ascii="Times New Roman" w:hAnsi="Times New Roman" w:cs="Times New Roman"/>
                <w:bCs/>
                <w:kern w:val="0"/>
                <w:sz w:val="12"/>
                <w:szCs w:val="12"/>
              </w:rPr>
            </w:pPr>
            <w:r w:rsidRPr="00D94B52">
              <w:rPr>
                <w:rFonts w:ascii="Times New Roman" w:hAnsi="Times New Roman" w:cs="Times New Roman"/>
                <w:bCs/>
                <w:kern w:val="0"/>
                <w:sz w:val="12"/>
                <w:szCs w:val="12"/>
              </w:rPr>
              <w:t>Виды работ</w:t>
            </w:r>
          </w:p>
        </w:tc>
        <w:tc>
          <w:tcPr>
            <w:tcW w:w="1218" w:type="dxa"/>
            <w:shd w:val="clear" w:color="auto" w:fill="auto"/>
            <w:hideMark/>
          </w:tcPr>
          <w:p w:rsidR="00D94B52" w:rsidRPr="00D94B52" w:rsidRDefault="00D94B52" w:rsidP="00D94B52">
            <w:pPr>
              <w:spacing w:after="0" w:line="240" w:lineRule="auto"/>
              <w:rPr>
                <w:rFonts w:ascii="Times New Roman" w:hAnsi="Times New Roman" w:cs="Times New Roman"/>
                <w:bCs/>
                <w:kern w:val="0"/>
                <w:sz w:val="12"/>
                <w:szCs w:val="12"/>
              </w:rPr>
            </w:pPr>
            <w:r w:rsidRPr="00D94B52">
              <w:rPr>
                <w:rFonts w:ascii="Times New Roman" w:hAnsi="Times New Roman" w:cs="Times New Roman"/>
                <w:bCs/>
                <w:kern w:val="0"/>
                <w:sz w:val="12"/>
                <w:szCs w:val="12"/>
              </w:rPr>
              <w:t>Марка трактора</w:t>
            </w:r>
          </w:p>
        </w:tc>
        <w:tc>
          <w:tcPr>
            <w:tcW w:w="1379" w:type="dxa"/>
            <w:shd w:val="clear" w:color="auto" w:fill="auto"/>
            <w:hideMark/>
          </w:tcPr>
          <w:p w:rsidR="00D94B52" w:rsidRPr="00D94B52" w:rsidRDefault="00D94B52" w:rsidP="00D94B52">
            <w:pPr>
              <w:spacing w:after="0" w:line="240" w:lineRule="auto"/>
              <w:rPr>
                <w:rFonts w:ascii="Times New Roman" w:hAnsi="Times New Roman" w:cs="Times New Roman"/>
                <w:bCs/>
                <w:kern w:val="0"/>
                <w:sz w:val="12"/>
                <w:szCs w:val="12"/>
              </w:rPr>
            </w:pPr>
            <w:r w:rsidRPr="00D94B52">
              <w:rPr>
                <w:rFonts w:ascii="Times New Roman" w:hAnsi="Times New Roman" w:cs="Times New Roman"/>
                <w:bCs/>
                <w:kern w:val="0"/>
                <w:sz w:val="12"/>
                <w:szCs w:val="12"/>
              </w:rPr>
              <w:t>Марка с/х машины</w:t>
            </w:r>
          </w:p>
        </w:tc>
        <w:tc>
          <w:tcPr>
            <w:tcW w:w="1421" w:type="dxa"/>
            <w:shd w:val="clear" w:color="auto" w:fill="auto"/>
            <w:hideMark/>
          </w:tcPr>
          <w:p w:rsidR="00D94B52" w:rsidRPr="00D94B52" w:rsidRDefault="00D94B52" w:rsidP="00D94B52">
            <w:pPr>
              <w:spacing w:after="0" w:line="240" w:lineRule="auto"/>
              <w:rPr>
                <w:rFonts w:ascii="Times New Roman" w:hAnsi="Times New Roman" w:cs="Times New Roman"/>
                <w:bCs/>
                <w:kern w:val="0"/>
                <w:sz w:val="12"/>
                <w:szCs w:val="12"/>
              </w:rPr>
            </w:pPr>
            <w:r w:rsidRPr="00D94B52">
              <w:rPr>
                <w:rFonts w:ascii="Times New Roman" w:hAnsi="Times New Roman" w:cs="Times New Roman"/>
                <w:bCs/>
                <w:kern w:val="0"/>
                <w:sz w:val="12"/>
                <w:szCs w:val="12"/>
              </w:rPr>
              <w:t>Норма выработки за 8 ч.</w:t>
            </w:r>
          </w:p>
        </w:tc>
        <w:tc>
          <w:tcPr>
            <w:tcW w:w="1428" w:type="dxa"/>
            <w:shd w:val="clear" w:color="auto" w:fill="auto"/>
            <w:hideMark/>
          </w:tcPr>
          <w:p w:rsidR="00D94B52" w:rsidRPr="00D94B52" w:rsidRDefault="00D94B52" w:rsidP="00D94B52">
            <w:pPr>
              <w:spacing w:after="0" w:line="240" w:lineRule="auto"/>
              <w:rPr>
                <w:rFonts w:ascii="Times New Roman" w:hAnsi="Times New Roman" w:cs="Times New Roman"/>
                <w:bCs/>
                <w:kern w:val="0"/>
                <w:sz w:val="12"/>
                <w:szCs w:val="12"/>
              </w:rPr>
            </w:pPr>
            <w:r w:rsidRPr="00D94B52">
              <w:rPr>
                <w:rFonts w:ascii="Times New Roman" w:hAnsi="Times New Roman" w:cs="Times New Roman"/>
                <w:bCs/>
                <w:kern w:val="0"/>
                <w:sz w:val="12"/>
                <w:szCs w:val="12"/>
              </w:rPr>
              <w:t>Расход дизельного топлива, л/га.</w:t>
            </w:r>
          </w:p>
        </w:tc>
        <w:tc>
          <w:tcPr>
            <w:tcW w:w="1174" w:type="dxa"/>
            <w:shd w:val="clear" w:color="auto" w:fill="auto"/>
            <w:hideMark/>
          </w:tcPr>
          <w:p w:rsidR="00D94B52" w:rsidRPr="00D94B52" w:rsidRDefault="00D94B52" w:rsidP="00D94B52">
            <w:pPr>
              <w:spacing w:after="0" w:line="240" w:lineRule="auto"/>
              <w:rPr>
                <w:rFonts w:ascii="Times New Roman" w:hAnsi="Times New Roman" w:cs="Times New Roman"/>
                <w:bCs/>
                <w:kern w:val="0"/>
                <w:sz w:val="12"/>
                <w:szCs w:val="12"/>
              </w:rPr>
            </w:pPr>
            <w:r w:rsidRPr="00D94B52">
              <w:rPr>
                <w:rFonts w:ascii="Times New Roman" w:hAnsi="Times New Roman" w:cs="Times New Roman"/>
                <w:bCs/>
                <w:kern w:val="0"/>
                <w:sz w:val="12"/>
                <w:szCs w:val="12"/>
              </w:rPr>
              <w:t>Перегон техники, л/час</w:t>
            </w:r>
          </w:p>
        </w:tc>
      </w:tr>
      <w:tr w:rsidR="00D94B52" w:rsidRPr="00D94B52" w:rsidTr="00D94B52">
        <w:trPr>
          <w:trHeight w:val="20"/>
          <w:jc w:val="center"/>
        </w:trPr>
        <w:tc>
          <w:tcPr>
            <w:tcW w:w="8663" w:type="dxa"/>
            <w:gridSpan w:val="6"/>
            <w:shd w:val="clear" w:color="auto" w:fill="auto"/>
            <w:vAlign w:val="center"/>
            <w:hideMark/>
          </w:tcPr>
          <w:p w:rsidR="00D94B52" w:rsidRPr="00D94B52" w:rsidRDefault="00D94B52" w:rsidP="00D94B52">
            <w:pPr>
              <w:spacing w:after="0" w:line="240" w:lineRule="auto"/>
              <w:jc w:val="center"/>
              <w:rPr>
                <w:rFonts w:ascii="Times New Roman" w:hAnsi="Times New Roman" w:cs="Times New Roman"/>
                <w:kern w:val="0"/>
                <w:sz w:val="12"/>
                <w:szCs w:val="12"/>
              </w:rPr>
            </w:pPr>
            <w:r w:rsidRPr="00D94B52">
              <w:rPr>
                <w:rFonts w:ascii="Times New Roman" w:hAnsi="Times New Roman" w:cs="Times New Roman"/>
                <w:b/>
                <w:bCs/>
                <w:kern w:val="0"/>
                <w:sz w:val="12"/>
                <w:szCs w:val="12"/>
              </w:rPr>
              <w:t>Кошение многолетних трав: на сено</w:t>
            </w:r>
          </w:p>
        </w:tc>
      </w:tr>
      <w:tr w:rsidR="00D94B52" w:rsidRPr="00D94B52" w:rsidTr="00D94B52">
        <w:trPr>
          <w:trHeight w:val="20"/>
          <w:jc w:val="center"/>
        </w:trPr>
        <w:tc>
          <w:tcPr>
            <w:tcW w:w="2043" w:type="dxa"/>
            <w:shd w:val="clear" w:color="auto" w:fill="auto"/>
            <w:vAlign w:val="center"/>
            <w:hideMark/>
          </w:tcPr>
          <w:p w:rsidR="00D94B52" w:rsidRPr="00D94B52" w:rsidRDefault="00D94B52" w:rsidP="00D94B52">
            <w:pPr>
              <w:spacing w:after="0" w:line="240" w:lineRule="auto"/>
              <w:jc w:val="center"/>
              <w:rPr>
                <w:rFonts w:ascii="Times New Roman" w:hAnsi="Times New Roman" w:cs="Times New Roman"/>
                <w:kern w:val="0"/>
                <w:sz w:val="12"/>
                <w:szCs w:val="12"/>
              </w:rPr>
            </w:pPr>
            <w:r w:rsidRPr="00D94B52">
              <w:rPr>
                <w:rFonts w:ascii="Times New Roman" w:hAnsi="Times New Roman" w:cs="Times New Roman"/>
                <w:kern w:val="0"/>
                <w:sz w:val="12"/>
                <w:szCs w:val="12"/>
              </w:rPr>
              <w:t>Скашивание в растил</w:t>
            </w:r>
          </w:p>
        </w:tc>
        <w:tc>
          <w:tcPr>
            <w:tcW w:w="1218" w:type="dxa"/>
            <w:shd w:val="clear" w:color="auto" w:fill="auto"/>
            <w:hideMark/>
          </w:tcPr>
          <w:p w:rsidR="00D94B52" w:rsidRPr="00D94B52" w:rsidRDefault="00D94B52" w:rsidP="00D94B52">
            <w:pPr>
              <w:spacing w:after="0" w:line="240" w:lineRule="auto"/>
              <w:jc w:val="center"/>
              <w:rPr>
                <w:rFonts w:ascii="Times New Roman" w:hAnsi="Times New Roman" w:cs="Times New Roman"/>
                <w:kern w:val="0"/>
                <w:sz w:val="12"/>
                <w:szCs w:val="12"/>
              </w:rPr>
            </w:pPr>
          </w:p>
          <w:p w:rsidR="00D94B52" w:rsidRPr="00D94B52" w:rsidRDefault="00D94B52" w:rsidP="00D94B52">
            <w:pPr>
              <w:spacing w:after="0" w:line="240" w:lineRule="auto"/>
              <w:jc w:val="center"/>
              <w:rPr>
                <w:rFonts w:ascii="Times New Roman" w:hAnsi="Times New Roman" w:cs="Times New Roman"/>
                <w:kern w:val="0"/>
                <w:sz w:val="12"/>
                <w:szCs w:val="12"/>
              </w:rPr>
            </w:pPr>
            <w:r w:rsidRPr="00D94B52">
              <w:rPr>
                <w:rFonts w:ascii="Times New Roman" w:hAnsi="Times New Roman" w:cs="Times New Roman"/>
                <w:kern w:val="0"/>
                <w:sz w:val="12"/>
                <w:szCs w:val="12"/>
              </w:rPr>
              <w:t>МТЗ-82</w:t>
            </w:r>
          </w:p>
        </w:tc>
        <w:tc>
          <w:tcPr>
            <w:tcW w:w="1379" w:type="dxa"/>
            <w:shd w:val="clear" w:color="auto" w:fill="auto"/>
            <w:hideMark/>
          </w:tcPr>
          <w:p w:rsidR="00D94B52" w:rsidRPr="00D94B52" w:rsidRDefault="00D94B52" w:rsidP="00D94B52">
            <w:pPr>
              <w:spacing w:after="0" w:line="240" w:lineRule="auto"/>
              <w:jc w:val="center"/>
              <w:rPr>
                <w:rFonts w:ascii="Times New Roman" w:hAnsi="Times New Roman" w:cs="Times New Roman"/>
                <w:kern w:val="0"/>
                <w:sz w:val="12"/>
                <w:szCs w:val="12"/>
              </w:rPr>
            </w:pPr>
            <w:r w:rsidRPr="00D94B52">
              <w:rPr>
                <w:rFonts w:ascii="Times New Roman" w:hAnsi="Times New Roman" w:cs="Times New Roman"/>
                <w:kern w:val="0"/>
                <w:sz w:val="12"/>
                <w:szCs w:val="12"/>
              </w:rPr>
              <w:t>косилка       КДП-4</w:t>
            </w:r>
          </w:p>
        </w:tc>
        <w:tc>
          <w:tcPr>
            <w:tcW w:w="1421" w:type="dxa"/>
            <w:shd w:val="clear" w:color="auto" w:fill="auto"/>
            <w:hideMark/>
          </w:tcPr>
          <w:p w:rsidR="00D94B52" w:rsidRPr="00D94B52" w:rsidRDefault="00D94B52" w:rsidP="00D94B52">
            <w:pPr>
              <w:spacing w:after="0" w:line="240" w:lineRule="auto"/>
              <w:jc w:val="center"/>
              <w:rPr>
                <w:rFonts w:ascii="Times New Roman" w:hAnsi="Times New Roman" w:cs="Times New Roman"/>
                <w:kern w:val="0"/>
                <w:sz w:val="12"/>
                <w:szCs w:val="12"/>
              </w:rPr>
            </w:pPr>
            <w:r w:rsidRPr="00D94B52">
              <w:rPr>
                <w:rFonts w:ascii="Times New Roman" w:hAnsi="Times New Roman" w:cs="Times New Roman"/>
                <w:kern w:val="0"/>
                <w:sz w:val="12"/>
                <w:szCs w:val="12"/>
              </w:rPr>
              <w:t>12 га</w:t>
            </w:r>
          </w:p>
        </w:tc>
        <w:tc>
          <w:tcPr>
            <w:tcW w:w="1428" w:type="dxa"/>
            <w:shd w:val="clear" w:color="auto" w:fill="auto"/>
            <w:noWrap/>
            <w:hideMark/>
          </w:tcPr>
          <w:p w:rsidR="00D94B52" w:rsidRPr="00D94B52" w:rsidRDefault="00D94B52" w:rsidP="00D94B52">
            <w:pPr>
              <w:spacing w:after="0" w:line="240" w:lineRule="auto"/>
              <w:jc w:val="center"/>
              <w:rPr>
                <w:rFonts w:ascii="Times New Roman" w:hAnsi="Times New Roman" w:cs="Times New Roman"/>
                <w:kern w:val="0"/>
                <w:sz w:val="12"/>
                <w:szCs w:val="12"/>
              </w:rPr>
            </w:pPr>
            <w:r w:rsidRPr="00D94B52">
              <w:rPr>
                <w:rFonts w:ascii="Times New Roman" w:hAnsi="Times New Roman" w:cs="Times New Roman"/>
                <w:kern w:val="0"/>
                <w:sz w:val="12"/>
                <w:szCs w:val="12"/>
              </w:rPr>
              <w:t>2,4</w:t>
            </w:r>
          </w:p>
        </w:tc>
        <w:tc>
          <w:tcPr>
            <w:tcW w:w="1174" w:type="dxa"/>
            <w:shd w:val="clear" w:color="auto" w:fill="auto"/>
            <w:hideMark/>
          </w:tcPr>
          <w:p w:rsidR="00D94B52" w:rsidRPr="00D94B52" w:rsidRDefault="00D94B52" w:rsidP="00D94B52">
            <w:pPr>
              <w:spacing w:after="0" w:line="240" w:lineRule="auto"/>
              <w:jc w:val="center"/>
              <w:rPr>
                <w:rFonts w:ascii="Times New Roman" w:hAnsi="Times New Roman" w:cs="Times New Roman"/>
                <w:kern w:val="0"/>
                <w:sz w:val="12"/>
                <w:szCs w:val="12"/>
              </w:rPr>
            </w:pPr>
            <w:r w:rsidRPr="00D94B52">
              <w:rPr>
                <w:rFonts w:ascii="Times New Roman" w:hAnsi="Times New Roman" w:cs="Times New Roman"/>
                <w:kern w:val="0"/>
                <w:sz w:val="12"/>
                <w:szCs w:val="12"/>
              </w:rPr>
              <w:t>4,2</w:t>
            </w:r>
          </w:p>
        </w:tc>
      </w:tr>
      <w:tr w:rsidR="00D94B52" w:rsidRPr="00D94B52" w:rsidTr="00D94B52">
        <w:trPr>
          <w:trHeight w:val="20"/>
          <w:jc w:val="center"/>
        </w:trPr>
        <w:tc>
          <w:tcPr>
            <w:tcW w:w="2043" w:type="dxa"/>
            <w:shd w:val="clear" w:color="auto" w:fill="auto"/>
            <w:vAlign w:val="center"/>
            <w:hideMark/>
          </w:tcPr>
          <w:p w:rsidR="00D94B52" w:rsidRPr="00D94B52" w:rsidRDefault="00D94B52" w:rsidP="00D94B52">
            <w:pPr>
              <w:spacing w:after="0" w:line="240" w:lineRule="auto"/>
              <w:jc w:val="center"/>
              <w:rPr>
                <w:rFonts w:ascii="Times New Roman" w:hAnsi="Times New Roman" w:cs="Times New Roman"/>
                <w:kern w:val="0"/>
                <w:sz w:val="12"/>
                <w:szCs w:val="12"/>
              </w:rPr>
            </w:pPr>
            <w:r w:rsidRPr="00D94B52">
              <w:rPr>
                <w:rFonts w:ascii="Times New Roman" w:hAnsi="Times New Roman" w:cs="Times New Roman"/>
                <w:kern w:val="0"/>
                <w:sz w:val="12"/>
                <w:szCs w:val="12"/>
              </w:rPr>
              <w:t>Сгребание в валок, переворачивание</w:t>
            </w:r>
          </w:p>
        </w:tc>
        <w:tc>
          <w:tcPr>
            <w:tcW w:w="1218" w:type="dxa"/>
            <w:shd w:val="clear" w:color="auto" w:fill="auto"/>
            <w:hideMark/>
          </w:tcPr>
          <w:p w:rsidR="00D94B52" w:rsidRPr="00D94B52" w:rsidRDefault="00D94B52" w:rsidP="00D94B52">
            <w:pPr>
              <w:spacing w:after="0" w:line="240" w:lineRule="auto"/>
              <w:jc w:val="center"/>
              <w:rPr>
                <w:rFonts w:ascii="Times New Roman" w:hAnsi="Times New Roman" w:cs="Times New Roman"/>
                <w:kern w:val="0"/>
                <w:sz w:val="12"/>
                <w:szCs w:val="12"/>
              </w:rPr>
            </w:pPr>
          </w:p>
          <w:p w:rsidR="00D94B52" w:rsidRPr="00D94B52" w:rsidRDefault="00D94B52" w:rsidP="00D94B52">
            <w:pPr>
              <w:spacing w:after="0" w:line="240" w:lineRule="auto"/>
              <w:jc w:val="center"/>
              <w:rPr>
                <w:rFonts w:ascii="Times New Roman" w:hAnsi="Times New Roman" w:cs="Times New Roman"/>
                <w:kern w:val="0"/>
                <w:sz w:val="12"/>
                <w:szCs w:val="12"/>
              </w:rPr>
            </w:pPr>
            <w:r w:rsidRPr="00D94B52">
              <w:rPr>
                <w:rFonts w:ascii="Times New Roman" w:hAnsi="Times New Roman" w:cs="Times New Roman"/>
                <w:kern w:val="0"/>
                <w:sz w:val="12"/>
                <w:szCs w:val="12"/>
              </w:rPr>
              <w:t>МТЗ-82</w:t>
            </w:r>
          </w:p>
        </w:tc>
        <w:tc>
          <w:tcPr>
            <w:tcW w:w="1379" w:type="dxa"/>
            <w:shd w:val="clear" w:color="auto" w:fill="auto"/>
            <w:hideMark/>
          </w:tcPr>
          <w:p w:rsidR="00D94B52" w:rsidRPr="00D94B52" w:rsidRDefault="00D94B52" w:rsidP="00D94B52">
            <w:pPr>
              <w:spacing w:after="0" w:line="240" w:lineRule="auto"/>
              <w:jc w:val="center"/>
              <w:rPr>
                <w:rFonts w:ascii="Times New Roman" w:hAnsi="Times New Roman" w:cs="Times New Roman"/>
                <w:kern w:val="0"/>
                <w:sz w:val="12"/>
                <w:szCs w:val="12"/>
              </w:rPr>
            </w:pPr>
            <w:r w:rsidRPr="00D94B52">
              <w:rPr>
                <w:rFonts w:ascii="Times New Roman" w:hAnsi="Times New Roman" w:cs="Times New Roman"/>
                <w:kern w:val="0"/>
                <w:sz w:val="12"/>
                <w:szCs w:val="12"/>
              </w:rPr>
              <w:t>грабли валковые     ГВК-6</w:t>
            </w:r>
          </w:p>
        </w:tc>
        <w:tc>
          <w:tcPr>
            <w:tcW w:w="1421" w:type="dxa"/>
            <w:shd w:val="clear" w:color="auto" w:fill="auto"/>
            <w:hideMark/>
          </w:tcPr>
          <w:p w:rsidR="00D94B52" w:rsidRPr="00D94B52" w:rsidRDefault="00D94B52" w:rsidP="00D94B52">
            <w:pPr>
              <w:spacing w:after="0" w:line="240" w:lineRule="auto"/>
              <w:jc w:val="center"/>
              <w:rPr>
                <w:rFonts w:ascii="Times New Roman" w:hAnsi="Times New Roman" w:cs="Times New Roman"/>
                <w:kern w:val="0"/>
                <w:sz w:val="12"/>
                <w:szCs w:val="12"/>
              </w:rPr>
            </w:pPr>
            <w:r w:rsidRPr="00D94B52">
              <w:rPr>
                <w:rFonts w:ascii="Times New Roman" w:hAnsi="Times New Roman" w:cs="Times New Roman"/>
                <w:kern w:val="0"/>
                <w:sz w:val="12"/>
                <w:szCs w:val="12"/>
              </w:rPr>
              <w:t>19,8 га</w:t>
            </w:r>
          </w:p>
        </w:tc>
        <w:tc>
          <w:tcPr>
            <w:tcW w:w="1428" w:type="dxa"/>
            <w:shd w:val="clear" w:color="auto" w:fill="auto"/>
            <w:noWrap/>
            <w:hideMark/>
          </w:tcPr>
          <w:p w:rsidR="00D94B52" w:rsidRPr="00D94B52" w:rsidRDefault="00D94B52" w:rsidP="00D94B52">
            <w:pPr>
              <w:spacing w:after="0" w:line="240" w:lineRule="auto"/>
              <w:jc w:val="center"/>
              <w:rPr>
                <w:rFonts w:ascii="Times New Roman" w:hAnsi="Times New Roman" w:cs="Times New Roman"/>
                <w:kern w:val="0"/>
                <w:sz w:val="12"/>
                <w:szCs w:val="12"/>
              </w:rPr>
            </w:pPr>
            <w:r w:rsidRPr="00D94B52">
              <w:rPr>
                <w:rFonts w:ascii="Times New Roman" w:hAnsi="Times New Roman" w:cs="Times New Roman"/>
                <w:kern w:val="0"/>
                <w:sz w:val="12"/>
                <w:szCs w:val="12"/>
              </w:rPr>
              <w:t>2,1</w:t>
            </w:r>
          </w:p>
        </w:tc>
        <w:tc>
          <w:tcPr>
            <w:tcW w:w="1174" w:type="dxa"/>
            <w:shd w:val="clear" w:color="auto" w:fill="auto"/>
            <w:hideMark/>
          </w:tcPr>
          <w:p w:rsidR="00D94B52" w:rsidRPr="00D94B52" w:rsidRDefault="00D94B52" w:rsidP="00D94B52">
            <w:pPr>
              <w:spacing w:after="0" w:line="240" w:lineRule="auto"/>
              <w:jc w:val="center"/>
              <w:rPr>
                <w:rFonts w:ascii="Times New Roman" w:hAnsi="Times New Roman" w:cs="Times New Roman"/>
                <w:kern w:val="0"/>
                <w:sz w:val="12"/>
                <w:szCs w:val="12"/>
              </w:rPr>
            </w:pPr>
            <w:r w:rsidRPr="00D94B52">
              <w:rPr>
                <w:rFonts w:ascii="Times New Roman" w:hAnsi="Times New Roman" w:cs="Times New Roman"/>
                <w:kern w:val="0"/>
                <w:sz w:val="12"/>
                <w:szCs w:val="12"/>
              </w:rPr>
              <w:t>4,2</w:t>
            </w:r>
          </w:p>
        </w:tc>
      </w:tr>
      <w:tr w:rsidR="00D94B52" w:rsidRPr="00D94B52" w:rsidTr="00D94B52">
        <w:trPr>
          <w:trHeight w:val="20"/>
          <w:jc w:val="center"/>
        </w:trPr>
        <w:tc>
          <w:tcPr>
            <w:tcW w:w="2043" w:type="dxa"/>
            <w:shd w:val="clear" w:color="auto" w:fill="auto"/>
            <w:vAlign w:val="center"/>
            <w:hideMark/>
          </w:tcPr>
          <w:p w:rsidR="00D94B52" w:rsidRPr="00D94B52" w:rsidRDefault="00D94B52" w:rsidP="00D94B52">
            <w:pPr>
              <w:spacing w:after="0" w:line="240" w:lineRule="auto"/>
              <w:jc w:val="center"/>
              <w:rPr>
                <w:rFonts w:ascii="Times New Roman" w:hAnsi="Times New Roman" w:cs="Times New Roman"/>
                <w:kern w:val="0"/>
                <w:sz w:val="12"/>
                <w:szCs w:val="12"/>
              </w:rPr>
            </w:pPr>
            <w:r w:rsidRPr="00D94B52">
              <w:rPr>
                <w:rFonts w:ascii="Times New Roman" w:hAnsi="Times New Roman" w:cs="Times New Roman"/>
                <w:kern w:val="0"/>
                <w:sz w:val="12"/>
                <w:szCs w:val="12"/>
              </w:rPr>
              <w:t>Подбор валков</w:t>
            </w:r>
          </w:p>
        </w:tc>
        <w:tc>
          <w:tcPr>
            <w:tcW w:w="1218" w:type="dxa"/>
            <w:shd w:val="clear" w:color="auto" w:fill="auto"/>
            <w:hideMark/>
          </w:tcPr>
          <w:p w:rsidR="00D94B52" w:rsidRPr="00D94B52" w:rsidRDefault="00D94B52" w:rsidP="00D94B52">
            <w:pPr>
              <w:spacing w:after="0" w:line="240" w:lineRule="auto"/>
              <w:jc w:val="center"/>
              <w:rPr>
                <w:rFonts w:ascii="Times New Roman" w:hAnsi="Times New Roman" w:cs="Times New Roman"/>
                <w:kern w:val="0"/>
                <w:sz w:val="12"/>
                <w:szCs w:val="12"/>
              </w:rPr>
            </w:pPr>
          </w:p>
          <w:p w:rsidR="00D94B52" w:rsidRPr="00D94B52" w:rsidRDefault="00D94B52" w:rsidP="00D94B52">
            <w:pPr>
              <w:spacing w:after="0" w:line="240" w:lineRule="auto"/>
              <w:jc w:val="center"/>
              <w:rPr>
                <w:rFonts w:ascii="Times New Roman" w:hAnsi="Times New Roman" w:cs="Times New Roman"/>
                <w:kern w:val="0"/>
                <w:sz w:val="12"/>
                <w:szCs w:val="12"/>
              </w:rPr>
            </w:pPr>
            <w:r w:rsidRPr="00D94B52">
              <w:rPr>
                <w:rFonts w:ascii="Times New Roman" w:hAnsi="Times New Roman" w:cs="Times New Roman"/>
                <w:kern w:val="0"/>
                <w:sz w:val="12"/>
                <w:szCs w:val="12"/>
              </w:rPr>
              <w:t>МТЗ-82</w:t>
            </w:r>
          </w:p>
        </w:tc>
        <w:tc>
          <w:tcPr>
            <w:tcW w:w="1379" w:type="dxa"/>
            <w:shd w:val="clear" w:color="auto" w:fill="auto"/>
            <w:hideMark/>
          </w:tcPr>
          <w:p w:rsidR="00D94B52" w:rsidRPr="00D94B52" w:rsidRDefault="00D94B52" w:rsidP="00D94B52">
            <w:pPr>
              <w:spacing w:after="0" w:line="240" w:lineRule="auto"/>
              <w:jc w:val="center"/>
              <w:rPr>
                <w:rFonts w:ascii="Times New Roman" w:hAnsi="Times New Roman" w:cs="Times New Roman"/>
                <w:kern w:val="0"/>
                <w:sz w:val="12"/>
                <w:szCs w:val="12"/>
              </w:rPr>
            </w:pPr>
            <w:r w:rsidRPr="00D94B52">
              <w:rPr>
                <w:rFonts w:ascii="Times New Roman" w:hAnsi="Times New Roman" w:cs="Times New Roman"/>
                <w:kern w:val="0"/>
                <w:sz w:val="12"/>
                <w:szCs w:val="12"/>
              </w:rPr>
              <w:t>пресс-подборщик   ПТП-16</w:t>
            </w:r>
          </w:p>
        </w:tc>
        <w:tc>
          <w:tcPr>
            <w:tcW w:w="1421" w:type="dxa"/>
            <w:shd w:val="clear" w:color="auto" w:fill="auto"/>
            <w:hideMark/>
          </w:tcPr>
          <w:p w:rsidR="00D94B52" w:rsidRPr="00D94B52" w:rsidRDefault="00D94B52" w:rsidP="00D94B52">
            <w:pPr>
              <w:spacing w:after="0" w:line="240" w:lineRule="auto"/>
              <w:jc w:val="center"/>
              <w:rPr>
                <w:rFonts w:ascii="Times New Roman" w:hAnsi="Times New Roman" w:cs="Times New Roman"/>
                <w:kern w:val="0"/>
                <w:sz w:val="12"/>
                <w:szCs w:val="12"/>
              </w:rPr>
            </w:pPr>
            <w:r w:rsidRPr="00D94B52">
              <w:rPr>
                <w:rFonts w:ascii="Times New Roman" w:hAnsi="Times New Roman" w:cs="Times New Roman"/>
                <w:kern w:val="0"/>
                <w:sz w:val="12"/>
                <w:szCs w:val="12"/>
              </w:rPr>
              <w:t>32 т</w:t>
            </w:r>
          </w:p>
        </w:tc>
        <w:tc>
          <w:tcPr>
            <w:tcW w:w="1428" w:type="dxa"/>
            <w:shd w:val="clear" w:color="auto" w:fill="auto"/>
            <w:noWrap/>
            <w:hideMark/>
          </w:tcPr>
          <w:p w:rsidR="00D94B52" w:rsidRPr="00D94B52" w:rsidRDefault="00D94B52" w:rsidP="00D94B52">
            <w:pPr>
              <w:spacing w:after="0" w:line="240" w:lineRule="auto"/>
              <w:jc w:val="center"/>
              <w:rPr>
                <w:rFonts w:ascii="Times New Roman" w:hAnsi="Times New Roman" w:cs="Times New Roman"/>
                <w:kern w:val="0"/>
                <w:sz w:val="12"/>
                <w:szCs w:val="12"/>
              </w:rPr>
            </w:pPr>
            <w:r w:rsidRPr="00D94B52">
              <w:rPr>
                <w:rFonts w:ascii="Times New Roman" w:hAnsi="Times New Roman" w:cs="Times New Roman"/>
                <w:kern w:val="0"/>
                <w:sz w:val="12"/>
                <w:szCs w:val="12"/>
              </w:rPr>
              <w:t>5,2</w:t>
            </w:r>
          </w:p>
        </w:tc>
        <w:tc>
          <w:tcPr>
            <w:tcW w:w="1174" w:type="dxa"/>
            <w:shd w:val="clear" w:color="auto" w:fill="auto"/>
            <w:hideMark/>
          </w:tcPr>
          <w:p w:rsidR="00D94B52" w:rsidRPr="00D94B52" w:rsidRDefault="00D94B52" w:rsidP="00D94B52">
            <w:pPr>
              <w:spacing w:after="0" w:line="240" w:lineRule="auto"/>
              <w:jc w:val="center"/>
              <w:rPr>
                <w:rFonts w:ascii="Times New Roman" w:hAnsi="Times New Roman" w:cs="Times New Roman"/>
                <w:kern w:val="0"/>
                <w:sz w:val="12"/>
                <w:szCs w:val="12"/>
              </w:rPr>
            </w:pPr>
            <w:r w:rsidRPr="00D94B52">
              <w:rPr>
                <w:rFonts w:ascii="Times New Roman" w:hAnsi="Times New Roman" w:cs="Times New Roman"/>
                <w:kern w:val="0"/>
                <w:sz w:val="12"/>
                <w:szCs w:val="12"/>
              </w:rPr>
              <w:t>4,2</w:t>
            </w:r>
          </w:p>
        </w:tc>
      </w:tr>
    </w:tbl>
    <w:p w:rsidR="00C012B5" w:rsidRDefault="00C012B5" w:rsidP="00773AA5">
      <w:pPr>
        <w:spacing w:after="0" w:line="240" w:lineRule="auto"/>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76" w:lineRule="auto"/>
        <w:jc w:val="right"/>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Приложение № 8</w:t>
      </w:r>
    </w:p>
    <w:p w:rsidR="00D94B52" w:rsidRPr="00D94B52" w:rsidRDefault="00D94B52" w:rsidP="00D94B52">
      <w:pPr>
        <w:autoSpaceDE w:val="0"/>
        <w:autoSpaceDN w:val="0"/>
        <w:adjustRightInd w:val="0"/>
        <w:spacing w:after="0" w:line="276" w:lineRule="auto"/>
        <w:ind w:left="6804"/>
        <w:jc w:val="both"/>
        <w:rPr>
          <w:rFonts w:ascii="Times New Roman" w:hAnsi="Times New Roman" w:cs="Times New Roman"/>
          <w:color w:val="auto"/>
          <w:kern w:val="0"/>
          <w:sz w:val="12"/>
          <w:szCs w:val="12"/>
        </w:rPr>
      </w:pPr>
      <w:r w:rsidRPr="00D94B52">
        <w:rPr>
          <w:rFonts w:ascii="Times New Roman CYR" w:hAnsi="Times New Roman CYR" w:cs="Times New Roman CYR"/>
          <w:color w:val="auto"/>
          <w:kern w:val="0"/>
          <w:sz w:val="12"/>
          <w:szCs w:val="12"/>
        </w:rPr>
        <w:t>к Порядку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p w:rsidR="00D94B52" w:rsidRPr="00D94B52" w:rsidRDefault="00D94B52" w:rsidP="00D94B52">
      <w:pPr>
        <w:autoSpaceDE w:val="0"/>
        <w:autoSpaceDN w:val="0"/>
        <w:adjustRightInd w:val="0"/>
        <w:spacing w:after="0" w:line="276" w:lineRule="auto"/>
        <w:jc w:val="center"/>
        <w:rPr>
          <w:rFonts w:ascii="Times New Roman CYR" w:hAnsi="Times New Roman CYR" w:cs="Times New Roman CYR"/>
          <w:b/>
          <w:bCs/>
          <w:color w:val="auto"/>
          <w:kern w:val="0"/>
          <w:sz w:val="12"/>
          <w:szCs w:val="12"/>
        </w:rPr>
      </w:pPr>
    </w:p>
    <w:p w:rsidR="00D94B52" w:rsidRPr="00D94B52" w:rsidRDefault="00D94B52" w:rsidP="00D94B52">
      <w:pPr>
        <w:autoSpaceDE w:val="0"/>
        <w:autoSpaceDN w:val="0"/>
        <w:adjustRightInd w:val="0"/>
        <w:spacing w:after="0" w:line="276" w:lineRule="auto"/>
        <w:jc w:val="center"/>
        <w:rPr>
          <w:rFonts w:ascii="Times New Roman CYR" w:hAnsi="Times New Roman CYR" w:cs="Times New Roman CYR"/>
          <w:b/>
          <w:bCs/>
          <w:color w:val="auto"/>
          <w:kern w:val="0"/>
          <w:sz w:val="12"/>
          <w:szCs w:val="12"/>
        </w:rPr>
      </w:pPr>
      <w:r w:rsidRPr="00D94B52">
        <w:rPr>
          <w:rFonts w:ascii="Times New Roman CYR" w:hAnsi="Times New Roman CYR" w:cs="Times New Roman CYR"/>
          <w:b/>
          <w:bCs/>
          <w:color w:val="auto"/>
          <w:kern w:val="0"/>
          <w:sz w:val="12"/>
          <w:szCs w:val="12"/>
        </w:rPr>
        <w:t>Сводная справка-расчет получателей субсидий № __ от ____.______.20__ года</w:t>
      </w:r>
    </w:p>
    <w:p w:rsidR="00D94B52" w:rsidRPr="00D94B52" w:rsidRDefault="00D94B52" w:rsidP="00D94B52">
      <w:pPr>
        <w:autoSpaceDE w:val="0"/>
        <w:autoSpaceDN w:val="0"/>
        <w:adjustRightInd w:val="0"/>
        <w:spacing w:after="0" w:line="276" w:lineRule="auto"/>
        <w:jc w:val="center"/>
        <w:rPr>
          <w:rFonts w:ascii="Times New Roman CYR" w:hAnsi="Times New Roman CYR" w:cs="Times New Roman CYR"/>
          <w:b/>
          <w:bCs/>
          <w:color w:val="auto"/>
          <w:kern w:val="0"/>
          <w:sz w:val="12"/>
          <w:szCs w:val="12"/>
        </w:rPr>
      </w:pPr>
      <w:r w:rsidRPr="00D94B52">
        <w:rPr>
          <w:rFonts w:ascii="Times New Roman CYR" w:hAnsi="Times New Roman CYR" w:cs="Times New Roman CYR"/>
          <w:b/>
          <w:bCs/>
          <w:color w:val="auto"/>
          <w:kern w:val="0"/>
          <w:sz w:val="12"/>
          <w:szCs w:val="12"/>
        </w:rPr>
        <w:t xml:space="preserve">на </w:t>
      </w:r>
      <w:r w:rsidRPr="00D94B52">
        <w:rPr>
          <w:rFonts w:ascii="Times New Roman CYR" w:hAnsi="Times New Roman CYR" w:cs="Times New Roman CYR"/>
          <w:b/>
          <w:color w:val="auto"/>
          <w:kern w:val="0"/>
          <w:sz w:val="12"/>
          <w:szCs w:val="12"/>
        </w:rPr>
        <w:t xml:space="preserve">возмещение фактически понесенных затрат по приобретению и/или заготовке кормов на содержание сельскохозяйственных животных </w:t>
      </w:r>
      <w:r w:rsidRPr="00D94B52">
        <w:rPr>
          <w:rFonts w:ascii="Times New Roman CYR" w:hAnsi="Times New Roman CYR" w:cs="Times New Roman CYR"/>
          <w:b/>
          <w:bCs/>
          <w:color w:val="auto"/>
          <w:kern w:val="0"/>
          <w:sz w:val="12"/>
          <w:szCs w:val="12"/>
        </w:rPr>
        <w:t>гражданам, ведущим личное подсобное хозяйство</w:t>
      </w:r>
      <w:r w:rsidRPr="00D94B52">
        <w:rPr>
          <w:rFonts w:ascii="Times New Roman CYR" w:hAnsi="Times New Roman CYR" w:cs="Times New Roman CYR"/>
          <w:b/>
          <w:color w:val="auto"/>
          <w:kern w:val="0"/>
          <w:sz w:val="12"/>
          <w:szCs w:val="12"/>
        </w:rPr>
        <w:t xml:space="preserve"> на территории Каратузского района</w:t>
      </w:r>
    </w:p>
    <w:p w:rsidR="00D94B52" w:rsidRPr="00D94B52" w:rsidRDefault="00D94B52" w:rsidP="00D94B52">
      <w:pPr>
        <w:autoSpaceDE w:val="0"/>
        <w:autoSpaceDN w:val="0"/>
        <w:adjustRightInd w:val="0"/>
        <w:spacing w:after="0" w:line="276" w:lineRule="auto"/>
        <w:jc w:val="center"/>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за _____________________</w:t>
      </w:r>
    </w:p>
    <w:p w:rsidR="00D94B52" w:rsidRPr="00D94B52" w:rsidRDefault="00D94B52" w:rsidP="00D94B52">
      <w:pPr>
        <w:autoSpaceDE w:val="0"/>
        <w:autoSpaceDN w:val="0"/>
        <w:adjustRightInd w:val="0"/>
        <w:spacing w:after="0" w:line="276" w:lineRule="auto"/>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CYR" w:hAnsi="Times New Roman CYR" w:cs="Times New Roman CYR"/>
          <w:color w:val="auto"/>
          <w:kern w:val="0"/>
          <w:sz w:val="12"/>
          <w:szCs w:val="12"/>
        </w:rPr>
        <w:t>квартал)</w:t>
      </w:r>
    </w:p>
    <w:tbl>
      <w:tblPr>
        <w:tblW w:w="10916" w:type="dxa"/>
        <w:tblInd w:w="-34" w:type="dxa"/>
        <w:tblLayout w:type="fixed"/>
        <w:tblLook w:val="0000" w:firstRow="0" w:lastRow="0" w:firstColumn="0" w:lastColumn="0" w:noHBand="0" w:noVBand="0"/>
      </w:tblPr>
      <w:tblGrid>
        <w:gridCol w:w="541"/>
        <w:gridCol w:w="1728"/>
        <w:gridCol w:w="1134"/>
        <w:gridCol w:w="709"/>
        <w:gridCol w:w="1134"/>
        <w:gridCol w:w="833"/>
        <w:gridCol w:w="956"/>
        <w:gridCol w:w="984"/>
        <w:gridCol w:w="7"/>
        <w:gridCol w:w="1379"/>
        <w:gridCol w:w="7"/>
        <w:gridCol w:w="1497"/>
        <w:gridCol w:w="7"/>
      </w:tblGrid>
      <w:tr w:rsidR="00D94B52" w:rsidRPr="00D94B52" w:rsidTr="00D94B52">
        <w:tblPrEx>
          <w:tblCellMar>
            <w:top w:w="0" w:type="dxa"/>
            <w:bottom w:w="0" w:type="dxa"/>
          </w:tblCellMar>
        </w:tblPrEx>
        <w:trPr>
          <w:gridAfter w:val="1"/>
          <w:wAfter w:w="7" w:type="dxa"/>
          <w:trHeight w:val="1"/>
        </w:trPr>
        <w:tc>
          <w:tcPr>
            <w:tcW w:w="54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lang w:val="en-US"/>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lang w:val="en-US"/>
              </w:rPr>
              <w:t>№</w:t>
            </w:r>
          </w:p>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D94B52">
              <w:rPr>
                <w:rFonts w:ascii="Times New Roman" w:hAnsi="Times New Roman" w:cs="Times New Roman"/>
                <w:color w:val="auto"/>
                <w:kern w:val="0"/>
                <w:sz w:val="12"/>
                <w:szCs w:val="12"/>
              </w:rPr>
              <w:t>п/п</w:t>
            </w:r>
          </w:p>
        </w:tc>
        <w:tc>
          <w:tcPr>
            <w:tcW w:w="172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D94B52">
              <w:rPr>
                <w:rFonts w:ascii="Times New Roman" w:hAnsi="Times New Roman" w:cs="Times New Roman"/>
                <w:color w:val="auto"/>
                <w:kern w:val="0"/>
                <w:sz w:val="12"/>
                <w:szCs w:val="12"/>
              </w:rPr>
              <w:t xml:space="preserve">ФИО гражданина, ведущего личное подсобное хозяйство </w:t>
            </w:r>
          </w:p>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13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D94B52">
              <w:rPr>
                <w:rFonts w:ascii="Times New Roman" w:hAnsi="Times New Roman" w:cs="Times New Roman"/>
                <w:color w:val="auto"/>
                <w:kern w:val="0"/>
                <w:sz w:val="12"/>
                <w:szCs w:val="12"/>
              </w:rPr>
              <w:t>Местонахождения</w:t>
            </w:r>
          </w:p>
        </w:tc>
        <w:tc>
          <w:tcPr>
            <w:tcW w:w="709" w:type="dxa"/>
            <w:vMerge w:val="restart"/>
            <w:tcBorders>
              <w:top w:val="single" w:sz="3" w:space="0" w:color="000000"/>
              <w:left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ИНН</w:t>
            </w:r>
          </w:p>
        </w:tc>
        <w:tc>
          <w:tcPr>
            <w:tcW w:w="5293" w:type="dxa"/>
            <w:gridSpan w:val="6"/>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Реквизиты в банке для перечисления субсидий</w:t>
            </w:r>
          </w:p>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rPr>
            </w:pPr>
          </w:p>
        </w:tc>
        <w:tc>
          <w:tcPr>
            <w:tcW w:w="1504" w:type="dxa"/>
            <w:gridSpan w:val="2"/>
            <w:vMerge w:val="restart"/>
            <w:tcBorders>
              <w:top w:val="single" w:sz="3" w:space="0" w:color="000000"/>
              <w:left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Сумма субсидии к оплате, </w:t>
            </w:r>
          </w:p>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руб.</w:t>
            </w:r>
          </w:p>
        </w:tc>
      </w:tr>
      <w:tr w:rsidR="00D94B52" w:rsidRPr="00D94B52" w:rsidTr="00D94B52">
        <w:tblPrEx>
          <w:tblCellMar>
            <w:top w:w="0" w:type="dxa"/>
            <w:bottom w:w="0" w:type="dxa"/>
          </w:tblCellMar>
        </w:tblPrEx>
        <w:trPr>
          <w:gridAfter w:val="1"/>
          <w:wAfter w:w="7" w:type="dxa"/>
          <w:trHeight w:val="1"/>
        </w:trPr>
        <w:tc>
          <w:tcPr>
            <w:tcW w:w="541" w:type="dxa"/>
            <w:vMerge/>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right"/>
              <w:rPr>
                <w:rFonts w:ascii="Times New Roman" w:hAnsi="Times New Roman" w:cs="Times New Roman"/>
                <w:color w:val="auto"/>
                <w:kern w:val="0"/>
                <w:sz w:val="12"/>
                <w:szCs w:val="12"/>
              </w:rPr>
            </w:pPr>
          </w:p>
        </w:tc>
        <w:tc>
          <w:tcPr>
            <w:tcW w:w="1728" w:type="dxa"/>
            <w:vMerge/>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right"/>
              <w:rPr>
                <w:rFonts w:ascii="Times New Roman" w:hAnsi="Times New Roman" w:cs="Times New Roman"/>
                <w:color w:val="auto"/>
                <w:kern w:val="0"/>
                <w:sz w:val="12"/>
                <w:szCs w:val="12"/>
              </w:rPr>
            </w:pPr>
          </w:p>
        </w:tc>
        <w:tc>
          <w:tcPr>
            <w:tcW w:w="1134" w:type="dxa"/>
            <w:vMerge/>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right"/>
              <w:rPr>
                <w:rFonts w:ascii="Times New Roman" w:hAnsi="Times New Roman" w:cs="Times New Roman"/>
                <w:color w:val="auto"/>
                <w:kern w:val="0"/>
                <w:sz w:val="12"/>
                <w:szCs w:val="12"/>
              </w:rPr>
            </w:pPr>
          </w:p>
        </w:tc>
        <w:tc>
          <w:tcPr>
            <w:tcW w:w="709" w:type="dxa"/>
            <w:vMerge/>
            <w:tcBorders>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right"/>
              <w:rPr>
                <w:rFonts w:ascii="Times New Roman" w:hAnsi="Times New Roman" w:cs="Times New Roman"/>
                <w:color w:val="auto"/>
                <w:kern w:val="0"/>
                <w:sz w:val="12"/>
                <w:szCs w:val="12"/>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Наименование </w:t>
            </w:r>
          </w:p>
          <w:p w:rsidR="00D94B52" w:rsidRPr="00D94B52" w:rsidRDefault="00D94B52" w:rsidP="00D94B52">
            <w:pPr>
              <w:autoSpaceDE w:val="0"/>
              <w:autoSpaceDN w:val="0"/>
              <w:adjustRightInd w:val="0"/>
              <w:spacing w:after="0" w:line="240" w:lineRule="auto"/>
              <w:ind w:left="33"/>
              <w:jc w:val="center"/>
              <w:rPr>
                <w:rFonts w:ascii="Times New Roman" w:hAnsi="Times New Roman" w:cs="Times New Roman"/>
                <w:color w:val="auto"/>
                <w:kern w:val="0"/>
                <w:sz w:val="12"/>
                <w:szCs w:val="12"/>
                <w:lang w:val="en-US"/>
              </w:rPr>
            </w:pPr>
            <w:r w:rsidRPr="00D94B52">
              <w:rPr>
                <w:rFonts w:ascii="Times New Roman" w:hAnsi="Times New Roman" w:cs="Times New Roman"/>
                <w:color w:val="auto"/>
                <w:kern w:val="0"/>
                <w:sz w:val="12"/>
                <w:szCs w:val="12"/>
              </w:rPr>
              <w:t>банка</w:t>
            </w: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D94B52">
              <w:rPr>
                <w:rFonts w:ascii="Times New Roman" w:hAnsi="Times New Roman" w:cs="Times New Roman"/>
                <w:color w:val="auto"/>
                <w:kern w:val="0"/>
                <w:sz w:val="12"/>
                <w:szCs w:val="12"/>
              </w:rPr>
              <w:t>БИК</w:t>
            </w:r>
          </w:p>
        </w:tc>
        <w:tc>
          <w:tcPr>
            <w:tcW w:w="956"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D94B52">
              <w:rPr>
                <w:rFonts w:ascii="Times New Roman" w:hAnsi="Times New Roman" w:cs="Times New Roman"/>
                <w:color w:val="auto"/>
                <w:kern w:val="0"/>
                <w:sz w:val="12"/>
                <w:szCs w:val="12"/>
              </w:rPr>
              <w:t>ОКТМО</w:t>
            </w:r>
          </w:p>
        </w:tc>
        <w:tc>
          <w:tcPr>
            <w:tcW w:w="984"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D94B52">
              <w:rPr>
                <w:rFonts w:ascii="Times New Roman" w:hAnsi="Times New Roman" w:cs="Times New Roman"/>
                <w:color w:val="auto"/>
                <w:kern w:val="0"/>
                <w:sz w:val="12"/>
                <w:szCs w:val="12"/>
              </w:rPr>
              <w:t>Кор. счет</w:t>
            </w:r>
          </w:p>
        </w:tc>
        <w:tc>
          <w:tcPr>
            <w:tcW w:w="138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D94B52">
              <w:rPr>
                <w:rFonts w:ascii="Times New Roman" w:hAnsi="Times New Roman" w:cs="Times New Roman"/>
                <w:color w:val="auto"/>
                <w:kern w:val="0"/>
                <w:sz w:val="12"/>
                <w:szCs w:val="12"/>
              </w:rPr>
              <w:t>Расчетный счет/ лицевой счет</w:t>
            </w:r>
          </w:p>
        </w:tc>
        <w:tc>
          <w:tcPr>
            <w:tcW w:w="1504" w:type="dxa"/>
            <w:gridSpan w:val="2"/>
            <w:vMerge/>
            <w:tcBorders>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r>
      <w:tr w:rsidR="00D94B52" w:rsidRPr="00D94B52" w:rsidTr="00D94B52">
        <w:tblPrEx>
          <w:tblCellMar>
            <w:top w:w="0" w:type="dxa"/>
            <w:bottom w:w="0" w:type="dxa"/>
          </w:tblCellMar>
        </w:tblPrEx>
        <w:trPr>
          <w:gridAfter w:val="1"/>
          <w:wAfter w:w="7" w:type="dxa"/>
          <w:trHeight w:val="1"/>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D94B52">
              <w:rPr>
                <w:rFonts w:ascii="Times New Roman" w:hAnsi="Times New Roman" w:cs="Times New Roman"/>
                <w:color w:val="auto"/>
                <w:kern w:val="0"/>
                <w:sz w:val="12"/>
                <w:szCs w:val="12"/>
                <w:lang w:val="en-US"/>
              </w:rPr>
              <w:t>1</w:t>
            </w:r>
          </w:p>
        </w:tc>
        <w:tc>
          <w:tcPr>
            <w:tcW w:w="1728"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D94B52">
              <w:rPr>
                <w:rFonts w:ascii="Times New Roman" w:hAnsi="Times New Roman" w:cs="Times New Roman"/>
                <w:color w:val="auto"/>
                <w:kern w:val="0"/>
                <w:sz w:val="12"/>
                <w:szCs w:val="12"/>
                <w:lang w:val="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w:t>
            </w: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w:t>
            </w:r>
          </w:p>
        </w:tc>
        <w:tc>
          <w:tcPr>
            <w:tcW w:w="956"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7</w:t>
            </w:r>
          </w:p>
        </w:tc>
        <w:tc>
          <w:tcPr>
            <w:tcW w:w="984"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8</w:t>
            </w:r>
          </w:p>
        </w:tc>
        <w:tc>
          <w:tcPr>
            <w:tcW w:w="138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9</w:t>
            </w:r>
          </w:p>
        </w:tc>
        <w:tc>
          <w:tcPr>
            <w:tcW w:w="150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10</w:t>
            </w:r>
          </w:p>
        </w:tc>
      </w:tr>
      <w:tr w:rsidR="00D94B52" w:rsidRPr="00D94B52" w:rsidTr="00D94B52">
        <w:tblPrEx>
          <w:tblCellMar>
            <w:top w:w="0" w:type="dxa"/>
            <w:bottom w:w="0" w:type="dxa"/>
          </w:tblCellMar>
        </w:tblPrEx>
        <w:trPr>
          <w:gridAfter w:val="1"/>
          <w:wAfter w:w="7" w:type="dxa"/>
          <w:trHeight w:val="1"/>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1728"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956"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984"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138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150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lang w:val="en-US"/>
              </w:rPr>
            </w:pPr>
          </w:p>
        </w:tc>
      </w:tr>
      <w:tr w:rsidR="00D94B52" w:rsidRPr="00D94B52" w:rsidTr="00D94B52">
        <w:tblPrEx>
          <w:tblCellMar>
            <w:top w:w="0" w:type="dxa"/>
            <w:bottom w:w="0" w:type="dxa"/>
          </w:tblCellMar>
        </w:tblPrEx>
        <w:trPr>
          <w:gridAfter w:val="1"/>
          <w:wAfter w:w="7" w:type="dxa"/>
          <w:trHeight w:val="1"/>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1728"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956"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984" w:type="dxa"/>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138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150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lang w:val="en-US"/>
              </w:rPr>
            </w:pPr>
          </w:p>
        </w:tc>
      </w:tr>
      <w:tr w:rsidR="00D94B52" w:rsidRPr="00D94B52" w:rsidTr="00D94B52">
        <w:tblPrEx>
          <w:tblCellMar>
            <w:top w:w="0" w:type="dxa"/>
            <w:bottom w:w="0" w:type="dxa"/>
          </w:tblCellMar>
        </w:tblPrEx>
        <w:trPr>
          <w:trHeight w:val="1"/>
        </w:trPr>
        <w:tc>
          <w:tcPr>
            <w:tcW w:w="8026" w:type="dxa"/>
            <w:gridSpan w:val="9"/>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138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lang w:val="en-US"/>
              </w:rPr>
            </w:pPr>
            <w:r w:rsidRPr="00D94B52">
              <w:rPr>
                <w:rFonts w:ascii="Times New Roman" w:hAnsi="Times New Roman" w:cs="Times New Roman"/>
                <w:color w:val="auto"/>
                <w:kern w:val="0"/>
                <w:sz w:val="12"/>
                <w:szCs w:val="12"/>
              </w:rPr>
              <w:t>ИТОГО:</w:t>
            </w:r>
          </w:p>
        </w:tc>
        <w:tc>
          <w:tcPr>
            <w:tcW w:w="150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94B52" w:rsidRPr="00D94B52" w:rsidRDefault="00D94B52" w:rsidP="00D94B52">
            <w:pPr>
              <w:autoSpaceDE w:val="0"/>
              <w:autoSpaceDN w:val="0"/>
              <w:adjustRightInd w:val="0"/>
              <w:spacing w:after="0" w:line="240" w:lineRule="auto"/>
              <w:rPr>
                <w:rFonts w:ascii="Times New Roman" w:hAnsi="Times New Roman" w:cs="Times New Roman"/>
                <w:color w:val="auto"/>
                <w:kern w:val="0"/>
                <w:sz w:val="12"/>
                <w:szCs w:val="12"/>
                <w:lang w:val="en-US"/>
              </w:rPr>
            </w:pPr>
          </w:p>
        </w:tc>
      </w:tr>
    </w:tbl>
    <w:p w:rsidR="00D94B52" w:rsidRPr="00D94B52" w:rsidRDefault="00D94B52" w:rsidP="00D94B52">
      <w:pPr>
        <w:autoSpaceDE w:val="0"/>
        <w:autoSpaceDN w:val="0"/>
        <w:adjustRightInd w:val="0"/>
        <w:spacing w:after="0" w:line="276" w:lineRule="auto"/>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Итого к выплате (прописью): ____________________________________________________________________________________________________</w:t>
      </w:r>
    </w:p>
    <w:p w:rsidR="00D94B52" w:rsidRPr="00D94B52" w:rsidRDefault="00D94B52" w:rsidP="00D94B52">
      <w:pPr>
        <w:autoSpaceDE w:val="0"/>
        <w:autoSpaceDN w:val="0"/>
        <w:adjustRightInd w:val="0"/>
        <w:spacing w:after="0" w:line="276" w:lineRule="auto"/>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lastRenderedPageBreak/>
        <w:t>Глава района:                                    _____________               ____________________________</w:t>
      </w:r>
    </w:p>
    <w:p w:rsidR="00D94B52" w:rsidRPr="00D94B52" w:rsidRDefault="00D94B52" w:rsidP="00D94B52">
      <w:pPr>
        <w:autoSpaceDE w:val="0"/>
        <w:autoSpaceDN w:val="0"/>
        <w:adjustRightInd w:val="0"/>
        <w:spacing w:after="0" w:line="276" w:lineRule="auto"/>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CYR" w:hAnsi="Times New Roman CYR" w:cs="Times New Roman CYR"/>
          <w:color w:val="auto"/>
          <w:kern w:val="0"/>
          <w:sz w:val="12"/>
          <w:szCs w:val="12"/>
        </w:rPr>
        <w:t>подпись)                                     (расшифровка подписи)</w:t>
      </w:r>
    </w:p>
    <w:p w:rsidR="00D94B52" w:rsidRPr="00D94B52" w:rsidRDefault="00D94B52" w:rsidP="00D94B52">
      <w:pPr>
        <w:autoSpaceDE w:val="0"/>
        <w:autoSpaceDN w:val="0"/>
        <w:adjustRightInd w:val="0"/>
        <w:spacing w:after="0" w:line="276" w:lineRule="auto"/>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76" w:lineRule="auto"/>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Главный бухгалтер:                           _____________               ____________________________</w:t>
      </w:r>
    </w:p>
    <w:p w:rsidR="00D94B52" w:rsidRPr="00D94B52" w:rsidRDefault="00D94B52" w:rsidP="00D94B52">
      <w:pPr>
        <w:autoSpaceDE w:val="0"/>
        <w:autoSpaceDN w:val="0"/>
        <w:adjustRightInd w:val="0"/>
        <w:spacing w:after="0" w:line="276" w:lineRule="auto"/>
        <w:rPr>
          <w:rFonts w:ascii="Times New Roman CYR" w:hAnsi="Times New Roman CYR" w:cs="Times New Roman CYR"/>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CYR" w:hAnsi="Times New Roman CYR" w:cs="Times New Roman CYR"/>
          <w:color w:val="auto"/>
          <w:kern w:val="0"/>
          <w:sz w:val="12"/>
          <w:szCs w:val="12"/>
        </w:rPr>
        <w:t>подпись)                                      (расшифровка подписи)</w:t>
      </w:r>
    </w:p>
    <w:p w:rsidR="00D94B52" w:rsidRPr="00D94B52" w:rsidRDefault="00D94B52" w:rsidP="00D94B52">
      <w:pPr>
        <w:autoSpaceDE w:val="0"/>
        <w:autoSpaceDN w:val="0"/>
        <w:adjustRightInd w:val="0"/>
        <w:spacing w:after="0" w:line="276" w:lineRule="auto"/>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76" w:lineRule="auto"/>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Ответственный исполнитель:           _____________               ___________________________</w:t>
      </w:r>
    </w:p>
    <w:p w:rsidR="00C012B5"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CYR" w:hAnsi="Times New Roman CYR" w:cs="Times New Roman CYR"/>
          <w:color w:val="auto"/>
          <w:kern w:val="0"/>
          <w:sz w:val="12"/>
          <w:szCs w:val="12"/>
        </w:rPr>
        <w:t>подпись)                                      (расшифровка подписи)</w:t>
      </w:r>
    </w:p>
    <w:p w:rsidR="00C012B5" w:rsidRDefault="00C012B5" w:rsidP="00773AA5">
      <w:pPr>
        <w:spacing w:after="0" w:line="240" w:lineRule="auto"/>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76" w:lineRule="auto"/>
        <w:ind w:left="5387"/>
        <w:jc w:val="right"/>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Приложение № 9</w:t>
      </w:r>
    </w:p>
    <w:p w:rsidR="00D94B52" w:rsidRPr="00D94B52" w:rsidRDefault="00D94B52" w:rsidP="00D94B52">
      <w:pPr>
        <w:autoSpaceDE w:val="0"/>
        <w:autoSpaceDN w:val="0"/>
        <w:adjustRightInd w:val="0"/>
        <w:spacing w:after="0" w:line="276" w:lineRule="auto"/>
        <w:ind w:left="5387"/>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к Порядку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p w:rsidR="00D94B52" w:rsidRPr="00D94B52" w:rsidRDefault="00D94B52" w:rsidP="00D94B52">
      <w:pPr>
        <w:autoSpaceDE w:val="0"/>
        <w:autoSpaceDN w:val="0"/>
        <w:adjustRightInd w:val="0"/>
        <w:spacing w:after="0" w:line="240" w:lineRule="auto"/>
        <w:ind w:left="1134" w:right="566"/>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40" w:lineRule="auto"/>
        <w:ind w:right="48"/>
        <w:jc w:val="center"/>
        <w:rPr>
          <w:rFonts w:ascii="Times New Roman" w:hAnsi="Times New Roman" w:cs="Times New Roman"/>
          <w:b/>
          <w:bCs/>
          <w:color w:val="auto"/>
          <w:kern w:val="0"/>
          <w:sz w:val="12"/>
          <w:szCs w:val="12"/>
        </w:rPr>
      </w:pPr>
      <w:r w:rsidRPr="00D94B52">
        <w:rPr>
          <w:rFonts w:ascii="Times New Roman" w:hAnsi="Times New Roman" w:cs="Times New Roman"/>
          <w:b/>
          <w:bCs/>
          <w:color w:val="auto"/>
          <w:kern w:val="0"/>
          <w:sz w:val="12"/>
          <w:szCs w:val="12"/>
        </w:rPr>
        <w:t>ПОРЯДОК</w:t>
      </w:r>
    </w:p>
    <w:p w:rsidR="00D94B52" w:rsidRPr="00D94B52" w:rsidRDefault="00D94B52" w:rsidP="00D94B52">
      <w:pPr>
        <w:tabs>
          <w:tab w:val="left" w:pos="567"/>
        </w:tabs>
        <w:autoSpaceDE w:val="0"/>
        <w:autoSpaceDN w:val="0"/>
        <w:adjustRightInd w:val="0"/>
        <w:spacing w:after="0" w:line="240" w:lineRule="auto"/>
        <w:ind w:right="48"/>
        <w:jc w:val="center"/>
        <w:rPr>
          <w:rFonts w:ascii="Times New Roman" w:hAnsi="Times New Roman" w:cs="Times New Roman"/>
          <w:b/>
          <w:bCs/>
          <w:color w:val="auto"/>
          <w:kern w:val="0"/>
          <w:sz w:val="12"/>
          <w:szCs w:val="12"/>
        </w:rPr>
      </w:pPr>
      <w:r w:rsidRPr="00D94B52">
        <w:rPr>
          <w:rFonts w:ascii="Times New Roman" w:hAnsi="Times New Roman" w:cs="Times New Roman"/>
          <w:b/>
          <w:bCs/>
          <w:color w:val="auto"/>
          <w:kern w:val="0"/>
          <w:sz w:val="12"/>
          <w:szCs w:val="12"/>
        </w:rPr>
        <w:t xml:space="preserve">возврата субсидий на </w:t>
      </w:r>
      <w:r w:rsidRPr="00D94B52">
        <w:rPr>
          <w:rFonts w:ascii="Times New Roman" w:hAnsi="Times New Roman" w:cs="Times New Roman"/>
          <w:b/>
          <w:color w:val="auto"/>
          <w:kern w:val="0"/>
          <w:sz w:val="12"/>
          <w:szCs w:val="12"/>
        </w:rPr>
        <w:t xml:space="preserve">возмещение фактически понесенных затрат по приобретению и/или заготовке кормов на содержание сельскохозяйственных животных </w:t>
      </w:r>
      <w:r w:rsidRPr="00D94B52">
        <w:rPr>
          <w:rFonts w:ascii="Times New Roman" w:hAnsi="Times New Roman" w:cs="Times New Roman"/>
          <w:b/>
          <w:bCs/>
          <w:color w:val="auto"/>
          <w:kern w:val="0"/>
          <w:sz w:val="12"/>
          <w:szCs w:val="12"/>
        </w:rPr>
        <w:t xml:space="preserve">гражданам, ведущим личное подсобное хозяйство </w:t>
      </w:r>
      <w:r w:rsidRPr="00D94B52">
        <w:rPr>
          <w:rFonts w:ascii="Times New Roman" w:hAnsi="Times New Roman" w:cs="Times New Roman"/>
          <w:b/>
          <w:color w:val="auto"/>
          <w:kern w:val="0"/>
          <w:sz w:val="12"/>
          <w:szCs w:val="12"/>
        </w:rPr>
        <w:t>на территории Каратузского района</w:t>
      </w:r>
    </w:p>
    <w:p w:rsidR="00D94B52" w:rsidRPr="00D94B52" w:rsidRDefault="00D94B52" w:rsidP="00D94B52">
      <w:pPr>
        <w:autoSpaceDE w:val="0"/>
        <w:autoSpaceDN w:val="0"/>
        <w:adjustRightInd w:val="0"/>
        <w:spacing w:after="0" w:line="240" w:lineRule="auto"/>
        <w:ind w:right="48"/>
        <w:jc w:val="both"/>
        <w:rPr>
          <w:rFonts w:ascii="Times New Roman" w:hAnsi="Times New Roman" w:cs="Times New Roman"/>
          <w:b/>
          <w:bCs/>
          <w:color w:val="auto"/>
          <w:kern w:val="0"/>
          <w:sz w:val="12"/>
          <w:szCs w:val="12"/>
        </w:rPr>
      </w:pPr>
    </w:p>
    <w:p w:rsidR="00D94B52" w:rsidRPr="00D94B52" w:rsidRDefault="00D94B52" w:rsidP="00D94B52">
      <w:pPr>
        <w:autoSpaceDE w:val="0"/>
        <w:autoSpaceDN w:val="0"/>
        <w:adjustRightInd w:val="0"/>
        <w:spacing w:after="0" w:line="240" w:lineRule="auto"/>
        <w:ind w:right="48"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1. Настоящий Порядок возврата субсидий на возмещение фактически понесенных затрат по приобретению и/или заготовке кормов на содержание сельскохозяйственных животных </w:t>
      </w:r>
      <w:r w:rsidRPr="00D94B52">
        <w:rPr>
          <w:rFonts w:ascii="Times New Roman" w:hAnsi="Times New Roman" w:cs="Times New Roman"/>
          <w:bCs/>
          <w:color w:val="auto"/>
          <w:kern w:val="0"/>
          <w:sz w:val="12"/>
          <w:szCs w:val="12"/>
        </w:rPr>
        <w:t xml:space="preserve">гражданам, ведущим личное подсобное хозяйство </w:t>
      </w:r>
      <w:r w:rsidRPr="00D94B52">
        <w:rPr>
          <w:rFonts w:ascii="Times New Roman" w:hAnsi="Times New Roman" w:cs="Times New Roman"/>
          <w:color w:val="auto"/>
          <w:kern w:val="0"/>
          <w:sz w:val="12"/>
          <w:szCs w:val="12"/>
        </w:rPr>
        <w:t>на территории Каратузского района (далее - Порядок) разработан в соответствии со статьей 78 Бюджетного кодекса Российской Федерации.</w:t>
      </w:r>
    </w:p>
    <w:p w:rsidR="00D94B52" w:rsidRPr="00D94B52" w:rsidRDefault="00D94B52" w:rsidP="00D94B52">
      <w:pPr>
        <w:autoSpaceDE w:val="0"/>
        <w:autoSpaceDN w:val="0"/>
        <w:adjustRightInd w:val="0"/>
        <w:spacing w:after="0" w:line="240" w:lineRule="auto"/>
        <w:ind w:right="48"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2. Порядок устанавливает правила возврата в бюджет Каратузского района субсидии на возмещение фактически понесенных затрат по приобретению и/или заготовке кормов на содержание сельскохозяйственных животных </w:t>
      </w:r>
      <w:r w:rsidRPr="00D94B52">
        <w:rPr>
          <w:rFonts w:ascii="Times New Roman" w:hAnsi="Times New Roman" w:cs="Times New Roman"/>
          <w:bCs/>
          <w:color w:val="auto"/>
          <w:kern w:val="0"/>
          <w:sz w:val="12"/>
          <w:szCs w:val="12"/>
        </w:rPr>
        <w:t xml:space="preserve">гражданам, ведущим личное подсобное хозяйство </w:t>
      </w:r>
      <w:r w:rsidRPr="00D94B52">
        <w:rPr>
          <w:rFonts w:ascii="Times New Roman" w:hAnsi="Times New Roman" w:cs="Times New Roman"/>
          <w:color w:val="auto"/>
          <w:kern w:val="0"/>
          <w:sz w:val="12"/>
          <w:szCs w:val="12"/>
        </w:rPr>
        <w:t>на территории Каратузского района (далее - Субсидии).</w:t>
      </w:r>
    </w:p>
    <w:p w:rsidR="00D94B52" w:rsidRPr="00D94B52" w:rsidRDefault="00D94B52" w:rsidP="00D94B52">
      <w:pPr>
        <w:autoSpaceDE w:val="0"/>
        <w:autoSpaceDN w:val="0"/>
        <w:adjustRightInd w:val="0"/>
        <w:spacing w:after="0" w:line="240" w:lineRule="auto"/>
        <w:ind w:right="48"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3. В течение срока действия трехстороннего соглашения о сотрудничестве между администрацией Каратузского района (далее - Администрация), гражданином, ведущим личное подсобное хозяйство, (далее получатель субсидии) и Кооперативом (кроме кредитных кооперативов) Каратузского района и соглашения о предоставлении субсидии на возмещение фактически понесенных затрат по приобретению и/или заготовке кормов на содержание сельскохозяйственных животных </w:t>
      </w:r>
      <w:r w:rsidRPr="00D94B52">
        <w:rPr>
          <w:rFonts w:ascii="Times New Roman" w:hAnsi="Times New Roman" w:cs="Times New Roman"/>
          <w:bCs/>
          <w:color w:val="auto"/>
          <w:kern w:val="0"/>
          <w:sz w:val="12"/>
          <w:szCs w:val="12"/>
        </w:rPr>
        <w:t xml:space="preserve">гражданам, ведущим личное подсобное хозяйство </w:t>
      </w:r>
      <w:r w:rsidRPr="00D94B52">
        <w:rPr>
          <w:rFonts w:ascii="Times New Roman" w:hAnsi="Times New Roman" w:cs="Times New Roman"/>
          <w:color w:val="auto"/>
          <w:kern w:val="0"/>
          <w:sz w:val="12"/>
          <w:szCs w:val="12"/>
        </w:rPr>
        <w:t xml:space="preserve">на территории Каратузского района </w:t>
      </w:r>
      <w:r w:rsidRPr="00D94B52">
        <w:rPr>
          <w:rFonts w:ascii="Times New Roman CYR" w:hAnsi="Times New Roman CYR" w:cs="Times New Roman CYR"/>
          <w:color w:val="auto"/>
          <w:kern w:val="0"/>
          <w:sz w:val="12"/>
          <w:szCs w:val="12"/>
        </w:rPr>
        <w:t xml:space="preserve">отдел сельского хозяйства администрации Каратузского </w:t>
      </w:r>
      <w:r w:rsidRPr="00D94B52">
        <w:rPr>
          <w:rFonts w:ascii="Times New Roman" w:hAnsi="Times New Roman" w:cs="Times New Roman"/>
          <w:color w:val="auto"/>
          <w:kern w:val="0"/>
          <w:sz w:val="12"/>
          <w:szCs w:val="12"/>
        </w:rPr>
        <w:t xml:space="preserve">имеет право проводить проверки выполнения условий, целей и порядка предоставления субсидий и осуществлять контроль за целевым использованием субсидий. </w:t>
      </w:r>
    </w:p>
    <w:p w:rsidR="00D94B52" w:rsidRPr="00D94B52" w:rsidRDefault="00D94B52" w:rsidP="00D94B52">
      <w:pPr>
        <w:autoSpaceDE w:val="0"/>
        <w:autoSpaceDN w:val="0"/>
        <w:adjustRightInd w:val="0"/>
        <w:spacing w:after="0" w:line="240" w:lineRule="auto"/>
        <w:ind w:right="48"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4. В случае выявления нарушений условий предоставления субсидий и (или) нецелевого использования субсидий получателями субсидий, </w:t>
      </w:r>
      <w:r w:rsidRPr="00D94B52">
        <w:rPr>
          <w:rFonts w:ascii="Times New Roman CYR" w:hAnsi="Times New Roman CYR" w:cs="Times New Roman CYR"/>
          <w:color w:val="auto"/>
          <w:kern w:val="0"/>
          <w:sz w:val="12"/>
          <w:szCs w:val="12"/>
        </w:rPr>
        <w:t>отдел сельского хозяйства администрации Каратузского района</w:t>
      </w:r>
      <w:r w:rsidRPr="00D94B52">
        <w:rPr>
          <w:rFonts w:ascii="Times New Roman" w:hAnsi="Times New Roman" w:cs="Times New Roman"/>
          <w:color w:val="auto"/>
          <w:kern w:val="0"/>
          <w:sz w:val="12"/>
          <w:szCs w:val="12"/>
        </w:rPr>
        <w:t xml:space="preserve"> составляет акт о нарушении условий предоставления субсидий и (или) нецелевого использования субсидий (далее - Акт), в котором указываются выявленные нарушения и сроки их устранения.</w:t>
      </w:r>
    </w:p>
    <w:p w:rsidR="00D94B52" w:rsidRPr="00D94B52" w:rsidRDefault="00D94B52" w:rsidP="00D94B52">
      <w:pPr>
        <w:autoSpaceDE w:val="0"/>
        <w:autoSpaceDN w:val="0"/>
        <w:adjustRightInd w:val="0"/>
        <w:spacing w:after="0" w:line="240" w:lineRule="auto"/>
        <w:ind w:right="48"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 В случае не устранения нарушений в установленные сроки получателями субсидий в результате проверки уполномоченных органов, субсидии подлежат возврату в бюджет Каратузского района в сумме, указанной в Акте проверки.</w:t>
      </w:r>
    </w:p>
    <w:p w:rsidR="00D94B52" w:rsidRPr="00D94B52" w:rsidRDefault="00D94B52" w:rsidP="00D94B5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 В случае если гражданином, ведущим личное подсобное хозяйство, допущены нарушения обязательств, предусмотренных Соглашением, в части достижения значений показателей, он обязан возвратить средства в районный бюджет в полном объеме.</w:t>
      </w:r>
    </w:p>
    <w:p w:rsidR="00D94B52" w:rsidRPr="00D94B52" w:rsidRDefault="00D94B52" w:rsidP="00D94B5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В случае достижения значений показателей, установленных в Соглашении, в размере менее 100 процентов, гражданин, ведущий личное подсобное хозяйство, обязан возвратить полученную субсидию в доход районного бюджета в полном объеме. </w:t>
      </w:r>
    </w:p>
    <w:p w:rsidR="00D94B52" w:rsidRPr="00D94B52" w:rsidRDefault="00D94B52" w:rsidP="00D94B5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Администрация в течение 30 рабочих дней со дня получения Акта принимает в форме распоряжения решение о применении к гражданину, ведущему личное подсобное хозяйство мер ответственности в виде возврата полученной суммы субсидии в полном объеме за недостижение значений показателей в доход районного бюджета.</w:t>
      </w:r>
    </w:p>
    <w:p w:rsidR="00D94B52" w:rsidRPr="00D94B52" w:rsidRDefault="00D94B52" w:rsidP="00D94B5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94B52">
        <w:rPr>
          <w:rFonts w:ascii="Times New Roman CYR" w:hAnsi="Times New Roman CYR" w:cs="Times New Roman CYR"/>
          <w:color w:val="auto"/>
          <w:kern w:val="0"/>
          <w:sz w:val="12"/>
          <w:szCs w:val="12"/>
        </w:rPr>
        <w:t xml:space="preserve">Отдел сельского хозяйства администрации Каратузского </w:t>
      </w:r>
      <w:r w:rsidRPr="00D94B52">
        <w:rPr>
          <w:rFonts w:ascii="Times New Roman" w:hAnsi="Times New Roman" w:cs="Times New Roman"/>
          <w:color w:val="auto"/>
          <w:kern w:val="0"/>
          <w:sz w:val="12"/>
          <w:szCs w:val="12"/>
        </w:rPr>
        <w:t>в течение 10 рабочих дней со дня подписания распоряжения о возврате субсидии направляет гражданину, ведущему личное подсобное хозяйство письменное уведомление (требование) о возврате полученных сумм субсидии в доход районного бюджета (далее - требование).</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Письменное уведомление, направляемое Получателю субсидии, должно содержать:</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основание для возврата средств Субсидии;</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размер Субсидии, подлежащий возврату;</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срок возврата Субсидии;</w:t>
      </w:r>
    </w:p>
    <w:p w:rsidR="00D94B52" w:rsidRPr="00D94B52" w:rsidRDefault="00D94B52" w:rsidP="00D94B52">
      <w:pPr>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 банковские реквизиты для возврата средств Субсидии.</w:t>
      </w:r>
    </w:p>
    <w:p w:rsidR="00D94B52" w:rsidRPr="00D94B52" w:rsidRDefault="00D94B52" w:rsidP="00D94B52">
      <w:pPr>
        <w:autoSpaceDE w:val="0"/>
        <w:autoSpaceDN w:val="0"/>
        <w:adjustRightInd w:val="0"/>
        <w:spacing w:after="0" w:line="240" w:lineRule="auto"/>
        <w:ind w:right="48"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7. Получатель субсидии в течение 30 дней со дня получения требования обязан произвести возврат в районный бюджет субсидии в размере, указанном в требовании.</w:t>
      </w:r>
    </w:p>
    <w:p w:rsidR="00D94B52" w:rsidRPr="00D94B52" w:rsidRDefault="00D94B52" w:rsidP="00D94B5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8. Основанием для освобождения Получателя субсидии от возврата средств в районный бюджет при недостижении значений показателей является документально подтвержденное Получателем субсидии наступление обстоятельств непреодолимой силы, препятствующих исполнению обязательств в части достижения значений показателей, на основании решений, принятых администрацией Каратузского района.</w:t>
      </w:r>
    </w:p>
    <w:p w:rsidR="00D94B52" w:rsidRPr="00D94B52" w:rsidRDefault="00D94B52" w:rsidP="00D94B52">
      <w:pPr>
        <w:autoSpaceDE w:val="0"/>
        <w:autoSpaceDN w:val="0"/>
        <w:adjustRightInd w:val="0"/>
        <w:spacing w:after="0" w:line="240" w:lineRule="auto"/>
        <w:ind w:right="48"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9. В случае если Получатель субсидии не перечислит сумму Субсидии в бюджет Каратузского района в размере, указанном в Уведомлении, и (или) в срок, указанный в пункте 7 настоящего порядка, взыскание суммы Субсидии осуществляется в судебном порядке.</w:t>
      </w:r>
    </w:p>
    <w:p w:rsidR="00D94B52" w:rsidRPr="00D94B52" w:rsidRDefault="00D94B52" w:rsidP="00D94B52">
      <w:pPr>
        <w:autoSpaceDE w:val="0"/>
        <w:autoSpaceDN w:val="0"/>
        <w:adjustRightInd w:val="0"/>
        <w:spacing w:after="0" w:line="240" w:lineRule="auto"/>
        <w:ind w:right="48" w:firstLine="709"/>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10. Контроль за возвратом Получателем субсидии денежных средств в бюджет Каратузского района осуществляет отдел сельского хозяйства администрации Каратузского района.</w:t>
      </w:r>
    </w:p>
    <w:p w:rsidR="00243AD4" w:rsidRDefault="00243AD4" w:rsidP="00773AA5">
      <w:pPr>
        <w:spacing w:after="0" w:line="240" w:lineRule="auto"/>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76" w:lineRule="auto"/>
        <w:ind w:left="5387"/>
        <w:jc w:val="right"/>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Приложение № 10</w:t>
      </w:r>
    </w:p>
    <w:p w:rsidR="00D94B52" w:rsidRPr="00D94B52" w:rsidRDefault="00D94B52" w:rsidP="00D94B52">
      <w:pPr>
        <w:autoSpaceDE w:val="0"/>
        <w:autoSpaceDN w:val="0"/>
        <w:adjustRightInd w:val="0"/>
        <w:spacing w:after="0" w:line="276" w:lineRule="auto"/>
        <w:ind w:left="5387"/>
        <w:jc w:val="both"/>
        <w:rPr>
          <w:rFonts w:ascii="Times New Roman CYR" w:hAnsi="Times New Roman CYR" w:cs="Times New Roman CYR"/>
          <w:color w:val="auto"/>
          <w:kern w:val="0"/>
          <w:sz w:val="12"/>
          <w:szCs w:val="12"/>
        </w:rPr>
      </w:pPr>
      <w:r w:rsidRPr="00D94B52">
        <w:rPr>
          <w:rFonts w:ascii="Times New Roman CYR" w:hAnsi="Times New Roman CYR" w:cs="Times New Roman CYR"/>
          <w:color w:val="auto"/>
          <w:kern w:val="0"/>
          <w:sz w:val="12"/>
          <w:szCs w:val="12"/>
        </w:rPr>
        <w:t>к Порядку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p w:rsidR="00D94B52" w:rsidRPr="00D94B52" w:rsidRDefault="00D94B52" w:rsidP="00D94B52">
      <w:pPr>
        <w:autoSpaceDE w:val="0"/>
        <w:autoSpaceDN w:val="0"/>
        <w:adjustRightInd w:val="0"/>
        <w:spacing w:after="0" w:line="276" w:lineRule="auto"/>
        <w:ind w:left="5387"/>
        <w:jc w:val="both"/>
        <w:rPr>
          <w:rFonts w:ascii="Times New Roman CYR" w:hAnsi="Times New Roman CYR" w:cs="Times New Roman CYR"/>
          <w:color w:val="auto"/>
          <w:kern w:val="0"/>
          <w:sz w:val="12"/>
          <w:szCs w:val="12"/>
        </w:rPr>
      </w:pPr>
    </w:p>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Состав комиссии</w:t>
      </w:r>
    </w:p>
    <w:p w:rsidR="00D94B52" w:rsidRPr="00D94B52" w:rsidRDefault="00D94B52" w:rsidP="00D94B52">
      <w:pPr>
        <w:autoSpaceDE w:val="0"/>
        <w:autoSpaceDN w:val="0"/>
        <w:adjustRightInd w:val="0"/>
        <w:spacing w:after="0" w:line="240" w:lineRule="auto"/>
        <w:jc w:val="center"/>
        <w:rPr>
          <w:rFonts w:ascii="Times New Roman" w:hAnsi="Times New Roman" w:cs="Times New Roman"/>
          <w:color w:val="auto"/>
          <w:kern w:val="0"/>
          <w:sz w:val="12"/>
          <w:szCs w:val="12"/>
        </w:rPr>
      </w:pPr>
    </w:p>
    <w:p w:rsidR="00D94B52" w:rsidRPr="00D94B52" w:rsidRDefault="00D94B52" w:rsidP="00D94B5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В рамках реализации Порядка о предоставлении субсидии на </w:t>
      </w:r>
      <w:r w:rsidRPr="00D94B52">
        <w:rPr>
          <w:rFonts w:ascii="Times New Roman CYR" w:hAnsi="Times New Roman CYR" w:cs="Times New Roman CYR"/>
          <w:color w:val="auto"/>
          <w:kern w:val="0"/>
          <w:sz w:val="12"/>
          <w:szCs w:val="12"/>
        </w:rPr>
        <w:t xml:space="preserve">возмещение фактически понесенных затрат по приобретению и/или заготовке кормов на содержание сельскохозяйственных животных </w:t>
      </w:r>
      <w:r w:rsidRPr="00D94B52">
        <w:rPr>
          <w:rFonts w:ascii="Times New Roman" w:hAnsi="Times New Roman" w:cs="Times New Roman"/>
          <w:color w:val="auto"/>
          <w:kern w:val="0"/>
          <w:sz w:val="12"/>
          <w:szCs w:val="12"/>
        </w:rPr>
        <w:t>гражданам, ведущим личное подсобное хозяйство на территории Каратузского района создать комиссию в следующем составе:</w:t>
      </w:r>
    </w:p>
    <w:p w:rsidR="00D94B52" w:rsidRPr="00D94B52" w:rsidRDefault="00D94B52" w:rsidP="00D94B5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Председатель комиссии: </w:t>
      </w:r>
    </w:p>
    <w:p w:rsidR="00D94B52" w:rsidRPr="00D94B52" w:rsidRDefault="00D94B52" w:rsidP="00D94B5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Мигла Елена Сергеевна – заместитель главы района по финансам, экономике – руководитель финансового управления.</w:t>
      </w:r>
    </w:p>
    <w:p w:rsidR="00D94B52" w:rsidRPr="00D94B52" w:rsidRDefault="00D94B52" w:rsidP="00D94B5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Заместитель председателя комиссии:</w:t>
      </w:r>
    </w:p>
    <w:p w:rsidR="00D94B52" w:rsidRPr="00D94B52" w:rsidRDefault="00D94B52" w:rsidP="00D94B5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Дмитриев Валерий Владимирович - начальник отдела сельского хозяйства;</w:t>
      </w:r>
    </w:p>
    <w:p w:rsidR="00D94B52" w:rsidRPr="00D94B52" w:rsidRDefault="00D94B52" w:rsidP="00D94B5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Секретарь комиссии:</w:t>
      </w:r>
    </w:p>
    <w:p w:rsidR="00D94B52" w:rsidRPr="00D94B52" w:rsidRDefault="00D94B52" w:rsidP="00D94B5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Калинина Анна Викторовна - ведущий специалист отдела сельского хозяйства;</w:t>
      </w:r>
    </w:p>
    <w:p w:rsidR="00D94B52" w:rsidRPr="00D94B52" w:rsidRDefault="00D94B52" w:rsidP="00D94B5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Члены комиссии:</w:t>
      </w:r>
    </w:p>
    <w:p w:rsidR="00D94B52" w:rsidRPr="00D94B52" w:rsidRDefault="00D94B52" w:rsidP="00D94B52">
      <w:pPr>
        <w:autoSpaceDE w:val="0"/>
        <w:autoSpaceDN w:val="0"/>
        <w:adjustRightInd w:val="0"/>
        <w:spacing w:after="0" w:line="240" w:lineRule="auto"/>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Меркулова Полина Викторовна – руководитель муниципального специализированного бюджетного учреждения по ведению бухгалтерского учета «Районная централизованная бухгалтерия»;</w:t>
      </w:r>
    </w:p>
    <w:p w:rsidR="00D94B52" w:rsidRPr="00D94B52" w:rsidRDefault="00D94B52" w:rsidP="00D94B5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Ненилина Ирина Геннадьевна – начальник отдела экономики, производства и развития предпринимательства;</w:t>
      </w:r>
    </w:p>
    <w:p w:rsidR="00D94B52" w:rsidRPr="00D94B52" w:rsidRDefault="00D94B52" w:rsidP="00D94B5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Дэка Эдуард Владимирович – главный специалист отдела по взаимодействию с территориями, организационной работе и кадрам;</w:t>
      </w:r>
    </w:p>
    <w:p w:rsidR="00D94B52" w:rsidRPr="00D94B52" w:rsidRDefault="00D94B52" w:rsidP="00D94B5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Назарова Оксана Анатольевна – начальник отдела земельных и имущественных отношений.</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АДМИНИСТРАЦИЯ КАРАТУЗСКОГО РАЙОНА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ПОСТАНОВЛЕНИЕ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11.07.2022                                               с. Каратузское                                 № 548-п</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 утверждении административного регламента предоставления муниципальной услуги «Перевод жилого помещения в нежилое и нежилого помещения в жилое» на территории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соответствии с Федеральным законом от 03.08.2018 № 342-ФЗ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муниципального образования Каратузский район, ПОСТАНОВЛЯЮ: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1. Утвердить административный регламент предоставления муниципальной услуги «Перевод жилого помещения в нежилое и нежилого помещения в жилое» на территории Муниципального образования «Каратузский район», согласно приложению, к настоящему постановлению.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 Контроль по исполнению настоящего постановления возложить на   Цитовича А.Н., заместителя главы района по жизнеобеспечению и оперативным вопросам.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 Опубликовать постановление на официальном сайте администрации Каратузского района с адресом в информационно-телекоммуникационной сети Интернет - www.karatuzraion.ru.</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И.о. главы района                                                                                         А.А. Савин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Приложение к постановлению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администрации Каратузского района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548-п от 11.07.2022</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Административный регламент предоставления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муниципальной услуги «Перевод жилого помещения в нежилое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и нежилого помещения в жилое» на территории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1. Общие положения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Предмет регулирования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w:t>
      </w:r>
      <w:r w:rsidRPr="00D94B52">
        <w:rPr>
          <w:rFonts w:ascii="Times New Roman" w:hAnsi="Times New Roman" w:cs="Times New Roman"/>
          <w:color w:val="auto"/>
          <w:kern w:val="0"/>
          <w:sz w:val="12"/>
          <w:szCs w:val="12"/>
        </w:rPr>
        <w:tab/>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Правовые основания предоставления муниципальной услуги закреплены в Приложении № 2 к настоящему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1.2.</w:t>
      </w:r>
      <w:r w:rsidRPr="00D94B52">
        <w:rPr>
          <w:rFonts w:ascii="Times New Roman" w:hAnsi="Times New Roman" w:cs="Times New Roman"/>
          <w:color w:val="auto"/>
          <w:kern w:val="0"/>
          <w:sz w:val="12"/>
          <w:szCs w:val="12"/>
        </w:rPr>
        <w:tab/>
        <w:t xml:space="preserve"> Круг заявителей.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Муниципальная услуга предоставляется собственнику помещения или уполномоченному им лицу (далее - заявитель).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1.3.</w:t>
      </w:r>
      <w:r w:rsidRPr="00D94B52">
        <w:rPr>
          <w:rFonts w:ascii="Times New Roman" w:hAnsi="Times New Roman" w:cs="Times New Roman"/>
          <w:color w:val="auto"/>
          <w:kern w:val="0"/>
          <w:sz w:val="12"/>
          <w:szCs w:val="12"/>
        </w:rPr>
        <w:tab/>
        <w:t>Требования к порядку информирования о предоставлении муниципальной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1.3.1.</w:t>
      </w:r>
      <w:r w:rsidRPr="00D94B52">
        <w:rPr>
          <w:rFonts w:ascii="Times New Roman" w:hAnsi="Times New Roman" w:cs="Times New Roman"/>
          <w:color w:val="auto"/>
          <w:kern w:val="0"/>
          <w:sz w:val="12"/>
          <w:szCs w:val="12"/>
        </w:rPr>
        <w:tab/>
        <w:t>Информация о порядке и условиях информирования предоставления муниципальной услуги предоставляется: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 телекоммуникационной сети «Интернет» (далее - официальный сайт уполномоченного органа);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путем публикации информационных материалов в средствах массовой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информации;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посредством ответов на письменные обращения;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сотрудником отдела МФЦ в соответствии с пунктом 6.3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1.3.2.</w:t>
      </w:r>
      <w:r w:rsidRPr="00D94B52">
        <w:rPr>
          <w:rFonts w:ascii="Times New Roman" w:hAnsi="Times New Roman" w:cs="Times New Roman"/>
          <w:color w:val="auto"/>
          <w:kern w:val="0"/>
          <w:sz w:val="12"/>
          <w:szCs w:val="12"/>
        </w:rPr>
        <w:tab/>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Стандарт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w:t>
      </w:r>
      <w:r w:rsidRPr="00D94B52">
        <w:rPr>
          <w:rFonts w:ascii="Times New Roman" w:hAnsi="Times New Roman" w:cs="Times New Roman"/>
          <w:color w:val="auto"/>
          <w:kern w:val="0"/>
          <w:sz w:val="12"/>
          <w:szCs w:val="12"/>
        </w:rPr>
        <w:tab/>
        <w:t xml:space="preserve"> Наименование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муниципальной услуги - перевод жилого помещения в нежилое помещение и нежилого помещения в жилое помещение.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2.2.</w:t>
      </w:r>
      <w:r w:rsidRPr="00D94B52">
        <w:rPr>
          <w:rFonts w:ascii="Times New Roman" w:hAnsi="Times New Roman" w:cs="Times New Roman"/>
          <w:color w:val="auto"/>
          <w:kern w:val="0"/>
          <w:sz w:val="12"/>
          <w:szCs w:val="12"/>
        </w:rPr>
        <w:tab/>
        <w:t xml:space="preserve"> Наименование органа, предоставляющего муниципальную услугу.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Орган местного самоуправления-Администрация Каратузского района – Отдел ЖКХ, транспорта, строительства и связи.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Информация о месте нахождения и графике работы администрации   Каратузского района (Отдел ЖКХ, транспорта, строительства и связи):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График работы: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Понедельник - пятница с 8.00 до 17.00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Обеденный перерыв с 12.00 до 13.00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График оказания услуги: понедельник, среда с 8.00 до 12.00.</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Выходные дни - суббота, воскресенье.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Электронный адрес почты в информационно-телекоммуникационной сети Интернет: info@karatuzraion.ru</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Телефон: (39153) 21-7-04 (приемная), 22-3-95 (отдел ЖКХ, транспорта, строительства и связи)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http://www. karatuzraion.ru</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Местонахождение: Российская Федерация, Красноярский край, Каратузский район, ул.Советская, 21, каб. №210.</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Органы, взаимодействующие в процессе предоставления муниципальной услуги: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Структурное подразделение Краевого государственного бюджетного учреждения «Многофункциональный центр в с.Каратузское» (далее — СП КГБУ МФЦ с.Каратузское), расположенное по адресу: ул.Колхозная, 65, 1 этаж,                           телефон 8(39137) 21-2-99,</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режим работы: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пн: 8:00-17:00 без обеденного перерыва;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вт: 8:00-17:00 без обеденного перерыва;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ср: 8:00-17:00 без обеденного перерыва;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чт: 8:00-17:00 без обеденного перерыва;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пт: 8:00-17:00 без обеденного перерыва;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сб: выходной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вс: выходной.</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МФЦ участвует в предоставлении муниципальной услуги в части: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информирования по вопросам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приема заявлений и документов,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выдачи результата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2.3.</w:t>
      </w:r>
      <w:r w:rsidRPr="00D94B52">
        <w:rPr>
          <w:rFonts w:ascii="Times New Roman" w:hAnsi="Times New Roman" w:cs="Times New Roman"/>
          <w:color w:val="auto"/>
          <w:kern w:val="0"/>
          <w:sz w:val="12"/>
          <w:szCs w:val="12"/>
        </w:rPr>
        <w:tab/>
        <w:t>Описание результата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Результат предоставления муниципальной услуги может быть получен: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в уполномоченном органе местного самоуправления на бумажном носителе при личном обращении;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в МФЦ на бумажном носителе при личном обращении;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почтовым отправлением;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на ЕПГУ, РПГУ, в том числе в форме электронного документа, подписанного электронной подписью.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2.4.</w:t>
      </w:r>
      <w:r w:rsidRPr="00D94B52">
        <w:rPr>
          <w:rFonts w:ascii="Times New Roman" w:hAnsi="Times New Roman" w:cs="Times New Roman"/>
          <w:color w:val="auto"/>
          <w:kern w:val="0"/>
          <w:sz w:val="12"/>
          <w:szCs w:val="12"/>
        </w:rPr>
        <w:tab/>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Приостановление предоставления муниципальной услуги законодательством Российской Федерации не предусмотрено.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2.5.</w:t>
      </w:r>
      <w:r w:rsidRPr="00D94B52">
        <w:rPr>
          <w:rFonts w:ascii="Times New Roman" w:hAnsi="Times New Roman" w:cs="Times New Roman"/>
          <w:color w:val="auto"/>
          <w:kern w:val="0"/>
          <w:sz w:val="12"/>
          <w:szCs w:val="12"/>
        </w:rPr>
        <w:tab/>
        <w:t>Нормативные правовые акты, регулирующие предоставление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2.6.</w:t>
      </w:r>
      <w:r w:rsidRPr="00D94B52">
        <w:rPr>
          <w:rFonts w:ascii="Times New Roman" w:hAnsi="Times New Roman" w:cs="Times New Roman"/>
          <w:color w:val="auto"/>
          <w:kern w:val="0"/>
          <w:sz w:val="12"/>
          <w:szCs w:val="12"/>
        </w:rPr>
        <w:tab/>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2.6.1.</w:t>
      </w:r>
      <w:r w:rsidRPr="00D94B52">
        <w:rPr>
          <w:rFonts w:ascii="Times New Roman" w:hAnsi="Times New Roman" w:cs="Times New Roman"/>
          <w:color w:val="auto"/>
          <w:kern w:val="0"/>
          <w:sz w:val="12"/>
          <w:szCs w:val="12"/>
        </w:rPr>
        <w:tab/>
        <w:t>Исчерпывающий перечень документов,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заявление о переводе помещения;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правоустанавливающие документы на переводимое помещение (подлинники или засвидетельствованные в нотариальном порядке копии);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поэтажный план дома, в котором находится переводимое помещение;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w:t>
      </w:r>
      <w:r w:rsidRPr="00D94B52">
        <w:rPr>
          <w:rFonts w:ascii="Times New Roman" w:hAnsi="Times New Roman" w:cs="Times New Roman"/>
          <w:color w:val="auto"/>
          <w:kern w:val="0"/>
          <w:sz w:val="12"/>
          <w:szCs w:val="12"/>
        </w:rPr>
        <w:tab/>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w:t>
      </w:r>
      <w:r w:rsidRPr="00D94B52">
        <w:rPr>
          <w:rFonts w:ascii="Times New Roman" w:hAnsi="Times New Roman" w:cs="Times New Roman"/>
          <w:color w:val="auto"/>
          <w:kern w:val="0"/>
          <w:sz w:val="12"/>
          <w:szCs w:val="12"/>
        </w:rPr>
        <w:tab/>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7)</w:t>
      </w:r>
      <w:r w:rsidRPr="00D94B52">
        <w:rPr>
          <w:rFonts w:ascii="Times New Roman" w:hAnsi="Times New Roman" w:cs="Times New Roman"/>
          <w:color w:val="auto"/>
          <w:kern w:val="0"/>
          <w:sz w:val="12"/>
          <w:szCs w:val="12"/>
        </w:rPr>
        <w:tab/>
        <w:t>согласие каждого собственника всех помещений, примыкающих к переводимому помещению, на перевод жилого помещения в нежилое помещение.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2.6.1.1</w:t>
      </w:r>
      <w:r w:rsidRPr="00D94B52">
        <w:rPr>
          <w:rFonts w:ascii="Times New Roman" w:hAnsi="Times New Roman" w:cs="Times New Roman"/>
          <w:color w:val="auto"/>
          <w:kern w:val="0"/>
          <w:sz w:val="12"/>
          <w:szCs w:val="12"/>
        </w:rPr>
        <w:tab/>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оформленную в соответствии с законодательством Российской Федерации доверенность (для физических лиц);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2.6.2.</w:t>
      </w:r>
      <w:r w:rsidRPr="00D94B52">
        <w:rPr>
          <w:rFonts w:ascii="Times New Roman" w:hAnsi="Times New Roman" w:cs="Times New Roman"/>
          <w:color w:val="auto"/>
          <w:kern w:val="0"/>
          <w:sz w:val="12"/>
          <w:szCs w:val="12"/>
        </w:rPr>
        <w:tab/>
        <w:t>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2.6.3.</w:t>
      </w:r>
      <w:r w:rsidRPr="00D94B52">
        <w:rPr>
          <w:rFonts w:ascii="Times New Roman" w:hAnsi="Times New Roman" w:cs="Times New Roman"/>
          <w:color w:val="auto"/>
          <w:kern w:val="0"/>
          <w:sz w:val="12"/>
          <w:szCs w:val="12"/>
        </w:rPr>
        <w:tab/>
        <w:t>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2.7.</w:t>
      </w:r>
      <w:r w:rsidRPr="00D94B52">
        <w:rPr>
          <w:rFonts w:ascii="Times New Roman" w:hAnsi="Times New Roman" w:cs="Times New Roman"/>
          <w:color w:val="auto"/>
          <w:kern w:val="0"/>
          <w:sz w:val="12"/>
          <w:szCs w:val="12"/>
        </w:rPr>
        <w:tab/>
        <w:t>Исчерпывающий перечень оснований для отказа в приеме документов,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Отказ в приеме документов, необходимых для предоставления муниципальной услуги, законодательством Российской Федерации не предусмотрен.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2.8.</w:t>
      </w:r>
      <w:r w:rsidRPr="00D94B52">
        <w:rPr>
          <w:rFonts w:ascii="Times New Roman" w:hAnsi="Times New Roman" w:cs="Times New Roman"/>
          <w:color w:val="auto"/>
          <w:kern w:val="0"/>
          <w:sz w:val="12"/>
          <w:szCs w:val="12"/>
        </w:rPr>
        <w:tab/>
        <w:t>Исчерпывающий перечень оснований</w:t>
      </w:r>
      <w:r w:rsidRPr="00D94B52">
        <w:rPr>
          <w:rFonts w:ascii="Times New Roman" w:hAnsi="Times New Roman" w:cs="Times New Roman"/>
          <w:color w:val="auto"/>
          <w:kern w:val="0"/>
          <w:sz w:val="12"/>
          <w:szCs w:val="12"/>
        </w:rPr>
        <w:tab/>
        <w:t>для</w:t>
      </w:r>
      <w:r w:rsidRPr="00D94B52">
        <w:rPr>
          <w:rFonts w:ascii="Times New Roman" w:hAnsi="Times New Roman" w:cs="Times New Roman"/>
          <w:color w:val="auto"/>
          <w:kern w:val="0"/>
          <w:sz w:val="12"/>
          <w:szCs w:val="12"/>
        </w:rPr>
        <w:tab/>
        <w:t>приостановления или</w:t>
      </w:r>
      <w:r w:rsidRPr="00D94B52">
        <w:rPr>
          <w:rFonts w:ascii="Times New Roman" w:hAnsi="Times New Roman" w:cs="Times New Roman"/>
          <w:color w:val="auto"/>
          <w:kern w:val="0"/>
          <w:sz w:val="12"/>
          <w:szCs w:val="12"/>
        </w:rPr>
        <w:tab/>
        <w:t>отказа</w:t>
      </w:r>
      <w:r w:rsidRPr="00D94B52">
        <w:rPr>
          <w:rFonts w:ascii="Times New Roman" w:hAnsi="Times New Roman" w:cs="Times New Roman"/>
          <w:color w:val="auto"/>
          <w:kern w:val="0"/>
          <w:sz w:val="12"/>
          <w:szCs w:val="12"/>
        </w:rPr>
        <w:tab/>
        <w:t>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Приостановление предоставления муниципальной услуги законодательством Российской Федерации не предусмотрено.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Отказ в переводе жилого помещения в нежилое помещение или нежилого помещения в жилое помещение допускается в случае, если: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2.6.1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представления документов, определенных пунктом 2.6.1 настоящего административного регламента в ненадлежащий орган;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несоблюдение предусмотренных статьей 22 Жилищного кодекса условий перевода помещения, а именно: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если право собственности на переводимое помещение обременено правами каких-либо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лиц;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 если при переводе квартиры в многоквартирном доме в нежилое помещение не соблюдены следующие требования: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квартира расположена на первом этаже указанного дома;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е) также не допускается: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перевод жилого помещения в наемном доме социального использования в нежилое помещение;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перевод жилого помещения в нежилое помещение в целях осуществления религиозной деятельности;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w:t>
      </w:r>
      <w:r w:rsidRPr="00D94B52">
        <w:rPr>
          <w:rFonts w:ascii="Times New Roman" w:hAnsi="Times New Roman" w:cs="Times New Roman"/>
          <w:color w:val="auto"/>
          <w:kern w:val="0"/>
          <w:sz w:val="12"/>
          <w:szCs w:val="12"/>
        </w:rPr>
        <w:tab/>
        <w:t>несоответствия</w:t>
      </w:r>
      <w:r w:rsidRPr="00D94B52">
        <w:rPr>
          <w:rFonts w:ascii="Times New Roman" w:hAnsi="Times New Roman" w:cs="Times New Roman"/>
          <w:color w:val="auto"/>
          <w:kern w:val="0"/>
          <w:sz w:val="12"/>
          <w:szCs w:val="12"/>
        </w:rPr>
        <w:tab/>
        <w:t>проекта</w:t>
      </w:r>
      <w:r w:rsidRPr="00D94B52">
        <w:rPr>
          <w:rFonts w:ascii="Times New Roman" w:hAnsi="Times New Roman" w:cs="Times New Roman"/>
          <w:color w:val="auto"/>
          <w:kern w:val="0"/>
          <w:sz w:val="12"/>
          <w:szCs w:val="12"/>
        </w:rPr>
        <w:tab/>
        <w:t>переустройства</w:t>
      </w:r>
      <w:r w:rsidRPr="00D94B52">
        <w:rPr>
          <w:rFonts w:ascii="Times New Roman" w:hAnsi="Times New Roman" w:cs="Times New Roman"/>
          <w:color w:val="auto"/>
          <w:kern w:val="0"/>
          <w:sz w:val="12"/>
          <w:szCs w:val="12"/>
        </w:rPr>
        <w:tab/>
        <w:t>и (или) перепланировки</w:t>
      </w:r>
      <w:r w:rsidRPr="00D94B52">
        <w:rPr>
          <w:rFonts w:ascii="Times New Roman" w:hAnsi="Times New Roman" w:cs="Times New Roman"/>
          <w:color w:val="auto"/>
          <w:kern w:val="0"/>
          <w:sz w:val="12"/>
          <w:szCs w:val="12"/>
        </w:rPr>
        <w:tab/>
        <w:t>помещения</w:t>
      </w:r>
      <w:r w:rsidRPr="00D94B52">
        <w:rPr>
          <w:rFonts w:ascii="Times New Roman" w:hAnsi="Times New Roman" w:cs="Times New Roman"/>
          <w:color w:val="auto"/>
          <w:kern w:val="0"/>
          <w:sz w:val="12"/>
          <w:szCs w:val="12"/>
        </w:rPr>
        <w:tab/>
        <w:t>в многоквартирном доме требованиям законодательства.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2.9.</w:t>
      </w:r>
      <w:r w:rsidRPr="00D94B52">
        <w:rPr>
          <w:rFonts w:ascii="Times New Roman" w:hAnsi="Times New Roman" w:cs="Times New Roman"/>
          <w:color w:val="auto"/>
          <w:kern w:val="0"/>
          <w:sz w:val="12"/>
          <w:szCs w:val="12"/>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Услуги, которые являются необходимыми и обязательными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2.10.</w:t>
      </w:r>
      <w:r w:rsidRPr="00D94B52">
        <w:rPr>
          <w:rFonts w:ascii="Times New Roman" w:hAnsi="Times New Roman" w:cs="Times New Roman"/>
          <w:color w:val="auto"/>
          <w:kern w:val="0"/>
          <w:sz w:val="12"/>
          <w:szCs w:val="12"/>
        </w:rPr>
        <w:tab/>
        <w:t xml:space="preserve"> Порядок, размер и основания взимания государственной пошлины или иной платы, взимаемой за предоставление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Предоставление муниципальной услуги осуществляется бесплатно, государственная пошлина не уплачивается.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2.11.</w:t>
      </w:r>
      <w:r w:rsidRPr="00D94B52">
        <w:rPr>
          <w:rFonts w:ascii="Times New Roman" w:hAnsi="Times New Roman" w:cs="Times New Roman"/>
          <w:color w:val="auto"/>
          <w:kern w:val="0"/>
          <w:sz w:val="12"/>
          <w:szCs w:val="12"/>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Порядок, размер и основания взимания платы за предоставление услуг, указанных в пункте 2.9</w:t>
      </w:r>
      <w:r w:rsidRPr="00D94B52">
        <w:rPr>
          <w:rFonts w:ascii="Times New Roman" w:hAnsi="Times New Roman" w:cs="Times New Roman"/>
          <w:color w:val="auto"/>
          <w:kern w:val="0"/>
          <w:sz w:val="12"/>
          <w:szCs w:val="12"/>
        </w:rPr>
        <w:tab/>
        <w:t>настоящего</w:t>
      </w:r>
      <w:r w:rsidRPr="00D94B52">
        <w:rPr>
          <w:rFonts w:ascii="Times New Roman" w:hAnsi="Times New Roman" w:cs="Times New Roman"/>
          <w:color w:val="auto"/>
          <w:kern w:val="0"/>
          <w:sz w:val="12"/>
          <w:szCs w:val="12"/>
        </w:rPr>
        <w:tab/>
        <w:t>административного</w:t>
      </w:r>
      <w:r w:rsidRPr="00D94B52">
        <w:rPr>
          <w:rFonts w:ascii="Times New Roman" w:hAnsi="Times New Roman" w:cs="Times New Roman"/>
          <w:color w:val="auto"/>
          <w:kern w:val="0"/>
          <w:sz w:val="12"/>
          <w:szCs w:val="12"/>
        </w:rPr>
        <w:tab/>
        <w:t>регламента определяется организациями, предоставляющими данные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2.12.</w:t>
      </w:r>
      <w:r w:rsidRPr="00D94B52">
        <w:rPr>
          <w:rFonts w:ascii="Times New Roman" w:hAnsi="Times New Roman" w:cs="Times New Roman"/>
          <w:color w:val="auto"/>
          <w:kern w:val="0"/>
          <w:sz w:val="12"/>
          <w:szCs w:val="12"/>
        </w:rPr>
        <w:tab/>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2.13.</w:t>
      </w:r>
      <w:r w:rsidRPr="00D94B52">
        <w:rPr>
          <w:rFonts w:ascii="Times New Roman" w:hAnsi="Times New Roman" w:cs="Times New Roman"/>
          <w:color w:val="auto"/>
          <w:kern w:val="0"/>
          <w:sz w:val="12"/>
          <w:szCs w:val="12"/>
        </w:rPr>
        <w:tab/>
        <w:t>Срок и порядок регистрации запроса заявителя о предоставлении государственной или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Заявление, поступившее в нерабочее время, регистрируется уполномоченным органом в первый рабочий день, следующий за днем его получения.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2.14.</w:t>
      </w:r>
      <w:r w:rsidRPr="00D94B52">
        <w:rPr>
          <w:rFonts w:ascii="Times New Roman" w:hAnsi="Times New Roman" w:cs="Times New Roman"/>
          <w:color w:val="auto"/>
          <w:kern w:val="0"/>
          <w:sz w:val="12"/>
          <w:szCs w:val="12"/>
        </w:rPr>
        <w:tab/>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2.14.1.</w:t>
      </w:r>
      <w:r w:rsidRPr="00D94B52">
        <w:rPr>
          <w:rFonts w:ascii="Times New Roman" w:hAnsi="Times New Roman" w:cs="Times New Roman"/>
          <w:color w:val="auto"/>
          <w:kern w:val="0"/>
          <w:sz w:val="12"/>
          <w:szCs w:val="12"/>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w:t>
      </w:r>
      <w:r w:rsidRPr="00D94B52">
        <w:rPr>
          <w:rFonts w:ascii="Times New Roman" w:hAnsi="Times New Roman" w:cs="Times New Roman"/>
          <w:color w:val="auto"/>
          <w:kern w:val="0"/>
          <w:sz w:val="12"/>
          <w:szCs w:val="12"/>
        </w:rPr>
        <w:lastRenderedPageBreak/>
        <w:t>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Зал ожидания, места для заполнения запросов и приема заявителей оборудуются стульями, и (или) кресельными секциями, и (или) скамьями.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Информационные стенды должны располагаться в месте, доступном для просмотра (в том числе при большом количестве посетителей).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2.14.2.</w:t>
      </w:r>
      <w:r w:rsidRPr="00D94B52">
        <w:rPr>
          <w:rFonts w:ascii="Times New Roman" w:hAnsi="Times New Roman" w:cs="Times New Roman"/>
          <w:color w:val="auto"/>
          <w:kern w:val="0"/>
          <w:sz w:val="12"/>
          <w:szCs w:val="12"/>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обращении граждан с недостатками зрения работники  уполномоченного органа предпринимают следующие действия: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обращении гражданина с дефектами слуха работники уполномоченного органа предпринимают следующие действия: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2.14.3.</w:t>
      </w:r>
      <w:r w:rsidRPr="00D94B52">
        <w:rPr>
          <w:rFonts w:ascii="Times New Roman" w:hAnsi="Times New Roman" w:cs="Times New Roman"/>
          <w:color w:val="auto"/>
          <w:kern w:val="0"/>
          <w:sz w:val="12"/>
          <w:szCs w:val="12"/>
        </w:rPr>
        <w:tab/>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2.15.</w:t>
      </w:r>
      <w:r w:rsidRPr="00D94B52">
        <w:rPr>
          <w:rFonts w:ascii="Times New Roman" w:hAnsi="Times New Roman" w:cs="Times New Roman"/>
          <w:color w:val="auto"/>
          <w:kern w:val="0"/>
          <w:sz w:val="12"/>
          <w:szCs w:val="12"/>
        </w:rPr>
        <w:tab/>
        <w:t>Показатели доступности и качества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Количество взаимодействий заявителя с сотрудником уполномоченного органа при предоставлении муниципальной услуги - 2.</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Продолжительность взаимодействий заявителя с сотрудником уполномоченного при предоставлении муниципальной услуги - не более 15 минут.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2.15.1.</w:t>
      </w:r>
      <w:r w:rsidRPr="00D94B52">
        <w:rPr>
          <w:rFonts w:ascii="Times New Roman" w:hAnsi="Times New Roman" w:cs="Times New Roman"/>
          <w:color w:val="auto"/>
          <w:kern w:val="0"/>
          <w:sz w:val="12"/>
          <w:szCs w:val="12"/>
        </w:rPr>
        <w:tab/>
        <w:t>Иными показателями качества и доступности предоставления муниципальной услуги являются: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возможность выбора заявителем форм обращения за получением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доступность обращения за предоставлением муниципальной услуги, в том числе для лиц с ограниченными возможностями здоровья;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своевременность предоставления муниципальной услуги в соответствии со стандартом ее предоставления;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возможность получения информации о ходе предоставления муниципальной услуги; отсутствие обоснованных жалоб со стороны заявителя по результатам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2.15.2.</w:t>
      </w:r>
      <w:r w:rsidRPr="00D94B52">
        <w:rPr>
          <w:rFonts w:ascii="Times New Roman" w:hAnsi="Times New Roman" w:cs="Times New Roman"/>
          <w:color w:val="auto"/>
          <w:kern w:val="0"/>
          <w:sz w:val="12"/>
          <w:szCs w:val="12"/>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оказание помощи инвалидам в преодолении барьеров, мешающих получению муниципальной услуги наравне с другими лицами.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2.15.3.</w:t>
      </w:r>
      <w:r w:rsidRPr="00D94B52">
        <w:rPr>
          <w:rFonts w:ascii="Times New Roman" w:hAnsi="Times New Roman" w:cs="Times New Roman"/>
          <w:color w:val="auto"/>
          <w:kern w:val="0"/>
          <w:sz w:val="12"/>
          <w:szCs w:val="12"/>
        </w:rPr>
        <w:tab/>
        <w:t>При</w:t>
      </w:r>
      <w:r w:rsidRPr="00D94B52">
        <w:rPr>
          <w:rFonts w:ascii="Times New Roman" w:hAnsi="Times New Roman" w:cs="Times New Roman"/>
          <w:color w:val="auto"/>
          <w:kern w:val="0"/>
          <w:sz w:val="12"/>
          <w:szCs w:val="12"/>
        </w:rPr>
        <w:tab/>
        <w:t>предоставлении муниципальной</w:t>
      </w:r>
      <w:r w:rsidRPr="00D94B52">
        <w:rPr>
          <w:rFonts w:ascii="Times New Roman" w:hAnsi="Times New Roman" w:cs="Times New Roman"/>
          <w:color w:val="auto"/>
          <w:kern w:val="0"/>
          <w:sz w:val="12"/>
          <w:szCs w:val="12"/>
        </w:rPr>
        <w:tab/>
        <w:t>услуги взаимодействие заявителя</w:t>
      </w:r>
      <w:r w:rsidRPr="00D94B52">
        <w:rPr>
          <w:rFonts w:ascii="Times New Roman" w:hAnsi="Times New Roman" w:cs="Times New Roman"/>
          <w:color w:val="auto"/>
          <w:kern w:val="0"/>
          <w:sz w:val="12"/>
          <w:szCs w:val="12"/>
        </w:rPr>
        <w:tab/>
        <w:t>со специалистом уполномоченного органа осуществляется при личном обращении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для получения информации по вопросам предоставления муниципальной услуги; для подачи заявления и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для получения информации о ходе предоставления муниципальной услуги; для получения результата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Продолжительность взаимодействия заявителя со специалистом уполномоченного органа не может превышать 15 минут.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2.15.4.</w:t>
      </w:r>
      <w:r w:rsidRPr="00D94B52">
        <w:rPr>
          <w:rFonts w:ascii="Times New Roman" w:hAnsi="Times New Roman" w:cs="Times New Roman"/>
          <w:color w:val="auto"/>
          <w:kern w:val="0"/>
          <w:sz w:val="12"/>
          <w:szCs w:val="12"/>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2.16.</w:t>
      </w:r>
      <w:r w:rsidRPr="00D94B52">
        <w:rPr>
          <w:rFonts w:ascii="Times New Roman" w:hAnsi="Times New Roman" w:cs="Times New Roman"/>
          <w:color w:val="auto"/>
          <w:kern w:val="0"/>
          <w:sz w:val="12"/>
          <w:szCs w:val="12"/>
        </w:rPr>
        <w:tab/>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2.16.1.</w:t>
      </w:r>
      <w:r w:rsidRPr="00D94B52">
        <w:rPr>
          <w:rFonts w:ascii="Times New Roman" w:hAnsi="Times New Roman" w:cs="Times New Roman"/>
          <w:color w:val="auto"/>
          <w:kern w:val="0"/>
          <w:sz w:val="12"/>
          <w:szCs w:val="12"/>
        </w:rPr>
        <w:tab/>
        <w:t>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2.16.2.</w:t>
      </w:r>
      <w:r w:rsidRPr="00D94B52">
        <w:rPr>
          <w:rFonts w:ascii="Times New Roman" w:hAnsi="Times New Roman" w:cs="Times New Roman"/>
          <w:color w:val="auto"/>
          <w:kern w:val="0"/>
          <w:sz w:val="12"/>
          <w:szCs w:val="12"/>
        </w:rPr>
        <w:tab/>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 ФЗ «Об электронной подписи».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Уполномоченный орган обеспечивает информирование заявителей о возможности получения муниципальной услуги через ЕПГУ, РПГУ.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2.16.3.</w:t>
      </w:r>
      <w:r w:rsidRPr="00D94B52">
        <w:rPr>
          <w:rFonts w:ascii="Times New Roman" w:hAnsi="Times New Roman" w:cs="Times New Roman"/>
          <w:color w:val="auto"/>
          <w:kern w:val="0"/>
          <w:sz w:val="12"/>
          <w:szCs w:val="12"/>
        </w:rPr>
        <w:tab/>
        <w:t>При предоставлении муниципальной услуги в электронной форме посредством ЕПГУ, РПГУ заявителю обеспечивается: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получение информации о порядке и сроках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запись на прием в уполномоченный орган для подачи заявления и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формирование запроса;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прием и регистрация уполномоченным органом запроса и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получение результата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получение сведений о ходе выполнения запроса.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Состав, последовательность и сроки выполнения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административных процедур (действий), требования к порядку их выполнения, в том числе особенности выполнения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административных процедур (действий)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3.1.</w:t>
      </w:r>
      <w:r w:rsidRPr="00D94B52">
        <w:rPr>
          <w:rFonts w:ascii="Times New Roman" w:hAnsi="Times New Roman" w:cs="Times New Roman"/>
          <w:color w:val="auto"/>
          <w:kern w:val="0"/>
          <w:sz w:val="12"/>
          <w:szCs w:val="12"/>
        </w:rPr>
        <w:tab/>
        <w:t>Исчерпывающий перечень административных процедур</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прием и регистрация заявления и документов на предоставление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принятие решения о переводе или об отказе в переводе жилого помещения в нежилое или нежилого помещения в жилое помещение;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w:t>
      </w:r>
      <w:r w:rsidRPr="00D94B52">
        <w:rPr>
          <w:rFonts w:ascii="Times New Roman" w:hAnsi="Times New Roman" w:cs="Times New Roman"/>
          <w:color w:val="auto"/>
          <w:kern w:val="0"/>
          <w:sz w:val="12"/>
          <w:szCs w:val="12"/>
        </w:rPr>
        <w:tab/>
        <w:t>выдача (направление) документов по результатам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Блок-схема предоставления муниципальной услуги представлена в Приложении № 1 к настоящему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3.1.1.</w:t>
      </w:r>
      <w:r w:rsidRPr="00D94B52">
        <w:rPr>
          <w:rFonts w:ascii="Times New Roman" w:hAnsi="Times New Roman" w:cs="Times New Roman"/>
          <w:color w:val="auto"/>
          <w:kern w:val="0"/>
          <w:sz w:val="12"/>
          <w:szCs w:val="12"/>
        </w:rPr>
        <w:tab/>
        <w:t>Прием и регистрация заявления и документов на предоставление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3.1.1.1.</w:t>
      </w:r>
      <w:r w:rsidRPr="00D94B52">
        <w:rPr>
          <w:rFonts w:ascii="Times New Roman" w:hAnsi="Times New Roman" w:cs="Times New Roman"/>
          <w:color w:val="auto"/>
          <w:kern w:val="0"/>
          <w:sz w:val="12"/>
          <w:szCs w:val="12"/>
        </w:rPr>
        <w:tab/>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3.1.1.2.</w:t>
      </w:r>
      <w:r w:rsidRPr="00D94B52">
        <w:rPr>
          <w:rFonts w:ascii="Times New Roman" w:hAnsi="Times New Roman" w:cs="Times New Roman"/>
          <w:color w:val="auto"/>
          <w:kern w:val="0"/>
          <w:sz w:val="12"/>
          <w:szCs w:val="12"/>
        </w:rPr>
        <w:tab/>
        <w:t>При личном обращении заявителя в уполномоченный орган специалист уполномоченного органа, ответственный за прием и выдачу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текст в заявлении о переводе помещения поддается прочтению;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в заявлении о переводе помещения указаны фамилия, имя, отчество (последнее - при наличии) физического лица либо наименование юридического лица;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 xml:space="preserve">заявление </w:t>
      </w:r>
      <w:r w:rsidRPr="00D94B52">
        <w:rPr>
          <w:rFonts w:ascii="Times New Roman" w:hAnsi="Times New Roman" w:cs="Times New Roman"/>
          <w:color w:val="auto"/>
          <w:kern w:val="0"/>
          <w:sz w:val="12"/>
          <w:szCs w:val="12"/>
        </w:rPr>
        <w:tab/>
        <w:t>о</w:t>
      </w:r>
      <w:r w:rsidRPr="00D94B52">
        <w:rPr>
          <w:rFonts w:ascii="Times New Roman" w:hAnsi="Times New Roman" w:cs="Times New Roman"/>
          <w:color w:val="auto"/>
          <w:kern w:val="0"/>
          <w:sz w:val="12"/>
          <w:szCs w:val="12"/>
        </w:rPr>
        <w:tab/>
        <w:t>переводе</w:t>
      </w:r>
      <w:r w:rsidRPr="00D94B52">
        <w:rPr>
          <w:rFonts w:ascii="Times New Roman" w:hAnsi="Times New Roman" w:cs="Times New Roman"/>
          <w:color w:val="auto"/>
          <w:kern w:val="0"/>
          <w:sz w:val="12"/>
          <w:szCs w:val="12"/>
        </w:rPr>
        <w:tab/>
        <w:t xml:space="preserve">помещения </w:t>
      </w:r>
      <w:r w:rsidRPr="00D94B52">
        <w:rPr>
          <w:rFonts w:ascii="Times New Roman" w:hAnsi="Times New Roman" w:cs="Times New Roman"/>
          <w:color w:val="auto"/>
          <w:kern w:val="0"/>
          <w:sz w:val="12"/>
          <w:szCs w:val="12"/>
        </w:rPr>
        <w:tab/>
        <w:t>подписано заявителем или уполномоченным      представителем;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4)</w:t>
      </w:r>
      <w:r w:rsidRPr="00D94B52">
        <w:rPr>
          <w:rFonts w:ascii="Times New Roman" w:hAnsi="Times New Roman" w:cs="Times New Roman"/>
          <w:color w:val="auto"/>
          <w:kern w:val="0"/>
          <w:sz w:val="12"/>
          <w:szCs w:val="12"/>
        </w:rPr>
        <w:tab/>
        <w:t>прилагаются документы, необходимые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если заявитель настаивает на принятии документов - принимает представленные заявителем документы.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Критерий принятия решения: поступление заявления о переводе помещения и приложенных к нему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Результатом административной процедуры является прием и регистрация заявления о переводе помещения и приложенных к нему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3.1.1.3.</w:t>
      </w:r>
      <w:r w:rsidRPr="00D94B52">
        <w:rPr>
          <w:rFonts w:ascii="Times New Roman" w:hAnsi="Times New Roman" w:cs="Times New Roman"/>
          <w:color w:val="auto"/>
          <w:kern w:val="0"/>
          <w:sz w:val="12"/>
          <w:szCs w:val="12"/>
        </w:rPr>
        <w:tab/>
        <w:t>Прием и регистрация заявления и документов на предоставление муниципальной услуги в форме электронных документов через ЕПГУ, РПГУ.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 ЕПГУ, РПГУ размещается образец заполнения электронной формы заявления (запроса).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Специалист, ответственный за прием и выдачу документов, при поступлении заявления и документов в электронном виде: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проверяет электронные образы документов на отсутствие компьютерных вирусов и искаженной информации;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Критерий принятия решения: поступление заявления о переводе помещения и приложенных к нему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Результатом административной процедуры является прием, регистрация заявления о переводе помещения и приложенных к нему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3.1.1.4.</w:t>
      </w:r>
      <w:r w:rsidRPr="00D94B52">
        <w:rPr>
          <w:rFonts w:ascii="Times New Roman" w:hAnsi="Times New Roman" w:cs="Times New Roman"/>
          <w:color w:val="auto"/>
          <w:kern w:val="0"/>
          <w:sz w:val="12"/>
          <w:szCs w:val="12"/>
        </w:rPr>
        <w:tab/>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вскрывает конверты, проверяет наличие в них заявления и документов, обязанность по предоставлению которых возложена на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Критерий принятия решения: поступление заявления о переводе помещения и приложенных к нему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Результатом административной процедуры является прием и регистрация     заявления о переводе помещения и приложенных к нему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3.1.2.</w:t>
      </w:r>
      <w:r w:rsidRPr="00D94B52">
        <w:rPr>
          <w:rFonts w:ascii="Times New Roman" w:hAnsi="Times New Roman" w:cs="Times New Roman"/>
          <w:color w:val="auto"/>
          <w:kern w:val="0"/>
          <w:sz w:val="12"/>
          <w:szCs w:val="12"/>
        </w:rPr>
        <w:tab/>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Критерий принятия решения: непредставление документов, предусмотренных подпунктами 2, 3, 4 пункта 2.6.1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Фиксация результата выполнения административной процедуры не производится.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3.1.3 Принятие решения о переводе или об отказе в переводе жилого помещения в нежилое и нежилого помещения в жилое помещение.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Ответственным за выполнение административной процедуры является должностное лицо уполномоченного органа.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2.6.1</w:t>
      </w:r>
      <w:r w:rsidRPr="00D94B52">
        <w:rPr>
          <w:rFonts w:ascii="Times New Roman" w:hAnsi="Times New Roman" w:cs="Times New Roman"/>
          <w:color w:val="auto"/>
          <w:kern w:val="0"/>
          <w:sz w:val="12"/>
          <w:szCs w:val="12"/>
        </w:rPr>
        <w:tab/>
        <w:t>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Результат выполнения административной процедуры фиксируется в системе электронного документооборота уполномоченного органа.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3.1.4.</w:t>
      </w:r>
      <w:r w:rsidRPr="00D94B52">
        <w:rPr>
          <w:rFonts w:ascii="Times New Roman" w:hAnsi="Times New Roman" w:cs="Times New Roman"/>
          <w:color w:val="auto"/>
          <w:kern w:val="0"/>
          <w:sz w:val="12"/>
          <w:szCs w:val="12"/>
        </w:rPr>
        <w:tab/>
        <w:t xml:space="preserve"> Выдача (направление) документов по результатам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3.1.4.1.</w:t>
      </w:r>
      <w:r w:rsidRPr="00D94B52">
        <w:rPr>
          <w:rFonts w:ascii="Times New Roman" w:hAnsi="Times New Roman" w:cs="Times New Roman"/>
          <w:color w:val="auto"/>
          <w:kern w:val="0"/>
          <w:sz w:val="12"/>
          <w:szCs w:val="12"/>
        </w:rPr>
        <w:tab/>
        <w:t>Выдача (направление) документов по результатам предоставления муниципальной      услуги в уполномоченном органе.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документ, удостоверяющий личность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документ, подтверждающий полномочия представителя на получение документов (если от имени заявителя действует представитель);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расписка в получении документов (при ее наличии у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Специалист, ответственный за прием и выдачу документов, при выдаче результата предоставления услуги на бумажном носителе: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устанавливает личность заявителя либо его представителя;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проверяет правомочия представителя заявителя действовать от имени заявителя при получении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выдает документы;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регистрирует факт выдачи документов в системе электронного документооборота уполномоченного органа и в журнале регистрации;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w:t>
      </w:r>
      <w:r w:rsidRPr="00D94B52">
        <w:rPr>
          <w:rFonts w:ascii="Times New Roman" w:hAnsi="Times New Roman" w:cs="Times New Roman"/>
          <w:color w:val="auto"/>
          <w:kern w:val="0"/>
          <w:sz w:val="12"/>
          <w:szCs w:val="12"/>
        </w:rPr>
        <w:tab/>
        <w:t>отказывает в выдаче результата предоставления муниципальной услуги в случаях: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за</w:t>
      </w:r>
      <w:r w:rsidRPr="00D94B52">
        <w:rPr>
          <w:rFonts w:ascii="Times New Roman" w:hAnsi="Times New Roman" w:cs="Times New Roman"/>
          <w:color w:val="auto"/>
          <w:kern w:val="0"/>
          <w:sz w:val="12"/>
          <w:szCs w:val="12"/>
        </w:rPr>
        <w:tab/>
        <w:t>выдачей</w:t>
      </w:r>
      <w:r w:rsidRPr="00D94B52">
        <w:rPr>
          <w:rFonts w:ascii="Times New Roman" w:hAnsi="Times New Roman" w:cs="Times New Roman"/>
          <w:color w:val="auto"/>
          <w:kern w:val="0"/>
          <w:sz w:val="12"/>
          <w:szCs w:val="12"/>
        </w:rPr>
        <w:tab/>
        <w:t>документов</w:t>
      </w:r>
      <w:r w:rsidRPr="00D94B52">
        <w:rPr>
          <w:rFonts w:ascii="Times New Roman" w:hAnsi="Times New Roman" w:cs="Times New Roman"/>
          <w:color w:val="auto"/>
          <w:kern w:val="0"/>
          <w:sz w:val="12"/>
          <w:szCs w:val="12"/>
        </w:rPr>
        <w:tab/>
        <w:t>обратилось</w:t>
      </w:r>
      <w:r w:rsidRPr="00D94B52">
        <w:rPr>
          <w:rFonts w:ascii="Times New Roman" w:hAnsi="Times New Roman" w:cs="Times New Roman"/>
          <w:color w:val="auto"/>
          <w:kern w:val="0"/>
          <w:sz w:val="12"/>
          <w:szCs w:val="12"/>
        </w:rPr>
        <w:tab/>
        <w:t>лицо,</w:t>
      </w:r>
      <w:r w:rsidRPr="00D94B52">
        <w:rPr>
          <w:rFonts w:ascii="Times New Roman" w:hAnsi="Times New Roman" w:cs="Times New Roman"/>
          <w:color w:val="auto"/>
          <w:kern w:val="0"/>
          <w:sz w:val="12"/>
          <w:szCs w:val="12"/>
        </w:rPr>
        <w:tab/>
        <w:t>не</w:t>
      </w:r>
      <w:r w:rsidRPr="00D94B52">
        <w:rPr>
          <w:rFonts w:ascii="Times New Roman" w:hAnsi="Times New Roman" w:cs="Times New Roman"/>
          <w:color w:val="auto"/>
          <w:kern w:val="0"/>
          <w:sz w:val="12"/>
          <w:szCs w:val="12"/>
        </w:rPr>
        <w:tab/>
        <w:t>являющееся</w:t>
      </w:r>
      <w:r w:rsidRPr="00D94B52">
        <w:rPr>
          <w:rFonts w:ascii="Times New Roman" w:hAnsi="Times New Roman" w:cs="Times New Roman"/>
          <w:color w:val="auto"/>
          <w:kern w:val="0"/>
          <w:sz w:val="12"/>
          <w:szCs w:val="12"/>
        </w:rPr>
        <w:tab/>
        <w:t>заявителем</w:t>
      </w:r>
      <w:r w:rsidRPr="00D94B52">
        <w:rPr>
          <w:rFonts w:ascii="Times New Roman" w:hAnsi="Times New Roman" w:cs="Times New Roman"/>
          <w:color w:val="auto"/>
          <w:kern w:val="0"/>
          <w:sz w:val="12"/>
          <w:szCs w:val="12"/>
        </w:rPr>
        <w:tab/>
        <w:t>(его представителем);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обратившееся лицо отказалось предъявить документ, удостоверяющий его личность.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1)</w:t>
      </w:r>
      <w:r w:rsidRPr="00D94B52">
        <w:rPr>
          <w:rFonts w:ascii="Times New Roman" w:hAnsi="Times New Roman" w:cs="Times New Roman"/>
          <w:color w:val="auto"/>
          <w:kern w:val="0"/>
          <w:sz w:val="12"/>
          <w:szCs w:val="12"/>
        </w:rPr>
        <w:tab/>
        <w:t>устанавливает личность заявителя либо его представителя;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проверяет правомочия представителя заявителя действовать от имени заявителя при получении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сверяет электронные образы документов с оригиналами (при направлении запроса и документов на предоставление услуги через ЕПГУ, РПГУ;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Формы контроля за исполнением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4.1.</w:t>
      </w:r>
      <w:r w:rsidRPr="00D94B52">
        <w:rPr>
          <w:rFonts w:ascii="Times New Roman" w:hAnsi="Times New Roman" w:cs="Times New Roman"/>
          <w:color w:val="auto"/>
          <w:kern w:val="0"/>
          <w:sz w:val="12"/>
          <w:szCs w:val="12"/>
        </w:rPr>
        <w:tab/>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4.2.</w:t>
      </w:r>
      <w:r w:rsidRPr="00D94B52">
        <w:rPr>
          <w:rFonts w:ascii="Times New Roman" w:hAnsi="Times New Roman" w:cs="Times New Roman"/>
          <w:color w:val="auto"/>
          <w:kern w:val="0"/>
          <w:sz w:val="12"/>
          <w:szCs w:val="12"/>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Проверки полноты и качества предоставления муниципальной услуги осуществляются на основании распоряжений уполномоченного органа.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t>Периодичность осуществления плановых проверок - не реже одного раза в квартал.</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4.3.</w:t>
      </w:r>
      <w:r w:rsidRPr="00D94B52">
        <w:rPr>
          <w:rFonts w:ascii="Times New Roman" w:hAnsi="Times New Roman" w:cs="Times New Roman"/>
          <w:color w:val="auto"/>
          <w:kern w:val="0"/>
          <w:sz w:val="12"/>
          <w:szCs w:val="12"/>
        </w:rPr>
        <w:tab/>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4.4.</w:t>
      </w:r>
      <w:r w:rsidRPr="00D94B52">
        <w:rPr>
          <w:rFonts w:ascii="Times New Roman" w:hAnsi="Times New Roman" w:cs="Times New Roman"/>
          <w:color w:val="auto"/>
          <w:kern w:val="0"/>
          <w:sz w:val="12"/>
          <w:szCs w:val="12"/>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w:t>
      </w:r>
      <w:r w:rsidRPr="00D94B52">
        <w:rPr>
          <w:rFonts w:ascii="Times New Roman" w:hAnsi="Times New Roman" w:cs="Times New Roman"/>
          <w:color w:val="auto"/>
          <w:kern w:val="0"/>
          <w:sz w:val="12"/>
          <w:szCs w:val="12"/>
        </w:rPr>
        <w:tab/>
        <w:t xml:space="preserve">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5.1.</w:t>
      </w:r>
      <w:r w:rsidRPr="00D94B52">
        <w:rPr>
          <w:rFonts w:ascii="Times New Roman" w:hAnsi="Times New Roman" w:cs="Times New Roman"/>
          <w:color w:val="auto"/>
          <w:kern w:val="0"/>
          <w:sz w:val="12"/>
          <w:szCs w:val="12"/>
        </w:rPr>
        <w:ta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Жалоба подается в письменной форме на бумажном носителе, в электронной форме в орган, предоставляющий муниципальную услугу.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Заявитель может обратиться с жалобой, в том числе в следующих случаях: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нарушение срока регистрации запроса о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нарушение срока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w:t>
      </w:r>
      <w:r w:rsidRPr="00D94B52">
        <w:rPr>
          <w:rFonts w:ascii="Times New Roman" w:hAnsi="Times New Roman" w:cs="Times New Roman"/>
          <w:color w:val="auto"/>
          <w:kern w:val="0"/>
          <w:sz w:val="12"/>
          <w:szCs w:val="12"/>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w:t>
      </w:r>
      <w:r w:rsidRPr="00D94B52">
        <w:rPr>
          <w:rFonts w:ascii="Times New Roman" w:hAnsi="Times New Roman" w:cs="Times New Roman"/>
          <w:color w:val="auto"/>
          <w:kern w:val="0"/>
          <w:sz w:val="12"/>
          <w:szCs w:val="12"/>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7)</w:t>
      </w:r>
      <w:r w:rsidRPr="00D94B52">
        <w:rPr>
          <w:rFonts w:ascii="Times New Roman" w:hAnsi="Times New Roman" w:cs="Times New Roman"/>
          <w:color w:val="auto"/>
          <w:kern w:val="0"/>
          <w:sz w:val="12"/>
          <w:szCs w:val="12"/>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8)</w:t>
      </w:r>
      <w:r w:rsidRPr="00D94B52">
        <w:rPr>
          <w:rFonts w:ascii="Times New Roman" w:hAnsi="Times New Roman" w:cs="Times New Roman"/>
          <w:color w:val="auto"/>
          <w:kern w:val="0"/>
          <w:sz w:val="12"/>
          <w:szCs w:val="12"/>
        </w:rPr>
        <w:tab/>
        <w:t>нарушение срока или порядка выдачи документов по результатам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9)</w:t>
      </w:r>
      <w:r w:rsidRPr="00D94B52">
        <w:rPr>
          <w:rFonts w:ascii="Times New Roman" w:hAnsi="Times New Roman" w:cs="Times New Roman"/>
          <w:color w:val="auto"/>
          <w:kern w:val="0"/>
          <w:sz w:val="12"/>
          <w:szCs w:val="12"/>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10)</w:t>
      </w:r>
      <w:r w:rsidRPr="00D94B52">
        <w:rPr>
          <w:rFonts w:ascii="Times New Roman" w:hAnsi="Times New Roman" w:cs="Times New Roman"/>
          <w:color w:val="auto"/>
          <w:kern w:val="0"/>
          <w:sz w:val="12"/>
          <w:szCs w:val="12"/>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Жалоба должна содержать: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w:t>
      </w:r>
      <w:r w:rsidRPr="00D94B52">
        <w:rPr>
          <w:rFonts w:ascii="Times New Roman" w:hAnsi="Times New Roman" w:cs="Times New Roman"/>
          <w:color w:val="auto"/>
          <w:kern w:val="0"/>
          <w:sz w:val="12"/>
          <w:szCs w:val="12"/>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5.2.</w:t>
      </w:r>
      <w:r w:rsidRPr="00D94B52">
        <w:rPr>
          <w:rFonts w:ascii="Times New Roman" w:hAnsi="Times New Roman" w:cs="Times New Roman"/>
          <w:color w:val="auto"/>
          <w:kern w:val="0"/>
          <w:sz w:val="12"/>
          <w:szCs w:val="12"/>
        </w:rPr>
        <w:tab/>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5.3.</w:t>
      </w:r>
      <w:r w:rsidRPr="00D94B52">
        <w:rPr>
          <w:rFonts w:ascii="Times New Roman" w:hAnsi="Times New Roman" w:cs="Times New Roman"/>
          <w:color w:val="auto"/>
          <w:kern w:val="0"/>
          <w:sz w:val="12"/>
          <w:szCs w:val="12"/>
        </w:rPr>
        <w:tab/>
        <w:t>Способы информирования заявителей о порядке подачи и рассмотрения жалобы, в том числе с использованием ЕПГУ, РПГУ.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5.4.</w:t>
      </w:r>
      <w:r w:rsidRPr="00D94B52">
        <w:rPr>
          <w:rFonts w:ascii="Times New Roman" w:hAnsi="Times New Roman" w:cs="Times New Roman"/>
          <w:color w:val="auto"/>
          <w:kern w:val="0"/>
          <w:sz w:val="12"/>
          <w:szCs w:val="12"/>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w:t>
      </w:r>
      <w:r w:rsidRPr="00D94B52">
        <w:rPr>
          <w:rFonts w:ascii="Times New Roman" w:hAnsi="Times New Roman" w:cs="Times New Roman"/>
          <w:color w:val="auto"/>
          <w:kern w:val="0"/>
          <w:sz w:val="12"/>
          <w:szCs w:val="12"/>
        </w:rPr>
        <w:tab/>
        <w:t>Особенности выполнения административных процедур (действий) в МФЦ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6.1.</w:t>
      </w:r>
      <w:r w:rsidRPr="00D94B52">
        <w:rPr>
          <w:rFonts w:ascii="Times New Roman" w:hAnsi="Times New Roman" w:cs="Times New Roman"/>
          <w:color w:val="auto"/>
          <w:kern w:val="0"/>
          <w:sz w:val="12"/>
          <w:szCs w:val="12"/>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6.2.</w:t>
      </w:r>
      <w:r w:rsidRPr="00D94B52">
        <w:rPr>
          <w:rFonts w:ascii="Times New Roman" w:hAnsi="Times New Roman" w:cs="Times New Roman"/>
          <w:color w:val="auto"/>
          <w:kern w:val="0"/>
          <w:sz w:val="12"/>
          <w:szCs w:val="12"/>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6.3.</w:t>
      </w:r>
      <w:r w:rsidRPr="00D94B52">
        <w:rPr>
          <w:rFonts w:ascii="Times New Roman" w:hAnsi="Times New Roman" w:cs="Times New Roman"/>
          <w:color w:val="auto"/>
          <w:kern w:val="0"/>
          <w:sz w:val="12"/>
          <w:szCs w:val="12"/>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6.4.</w:t>
      </w:r>
      <w:r w:rsidRPr="00D94B52">
        <w:rPr>
          <w:rFonts w:ascii="Times New Roman" w:hAnsi="Times New Roman" w:cs="Times New Roman"/>
          <w:color w:val="auto"/>
          <w:kern w:val="0"/>
          <w:sz w:val="12"/>
          <w:szCs w:val="12"/>
        </w:rPr>
        <w:tab/>
        <w:t>Прием заявлений о предоставлении муниципальной услуги и иных документов,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личном обращении заявителя в МФЦ сотрудник, ответственный за прием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проверяет представленное заявление и документы на предмет: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текст в заявлении поддается прочтению;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в заявлении указаны фамилия, имя, отчество (последнее - при наличии) физического лица либо наименование юридического лица;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заявление подписано уполномоченным лицом;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приложены документы, необходимые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w:t>
      </w:r>
      <w:r w:rsidRPr="00D94B52">
        <w:rPr>
          <w:rFonts w:ascii="Times New Roman" w:hAnsi="Times New Roman" w:cs="Times New Roman"/>
          <w:color w:val="auto"/>
          <w:kern w:val="0"/>
          <w:sz w:val="12"/>
          <w:szCs w:val="12"/>
        </w:rPr>
        <w:tab/>
        <w:t>соответствие данных документа, удостоверяющего личность, данным, указанным в заявлении и необходимых документах;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заполняет сведения о заявителе и представленных документах в автоматизированной информационной системе (АИС МФЦ);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выдает расписку в получении документов на предоставление услуги, сформированную в АИС МФЦ;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информирует заявителя о сроке предоставления муниципальной услуги, способах получения информации о ходе исполнения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уведомляет заявителя о том, что невостребованные документы хранятся в МФЦ в течение 30 дней, после чего передаются в уполномоченный орган.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6.5.</w:t>
      </w:r>
      <w:r w:rsidRPr="00D94B52">
        <w:rPr>
          <w:rFonts w:ascii="Times New Roman" w:hAnsi="Times New Roman" w:cs="Times New Roman"/>
          <w:color w:val="auto"/>
          <w:kern w:val="0"/>
          <w:sz w:val="12"/>
          <w:szCs w:val="12"/>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6.6.</w:t>
      </w:r>
      <w:r w:rsidRPr="00D94B52">
        <w:rPr>
          <w:rFonts w:ascii="Times New Roman" w:hAnsi="Times New Roman" w:cs="Times New Roman"/>
          <w:color w:val="auto"/>
          <w:kern w:val="0"/>
          <w:sz w:val="12"/>
          <w:szCs w:val="12"/>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6.6.1.</w:t>
      </w:r>
      <w:r w:rsidRPr="00D94B52">
        <w:rPr>
          <w:rFonts w:ascii="Times New Roman" w:hAnsi="Times New Roman" w:cs="Times New Roman"/>
          <w:color w:val="auto"/>
          <w:kern w:val="0"/>
          <w:sz w:val="12"/>
          <w:szCs w:val="12"/>
        </w:rPr>
        <w:tab/>
        <w:t>Ответственность за выдачу результата предоставления муниципальной услуги несет сотрудник МФЦ, уполномоченный руководителем МФЦ.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6.6.2.</w:t>
      </w:r>
      <w:r w:rsidRPr="00D94B52">
        <w:rPr>
          <w:rFonts w:ascii="Times New Roman" w:hAnsi="Times New Roman" w:cs="Times New Roman"/>
          <w:color w:val="auto"/>
          <w:kern w:val="0"/>
          <w:sz w:val="12"/>
          <w:szCs w:val="12"/>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Невостребованные документы хранятся в МФЦ в течение 30 дней, после чего передаются в уполномоченный орган.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6.7.</w:t>
      </w:r>
      <w:r w:rsidRPr="00D94B52">
        <w:rPr>
          <w:rFonts w:ascii="Times New Roman" w:hAnsi="Times New Roman" w:cs="Times New Roman"/>
          <w:color w:val="auto"/>
          <w:kern w:val="0"/>
          <w:sz w:val="12"/>
          <w:szCs w:val="12"/>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6.8.</w:t>
      </w:r>
      <w:r w:rsidRPr="00D94B52">
        <w:rPr>
          <w:rFonts w:ascii="Times New Roman" w:hAnsi="Times New Roman" w:cs="Times New Roman"/>
          <w:color w:val="auto"/>
          <w:kern w:val="0"/>
          <w:sz w:val="12"/>
          <w:szCs w:val="12"/>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 № 1 к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«Перевод жилого помещения в нежилое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помещение и нежилого помещения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в жилое помещение»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БЛОК-СХЕМА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ПРЕДОСТАВЛЕНИЯ МУНИЦИПАЛЬНОЙ УСЛУГИ «ПЕРЕВОД ЖИЛОГО ПОМЕЩЕНИЯ В НЕЖИЛОЕ ПОМЕЩЕНИЕ И НЕЖИЛОГО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ПОМЕЩЕНИЯ В ЖИЛОЕ ПОМЕЩЕНИЕ»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Заявитель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Прием и регистрация заявления и документов на предоставление муниципальной услуги 1 рабочий день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Принятие решения о переводе или об отказе в переводе жилого помещения в нежилое и нежилого помещения в жилое помещение 45 дней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Выдача (направление) документов по результатам предоставления муниципальной услуги 3 рабочих дня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Заявитель</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 № 2 к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«Перевод</w:t>
      </w:r>
      <w:r w:rsidRPr="00D94B52">
        <w:rPr>
          <w:rFonts w:ascii="Times New Roman" w:hAnsi="Times New Roman" w:cs="Times New Roman"/>
          <w:color w:val="auto"/>
          <w:kern w:val="0"/>
          <w:sz w:val="12"/>
          <w:szCs w:val="12"/>
        </w:rPr>
        <w:tab/>
        <w:t>жилого</w:t>
      </w:r>
      <w:r w:rsidRPr="00D94B52">
        <w:rPr>
          <w:rFonts w:ascii="Times New Roman" w:hAnsi="Times New Roman" w:cs="Times New Roman"/>
          <w:color w:val="auto"/>
          <w:kern w:val="0"/>
          <w:sz w:val="12"/>
          <w:szCs w:val="12"/>
        </w:rPr>
        <w:tab/>
        <w:t>помещения</w:t>
      </w:r>
      <w:r w:rsidRPr="00D94B52">
        <w:rPr>
          <w:rFonts w:ascii="Times New Roman" w:hAnsi="Times New Roman" w:cs="Times New Roman"/>
          <w:color w:val="auto"/>
          <w:kern w:val="0"/>
          <w:sz w:val="12"/>
          <w:szCs w:val="12"/>
        </w:rPr>
        <w:tab/>
        <w:t>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нежилое</w:t>
      </w:r>
      <w:r w:rsidRPr="00D94B52">
        <w:rPr>
          <w:rFonts w:ascii="Times New Roman" w:hAnsi="Times New Roman" w:cs="Times New Roman"/>
          <w:color w:val="auto"/>
          <w:kern w:val="0"/>
          <w:sz w:val="12"/>
          <w:szCs w:val="12"/>
        </w:rPr>
        <w:tab/>
        <w:t>помещение</w:t>
      </w:r>
      <w:r w:rsidRPr="00D94B52">
        <w:rPr>
          <w:rFonts w:ascii="Times New Roman" w:hAnsi="Times New Roman" w:cs="Times New Roman"/>
          <w:color w:val="auto"/>
          <w:kern w:val="0"/>
          <w:sz w:val="12"/>
          <w:szCs w:val="12"/>
        </w:rPr>
        <w:tab/>
        <w:t>и</w:t>
      </w:r>
      <w:r w:rsidRPr="00D94B52">
        <w:rPr>
          <w:rFonts w:ascii="Times New Roman" w:hAnsi="Times New Roman" w:cs="Times New Roman"/>
          <w:color w:val="auto"/>
          <w:kern w:val="0"/>
          <w:sz w:val="12"/>
          <w:szCs w:val="12"/>
        </w:rPr>
        <w:tab/>
        <w:t>нежилого помещения в жилое помещение»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Правовые основания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«Перевод жилого помещения в нежилое помещение и нежилого помещения в жилое помещение»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(далее – муниципальная услуга)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Предоставление муниципальной услуги осуществляется в соответствии с:</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постановлением Правительства Российской Федерации от 26 сентября 1994 г. № 1086 "О государственной жилищной инспекции в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постановлением</w:t>
      </w:r>
      <w:r w:rsidRPr="00D94B52">
        <w:rPr>
          <w:rFonts w:ascii="Times New Roman" w:hAnsi="Times New Roman" w:cs="Times New Roman"/>
          <w:color w:val="auto"/>
          <w:kern w:val="0"/>
          <w:sz w:val="12"/>
          <w:szCs w:val="12"/>
        </w:rPr>
        <w:tab/>
        <w:t>Правительства</w:t>
      </w:r>
      <w:r w:rsidRPr="00D94B52">
        <w:rPr>
          <w:rFonts w:ascii="Times New Roman" w:hAnsi="Times New Roman" w:cs="Times New Roman"/>
          <w:color w:val="auto"/>
          <w:kern w:val="0"/>
          <w:sz w:val="12"/>
          <w:szCs w:val="12"/>
        </w:rPr>
        <w:tab/>
        <w:t>Российской</w:t>
      </w:r>
      <w:r w:rsidRPr="00D94B52">
        <w:rPr>
          <w:rFonts w:ascii="Times New Roman" w:hAnsi="Times New Roman" w:cs="Times New Roman"/>
          <w:color w:val="auto"/>
          <w:kern w:val="0"/>
          <w:sz w:val="12"/>
          <w:szCs w:val="12"/>
        </w:rPr>
        <w:tab/>
        <w:t>Федерации</w:t>
      </w:r>
      <w:r w:rsidRPr="00D94B52">
        <w:rPr>
          <w:rFonts w:ascii="Times New Roman" w:hAnsi="Times New Roman" w:cs="Times New Roman"/>
          <w:color w:val="auto"/>
          <w:kern w:val="0"/>
          <w:sz w:val="12"/>
          <w:szCs w:val="12"/>
        </w:rPr>
        <w:tab/>
        <w:t>от</w:t>
      </w:r>
      <w:r w:rsidRPr="00D94B52">
        <w:rPr>
          <w:rFonts w:ascii="Times New Roman" w:hAnsi="Times New Roman" w:cs="Times New Roman"/>
          <w:color w:val="auto"/>
          <w:kern w:val="0"/>
          <w:sz w:val="12"/>
          <w:szCs w:val="12"/>
        </w:rPr>
        <w:tab/>
        <w:t>10</w:t>
      </w:r>
      <w:r w:rsidRPr="00D94B52">
        <w:rPr>
          <w:rFonts w:ascii="Times New Roman" w:hAnsi="Times New Roman" w:cs="Times New Roman"/>
          <w:color w:val="auto"/>
          <w:kern w:val="0"/>
          <w:sz w:val="12"/>
          <w:szCs w:val="12"/>
        </w:rPr>
        <w:tab/>
        <w:t>августа</w:t>
      </w:r>
      <w:r w:rsidRPr="00D94B52">
        <w:rPr>
          <w:rFonts w:ascii="Times New Roman" w:hAnsi="Times New Roman" w:cs="Times New Roman"/>
          <w:color w:val="auto"/>
          <w:kern w:val="0"/>
          <w:sz w:val="12"/>
          <w:szCs w:val="12"/>
        </w:rPr>
        <w:tab/>
        <w:t>2005</w:t>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t>502</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 утверждении формы уведомления о переводе (отказе в переводе) жилого (нежилого) помещения в нежилое (жилое) помещение»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иными нормативными актами органов местного самоуправления, на территории которых предоставляется муниципальная услуга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 № 2 к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«Перевод жилого помещения в нежилое помещение и нежилого помещения в жилое помещение»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Форма заявления о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кому: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(наименование уполномоченного органа исполнительной власти субъекта Российской Федерации или органа местного самоуправления) от кого: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(полное наименование, ИНН, ОГРН юридического лица)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(контактный телефон, электронная почта, почтовый адрес)</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(фамилия, имя, отчество (последнее - при наличии), данные документа, удостоверяющего личность,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контактный телефон, адрес электронной почты уполномоченного лица)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(данные представителя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ЗАЯВЛЕНИЕ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 переводе жилого помещения в нежилое помещение и нежилого помещения в жилое помещение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Прошу предоставить муниципальную услугу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t xml:space="preserve">в отношении помещения, находящегося в собственности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(для физических лиц/индивидуальных предпринимателей: ФИО, документ, удостоверяющий личность: вид документа паспорт, ИНН, СНИЛС, ОГРНИП (для индивидуальных предпринимателей), для юридических лиц: полное наименование юридического лица, ОГРН, ИНН расположенного по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адресу:</w:t>
      </w:r>
      <w:r w:rsidRPr="00D94B52">
        <w:rPr>
          <w:rFonts w:ascii="Times New Roman" w:hAnsi="Times New Roman" w:cs="Times New Roman"/>
          <w:color w:val="auto"/>
          <w:kern w:val="0"/>
          <w:sz w:val="12"/>
          <w:szCs w:val="12"/>
        </w:rPr>
        <w:tab/>
        <w:t>(город, улица, проспект, проезд, переулок, шоссе)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дома, № корпуса, строения)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квартиры,</w:t>
      </w:r>
      <w:r w:rsidRPr="00D94B52">
        <w:rPr>
          <w:rFonts w:ascii="Times New Roman" w:hAnsi="Times New Roman" w:cs="Times New Roman"/>
          <w:color w:val="auto"/>
          <w:kern w:val="0"/>
          <w:sz w:val="12"/>
          <w:szCs w:val="12"/>
        </w:rPr>
        <w:tab/>
        <w:t>(текущее назначение помещения</w:t>
      </w:r>
      <w:r w:rsidRPr="00D94B52">
        <w:rPr>
          <w:rFonts w:ascii="Times New Roman" w:hAnsi="Times New Roman" w:cs="Times New Roman"/>
          <w:color w:val="auto"/>
          <w:kern w:val="0"/>
          <w:sz w:val="12"/>
          <w:szCs w:val="12"/>
        </w:rPr>
        <w:tab/>
        <w:t>(общая площадь, жилая помещения) (жилое/нежилое) площадь) из (жилого/нежилого) помещения в (нежилое/жилое)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(нужное подчеркнуть)</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Подпись Дата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(расшифровка подписи)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 № 3 к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«Перевод жилого помещения в нежилое помещение и нежилого помещения в жилое помещение»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УТВЕРЖДЕНА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Постановлением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Правительства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от 10.08.2005 № 502</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уведомления о переводе (отказе в переводе) жилого (нежилого) помещения в нежилое (жилое) помещение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Кому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(фамилия, имя, отчество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для граждан;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полное наименование организации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для юридических лиц)</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Куда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(почтовый индекс и адрес</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заявителя согласно заявлению</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 переводе)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УВЕДОМЛЕНИЕ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 переводе (отказе в переводе) жилого (нежилого) помещения в нежилое (жилое) помещение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(полное наименование органа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осуществляющего перевод помещения)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рассмотрев представленные в соответствии с частью 2 статьи 23 Жилищного кодекса Российской Федерации документы о переводе помещения общей площадью</w:t>
      </w:r>
      <w:r w:rsidRPr="00D94B52">
        <w:rPr>
          <w:rFonts w:ascii="Times New Roman" w:hAnsi="Times New Roman" w:cs="Times New Roman"/>
          <w:color w:val="auto"/>
          <w:kern w:val="0"/>
          <w:sz w:val="12"/>
          <w:szCs w:val="12"/>
        </w:rPr>
        <w:tab/>
        <w:t>кв. м, находящегося по адресу:</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городского или сельского поселения)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улицы, площади, проспекта, бульвара, проезда и т.п.)</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дом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t xml:space="preserve">  корпус (владение, строение)  </w:t>
      </w:r>
      <w:r w:rsidRPr="00D94B52">
        <w:rPr>
          <w:rFonts w:ascii="Times New Roman" w:hAnsi="Times New Roman" w:cs="Times New Roman"/>
          <w:color w:val="auto"/>
          <w:kern w:val="0"/>
          <w:sz w:val="12"/>
          <w:szCs w:val="12"/>
        </w:rPr>
        <w:tab/>
        <w:t xml:space="preserve">, кв.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t xml:space="preserve">  из жилого (нежилого) в нежилое (жилое)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(ненужное зачеркнуть)</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(ненужное зачеркнуть)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в целях использования помещения в качестве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(вид использования помещения в соответствии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 заявлением о переводе)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РЕШИЛ (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акта, дата его принятия и номер)</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Помещение на основании приложенных к заявлению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перевести из</w:t>
      </w:r>
      <w:r w:rsidRPr="00D94B52">
        <w:rPr>
          <w:rFonts w:ascii="Times New Roman" w:hAnsi="Times New Roman" w:cs="Times New Roman"/>
          <w:color w:val="auto"/>
          <w:kern w:val="0"/>
          <w:sz w:val="12"/>
          <w:szCs w:val="12"/>
        </w:rPr>
        <w:tab/>
        <w:t xml:space="preserve"> жилого (нежилого) в нежилое (жилое)</w:t>
      </w:r>
      <w:r w:rsidRPr="00D94B52">
        <w:rPr>
          <w:rFonts w:ascii="Times New Roman" w:hAnsi="Times New Roman" w:cs="Times New Roman"/>
          <w:color w:val="auto"/>
          <w:kern w:val="0"/>
          <w:sz w:val="12"/>
          <w:szCs w:val="12"/>
        </w:rPr>
        <w:tab/>
        <w:t>без предварительных условий;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(ненужное зачеркнуть)</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б) перевести из жилого (нежилого) в нежилое (жилое) при условии проведения в установленном порядке следующих видов работ:</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(перечень работ по переустройству</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(перепланировке) помещения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или иных необходимых работ по ремонту, реконструкции, реставрации помещения)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 xml:space="preserve">Отказать в переводе указанного помещения из жилого (нежилого) в нежилое (жилое) в связи с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(основание(я), установленное частью 1 статьи 24 Жилищного кодекса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(должность лица, подписавшего уведомление)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(подпись)</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(расшифровка подписи)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200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г.</w:t>
      </w:r>
    </w:p>
    <w:p w:rsidR="00D94B52" w:rsidRPr="00D94B52" w:rsidRDefault="00D94B52" w:rsidP="00D94B52">
      <w:pPr>
        <w:spacing w:after="0" w:line="240" w:lineRule="auto"/>
        <w:rPr>
          <w:rFonts w:ascii="Times New Roman" w:hAnsi="Times New Roman" w:cs="Times New Roman"/>
          <w:color w:val="auto"/>
          <w:kern w:val="0"/>
          <w:sz w:val="12"/>
          <w:szCs w:val="12"/>
        </w:rPr>
      </w:pPr>
    </w:p>
    <w:p w:rsidR="00243AD4"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М.П.</w:t>
      </w:r>
    </w:p>
    <w:p w:rsidR="00243AD4" w:rsidRDefault="00243AD4" w:rsidP="00773AA5">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АДМИНИСТРАЦИЯ КАРАТУЗСКОГО РАЙОНА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ПОСТАНОВЛЕНИЕ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13.07.2022                                      с. Каратузское                                                № 562-п</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 утверждении административного регламента предоставления муниципальной услуги «Подготовка и утверждение документации по планировке территории» на территории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Красноярского края от 14.03.2012 года №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 руководствуясь статьёй  26-28 Устава муниципального образования Каратузский район, ПОСТАНОВЛЯЮ: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1.Утвердить административный регламент предоставления муниципальной услуги «Подготовка и утверждение документации по планировке территории» на территории муниципального образования «Каратузский район» согласно приложению.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 Считать утратившим силу постановление администрации Каратузского района от 30.11.2017  № 1266-п «Об утверждении административного регламента предоставления муниципальной услуги «Принятие решения о подготовке и утверждении документации по планировке территории».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 Контроль по исполнению настоящего постановления возложить на Цитовича А.Н., заместителя главы района по жизнеобеспечению и оперативным вопросам.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 Опубликовать постановление на официальном сайте администрации Каратузского района с адресом в информационно-телекоммуникационной сети Интернет - www.karatuzraion.ru.</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И.о. главы района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А.А. Савин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Приложение к постановлению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администрации Каратузского района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от 13.07.2022 № 562-п</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Административный регламент предоставления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муниципальной услуги «Подготовка 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утверждение документации по планировке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территории» на территории Муниципального образования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Общие положения.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w:t>
      </w:r>
      <w:r w:rsidRPr="00D94B52">
        <w:rPr>
          <w:rFonts w:ascii="Times New Roman" w:hAnsi="Times New Roman" w:cs="Times New Roman"/>
          <w:color w:val="auto"/>
          <w:kern w:val="0"/>
          <w:sz w:val="12"/>
          <w:szCs w:val="12"/>
        </w:rPr>
        <w:tab/>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 (далее –муниципальная услуга).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1.2.</w:t>
      </w:r>
      <w:r w:rsidRPr="00D94B52">
        <w:rPr>
          <w:rFonts w:ascii="Times New Roman" w:hAnsi="Times New Roman" w:cs="Times New Roman"/>
          <w:color w:val="auto"/>
          <w:kern w:val="0"/>
          <w:sz w:val="12"/>
          <w:szCs w:val="12"/>
        </w:rPr>
        <w:tab/>
        <w:t>Получатели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1.3.</w:t>
      </w:r>
      <w:r w:rsidRPr="00D94B52">
        <w:rPr>
          <w:rFonts w:ascii="Times New Roman" w:hAnsi="Times New Roman" w:cs="Times New Roman"/>
          <w:color w:val="auto"/>
          <w:kern w:val="0"/>
          <w:sz w:val="12"/>
          <w:szCs w:val="12"/>
        </w:rPr>
        <w:tab/>
        <w:t>Информирование о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1.3.1.</w:t>
      </w:r>
      <w:r w:rsidRPr="00D94B52">
        <w:rPr>
          <w:rFonts w:ascii="Times New Roman" w:hAnsi="Times New Roman" w:cs="Times New Roman"/>
          <w:color w:val="auto"/>
          <w:kern w:val="0"/>
          <w:sz w:val="12"/>
          <w:szCs w:val="12"/>
        </w:rPr>
        <w:tab/>
        <w:t>информация о порядке предоставления муниципальной услуги размещается: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на официальном сайте Уполномоченного органа в информационно-телекоммуникационной сети «Интернет» www/karatuzraion.ru;</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на Региональном портале государственных и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(далее – Региональный портал);</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на Едином портале государственных и муниципальных услуг (функций) (https:// www.gosuslugi.ru/) (далее – Единый портал);</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w:t>
      </w:r>
      <w:r w:rsidRPr="00D94B52">
        <w:rPr>
          <w:rFonts w:ascii="Times New Roman" w:hAnsi="Times New Roman" w:cs="Times New Roman"/>
          <w:color w:val="auto"/>
          <w:kern w:val="0"/>
          <w:sz w:val="12"/>
          <w:szCs w:val="12"/>
        </w:rPr>
        <w:tab/>
        <w:t>в государственной информационной системе «Реестр государственных и муниципальных услуг». (далее – Региональный реестр).</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w:t>
      </w:r>
      <w:r w:rsidRPr="00D94B52">
        <w:rPr>
          <w:rFonts w:ascii="Times New Roman" w:hAnsi="Times New Roman" w:cs="Times New Roman"/>
          <w:color w:val="auto"/>
          <w:kern w:val="0"/>
          <w:sz w:val="12"/>
          <w:szCs w:val="12"/>
        </w:rPr>
        <w:tab/>
        <w:t>непосредственно при личном приеме заявителя в Уполномоченном органе (Администрации Каратузского района (Отделе ЖКХ, транспорта, строительства и связи)) или многофункциональном центре предоставления государственных и муниципальных услуг (далее – многофункционального центра, МФЦ);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7)</w:t>
      </w:r>
      <w:r w:rsidRPr="00D94B52">
        <w:rPr>
          <w:rFonts w:ascii="Times New Roman" w:hAnsi="Times New Roman" w:cs="Times New Roman"/>
          <w:color w:val="auto"/>
          <w:kern w:val="0"/>
          <w:sz w:val="12"/>
          <w:szCs w:val="12"/>
        </w:rPr>
        <w:tab/>
        <w:t>по телефону Уполномоченного органа или многофункционального центра;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8)</w:t>
      </w:r>
      <w:r w:rsidRPr="00D94B52">
        <w:rPr>
          <w:rFonts w:ascii="Times New Roman" w:hAnsi="Times New Roman" w:cs="Times New Roman"/>
          <w:color w:val="auto"/>
          <w:kern w:val="0"/>
          <w:sz w:val="12"/>
          <w:szCs w:val="12"/>
        </w:rPr>
        <w:tab/>
        <w:t>письменно, в том числе посредством электронной почты, факсимильной связи.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1.3.2.</w:t>
      </w:r>
      <w:r w:rsidRPr="00D94B52">
        <w:rPr>
          <w:rFonts w:ascii="Times New Roman" w:hAnsi="Times New Roman" w:cs="Times New Roman"/>
          <w:color w:val="auto"/>
          <w:kern w:val="0"/>
          <w:sz w:val="12"/>
          <w:szCs w:val="12"/>
        </w:rPr>
        <w:tab/>
        <w:t>Консультирование по вопросам предоставления муниципальной услуги осуществляется: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в многофункциональных центрах предоставления государственных и муниципальных услуг (далее – МФЦ) при устном обращении - лично или по телефону;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в интерактивной форме Регионального портала;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1.3.3.</w:t>
      </w:r>
      <w:r w:rsidRPr="00D94B52">
        <w:rPr>
          <w:rFonts w:ascii="Times New Roman" w:hAnsi="Times New Roman" w:cs="Times New Roman"/>
          <w:color w:val="auto"/>
          <w:kern w:val="0"/>
          <w:sz w:val="12"/>
          <w:szCs w:val="12"/>
        </w:rPr>
        <w:tab/>
        <w:t>Информация о порядке и сроках предоставления муниципальной услуги предоставляется заявителю бесплатно.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1.3.4.</w:t>
      </w:r>
      <w:r w:rsidRPr="00D94B52">
        <w:rPr>
          <w:rFonts w:ascii="Times New Roman" w:hAnsi="Times New Roman" w:cs="Times New Roman"/>
          <w:color w:val="auto"/>
          <w:kern w:val="0"/>
          <w:sz w:val="12"/>
          <w:szCs w:val="12"/>
        </w:rPr>
        <w:tab/>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местного самоуправления с учетом требований к информированию, установленных Административным регламентом.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1.3.5.</w:t>
      </w:r>
      <w:r w:rsidRPr="00D94B52">
        <w:rPr>
          <w:rFonts w:ascii="Times New Roman" w:hAnsi="Times New Roman" w:cs="Times New Roman"/>
          <w:color w:val="auto"/>
          <w:kern w:val="0"/>
          <w:sz w:val="12"/>
          <w:szCs w:val="12"/>
        </w:rPr>
        <w:tab/>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1.3.6.</w:t>
      </w:r>
      <w:r w:rsidRPr="00D94B52">
        <w:rPr>
          <w:rFonts w:ascii="Times New Roman" w:hAnsi="Times New Roman" w:cs="Times New Roman"/>
          <w:color w:val="auto"/>
          <w:kern w:val="0"/>
          <w:sz w:val="12"/>
          <w:szCs w:val="12"/>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1.3.7.</w:t>
      </w:r>
      <w:r w:rsidRPr="00D94B52">
        <w:rPr>
          <w:rFonts w:ascii="Times New Roman" w:hAnsi="Times New Roman" w:cs="Times New Roman"/>
          <w:color w:val="auto"/>
          <w:kern w:val="0"/>
          <w:sz w:val="12"/>
          <w:szCs w:val="12"/>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Стандарт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w:t>
      </w:r>
      <w:r w:rsidRPr="00D94B52">
        <w:rPr>
          <w:rFonts w:ascii="Times New Roman" w:hAnsi="Times New Roman" w:cs="Times New Roman"/>
          <w:color w:val="auto"/>
          <w:kern w:val="0"/>
          <w:sz w:val="12"/>
          <w:szCs w:val="12"/>
        </w:rPr>
        <w:tab/>
        <w:t>Наименование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«Подготовка и утверждение документации по планировке территории».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2.2.</w:t>
      </w:r>
      <w:r w:rsidRPr="00D94B52">
        <w:rPr>
          <w:rFonts w:ascii="Times New Roman" w:hAnsi="Times New Roman" w:cs="Times New Roman"/>
          <w:color w:val="auto"/>
          <w:kern w:val="0"/>
          <w:sz w:val="12"/>
          <w:szCs w:val="12"/>
        </w:rPr>
        <w:tab/>
        <w:t>Наименование органа местного  самоуправления предоставляющего муниципальную услугу, информация о месте нахождения , график работы.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Администрация Каратузского района (Отдел ЖКХ, транспорта, строительства и связи).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Информация о месте нахождения и графике работы администрации Каратузского района (Отдел ЖКХ, транспорта, строительства и связи):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График работы: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Понедельник - пятница с 8.00 до 17.00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Обеденный перерыв с 12.00 до 13.00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График оказания услуги: понедельник, среда с 8.00 до 12.00 час.</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Выходные дни - суббота, воскресенье.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Электронный адрес почты в информационно-телекоммуникационной сети Интернет: info@karatuzraion.ru</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Телефон: (39137) 21-7-04 (приемная), 22-3-95 (отдел ЖКХ, транспорта, строительства и связи)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http://www. karatuzraion.ru</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Местонахождение: Российская Федерация, Красноярский край, Каратузский район, ул.Советская, 21, каб. №210.</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Органы, взаимодействующие в процессе предоставления муниципальной услуги: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Структурное подразделение Краевого государственного бюджетного учреждения «Многофункциональный центр в с.Каратузское» (далее — СП КГБУ МФЦ с.Каратузское), расположенное по адресу: ул.Колхозная, 65, 1 этаж,                           телефон 8(39137) 21-2-99,</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режим работы: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пн: 8:00-17:00 без обеденного перерыва;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вт: 8:00-17:00 без обеденного перерыва;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ср: 8:00-17:00 без обеденного перерыва;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чт: 8:00-17:00 без обеденного перерыва;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пт: 8:00-17:00 без обеденного перерыва;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сб: выходной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вс: выходной.</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2.3.</w:t>
      </w:r>
      <w:r w:rsidRPr="00D94B52">
        <w:rPr>
          <w:rFonts w:ascii="Times New Roman" w:hAnsi="Times New Roman" w:cs="Times New Roman"/>
          <w:color w:val="auto"/>
          <w:kern w:val="0"/>
          <w:sz w:val="12"/>
          <w:szCs w:val="12"/>
        </w:rPr>
        <w:tab/>
        <w:t>Перечень нормативных правовых актов, регулирующих               предоставление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Региональном портале.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2.4.</w:t>
      </w:r>
      <w:r w:rsidRPr="00D94B52">
        <w:rPr>
          <w:rFonts w:ascii="Times New Roman" w:hAnsi="Times New Roman" w:cs="Times New Roman"/>
          <w:color w:val="auto"/>
          <w:kern w:val="0"/>
          <w:sz w:val="12"/>
          <w:szCs w:val="12"/>
        </w:rPr>
        <w:tab/>
        <w:t>Описание результата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2.4.1.</w:t>
      </w:r>
      <w:r w:rsidRPr="00D94B52">
        <w:rPr>
          <w:rFonts w:ascii="Times New Roman" w:hAnsi="Times New Roman" w:cs="Times New Roman"/>
          <w:color w:val="auto"/>
          <w:kern w:val="0"/>
          <w:sz w:val="12"/>
          <w:szCs w:val="12"/>
        </w:rPr>
        <w:tab/>
        <w:t>Результатом предоставления муниципальной услуги является: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2.4.2.</w:t>
      </w:r>
      <w:r w:rsidRPr="00D94B52">
        <w:rPr>
          <w:rFonts w:ascii="Times New Roman" w:hAnsi="Times New Roman" w:cs="Times New Roman"/>
          <w:color w:val="auto"/>
          <w:kern w:val="0"/>
          <w:sz w:val="12"/>
          <w:szCs w:val="12"/>
        </w:rPr>
        <w:tab/>
        <w:t>В случае обращения с заявлением о подготовке документации по планировке территории: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решение о подготовке документации по планировке территории (проекта планировки территории и проекта межевания территории/проекта межевания территории) по форме, согласно приложению № 5 к настоящему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решение об отказе в предоставлении услуги по форме, согласно приложению № 7, № 8 к настоящему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2.4.3.</w:t>
      </w:r>
      <w:r w:rsidRPr="00D94B52">
        <w:rPr>
          <w:rFonts w:ascii="Times New Roman" w:hAnsi="Times New Roman" w:cs="Times New Roman"/>
          <w:color w:val="auto"/>
          <w:kern w:val="0"/>
          <w:sz w:val="12"/>
          <w:szCs w:val="12"/>
        </w:rPr>
        <w:tab/>
        <w:t>В случае обращения с заявлением об утверждении документации по планировке территории: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 решение об отказе в предоставлении услуги по форме, согласно приложению № 11 к настоящему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2.5.</w:t>
      </w:r>
      <w:r w:rsidRPr="00D94B52">
        <w:rPr>
          <w:rFonts w:ascii="Times New Roman" w:hAnsi="Times New Roman" w:cs="Times New Roman"/>
          <w:color w:val="auto"/>
          <w:kern w:val="0"/>
          <w:sz w:val="12"/>
          <w:szCs w:val="12"/>
        </w:rPr>
        <w:tab/>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2.5.1.</w:t>
      </w:r>
      <w:r w:rsidRPr="00D94B52">
        <w:rPr>
          <w:rFonts w:ascii="Times New Roman" w:hAnsi="Times New Roman" w:cs="Times New Roman"/>
          <w:color w:val="auto"/>
          <w:kern w:val="0"/>
          <w:sz w:val="12"/>
          <w:szCs w:val="12"/>
        </w:rPr>
        <w:tab/>
        <w:t>Уполномоченный орган направляет заявителю способом указанном в заявлении один из результатов, указанных в п. 2.4. Административного регламента в следующие сроки: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3)</w:t>
      </w:r>
      <w:r w:rsidRPr="00D94B52">
        <w:rPr>
          <w:rFonts w:ascii="Times New Roman" w:hAnsi="Times New Roman" w:cs="Times New Roman"/>
          <w:color w:val="auto"/>
          <w:kern w:val="0"/>
          <w:sz w:val="12"/>
          <w:szCs w:val="12"/>
        </w:rPr>
        <w:tab/>
        <w:t>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2.5.2.</w:t>
      </w:r>
      <w:r w:rsidRPr="00D94B52">
        <w:rPr>
          <w:rFonts w:ascii="Times New Roman" w:hAnsi="Times New Roman" w:cs="Times New Roman"/>
          <w:color w:val="auto"/>
          <w:kern w:val="0"/>
          <w:sz w:val="12"/>
          <w:szCs w:val="12"/>
        </w:rPr>
        <w:tab/>
        <w:t>Приостановление срока предоставления муниципальной услуги не предусмотрено.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2.5.3.</w:t>
      </w:r>
      <w:r w:rsidRPr="00D94B52">
        <w:rPr>
          <w:rFonts w:ascii="Times New Roman" w:hAnsi="Times New Roman" w:cs="Times New Roman"/>
          <w:color w:val="auto"/>
          <w:kern w:val="0"/>
          <w:sz w:val="12"/>
          <w:szCs w:val="12"/>
        </w:rPr>
        <w:tab/>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2.6.</w:t>
      </w:r>
      <w:r w:rsidRPr="00D94B52">
        <w:rPr>
          <w:rFonts w:ascii="Times New Roman" w:hAnsi="Times New Roman" w:cs="Times New Roman"/>
          <w:color w:val="auto"/>
          <w:kern w:val="0"/>
          <w:sz w:val="12"/>
          <w:szCs w:val="12"/>
        </w:rPr>
        <w:tab/>
        <w:t>Исчерпывающий перечень документов, необходимых в соответствии с законодательными или иными нормативными правовыми актами для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предоставления муниципальной услуги, а также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2.6.1.</w:t>
      </w:r>
      <w:r w:rsidRPr="00D94B52">
        <w:rPr>
          <w:rFonts w:ascii="Times New Roman" w:hAnsi="Times New Roman" w:cs="Times New Roman"/>
          <w:color w:val="auto"/>
          <w:kern w:val="0"/>
          <w:sz w:val="12"/>
          <w:szCs w:val="12"/>
        </w:rPr>
        <w:tab/>
        <w:t>Для получения муниципальной услуги заявитель представляет следующие документы независимо от категории и основания обращения: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документ, удостоверяющий личность (предоставляется при обращении в МФЦ, Уполномоченный орган);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заявление: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в форме документа на бумажном носителе по форме, согласно приложению № 1, № 2 к настоящему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2.6.2.</w:t>
      </w:r>
      <w:r w:rsidRPr="00D94B52">
        <w:rPr>
          <w:rFonts w:ascii="Times New Roman" w:hAnsi="Times New Roman" w:cs="Times New Roman"/>
          <w:color w:val="auto"/>
          <w:kern w:val="0"/>
          <w:sz w:val="12"/>
          <w:szCs w:val="12"/>
        </w:rPr>
        <w:tab/>
        <w:t>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проект задания на разработку проекта планировки территории;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2.6.3.</w:t>
      </w:r>
      <w:r w:rsidRPr="00D94B52">
        <w:rPr>
          <w:rFonts w:ascii="Times New Roman" w:hAnsi="Times New Roman" w:cs="Times New Roman"/>
          <w:color w:val="auto"/>
          <w:kern w:val="0"/>
          <w:sz w:val="12"/>
          <w:szCs w:val="12"/>
        </w:rPr>
        <w:tab/>
        <w:t>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основная часть проекта межевания территории;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материалы по обоснованию проекта межевания территории;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w:t>
      </w:r>
      <w:r w:rsidRPr="00D94B52">
        <w:rPr>
          <w:rFonts w:ascii="Times New Roman" w:hAnsi="Times New Roman" w:cs="Times New Roman"/>
          <w:color w:val="auto"/>
          <w:kern w:val="0"/>
          <w:sz w:val="12"/>
          <w:szCs w:val="12"/>
        </w:rPr>
        <w:tab/>
        <w:t>согласование документации по планировке территории в случаях, предусмотренных статьей 45 Градостроительного кодекса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2.6.4.</w:t>
      </w:r>
      <w:r w:rsidRPr="00D94B52">
        <w:rPr>
          <w:rFonts w:ascii="Times New Roman" w:hAnsi="Times New Roman" w:cs="Times New Roman"/>
          <w:color w:val="auto"/>
          <w:kern w:val="0"/>
          <w:sz w:val="12"/>
          <w:szCs w:val="12"/>
        </w:rPr>
        <w:tab/>
        <w:t>Заявление и прилагаемые документы могут быть представлены (направлены) заявителем одним из следующих способов: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 лично или посредством почтового отправления в орган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через МФЦ;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через Региональный портал или Единый портал.</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2.6.6. Запрещается требовать от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2.7.</w:t>
      </w:r>
      <w:r w:rsidRPr="00D94B52">
        <w:rPr>
          <w:rFonts w:ascii="Times New Roman" w:hAnsi="Times New Roman" w:cs="Times New Roman"/>
          <w:color w:val="auto"/>
          <w:kern w:val="0"/>
          <w:sz w:val="12"/>
          <w:szCs w:val="12"/>
        </w:rPr>
        <w:ta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2.7.1.</w:t>
      </w:r>
      <w:r w:rsidRPr="00D94B52">
        <w:rPr>
          <w:rFonts w:ascii="Times New Roman" w:hAnsi="Times New Roman" w:cs="Times New Roman"/>
          <w:color w:val="auto"/>
          <w:kern w:val="0"/>
          <w:sz w:val="12"/>
          <w:szCs w:val="12"/>
        </w:rPr>
        <w:tab/>
        <w:t>Получаются в рамках межведомственного взаимодействия: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 xml:space="preserve">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w:t>
      </w:r>
      <w:r w:rsidRPr="00D94B52">
        <w:rPr>
          <w:rFonts w:ascii="Times New Roman" w:hAnsi="Times New Roman" w:cs="Times New Roman"/>
          <w:color w:val="auto"/>
          <w:kern w:val="0"/>
          <w:sz w:val="12"/>
          <w:szCs w:val="12"/>
        </w:rPr>
        <w:tab/>
        <w:t>сведения о факте выдачи и содержании доверенности – единая информационная система нотариата.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2.7.2.</w:t>
      </w:r>
      <w:r w:rsidRPr="00D94B52">
        <w:rPr>
          <w:rFonts w:ascii="Times New Roman" w:hAnsi="Times New Roman" w:cs="Times New Roman"/>
          <w:color w:val="auto"/>
          <w:kern w:val="0"/>
          <w:sz w:val="12"/>
          <w:szCs w:val="12"/>
        </w:rPr>
        <w:tab/>
        <w:t>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2.7.3.</w:t>
      </w:r>
      <w:r w:rsidRPr="00D94B52">
        <w:rPr>
          <w:rFonts w:ascii="Times New Roman" w:hAnsi="Times New Roman" w:cs="Times New Roman"/>
          <w:color w:val="auto"/>
          <w:kern w:val="0"/>
          <w:sz w:val="12"/>
          <w:szCs w:val="12"/>
        </w:rPr>
        <w:tab/>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2.8.</w:t>
      </w:r>
      <w:r w:rsidRPr="00D94B52">
        <w:rPr>
          <w:rFonts w:ascii="Times New Roman" w:hAnsi="Times New Roman" w:cs="Times New Roman"/>
          <w:color w:val="auto"/>
          <w:kern w:val="0"/>
          <w:sz w:val="12"/>
          <w:szCs w:val="12"/>
        </w:rPr>
        <w:tab/>
        <w:t>Исчерпывающий перечень оснований для отказа в приеме документов,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2.8.1.</w:t>
      </w:r>
      <w:r w:rsidRPr="00D94B52">
        <w:rPr>
          <w:rFonts w:ascii="Times New Roman" w:hAnsi="Times New Roman" w:cs="Times New Roman"/>
          <w:color w:val="auto"/>
          <w:kern w:val="0"/>
          <w:sz w:val="12"/>
          <w:szCs w:val="12"/>
        </w:rPr>
        <w:tab/>
        <w:t>Основаниями для отказа в приеме документов являются: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подача заявления (запроса) от имени заявителя не уполномоченным на то лицом;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w:t>
      </w:r>
      <w:r w:rsidRPr="00D94B52">
        <w:rPr>
          <w:rFonts w:ascii="Times New Roman" w:hAnsi="Times New Roman" w:cs="Times New Roman"/>
          <w:color w:val="auto"/>
          <w:kern w:val="0"/>
          <w:sz w:val="12"/>
          <w:szCs w:val="12"/>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w:t>
      </w:r>
      <w:r w:rsidRPr="00D94B52">
        <w:rPr>
          <w:rFonts w:ascii="Times New Roman" w:hAnsi="Times New Roman" w:cs="Times New Roman"/>
          <w:color w:val="auto"/>
          <w:kern w:val="0"/>
          <w:sz w:val="12"/>
          <w:szCs w:val="12"/>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7)</w:t>
      </w:r>
      <w:r w:rsidRPr="00D94B52">
        <w:rPr>
          <w:rFonts w:ascii="Times New Roman" w:hAnsi="Times New Roman" w:cs="Times New Roman"/>
          <w:color w:val="auto"/>
          <w:kern w:val="0"/>
          <w:sz w:val="12"/>
          <w:szCs w:val="12"/>
        </w:rPr>
        <w:tab/>
        <w:t>электронные документы не соответствуют требованиям к форматам  их предоставления и (или) не читаются;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9)        несоблюдение установленных статьей Федерального закона № 63- ФЗ условий признания действительности, усиленной квалифицированной электронной подписи».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2.9.</w:t>
      </w:r>
      <w:r w:rsidRPr="00D94B52">
        <w:rPr>
          <w:rFonts w:ascii="Times New Roman" w:hAnsi="Times New Roman" w:cs="Times New Roman"/>
          <w:color w:val="auto"/>
          <w:kern w:val="0"/>
          <w:sz w:val="12"/>
          <w:szCs w:val="12"/>
        </w:rPr>
        <w:tab/>
        <w:t>Исчерпывающий перечень оснований для приостановления или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отказа в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2.9.1.</w:t>
      </w:r>
      <w:r w:rsidRPr="00D94B52">
        <w:rPr>
          <w:rFonts w:ascii="Times New Roman" w:hAnsi="Times New Roman" w:cs="Times New Roman"/>
          <w:color w:val="auto"/>
          <w:kern w:val="0"/>
          <w:sz w:val="12"/>
          <w:szCs w:val="12"/>
        </w:rPr>
        <w:tab/>
        <w:t>Основания для приостановления предоставления  муниципальной услуги не предусмотрены.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2.9.2.</w:t>
      </w:r>
      <w:r w:rsidRPr="00D94B52">
        <w:rPr>
          <w:rFonts w:ascii="Times New Roman" w:hAnsi="Times New Roman" w:cs="Times New Roman"/>
          <w:color w:val="auto"/>
          <w:kern w:val="0"/>
          <w:sz w:val="12"/>
          <w:szCs w:val="12"/>
        </w:rPr>
        <w:tab/>
        <w:t>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2.9.2.1.</w:t>
      </w:r>
      <w:r w:rsidRPr="00D94B52">
        <w:rPr>
          <w:rFonts w:ascii="Times New Roman" w:hAnsi="Times New Roman" w:cs="Times New Roman"/>
          <w:color w:val="auto"/>
          <w:kern w:val="0"/>
          <w:sz w:val="12"/>
          <w:szCs w:val="12"/>
        </w:rPr>
        <w:tab/>
        <w:t>При рассмотрении заявления о принятии решения о подготовке документации по планировке территории: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2)</w:t>
      </w:r>
      <w:r w:rsidRPr="00D94B52">
        <w:rPr>
          <w:rFonts w:ascii="Times New Roman" w:hAnsi="Times New Roman" w:cs="Times New Roman"/>
          <w:color w:val="auto"/>
          <w:kern w:val="0"/>
          <w:sz w:val="12"/>
          <w:szCs w:val="12"/>
        </w:rPr>
        <w:tab/>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w:t>
      </w:r>
      <w:r w:rsidRPr="00D94B52">
        <w:rPr>
          <w:rFonts w:ascii="Times New Roman" w:hAnsi="Times New Roman" w:cs="Times New Roman"/>
          <w:color w:val="auto"/>
          <w:kern w:val="0"/>
          <w:sz w:val="12"/>
          <w:szCs w:val="12"/>
        </w:rPr>
        <w:tab/>
        <w:t>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w:t>
      </w:r>
      <w:r w:rsidRPr="00D94B52">
        <w:rPr>
          <w:rFonts w:ascii="Times New Roman" w:hAnsi="Times New Roman" w:cs="Times New Roman"/>
          <w:color w:val="auto"/>
          <w:kern w:val="0"/>
          <w:sz w:val="12"/>
          <w:szCs w:val="12"/>
        </w:rPr>
        <w:tab/>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7)</w:t>
      </w:r>
      <w:r w:rsidRPr="00D94B52">
        <w:rPr>
          <w:rFonts w:ascii="Times New Roman" w:hAnsi="Times New Roman" w:cs="Times New Roman"/>
          <w:color w:val="auto"/>
          <w:kern w:val="0"/>
          <w:sz w:val="12"/>
          <w:szCs w:val="12"/>
        </w:rPr>
        <w:tab/>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8)</w:t>
      </w:r>
      <w:r w:rsidRPr="00D94B52">
        <w:rPr>
          <w:rFonts w:ascii="Times New Roman" w:hAnsi="Times New Roman" w:cs="Times New Roman"/>
          <w:color w:val="auto"/>
          <w:kern w:val="0"/>
          <w:sz w:val="12"/>
          <w:szCs w:val="12"/>
        </w:rPr>
        <w:tab/>
        <w:t>отзыв заявления о предоставлении муниципальной услуги по инициативе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2.9.3</w:t>
      </w:r>
      <w:r w:rsidRPr="00D94B52">
        <w:rPr>
          <w:rFonts w:ascii="Times New Roman" w:hAnsi="Times New Roman" w:cs="Times New Roman"/>
          <w:color w:val="auto"/>
          <w:kern w:val="0"/>
          <w:sz w:val="12"/>
          <w:szCs w:val="12"/>
        </w:rPr>
        <w:tab/>
        <w:t>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2.9.3.1.</w:t>
      </w:r>
      <w:r w:rsidRPr="00D94B52">
        <w:rPr>
          <w:rFonts w:ascii="Times New Roman" w:hAnsi="Times New Roman" w:cs="Times New Roman"/>
          <w:color w:val="auto"/>
          <w:kern w:val="0"/>
          <w:sz w:val="12"/>
          <w:szCs w:val="12"/>
        </w:rPr>
        <w:tab/>
        <w:t>При рассмотрении заявления об утверждении документации по планировке территории: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по итогам проверки не подтверждено право заявителя принимать решение о подготовке документации по планировке территории;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w:t>
      </w:r>
      <w:r w:rsidRPr="00D94B52">
        <w:rPr>
          <w:rFonts w:ascii="Times New Roman" w:hAnsi="Times New Roman" w:cs="Times New Roman"/>
          <w:color w:val="auto"/>
          <w:kern w:val="0"/>
          <w:sz w:val="12"/>
          <w:szCs w:val="12"/>
        </w:rPr>
        <w:tab/>
        <w:t>несоответствие представленных документов решению о подготовке документации по планировке территории;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w:t>
      </w:r>
      <w:r w:rsidRPr="00D94B52">
        <w:rPr>
          <w:rFonts w:ascii="Times New Roman" w:hAnsi="Times New Roman" w:cs="Times New Roman"/>
          <w:color w:val="auto"/>
          <w:kern w:val="0"/>
          <w:sz w:val="12"/>
          <w:szCs w:val="12"/>
        </w:rPr>
        <w:tab/>
        <w:t>отсутствие необходимых согласований, из числа предусмотренных статьей 45 Градостроительного кодекса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7)</w:t>
      </w:r>
      <w:r w:rsidRPr="00D94B52">
        <w:rPr>
          <w:rFonts w:ascii="Times New Roman" w:hAnsi="Times New Roman" w:cs="Times New Roman"/>
          <w:color w:val="auto"/>
          <w:kern w:val="0"/>
          <w:sz w:val="12"/>
          <w:szCs w:val="12"/>
        </w:rPr>
        <w:tab/>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8)</w:t>
      </w:r>
      <w:r w:rsidRPr="00D94B52">
        <w:rPr>
          <w:rFonts w:ascii="Times New Roman" w:hAnsi="Times New Roman" w:cs="Times New Roman"/>
          <w:color w:val="auto"/>
          <w:kern w:val="0"/>
          <w:sz w:val="12"/>
          <w:szCs w:val="12"/>
        </w:rPr>
        <w:tab/>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9)</w:t>
      </w:r>
      <w:r w:rsidRPr="00D94B52">
        <w:rPr>
          <w:rFonts w:ascii="Times New Roman" w:hAnsi="Times New Roman" w:cs="Times New Roman"/>
          <w:color w:val="auto"/>
          <w:kern w:val="0"/>
          <w:sz w:val="12"/>
          <w:szCs w:val="12"/>
        </w:rPr>
        <w:tab/>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10)</w:t>
      </w:r>
      <w:r w:rsidRPr="00D94B52">
        <w:rPr>
          <w:rFonts w:ascii="Times New Roman" w:hAnsi="Times New Roman" w:cs="Times New Roman"/>
          <w:color w:val="auto"/>
          <w:kern w:val="0"/>
          <w:sz w:val="12"/>
          <w:szCs w:val="12"/>
        </w:rPr>
        <w:tab/>
        <w:t>отзыв заявления о предоставлении муниципальной услуги по инициативе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2.9.4.</w:t>
      </w:r>
      <w:r w:rsidRPr="00D94B52">
        <w:rPr>
          <w:rFonts w:ascii="Times New Roman" w:hAnsi="Times New Roman" w:cs="Times New Roman"/>
          <w:color w:val="auto"/>
          <w:kern w:val="0"/>
          <w:sz w:val="12"/>
          <w:szCs w:val="12"/>
        </w:rPr>
        <w:tab/>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2.9.5.</w:t>
      </w:r>
      <w:r w:rsidRPr="00D94B52">
        <w:rPr>
          <w:rFonts w:ascii="Times New Roman" w:hAnsi="Times New Roman" w:cs="Times New Roman"/>
          <w:color w:val="auto"/>
          <w:kern w:val="0"/>
          <w:sz w:val="12"/>
          <w:szCs w:val="12"/>
        </w:rPr>
        <w:tab/>
        <w:t>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2.9.6.</w:t>
      </w:r>
      <w:r w:rsidRPr="00D94B52">
        <w:rPr>
          <w:rFonts w:ascii="Times New Roman" w:hAnsi="Times New Roman" w:cs="Times New Roman"/>
          <w:color w:val="auto"/>
          <w:kern w:val="0"/>
          <w:sz w:val="12"/>
          <w:szCs w:val="12"/>
        </w:rPr>
        <w:tab/>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2.10.</w:t>
      </w:r>
      <w:r w:rsidRPr="00D94B52">
        <w:rPr>
          <w:rFonts w:ascii="Times New Roman" w:hAnsi="Times New Roman" w:cs="Times New Roman"/>
          <w:color w:val="auto"/>
          <w:kern w:val="0"/>
          <w:sz w:val="12"/>
          <w:szCs w:val="12"/>
        </w:rPr>
        <w:tab/>
        <w:t>Порядок, размер и основания взимания государственной пошлины или иной платы, взимаемой за предоставление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Муниципальная услуга предоставляется на                          безвозмездной основе.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2.11.</w:t>
      </w:r>
      <w:r w:rsidRPr="00D94B52">
        <w:rPr>
          <w:rFonts w:ascii="Times New Roman" w:hAnsi="Times New Roman" w:cs="Times New Roman"/>
          <w:color w:val="auto"/>
          <w:kern w:val="0"/>
          <w:sz w:val="12"/>
          <w:szCs w:val="12"/>
        </w:rPr>
        <w:tab/>
        <w:t>Перечень услуг, которые являются необходимыми и обязательными для предоставления муниципальной услуги, в том числе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сведения о документе (документах), выдаваемом (выдаваемых) организациями, участвующими в предоставлении государственных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Предоставление необходимых и обязательных услуг не требуется.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2.12.</w:t>
      </w:r>
      <w:r w:rsidRPr="00D94B52">
        <w:rPr>
          <w:rFonts w:ascii="Times New Roman" w:hAnsi="Times New Roman" w:cs="Times New Roman"/>
          <w:color w:val="auto"/>
          <w:kern w:val="0"/>
          <w:sz w:val="12"/>
          <w:szCs w:val="12"/>
        </w:rPr>
        <w:tab/>
        <w:t>Порядок, размер и основания взимания платы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Предоставление необходимых и обязательных услуг не требуется.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2.13.</w:t>
      </w:r>
      <w:r w:rsidRPr="00D94B52">
        <w:rPr>
          <w:rFonts w:ascii="Times New Roman" w:hAnsi="Times New Roman" w:cs="Times New Roman"/>
          <w:color w:val="auto"/>
          <w:kern w:val="0"/>
          <w:sz w:val="12"/>
          <w:szCs w:val="12"/>
        </w:rPr>
        <w:tab/>
        <w:t>Максимальный срок ожидания в очереди при подаче запроса о                                             предоставлении муниципальной услуги,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предоставляемой организацией, участвующей в предоставлении муниципальной услуги, и при получении результата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предоставления таких услуг.</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2.13.1.</w:t>
      </w:r>
      <w:r w:rsidRPr="00D94B52">
        <w:rPr>
          <w:rFonts w:ascii="Times New Roman" w:hAnsi="Times New Roman" w:cs="Times New Roman"/>
          <w:color w:val="auto"/>
          <w:kern w:val="0"/>
          <w:sz w:val="12"/>
          <w:szCs w:val="12"/>
        </w:rPr>
        <w:tab/>
        <w:t>Время ожидания при подаче заявления на получение муниципальной услуги - не более 15 минут.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2.13.2.</w:t>
      </w:r>
      <w:r w:rsidRPr="00D94B52">
        <w:rPr>
          <w:rFonts w:ascii="Times New Roman" w:hAnsi="Times New Roman" w:cs="Times New Roman"/>
          <w:color w:val="auto"/>
          <w:kern w:val="0"/>
          <w:sz w:val="12"/>
          <w:szCs w:val="12"/>
        </w:rPr>
        <w:tab/>
        <w:t>При получении результата предоставления муниципальной услуги максимальный срок ожидания в очереди не должен превышать 15 минут.</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2.14.</w:t>
      </w:r>
      <w:r w:rsidRPr="00D94B52">
        <w:rPr>
          <w:rFonts w:ascii="Times New Roman" w:hAnsi="Times New Roman" w:cs="Times New Roman"/>
          <w:color w:val="auto"/>
          <w:kern w:val="0"/>
          <w:sz w:val="12"/>
          <w:szCs w:val="12"/>
        </w:rPr>
        <w:tab/>
        <w:t>Срок и порядок регистрации запроса заявителя о предоставлении муниципальной услуги и услуги, предоставляемой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организацией, участвующей в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в том числе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2.14.1.</w:t>
      </w:r>
      <w:r w:rsidRPr="00D94B52">
        <w:rPr>
          <w:rFonts w:ascii="Times New Roman" w:hAnsi="Times New Roman" w:cs="Times New Roman"/>
          <w:color w:val="auto"/>
          <w:kern w:val="0"/>
          <w:sz w:val="12"/>
          <w:szCs w:val="12"/>
        </w:rPr>
        <w:tab/>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2.14.2.</w:t>
      </w:r>
      <w:r w:rsidRPr="00D94B52">
        <w:rPr>
          <w:rFonts w:ascii="Times New Roman" w:hAnsi="Times New Roman" w:cs="Times New Roman"/>
          <w:color w:val="auto"/>
          <w:kern w:val="0"/>
          <w:sz w:val="12"/>
          <w:szCs w:val="12"/>
        </w:rPr>
        <w:tab/>
        <w:t>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2.14.3.</w:t>
      </w:r>
      <w:r w:rsidRPr="00D94B52">
        <w:rPr>
          <w:rFonts w:ascii="Times New Roman" w:hAnsi="Times New Roman" w:cs="Times New Roman"/>
          <w:color w:val="auto"/>
          <w:kern w:val="0"/>
          <w:sz w:val="12"/>
          <w:szCs w:val="12"/>
        </w:rPr>
        <w:tab/>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2.15.</w:t>
      </w:r>
      <w:r w:rsidRPr="00D94B52">
        <w:rPr>
          <w:rFonts w:ascii="Times New Roman" w:hAnsi="Times New Roman" w:cs="Times New Roman"/>
          <w:color w:val="auto"/>
          <w:kern w:val="0"/>
          <w:sz w:val="12"/>
          <w:szCs w:val="12"/>
        </w:rPr>
        <w:tab/>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2.15.1.</w:t>
      </w:r>
      <w:r w:rsidRPr="00D94B52">
        <w:rPr>
          <w:rFonts w:ascii="Times New Roman" w:hAnsi="Times New Roman" w:cs="Times New Roman"/>
          <w:color w:val="auto"/>
          <w:kern w:val="0"/>
          <w:sz w:val="12"/>
          <w:szCs w:val="12"/>
        </w:rPr>
        <w:tab/>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Места приема заявителей оборудуются необходимой мебелью для оформления документов, информационными стендами.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Обеспечивается беспрепятственный доступ инвалидов к месту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2.15.2.</w:t>
      </w:r>
      <w:r w:rsidRPr="00D94B52">
        <w:rPr>
          <w:rFonts w:ascii="Times New Roman" w:hAnsi="Times New Roman" w:cs="Times New Roman"/>
          <w:color w:val="auto"/>
          <w:kern w:val="0"/>
          <w:sz w:val="12"/>
          <w:szCs w:val="12"/>
        </w:rPr>
        <w:tab/>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сопровождение инвалидов, имеющих стойкие расстройства функции зрения и самостоятельного передвижения, и оказание им помощи;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возможность посадки в транспортное средство и высадки из него, в том числе с использованием кресла-коляски;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w:t>
      </w:r>
      <w:r w:rsidRPr="00D94B52">
        <w:rPr>
          <w:rFonts w:ascii="Times New Roman" w:hAnsi="Times New Roman" w:cs="Times New Roman"/>
          <w:color w:val="auto"/>
          <w:kern w:val="0"/>
          <w:sz w:val="12"/>
          <w:szCs w:val="12"/>
        </w:rPr>
        <w:tab/>
        <w:t>допуск сурдопереводчика и тифлосурдопереводчика;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w:t>
      </w:r>
      <w:r w:rsidRPr="00D94B52">
        <w:rPr>
          <w:rFonts w:ascii="Times New Roman" w:hAnsi="Times New Roman" w:cs="Times New Roman"/>
          <w:color w:val="auto"/>
          <w:kern w:val="0"/>
          <w:sz w:val="12"/>
          <w:szCs w:val="12"/>
        </w:rPr>
        <w:tab/>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2.16.</w:t>
      </w:r>
      <w:r w:rsidRPr="00D94B52">
        <w:rPr>
          <w:rFonts w:ascii="Times New Roman" w:hAnsi="Times New Roman" w:cs="Times New Roman"/>
          <w:color w:val="auto"/>
          <w:kern w:val="0"/>
          <w:sz w:val="12"/>
          <w:szCs w:val="12"/>
        </w:rPr>
        <w:tab/>
        <w:t>Показатели доступности и качества муниципальной услуг.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2.16.1.</w:t>
      </w:r>
      <w:r w:rsidRPr="00D94B52">
        <w:rPr>
          <w:rFonts w:ascii="Times New Roman" w:hAnsi="Times New Roman" w:cs="Times New Roman"/>
          <w:color w:val="auto"/>
          <w:kern w:val="0"/>
          <w:sz w:val="12"/>
          <w:szCs w:val="12"/>
        </w:rPr>
        <w:tab/>
        <w:t>Показателями доступности предоставления муниципальной услуги являются: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расположенность помещения, в котором ведется прием, выдача документов в зоне доступности общественного транспорта;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наличие необходимого количества специалистов, а также помещений, в которых осуществляется прием документов от заявителей;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наличие исчерпывающей информации о способах, порядке и сроках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оказание помощи инвалидам в преодолении барьеров, мешающих получению ими услуг наравне с другими лицами.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2.16.2.</w:t>
      </w:r>
      <w:r w:rsidRPr="00D94B52">
        <w:rPr>
          <w:rFonts w:ascii="Times New Roman" w:hAnsi="Times New Roman" w:cs="Times New Roman"/>
          <w:color w:val="auto"/>
          <w:kern w:val="0"/>
          <w:sz w:val="12"/>
          <w:szCs w:val="12"/>
        </w:rPr>
        <w:tab/>
        <w:t>Показателями качества предоставления муниципальной услуги являются: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соблюдение сроков приема и рассмотрения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соблюдение срока получения результата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количество взаимодействий заявителя с должностными лицами (без учета консультаций).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2.16.3.</w:t>
      </w:r>
      <w:r w:rsidRPr="00D94B52">
        <w:rPr>
          <w:rFonts w:ascii="Times New Roman" w:hAnsi="Times New Roman" w:cs="Times New Roman"/>
          <w:color w:val="auto"/>
          <w:kern w:val="0"/>
          <w:sz w:val="12"/>
          <w:szCs w:val="12"/>
        </w:rPr>
        <w:tab/>
        <w:t>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2.16.4.</w:t>
      </w:r>
      <w:r w:rsidRPr="00D94B52">
        <w:rPr>
          <w:rFonts w:ascii="Times New Roman" w:hAnsi="Times New Roman" w:cs="Times New Roman"/>
          <w:color w:val="auto"/>
          <w:kern w:val="0"/>
          <w:sz w:val="12"/>
          <w:szCs w:val="12"/>
        </w:rPr>
        <w:tab/>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2.17.</w:t>
      </w:r>
      <w:r w:rsidRPr="00D94B52">
        <w:rPr>
          <w:rFonts w:ascii="Times New Roman" w:hAnsi="Times New Roman" w:cs="Times New Roman"/>
          <w:color w:val="auto"/>
          <w:kern w:val="0"/>
          <w:sz w:val="12"/>
          <w:szCs w:val="12"/>
        </w:rPr>
        <w:tab/>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Содержание данного подраздела зависит от наличия возможности получения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2.17.1.</w:t>
      </w:r>
      <w:r w:rsidRPr="00D94B52">
        <w:rPr>
          <w:rFonts w:ascii="Times New Roman" w:hAnsi="Times New Roman" w:cs="Times New Roman"/>
          <w:color w:val="auto"/>
          <w:kern w:val="0"/>
          <w:sz w:val="12"/>
          <w:szCs w:val="12"/>
        </w:rPr>
        <w:tab/>
        <w:t>При предоставлении муниципальной услуги в электронной форме заявитель вправе: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получить информацию о порядке и сроках предоставления муниципальной услуги, размещенную на Едином портале и на Региональном портале;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получить сведения о ходе выполнения заявлений о предоставлении муниципальной услуги, поданных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 осуществить оценку качества предоставления муниципальной услуги посредством Единого портала, Регионального портала;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 получить результат предоставления муниципальной услуги в форме электронного документа;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е) подать жалобу на решение и действие (бездействие) Уполномоченного органа,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2.17.2.</w:t>
      </w:r>
      <w:r w:rsidRPr="00D94B52">
        <w:rPr>
          <w:rFonts w:ascii="Times New Roman" w:hAnsi="Times New Roman" w:cs="Times New Roman"/>
          <w:color w:val="auto"/>
          <w:kern w:val="0"/>
          <w:sz w:val="12"/>
          <w:szCs w:val="12"/>
        </w:rPr>
        <w:tab/>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2.17.3.</w:t>
      </w:r>
      <w:r w:rsidRPr="00D94B52">
        <w:rPr>
          <w:rFonts w:ascii="Times New Roman" w:hAnsi="Times New Roman" w:cs="Times New Roman"/>
          <w:color w:val="auto"/>
          <w:kern w:val="0"/>
          <w:sz w:val="12"/>
          <w:szCs w:val="12"/>
        </w:rPr>
        <w:tab/>
        <w:t>При наличии технической возможности может осуществляться предварительная запись заявителей на прием посредством Регионального портала.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особенности выполнения административных процедур в многофункциональных центрах</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3.1.</w:t>
      </w:r>
      <w:r w:rsidRPr="00D94B52">
        <w:rPr>
          <w:rFonts w:ascii="Times New Roman" w:hAnsi="Times New Roman" w:cs="Times New Roman"/>
          <w:color w:val="auto"/>
          <w:kern w:val="0"/>
          <w:sz w:val="12"/>
          <w:szCs w:val="12"/>
        </w:rPr>
        <w:tab/>
        <w:t>Описание последовательности действий при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3.1.</w:t>
      </w:r>
      <w:r w:rsidRPr="00D94B52">
        <w:rPr>
          <w:rFonts w:ascii="Times New Roman" w:hAnsi="Times New Roman" w:cs="Times New Roman"/>
          <w:color w:val="auto"/>
          <w:kern w:val="0"/>
          <w:sz w:val="12"/>
          <w:szCs w:val="12"/>
        </w:rPr>
        <w:tab/>
        <w:t>Предоставление муниципальной услуги включает в себя следующие процедуры: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3.1.1.</w:t>
      </w:r>
      <w:r w:rsidRPr="00D94B52">
        <w:rPr>
          <w:rFonts w:ascii="Times New Roman" w:hAnsi="Times New Roman" w:cs="Times New Roman"/>
          <w:color w:val="auto"/>
          <w:kern w:val="0"/>
          <w:sz w:val="12"/>
          <w:szCs w:val="12"/>
        </w:rPr>
        <w:tab/>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проверка документов и регистрация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рассмотрение документов и сведений;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принятие решения о предоставлении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 выдача (направление) заявителю результата;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3.1.2.</w:t>
      </w:r>
      <w:r w:rsidRPr="00D94B52">
        <w:rPr>
          <w:rFonts w:ascii="Times New Roman" w:hAnsi="Times New Roman" w:cs="Times New Roman"/>
          <w:color w:val="auto"/>
          <w:kern w:val="0"/>
          <w:sz w:val="12"/>
          <w:szCs w:val="12"/>
        </w:rPr>
        <w:tab/>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проверка документов и регистрация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рассмотрение документов и сведений;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w:t>
      </w:r>
      <w:r w:rsidRPr="00D94B52">
        <w:rPr>
          <w:rFonts w:ascii="Times New Roman" w:hAnsi="Times New Roman" w:cs="Times New Roman"/>
          <w:color w:val="auto"/>
          <w:kern w:val="0"/>
          <w:sz w:val="12"/>
          <w:szCs w:val="12"/>
        </w:rPr>
        <w:tab/>
        <w:t>принятие решения о предоставлении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w:t>
      </w:r>
      <w:r w:rsidRPr="00D94B52">
        <w:rPr>
          <w:rFonts w:ascii="Times New Roman" w:hAnsi="Times New Roman" w:cs="Times New Roman"/>
          <w:color w:val="auto"/>
          <w:kern w:val="0"/>
          <w:sz w:val="12"/>
          <w:szCs w:val="12"/>
        </w:rPr>
        <w:tab/>
        <w:t>выдача (направление) заявителю результата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Описание административных процедур представлено в Приложении № 12 к настоящему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Порядок и формы контроля за предоставлением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4.1.</w:t>
      </w:r>
      <w:r w:rsidRPr="00D94B52">
        <w:rPr>
          <w:rFonts w:ascii="Times New Roman" w:hAnsi="Times New Roman" w:cs="Times New Roman"/>
          <w:color w:val="auto"/>
          <w:kern w:val="0"/>
          <w:sz w:val="12"/>
          <w:szCs w:val="12"/>
        </w:rPr>
        <w:tab/>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4.1.1.</w:t>
      </w:r>
      <w:r w:rsidRPr="00D94B52">
        <w:rPr>
          <w:rFonts w:ascii="Times New Roman" w:hAnsi="Times New Roman" w:cs="Times New Roman"/>
          <w:color w:val="auto"/>
          <w:kern w:val="0"/>
          <w:sz w:val="12"/>
          <w:szCs w:val="12"/>
        </w:rPr>
        <w:tab/>
        <w:t>Контроль за деятельностью Уполномоченного органа – Отделом ЖКХ, транспорта, строительства и связи администрации Каратузского района по оказанию муниципальной услуги осуществляется заместителем главы района по жизнеобеспечению и оперативным вопросам.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4.1.2.</w:t>
      </w:r>
      <w:r w:rsidRPr="00D94B52">
        <w:rPr>
          <w:rFonts w:ascii="Times New Roman" w:hAnsi="Times New Roman" w:cs="Times New Roman"/>
          <w:color w:val="auto"/>
          <w:kern w:val="0"/>
          <w:sz w:val="12"/>
          <w:szCs w:val="12"/>
        </w:rPr>
        <w:tab/>
        <w:t>Контроль за исполнением настоящего административного регламента сотрудниками МФЦ осуществляется руководителем МФЦ.</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4.2.</w:t>
      </w:r>
      <w:r w:rsidRPr="00D94B52">
        <w:rPr>
          <w:rFonts w:ascii="Times New Roman" w:hAnsi="Times New Roman" w:cs="Times New Roman"/>
          <w:color w:val="auto"/>
          <w:kern w:val="0"/>
          <w:sz w:val="12"/>
          <w:szCs w:val="12"/>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4.2.1. Контроль полноты и качества предоставления муниципальной услуги осуществляется путем проведения плановых и внеплановых проверок.</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Плановые проверки проводятся в соответствии с планом работы Уполномоченного органа, но не реже  1 раза в год.</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Внеплановые проверки проводятся в форме документарной проверки и (или) выездной проверки в порядке, установленном законодательством.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4.3.</w:t>
      </w:r>
      <w:r w:rsidRPr="00D94B52">
        <w:rPr>
          <w:rFonts w:ascii="Times New Roman" w:hAnsi="Times New Roman" w:cs="Times New Roman"/>
          <w:color w:val="auto"/>
          <w:kern w:val="0"/>
          <w:sz w:val="12"/>
          <w:szCs w:val="12"/>
        </w:rPr>
        <w:tab/>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МФЦ и его работники несут ответственность, установленную законодательством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за полноту передаваемых в Уполномоченный орган заявлений, иных документов, принятых от заявителя в МФЦ;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4.4.</w:t>
      </w:r>
      <w:r w:rsidRPr="00D94B52">
        <w:rPr>
          <w:rFonts w:ascii="Times New Roman" w:hAnsi="Times New Roman" w:cs="Times New Roman"/>
          <w:color w:val="auto"/>
          <w:kern w:val="0"/>
          <w:sz w:val="12"/>
          <w:szCs w:val="12"/>
        </w:rPr>
        <w:tab/>
        <w:t>Положения, характеризующие требования к порядку и формам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контроля за предоставлением муниципальной услуги, в том числе со стороны граждан, их объединений и организаций</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w:t>
      </w:r>
      <w:r w:rsidRPr="00D94B52">
        <w:rPr>
          <w:rFonts w:ascii="Times New Roman" w:hAnsi="Times New Roman" w:cs="Times New Roman"/>
          <w:color w:val="auto"/>
          <w:kern w:val="0"/>
          <w:sz w:val="12"/>
          <w:szCs w:val="12"/>
        </w:rPr>
        <w:tab/>
        <w:t>Досудебный (внесудебный) порядок обжалования решений и действий (бездействия) органа, предоставляющего муниципальную услугу,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муниципальных служащих, работников</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5.1.</w:t>
      </w:r>
      <w:r w:rsidRPr="00D94B52">
        <w:rPr>
          <w:rFonts w:ascii="Times New Roman" w:hAnsi="Times New Roman" w:cs="Times New Roman"/>
          <w:color w:val="auto"/>
          <w:kern w:val="0"/>
          <w:sz w:val="12"/>
          <w:szCs w:val="12"/>
        </w:rPr>
        <w:tab/>
        <w:t>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Заявитель может обратиться с жалобой, в том числе в следующих случаях: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нарушение срока регистрации запроса заявителя о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нарушение срока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субъекта Российской Федерации, муниципальными правовыми актами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w:t>
      </w:r>
      <w:r w:rsidRPr="00D94B52">
        <w:rPr>
          <w:rFonts w:ascii="Times New Roman" w:hAnsi="Times New Roman" w:cs="Times New Roman"/>
          <w:color w:val="auto"/>
          <w:kern w:val="0"/>
          <w:sz w:val="12"/>
          <w:szCs w:val="12"/>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w:t>
      </w:r>
      <w:r w:rsidRPr="00D94B52">
        <w:rPr>
          <w:rFonts w:ascii="Times New Roman" w:hAnsi="Times New Roman" w:cs="Times New Roman"/>
          <w:color w:val="auto"/>
          <w:kern w:val="0"/>
          <w:sz w:val="12"/>
          <w:szCs w:val="12"/>
        </w:rPr>
        <w:tab/>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7)</w:t>
      </w:r>
      <w:r w:rsidRPr="00D94B52">
        <w:rPr>
          <w:rFonts w:ascii="Times New Roman" w:hAnsi="Times New Roman" w:cs="Times New Roman"/>
          <w:color w:val="auto"/>
          <w:kern w:val="0"/>
          <w:sz w:val="12"/>
          <w:szCs w:val="12"/>
        </w:rPr>
        <w:tab/>
        <w:t>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8)</w:t>
      </w:r>
      <w:r w:rsidRPr="00D94B52">
        <w:rPr>
          <w:rFonts w:ascii="Times New Roman" w:hAnsi="Times New Roman" w:cs="Times New Roman"/>
          <w:color w:val="auto"/>
          <w:kern w:val="0"/>
          <w:sz w:val="12"/>
          <w:szCs w:val="12"/>
        </w:rPr>
        <w:tab/>
        <w:t>нарушение срока или порядка выдачи документов по результатам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9)</w:t>
      </w:r>
      <w:r w:rsidRPr="00D94B52">
        <w:rPr>
          <w:rFonts w:ascii="Times New Roman" w:hAnsi="Times New Roman" w:cs="Times New Roman"/>
          <w:color w:val="auto"/>
          <w:kern w:val="0"/>
          <w:sz w:val="12"/>
          <w:szCs w:val="12"/>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10)</w:t>
      </w:r>
      <w:r w:rsidRPr="00D94B52">
        <w:rPr>
          <w:rFonts w:ascii="Times New Roman" w:hAnsi="Times New Roman" w:cs="Times New Roman"/>
          <w:color w:val="auto"/>
          <w:kern w:val="0"/>
          <w:sz w:val="12"/>
          <w:szCs w:val="12"/>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5.2.</w:t>
      </w:r>
      <w:r w:rsidRPr="00D94B52">
        <w:rPr>
          <w:rFonts w:ascii="Times New Roman" w:hAnsi="Times New Roman" w:cs="Times New Roman"/>
          <w:color w:val="auto"/>
          <w:kern w:val="0"/>
          <w:sz w:val="12"/>
          <w:szCs w:val="12"/>
        </w:rPr>
        <w:tab/>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w:t>
      </w:r>
      <w:r w:rsidRPr="00D94B52">
        <w:rPr>
          <w:rFonts w:ascii="Times New Roman" w:hAnsi="Times New Roman" w:cs="Times New Roman"/>
          <w:color w:val="auto"/>
          <w:kern w:val="0"/>
          <w:sz w:val="12"/>
          <w:szCs w:val="12"/>
        </w:rPr>
        <w:tab/>
        <w:t>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5.3.</w:t>
      </w:r>
      <w:r w:rsidRPr="00D94B52">
        <w:rPr>
          <w:rFonts w:ascii="Times New Roman" w:hAnsi="Times New Roman" w:cs="Times New Roman"/>
          <w:color w:val="auto"/>
          <w:kern w:val="0"/>
          <w:sz w:val="12"/>
          <w:szCs w:val="12"/>
        </w:rPr>
        <w:tab/>
        <w:t>Жалоба должна содержать следующую информацию: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5.4.</w:t>
      </w:r>
      <w:r w:rsidRPr="00D94B52">
        <w:rPr>
          <w:rFonts w:ascii="Times New Roman" w:hAnsi="Times New Roman" w:cs="Times New Roman"/>
          <w:color w:val="auto"/>
          <w:kern w:val="0"/>
          <w:sz w:val="12"/>
          <w:szCs w:val="12"/>
        </w:rPr>
        <w:tab/>
        <w:t>Поступившая    жалоба   подлежит регистрации в срок не позднее 3-х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дней.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5.5.</w:t>
      </w:r>
      <w:r w:rsidRPr="00D94B52">
        <w:rPr>
          <w:rFonts w:ascii="Times New Roman" w:hAnsi="Times New Roman" w:cs="Times New Roman"/>
          <w:color w:val="auto"/>
          <w:kern w:val="0"/>
          <w:sz w:val="12"/>
          <w:szCs w:val="12"/>
        </w:rPr>
        <w:tab/>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15 дней.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5.6.</w:t>
      </w:r>
      <w:r w:rsidRPr="00D94B52">
        <w:rPr>
          <w:rFonts w:ascii="Times New Roman" w:hAnsi="Times New Roman" w:cs="Times New Roman"/>
          <w:color w:val="auto"/>
          <w:kern w:val="0"/>
          <w:sz w:val="12"/>
          <w:szCs w:val="12"/>
        </w:rPr>
        <w:tab/>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5.7.</w:t>
      </w:r>
      <w:r w:rsidRPr="00D94B52">
        <w:rPr>
          <w:rFonts w:ascii="Times New Roman" w:hAnsi="Times New Roman" w:cs="Times New Roman"/>
          <w:color w:val="auto"/>
          <w:kern w:val="0"/>
          <w:sz w:val="12"/>
          <w:szCs w:val="12"/>
        </w:rPr>
        <w:tab/>
        <w:t>По результатам рассмотрения жалобы принимается одно из следующих решений: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в удовлетворении жалобы отказывается.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Мотивированный ответ о результатах рассмотрения жалобы направляется заявителю в срок не позднее 15 дней с даты регистрации заявления об оказании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АДМИНИСТРАЦИЯ КАРАТУЗСКОГО РАЙОНА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ПОСТАНОВЛЕНИЕ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15.07.2022                                      с. Каратузское                                        № 567-п</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 на территории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соответствии с Федеральным законом от 03.08.2018 № 342-ФЗ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муниципального образования Каратузский район, ПОСТАНОВЛЯЮ: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1. 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на территории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 Контроль по исполнению настоящего постановления возложить на       Цитовича А.Н., заместителя главы района по жизнеобеспечению и оперативным вопросам.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 Опубликовать постановление на официальном сайте администрации Каратузского района с адресом в информационно-телекоммуникационной сети Интернет - www.karatuzraion.ru.</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И.о. главы района                                                                                           А.А. Савин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Приложение к постановлению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администрации Каратузского района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 15.07.2022 № 567-п</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Административный регламент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предоставления муниципальной услуги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«Согласование проведения переустройства и (или) перепланировки помещения в многоквартирном доме» на территории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 Общие положения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Предмет регулирования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w:t>
      </w:r>
      <w:r w:rsidRPr="00D94B52">
        <w:rPr>
          <w:rFonts w:ascii="Times New Roman" w:hAnsi="Times New Roman" w:cs="Times New Roman"/>
          <w:color w:val="auto"/>
          <w:kern w:val="0"/>
          <w:sz w:val="12"/>
          <w:szCs w:val="12"/>
        </w:rPr>
        <w:tab/>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Правовые основания предоставления муниципальной услуги закреплены в Приложении № 2 к настоящему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1.2.</w:t>
      </w:r>
      <w:r w:rsidRPr="00D94B52">
        <w:rPr>
          <w:rFonts w:ascii="Times New Roman" w:hAnsi="Times New Roman" w:cs="Times New Roman"/>
          <w:color w:val="auto"/>
          <w:kern w:val="0"/>
          <w:sz w:val="12"/>
          <w:szCs w:val="12"/>
        </w:rPr>
        <w:tab/>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1.3.</w:t>
      </w:r>
      <w:r w:rsidRPr="00D94B52">
        <w:rPr>
          <w:rFonts w:ascii="Times New Roman" w:hAnsi="Times New Roman" w:cs="Times New Roman"/>
          <w:color w:val="auto"/>
          <w:kern w:val="0"/>
          <w:sz w:val="12"/>
          <w:szCs w:val="12"/>
        </w:rPr>
        <w:tab/>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1.4.</w:t>
      </w:r>
      <w:r w:rsidRPr="00D94B52">
        <w:rPr>
          <w:rFonts w:ascii="Times New Roman" w:hAnsi="Times New Roman" w:cs="Times New Roman"/>
          <w:color w:val="auto"/>
          <w:kern w:val="0"/>
          <w:sz w:val="12"/>
          <w:szCs w:val="12"/>
        </w:rPr>
        <w:tab/>
        <w:t>Настоящий Административный регламент не распространяется на проведение работ по реконструкции объектов капитального строительства.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1.5.</w:t>
      </w:r>
      <w:r w:rsidRPr="00D94B52">
        <w:rPr>
          <w:rFonts w:ascii="Times New Roman" w:hAnsi="Times New Roman" w:cs="Times New Roman"/>
          <w:color w:val="auto"/>
          <w:kern w:val="0"/>
          <w:sz w:val="12"/>
          <w:szCs w:val="12"/>
        </w:rPr>
        <w:tab/>
        <w:t>Круг заявителей.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Муниципальная услуга предоставляется собственнику помещения в многоквартирном доме или уполномоченному им лицу (далее - заявитель).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1.6.</w:t>
      </w:r>
      <w:r w:rsidRPr="00D94B52">
        <w:rPr>
          <w:rFonts w:ascii="Times New Roman" w:hAnsi="Times New Roman" w:cs="Times New Roman"/>
          <w:color w:val="auto"/>
          <w:kern w:val="0"/>
          <w:sz w:val="12"/>
          <w:szCs w:val="12"/>
        </w:rPr>
        <w:tab/>
        <w:t>Требования к порядку информирования о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1.6.1.</w:t>
      </w:r>
      <w:r w:rsidRPr="00D94B52">
        <w:rPr>
          <w:rFonts w:ascii="Times New Roman" w:hAnsi="Times New Roman" w:cs="Times New Roman"/>
          <w:color w:val="auto"/>
          <w:kern w:val="0"/>
          <w:sz w:val="12"/>
          <w:szCs w:val="12"/>
        </w:rPr>
        <w:tab/>
        <w:t>Информация о порядке и условиях информирования предоставления муниципальной услуги предоставляется: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телекоммуникационной сети "Интернет" (далее - официальный сайт уполномоченного органа);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путем размещения на региональном портале государственных и муниципальных услуг (далее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РПГУ), в случае если такой портал создан исполнительным органом государственной власти субъектов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путем публикации информационных материалов в средствах массовой информации; посредством ответов на письменные обращения;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сотрудником отдела многофункционального центра в соответствии с пунктом 6.3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Стандарт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w:t>
      </w:r>
      <w:r w:rsidRPr="00D94B52">
        <w:rPr>
          <w:rFonts w:ascii="Times New Roman" w:hAnsi="Times New Roman" w:cs="Times New Roman"/>
          <w:color w:val="auto"/>
          <w:kern w:val="0"/>
          <w:sz w:val="12"/>
          <w:szCs w:val="12"/>
        </w:rPr>
        <w:tab/>
        <w:t>Наименование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Наименование муниципальной услуги - согласование проведения переустройства и (или) перепланировки помещения в многоквартирном доме.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органа местного  самоуправления (организации), предоставляющего муниципальную услугу, информация о месте нахождения, графике работы.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Муниципальная услуга предоставляется Уполномоченным органом –Администрацией Каратузского района (Отделом ЖКХ, транспорта, строительства и связи).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Информация о месте нахождения и графике работы администрации   Каратузского района (Отдел ЖКХ, транспорта, строительства и связи):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График работы: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Понедельник - пятница с 8.00 до 17.00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Обеденный перерыв с 12.00 до 13.00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График оказания услуги: понедельник, среда с 8.00 до 12.00.</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Выходные дни - суббота, воскресенье.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Электронный адрес почты в информационно-телекоммуникационной сети Интернет: info@karatuzraion.ru</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Телефон: (39153) 21-7-04 (приемная), 22-3-95 (отдел ЖКХ, транспорта, строительства и связи)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http://www. karatuzraion.ru</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Местонахождение: Российская Федерация, Красноярский край, Каратузский район, ул.Советская, 21, каб. №210.</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Органы, взаимодействующие в процессе предоставления муниципальной услуги: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Структурное подразделение Краевого государственного бюджетного учреждения «Многофункциональный центр в с.Каратузское» (далее — СП КГБУ МФЦ с.Каратузское), расположенное по адресу: ул.Колхозная, 65, 1 этаж,                           телефон 8(39137) 21-2-99,</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режим работы: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пн: 8:00-17:00 без обеденного перерыва;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вт: 8:00-17:00 без обеденного перерыва;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ср: 8:00-17:00 без обеденного перерыва;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чт: 8:00-17:00 без обеденного перерыва;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пт: 8:00-17:00 без обеденного перерыва;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сб: выходной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вс: выходной.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МФЦ участвует в предоставлении муниципальной услуги в части: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информирования по вопросам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приема заявлений и документов,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выдачи результата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2.2.</w:t>
      </w:r>
      <w:r w:rsidRPr="00D94B52">
        <w:rPr>
          <w:rFonts w:ascii="Times New Roman" w:hAnsi="Times New Roman" w:cs="Times New Roman"/>
          <w:color w:val="auto"/>
          <w:kern w:val="0"/>
          <w:sz w:val="12"/>
          <w:szCs w:val="12"/>
        </w:rPr>
        <w:tab/>
        <w:t>Описание результата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Результат предоставления муниципальной услуги может быть получен: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в уполномоченном органе местного самоуправления на бумажном носителе при личном обращении;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в МФЦ на бумажном носителе при личном обращении;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почтовым отправлением;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на ЕПГУ, РПГУ, в том числе в форме электронного документа, подписанного электронной подписью.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2.3.</w:t>
      </w:r>
      <w:r w:rsidRPr="00D94B52">
        <w:rPr>
          <w:rFonts w:ascii="Times New Roman" w:hAnsi="Times New Roman" w:cs="Times New Roman"/>
          <w:color w:val="auto"/>
          <w:kern w:val="0"/>
          <w:sz w:val="12"/>
          <w:szCs w:val="12"/>
        </w:rPr>
        <w:tab/>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Приостановление предоставления муниципальной услуги законодательством Российской Федерации не предусмотрено.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2.4.</w:t>
      </w:r>
      <w:r w:rsidRPr="00D94B52">
        <w:rPr>
          <w:rFonts w:ascii="Times New Roman" w:hAnsi="Times New Roman" w:cs="Times New Roman"/>
          <w:color w:val="auto"/>
          <w:kern w:val="0"/>
          <w:sz w:val="12"/>
          <w:szCs w:val="12"/>
        </w:rPr>
        <w:tab/>
        <w:t>Нормативные правовые акты, регулирующие предоставление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2.5.</w:t>
      </w:r>
      <w:r w:rsidRPr="00D94B52">
        <w:rPr>
          <w:rFonts w:ascii="Times New Roman" w:hAnsi="Times New Roman" w:cs="Times New Roman"/>
          <w:color w:val="auto"/>
          <w:kern w:val="0"/>
          <w:sz w:val="12"/>
          <w:szCs w:val="12"/>
        </w:rPr>
        <w:tab/>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2.5.1.</w:t>
      </w:r>
      <w:r w:rsidRPr="00D94B52">
        <w:rPr>
          <w:rFonts w:ascii="Times New Roman" w:hAnsi="Times New Roman" w:cs="Times New Roman"/>
          <w:color w:val="auto"/>
          <w:kern w:val="0"/>
          <w:sz w:val="12"/>
          <w:szCs w:val="12"/>
        </w:rPr>
        <w:tab/>
        <w:t>Исчерпывающий перечень документов,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w:t>
      </w:r>
      <w:r w:rsidRPr="00D94B52">
        <w:rPr>
          <w:rFonts w:ascii="Times New Roman" w:hAnsi="Times New Roman" w:cs="Times New Roman"/>
          <w:color w:val="auto"/>
          <w:kern w:val="0"/>
          <w:sz w:val="12"/>
          <w:szCs w:val="12"/>
        </w:rPr>
        <w:tab/>
        <w:t>технический паспорт переустраиваемого и (или) перепланируемого помещения в многоквартирном доме;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w:t>
      </w:r>
      <w:r w:rsidRPr="00D94B52">
        <w:rPr>
          <w:rFonts w:ascii="Times New Roman" w:hAnsi="Times New Roman" w:cs="Times New Roman"/>
          <w:color w:val="auto"/>
          <w:kern w:val="0"/>
          <w:sz w:val="12"/>
          <w:szCs w:val="12"/>
        </w:rPr>
        <w:tab/>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7)</w:t>
      </w:r>
      <w:r w:rsidRPr="00D94B52">
        <w:rPr>
          <w:rFonts w:ascii="Times New Roman" w:hAnsi="Times New Roman" w:cs="Times New Roman"/>
          <w:color w:val="auto"/>
          <w:kern w:val="0"/>
          <w:sz w:val="12"/>
          <w:szCs w:val="12"/>
        </w:rPr>
        <w:tab/>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2.5.1.1.</w:t>
      </w:r>
      <w:r w:rsidRPr="00D94B52">
        <w:rPr>
          <w:rFonts w:ascii="Times New Roman" w:hAnsi="Times New Roman" w:cs="Times New Roman"/>
          <w:color w:val="auto"/>
          <w:kern w:val="0"/>
          <w:sz w:val="12"/>
          <w:szCs w:val="12"/>
        </w:rPr>
        <w:tab/>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оформленную в соответствии с законодательством Российской Федерации доверенность (для физических лиц);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2.5.2.</w:t>
      </w:r>
      <w:r w:rsidRPr="00D94B52">
        <w:rPr>
          <w:rFonts w:ascii="Times New Roman" w:hAnsi="Times New Roman" w:cs="Times New Roman"/>
          <w:color w:val="auto"/>
          <w:kern w:val="0"/>
          <w:sz w:val="12"/>
          <w:szCs w:val="12"/>
        </w:rPr>
        <w:tab/>
        <w:t>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2.5.3.</w:t>
      </w:r>
      <w:r w:rsidRPr="00D94B52">
        <w:rPr>
          <w:rFonts w:ascii="Times New Roman" w:hAnsi="Times New Roman" w:cs="Times New Roman"/>
          <w:color w:val="auto"/>
          <w:kern w:val="0"/>
          <w:sz w:val="12"/>
          <w:szCs w:val="12"/>
        </w:rPr>
        <w:tab/>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2.6.</w:t>
      </w:r>
      <w:r w:rsidRPr="00D94B52">
        <w:rPr>
          <w:rFonts w:ascii="Times New Roman" w:hAnsi="Times New Roman" w:cs="Times New Roman"/>
          <w:color w:val="auto"/>
          <w:kern w:val="0"/>
          <w:sz w:val="12"/>
          <w:szCs w:val="12"/>
        </w:rPr>
        <w:tab/>
        <w:t>Исчерпывающий перечень оснований для отказа в приеме документов,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Отказ в приеме документов, необходимых для предоставления муниципальной услуги, законодательством Российской Федерации не предусмотрен.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2.7.</w:t>
      </w:r>
      <w:r w:rsidRPr="00D94B52">
        <w:rPr>
          <w:rFonts w:ascii="Times New Roman" w:hAnsi="Times New Roman" w:cs="Times New Roman"/>
          <w:color w:val="auto"/>
          <w:kern w:val="0"/>
          <w:sz w:val="12"/>
          <w:szCs w:val="12"/>
        </w:rPr>
        <w:tab/>
        <w:t>Исчерпывающий перечень оснований для приостановления или отказа в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Приостановление предоставления муниципальной услуги законодательством Российской Федерации не предусмотрено.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Уполномоченный орган отказывает в предоставлении муниципальной услуги в случае, если: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представления документов в ненадлежащий орган;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несоответствия проекта переустройства и (или) перепланировки помещения в многоквартирном доме требованиям законодательства.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Неполучение   или   несвоевременное получение  документов, указанных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2.8.</w:t>
      </w:r>
      <w:r w:rsidRPr="00D94B52">
        <w:rPr>
          <w:rFonts w:ascii="Times New Roman" w:hAnsi="Times New Roman" w:cs="Times New Roman"/>
          <w:color w:val="auto"/>
          <w:kern w:val="0"/>
          <w:sz w:val="12"/>
          <w:szCs w:val="12"/>
        </w:rPr>
        <w:tab/>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Услуги, которые являются необходимыми и обязательными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2.9.</w:t>
      </w:r>
      <w:r w:rsidRPr="00D94B52">
        <w:rPr>
          <w:rFonts w:ascii="Times New Roman" w:hAnsi="Times New Roman" w:cs="Times New Roman"/>
          <w:color w:val="auto"/>
          <w:kern w:val="0"/>
          <w:sz w:val="12"/>
          <w:szCs w:val="12"/>
        </w:rPr>
        <w:tab/>
        <w:t>Порядок, размер и основания взимания государственной пошлины или иной платы, взимаемой за предоставление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Предоставление муниципальной услуги осуществляется бесплатно, государственная пошлина не уплачивается.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2.10.</w:t>
      </w:r>
      <w:r w:rsidRPr="00D94B52">
        <w:rPr>
          <w:rFonts w:ascii="Times New Roman" w:hAnsi="Times New Roman" w:cs="Times New Roman"/>
          <w:color w:val="auto"/>
          <w:kern w:val="0"/>
          <w:sz w:val="12"/>
          <w:szCs w:val="12"/>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2.11.</w:t>
      </w:r>
      <w:r w:rsidRPr="00D94B52">
        <w:rPr>
          <w:rFonts w:ascii="Times New Roman" w:hAnsi="Times New Roman" w:cs="Times New Roman"/>
          <w:color w:val="auto"/>
          <w:kern w:val="0"/>
          <w:sz w:val="12"/>
          <w:szCs w:val="12"/>
        </w:rPr>
        <w:tab/>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2.12.</w:t>
      </w:r>
      <w:r w:rsidRPr="00D94B52">
        <w:rPr>
          <w:rFonts w:ascii="Times New Roman" w:hAnsi="Times New Roman" w:cs="Times New Roman"/>
          <w:color w:val="auto"/>
          <w:kern w:val="0"/>
          <w:sz w:val="12"/>
          <w:szCs w:val="12"/>
        </w:rPr>
        <w:tab/>
        <w:t>Срок и порядок регистрации запроса заявителя о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Заявление, поступившее в нерабочее время, регистрируется уполномоченным органом в первый рабочий день, следующий за днем его получения.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2.13.</w:t>
      </w:r>
      <w:r w:rsidRPr="00D94B52">
        <w:rPr>
          <w:rFonts w:ascii="Times New Roman" w:hAnsi="Times New Roman" w:cs="Times New Roman"/>
          <w:color w:val="auto"/>
          <w:kern w:val="0"/>
          <w:sz w:val="12"/>
          <w:szCs w:val="12"/>
        </w:rPr>
        <w:tab/>
        <w:t>Требования к помещениям, в которых предоставляются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2.13.1.</w:t>
      </w:r>
      <w:r w:rsidRPr="00D94B52">
        <w:rPr>
          <w:rFonts w:ascii="Times New Roman" w:hAnsi="Times New Roman" w:cs="Times New Roman"/>
          <w:color w:val="auto"/>
          <w:kern w:val="0"/>
          <w:sz w:val="12"/>
          <w:szCs w:val="12"/>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Зал ожидания, места для заполнения запросов и приема заявителей оборудуются стульями, и (или) кресельными секциями, и (или) скамьями.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Информационные стенды должны располагаться в месте, доступном для просмотра (в том числе при большом количестве посетителей).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2.13.2.</w:t>
      </w:r>
      <w:r w:rsidRPr="00D94B52">
        <w:rPr>
          <w:rFonts w:ascii="Times New Roman" w:hAnsi="Times New Roman" w:cs="Times New Roman"/>
          <w:color w:val="auto"/>
          <w:kern w:val="0"/>
          <w:sz w:val="12"/>
          <w:szCs w:val="12"/>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обращении граждан с недостатками зрения работники уполномоченного органа предпринимают следующие действия: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обращении гражданина с дефектами слуха работники уполномоченного органа предпринимают следующие действия: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2.13.3.</w:t>
      </w:r>
      <w:r w:rsidRPr="00D94B52">
        <w:rPr>
          <w:rFonts w:ascii="Times New Roman" w:hAnsi="Times New Roman" w:cs="Times New Roman"/>
          <w:color w:val="auto"/>
          <w:kern w:val="0"/>
          <w:sz w:val="12"/>
          <w:szCs w:val="12"/>
        </w:rPr>
        <w:tab/>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1376 «Об утверждении Правил организации деятельности многофункциональных центров предоставления государственных и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2.14.</w:t>
      </w:r>
      <w:r w:rsidRPr="00D94B52">
        <w:rPr>
          <w:rFonts w:ascii="Times New Roman" w:hAnsi="Times New Roman" w:cs="Times New Roman"/>
          <w:color w:val="auto"/>
          <w:kern w:val="0"/>
          <w:sz w:val="12"/>
          <w:szCs w:val="12"/>
        </w:rPr>
        <w:tab/>
        <w:t>Показатели доступности и качества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Количество взаимодействий заявителя с сотрудником уполномоченного органа при предоставлении муниципальной услуги - 2.</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Продолжительность взаимодействий заявителя с сотрудником уполномоченного при предоставлении муниципальной услуги - не более 15 минут.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2.14.1.</w:t>
      </w:r>
      <w:r w:rsidRPr="00D94B52">
        <w:rPr>
          <w:rFonts w:ascii="Times New Roman" w:hAnsi="Times New Roman" w:cs="Times New Roman"/>
          <w:color w:val="auto"/>
          <w:kern w:val="0"/>
          <w:sz w:val="12"/>
          <w:szCs w:val="12"/>
        </w:rPr>
        <w:tab/>
        <w:t>Иными показателями качества и доступности предоставления муниципальной услуги являются: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возможность выбора заявителем форм обращения за получением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доступность обращения за предоставлением муниципальной услуги, в том числе для лиц с ограниченными возможностями здоровья;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своевременность предоставления муниципальной услуги в соответствии со стандартом ее предоставления;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соблюдение</w:t>
      </w:r>
      <w:r w:rsidRPr="00D94B52">
        <w:rPr>
          <w:rFonts w:ascii="Times New Roman" w:hAnsi="Times New Roman" w:cs="Times New Roman"/>
          <w:color w:val="auto"/>
          <w:kern w:val="0"/>
          <w:sz w:val="12"/>
          <w:szCs w:val="12"/>
        </w:rPr>
        <w:tab/>
        <w:t>сроков</w:t>
      </w:r>
      <w:r w:rsidRPr="00D94B52">
        <w:rPr>
          <w:rFonts w:ascii="Times New Roman" w:hAnsi="Times New Roman" w:cs="Times New Roman"/>
          <w:color w:val="auto"/>
          <w:kern w:val="0"/>
          <w:sz w:val="12"/>
          <w:szCs w:val="12"/>
        </w:rPr>
        <w:tab/>
        <w:t>предоставления</w:t>
      </w:r>
      <w:r w:rsidRPr="00D94B52">
        <w:rPr>
          <w:rFonts w:ascii="Times New Roman" w:hAnsi="Times New Roman" w:cs="Times New Roman"/>
          <w:color w:val="auto"/>
          <w:kern w:val="0"/>
          <w:sz w:val="12"/>
          <w:szCs w:val="12"/>
        </w:rPr>
        <w:tab/>
        <w:t>муниципальной</w:t>
      </w:r>
      <w:r w:rsidRPr="00D94B52">
        <w:rPr>
          <w:rFonts w:ascii="Times New Roman" w:hAnsi="Times New Roman" w:cs="Times New Roman"/>
          <w:color w:val="auto"/>
          <w:kern w:val="0"/>
          <w:sz w:val="12"/>
          <w:szCs w:val="12"/>
        </w:rPr>
        <w:tab/>
        <w:t>услуги</w:t>
      </w:r>
      <w:r w:rsidRPr="00D94B52">
        <w:rPr>
          <w:rFonts w:ascii="Times New Roman" w:hAnsi="Times New Roman" w:cs="Times New Roman"/>
          <w:color w:val="auto"/>
          <w:kern w:val="0"/>
          <w:sz w:val="12"/>
          <w:szCs w:val="12"/>
        </w:rPr>
        <w:tab/>
        <w:t>и сроков выполнения административных процедур при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возможность получения информации о ходе предоставления муниципальной услуги; отсутствие обоснованных жалоб со стороны заявителя по результатам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2.14.2.</w:t>
      </w:r>
      <w:r w:rsidRPr="00D94B52">
        <w:rPr>
          <w:rFonts w:ascii="Times New Roman" w:hAnsi="Times New Roman" w:cs="Times New Roman"/>
          <w:color w:val="auto"/>
          <w:kern w:val="0"/>
          <w:sz w:val="12"/>
          <w:szCs w:val="12"/>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 оказание</w:t>
      </w:r>
      <w:r w:rsidRPr="00D94B52">
        <w:rPr>
          <w:rFonts w:ascii="Times New Roman" w:hAnsi="Times New Roman" w:cs="Times New Roman"/>
          <w:color w:val="auto"/>
          <w:kern w:val="0"/>
          <w:sz w:val="12"/>
          <w:szCs w:val="12"/>
        </w:rPr>
        <w:tab/>
        <w:t>помощи инвалидам</w:t>
      </w:r>
      <w:r w:rsidRPr="00D94B52">
        <w:rPr>
          <w:rFonts w:ascii="Times New Roman" w:hAnsi="Times New Roman" w:cs="Times New Roman"/>
          <w:color w:val="auto"/>
          <w:kern w:val="0"/>
          <w:sz w:val="12"/>
          <w:szCs w:val="12"/>
        </w:rPr>
        <w:tab/>
        <w:t>в</w:t>
      </w:r>
      <w:r w:rsidRPr="00D94B52">
        <w:rPr>
          <w:rFonts w:ascii="Times New Roman" w:hAnsi="Times New Roman" w:cs="Times New Roman"/>
          <w:color w:val="auto"/>
          <w:kern w:val="0"/>
          <w:sz w:val="12"/>
          <w:szCs w:val="12"/>
        </w:rPr>
        <w:tab/>
        <w:t>преодолении</w:t>
      </w:r>
      <w:r w:rsidRPr="00D94B52">
        <w:rPr>
          <w:rFonts w:ascii="Times New Roman" w:hAnsi="Times New Roman" w:cs="Times New Roman"/>
          <w:color w:val="auto"/>
          <w:kern w:val="0"/>
          <w:sz w:val="12"/>
          <w:szCs w:val="12"/>
        </w:rPr>
        <w:tab/>
        <w:t>барьеров,</w:t>
      </w:r>
      <w:r w:rsidRPr="00D94B52">
        <w:rPr>
          <w:rFonts w:ascii="Times New Roman" w:hAnsi="Times New Roman" w:cs="Times New Roman"/>
          <w:color w:val="auto"/>
          <w:kern w:val="0"/>
          <w:sz w:val="12"/>
          <w:szCs w:val="12"/>
        </w:rPr>
        <w:tab/>
        <w:t>мешающих</w:t>
      </w:r>
      <w:r w:rsidRPr="00D94B52">
        <w:rPr>
          <w:rFonts w:ascii="Times New Roman" w:hAnsi="Times New Roman" w:cs="Times New Roman"/>
          <w:color w:val="auto"/>
          <w:kern w:val="0"/>
          <w:sz w:val="12"/>
          <w:szCs w:val="12"/>
        </w:rPr>
        <w:tab/>
        <w:t>получению муниципальной услуги наравне с другими лицами.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2.14.3.</w:t>
      </w:r>
      <w:r w:rsidRPr="00D94B52">
        <w:rPr>
          <w:rFonts w:ascii="Times New Roman" w:hAnsi="Times New Roman" w:cs="Times New Roman"/>
          <w:color w:val="auto"/>
          <w:kern w:val="0"/>
          <w:sz w:val="12"/>
          <w:szCs w:val="12"/>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для получения информации по вопросам предоставления муниципальной услуги; для подачи заявления и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для получения информации о ходе предоставления муниципальной услуги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для получения результата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Продолжительность взаимодействия заявителя со специалистом уполномоченного органа не может превышать 15 минут.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2.14.4.</w:t>
      </w:r>
      <w:r w:rsidRPr="00D94B52">
        <w:rPr>
          <w:rFonts w:ascii="Times New Roman" w:hAnsi="Times New Roman" w:cs="Times New Roman"/>
          <w:color w:val="auto"/>
          <w:kern w:val="0"/>
          <w:sz w:val="12"/>
          <w:szCs w:val="12"/>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2.15.</w:t>
      </w:r>
      <w:r w:rsidRPr="00D94B52">
        <w:rPr>
          <w:rFonts w:ascii="Times New Roman" w:hAnsi="Times New Roman" w:cs="Times New Roman"/>
          <w:color w:val="auto"/>
          <w:kern w:val="0"/>
          <w:sz w:val="12"/>
          <w:szCs w:val="12"/>
        </w:rPr>
        <w:tab/>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2.15.1.</w:t>
      </w:r>
      <w:r w:rsidRPr="00D94B52">
        <w:rPr>
          <w:rFonts w:ascii="Times New Roman" w:hAnsi="Times New Roman" w:cs="Times New Roman"/>
          <w:color w:val="auto"/>
          <w:kern w:val="0"/>
          <w:sz w:val="12"/>
          <w:szCs w:val="12"/>
        </w:rPr>
        <w:tab/>
        <w:t>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2.15.2.</w:t>
      </w:r>
      <w:r w:rsidRPr="00D94B52">
        <w:rPr>
          <w:rFonts w:ascii="Times New Roman" w:hAnsi="Times New Roman" w:cs="Times New Roman"/>
          <w:color w:val="auto"/>
          <w:kern w:val="0"/>
          <w:sz w:val="12"/>
          <w:szCs w:val="12"/>
        </w:rPr>
        <w:tab/>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Уполномоченный орган обеспечивает информирование заявителей о возможности получения муниципальной услуги через ЕПГУ, РПГУ.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2.15.3.</w:t>
      </w:r>
      <w:r w:rsidRPr="00D94B52">
        <w:rPr>
          <w:rFonts w:ascii="Times New Roman" w:hAnsi="Times New Roman" w:cs="Times New Roman"/>
          <w:color w:val="auto"/>
          <w:kern w:val="0"/>
          <w:sz w:val="12"/>
          <w:szCs w:val="12"/>
        </w:rPr>
        <w:tab/>
        <w:t>При предоставлении муниципальной услуги в электронной форме посредством ЕПГУ, РПГУ заявителю обеспечивается: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получение информации о порядке и сроках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запись на прием в уполномоченный орган для подачи заявления и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формирование запроса;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прием и регистрация уполномоченным органом запроса и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получение результата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получение сведений о ходе выполнения запроса.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Состав, последовательность и сроки выполнения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административных процедур (действий), требования к порядку их выполнения, в том числе особенности выполнения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административных процедур (действий)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3.1.</w:t>
      </w:r>
      <w:r w:rsidRPr="00D94B52">
        <w:rPr>
          <w:rFonts w:ascii="Times New Roman" w:hAnsi="Times New Roman" w:cs="Times New Roman"/>
          <w:color w:val="auto"/>
          <w:kern w:val="0"/>
          <w:sz w:val="12"/>
          <w:szCs w:val="12"/>
        </w:rPr>
        <w:tab/>
        <w:t>Исчерпывающий перечень административных процедур</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прием    и регистрация    заявления   и    документов    на     предоставление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принятие решения о согласовании (об отказе в согласовании) проведения переустройства и (или) перепланировки помещения в многоквартирном доме;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w:t>
      </w:r>
      <w:r w:rsidRPr="00D94B52">
        <w:rPr>
          <w:rFonts w:ascii="Times New Roman" w:hAnsi="Times New Roman" w:cs="Times New Roman"/>
          <w:color w:val="auto"/>
          <w:kern w:val="0"/>
          <w:sz w:val="12"/>
          <w:szCs w:val="12"/>
        </w:rPr>
        <w:tab/>
        <w:t>выдача      (направление  ) документов    по     результатам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Блок-схема предоставления муниципальной услуги представлена в Приложении № 1 к настоящему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3.1.1.</w:t>
      </w:r>
      <w:r w:rsidRPr="00D94B52">
        <w:rPr>
          <w:rFonts w:ascii="Times New Roman" w:hAnsi="Times New Roman" w:cs="Times New Roman"/>
          <w:color w:val="auto"/>
          <w:kern w:val="0"/>
          <w:sz w:val="12"/>
          <w:szCs w:val="12"/>
        </w:rPr>
        <w:tab/>
        <w:t>Прием и регистрация заявления и документов на предоставление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3.1.1.1.</w:t>
      </w:r>
      <w:r w:rsidRPr="00D94B52">
        <w:rPr>
          <w:rFonts w:ascii="Times New Roman" w:hAnsi="Times New Roman" w:cs="Times New Roman"/>
          <w:color w:val="auto"/>
          <w:kern w:val="0"/>
          <w:sz w:val="12"/>
          <w:szCs w:val="12"/>
        </w:rPr>
        <w:tab/>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3.1.1.2.</w:t>
      </w:r>
      <w:r w:rsidRPr="00D94B52">
        <w:rPr>
          <w:rFonts w:ascii="Times New Roman" w:hAnsi="Times New Roman" w:cs="Times New Roman"/>
          <w:color w:val="auto"/>
          <w:kern w:val="0"/>
          <w:sz w:val="12"/>
          <w:szCs w:val="12"/>
        </w:rPr>
        <w:tab/>
        <w:t>При личном обращении заявителя в уполномоченный орган специалист уполномоченного органа, ответственный за прием и выдачу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текст в заявлении о переустройстве и (или) перепланировке помещения в многоквартирном доме поддается прочтению;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заявление о переустройстве и (или) перепланировке помещения в многоквартирном доме подписано заявителем или уполномоченный представитель;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прилагаются документы, необходимые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если заявитель настаивает на принятии документов - принимает представленные заявителем документы.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3.1.1.3.</w:t>
      </w:r>
      <w:r w:rsidRPr="00D94B52">
        <w:rPr>
          <w:rFonts w:ascii="Times New Roman" w:hAnsi="Times New Roman" w:cs="Times New Roman"/>
          <w:color w:val="auto"/>
          <w:kern w:val="0"/>
          <w:sz w:val="12"/>
          <w:szCs w:val="12"/>
        </w:rPr>
        <w:tab/>
        <w:t>Прием и регистрация заявления и документов на предоставление муниципальной услуги в форме электронных документов через ЕПГУ, РПГУ.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 ЕПГУ, РПГУ размещается образец заполнения электронной формы заявления (запроса).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Специалист, ответственный за прием и выдачу документов, при поступлении заявления и документов в электронном виде: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проверяет электронные образы документов на отсутствие компьютерных вирусов и искаженной информации;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3.1.1.4.</w:t>
      </w:r>
      <w:r w:rsidRPr="00D94B52">
        <w:rPr>
          <w:rFonts w:ascii="Times New Roman" w:hAnsi="Times New Roman" w:cs="Times New Roman"/>
          <w:color w:val="auto"/>
          <w:kern w:val="0"/>
          <w:sz w:val="12"/>
          <w:szCs w:val="12"/>
        </w:rPr>
        <w:tab/>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вскрывает конверты, проверяет наличие в них заявления и документов, обязанность по предоставлению которых возложена на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3.1.2.</w:t>
      </w:r>
      <w:r w:rsidRPr="00D94B52">
        <w:rPr>
          <w:rFonts w:ascii="Times New Roman" w:hAnsi="Times New Roman" w:cs="Times New Roman"/>
          <w:color w:val="auto"/>
          <w:kern w:val="0"/>
          <w:sz w:val="12"/>
          <w:szCs w:val="12"/>
        </w:rPr>
        <w:tab/>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2,5,7 пункта 2.6.1 настоящего административного регламента, принимается решение о направлении соответствующих межведомственных запросов.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Фиксация результата выполнения административной процедуры не производится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3.1.3 Принятие решения о согласовании (об отказе в согласовании) проведения переустройства и (или) перепланировки помещения в многоквартирном доме. 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Ответственным за выполнение административной процедуры является должностное лицо уполномоченного органа.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 выдачу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регистрации.Выдача (направление) документов по результатам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3.1.4.1.</w:t>
      </w:r>
      <w:r w:rsidRPr="00D94B52">
        <w:rPr>
          <w:rFonts w:ascii="Times New Roman" w:hAnsi="Times New Roman" w:cs="Times New Roman"/>
          <w:color w:val="auto"/>
          <w:kern w:val="0"/>
          <w:sz w:val="12"/>
          <w:szCs w:val="12"/>
        </w:rPr>
        <w:tab/>
        <w:t>Выдача (направление) документов по результатам предоставления муниципальной          услуги в уполномоченном органе.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документ, удостоверяющий личность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документ, подтверждающий полномочия представителя на получение документов (если от имени заявителя действует представитель);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расписка в получении документов (при ее наличии у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Специалист, ответственный за прием и выдачу документов, при выдаче результата предоставления услуги на бумажном носителе: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устанавливает личность заявителя либо его представителя;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проверяет правомочия представителя заявителя действовать от имени заявителя при получении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выдает документы;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регистрирует факт выдачи документов в системе электронного документооборота уполномоченного органа и в журнале регистрации;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w:t>
      </w:r>
      <w:r w:rsidRPr="00D94B52">
        <w:rPr>
          <w:rFonts w:ascii="Times New Roman" w:hAnsi="Times New Roman" w:cs="Times New Roman"/>
          <w:color w:val="auto"/>
          <w:kern w:val="0"/>
          <w:sz w:val="12"/>
          <w:szCs w:val="12"/>
        </w:rPr>
        <w:tab/>
        <w:t>отказывает в выдаче результата предоставления муниципальной услуги в случаях: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за выдачей документов обратилось лицо, не являющееся заявителем (его представителем);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обратившееся лицо отказалось предъявить документ, удостоверяющий его личность.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устанавливает личность заявителя либо его представителя;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проверяет правомочия представителя заявителя действовать от имени заявителя при получении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сверяет электронные образы документов с оригиналами (при направлении запроса и документов на предоставление услуги через ЕПГУ, РПГУ;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Формы контроля за исполнением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4.1.</w:t>
      </w:r>
      <w:r w:rsidRPr="00D94B52">
        <w:rPr>
          <w:rFonts w:ascii="Times New Roman" w:hAnsi="Times New Roman" w:cs="Times New Roman"/>
          <w:color w:val="auto"/>
          <w:kern w:val="0"/>
          <w:sz w:val="12"/>
          <w:szCs w:val="12"/>
        </w:rPr>
        <w:tab/>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4.2.</w:t>
      </w:r>
      <w:r w:rsidRPr="00D94B52">
        <w:rPr>
          <w:rFonts w:ascii="Times New Roman" w:hAnsi="Times New Roman" w:cs="Times New Roman"/>
          <w:color w:val="auto"/>
          <w:kern w:val="0"/>
          <w:sz w:val="12"/>
          <w:szCs w:val="12"/>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Проверки полноты и качества предоставления муниципальной услуги осуществляются на основании распоряжений уполномоченного органа.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Периодичность  осуществления    плановых   проверок   - не   реже   одного раза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квартал.</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4.3.</w:t>
      </w:r>
      <w:r w:rsidRPr="00D94B52">
        <w:rPr>
          <w:rFonts w:ascii="Times New Roman" w:hAnsi="Times New Roman" w:cs="Times New Roman"/>
          <w:color w:val="auto"/>
          <w:kern w:val="0"/>
          <w:sz w:val="12"/>
          <w:szCs w:val="12"/>
        </w:rPr>
        <w:tab/>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4.4.</w:t>
      </w:r>
      <w:r w:rsidRPr="00D94B52">
        <w:rPr>
          <w:rFonts w:ascii="Times New Roman" w:hAnsi="Times New Roman" w:cs="Times New Roman"/>
          <w:color w:val="auto"/>
          <w:kern w:val="0"/>
          <w:sz w:val="12"/>
          <w:szCs w:val="12"/>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w:t>
      </w:r>
      <w:r w:rsidRPr="00D94B52">
        <w:rPr>
          <w:rFonts w:ascii="Times New Roman" w:hAnsi="Times New Roman" w:cs="Times New Roman"/>
          <w:color w:val="auto"/>
          <w:kern w:val="0"/>
          <w:sz w:val="12"/>
          <w:szCs w:val="12"/>
        </w:rPr>
        <w:tab/>
        <w:t>Досудебный (внесудебный) порядок обжалования решений и действий (бездействия) органов, предоставляющих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муниципальные услуги, а также их должностных лиц</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5.1.</w:t>
      </w:r>
      <w:r w:rsidRPr="00D94B52">
        <w:rPr>
          <w:rFonts w:ascii="Times New Roman" w:hAnsi="Times New Roman" w:cs="Times New Roman"/>
          <w:color w:val="auto"/>
          <w:kern w:val="0"/>
          <w:sz w:val="12"/>
          <w:szCs w:val="12"/>
        </w:rPr>
        <w:ta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Жалоба подается в письменной форме на бумажном носителе, в электронной форме в орган, предоставляющий муниципальную услугу.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«Интернет», официального сайта органа, предоставляющего муниципальную услугу, ЕПГУ, РПГУ, а также может быть принята при личном приеме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Заявитель может обратиться с жалобой, в том числе в следующих случаях: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нарушение срока регистрации запроса о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нарушение срока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заявителя;отказ в предоставлении муниципальной услуги, если основания отказа не предусмотрены федеральными законами и </w:t>
      </w:r>
      <w:r w:rsidRPr="00D94B52">
        <w:rPr>
          <w:rFonts w:ascii="Times New Roman" w:hAnsi="Times New Roman" w:cs="Times New Roman"/>
          <w:color w:val="auto"/>
          <w:kern w:val="0"/>
          <w:sz w:val="12"/>
          <w:szCs w:val="12"/>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w:t>
      </w:r>
      <w:r w:rsidRPr="00D94B52">
        <w:rPr>
          <w:rFonts w:ascii="Times New Roman" w:hAnsi="Times New Roman" w:cs="Times New Roman"/>
          <w:color w:val="auto"/>
          <w:kern w:val="0"/>
          <w:sz w:val="12"/>
          <w:szCs w:val="12"/>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w:t>
      </w:r>
      <w:r w:rsidRPr="00D94B52">
        <w:rPr>
          <w:rFonts w:ascii="Times New Roman" w:hAnsi="Times New Roman" w:cs="Times New Roman"/>
          <w:color w:val="auto"/>
          <w:kern w:val="0"/>
          <w:sz w:val="12"/>
          <w:szCs w:val="12"/>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7)</w:t>
      </w:r>
      <w:r w:rsidRPr="00D94B52">
        <w:rPr>
          <w:rFonts w:ascii="Times New Roman" w:hAnsi="Times New Roman" w:cs="Times New Roman"/>
          <w:color w:val="auto"/>
          <w:kern w:val="0"/>
          <w:sz w:val="12"/>
          <w:szCs w:val="12"/>
        </w:rPr>
        <w:tab/>
        <w:t>нарушение срока или порядка выдачи документов по результатам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8)</w:t>
      </w:r>
      <w:r w:rsidRPr="00D94B52">
        <w:rPr>
          <w:rFonts w:ascii="Times New Roman" w:hAnsi="Times New Roman" w:cs="Times New Roman"/>
          <w:color w:val="auto"/>
          <w:kern w:val="0"/>
          <w:sz w:val="12"/>
          <w:szCs w:val="12"/>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9)</w:t>
      </w:r>
      <w:r w:rsidRPr="00D94B52">
        <w:rPr>
          <w:rFonts w:ascii="Times New Roman" w:hAnsi="Times New Roman" w:cs="Times New Roman"/>
          <w:color w:val="auto"/>
          <w:kern w:val="0"/>
          <w:sz w:val="12"/>
          <w:szCs w:val="12"/>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 ФЗ.</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Жалоба должна содержать: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фамилию, имя, отчество (последнее - при наличии), сведения о месте жительства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5.2.</w:t>
      </w:r>
      <w:r w:rsidRPr="00D94B52">
        <w:rPr>
          <w:rFonts w:ascii="Times New Roman" w:hAnsi="Times New Roman" w:cs="Times New Roman"/>
          <w:color w:val="auto"/>
          <w:kern w:val="0"/>
          <w:sz w:val="12"/>
          <w:szCs w:val="12"/>
        </w:rPr>
        <w:tab/>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5.3.</w:t>
      </w:r>
      <w:r w:rsidRPr="00D94B52">
        <w:rPr>
          <w:rFonts w:ascii="Times New Roman" w:hAnsi="Times New Roman" w:cs="Times New Roman"/>
          <w:color w:val="auto"/>
          <w:kern w:val="0"/>
          <w:sz w:val="12"/>
          <w:szCs w:val="12"/>
        </w:rPr>
        <w:tab/>
        <w:t>Способы информирования заявителей о порядке подачи и рассмотрения жалобы, в том числе с использованием ЕПГУ, РПГУ.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5.4.</w:t>
      </w:r>
      <w:r w:rsidRPr="00D94B52">
        <w:rPr>
          <w:rFonts w:ascii="Times New Roman" w:hAnsi="Times New Roman" w:cs="Times New Roman"/>
          <w:color w:val="auto"/>
          <w:kern w:val="0"/>
          <w:sz w:val="12"/>
          <w:szCs w:val="12"/>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w:t>
      </w:r>
      <w:r w:rsidRPr="00D94B52">
        <w:rPr>
          <w:rFonts w:ascii="Times New Roman" w:hAnsi="Times New Roman" w:cs="Times New Roman"/>
          <w:color w:val="auto"/>
          <w:kern w:val="0"/>
          <w:sz w:val="12"/>
          <w:szCs w:val="12"/>
        </w:rPr>
        <w:tab/>
        <w:t>Особенности выполнения административных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процедур (действий) в МФЦ</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6.1.</w:t>
      </w:r>
      <w:r w:rsidRPr="00D94B52">
        <w:rPr>
          <w:rFonts w:ascii="Times New Roman" w:hAnsi="Times New Roman" w:cs="Times New Roman"/>
          <w:color w:val="auto"/>
          <w:kern w:val="0"/>
          <w:sz w:val="12"/>
          <w:szCs w:val="12"/>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6.2.</w:t>
      </w:r>
      <w:r w:rsidRPr="00D94B52">
        <w:rPr>
          <w:rFonts w:ascii="Times New Roman" w:hAnsi="Times New Roman" w:cs="Times New Roman"/>
          <w:color w:val="auto"/>
          <w:kern w:val="0"/>
          <w:sz w:val="12"/>
          <w:szCs w:val="12"/>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6.3.</w:t>
      </w:r>
      <w:r w:rsidRPr="00D94B52">
        <w:rPr>
          <w:rFonts w:ascii="Times New Roman" w:hAnsi="Times New Roman" w:cs="Times New Roman"/>
          <w:color w:val="auto"/>
          <w:kern w:val="0"/>
          <w:sz w:val="12"/>
          <w:szCs w:val="12"/>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6.4.</w:t>
      </w:r>
      <w:r w:rsidRPr="00D94B52">
        <w:rPr>
          <w:rFonts w:ascii="Times New Roman" w:hAnsi="Times New Roman" w:cs="Times New Roman"/>
          <w:color w:val="auto"/>
          <w:kern w:val="0"/>
          <w:sz w:val="12"/>
          <w:szCs w:val="12"/>
        </w:rPr>
        <w:tab/>
        <w:t>Прием заявлений о предоставлении муниципальной услуги и иных документов,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личном обращении заявителя в МФЦ сотрудник, ответственный за прием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проверяет представленное заявление и документы на предмет: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текст в заявлении поддается прочтению;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в заявлении указаны фамилия, имя, отчество (последнее - при наличии) физического лица либо наименование юридического лица;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заявление подписано уполномоченным лицом;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приложены документы, необходимые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w:t>
      </w:r>
      <w:r w:rsidRPr="00D94B52">
        <w:rPr>
          <w:rFonts w:ascii="Times New Roman" w:hAnsi="Times New Roman" w:cs="Times New Roman"/>
          <w:color w:val="auto"/>
          <w:kern w:val="0"/>
          <w:sz w:val="12"/>
          <w:szCs w:val="12"/>
        </w:rPr>
        <w:tab/>
        <w:t>соответствие данных документа, удостоверяющего личность, данным, указанным в заявлении и необходимых документах;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заполняет сведения о заявителе и представленных документах в автоматизированной информационной системе (АИС МФЦ);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выдает расписку в получении документов на предоставление услуги, сформированную в АИС МФЦ;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информирует заявителя о сроке предоставления муниципальной услуги, способах получения информации о ходе исполнения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уведомляет заявителя о том, что невостребованные документы хранятся в МФЦ в течение 30 дней, после чего передаются в уполномоченный орган.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6.5.</w:t>
      </w:r>
      <w:r w:rsidRPr="00D94B52">
        <w:rPr>
          <w:rFonts w:ascii="Times New Roman" w:hAnsi="Times New Roman" w:cs="Times New Roman"/>
          <w:color w:val="auto"/>
          <w:kern w:val="0"/>
          <w:sz w:val="12"/>
          <w:szCs w:val="12"/>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6.6.</w:t>
      </w:r>
      <w:r w:rsidRPr="00D94B52">
        <w:rPr>
          <w:rFonts w:ascii="Times New Roman" w:hAnsi="Times New Roman" w:cs="Times New Roman"/>
          <w:color w:val="auto"/>
          <w:kern w:val="0"/>
          <w:sz w:val="12"/>
          <w:szCs w:val="12"/>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6.6.1.</w:t>
      </w:r>
      <w:r w:rsidRPr="00D94B52">
        <w:rPr>
          <w:rFonts w:ascii="Times New Roman" w:hAnsi="Times New Roman" w:cs="Times New Roman"/>
          <w:color w:val="auto"/>
          <w:kern w:val="0"/>
          <w:sz w:val="12"/>
          <w:szCs w:val="12"/>
        </w:rPr>
        <w:tab/>
        <w:t>Ответственность за выдачу результата предоставления муниципальной услуги несет сотрудник МФЦ, уполномоченный руководителем МФЦ.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6.6.2.</w:t>
      </w:r>
      <w:r w:rsidRPr="00D94B52">
        <w:rPr>
          <w:rFonts w:ascii="Times New Roman" w:hAnsi="Times New Roman" w:cs="Times New Roman"/>
          <w:color w:val="auto"/>
          <w:kern w:val="0"/>
          <w:sz w:val="12"/>
          <w:szCs w:val="12"/>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Невостребованные документы хранятся в МФЦ в течение 30 дней, после чего передаются в уполномоченный орган.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6.7.</w:t>
      </w:r>
      <w:r w:rsidRPr="00D94B52">
        <w:rPr>
          <w:rFonts w:ascii="Times New Roman" w:hAnsi="Times New Roman" w:cs="Times New Roman"/>
          <w:color w:val="auto"/>
          <w:kern w:val="0"/>
          <w:sz w:val="12"/>
          <w:szCs w:val="12"/>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6.8.</w:t>
      </w:r>
      <w:r w:rsidRPr="00D94B52">
        <w:rPr>
          <w:rFonts w:ascii="Times New Roman" w:hAnsi="Times New Roman" w:cs="Times New Roman"/>
          <w:color w:val="auto"/>
          <w:kern w:val="0"/>
          <w:sz w:val="12"/>
          <w:szCs w:val="12"/>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 № 1 к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«Согласование проведения переустройства и (или) перепланировки помещения в многоквартирном доме»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БЛОК-СХЕМА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ПРЕДОСТАВЛЕНИЯ МУНИЦИПАЛЬНОЙ УСЛУГИ "СОГЛАСОВАНИЕ ПРОВЕДЕНИЯ ПЕРЕУСТРОЙСТВА И (ИЛИ) ПЕРЕПЛАНИРОВКИ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ПОМЕЩЕНИЯ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МНОГОКВАРТИРНОМ ДОМЕ"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Заявитель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Прием и регистрация заявления и документов на предоставление муниципальной услуги 1 рабочий день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Выдача (направление) документов по результатам предоставления муниципальной услуги 3 рабочих дня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cr/>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 № 2 к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«Согласование проведения переустройства и (или) перепланировки помещения в многоквартирном доме»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Правовые основания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«Согласование проведения переустройства и (или) перепланировки помещения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многоквартирном доме»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Предоставление муниципальной услуги осуществляется в соответствии с:</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постановлением Правительства Российской Федерации от 26 сентября 1994 г. № 1086 "О государственной жилищной инспекции в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иными нормативными правовыми актами органов местного самоуправления, на территории которых осуществляется предоставление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 №3 к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«Согласование проведения переустройства и (или) перепланировки помещения в многоквартирном доме»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УТВЕРЖДЕНА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Постановлением Правительства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 28.04.2005 № 266</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Форма заявления о переустройстве и (или) перепланировке жилого помещения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В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органа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муниципального образования)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ЗАЯВЛЕНИЕ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 переустройстве и (или) перепланировке жилого помещения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от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(указывается наниматель, либо арендатор, либо собственник жилого помещения, либо собственники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жилого помещения, находящегося в общей собственности двух и более лиц, в случае, если ни один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из собственников либо иных лиц не уполномочен в установленном порядке представлять их интересы)</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Место нахождения жилого помещения: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(указывается полный адрес: субъект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муниципальное образование, поселение, улица, дом, корпус, строение,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квартира (комната), подъезд, этаж)</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Собственник(и) жилого помещения: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Прошу разрешить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(переустройство, перепланировку, переустройство и перепланировку – нужное указать)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жилого помещения, занимаемого на основании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(права собственности, договора найма,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договора аренды – нужное указать)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согласно</w:t>
      </w:r>
      <w:r w:rsidRPr="00D94B52">
        <w:rPr>
          <w:rFonts w:ascii="Times New Roman" w:hAnsi="Times New Roman" w:cs="Times New Roman"/>
          <w:color w:val="auto"/>
          <w:kern w:val="0"/>
          <w:sz w:val="12"/>
          <w:szCs w:val="12"/>
        </w:rPr>
        <w:tab/>
        <w:t>прилагаемому</w:t>
      </w:r>
      <w:r w:rsidRPr="00D94B52">
        <w:rPr>
          <w:rFonts w:ascii="Times New Roman" w:hAnsi="Times New Roman" w:cs="Times New Roman"/>
          <w:color w:val="auto"/>
          <w:kern w:val="0"/>
          <w:sz w:val="12"/>
          <w:szCs w:val="12"/>
        </w:rPr>
        <w:tab/>
        <w:t>проекту</w:t>
      </w:r>
      <w:r w:rsidRPr="00D94B52">
        <w:rPr>
          <w:rFonts w:ascii="Times New Roman" w:hAnsi="Times New Roman" w:cs="Times New Roman"/>
          <w:color w:val="auto"/>
          <w:kern w:val="0"/>
          <w:sz w:val="12"/>
          <w:szCs w:val="12"/>
        </w:rPr>
        <w:tab/>
        <w:t>(проектной</w:t>
      </w:r>
      <w:r w:rsidRPr="00D94B52">
        <w:rPr>
          <w:rFonts w:ascii="Times New Roman" w:hAnsi="Times New Roman" w:cs="Times New Roman"/>
          <w:color w:val="auto"/>
          <w:kern w:val="0"/>
          <w:sz w:val="12"/>
          <w:szCs w:val="12"/>
        </w:rPr>
        <w:tab/>
        <w:t>документации)</w:t>
      </w:r>
      <w:r w:rsidRPr="00D94B52">
        <w:rPr>
          <w:rFonts w:ascii="Times New Roman" w:hAnsi="Times New Roman" w:cs="Times New Roman"/>
          <w:color w:val="auto"/>
          <w:kern w:val="0"/>
          <w:sz w:val="12"/>
          <w:szCs w:val="12"/>
        </w:rPr>
        <w:tab/>
        <w:t>переустройства</w:t>
      </w:r>
      <w:r w:rsidRPr="00D94B52">
        <w:rPr>
          <w:rFonts w:ascii="Times New Roman" w:hAnsi="Times New Roman" w:cs="Times New Roman"/>
          <w:color w:val="auto"/>
          <w:kern w:val="0"/>
          <w:sz w:val="12"/>
          <w:szCs w:val="12"/>
        </w:rPr>
        <w:tab/>
        <w:t>и</w:t>
      </w:r>
      <w:r w:rsidRPr="00D94B52">
        <w:rPr>
          <w:rFonts w:ascii="Times New Roman" w:hAnsi="Times New Roman" w:cs="Times New Roman"/>
          <w:color w:val="auto"/>
          <w:kern w:val="0"/>
          <w:sz w:val="12"/>
          <w:szCs w:val="12"/>
        </w:rPr>
        <w:tab/>
        <w:t>(или) перепланировки жилого помещения.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Срок производства ремонтно-строительных работ с “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200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по “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200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г.</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Режим производства ремонтно-строительных работ с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по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часов в</w:t>
      </w:r>
      <w:r w:rsidRPr="00D94B52">
        <w:rPr>
          <w:rFonts w:ascii="Times New Roman" w:hAnsi="Times New Roman" w:cs="Times New Roman"/>
          <w:color w:val="auto"/>
          <w:kern w:val="0"/>
          <w:sz w:val="12"/>
          <w:szCs w:val="12"/>
        </w:rPr>
        <w:tab/>
        <w:t>дни.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Обязуюсь: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осуществить</w:t>
      </w:r>
      <w:r w:rsidRPr="00D94B52">
        <w:rPr>
          <w:rFonts w:ascii="Times New Roman" w:hAnsi="Times New Roman" w:cs="Times New Roman"/>
          <w:color w:val="auto"/>
          <w:kern w:val="0"/>
          <w:sz w:val="12"/>
          <w:szCs w:val="12"/>
        </w:rPr>
        <w:tab/>
        <w:t>ремонтно-строительные</w:t>
      </w:r>
      <w:r w:rsidRPr="00D94B52">
        <w:rPr>
          <w:rFonts w:ascii="Times New Roman" w:hAnsi="Times New Roman" w:cs="Times New Roman"/>
          <w:color w:val="auto"/>
          <w:kern w:val="0"/>
          <w:sz w:val="12"/>
          <w:szCs w:val="12"/>
        </w:rPr>
        <w:tab/>
        <w:t>работы</w:t>
      </w:r>
      <w:r w:rsidRPr="00D94B52">
        <w:rPr>
          <w:rFonts w:ascii="Times New Roman" w:hAnsi="Times New Roman" w:cs="Times New Roman"/>
          <w:color w:val="auto"/>
          <w:kern w:val="0"/>
          <w:sz w:val="12"/>
          <w:szCs w:val="12"/>
        </w:rPr>
        <w:tab/>
        <w:t>в</w:t>
      </w:r>
      <w:r w:rsidRPr="00D94B52">
        <w:rPr>
          <w:rFonts w:ascii="Times New Roman" w:hAnsi="Times New Roman" w:cs="Times New Roman"/>
          <w:color w:val="auto"/>
          <w:kern w:val="0"/>
          <w:sz w:val="12"/>
          <w:szCs w:val="12"/>
        </w:rPr>
        <w:tab/>
        <w:t>соответствии</w:t>
      </w:r>
      <w:r w:rsidRPr="00D94B52">
        <w:rPr>
          <w:rFonts w:ascii="Times New Roman" w:hAnsi="Times New Roman" w:cs="Times New Roman"/>
          <w:color w:val="auto"/>
          <w:kern w:val="0"/>
          <w:sz w:val="12"/>
          <w:szCs w:val="12"/>
        </w:rPr>
        <w:tab/>
        <w:t>с</w:t>
      </w:r>
      <w:r w:rsidRPr="00D94B52">
        <w:rPr>
          <w:rFonts w:ascii="Times New Roman" w:hAnsi="Times New Roman" w:cs="Times New Roman"/>
          <w:color w:val="auto"/>
          <w:kern w:val="0"/>
          <w:sz w:val="12"/>
          <w:szCs w:val="12"/>
        </w:rPr>
        <w:tab/>
        <w:t>проектом</w:t>
      </w:r>
      <w:r w:rsidRPr="00D94B52">
        <w:rPr>
          <w:rFonts w:ascii="Times New Roman" w:hAnsi="Times New Roman" w:cs="Times New Roman"/>
          <w:color w:val="auto"/>
          <w:kern w:val="0"/>
          <w:sz w:val="12"/>
          <w:szCs w:val="12"/>
        </w:rPr>
        <w:tab/>
        <w:t>(проектной документацией);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осуществить работы в установленные сроки и с соблюдением согласованного режима проведения работ.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Согласие на переустройство и (или) перепланировку получено от совместно проживающих совершеннолетних</w:t>
      </w:r>
      <w:r w:rsidRPr="00D94B52">
        <w:rPr>
          <w:rFonts w:ascii="Times New Roman" w:hAnsi="Times New Roman" w:cs="Times New Roman"/>
          <w:color w:val="auto"/>
          <w:kern w:val="0"/>
          <w:sz w:val="12"/>
          <w:szCs w:val="12"/>
        </w:rPr>
        <w:tab/>
        <w:t>членов</w:t>
      </w:r>
      <w:r w:rsidRPr="00D94B52">
        <w:rPr>
          <w:rFonts w:ascii="Times New Roman" w:hAnsi="Times New Roman" w:cs="Times New Roman"/>
          <w:color w:val="auto"/>
          <w:kern w:val="0"/>
          <w:sz w:val="12"/>
          <w:szCs w:val="12"/>
        </w:rPr>
        <w:tab/>
        <w:t>семьи</w:t>
      </w:r>
      <w:r w:rsidRPr="00D94B52">
        <w:rPr>
          <w:rFonts w:ascii="Times New Roman" w:hAnsi="Times New Roman" w:cs="Times New Roman"/>
          <w:color w:val="auto"/>
          <w:kern w:val="0"/>
          <w:sz w:val="12"/>
          <w:szCs w:val="12"/>
        </w:rPr>
        <w:tab/>
        <w:t>нанимателя</w:t>
      </w:r>
      <w:r w:rsidRPr="00D94B52">
        <w:rPr>
          <w:rFonts w:ascii="Times New Roman" w:hAnsi="Times New Roman" w:cs="Times New Roman"/>
          <w:color w:val="auto"/>
          <w:kern w:val="0"/>
          <w:sz w:val="12"/>
          <w:szCs w:val="12"/>
        </w:rPr>
        <w:tab/>
        <w:t>жилого</w:t>
      </w:r>
      <w:r w:rsidRPr="00D94B52">
        <w:rPr>
          <w:rFonts w:ascii="Times New Roman" w:hAnsi="Times New Roman" w:cs="Times New Roman"/>
          <w:color w:val="auto"/>
          <w:kern w:val="0"/>
          <w:sz w:val="12"/>
          <w:szCs w:val="12"/>
        </w:rPr>
        <w:tab/>
        <w:t>помещения</w:t>
      </w:r>
      <w:r w:rsidRPr="00D94B52">
        <w:rPr>
          <w:rFonts w:ascii="Times New Roman" w:hAnsi="Times New Roman" w:cs="Times New Roman"/>
          <w:color w:val="auto"/>
          <w:kern w:val="0"/>
          <w:sz w:val="12"/>
          <w:szCs w:val="12"/>
        </w:rPr>
        <w:tab/>
        <w:t>по</w:t>
      </w:r>
      <w:r w:rsidRPr="00D94B52">
        <w:rPr>
          <w:rFonts w:ascii="Times New Roman" w:hAnsi="Times New Roman" w:cs="Times New Roman"/>
          <w:color w:val="auto"/>
          <w:kern w:val="0"/>
          <w:sz w:val="12"/>
          <w:szCs w:val="12"/>
        </w:rPr>
        <w:tab/>
        <w:t>договору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социального найма от “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t xml:space="preserve"> г. №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п/п</w:t>
      </w:r>
      <w:r w:rsidRPr="00D94B52">
        <w:rPr>
          <w:rFonts w:ascii="Times New Roman" w:hAnsi="Times New Roman" w:cs="Times New Roman"/>
          <w:color w:val="auto"/>
          <w:kern w:val="0"/>
          <w:sz w:val="12"/>
          <w:szCs w:val="12"/>
        </w:rPr>
        <w:tab/>
        <w:t>Фамилия, имя, отчество</w:t>
      </w:r>
      <w:r w:rsidRPr="00D94B52">
        <w:rPr>
          <w:rFonts w:ascii="Times New Roman" w:hAnsi="Times New Roman" w:cs="Times New Roman"/>
          <w:color w:val="auto"/>
          <w:kern w:val="0"/>
          <w:sz w:val="12"/>
          <w:szCs w:val="12"/>
        </w:rPr>
        <w:tab/>
        <w:t>Документ, удостоверяющий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личность (серия, номер, кем и когда выдан)</w:t>
      </w:r>
      <w:r w:rsidRPr="00D94B52">
        <w:rPr>
          <w:rFonts w:ascii="Times New Roman" w:hAnsi="Times New Roman" w:cs="Times New Roman"/>
          <w:color w:val="auto"/>
          <w:kern w:val="0"/>
          <w:sz w:val="12"/>
          <w:szCs w:val="12"/>
        </w:rPr>
        <w:tab/>
        <w:t>Подпись *</w:t>
      </w:r>
      <w:r w:rsidRPr="00D94B52">
        <w:rPr>
          <w:rFonts w:ascii="Times New Roman" w:hAnsi="Times New Roman" w:cs="Times New Roman"/>
          <w:color w:val="auto"/>
          <w:kern w:val="0"/>
          <w:sz w:val="12"/>
          <w:szCs w:val="12"/>
        </w:rPr>
        <w:tab/>
        <w:t>Отметка о нотариальном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заверении подписей лиц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2</w:t>
      </w:r>
      <w:r w:rsidRPr="00D94B52">
        <w:rPr>
          <w:rFonts w:ascii="Times New Roman" w:hAnsi="Times New Roman" w:cs="Times New Roman"/>
          <w:color w:val="auto"/>
          <w:kern w:val="0"/>
          <w:sz w:val="12"/>
          <w:szCs w:val="12"/>
        </w:rPr>
        <w:tab/>
        <w:t>3</w:t>
      </w:r>
      <w:r w:rsidRPr="00D94B52">
        <w:rPr>
          <w:rFonts w:ascii="Times New Roman" w:hAnsi="Times New Roman" w:cs="Times New Roman"/>
          <w:color w:val="auto"/>
          <w:kern w:val="0"/>
          <w:sz w:val="12"/>
          <w:szCs w:val="12"/>
        </w:rPr>
        <w:tab/>
        <w:t>4</w:t>
      </w:r>
      <w:r w:rsidRPr="00D94B52">
        <w:rPr>
          <w:rFonts w:ascii="Times New Roman" w:hAnsi="Times New Roman" w:cs="Times New Roman"/>
          <w:color w:val="auto"/>
          <w:kern w:val="0"/>
          <w:sz w:val="12"/>
          <w:szCs w:val="12"/>
        </w:rPr>
        <w:tab/>
        <w:t>5</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 заявлению прилагаются следующие документы: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1)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(указывается вид и реквизиты правоустанавливающего документа на переустраиваемое и (или)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 xml:space="preserve">                                                                                                                             на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листах;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перепланируемое жилое помещение (с отметкой: подлинник или нотариально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заверенная копия))</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проект (проектная документация) переустройства и (или) перепланировки жилого помещения на</w:t>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t>листах;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технический паспорт   переустраиваемого   и   (или)   перепланируемого   жилого   помещения на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листах;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rsidRPr="00D94B52">
        <w:rPr>
          <w:rFonts w:ascii="Times New Roman" w:hAnsi="Times New Roman" w:cs="Times New Roman"/>
          <w:color w:val="auto"/>
          <w:kern w:val="0"/>
          <w:sz w:val="12"/>
          <w:szCs w:val="12"/>
        </w:rPr>
        <w:tab/>
        <w:t>листах;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w:t>
      </w:r>
      <w:r w:rsidRPr="00D94B52">
        <w:rPr>
          <w:rFonts w:ascii="Times New Roman" w:hAnsi="Times New Roman" w:cs="Times New Roman"/>
          <w:color w:val="auto"/>
          <w:kern w:val="0"/>
          <w:sz w:val="12"/>
          <w:szCs w:val="12"/>
        </w:rPr>
        <w:tab/>
        <w:t>документы, подтверждающие   согласие   временно   отсутствующих   членов   семьи нанимателя     на     переустройство     и      (или)      перепланировку      жилого      помещения, на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листах (при необходимости);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w:t>
      </w:r>
      <w:r w:rsidRPr="00D94B52">
        <w:rPr>
          <w:rFonts w:ascii="Times New Roman" w:hAnsi="Times New Roman" w:cs="Times New Roman"/>
          <w:color w:val="auto"/>
          <w:kern w:val="0"/>
          <w:sz w:val="12"/>
          <w:szCs w:val="12"/>
        </w:rPr>
        <w:tab/>
        <w:t xml:space="preserve">иные документы: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(доверенности, выписки из уставов и др.)</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Подписи лиц, подавших заявление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200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г.</w:t>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(дата)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(подпись заявителя)</w:t>
      </w:r>
      <w:r w:rsidRPr="00D94B52">
        <w:rPr>
          <w:rFonts w:ascii="Times New Roman" w:hAnsi="Times New Roman" w:cs="Times New Roman"/>
          <w:color w:val="auto"/>
          <w:kern w:val="0"/>
          <w:sz w:val="12"/>
          <w:szCs w:val="12"/>
        </w:rPr>
        <w:tab/>
        <w:t>(расшифровка подписи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200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г.</w:t>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(дата)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(подпись заявителя)</w:t>
      </w:r>
      <w:r w:rsidRPr="00D94B52">
        <w:rPr>
          <w:rFonts w:ascii="Times New Roman" w:hAnsi="Times New Roman" w:cs="Times New Roman"/>
          <w:color w:val="auto"/>
          <w:kern w:val="0"/>
          <w:sz w:val="12"/>
          <w:szCs w:val="12"/>
        </w:rPr>
        <w:tab/>
        <w:t>(расшифровка подписи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200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г.</w:t>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(дата)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(подпись заявителя)</w:t>
      </w:r>
      <w:r w:rsidRPr="00D94B52">
        <w:rPr>
          <w:rFonts w:ascii="Times New Roman" w:hAnsi="Times New Roman" w:cs="Times New Roman"/>
          <w:color w:val="auto"/>
          <w:kern w:val="0"/>
          <w:sz w:val="12"/>
          <w:szCs w:val="12"/>
        </w:rPr>
        <w:tab/>
        <w:t>(расшифровка подписи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200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г.</w:t>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(дата)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(подпись заявителя)</w:t>
      </w:r>
      <w:r w:rsidRPr="00D94B52">
        <w:rPr>
          <w:rFonts w:ascii="Times New Roman" w:hAnsi="Times New Roman" w:cs="Times New Roman"/>
          <w:color w:val="auto"/>
          <w:kern w:val="0"/>
          <w:sz w:val="12"/>
          <w:szCs w:val="12"/>
        </w:rPr>
        <w:tab/>
        <w:t>(расшифровка подписи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(следующие позиции заполняются должностным лицом, принявшим заявление)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Документы представлены на приеме</w:t>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202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г.</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Входящий номер регистрации заявления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Выдана расписка в получении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документов</w:t>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202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Расписку получил</w:t>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202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г.</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(подпись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(должность,</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Ф.И.О. должностного лица, принявшего заявление)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(подпись)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 № 4 к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«Согласование проведения переустройства и (или) перепланировки помещения в многоквартирном доме»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УТВЕРЖДЕНА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Постановлением Правительства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 28.04.2005 № 266</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ред. Постановления Правительства РФ от 21.09.2005 №578)</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Форма документа, подтверждающего принятие решения о согласовании переустройства и (или) перепланировки жилого помещения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(Бланк органа, осуществляющего согласование)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РЕШЕНИЕ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 согласовании переустройства и (или) перепланировки жилого помещения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В связи с обращением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(Ф.И.О. физического лица, наименование юридического лица –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 намерении провести</w:t>
      </w:r>
      <w:r w:rsidRPr="00D94B52">
        <w:rPr>
          <w:rFonts w:ascii="Times New Roman" w:hAnsi="Times New Roman" w:cs="Times New Roman"/>
          <w:color w:val="auto"/>
          <w:kern w:val="0"/>
          <w:sz w:val="12"/>
          <w:szCs w:val="12"/>
        </w:rPr>
        <w:tab/>
        <w:t>переустройство и (или) перепланировку</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жилых помещений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(ненужное зачеркнуть)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по адресу: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t>занимаемых (принадлежащих)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(ненужное зачеркнуть)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на основании: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(вид и реквизиты правоустанавливающего документа на переустраиваемое и (или)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перепланируемое жилое помещение)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 результатам рассмотрения представленных документов принято решение: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Дать согласие на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(переустройство, перепланировку, переустройство и перепланировку – нужное указать)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жилых помещений в соответствии с представленным проектом (проектной документацией).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Установить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срок производства ремонтно-строительных работ с “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200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по “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200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г.;</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режим производства ремонтно-строительных работ с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по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часов в</w:t>
      </w:r>
      <w:r w:rsidRPr="00D94B52">
        <w:rPr>
          <w:rFonts w:ascii="Times New Roman" w:hAnsi="Times New Roman" w:cs="Times New Roman"/>
          <w:color w:val="auto"/>
          <w:kern w:val="0"/>
          <w:sz w:val="12"/>
          <w:szCs w:val="12"/>
        </w:rPr>
        <w:tab/>
        <w:t>дни.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Обязать заявителя осуществить переустройство и (или) перепланировку жилого помещения в соответствии</w:t>
      </w:r>
      <w:r w:rsidRPr="00D94B52">
        <w:rPr>
          <w:rFonts w:ascii="Times New Roman" w:hAnsi="Times New Roman" w:cs="Times New Roman"/>
          <w:color w:val="auto"/>
          <w:kern w:val="0"/>
          <w:sz w:val="12"/>
          <w:szCs w:val="12"/>
        </w:rPr>
        <w:tab/>
        <w:t>с</w:t>
      </w:r>
      <w:r w:rsidRPr="00D94B52">
        <w:rPr>
          <w:rFonts w:ascii="Times New Roman" w:hAnsi="Times New Roman" w:cs="Times New Roman"/>
          <w:color w:val="auto"/>
          <w:kern w:val="0"/>
          <w:sz w:val="12"/>
          <w:szCs w:val="12"/>
        </w:rPr>
        <w:tab/>
        <w:t>проектом</w:t>
      </w:r>
      <w:r w:rsidRPr="00D94B52">
        <w:rPr>
          <w:rFonts w:ascii="Times New Roman" w:hAnsi="Times New Roman" w:cs="Times New Roman"/>
          <w:color w:val="auto"/>
          <w:kern w:val="0"/>
          <w:sz w:val="12"/>
          <w:szCs w:val="12"/>
        </w:rPr>
        <w:tab/>
        <w:t>(проектной</w:t>
      </w:r>
      <w:r w:rsidRPr="00D94B52">
        <w:rPr>
          <w:rFonts w:ascii="Times New Roman" w:hAnsi="Times New Roman" w:cs="Times New Roman"/>
          <w:color w:val="auto"/>
          <w:kern w:val="0"/>
          <w:sz w:val="12"/>
          <w:szCs w:val="12"/>
        </w:rPr>
        <w:tab/>
        <w:t>документацией)</w:t>
      </w:r>
      <w:r w:rsidRPr="00D94B52">
        <w:rPr>
          <w:rFonts w:ascii="Times New Roman" w:hAnsi="Times New Roman" w:cs="Times New Roman"/>
          <w:color w:val="auto"/>
          <w:kern w:val="0"/>
          <w:sz w:val="12"/>
          <w:szCs w:val="12"/>
        </w:rPr>
        <w:tab/>
        <w:t>и</w:t>
      </w:r>
      <w:r w:rsidRPr="00D94B52">
        <w:rPr>
          <w:rFonts w:ascii="Times New Roman" w:hAnsi="Times New Roman" w:cs="Times New Roman"/>
          <w:color w:val="auto"/>
          <w:kern w:val="0"/>
          <w:sz w:val="12"/>
          <w:szCs w:val="12"/>
        </w:rPr>
        <w:tab/>
        <w:t>с</w:t>
      </w:r>
      <w:r w:rsidRPr="00D94B52">
        <w:rPr>
          <w:rFonts w:ascii="Times New Roman" w:hAnsi="Times New Roman" w:cs="Times New Roman"/>
          <w:color w:val="auto"/>
          <w:kern w:val="0"/>
          <w:sz w:val="12"/>
          <w:szCs w:val="12"/>
        </w:rPr>
        <w:tab/>
        <w:t>соблюдением</w:t>
      </w:r>
      <w:r w:rsidRPr="00D94B52">
        <w:rPr>
          <w:rFonts w:ascii="Times New Roman" w:hAnsi="Times New Roman" w:cs="Times New Roman"/>
          <w:color w:val="auto"/>
          <w:kern w:val="0"/>
          <w:sz w:val="12"/>
          <w:szCs w:val="12"/>
        </w:rPr>
        <w:tab/>
        <w:t>требований</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(указываются реквизиты нормативного правового акта субъекта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Российской Федерации или акта органа местного самоуправления, регламентирующего порядок</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проведения ремонтно-строительных работ по переустройству и (или) перепланировке жилых помещений)</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4.</w:t>
      </w:r>
      <w:r w:rsidRPr="00D94B52">
        <w:rPr>
          <w:rFonts w:ascii="Times New Roman" w:hAnsi="Times New Roman" w:cs="Times New Roman"/>
          <w:color w:val="auto"/>
          <w:kern w:val="0"/>
          <w:sz w:val="12"/>
          <w:szCs w:val="12"/>
        </w:rPr>
        <w:tab/>
        <w:t>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w:t>
      </w:r>
      <w:r w:rsidRPr="00D94B52">
        <w:rPr>
          <w:rFonts w:ascii="Times New Roman" w:hAnsi="Times New Roman" w:cs="Times New Roman"/>
          <w:color w:val="auto"/>
          <w:kern w:val="0"/>
          <w:sz w:val="12"/>
          <w:szCs w:val="12"/>
        </w:rPr>
        <w:tab/>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w:t>
      </w:r>
      <w:r w:rsidRPr="00D94B52">
        <w:rPr>
          <w:rFonts w:ascii="Times New Roman" w:hAnsi="Times New Roman" w:cs="Times New Roman"/>
          <w:color w:val="auto"/>
          <w:kern w:val="0"/>
          <w:sz w:val="12"/>
          <w:szCs w:val="12"/>
        </w:rPr>
        <w:tab/>
        <w:t xml:space="preserve">Контроль за исполнением настоящего решения возложить на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структурного</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подразделения и (или) Ф.И.О. должностного лица органа,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осуществляющего согласование)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(подпись должностного лица органа, осуществляющего согласование)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М.П.</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Получил: “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202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г.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(заполняется в случае получения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решения лично)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(подпись заявителя или уполномоченного лица заявителей)</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Решение направлено в адрес заявителя(ей) “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200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(заполняется в случае направления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решения по почте)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(подпись должностного лица, направившего решение в адрес заявителя(ей))</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 № 5 к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«Согласование проведения переустройства и (или) перепланировки помещения в многоквартирном доме»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Форма документа, подтверждающего принятие решения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 отказе в согласовании переустройства и (или) перепланировки жилого помещения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(Бланк органа, осуществляющего согласование)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РЕШЕНИЕ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 отказе в согласовании переустройства и (или) перепланировки жилого помещения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В связи с обращением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(Ф.И.О. физического лица, наименование юридического лица –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 намерении провести</w:t>
      </w:r>
      <w:r w:rsidRPr="00D94B52">
        <w:rPr>
          <w:rFonts w:ascii="Times New Roman" w:hAnsi="Times New Roman" w:cs="Times New Roman"/>
          <w:color w:val="auto"/>
          <w:kern w:val="0"/>
          <w:sz w:val="12"/>
          <w:szCs w:val="12"/>
        </w:rPr>
        <w:tab/>
        <w:t>переустройство и (или) перепланировку</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жилых помещений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(ненужное зачеркнуть)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по адресу: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t>занимаемых (принадлежащих)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(ненужное зачеркнуть)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на основании: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(вид и реквизиты правоустанавливающего документа на переустраиваемое и (или)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перепланируемое жилое помещение)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 результатам рассмотрения представленных документов принято решение об отказе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проведении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по основаниям: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пункта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администра-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тивного регламента</w:t>
      </w:r>
      <w:r w:rsidRPr="00D94B52">
        <w:rPr>
          <w:rFonts w:ascii="Times New Roman" w:hAnsi="Times New Roman" w:cs="Times New Roman"/>
          <w:color w:val="auto"/>
          <w:kern w:val="0"/>
          <w:sz w:val="12"/>
          <w:szCs w:val="12"/>
        </w:rPr>
        <w:tab/>
        <w:t>Наименование основания для отказа в соответствии с единым стандартом</w:t>
      </w:r>
      <w:r w:rsidRPr="00D94B52">
        <w:rPr>
          <w:rFonts w:ascii="Times New Roman" w:hAnsi="Times New Roman" w:cs="Times New Roman"/>
          <w:color w:val="auto"/>
          <w:kern w:val="0"/>
          <w:sz w:val="12"/>
          <w:szCs w:val="12"/>
        </w:rPr>
        <w:tab/>
        <w:t>Разъяснение причин отказа в предоставлении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подпункт 1</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пункта 2.8</w:t>
      </w:r>
      <w:r w:rsidRPr="00D94B52">
        <w:rPr>
          <w:rFonts w:ascii="Times New Roman" w:hAnsi="Times New Roman" w:cs="Times New Roman"/>
          <w:color w:val="auto"/>
          <w:kern w:val="0"/>
          <w:sz w:val="12"/>
          <w:szCs w:val="12"/>
        </w:rPr>
        <w:tab/>
        <w:t>Не представлены документы, обязанность по представлению которых с возложена на заявителя</w:t>
      </w:r>
      <w:r w:rsidRPr="00D94B52">
        <w:rPr>
          <w:rFonts w:ascii="Times New Roman" w:hAnsi="Times New Roman" w:cs="Times New Roman"/>
          <w:color w:val="auto"/>
          <w:kern w:val="0"/>
          <w:sz w:val="12"/>
          <w:szCs w:val="12"/>
        </w:rPr>
        <w:tab/>
        <w:t>Указывается исчерпывающий перечень непредставленных заявителем документов, обязанность по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представлению которых с</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возложена на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подпункт 2</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пункта 2.8</w:t>
      </w:r>
      <w:r w:rsidRPr="00D94B52">
        <w:rPr>
          <w:rFonts w:ascii="Times New Roman" w:hAnsi="Times New Roman" w:cs="Times New Roman"/>
          <w:color w:val="auto"/>
          <w:kern w:val="0"/>
          <w:sz w:val="12"/>
          <w:szCs w:val="12"/>
        </w:rPr>
        <w:tab/>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свидетельствующего об отсутствии документа и (или) информации, необходимых для проведения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собственной инициативе.</w:t>
      </w:r>
      <w:r w:rsidRPr="00D94B52">
        <w:rPr>
          <w:rFonts w:ascii="Times New Roman" w:hAnsi="Times New Roman" w:cs="Times New Roman"/>
          <w:color w:val="auto"/>
          <w:kern w:val="0"/>
          <w:sz w:val="12"/>
          <w:szCs w:val="12"/>
        </w:rPr>
        <w:tab/>
        <w:t>Указывается исчерпывающий перечень отсутствующих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документов и (или)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информации, необходимых для проведения переустройства и (или)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перепланировки помещения в многоквартирном доме в соответствии с частью 2.1 статьи 26 ЖК РФ, если соответствующий документ не был представлен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заявителем по собственной инициативе.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подпункт 3</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пункта 2.8</w:t>
      </w:r>
      <w:r w:rsidRPr="00D94B52">
        <w:rPr>
          <w:rFonts w:ascii="Times New Roman" w:hAnsi="Times New Roman" w:cs="Times New Roman"/>
          <w:color w:val="auto"/>
          <w:kern w:val="0"/>
          <w:sz w:val="12"/>
          <w:szCs w:val="12"/>
        </w:rPr>
        <w:tab/>
        <w:t>Представления документов в ненадлежащий орган.</w:t>
      </w:r>
      <w:r w:rsidRPr="00D94B52">
        <w:rPr>
          <w:rFonts w:ascii="Times New Roman" w:hAnsi="Times New Roman" w:cs="Times New Roman"/>
          <w:color w:val="auto"/>
          <w:kern w:val="0"/>
          <w:sz w:val="12"/>
          <w:szCs w:val="12"/>
        </w:rPr>
        <w:tab/>
        <w:t>Указывается уполномоченный орган, осуществляющий согласование, 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который предоставляются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документы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подпункт 4</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пункта 2.8</w:t>
      </w:r>
      <w:r w:rsidRPr="00D94B52">
        <w:rPr>
          <w:rFonts w:ascii="Times New Roman" w:hAnsi="Times New Roman" w:cs="Times New Roman"/>
          <w:color w:val="auto"/>
          <w:kern w:val="0"/>
          <w:sz w:val="12"/>
          <w:szCs w:val="12"/>
        </w:rPr>
        <w:tab/>
        <w:t>Несоответствия проекта переустройства и (или) перепланировки помещения в многоквартирном доме требованиям законодательства.</w:t>
      </w:r>
      <w:r w:rsidRPr="00D94B52">
        <w:rPr>
          <w:rFonts w:ascii="Times New Roman" w:hAnsi="Times New Roman" w:cs="Times New Roman"/>
          <w:color w:val="auto"/>
          <w:kern w:val="0"/>
          <w:sz w:val="12"/>
          <w:szCs w:val="12"/>
        </w:rPr>
        <w:tab/>
        <w:t>Указывается исчерпывающий перечень оснований несоответствия проекта переустройства и (или) перепланировки помещения в многоквартирном доме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требованиям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законодательства.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Дополнительная информация: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Данный отказ может быть обжалован в досудебном порядке путем направления жалобы в уполномоченный орган, а также в судебном порядке.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Должность и ФИО сотрудника, принявшего решение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 № 1 к Административному регламенту «Подготовка и утверждение документации по планировке территории» на территории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органа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органа государственной власти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субъекта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(для</w:t>
      </w:r>
      <w:r w:rsidRPr="00D94B52">
        <w:rPr>
          <w:rFonts w:ascii="Times New Roman" w:hAnsi="Times New Roman" w:cs="Times New Roman"/>
          <w:color w:val="auto"/>
          <w:kern w:val="0"/>
          <w:sz w:val="12"/>
          <w:szCs w:val="12"/>
        </w:rPr>
        <w:tab/>
        <w:t>заявителя</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юридического</w:t>
      </w:r>
      <w:r w:rsidRPr="00D94B52">
        <w:rPr>
          <w:rFonts w:ascii="Times New Roman" w:hAnsi="Times New Roman" w:cs="Times New Roman"/>
          <w:color w:val="auto"/>
          <w:kern w:val="0"/>
          <w:sz w:val="12"/>
          <w:szCs w:val="12"/>
        </w:rPr>
        <w:tab/>
        <w:t>лица</w:t>
      </w:r>
      <w:r w:rsidRPr="00D94B52">
        <w:rPr>
          <w:rFonts w:ascii="Times New Roman" w:hAnsi="Times New Roman" w:cs="Times New Roman"/>
          <w:color w:val="auto"/>
          <w:kern w:val="0"/>
          <w:sz w:val="12"/>
          <w:szCs w:val="12"/>
        </w:rPr>
        <w:tab/>
        <w:t>-полное             наименование, организационно-правовая</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форма, сведения</w:t>
      </w:r>
      <w:r w:rsidRPr="00D94B52">
        <w:rPr>
          <w:rFonts w:ascii="Times New Roman" w:hAnsi="Times New Roman" w:cs="Times New Roman"/>
          <w:color w:val="auto"/>
          <w:kern w:val="0"/>
          <w:sz w:val="12"/>
          <w:szCs w:val="12"/>
        </w:rPr>
        <w:tab/>
        <w:t>о</w:t>
      </w:r>
      <w:r w:rsidRPr="00D94B52">
        <w:rPr>
          <w:rFonts w:ascii="Times New Roman" w:hAnsi="Times New Roman" w:cs="Times New Roman"/>
          <w:color w:val="auto"/>
          <w:kern w:val="0"/>
          <w:sz w:val="12"/>
          <w:szCs w:val="12"/>
        </w:rPr>
        <w:tab/>
        <w:t>государственной регистрации,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место нахождения, контактная информация: телефон, эл. почта;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Заявление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о принятии решения о подготовке документации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 планировке территори.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sidRPr="00D94B52">
        <w:rPr>
          <w:rFonts w:ascii="Times New Roman" w:hAnsi="Times New Roman" w:cs="Times New Roman"/>
          <w:color w:val="auto"/>
          <w:kern w:val="0"/>
          <w:sz w:val="12"/>
          <w:szCs w:val="12"/>
        </w:rPr>
        <w:tab/>
        <w:t>в</w:t>
      </w:r>
      <w:r w:rsidRPr="00D94B52">
        <w:rPr>
          <w:rFonts w:ascii="Times New Roman" w:hAnsi="Times New Roman" w:cs="Times New Roman"/>
          <w:color w:val="auto"/>
          <w:kern w:val="0"/>
          <w:sz w:val="12"/>
          <w:szCs w:val="12"/>
        </w:rPr>
        <w:tab/>
        <w:t>отношении</w:t>
      </w:r>
      <w:r w:rsidRPr="00D94B52">
        <w:rPr>
          <w:rFonts w:ascii="Times New Roman" w:hAnsi="Times New Roman" w:cs="Times New Roman"/>
          <w:color w:val="auto"/>
          <w:kern w:val="0"/>
          <w:sz w:val="12"/>
          <w:szCs w:val="12"/>
        </w:rPr>
        <w:tab/>
        <w:t>территории: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(указывается описание местонахождения территории, описание границ территории,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t>согласно прилагаемой схеме.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ориентировочная площадь территории)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 xml:space="preserve">Цель разработки документации по планировке территории: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Предполагаемое назначение и параметры развития территории, характеристики</w:t>
      </w:r>
      <w:r w:rsidRPr="00D94B52">
        <w:rPr>
          <w:rFonts w:ascii="Times New Roman" w:hAnsi="Times New Roman" w:cs="Times New Roman"/>
          <w:color w:val="auto"/>
          <w:kern w:val="0"/>
          <w:sz w:val="12"/>
          <w:szCs w:val="12"/>
        </w:rPr>
        <w:tab/>
        <w:t>планируемого</w:t>
      </w:r>
      <w:r w:rsidRPr="00D94B52">
        <w:rPr>
          <w:rFonts w:ascii="Times New Roman" w:hAnsi="Times New Roman" w:cs="Times New Roman"/>
          <w:color w:val="auto"/>
          <w:kern w:val="0"/>
          <w:sz w:val="12"/>
          <w:szCs w:val="12"/>
        </w:rPr>
        <w:tab/>
        <w:t>к</w:t>
      </w:r>
      <w:r w:rsidRPr="00D94B52">
        <w:rPr>
          <w:rFonts w:ascii="Times New Roman" w:hAnsi="Times New Roman" w:cs="Times New Roman"/>
          <w:color w:val="auto"/>
          <w:kern w:val="0"/>
          <w:sz w:val="12"/>
          <w:szCs w:val="12"/>
        </w:rPr>
        <w:tab/>
        <w:t>размещению</w:t>
      </w:r>
      <w:r w:rsidRPr="00D94B52">
        <w:rPr>
          <w:rFonts w:ascii="Times New Roman" w:hAnsi="Times New Roman" w:cs="Times New Roman"/>
          <w:color w:val="auto"/>
          <w:kern w:val="0"/>
          <w:sz w:val="12"/>
          <w:szCs w:val="12"/>
        </w:rPr>
        <w:tab/>
        <w:t xml:space="preserve">объекта (объектов)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Планируемый</w:t>
      </w:r>
      <w:r w:rsidRPr="00D94B52">
        <w:rPr>
          <w:rFonts w:ascii="Times New Roman" w:hAnsi="Times New Roman" w:cs="Times New Roman"/>
          <w:color w:val="auto"/>
          <w:kern w:val="0"/>
          <w:sz w:val="12"/>
          <w:szCs w:val="12"/>
        </w:rPr>
        <w:tab/>
        <w:t>срок</w:t>
      </w:r>
      <w:r w:rsidRPr="00D94B52">
        <w:rPr>
          <w:rFonts w:ascii="Times New Roman" w:hAnsi="Times New Roman" w:cs="Times New Roman"/>
          <w:color w:val="auto"/>
          <w:kern w:val="0"/>
          <w:sz w:val="12"/>
          <w:szCs w:val="12"/>
        </w:rPr>
        <w:tab/>
        <w:t>разработки</w:t>
      </w:r>
      <w:r w:rsidRPr="00D94B52">
        <w:rPr>
          <w:rFonts w:ascii="Times New Roman" w:hAnsi="Times New Roman" w:cs="Times New Roman"/>
          <w:color w:val="auto"/>
          <w:kern w:val="0"/>
          <w:sz w:val="12"/>
          <w:szCs w:val="12"/>
        </w:rPr>
        <w:tab/>
        <w:t>документации</w:t>
      </w:r>
      <w:r w:rsidRPr="00D94B52">
        <w:rPr>
          <w:rFonts w:ascii="Times New Roman" w:hAnsi="Times New Roman" w:cs="Times New Roman"/>
          <w:color w:val="auto"/>
          <w:kern w:val="0"/>
          <w:sz w:val="12"/>
          <w:szCs w:val="12"/>
        </w:rPr>
        <w:tab/>
        <w:t>по</w:t>
      </w:r>
      <w:r w:rsidRPr="00D94B52">
        <w:rPr>
          <w:rFonts w:ascii="Times New Roman" w:hAnsi="Times New Roman" w:cs="Times New Roman"/>
          <w:color w:val="auto"/>
          <w:kern w:val="0"/>
          <w:sz w:val="12"/>
          <w:szCs w:val="12"/>
        </w:rPr>
        <w:tab/>
        <w:t xml:space="preserve">планировке территории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 xml:space="preserve">Источник финансирования работ по подготовке документации по планировке территории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w:t>
      </w:r>
      <w:r w:rsidRPr="00D94B52">
        <w:rPr>
          <w:rFonts w:ascii="Times New Roman" w:hAnsi="Times New Roman" w:cs="Times New Roman"/>
          <w:color w:val="auto"/>
          <w:kern w:val="0"/>
          <w:sz w:val="12"/>
          <w:szCs w:val="12"/>
        </w:rPr>
        <w:tab/>
        <w:t xml:space="preserve">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(указывается в случае, если необходимость выполнения инженерных изысканий</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для подготовки документации по планировке территории отсутствует)</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К заявлению прилагаются следующие документы: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(указывается перечень прилагаемых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Результат предоставления муниципальной услуги, прошу предоставить: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(указать способ получения результата предоставления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государственной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(дата)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(подпись)</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(ФИО)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СХЕМА ГРАНИЦ ПРОЕКТИРОВАНИЯ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 № 2</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 Административному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регламенту «Подготовка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и утверждение документации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по планировке территории»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на территории Муниципального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органа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органа государственной власти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субъекта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(для</w:t>
      </w:r>
      <w:r w:rsidRPr="00D94B52">
        <w:rPr>
          <w:rFonts w:ascii="Times New Roman" w:hAnsi="Times New Roman" w:cs="Times New Roman"/>
          <w:color w:val="auto"/>
          <w:kern w:val="0"/>
          <w:sz w:val="12"/>
          <w:szCs w:val="12"/>
        </w:rPr>
        <w:tab/>
        <w:t>заявителя</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юридического</w:t>
      </w:r>
      <w:r w:rsidRPr="00D94B52">
        <w:rPr>
          <w:rFonts w:ascii="Times New Roman" w:hAnsi="Times New Roman" w:cs="Times New Roman"/>
          <w:color w:val="auto"/>
          <w:kern w:val="0"/>
          <w:sz w:val="12"/>
          <w:szCs w:val="12"/>
        </w:rPr>
        <w:tab/>
        <w:t>лица</w:t>
      </w:r>
      <w:r w:rsidRPr="00D94B52">
        <w:rPr>
          <w:rFonts w:ascii="Times New Roman" w:hAnsi="Times New Roman" w:cs="Times New Roman"/>
          <w:color w:val="auto"/>
          <w:kern w:val="0"/>
          <w:sz w:val="12"/>
          <w:szCs w:val="12"/>
        </w:rPr>
        <w:tab/>
        <w:t>-полное наименование, организационно-правовая</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форма, сведения</w:t>
      </w:r>
      <w:r w:rsidRPr="00D94B52">
        <w:rPr>
          <w:rFonts w:ascii="Times New Roman" w:hAnsi="Times New Roman" w:cs="Times New Roman"/>
          <w:color w:val="auto"/>
          <w:kern w:val="0"/>
          <w:sz w:val="12"/>
          <w:szCs w:val="12"/>
        </w:rPr>
        <w:tab/>
        <w:t>о</w:t>
      </w:r>
      <w:r w:rsidRPr="00D94B52">
        <w:rPr>
          <w:rFonts w:ascii="Times New Roman" w:hAnsi="Times New Roman" w:cs="Times New Roman"/>
          <w:color w:val="auto"/>
          <w:kern w:val="0"/>
          <w:sz w:val="12"/>
          <w:szCs w:val="12"/>
        </w:rPr>
        <w:tab/>
        <w:t>государственной регистрации,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место нахождения, контактная информация: телефон, эл. почта;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Заявление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 утверждении документации по планировке территории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Сведения о принятом решении о подготовке документации по планировке территории.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 заявлению прилагаются следующие документы: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(указывается перечень прилагаемых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Результат предоставления государственной (муниципальной) услуги, прошу предоставить: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(указать способ получения результата предоставления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государственной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_________________________________________________________________________________________</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(дата)</w:t>
      </w:r>
      <w:r w:rsidRPr="00D94B52">
        <w:rPr>
          <w:rFonts w:ascii="Times New Roman" w:hAnsi="Times New Roman" w:cs="Times New Roman"/>
          <w:color w:val="auto"/>
          <w:kern w:val="0"/>
          <w:sz w:val="12"/>
          <w:szCs w:val="12"/>
        </w:rPr>
        <w:tab/>
        <w:t>(подпись)</w:t>
      </w:r>
      <w:r w:rsidRPr="00D94B52">
        <w:rPr>
          <w:rFonts w:ascii="Times New Roman" w:hAnsi="Times New Roman" w:cs="Times New Roman"/>
          <w:color w:val="auto"/>
          <w:kern w:val="0"/>
          <w:sz w:val="12"/>
          <w:szCs w:val="12"/>
        </w:rPr>
        <w:tab/>
        <w:t>(ФИО)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 № 3</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 Административному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регламенту «Подготовка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и утверждение документации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по планировке территории»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на территории Муниципального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органа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органа государственной власти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субъекта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w:t>
      </w:r>
      <w:r w:rsidRPr="00D94B52">
        <w:rPr>
          <w:rFonts w:ascii="Times New Roman" w:hAnsi="Times New Roman" w:cs="Times New Roman"/>
          <w:color w:val="auto"/>
          <w:kern w:val="0"/>
          <w:sz w:val="12"/>
          <w:szCs w:val="12"/>
        </w:rPr>
        <w:tab/>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Заявление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 принятии решения о подготовке документации по внесению изменений в документацию по планировке территории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(указываются реквизиты решения об утверждении документации по планировке территории)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отношении территории (ее отдельных частей)</w:t>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кадастровый номер</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земельного участка или описание границ территории согласно прилагаемой схеме.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Цель разработки документации по планировке территории: _</w:t>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Описание планируемых изменений в назначении и параметрах развития территории, характеристиках планируемого к размещению объекта (объектов)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Планируемый</w:t>
      </w:r>
      <w:r w:rsidRPr="00D94B52">
        <w:rPr>
          <w:rFonts w:ascii="Times New Roman" w:hAnsi="Times New Roman" w:cs="Times New Roman"/>
          <w:color w:val="auto"/>
          <w:kern w:val="0"/>
          <w:sz w:val="12"/>
          <w:szCs w:val="12"/>
        </w:rPr>
        <w:tab/>
        <w:t>срок</w:t>
      </w:r>
      <w:r w:rsidRPr="00D94B52">
        <w:rPr>
          <w:rFonts w:ascii="Times New Roman" w:hAnsi="Times New Roman" w:cs="Times New Roman"/>
          <w:color w:val="auto"/>
          <w:kern w:val="0"/>
          <w:sz w:val="12"/>
          <w:szCs w:val="12"/>
        </w:rPr>
        <w:tab/>
        <w:t>разработки</w:t>
      </w:r>
      <w:r w:rsidRPr="00D94B52">
        <w:rPr>
          <w:rFonts w:ascii="Times New Roman" w:hAnsi="Times New Roman" w:cs="Times New Roman"/>
          <w:color w:val="auto"/>
          <w:kern w:val="0"/>
          <w:sz w:val="12"/>
          <w:szCs w:val="12"/>
        </w:rPr>
        <w:tab/>
        <w:t>документации</w:t>
      </w:r>
      <w:r w:rsidRPr="00D94B52">
        <w:rPr>
          <w:rFonts w:ascii="Times New Roman" w:hAnsi="Times New Roman" w:cs="Times New Roman"/>
          <w:color w:val="auto"/>
          <w:kern w:val="0"/>
          <w:sz w:val="12"/>
          <w:szCs w:val="12"/>
        </w:rPr>
        <w:tab/>
        <w:t>по</w:t>
      </w:r>
      <w:r w:rsidRPr="00D94B52">
        <w:rPr>
          <w:rFonts w:ascii="Times New Roman" w:hAnsi="Times New Roman" w:cs="Times New Roman"/>
          <w:color w:val="auto"/>
          <w:kern w:val="0"/>
          <w:sz w:val="12"/>
          <w:szCs w:val="12"/>
        </w:rPr>
        <w:tab/>
        <w:t xml:space="preserve">планировке территории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 xml:space="preserve">Источник финансирования работ по подготовке документации по планировке территории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 заявлению прилагаются следующие документы: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(указывается перечень прилагаемых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Результат предоставления муниципальной услуги,                  прошу предоставить:</w:t>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(указать способ получения результата предоставления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(дата)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(подпись)</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(ФИО)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СХЕМА ГРАНИЦ ПРОЕКТИРОВАНИЯ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Приложение № 4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 Административному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регламенту «Подготовка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и утверждение документации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по планировке территории»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на территории Муниципального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(Бланк органа, осуществляющего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(фамилия, имя, отчество, место жительства - для физических лиц; полное наименование, место нахождения, ИНН – для юридических лиц)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УВЕДОМЛЕНИЕ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 отказе в приеме документов,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w:t>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По результатам рассмотрения заявления о принятии решения о подготовке документации по планировке территории и представленных документов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(Ф.И.О. физического лица, наименование юридического лица–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дата направления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принято решение об отказе в приеме документов, необходимых для предоставления государственной (муниципальной) услуги «Подготовка и утверждение     документации      по     планировке     территории»     в      связи с: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(указываются основания отказа в приеме документов, необходимых для предоставления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государственной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Настоящее решение (постановление/распоряжение) может быть обжаловано в досудебном порядке путем направления жалобы в орган,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уполномоченный на предоставление услуги (указать уполномоченный орган), а также в судебном порядке.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Должностное лицо (ФИО)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(подпись должностного лица органа, осуществляющего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Приложение № 5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 Административному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регламенту «Подготовка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и утверждение документации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по планировке территории»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на территории Муниципального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(Бланк органа, осуществляющего предоставление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 подготовке документации по планировке территории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w:t>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w:t>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границах:</w:t>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Утвердить прилагаемое задание на подготовку проекта планировки территории.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t>для утверждения в срок не позднее</w:t>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Опубликовать настоящее решение (постановление/распоряжение) 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w:t>
      </w:r>
      <w:r w:rsidRPr="00D94B52">
        <w:rPr>
          <w:rFonts w:ascii="Times New Roman" w:hAnsi="Times New Roman" w:cs="Times New Roman"/>
          <w:color w:val="auto"/>
          <w:kern w:val="0"/>
          <w:sz w:val="12"/>
          <w:szCs w:val="12"/>
        </w:rPr>
        <w:tab/>
        <w:t>Определить, что физические или юридические лица вправе представлять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свои</w:t>
      </w:r>
      <w:r w:rsidRPr="00D94B52">
        <w:rPr>
          <w:rFonts w:ascii="Times New Roman" w:hAnsi="Times New Roman" w:cs="Times New Roman"/>
          <w:color w:val="auto"/>
          <w:kern w:val="0"/>
          <w:sz w:val="12"/>
          <w:szCs w:val="12"/>
        </w:rPr>
        <w:tab/>
        <w:t>предложения</w:t>
      </w:r>
      <w:r w:rsidRPr="00D94B52">
        <w:rPr>
          <w:rFonts w:ascii="Times New Roman" w:hAnsi="Times New Roman" w:cs="Times New Roman"/>
          <w:color w:val="auto"/>
          <w:kern w:val="0"/>
          <w:sz w:val="12"/>
          <w:szCs w:val="12"/>
        </w:rPr>
        <w:tab/>
        <w:t>в</w:t>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w:t>
      </w:r>
      <w:r w:rsidRPr="00D94B52">
        <w:rPr>
          <w:rFonts w:ascii="Times New Roman" w:hAnsi="Times New Roman" w:cs="Times New Roman"/>
          <w:color w:val="auto"/>
          <w:kern w:val="0"/>
          <w:sz w:val="12"/>
          <w:szCs w:val="12"/>
        </w:rPr>
        <w:tab/>
        <w:t>порядке,</w:t>
      </w:r>
      <w:r w:rsidRPr="00D94B52">
        <w:rPr>
          <w:rFonts w:ascii="Times New Roman" w:hAnsi="Times New Roman" w:cs="Times New Roman"/>
          <w:color w:val="auto"/>
          <w:kern w:val="0"/>
          <w:sz w:val="12"/>
          <w:szCs w:val="12"/>
        </w:rPr>
        <w:tab/>
        <w:t>сроках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подготовки и содержании документацию по планировке территории в границах</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w:t>
      </w:r>
      <w:r w:rsidRPr="00D94B52">
        <w:rPr>
          <w:rFonts w:ascii="Times New Roman" w:hAnsi="Times New Roman" w:cs="Times New Roman"/>
          <w:color w:val="auto"/>
          <w:kern w:val="0"/>
          <w:sz w:val="12"/>
          <w:szCs w:val="12"/>
        </w:rPr>
        <w:tab/>
        <w:t>Настоящее решение (постановление/распоряжение) вступает в силу после его официального опубликования.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7.</w:t>
      </w:r>
      <w:r w:rsidRPr="00D94B52">
        <w:rPr>
          <w:rFonts w:ascii="Times New Roman" w:hAnsi="Times New Roman" w:cs="Times New Roman"/>
          <w:color w:val="auto"/>
          <w:kern w:val="0"/>
          <w:sz w:val="12"/>
          <w:szCs w:val="12"/>
        </w:rPr>
        <w:tab/>
        <w:t>Контроль</w:t>
      </w:r>
      <w:r w:rsidRPr="00D94B52">
        <w:rPr>
          <w:rFonts w:ascii="Times New Roman" w:hAnsi="Times New Roman" w:cs="Times New Roman"/>
          <w:color w:val="auto"/>
          <w:kern w:val="0"/>
          <w:sz w:val="12"/>
          <w:szCs w:val="12"/>
        </w:rPr>
        <w:tab/>
        <w:t>за</w:t>
      </w:r>
      <w:r w:rsidRPr="00D94B52">
        <w:rPr>
          <w:rFonts w:ascii="Times New Roman" w:hAnsi="Times New Roman" w:cs="Times New Roman"/>
          <w:color w:val="auto"/>
          <w:kern w:val="0"/>
          <w:sz w:val="12"/>
          <w:szCs w:val="12"/>
        </w:rPr>
        <w:tab/>
        <w:t>исполнением</w:t>
      </w:r>
      <w:r w:rsidRPr="00D94B52">
        <w:rPr>
          <w:rFonts w:ascii="Times New Roman" w:hAnsi="Times New Roman" w:cs="Times New Roman"/>
          <w:color w:val="auto"/>
          <w:kern w:val="0"/>
          <w:sz w:val="12"/>
          <w:szCs w:val="12"/>
        </w:rPr>
        <w:tab/>
        <w:t>настоящего</w:t>
      </w:r>
      <w:r w:rsidRPr="00D94B52">
        <w:rPr>
          <w:rFonts w:ascii="Times New Roman" w:hAnsi="Times New Roman" w:cs="Times New Roman"/>
          <w:color w:val="auto"/>
          <w:kern w:val="0"/>
          <w:sz w:val="12"/>
          <w:szCs w:val="12"/>
        </w:rPr>
        <w:tab/>
        <w:t>решение (постановление/распоряжение) возложить на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Должностное лицо (ФИО)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(подпись должностного лица органа, осуществляющего оказание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муниципальной  услуги)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Приложение № 6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 Административному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регламенту «Подготовка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и утверждение документации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по планировке территории»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на территории Муниципального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(Бланк органа, осуществляющего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 подготовке документации по внесению изменений в документацию по планировке территории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w:t>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w:t>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 xml:space="preserve">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(указываются реквизиты решения об утверждении документации по планировке территории)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в отношении территории (ее отдельных частей)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(кадастровый номер</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земельного участка или описание границ территории согласно прилагаемой схеме).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 xml:space="preserve">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Утвердить прилагаемое задание на подготовку проекта планировки территории.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для утверждения в срок не позднее</w:t>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Опубликовать настоящее решение (постановление/распоряжение) 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w:t>
      </w:r>
      <w:r w:rsidRPr="00D94B52">
        <w:rPr>
          <w:rFonts w:ascii="Times New Roman" w:hAnsi="Times New Roman" w:cs="Times New Roman"/>
          <w:color w:val="auto"/>
          <w:kern w:val="0"/>
          <w:sz w:val="12"/>
          <w:szCs w:val="12"/>
        </w:rPr>
        <w:tab/>
        <w:t>Определить, что физические или юридические лица вправе представлять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свои</w:t>
      </w:r>
      <w:r w:rsidRPr="00D94B52">
        <w:rPr>
          <w:rFonts w:ascii="Times New Roman" w:hAnsi="Times New Roman" w:cs="Times New Roman"/>
          <w:color w:val="auto"/>
          <w:kern w:val="0"/>
          <w:sz w:val="12"/>
          <w:szCs w:val="12"/>
        </w:rPr>
        <w:tab/>
        <w:t>предложения</w:t>
      </w:r>
      <w:r w:rsidRPr="00D94B52">
        <w:rPr>
          <w:rFonts w:ascii="Times New Roman" w:hAnsi="Times New Roman" w:cs="Times New Roman"/>
          <w:color w:val="auto"/>
          <w:kern w:val="0"/>
          <w:sz w:val="12"/>
          <w:szCs w:val="12"/>
        </w:rPr>
        <w:tab/>
        <w:t>в</w:t>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t>о</w:t>
      </w:r>
      <w:r w:rsidRPr="00D94B52">
        <w:rPr>
          <w:rFonts w:ascii="Times New Roman" w:hAnsi="Times New Roman" w:cs="Times New Roman"/>
          <w:color w:val="auto"/>
          <w:kern w:val="0"/>
          <w:sz w:val="12"/>
          <w:szCs w:val="12"/>
        </w:rPr>
        <w:tab/>
        <w:t>порядке,</w:t>
      </w:r>
      <w:r w:rsidRPr="00D94B52">
        <w:rPr>
          <w:rFonts w:ascii="Times New Roman" w:hAnsi="Times New Roman" w:cs="Times New Roman"/>
          <w:color w:val="auto"/>
          <w:kern w:val="0"/>
          <w:sz w:val="12"/>
          <w:szCs w:val="12"/>
        </w:rPr>
        <w:tab/>
        <w:t>сроках подготовки и содержании документацию по планировке территории в границах</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w:t>
      </w:r>
      <w:r w:rsidRPr="00D94B52">
        <w:rPr>
          <w:rFonts w:ascii="Times New Roman" w:hAnsi="Times New Roman" w:cs="Times New Roman"/>
          <w:color w:val="auto"/>
          <w:kern w:val="0"/>
          <w:sz w:val="12"/>
          <w:szCs w:val="12"/>
        </w:rPr>
        <w:tab/>
        <w:t>Настоящее решение (постановление/распоряжение) вступает в силу после его официального опубликования.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7.</w:t>
      </w:r>
      <w:r w:rsidRPr="00D94B52">
        <w:rPr>
          <w:rFonts w:ascii="Times New Roman" w:hAnsi="Times New Roman" w:cs="Times New Roman"/>
          <w:color w:val="auto"/>
          <w:kern w:val="0"/>
          <w:sz w:val="12"/>
          <w:szCs w:val="12"/>
        </w:rPr>
        <w:tab/>
        <w:t>Контроль</w:t>
      </w:r>
      <w:r w:rsidRPr="00D94B52">
        <w:rPr>
          <w:rFonts w:ascii="Times New Roman" w:hAnsi="Times New Roman" w:cs="Times New Roman"/>
          <w:color w:val="auto"/>
          <w:kern w:val="0"/>
          <w:sz w:val="12"/>
          <w:szCs w:val="12"/>
        </w:rPr>
        <w:tab/>
        <w:t>за</w:t>
      </w:r>
      <w:r w:rsidRPr="00D94B52">
        <w:rPr>
          <w:rFonts w:ascii="Times New Roman" w:hAnsi="Times New Roman" w:cs="Times New Roman"/>
          <w:color w:val="auto"/>
          <w:kern w:val="0"/>
          <w:sz w:val="12"/>
          <w:szCs w:val="12"/>
        </w:rPr>
        <w:tab/>
        <w:t>исполнением</w:t>
      </w:r>
      <w:r w:rsidRPr="00D94B52">
        <w:rPr>
          <w:rFonts w:ascii="Times New Roman" w:hAnsi="Times New Roman" w:cs="Times New Roman"/>
          <w:color w:val="auto"/>
          <w:kern w:val="0"/>
          <w:sz w:val="12"/>
          <w:szCs w:val="12"/>
        </w:rPr>
        <w:tab/>
        <w:t>настоящего</w:t>
      </w:r>
      <w:r w:rsidRPr="00D94B52">
        <w:rPr>
          <w:rFonts w:ascii="Times New Roman" w:hAnsi="Times New Roman" w:cs="Times New Roman"/>
          <w:color w:val="auto"/>
          <w:kern w:val="0"/>
          <w:sz w:val="12"/>
          <w:szCs w:val="12"/>
        </w:rPr>
        <w:tab/>
        <w:t>решения (постановления/распоряжения) возложить на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Должностное лицо (ФИО)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(подпись должностного лица органа, осуществляющего оказание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 № 7</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 Административному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регламенту «Подготовка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и утверждение документации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по планировке территории»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на территории Муниципального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(Бланк органа, осуществляющего предоставление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 отказе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w:t>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w:t>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 xml:space="preserve">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(указывается описание местонахождения территории, описание границ территории)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w:t>
      </w:r>
      <w:r w:rsidRPr="00D94B52">
        <w:rPr>
          <w:rFonts w:ascii="Times New Roman" w:hAnsi="Times New Roman" w:cs="Times New Roman"/>
          <w:color w:val="auto"/>
          <w:kern w:val="0"/>
          <w:sz w:val="12"/>
          <w:szCs w:val="12"/>
        </w:rPr>
        <w:tab/>
        <w:t>следующим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основаниям: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Опубликовать</w:t>
      </w:r>
      <w:r w:rsidRPr="00D94B52">
        <w:rPr>
          <w:rFonts w:ascii="Times New Roman" w:hAnsi="Times New Roman" w:cs="Times New Roman"/>
          <w:color w:val="auto"/>
          <w:kern w:val="0"/>
          <w:sz w:val="12"/>
          <w:szCs w:val="12"/>
        </w:rPr>
        <w:tab/>
        <w:t>настоящее</w:t>
      </w:r>
      <w:r w:rsidRPr="00D94B52">
        <w:rPr>
          <w:rFonts w:ascii="Times New Roman" w:hAnsi="Times New Roman" w:cs="Times New Roman"/>
          <w:color w:val="auto"/>
          <w:kern w:val="0"/>
          <w:sz w:val="12"/>
          <w:szCs w:val="12"/>
        </w:rPr>
        <w:tab/>
        <w:t>решение</w:t>
      </w:r>
      <w:r w:rsidRPr="00D94B52">
        <w:rPr>
          <w:rFonts w:ascii="Times New Roman" w:hAnsi="Times New Roman" w:cs="Times New Roman"/>
          <w:color w:val="auto"/>
          <w:kern w:val="0"/>
          <w:sz w:val="12"/>
          <w:szCs w:val="12"/>
        </w:rPr>
        <w:tab/>
        <w:t>(постановление/распоряжение)</w:t>
      </w:r>
      <w:r w:rsidRPr="00D94B52">
        <w:rPr>
          <w:rFonts w:ascii="Times New Roman" w:hAnsi="Times New Roman" w:cs="Times New Roman"/>
          <w:color w:val="auto"/>
          <w:kern w:val="0"/>
          <w:sz w:val="12"/>
          <w:szCs w:val="12"/>
        </w:rPr>
        <w:tab/>
        <w:t>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Настоящее</w:t>
      </w:r>
      <w:r w:rsidRPr="00D94B52">
        <w:rPr>
          <w:rFonts w:ascii="Times New Roman" w:hAnsi="Times New Roman" w:cs="Times New Roman"/>
          <w:color w:val="auto"/>
          <w:kern w:val="0"/>
          <w:sz w:val="12"/>
          <w:szCs w:val="12"/>
        </w:rPr>
        <w:tab/>
        <w:t>решение</w:t>
      </w:r>
      <w:r w:rsidRPr="00D94B52">
        <w:rPr>
          <w:rFonts w:ascii="Times New Roman" w:hAnsi="Times New Roman" w:cs="Times New Roman"/>
          <w:color w:val="auto"/>
          <w:kern w:val="0"/>
          <w:sz w:val="12"/>
          <w:szCs w:val="12"/>
        </w:rPr>
        <w:tab/>
        <w:t>(постановление/распоряжение)</w:t>
      </w:r>
      <w:r w:rsidRPr="00D94B52">
        <w:rPr>
          <w:rFonts w:ascii="Times New Roman" w:hAnsi="Times New Roman" w:cs="Times New Roman"/>
          <w:color w:val="auto"/>
          <w:kern w:val="0"/>
          <w:sz w:val="12"/>
          <w:szCs w:val="12"/>
        </w:rPr>
        <w:tab/>
        <w:t>может</w:t>
      </w:r>
      <w:r w:rsidRPr="00D94B52">
        <w:rPr>
          <w:rFonts w:ascii="Times New Roman" w:hAnsi="Times New Roman" w:cs="Times New Roman"/>
          <w:color w:val="auto"/>
          <w:kern w:val="0"/>
          <w:sz w:val="12"/>
          <w:szCs w:val="12"/>
        </w:rPr>
        <w:tab/>
        <w:t>быть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Должностное лицо (ФИО)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(подпись должностного лица органа, осуществляющего предоставление муниципальной услуги)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Приложение № 8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 Административному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регламенту «Подготовка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и утверждение документации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по планировке территории»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на территории Муниципального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(Бланк органа, осуществляющего предоставление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 отказе в подготовке документации по внесению изменений в документацию по планировке территории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w:t>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w:t>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w:t>
      </w:r>
      <w:r w:rsidRPr="00D94B52">
        <w:rPr>
          <w:rFonts w:ascii="Times New Roman" w:hAnsi="Times New Roman" w:cs="Times New Roman"/>
          <w:color w:val="auto"/>
          <w:kern w:val="0"/>
          <w:sz w:val="12"/>
          <w:szCs w:val="12"/>
        </w:rPr>
        <w:tab/>
        <w:t>межевания</w:t>
      </w:r>
      <w:r w:rsidRPr="00D94B52">
        <w:rPr>
          <w:rFonts w:ascii="Times New Roman" w:hAnsi="Times New Roman" w:cs="Times New Roman"/>
          <w:color w:val="auto"/>
          <w:kern w:val="0"/>
          <w:sz w:val="12"/>
          <w:szCs w:val="12"/>
        </w:rPr>
        <w:tab/>
        <w:t>территории),</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в</w:t>
      </w:r>
      <w:r w:rsidRPr="00D94B52">
        <w:rPr>
          <w:rFonts w:ascii="Times New Roman" w:hAnsi="Times New Roman" w:cs="Times New Roman"/>
          <w:color w:val="auto"/>
          <w:kern w:val="0"/>
          <w:sz w:val="12"/>
          <w:szCs w:val="12"/>
        </w:rPr>
        <w:tab/>
        <w:t xml:space="preserve">отношении  территории: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(указывается описание местонахождения территории, описание границ территории)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w:t>
      </w:r>
      <w:r w:rsidRPr="00D94B52">
        <w:rPr>
          <w:rFonts w:ascii="Times New Roman" w:hAnsi="Times New Roman" w:cs="Times New Roman"/>
          <w:color w:val="auto"/>
          <w:kern w:val="0"/>
          <w:sz w:val="12"/>
          <w:szCs w:val="12"/>
        </w:rPr>
        <w:tab/>
        <w:t>следующим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основаниям: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Опубликовать</w:t>
      </w:r>
      <w:r w:rsidRPr="00D94B52">
        <w:rPr>
          <w:rFonts w:ascii="Times New Roman" w:hAnsi="Times New Roman" w:cs="Times New Roman"/>
          <w:color w:val="auto"/>
          <w:kern w:val="0"/>
          <w:sz w:val="12"/>
          <w:szCs w:val="12"/>
        </w:rPr>
        <w:tab/>
        <w:t>настоящее</w:t>
      </w:r>
      <w:r w:rsidRPr="00D94B52">
        <w:rPr>
          <w:rFonts w:ascii="Times New Roman" w:hAnsi="Times New Roman" w:cs="Times New Roman"/>
          <w:color w:val="auto"/>
          <w:kern w:val="0"/>
          <w:sz w:val="12"/>
          <w:szCs w:val="12"/>
        </w:rPr>
        <w:tab/>
        <w:t>решение</w:t>
      </w:r>
      <w:r w:rsidRPr="00D94B52">
        <w:rPr>
          <w:rFonts w:ascii="Times New Roman" w:hAnsi="Times New Roman" w:cs="Times New Roman"/>
          <w:color w:val="auto"/>
          <w:kern w:val="0"/>
          <w:sz w:val="12"/>
          <w:szCs w:val="12"/>
        </w:rPr>
        <w:tab/>
        <w:t>(постановление/распоряжение)</w:t>
      </w:r>
      <w:r w:rsidRPr="00D94B52">
        <w:rPr>
          <w:rFonts w:ascii="Times New Roman" w:hAnsi="Times New Roman" w:cs="Times New Roman"/>
          <w:color w:val="auto"/>
          <w:kern w:val="0"/>
          <w:sz w:val="12"/>
          <w:szCs w:val="12"/>
        </w:rPr>
        <w:tab/>
        <w:t>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Настоящее решение (постановление/распоряжение) вступает в силу после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его официального опубликования.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w:t>
      </w:r>
      <w:r w:rsidRPr="00D94B52">
        <w:rPr>
          <w:rFonts w:ascii="Times New Roman" w:hAnsi="Times New Roman" w:cs="Times New Roman"/>
          <w:color w:val="auto"/>
          <w:kern w:val="0"/>
          <w:sz w:val="12"/>
          <w:szCs w:val="12"/>
        </w:rPr>
        <w:tab/>
        <w:t>Контроль</w:t>
      </w:r>
      <w:r w:rsidRPr="00D94B52">
        <w:rPr>
          <w:rFonts w:ascii="Times New Roman" w:hAnsi="Times New Roman" w:cs="Times New Roman"/>
          <w:color w:val="auto"/>
          <w:kern w:val="0"/>
          <w:sz w:val="12"/>
          <w:szCs w:val="12"/>
        </w:rPr>
        <w:tab/>
        <w:t>за</w:t>
      </w:r>
      <w:r w:rsidRPr="00D94B52">
        <w:rPr>
          <w:rFonts w:ascii="Times New Roman" w:hAnsi="Times New Roman" w:cs="Times New Roman"/>
          <w:color w:val="auto"/>
          <w:kern w:val="0"/>
          <w:sz w:val="12"/>
          <w:szCs w:val="12"/>
        </w:rPr>
        <w:tab/>
        <w:t>исполнением</w:t>
      </w:r>
      <w:r w:rsidRPr="00D94B52">
        <w:rPr>
          <w:rFonts w:ascii="Times New Roman" w:hAnsi="Times New Roman" w:cs="Times New Roman"/>
          <w:color w:val="auto"/>
          <w:kern w:val="0"/>
          <w:sz w:val="12"/>
          <w:szCs w:val="12"/>
        </w:rPr>
        <w:tab/>
        <w:t>настоящего</w:t>
      </w:r>
      <w:r w:rsidRPr="00D94B52">
        <w:rPr>
          <w:rFonts w:ascii="Times New Roman" w:hAnsi="Times New Roman" w:cs="Times New Roman"/>
          <w:color w:val="auto"/>
          <w:kern w:val="0"/>
          <w:sz w:val="12"/>
          <w:szCs w:val="12"/>
        </w:rPr>
        <w:tab/>
        <w:t>решения (постановления/распоряжения) возложить на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Должностное лицо (ФИО)</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(подпись должностного лица органа, осуществляющего предоставление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Приложение № 9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 Административному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регламенту «Подготовка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и утверждение документации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по планировке территории»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на территории Муниципального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(Бланк органа, осуществляющего предоставление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 утверждении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w:t>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w:t>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t>, заключения по результатам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публичных</w:t>
      </w:r>
      <w:r w:rsidRPr="00D94B52">
        <w:rPr>
          <w:rFonts w:ascii="Times New Roman" w:hAnsi="Times New Roman" w:cs="Times New Roman"/>
          <w:color w:val="auto"/>
          <w:kern w:val="0"/>
          <w:sz w:val="12"/>
          <w:szCs w:val="12"/>
        </w:rPr>
        <w:tab/>
        <w:t>слушаний/общественных</w:t>
      </w:r>
      <w:r w:rsidRPr="00D94B52">
        <w:rPr>
          <w:rFonts w:ascii="Times New Roman" w:hAnsi="Times New Roman" w:cs="Times New Roman"/>
          <w:color w:val="auto"/>
          <w:kern w:val="0"/>
          <w:sz w:val="12"/>
          <w:szCs w:val="12"/>
        </w:rPr>
        <w:tab/>
        <w:t>обсуждений</w:t>
      </w:r>
      <w:r w:rsidRPr="00D94B52">
        <w:rPr>
          <w:rFonts w:ascii="Times New Roman" w:hAnsi="Times New Roman" w:cs="Times New Roman"/>
          <w:color w:val="auto"/>
          <w:kern w:val="0"/>
          <w:sz w:val="12"/>
          <w:szCs w:val="12"/>
        </w:rPr>
        <w:tab/>
        <w:t>от</w:t>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(указывается</w:t>
      </w:r>
      <w:r w:rsidRPr="00D94B52">
        <w:rPr>
          <w:rFonts w:ascii="Times New Roman" w:hAnsi="Times New Roman" w:cs="Times New Roman"/>
          <w:color w:val="auto"/>
          <w:kern w:val="0"/>
          <w:sz w:val="12"/>
          <w:szCs w:val="12"/>
        </w:rPr>
        <w:tab/>
        <w:t>в</w:t>
      </w:r>
      <w:r w:rsidRPr="00D94B52">
        <w:rPr>
          <w:rFonts w:ascii="Times New Roman" w:hAnsi="Times New Roman" w:cs="Times New Roman"/>
          <w:color w:val="auto"/>
          <w:kern w:val="0"/>
          <w:sz w:val="12"/>
          <w:szCs w:val="12"/>
        </w:rPr>
        <w:tab/>
        <w:t>случае</w:t>
      </w:r>
      <w:r w:rsidRPr="00D94B52">
        <w:rPr>
          <w:rFonts w:ascii="Times New Roman" w:hAnsi="Times New Roman" w:cs="Times New Roman"/>
          <w:color w:val="auto"/>
          <w:kern w:val="0"/>
          <w:sz w:val="12"/>
          <w:szCs w:val="12"/>
        </w:rPr>
        <w:tab/>
        <w:t>проведения</w:t>
      </w:r>
      <w:r w:rsidRPr="00D94B52">
        <w:rPr>
          <w:rFonts w:ascii="Times New Roman" w:hAnsi="Times New Roman" w:cs="Times New Roman"/>
          <w:color w:val="auto"/>
          <w:kern w:val="0"/>
          <w:sz w:val="12"/>
          <w:szCs w:val="12"/>
        </w:rPr>
        <w:tab/>
        <w:t>публичных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слушаний/общественных обсуждений):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Опубликовать</w:t>
      </w:r>
      <w:r w:rsidRPr="00D94B52">
        <w:rPr>
          <w:rFonts w:ascii="Times New Roman" w:hAnsi="Times New Roman" w:cs="Times New Roman"/>
          <w:color w:val="auto"/>
          <w:kern w:val="0"/>
          <w:sz w:val="12"/>
          <w:szCs w:val="12"/>
        </w:rPr>
        <w:tab/>
        <w:t>настоящее</w:t>
      </w:r>
      <w:r w:rsidRPr="00D94B52">
        <w:rPr>
          <w:rFonts w:ascii="Times New Roman" w:hAnsi="Times New Roman" w:cs="Times New Roman"/>
          <w:color w:val="auto"/>
          <w:kern w:val="0"/>
          <w:sz w:val="12"/>
          <w:szCs w:val="12"/>
        </w:rPr>
        <w:tab/>
        <w:t>решение</w:t>
      </w:r>
      <w:r w:rsidRPr="00D94B52">
        <w:rPr>
          <w:rFonts w:ascii="Times New Roman" w:hAnsi="Times New Roman" w:cs="Times New Roman"/>
          <w:color w:val="auto"/>
          <w:kern w:val="0"/>
          <w:sz w:val="12"/>
          <w:szCs w:val="12"/>
        </w:rPr>
        <w:tab/>
        <w:t xml:space="preserve"> (постановление/распоряжение)</w:t>
      </w:r>
      <w:r w:rsidRPr="00D94B52">
        <w:rPr>
          <w:rFonts w:ascii="Times New Roman" w:hAnsi="Times New Roman" w:cs="Times New Roman"/>
          <w:color w:val="auto"/>
          <w:kern w:val="0"/>
          <w:sz w:val="12"/>
          <w:szCs w:val="12"/>
        </w:rPr>
        <w:tab/>
        <w:t>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Настоящее решение (постановление/распоряжение) вступает в силу после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его официального опубликования.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Контроль</w:t>
      </w:r>
      <w:r w:rsidRPr="00D94B52">
        <w:rPr>
          <w:rFonts w:ascii="Times New Roman" w:hAnsi="Times New Roman" w:cs="Times New Roman"/>
          <w:color w:val="auto"/>
          <w:kern w:val="0"/>
          <w:sz w:val="12"/>
          <w:szCs w:val="12"/>
        </w:rPr>
        <w:tab/>
        <w:t>за</w:t>
      </w:r>
      <w:r w:rsidRPr="00D94B52">
        <w:rPr>
          <w:rFonts w:ascii="Times New Roman" w:hAnsi="Times New Roman" w:cs="Times New Roman"/>
          <w:color w:val="auto"/>
          <w:kern w:val="0"/>
          <w:sz w:val="12"/>
          <w:szCs w:val="12"/>
        </w:rPr>
        <w:tab/>
        <w:t>исполнением</w:t>
      </w:r>
      <w:r w:rsidRPr="00D94B52">
        <w:rPr>
          <w:rFonts w:ascii="Times New Roman" w:hAnsi="Times New Roman" w:cs="Times New Roman"/>
          <w:color w:val="auto"/>
          <w:kern w:val="0"/>
          <w:sz w:val="12"/>
          <w:szCs w:val="12"/>
        </w:rPr>
        <w:tab/>
        <w:t>настоящего</w:t>
      </w:r>
      <w:r w:rsidRPr="00D94B52">
        <w:rPr>
          <w:rFonts w:ascii="Times New Roman" w:hAnsi="Times New Roman" w:cs="Times New Roman"/>
          <w:color w:val="auto"/>
          <w:kern w:val="0"/>
          <w:sz w:val="12"/>
          <w:szCs w:val="12"/>
        </w:rPr>
        <w:tab/>
        <w:t>решения (постановления/распоряжения) возложить на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Должностное лицо (ФИО)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(подпись должностного лица органа, осуществляющего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Приложение № 10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 Административному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регламенту «Подготовка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и утверждение документации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по планировке территории»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на территории Муниципального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(Бланк органа, осуществляющего предоставление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 внесении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w:t>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w:t>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t>, заключения по результатам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публичных</w:t>
      </w:r>
      <w:r w:rsidRPr="00D94B52">
        <w:rPr>
          <w:rFonts w:ascii="Times New Roman" w:hAnsi="Times New Roman" w:cs="Times New Roman"/>
          <w:color w:val="auto"/>
          <w:kern w:val="0"/>
          <w:sz w:val="12"/>
          <w:szCs w:val="12"/>
        </w:rPr>
        <w:tab/>
        <w:t>слушаний/общественных</w:t>
      </w:r>
      <w:r w:rsidRPr="00D94B52">
        <w:rPr>
          <w:rFonts w:ascii="Times New Roman" w:hAnsi="Times New Roman" w:cs="Times New Roman"/>
          <w:color w:val="auto"/>
          <w:kern w:val="0"/>
          <w:sz w:val="12"/>
          <w:szCs w:val="12"/>
        </w:rPr>
        <w:tab/>
        <w:t>обсуждений</w:t>
      </w:r>
      <w:r w:rsidRPr="00D94B52">
        <w:rPr>
          <w:rFonts w:ascii="Times New Roman" w:hAnsi="Times New Roman" w:cs="Times New Roman"/>
          <w:color w:val="auto"/>
          <w:kern w:val="0"/>
          <w:sz w:val="12"/>
          <w:szCs w:val="12"/>
        </w:rPr>
        <w:tab/>
        <w:t>от</w:t>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(указывается</w:t>
      </w:r>
      <w:r w:rsidRPr="00D94B52">
        <w:rPr>
          <w:rFonts w:ascii="Times New Roman" w:hAnsi="Times New Roman" w:cs="Times New Roman"/>
          <w:color w:val="auto"/>
          <w:kern w:val="0"/>
          <w:sz w:val="12"/>
          <w:szCs w:val="12"/>
        </w:rPr>
        <w:tab/>
        <w:t>в</w:t>
      </w:r>
      <w:r w:rsidRPr="00D94B52">
        <w:rPr>
          <w:rFonts w:ascii="Times New Roman" w:hAnsi="Times New Roman" w:cs="Times New Roman"/>
          <w:color w:val="auto"/>
          <w:kern w:val="0"/>
          <w:sz w:val="12"/>
          <w:szCs w:val="12"/>
        </w:rPr>
        <w:tab/>
        <w:t>случае</w:t>
      </w:r>
      <w:r w:rsidRPr="00D94B52">
        <w:rPr>
          <w:rFonts w:ascii="Times New Roman" w:hAnsi="Times New Roman" w:cs="Times New Roman"/>
          <w:color w:val="auto"/>
          <w:kern w:val="0"/>
          <w:sz w:val="12"/>
          <w:szCs w:val="12"/>
        </w:rPr>
        <w:tab/>
        <w:t>проведения</w:t>
      </w:r>
      <w:r w:rsidRPr="00D94B52">
        <w:rPr>
          <w:rFonts w:ascii="Times New Roman" w:hAnsi="Times New Roman" w:cs="Times New Roman"/>
          <w:color w:val="auto"/>
          <w:kern w:val="0"/>
          <w:sz w:val="12"/>
          <w:szCs w:val="12"/>
        </w:rPr>
        <w:tab/>
        <w:t>публичных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слушаний/общественных обсуждений):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 xml:space="preserve">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(указываются реквизиты решения об утверждении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документации по планировке территории)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w:t>
      </w:r>
      <w:r w:rsidRPr="00D94B52">
        <w:rPr>
          <w:rFonts w:ascii="Times New Roman" w:hAnsi="Times New Roman" w:cs="Times New Roman"/>
          <w:color w:val="auto"/>
          <w:kern w:val="0"/>
          <w:sz w:val="12"/>
          <w:szCs w:val="12"/>
        </w:rPr>
        <w:tab/>
        <w:t>отношении</w:t>
      </w:r>
      <w:r w:rsidRPr="00D94B52">
        <w:rPr>
          <w:rFonts w:ascii="Times New Roman" w:hAnsi="Times New Roman" w:cs="Times New Roman"/>
          <w:color w:val="auto"/>
          <w:kern w:val="0"/>
          <w:sz w:val="12"/>
          <w:szCs w:val="12"/>
        </w:rPr>
        <w:tab/>
        <w:t>территории</w:t>
      </w:r>
      <w:r w:rsidRPr="00D94B52">
        <w:rPr>
          <w:rFonts w:ascii="Times New Roman" w:hAnsi="Times New Roman" w:cs="Times New Roman"/>
          <w:color w:val="auto"/>
          <w:kern w:val="0"/>
          <w:sz w:val="12"/>
          <w:szCs w:val="12"/>
        </w:rPr>
        <w:tab/>
        <w:t>(ее</w:t>
      </w:r>
      <w:r w:rsidRPr="00D94B52">
        <w:rPr>
          <w:rFonts w:ascii="Times New Roman" w:hAnsi="Times New Roman" w:cs="Times New Roman"/>
          <w:color w:val="auto"/>
          <w:kern w:val="0"/>
          <w:sz w:val="12"/>
          <w:szCs w:val="12"/>
        </w:rPr>
        <w:tab/>
        <w:t>отдельных</w:t>
      </w:r>
      <w:r w:rsidRPr="00D94B52">
        <w:rPr>
          <w:rFonts w:ascii="Times New Roman" w:hAnsi="Times New Roman" w:cs="Times New Roman"/>
          <w:color w:val="auto"/>
          <w:kern w:val="0"/>
          <w:sz w:val="12"/>
          <w:szCs w:val="12"/>
        </w:rPr>
        <w:tab/>
        <w:t>частей)</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(кадастровый номер</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земельного участка или описание границ территории согласно прилагаемой схеме).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Опубликовать</w:t>
      </w:r>
      <w:r w:rsidRPr="00D94B52">
        <w:rPr>
          <w:rFonts w:ascii="Times New Roman" w:hAnsi="Times New Roman" w:cs="Times New Roman"/>
          <w:color w:val="auto"/>
          <w:kern w:val="0"/>
          <w:sz w:val="12"/>
          <w:szCs w:val="12"/>
        </w:rPr>
        <w:tab/>
        <w:t>настоящее</w:t>
      </w:r>
      <w:r w:rsidRPr="00D94B52">
        <w:rPr>
          <w:rFonts w:ascii="Times New Roman" w:hAnsi="Times New Roman" w:cs="Times New Roman"/>
          <w:color w:val="auto"/>
          <w:kern w:val="0"/>
          <w:sz w:val="12"/>
          <w:szCs w:val="12"/>
        </w:rPr>
        <w:tab/>
        <w:t>решение</w:t>
      </w:r>
      <w:r w:rsidRPr="00D94B52">
        <w:rPr>
          <w:rFonts w:ascii="Times New Roman" w:hAnsi="Times New Roman" w:cs="Times New Roman"/>
          <w:color w:val="auto"/>
          <w:kern w:val="0"/>
          <w:sz w:val="12"/>
          <w:szCs w:val="12"/>
        </w:rPr>
        <w:tab/>
        <w:t xml:space="preserve"> (постановление/распоряжение)</w:t>
      </w:r>
      <w:r w:rsidRPr="00D94B52">
        <w:rPr>
          <w:rFonts w:ascii="Times New Roman" w:hAnsi="Times New Roman" w:cs="Times New Roman"/>
          <w:color w:val="auto"/>
          <w:kern w:val="0"/>
          <w:sz w:val="12"/>
          <w:szCs w:val="12"/>
        </w:rPr>
        <w:tab/>
        <w:t>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Настоящее решение (постановление/распоряжение) вступает в силу после его официального опубликования.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Контроль</w:t>
      </w:r>
      <w:r w:rsidRPr="00D94B52">
        <w:rPr>
          <w:rFonts w:ascii="Times New Roman" w:hAnsi="Times New Roman" w:cs="Times New Roman"/>
          <w:color w:val="auto"/>
          <w:kern w:val="0"/>
          <w:sz w:val="12"/>
          <w:szCs w:val="12"/>
        </w:rPr>
        <w:tab/>
        <w:t>за</w:t>
      </w:r>
      <w:r w:rsidRPr="00D94B52">
        <w:rPr>
          <w:rFonts w:ascii="Times New Roman" w:hAnsi="Times New Roman" w:cs="Times New Roman"/>
          <w:color w:val="auto"/>
          <w:kern w:val="0"/>
          <w:sz w:val="12"/>
          <w:szCs w:val="12"/>
        </w:rPr>
        <w:tab/>
        <w:t>исполнением</w:t>
      </w:r>
      <w:r w:rsidRPr="00D94B52">
        <w:rPr>
          <w:rFonts w:ascii="Times New Roman" w:hAnsi="Times New Roman" w:cs="Times New Roman"/>
          <w:color w:val="auto"/>
          <w:kern w:val="0"/>
          <w:sz w:val="12"/>
          <w:szCs w:val="12"/>
        </w:rPr>
        <w:tab/>
        <w:t>настоящего</w:t>
      </w:r>
      <w:r w:rsidRPr="00D94B52">
        <w:rPr>
          <w:rFonts w:ascii="Times New Roman" w:hAnsi="Times New Roman" w:cs="Times New Roman"/>
          <w:color w:val="auto"/>
          <w:kern w:val="0"/>
          <w:sz w:val="12"/>
          <w:szCs w:val="12"/>
        </w:rPr>
        <w:tab/>
        <w:t>решения (постановления/распоряжения) возложить на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Должностное лицо (ФИО)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(подпись должностного лица органа, осуществляющего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Приложение № 11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 Административному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регламенту «Подготовка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и утверждение документации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по планировке территории»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на территории Муниципального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(Бланк органа, осуществляющего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об отклонении документации по планировке территории и направлении ее на доработку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w:t>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w:t>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t>, заключения по результатам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публичных</w:t>
      </w:r>
      <w:r w:rsidRPr="00D94B52">
        <w:rPr>
          <w:rFonts w:ascii="Times New Roman" w:hAnsi="Times New Roman" w:cs="Times New Roman"/>
          <w:color w:val="auto"/>
          <w:kern w:val="0"/>
          <w:sz w:val="12"/>
          <w:szCs w:val="12"/>
        </w:rPr>
        <w:tab/>
        <w:t>слушаний/общественных</w:t>
      </w:r>
      <w:r w:rsidRPr="00D94B52">
        <w:rPr>
          <w:rFonts w:ascii="Times New Roman" w:hAnsi="Times New Roman" w:cs="Times New Roman"/>
          <w:color w:val="auto"/>
          <w:kern w:val="0"/>
          <w:sz w:val="12"/>
          <w:szCs w:val="12"/>
        </w:rPr>
        <w:tab/>
        <w:t>обсуждений</w:t>
      </w:r>
      <w:r w:rsidRPr="00D94B52">
        <w:rPr>
          <w:rFonts w:ascii="Times New Roman" w:hAnsi="Times New Roman" w:cs="Times New Roman"/>
          <w:color w:val="auto"/>
          <w:kern w:val="0"/>
          <w:sz w:val="12"/>
          <w:szCs w:val="12"/>
        </w:rPr>
        <w:tab/>
        <w:t>от</w:t>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(указывается</w:t>
      </w:r>
      <w:r w:rsidRPr="00D94B52">
        <w:rPr>
          <w:rFonts w:ascii="Times New Roman" w:hAnsi="Times New Roman" w:cs="Times New Roman"/>
          <w:color w:val="auto"/>
          <w:kern w:val="0"/>
          <w:sz w:val="12"/>
          <w:szCs w:val="12"/>
        </w:rPr>
        <w:tab/>
        <w:t>в</w:t>
      </w:r>
      <w:r w:rsidRPr="00D94B52">
        <w:rPr>
          <w:rFonts w:ascii="Times New Roman" w:hAnsi="Times New Roman" w:cs="Times New Roman"/>
          <w:color w:val="auto"/>
          <w:kern w:val="0"/>
          <w:sz w:val="12"/>
          <w:szCs w:val="12"/>
        </w:rPr>
        <w:tab/>
        <w:t>случае</w:t>
      </w:r>
      <w:r w:rsidRPr="00D94B52">
        <w:rPr>
          <w:rFonts w:ascii="Times New Roman" w:hAnsi="Times New Roman" w:cs="Times New Roman"/>
          <w:color w:val="auto"/>
          <w:kern w:val="0"/>
          <w:sz w:val="12"/>
          <w:szCs w:val="12"/>
        </w:rPr>
        <w:tab/>
        <w:t>проведения</w:t>
      </w:r>
      <w:r w:rsidRPr="00D94B52">
        <w:rPr>
          <w:rFonts w:ascii="Times New Roman" w:hAnsi="Times New Roman" w:cs="Times New Roman"/>
          <w:color w:val="auto"/>
          <w:kern w:val="0"/>
          <w:sz w:val="12"/>
          <w:szCs w:val="12"/>
        </w:rPr>
        <w:tab/>
        <w:t>публичных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слушаний/общественных обсуждений):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по следующим основаниям: </w:t>
      </w:r>
      <w:r w:rsidRPr="00D94B52">
        <w:rPr>
          <w:rFonts w:ascii="Times New Roman" w:hAnsi="Times New Roman" w:cs="Times New Roman"/>
          <w:color w:val="auto"/>
          <w:kern w:val="0"/>
          <w:sz w:val="12"/>
          <w:szCs w:val="12"/>
        </w:rPr>
        <w:tab/>
        <w:t xml:space="preserve">                                                                                           и направить ее на доработку.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Опубликовать</w:t>
      </w:r>
      <w:r w:rsidRPr="00D94B52">
        <w:rPr>
          <w:rFonts w:ascii="Times New Roman" w:hAnsi="Times New Roman" w:cs="Times New Roman"/>
          <w:color w:val="auto"/>
          <w:kern w:val="0"/>
          <w:sz w:val="12"/>
          <w:szCs w:val="12"/>
        </w:rPr>
        <w:tab/>
        <w:t>настоящее</w:t>
      </w:r>
      <w:r w:rsidRPr="00D94B52">
        <w:rPr>
          <w:rFonts w:ascii="Times New Roman" w:hAnsi="Times New Roman" w:cs="Times New Roman"/>
          <w:color w:val="auto"/>
          <w:kern w:val="0"/>
          <w:sz w:val="12"/>
          <w:szCs w:val="12"/>
        </w:rPr>
        <w:tab/>
        <w:t>решение</w:t>
      </w:r>
      <w:r w:rsidRPr="00D94B52">
        <w:rPr>
          <w:rFonts w:ascii="Times New Roman" w:hAnsi="Times New Roman" w:cs="Times New Roman"/>
          <w:color w:val="auto"/>
          <w:kern w:val="0"/>
          <w:sz w:val="12"/>
          <w:szCs w:val="12"/>
        </w:rPr>
        <w:tab/>
        <w:t>(постановление/распоряжение)</w:t>
      </w:r>
      <w:r w:rsidRPr="00D94B52">
        <w:rPr>
          <w:rFonts w:ascii="Times New Roman" w:hAnsi="Times New Roman" w:cs="Times New Roman"/>
          <w:color w:val="auto"/>
          <w:kern w:val="0"/>
          <w:sz w:val="12"/>
          <w:szCs w:val="12"/>
        </w:rPr>
        <w:tab/>
        <w:t>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Отказ в предоставлении услуги не препятствует повторному обращению за предоставлением государственной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Должностное лицо (ФИО)</w:t>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(подпись должностного лица органа, осуществляющего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предоставление  муниципальной  услуги)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Приложение № 12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 Административному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регламенту «Подготовка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и утверждение документации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по планировке территории»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на территории Муниципального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Состав, последовательность и сроки выполнения административных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процедур (действий) при предоставлении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Основание для начала административной процедуры</w:t>
      </w:r>
      <w:r w:rsidRPr="00D94B52">
        <w:rPr>
          <w:rFonts w:ascii="Times New Roman" w:hAnsi="Times New Roman" w:cs="Times New Roman"/>
          <w:color w:val="auto"/>
          <w:kern w:val="0"/>
          <w:sz w:val="12"/>
          <w:szCs w:val="12"/>
        </w:rPr>
        <w:tab/>
        <w:t>Содержание административных действий</w:t>
      </w:r>
      <w:r w:rsidRPr="00D94B52">
        <w:rPr>
          <w:rFonts w:ascii="Times New Roman" w:hAnsi="Times New Roman" w:cs="Times New Roman"/>
          <w:color w:val="auto"/>
          <w:kern w:val="0"/>
          <w:sz w:val="12"/>
          <w:szCs w:val="12"/>
        </w:rPr>
        <w:tab/>
        <w:t>Срок выполнения администра- тивных действий</w:t>
      </w:r>
      <w:r w:rsidRPr="00D94B52">
        <w:rPr>
          <w:rFonts w:ascii="Times New Roman" w:hAnsi="Times New Roman" w:cs="Times New Roman"/>
          <w:color w:val="auto"/>
          <w:kern w:val="0"/>
          <w:sz w:val="12"/>
          <w:szCs w:val="12"/>
        </w:rPr>
        <w:tab/>
        <w:t>Должност- ное лицо, ответственн ое за выполнение администра тивного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действия</w:t>
      </w:r>
      <w:r w:rsidRPr="00D94B52">
        <w:rPr>
          <w:rFonts w:ascii="Times New Roman" w:hAnsi="Times New Roman" w:cs="Times New Roman"/>
          <w:color w:val="auto"/>
          <w:kern w:val="0"/>
          <w:sz w:val="12"/>
          <w:szCs w:val="12"/>
        </w:rPr>
        <w:tab/>
        <w:t>Место выполнения административ- ного действия/ используемая информационн ая система</w:t>
      </w:r>
      <w:r w:rsidRPr="00D94B52">
        <w:rPr>
          <w:rFonts w:ascii="Times New Roman" w:hAnsi="Times New Roman" w:cs="Times New Roman"/>
          <w:color w:val="auto"/>
          <w:kern w:val="0"/>
          <w:sz w:val="12"/>
          <w:szCs w:val="12"/>
        </w:rPr>
        <w:tab/>
        <w:t>Критерии принятия решения</w:t>
      </w:r>
      <w:r w:rsidRPr="00D94B52">
        <w:rPr>
          <w:rFonts w:ascii="Times New Roman" w:hAnsi="Times New Roman" w:cs="Times New Roman"/>
          <w:color w:val="auto"/>
          <w:kern w:val="0"/>
          <w:sz w:val="12"/>
          <w:szCs w:val="12"/>
        </w:rPr>
        <w:tab/>
        <w:t>Результат административ ного действия, способ фиксации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2</w:t>
      </w:r>
      <w:r w:rsidRPr="00D94B52">
        <w:rPr>
          <w:rFonts w:ascii="Times New Roman" w:hAnsi="Times New Roman" w:cs="Times New Roman"/>
          <w:color w:val="auto"/>
          <w:kern w:val="0"/>
          <w:sz w:val="12"/>
          <w:szCs w:val="12"/>
        </w:rPr>
        <w:tab/>
        <w:t>3</w:t>
      </w:r>
      <w:r w:rsidRPr="00D94B52">
        <w:rPr>
          <w:rFonts w:ascii="Times New Roman" w:hAnsi="Times New Roman" w:cs="Times New Roman"/>
          <w:color w:val="auto"/>
          <w:kern w:val="0"/>
          <w:sz w:val="12"/>
          <w:szCs w:val="12"/>
        </w:rPr>
        <w:tab/>
        <w:t>4</w:t>
      </w:r>
      <w:r w:rsidRPr="00D94B52">
        <w:rPr>
          <w:rFonts w:ascii="Times New Roman" w:hAnsi="Times New Roman" w:cs="Times New Roman"/>
          <w:color w:val="auto"/>
          <w:kern w:val="0"/>
          <w:sz w:val="12"/>
          <w:szCs w:val="12"/>
        </w:rPr>
        <w:tab/>
        <w:t>5</w:t>
      </w:r>
      <w:r w:rsidRPr="00D94B52">
        <w:rPr>
          <w:rFonts w:ascii="Times New Roman" w:hAnsi="Times New Roman" w:cs="Times New Roman"/>
          <w:color w:val="auto"/>
          <w:kern w:val="0"/>
          <w:sz w:val="12"/>
          <w:szCs w:val="12"/>
        </w:rPr>
        <w:tab/>
        <w:t>6</w:t>
      </w:r>
      <w:r w:rsidRPr="00D94B52">
        <w:rPr>
          <w:rFonts w:ascii="Times New Roman" w:hAnsi="Times New Roman" w:cs="Times New Roman"/>
          <w:color w:val="auto"/>
          <w:kern w:val="0"/>
          <w:sz w:val="12"/>
          <w:szCs w:val="12"/>
        </w:rPr>
        <w:tab/>
        <w:t>7</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Принятие решения о подготовке документации по планировке территории или внесении изменений в документацию по планировке территории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Проверка документов и регистрация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Поступление заявления и</w:t>
      </w:r>
      <w:r w:rsidRPr="00D94B52">
        <w:rPr>
          <w:rFonts w:ascii="Times New Roman" w:hAnsi="Times New Roman" w:cs="Times New Roman"/>
          <w:color w:val="auto"/>
          <w:kern w:val="0"/>
          <w:sz w:val="12"/>
          <w:szCs w:val="12"/>
        </w:rPr>
        <w:tab/>
        <w:t>Прием и проверка</w:t>
      </w:r>
      <w:r w:rsidRPr="00D94B52">
        <w:rPr>
          <w:rFonts w:ascii="Times New Roman" w:hAnsi="Times New Roman" w:cs="Times New Roman"/>
          <w:color w:val="auto"/>
          <w:kern w:val="0"/>
          <w:sz w:val="12"/>
          <w:szCs w:val="12"/>
        </w:rPr>
        <w:tab/>
        <w:t>До 1 рабочего дня</w:t>
      </w:r>
      <w:r w:rsidRPr="00D94B52">
        <w:rPr>
          <w:rFonts w:ascii="Times New Roman" w:hAnsi="Times New Roman" w:cs="Times New Roman"/>
          <w:color w:val="auto"/>
          <w:kern w:val="0"/>
          <w:sz w:val="12"/>
          <w:szCs w:val="12"/>
        </w:rPr>
        <w:tab/>
        <w:t>должностное</w:t>
      </w:r>
      <w:r w:rsidRPr="00D94B52">
        <w:rPr>
          <w:rFonts w:ascii="Times New Roman" w:hAnsi="Times New Roman" w:cs="Times New Roman"/>
          <w:color w:val="auto"/>
          <w:kern w:val="0"/>
          <w:sz w:val="12"/>
          <w:szCs w:val="12"/>
        </w:rPr>
        <w:tab/>
        <w:t>Уполномоченный</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регистрация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документов для</w:t>
      </w:r>
      <w:r w:rsidRPr="00D94B52">
        <w:rPr>
          <w:rFonts w:ascii="Times New Roman" w:hAnsi="Times New Roman" w:cs="Times New Roman"/>
          <w:color w:val="auto"/>
          <w:kern w:val="0"/>
          <w:sz w:val="12"/>
          <w:szCs w:val="12"/>
        </w:rPr>
        <w:tab/>
        <w:t>комплектности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лицо</w:t>
      </w:r>
      <w:r w:rsidRPr="00D94B52">
        <w:rPr>
          <w:rFonts w:ascii="Times New Roman" w:hAnsi="Times New Roman" w:cs="Times New Roman"/>
          <w:color w:val="auto"/>
          <w:kern w:val="0"/>
          <w:sz w:val="12"/>
          <w:szCs w:val="12"/>
        </w:rPr>
        <w:tab/>
        <w:t>орган / ГИС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заявления 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муниципальной услуги </w:t>
      </w:r>
      <w:r w:rsidRPr="00D94B52">
        <w:rPr>
          <w:rFonts w:ascii="Times New Roman" w:hAnsi="Times New Roman" w:cs="Times New Roman"/>
          <w:color w:val="auto"/>
          <w:kern w:val="0"/>
          <w:sz w:val="12"/>
          <w:szCs w:val="12"/>
        </w:rPr>
        <w:tab/>
        <w:t>документов на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Уполномо-</w:t>
      </w:r>
      <w:r w:rsidRPr="00D94B52">
        <w:rPr>
          <w:rFonts w:ascii="Times New Roman" w:hAnsi="Times New Roman" w:cs="Times New Roman"/>
          <w:color w:val="auto"/>
          <w:kern w:val="0"/>
          <w:sz w:val="12"/>
          <w:szCs w:val="12"/>
        </w:rPr>
        <w:tab/>
        <w:t>ПГС</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документов 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наличие/отсутствие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ченного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ГИС</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оснований для отказа в</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органа,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(присвоение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Уполномоченный</w:t>
      </w:r>
      <w:r w:rsidRPr="00D94B52">
        <w:rPr>
          <w:rFonts w:ascii="Times New Roman" w:hAnsi="Times New Roman" w:cs="Times New Roman"/>
          <w:color w:val="auto"/>
          <w:kern w:val="0"/>
          <w:sz w:val="12"/>
          <w:szCs w:val="12"/>
        </w:rPr>
        <w:tab/>
        <w:t>приеме документов,</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ответствен-</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номера 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орган</w:t>
      </w:r>
      <w:r w:rsidRPr="00D94B52">
        <w:rPr>
          <w:rFonts w:ascii="Times New Roman" w:hAnsi="Times New Roman" w:cs="Times New Roman"/>
          <w:color w:val="auto"/>
          <w:kern w:val="0"/>
          <w:sz w:val="12"/>
          <w:szCs w:val="12"/>
        </w:rPr>
        <w:tab/>
        <w:t>предусмотренных</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ное за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датирование);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пунктом 2.8</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предоставле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назначение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Административного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ние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должностного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регламента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лица,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муници-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ответственного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пальной</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за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предоставление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муниципальной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услуги, 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передача ему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Принятие решения об</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отказе в приеме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документов, в случае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выявления оснований</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для отказа в приеме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документов</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Регистрация заявления,</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должностное</w:t>
      </w:r>
      <w:r w:rsidRPr="00D94B52">
        <w:rPr>
          <w:rFonts w:ascii="Times New Roman" w:hAnsi="Times New Roman" w:cs="Times New Roman"/>
          <w:color w:val="auto"/>
          <w:kern w:val="0"/>
          <w:sz w:val="12"/>
          <w:szCs w:val="12"/>
        </w:rPr>
        <w:tab/>
        <w:t>Уполномоченный</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в случае отсутствия</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лицо</w:t>
      </w:r>
      <w:r w:rsidRPr="00D94B52">
        <w:rPr>
          <w:rFonts w:ascii="Times New Roman" w:hAnsi="Times New Roman" w:cs="Times New Roman"/>
          <w:color w:val="auto"/>
          <w:kern w:val="0"/>
          <w:sz w:val="12"/>
          <w:szCs w:val="12"/>
        </w:rPr>
        <w:tab/>
        <w:t xml:space="preserve"> орган/ГИС</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оснований для отказа в</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Уполномоче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приеме документов</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нного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органа,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ответственн</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ое за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регистрацию</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корреспонден</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ции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Получение сведений посредством СМЭВ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пакет</w:t>
      </w:r>
      <w:r w:rsidRPr="00D94B52">
        <w:rPr>
          <w:rFonts w:ascii="Times New Roman" w:hAnsi="Times New Roman" w:cs="Times New Roman"/>
          <w:color w:val="auto"/>
          <w:kern w:val="0"/>
          <w:sz w:val="12"/>
          <w:szCs w:val="12"/>
        </w:rPr>
        <w:tab/>
        <w:t>направление</w:t>
      </w:r>
      <w:r w:rsidRPr="00D94B52">
        <w:rPr>
          <w:rFonts w:ascii="Times New Roman" w:hAnsi="Times New Roman" w:cs="Times New Roman"/>
          <w:color w:val="auto"/>
          <w:kern w:val="0"/>
          <w:sz w:val="12"/>
          <w:szCs w:val="12"/>
        </w:rPr>
        <w:tab/>
        <w:t>в день</w:t>
      </w:r>
      <w:r w:rsidRPr="00D94B52">
        <w:rPr>
          <w:rFonts w:ascii="Times New Roman" w:hAnsi="Times New Roman" w:cs="Times New Roman"/>
          <w:color w:val="auto"/>
          <w:kern w:val="0"/>
          <w:sz w:val="12"/>
          <w:szCs w:val="12"/>
        </w:rPr>
        <w:tab/>
        <w:t>должностное</w:t>
      </w:r>
      <w:r w:rsidRPr="00D94B52">
        <w:rPr>
          <w:rFonts w:ascii="Times New Roman" w:hAnsi="Times New Roman" w:cs="Times New Roman"/>
          <w:color w:val="auto"/>
          <w:kern w:val="0"/>
          <w:sz w:val="12"/>
          <w:szCs w:val="12"/>
        </w:rPr>
        <w:tab/>
        <w:t>Уполномоченный</w:t>
      </w:r>
      <w:r w:rsidRPr="00D94B52">
        <w:rPr>
          <w:rFonts w:ascii="Times New Roman" w:hAnsi="Times New Roman" w:cs="Times New Roman"/>
          <w:color w:val="auto"/>
          <w:kern w:val="0"/>
          <w:sz w:val="12"/>
          <w:szCs w:val="12"/>
        </w:rPr>
        <w:tab/>
        <w:t>отсутствие</w:t>
      </w:r>
      <w:r w:rsidRPr="00D94B52">
        <w:rPr>
          <w:rFonts w:ascii="Times New Roman" w:hAnsi="Times New Roman" w:cs="Times New Roman"/>
          <w:color w:val="auto"/>
          <w:kern w:val="0"/>
          <w:sz w:val="12"/>
          <w:szCs w:val="12"/>
        </w:rPr>
        <w:tab/>
        <w:t>направление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зарегистрированных</w:t>
      </w:r>
      <w:r w:rsidRPr="00D94B52">
        <w:rPr>
          <w:rFonts w:ascii="Times New Roman" w:hAnsi="Times New Roman" w:cs="Times New Roman"/>
          <w:color w:val="auto"/>
          <w:kern w:val="0"/>
          <w:sz w:val="12"/>
          <w:szCs w:val="12"/>
        </w:rPr>
        <w:tab/>
        <w:t>межведомственных</w:t>
      </w:r>
      <w:r w:rsidRPr="00D94B52">
        <w:rPr>
          <w:rFonts w:ascii="Times New Roman" w:hAnsi="Times New Roman" w:cs="Times New Roman"/>
          <w:color w:val="auto"/>
          <w:kern w:val="0"/>
          <w:sz w:val="12"/>
          <w:szCs w:val="12"/>
        </w:rPr>
        <w:tab/>
        <w:t>регистрации</w:t>
      </w:r>
      <w:r w:rsidRPr="00D94B52">
        <w:rPr>
          <w:rFonts w:ascii="Times New Roman" w:hAnsi="Times New Roman" w:cs="Times New Roman"/>
          <w:color w:val="auto"/>
          <w:kern w:val="0"/>
          <w:sz w:val="12"/>
          <w:szCs w:val="12"/>
        </w:rPr>
        <w:tab/>
        <w:t>лицо</w:t>
      </w:r>
      <w:r w:rsidRPr="00D94B52">
        <w:rPr>
          <w:rFonts w:ascii="Times New Roman" w:hAnsi="Times New Roman" w:cs="Times New Roman"/>
          <w:color w:val="auto"/>
          <w:kern w:val="0"/>
          <w:sz w:val="12"/>
          <w:szCs w:val="12"/>
        </w:rPr>
        <w:tab/>
        <w:t xml:space="preserve">  орган/ГИС/</w:t>
      </w:r>
      <w:r w:rsidRPr="00D94B52">
        <w:rPr>
          <w:rFonts w:ascii="Times New Roman" w:hAnsi="Times New Roman" w:cs="Times New Roman"/>
          <w:color w:val="auto"/>
          <w:kern w:val="0"/>
          <w:sz w:val="12"/>
          <w:szCs w:val="12"/>
        </w:rPr>
        <w:tab/>
        <w:t>документов</w:t>
      </w:r>
      <w:r w:rsidRPr="00D94B52">
        <w:rPr>
          <w:rFonts w:ascii="Times New Roman" w:hAnsi="Times New Roman" w:cs="Times New Roman"/>
          <w:color w:val="auto"/>
          <w:kern w:val="0"/>
          <w:sz w:val="12"/>
          <w:szCs w:val="12"/>
        </w:rPr>
        <w:tab/>
        <w:t>межведомствен-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документов,</w:t>
      </w:r>
      <w:r w:rsidRPr="00D94B52">
        <w:rPr>
          <w:rFonts w:ascii="Times New Roman" w:hAnsi="Times New Roman" w:cs="Times New Roman"/>
          <w:color w:val="auto"/>
          <w:kern w:val="0"/>
          <w:sz w:val="12"/>
          <w:szCs w:val="12"/>
        </w:rPr>
        <w:tab/>
        <w:t>запросов в органы и</w:t>
      </w:r>
      <w:r w:rsidRPr="00D94B52">
        <w:rPr>
          <w:rFonts w:ascii="Times New Roman" w:hAnsi="Times New Roman" w:cs="Times New Roman"/>
          <w:color w:val="auto"/>
          <w:kern w:val="0"/>
          <w:sz w:val="12"/>
          <w:szCs w:val="12"/>
        </w:rPr>
        <w:tab/>
        <w:t>заявления и</w:t>
      </w:r>
      <w:r w:rsidRPr="00D94B52">
        <w:rPr>
          <w:rFonts w:ascii="Times New Roman" w:hAnsi="Times New Roman" w:cs="Times New Roman"/>
          <w:color w:val="auto"/>
          <w:kern w:val="0"/>
          <w:sz w:val="12"/>
          <w:szCs w:val="12"/>
        </w:rPr>
        <w:tab/>
        <w:t>Уполномо-</w:t>
      </w:r>
      <w:r w:rsidRPr="00D94B52">
        <w:rPr>
          <w:rFonts w:ascii="Times New Roman" w:hAnsi="Times New Roman" w:cs="Times New Roman"/>
          <w:color w:val="auto"/>
          <w:kern w:val="0"/>
          <w:sz w:val="12"/>
          <w:szCs w:val="12"/>
        </w:rPr>
        <w:tab/>
        <w:t>ПГС / СМЭВ</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ного запроса 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поступивших</w:t>
      </w:r>
      <w:r w:rsidRPr="00D94B52">
        <w:rPr>
          <w:rFonts w:ascii="Times New Roman" w:hAnsi="Times New Roman" w:cs="Times New Roman"/>
          <w:color w:val="auto"/>
          <w:kern w:val="0"/>
          <w:sz w:val="12"/>
          <w:szCs w:val="12"/>
        </w:rPr>
        <w:tab/>
        <w:t>организации</w:t>
      </w:r>
      <w:r w:rsidRPr="00D94B52">
        <w:rPr>
          <w:rFonts w:ascii="Times New Roman" w:hAnsi="Times New Roman" w:cs="Times New Roman"/>
          <w:color w:val="auto"/>
          <w:kern w:val="0"/>
          <w:sz w:val="12"/>
          <w:szCs w:val="12"/>
        </w:rPr>
        <w:tab/>
        <w:t>документов</w:t>
      </w:r>
      <w:r w:rsidRPr="00D94B52">
        <w:rPr>
          <w:rFonts w:ascii="Times New Roman" w:hAnsi="Times New Roman" w:cs="Times New Roman"/>
          <w:color w:val="auto"/>
          <w:kern w:val="0"/>
          <w:sz w:val="12"/>
          <w:szCs w:val="12"/>
        </w:rPr>
        <w:tab/>
        <w:t>ченного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необходим</w:t>
      </w:r>
      <w:r w:rsidRPr="00D94B52">
        <w:rPr>
          <w:rFonts w:ascii="Times New Roman" w:hAnsi="Times New Roman" w:cs="Times New Roman"/>
          <w:color w:val="auto"/>
          <w:kern w:val="0"/>
          <w:sz w:val="12"/>
          <w:szCs w:val="12"/>
        </w:rPr>
        <w:tab/>
        <w:t>органы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должностному лицу,</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органа,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ых для</w:t>
      </w:r>
      <w:r w:rsidRPr="00D94B52">
        <w:rPr>
          <w:rFonts w:ascii="Times New Roman" w:hAnsi="Times New Roman" w:cs="Times New Roman"/>
          <w:color w:val="auto"/>
          <w:kern w:val="0"/>
          <w:sz w:val="12"/>
          <w:szCs w:val="12"/>
        </w:rPr>
        <w:tab/>
        <w:t>(организации),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ответственному за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ответствен-</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предоставл</w:t>
      </w:r>
      <w:r w:rsidRPr="00D94B52">
        <w:rPr>
          <w:rFonts w:ascii="Times New Roman" w:hAnsi="Times New Roman" w:cs="Times New Roman"/>
          <w:color w:val="auto"/>
          <w:kern w:val="0"/>
          <w:sz w:val="12"/>
          <w:szCs w:val="12"/>
        </w:rPr>
        <w:tab/>
        <w:t>предоставляю-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ное за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ения</w:t>
      </w:r>
      <w:r w:rsidRPr="00D94B52">
        <w:rPr>
          <w:rFonts w:ascii="Times New Roman" w:hAnsi="Times New Roman" w:cs="Times New Roman"/>
          <w:color w:val="auto"/>
          <w:kern w:val="0"/>
          <w:sz w:val="12"/>
          <w:szCs w:val="12"/>
        </w:rPr>
        <w:tab/>
        <w:t>щие документы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муниципальной 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предостав- ление муници- пальной 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муниципа льной услуги, находящих ся в распоряже нии государств енных органов (организац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ий)</w:t>
      </w:r>
      <w:r w:rsidRPr="00D94B52">
        <w:rPr>
          <w:rFonts w:ascii="Times New Roman" w:hAnsi="Times New Roman" w:cs="Times New Roman"/>
          <w:color w:val="auto"/>
          <w:kern w:val="0"/>
          <w:sz w:val="12"/>
          <w:szCs w:val="12"/>
        </w:rPr>
        <w:tab/>
        <w:t>(сведения), предусмотрен- ные пунктом 2.7 Административ- ного регламента, в том числе с использованием СМЭВ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получение ответов на межведомственные запросы, формирование полного комплекта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документов</w:t>
      </w:r>
      <w:r w:rsidRPr="00D94B52">
        <w:rPr>
          <w:rFonts w:ascii="Times New Roman" w:hAnsi="Times New Roman" w:cs="Times New Roman"/>
          <w:color w:val="auto"/>
          <w:kern w:val="0"/>
          <w:sz w:val="12"/>
          <w:szCs w:val="12"/>
        </w:rPr>
        <w:tab/>
        <w:t>до 5 рабочих дня со дня направления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межведомственно го запроса в орган или организацию, предоставляющие документ 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информацию, если иные сроки не предусмотрены законодательством РФ 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субъекта РФ</w:t>
      </w:r>
      <w:r w:rsidRPr="00D94B52">
        <w:rPr>
          <w:rFonts w:ascii="Times New Roman" w:hAnsi="Times New Roman" w:cs="Times New Roman"/>
          <w:color w:val="auto"/>
          <w:kern w:val="0"/>
          <w:sz w:val="12"/>
          <w:szCs w:val="12"/>
        </w:rPr>
        <w:tab/>
        <w:t>должностное лицо Уполномоче нного органа, ответственн ое за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 ние муниципаль ной услуги</w:t>
      </w:r>
      <w:r w:rsidRPr="00D94B52">
        <w:rPr>
          <w:rFonts w:ascii="Times New Roman" w:hAnsi="Times New Roman" w:cs="Times New Roman"/>
          <w:color w:val="auto"/>
          <w:kern w:val="0"/>
          <w:sz w:val="12"/>
          <w:szCs w:val="12"/>
        </w:rPr>
        <w:tab/>
        <w:t>Уполномоченны й орган) /ГИС/ ПГС / СМЭВ</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получение документов (сведений),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необходимых для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предоставления муниципальной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 Рассмотрение документов и сведений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пакет зарегистрированных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документов,</w:t>
      </w:r>
      <w:r w:rsidRPr="00D94B52">
        <w:rPr>
          <w:rFonts w:ascii="Times New Roman" w:hAnsi="Times New Roman" w:cs="Times New Roman"/>
          <w:color w:val="auto"/>
          <w:kern w:val="0"/>
          <w:sz w:val="12"/>
          <w:szCs w:val="12"/>
        </w:rPr>
        <w:tab/>
        <w:t>проверка соответствия документов и сведений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требованиям</w:t>
      </w:r>
      <w:r w:rsidRPr="00D94B52">
        <w:rPr>
          <w:rFonts w:ascii="Times New Roman" w:hAnsi="Times New Roman" w:cs="Times New Roman"/>
          <w:color w:val="auto"/>
          <w:kern w:val="0"/>
          <w:sz w:val="12"/>
          <w:szCs w:val="12"/>
        </w:rPr>
        <w:tab/>
        <w:t>До 10 рабочих дней</w:t>
      </w:r>
      <w:r w:rsidRPr="00D94B52">
        <w:rPr>
          <w:rFonts w:ascii="Times New Roman" w:hAnsi="Times New Roman" w:cs="Times New Roman"/>
          <w:color w:val="auto"/>
          <w:kern w:val="0"/>
          <w:sz w:val="12"/>
          <w:szCs w:val="12"/>
        </w:rPr>
        <w:tab/>
        <w:t>должностное лицо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Уполномоче</w:t>
      </w:r>
      <w:r w:rsidRPr="00D94B52">
        <w:rPr>
          <w:rFonts w:ascii="Times New Roman" w:hAnsi="Times New Roman" w:cs="Times New Roman"/>
          <w:color w:val="auto"/>
          <w:kern w:val="0"/>
          <w:sz w:val="12"/>
          <w:szCs w:val="12"/>
        </w:rPr>
        <w:tab/>
        <w:t>Уполномоченны й орган)/ГИС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ПГС</w:t>
      </w:r>
      <w:r w:rsidRPr="00D94B52">
        <w:rPr>
          <w:rFonts w:ascii="Times New Roman" w:hAnsi="Times New Roman" w:cs="Times New Roman"/>
          <w:color w:val="auto"/>
          <w:kern w:val="0"/>
          <w:sz w:val="12"/>
          <w:szCs w:val="12"/>
        </w:rPr>
        <w:tab/>
        <w:t>основания отказа 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w:t>
      </w:r>
      <w:r w:rsidRPr="00D94B52">
        <w:rPr>
          <w:rFonts w:ascii="Times New Roman" w:hAnsi="Times New Roman" w:cs="Times New Roman"/>
          <w:color w:val="auto"/>
          <w:kern w:val="0"/>
          <w:sz w:val="12"/>
          <w:szCs w:val="12"/>
        </w:rPr>
        <w:tab/>
        <w:t>проект результата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поступивших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должностному лицу, ответственному за предоставление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 услуги</w:t>
      </w:r>
      <w:r w:rsidRPr="00D94B52">
        <w:rPr>
          <w:rFonts w:ascii="Times New Roman" w:hAnsi="Times New Roman" w:cs="Times New Roman"/>
          <w:color w:val="auto"/>
          <w:kern w:val="0"/>
          <w:sz w:val="12"/>
          <w:szCs w:val="12"/>
        </w:rPr>
        <w:tab/>
        <w:t>нормативных правовых актов</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нного органа, ответственн ое за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 ние муниципаль ной 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ении государств енной (муниципа льной) услуги, предусмотр енные пунктом 2.9</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Администр ативного регламента</w:t>
      </w:r>
      <w:r w:rsidRPr="00D94B52">
        <w:rPr>
          <w:rFonts w:ascii="Times New Roman" w:hAnsi="Times New Roman" w:cs="Times New Roman"/>
          <w:color w:val="auto"/>
          <w:kern w:val="0"/>
          <w:sz w:val="12"/>
          <w:szCs w:val="12"/>
        </w:rPr>
        <w:tab/>
        <w:t xml:space="preserve">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 Принятие решения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проект результата предоставления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 услуги</w:t>
      </w:r>
      <w:r w:rsidRPr="00D94B52">
        <w:rPr>
          <w:rFonts w:ascii="Times New Roman" w:hAnsi="Times New Roman" w:cs="Times New Roman"/>
          <w:color w:val="auto"/>
          <w:kern w:val="0"/>
          <w:sz w:val="12"/>
          <w:szCs w:val="12"/>
        </w:rPr>
        <w:tab/>
        <w:t>принятие решения о предоставления муниципальной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услуги</w:t>
      </w:r>
      <w:r w:rsidRPr="00D94B52">
        <w:rPr>
          <w:rFonts w:ascii="Times New Roman" w:hAnsi="Times New Roman" w:cs="Times New Roman"/>
          <w:color w:val="auto"/>
          <w:kern w:val="0"/>
          <w:sz w:val="12"/>
          <w:szCs w:val="12"/>
        </w:rPr>
        <w:tab/>
        <w:t>Не более 1 рабочего дня</w:t>
      </w:r>
      <w:r w:rsidRPr="00D94B52">
        <w:rPr>
          <w:rFonts w:ascii="Times New Roman" w:hAnsi="Times New Roman" w:cs="Times New Roman"/>
          <w:color w:val="auto"/>
          <w:kern w:val="0"/>
          <w:sz w:val="12"/>
          <w:szCs w:val="12"/>
        </w:rPr>
        <w:tab/>
        <w:t>должностное лицо Уполномоче нного органа, ответственн ое за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 ние муниципаль ной услуги; Руководи- тель Уполномо- ченного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органа или</w:t>
      </w:r>
      <w:r w:rsidRPr="00D94B52">
        <w:rPr>
          <w:rFonts w:ascii="Times New Roman" w:hAnsi="Times New Roman" w:cs="Times New Roman"/>
          <w:color w:val="auto"/>
          <w:kern w:val="0"/>
          <w:sz w:val="12"/>
          <w:szCs w:val="12"/>
        </w:rPr>
        <w:tab/>
        <w:t>Уполномоченны й орган) / ГИС / ПГС</w:t>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t>Результат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 услуги, подписанный уполномоченным должностным лицом (усиленной квалифициро- ванной подписью руководителем Уполномоченного органа или иного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уполномочен-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Формирование решения 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предоставлении муниципальной услуги</w:t>
      </w:r>
      <w:r w:rsidRPr="00D94B52">
        <w:rPr>
          <w:rFonts w:ascii="Times New Roman" w:hAnsi="Times New Roman" w:cs="Times New Roman"/>
          <w:color w:val="auto"/>
          <w:kern w:val="0"/>
          <w:sz w:val="12"/>
          <w:szCs w:val="12"/>
        </w:rPr>
        <w:tab/>
        <w:t>До 1 часа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иное уполномо- ченное им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лицо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ного им лица)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Принятие решения об утверждении документации по планировке территории или внесении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изменений в документацию по планировке территории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Проверка документов и регистрация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Поступление заявления и документов для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в Уполномоченный орган</w:t>
      </w:r>
      <w:r w:rsidRPr="00D94B52">
        <w:rPr>
          <w:rFonts w:ascii="Times New Roman" w:hAnsi="Times New Roman" w:cs="Times New Roman"/>
          <w:color w:val="auto"/>
          <w:kern w:val="0"/>
          <w:sz w:val="12"/>
          <w:szCs w:val="12"/>
        </w:rPr>
        <w:tab/>
        <w:t>Прием и проверка комплектности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документов на наличие/отсутствие оснований для отказа в приеме документов, предусмотренных пунктом 2.8 Административного регламента</w:t>
      </w:r>
      <w:r w:rsidRPr="00D94B52">
        <w:rPr>
          <w:rFonts w:ascii="Times New Roman" w:hAnsi="Times New Roman" w:cs="Times New Roman"/>
          <w:color w:val="auto"/>
          <w:kern w:val="0"/>
          <w:sz w:val="12"/>
          <w:szCs w:val="12"/>
        </w:rPr>
        <w:tab/>
        <w:t>До 1 рабочего дня</w:t>
      </w:r>
      <w:r w:rsidRPr="00D94B52">
        <w:rPr>
          <w:rFonts w:ascii="Times New Roman" w:hAnsi="Times New Roman" w:cs="Times New Roman"/>
          <w:color w:val="auto"/>
          <w:kern w:val="0"/>
          <w:sz w:val="12"/>
          <w:szCs w:val="12"/>
        </w:rPr>
        <w:tab/>
        <w:t>должностное лицо Уполномо- ченного органа, ответствен- ное за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 ние муници- пальной услуги</w:t>
      </w:r>
      <w:r w:rsidRPr="00D94B52">
        <w:rPr>
          <w:rFonts w:ascii="Times New Roman" w:hAnsi="Times New Roman" w:cs="Times New Roman"/>
          <w:color w:val="auto"/>
          <w:kern w:val="0"/>
          <w:sz w:val="12"/>
          <w:szCs w:val="12"/>
        </w:rPr>
        <w:tab/>
        <w:t>Уполномоченны й орган / ГИС / ПГС</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регистрация заявления и документов в ГИС</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(присвоение номера 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датирование); назначение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должностного лица, ответственного за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предоставление муниципаль- ной услуги, и передача ему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Принятие решения об отказе в приеме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документов, в случае выявления оснований для отказа в приеме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документов</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Регистрация заявления,</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должностное</w:t>
      </w:r>
      <w:r w:rsidRPr="00D94B52">
        <w:rPr>
          <w:rFonts w:ascii="Times New Roman" w:hAnsi="Times New Roman" w:cs="Times New Roman"/>
          <w:color w:val="auto"/>
          <w:kern w:val="0"/>
          <w:sz w:val="12"/>
          <w:szCs w:val="12"/>
        </w:rPr>
        <w:tab/>
        <w:t>Уполномоченны</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в случае отсутствия оснований для отказа в приеме документов</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лицо Уполномо- ченного органа, ответствен- ное за регистрацию корреспон-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денции</w:t>
      </w:r>
      <w:r w:rsidRPr="00D94B52">
        <w:rPr>
          <w:rFonts w:ascii="Times New Roman" w:hAnsi="Times New Roman" w:cs="Times New Roman"/>
          <w:color w:val="auto"/>
          <w:kern w:val="0"/>
          <w:sz w:val="12"/>
          <w:szCs w:val="12"/>
        </w:rPr>
        <w:tab/>
        <w:t>й орган/ГИС</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Получение сведений посредством СМЭВ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пакет зарегистрированных документов, поступивших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должностному лицу, ответственному за предоставление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 услуги</w:t>
      </w:r>
      <w:r w:rsidRPr="00D94B52">
        <w:rPr>
          <w:rFonts w:ascii="Times New Roman" w:hAnsi="Times New Roman" w:cs="Times New Roman"/>
          <w:color w:val="auto"/>
          <w:kern w:val="0"/>
          <w:sz w:val="12"/>
          <w:szCs w:val="12"/>
        </w:rPr>
        <w:tab/>
        <w:t>направление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межведомственных запросов в органы и организации</w:t>
      </w:r>
      <w:r w:rsidRPr="00D94B52">
        <w:rPr>
          <w:rFonts w:ascii="Times New Roman" w:hAnsi="Times New Roman" w:cs="Times New Roman"/>
          <w:color w:val="auto"/>
          <w:kern w:val="0"/>
          <w:sz w:val="12"/>
          <w:szCs w:val="12"/>
        </w:rPr>
        <w:tab/>
        <w:t>в день регистрации заявления и документов</w:t>
      </w:r>
      <w:r w:rsidRPr="00D94B52">
        <w:rPr>
          <w:rFonts w:ascii="Times New Roman" w:hAnsi="Times New Roman" w:cs="Times New Roman"/>
          <w:color w:val="auto"/>
          <w:kern w:val="0"/>
          <w:sz w:val="12"/>
          <w:szCs w:val="12"/>
        </w:rPr>
        <w:tab/>
        <w:t>должностное лицо Уполномо- ченного органа, ответствен- ное за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 ние муници- пальной услуги</w:t>
      </w:r>
      <w:r w:rsidRPr="00D94B52">
        <w:rPr>
          <w:rFonts w:ascii="Times New Roman" w:hAnsi="Times New Roman" w:cs="Times New Roman"/>
          <w:color w:val="auto"/>
          <w:kern w:val="0"/>
          <w:sz w:val="12"/>
          <w:szCs w:val="12"/>
        </w:rPr>
        <w:tab/>
        <w:t>Уполномоченны й орган/ГИС/ ПГС / СМЭВ</w:t>
      </w:r>
      <w:r w:rsidRPr="00D94B52">
        <w:rPr>
          <w:rFonts w:ascii="Times New Roman" w:hAnsi="Times New Roman" w:cs="Times New Roman"/>
          <w:color w:val="auto"/>
          <w:kern w:val="0"/>
          <w:sz w:val="12"/>
          <w:szCs w:val="12"/>
        </w:rPr>
        <w:tab/>
        <w:t>отсутствие документо в, необходим ых для предоставл ения государств енной (муниципа льной) услуги, находящих ся в распоряже нии государств енных органов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(организац ий)</w:t>
      </w:r>
      <w:r w:rsidRPr="00D94B52">
        <w:rPr>
          <w:rFonts w:ascii="Times New Roman" w:hAnsi="Times New Roman" w:cs="Times New Roman"/>
          <w:color w:val="auto"/>
          <w:kern w:val="0"/>
          <w:sz w:val="12"/>
          <w:szCs w:val="12"/>
        </w:rPr>
        <w:tab/>
        <w:t>направление межведомственн ого запроса в органы (организации), предоставляющ ие документы (сведения), предусмотренны е пунктом 2.7 Административ ного регламента, в том числе с использованием СМЭВ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получение ответов на</w:t>
      </w:r>
      <w:r w:rsidRPr="00D94B52">
        <w:rPr>
          <w:rFonts w:ascii="Times New Roman" w:hAnsi="Times New Roman" w:cs="Times New Roman"/>
          <w:color w:val="auto"/>
          <w:kern w:val="0"/>
          <w:sz w:val="12"/>
          <w:szCs w:val="12"/>
        </w:rPr>
        <w:tab/>
        <w:t>до 5 рабочих дня</w:t>
      </w:r>
      <w:r w:rsidRPr="00D94B52">
        <w:rPr>
          <w:rFonts w:ascii="Times New Roman" w:hAnsi="Times New Roman" w:cs="Times New Roman"/>
          <w:color w:val="auto"/>
          <w:kern w:val="0"/>
          <w:sz w:val="12"/>
          <w:szCs w:val="12"/>
        </w:rPr>
        <w:tab/>
        <w:t>должностное</w:t>
      </w:r>
      <w:r w:rsidRPr="00D94B52">
        <w:rPr>
          <w:rFonts w:ascii="Times New Roman" w:hAnsi="Times New Roman" w:cs="Times New Roman"/>
          <w:color w:val="auto"/>
          <w:kern w:val="0"/>
          <w:sz w:val="12"/>
          <w:szCs w:val="12"/>
        </w:rPr>
        <w:tab/>
        <w:t>Уполномоченны</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получение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межведомственные запросы, формирование полного комплекта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документов</w:t>
      </w:r>
      <w:r w:rsidRPr="00D94B52">
        <w:rPr>
          <w:rFonts w:ascii="Times New Roman" w:hAnsi="Times New Roman" w:cs="Times New Roman"/>
          <w:color w:val="auto"/>
          <w:kern w:val="0"/>
          <w:sz w:val="12"/>
          <w:szCs w:val="12"/>
        </w:rPr>
        <w:tab/>
        <w:t>со дня направления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межведомственно го запроса в орган или организацию, предоставляющие документ 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информацию, если иные сроки не предусмотрены законодательство м РФ и субъекта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РФ</w:t>
      </w:r>
      <w:r w:rsidRPr="00D94B52">
        <w:rPr>
          <w:rFonts w:ascii="Times New Roman" w:hAnsi="Times New Roman" w:cs="Times New Roman"/>
          <w:color w:val="auto"/>
          <w:kern w:val="0"/>
          <w:sz w:val="12"/>
          <w:szCs w:val="12"/>
        </w:rPr>
        <w:tab/>
        <w:t>лицо Уполномо- ченного органа, ответствен- ное за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 ние муници- пальной услуги</w:t>
      </w:r>
      <w:r w:rsidRPr="00D94B52">
        <w:rPr>
          <w:rFonts w:ascii="Times New Roman" w:hAnsi="Times New Roman" w:cs="Times New Roman"/>
          <w:color w:val="auto"/>
          <w:kern w:val="0"/>
          <w:sz w:val="12"/>
          <w:szCs w:val="12"/>
        </w:rPr>
        <w:tab/>
        <w:t>й орган) /ГИС/ ПГС / СМЭВ</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документов (сведений), необходимых для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предоставления муниципальной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Рассмотрение документов и сведений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пакет зарегистрированных документов, поступивших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должностному лицу, ответственному за предоставление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 услуги</w:t>
      </w:r>
      <w:r w:rsidRPr="00D94B52">
        <w:rPr>
          <w:rFonts w:ascii="Times New Roman" w:hAnsi="Times New Roman" w:cs="Times New Roman"/>
          <w:color w:val="auto"/>
          <w:kern w:val="0"/>
          <w:sz w:val="12"/>
          <w:szCs w:val="12"/>
        </w:rPr>
        <w:tab/>
        <w:t>проверка соответствия документов и сведений требованиям нормативных правовых актов</w:t>
      </w:r>
      <w:r w:rsidRPr="00D94B52">
        <w:rPr>
          <w:rFonts w:ascii="Times New Roman" w:hAnsi="Times New Roman" w:cs="Times New Roman"/>
          <w:color w:val="auto"/>
          <w:kern w:val="0"/>
          <w:sz w:val="12"/>
          <w:szCs w:val="12"/>
        </w:rPr>
        <w:tab/>
        <w:t>До 20 рабочих дней со дня поступления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документации по планировке территории</w:t>
      </w:r>
      <w:r w:rsidRPr="00D94B52">
        <w:rPr>
          <w:rFonts w:ascii="Times New Roman" w:hAnsi="Times New Roman" w:cs="Times New Roman"/>
          <w:color w:val="auto"/>
          <w:kern w:val="0"/>
          <w:sz w:val="12"/>
          <w:szCs w:val="12"/>
        </w:rPr>
        <w:tab/>
        <w:t>должностное лицо Уполномо- ченного органа, ответствен- ное за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 ние муници- пальной услуги</w:t>
      </w:r>
      <w:r w:rsidRPr="00D94B52">
        <w:rPr>
          <w:rFonts w:ascii="Times New Roman" w:hAnsi="Times New Roman" w:cs="Times New Roman"/>
          <w:color w:val="auto"/>
          <w:kern w:val="0"/>
          <w:sz w:val="12"/>
          <w:szCs w:val="12"/>
        </w:rPr>
        <w:tab/>
        <w:t>Уполномоченны й орган)/ГИС / ПГС</w:t>
      </w:r>
      <w:r w:rsidRPr="00D94B52">
        <w:rPr>
          <w:rFonts w:ascii="Times New Roman" w:hAnsi="Times New Roman" w:cs="Times New Roman"/>
          <w:color w:val="auto"/>
          <w:kern w:val="0"/>
          <w:sz w:val="12"/>
          <w:szCs w:val="12"/>
        </w:rPr>
        <w:tab/>
        <w:t>основания отказа в предоставл ении государств енной (муниципа льной) услуги, предусмотр енные пунктом 2.9</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Администр ативного регламента</w:t>
      </w:r>
      <w:r w:rsidRPr="00D94B52">
        <w:rPr>
          <w:rFonts w:ascii="Times New Roman" w:hAnsi="Times New Roman" w:cs="Times New Roman"/>
          <w:color w:val="auto"/>
          <w:kern w:val="0"/>
          <w:sz w:val="12"/>
          <w:szCs w:val="12"/>
        </w:rPr>
        <w:tab/>
        <w:t>проект результата предоставления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муниципальной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услуги либо принятие решения о проведении проведение публичных слушаний или общественных обсуждений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соответствие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 сведений требованиям</w:t>
      </w:r>
      <w:r w:rsidRPr="00D94B52">
        <w:rPr>
          <w:rFonts w:ascii="Times New Roman" w:hAnsi="Times New Roman" w:cs="Times New Roman"/>
          <w:color w:val="auto"/>
          <w:kern w:val="0"/>
          <w:sz w:val="12"/>
          <w:szCs w:val="12"/>
        </w:rPr>
        <w:tab/>
        <w:t>проведение публичных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слушаний или</w:t>
      </w:r>
      <w:r w:rsidRPr="00D94B52">
        <w:rPr>
          <w:rFonts w:ascii="Times New Roman" w:hAnsi="Times New Roman" w:cs="Times New Roman"/>
          <w:color w:val="auto"/>
          <w:kern w:val="0"/>
          <w:sz w:val="12"/>
          <w:szCs w:val="12"/>
        </w:rPr>
        <w:tab/>
        <w:t>не менее 1 и не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более 3 месяцев</w:t>
      </w:r>
      <w:r w:rsidRPr="00D94B52">
        <w:rPr>
          <w:rFonts w:ascii="Times New Roman" w:hAnsi="Times New Roman" w:cs="Times New Roman"/>
          <w:color w:val="auto"/>
          <w:kern w:val="0"/>
          <w:sz w:val="12"/>
          <w:szCs w:val="12"/>
        </w:rPr>
        <w:tab/>
        <w:t>должностное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лицо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подготовка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протокола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нормативных правовых актов предоставления муниципальной  услуги, наличие оснований для проведения публичных слушания или общественных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обсуждений</w:t>
      </w:r>
      <w:r w:rsidRPr="00D94B52">
        <w:rPr>
          <w:rFonts w:ascii="Times New Roman" w:hAnsi="Times New Roman" w:cs="Times New Roman"/>
          <w:color w:val="auto"/>
          <w:kern w:val="0"/>
          <w:sz w:val="12"/>
          <w:szCs w:val="12"/>
        </w:rPr>
        <w:tab/>
        <w:t>общественных обсуждений</w:t>
      </w:r>
      <w:r w:rsidRPr="00D94B52">
        <w:rPr>
          <w:rFonts w:ascii="Times New Roman" w:hAnsi="Times New Roman" w:cs="Times New Roman"/>
          <w:color w:val="auto"/>
          <w:kern w:val="0"/>
          <w:sz w:val="12"/>
          <w:szCs w:val="12"/>
        </w:rPr>
        <w:tab/>
        <w:t>со дня оповещения жителей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муниципального образования о проведении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публичных слушаний или общественных обсуждений до дня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опубликования заключения о результатах публичных слушаний или общественных обсуждений</w:t>
      </w:r>
      <w:r w:rsidRPr="00D94B52">
        <w:rPr>
          <w:rFonts w:ascii="Times New Roman" w:hAnsi="Times New Roman" w:cs="Times New Roman"/>
          <w:color w:val="auto"/>
          <w:kern w:val="0"/>
          <w:sz w:val="12"/>
          <w:szCs w:val="12"/>
        </w:rPr>
        <w:tab/>
        <w:t>Уполномо- ченного органа, ответствен- ное за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 ние муници- пальной 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публичных слушаний или общественных обсуждений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 заключения о результатах публичных слушаний или общественных обсуждений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Принятие решения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проект результата предоставления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 услуги</w:t>
      </w:r>
      <w:r w:rsidRPr="00D94B52">
        <w:rPr>
          <w:rFonts w:ascii="Times New Roman" w:hAnsi="Times New Roman" w:cs="Times New Roman"/>
          <w:color w:val="auto"/>
          <w:kern w:val="0"/>
          <w:sz w:val="12"/>
          <w:szCs w:val="12"/>
        </w:rPr>
        <w:tab/>
        <w:t>принятие решения о предоставления муниципальной услуги</w:t>
      </w:r>
      <w:r w:rsidRPr="00D94B52">
        <w:rPr>
          <w:rFonts w:ascii="Times New Roman" w:hAnsi="Times New Roman" w:cs="Times New Roman"/>
          <w:color w:val="auto"/>
          <w:kern w:val="0"/>
          <w:sz w:val="12"/>
          <w:szCs w:val="12"/>
        </w:rPr>
        <w:tab/>
        <w:t>Не более 20</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рабочих дней со дня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опубликования заключения о результатах публичных слушаний или общественных обсуждений</w:t>
      </w:r>
      <w:r w:rsidRPr="00D94B52">
        <w:rPr>
          <w:rFonts w:ascii="Times New Roman" w:hAnsi="Times New Roman" w:cs="Times New Roman"/>
          <w:color w:val="auto"/>
          <w:kern w:val="0"/>
          <w:sz w:val="12"/>
          <w:szCs w:val="12"/>
        </w:rPr>
        <w:tab/>
        <w:t>должностное лицо Уполномо- ченного органа, ответствен- ное за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 ление муниципаль</w:t>
      </w:r>
      <w:r w:rsidRPr="00D94B52">
        <w:rPr>
          <w:rFonts w:ascii="Times New Roman" w:hAnsi="Times New Roman" w:cs="Times New Roman"/>
          <w:color w:val="auto"/>
          <w:kern w:val="0"/>
          <w:sz w:val="12"/>
          <w:szCs w:val="12"/>
        </w:rPr>
        <w:tab/>
        <w:t>Уполномоченны й орган) / ГИС / ПГС</w:t>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t>Результат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предоставления муниципальной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услуги, подписанный уполномоченным должностным лицом (усиленной квалифицирован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-ной подписью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не более 20</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рабочих дней со дня поступления документации по планировке территории в случае, если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публичные слушания или общественные обсуждения не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проводились</w:t>
      </w:r>
      <w:r w:rsidRPr="00D94B52">
        <w:rPr>
          <w:rFonts w:ascii="Times New Roman" w:hAnsi="Times New Roman" w:cs="Times New Roman"/>
          <w:color w:val="auto"/>
          <w:kern w:val="0"/>
          <w:sz w:val="12"/>
          <w:szCs w:val="12"/>
        </w:rPr>
        <w:tab/>
        <w:t>ной услуги; Руководи- тель Уполномо- ченного органа или иное уполномо- ченное им лицо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руководителем Уполномоченно органа или иного уполномочен- ного им лица)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формирование решения о предоставлении муниципальной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услуги</w:t>
      </w:r>
      <w:r w:rsidRPr="00D94B52">
        <w:rPr>
          <w:rFonts w:ascii="Times New Roman" w:hAnsi="Times New Roman" w:cs="Times New Roman"/>
          <w:color w:val="auto"/>
          <w:kern w:val="0"/>
          <w:sz w:val="12"/>
          <w:szCs w:val="12"/>
        </w:rPr>
        <w:tab/>
        <w:t>До 1 часа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243AD4" w:rsidRPr="00D94B52" w:rsidRDefault="00243AD4"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АДМИНИСТРАЦИЯ КАРАТУЗСКОГО РАЙОНА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ПОСТАНОВЛЕНИЕ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15.07.2022                                         с. Каратузское                                        № 568-п</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 утверждении административного регламента предоставления муниципальной услуги «Выдача разрешения на установку и эксплуатацию рекламных конструкций, аннулирование такого   разрешения» на территории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соответствии с Федеральным законом от 13.03.2006 №38-ФЗ «О рекламе»,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 руководствуясь Уставом Муниципального образования «Каратузский район», ПОСТАНОВЛЯЮ: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 Утвердить административный регламента предоставления муниципальной услуги «Выдача разрешения на установку и эксплуатацию рекламных конструкций, аннулирование такого разрешения» на территории Муниципального образования «Каратузский район», согласно приложению, к настоящему постановлению.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 Признать утратившим силу постановление администрации Каратузского района от 21.01.2021 № 36-п «Выдача разрешений на установку и эксплуатацию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 Контроль за исполнением настоящего постановления возложить на Цитовича, А.Н., заместителя главы района по жизнеобеспечению и оперативным вопросам.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4. Опубликовать постановление на официальном сайте администрации Каратузского района с адресом в информационно-телекоммуникационной сети Интернет - www.karatuzraion.ru.</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И.о. главы района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А.А. Савин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Приложение к постановлению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администрации Каратузского района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от  15.07.2022 № 568-п</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Административный регламент предоставления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 услуги «Выдача разрешения на установку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 эксплуатацию рекламных конструкций, аннулирование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такого   разрешения» на территории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I. Общие положения.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 Предмет регулирования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1.1.1. Административный регламент (далее –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ранее выданных разрешений» (далее - Услуга) в электронном формате уполномоченным органом местного самоуправления - Администрацией Каратузского района – Отделом ЖКХ, транспорта, строительства и связи (далее —Администрация).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1.1.2. Административный регламент устанавливает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контроля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1.1.3. Основные термины и определения, используемые в настоящем Административном регламенте: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1.1.3.1.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1.1.3.2. РПГУ - Государственная информационная система соответствующего муниципального образования «Портал государственных и муниципальных услуг (функций)», расположенная в информационно-коммуникационной сети «Интернет» по адресу: https://www.gosuslugi.krskstate.ru.</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1.1.3.3.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1.1.3.4. Личный кабинет - сервис ЕПГУ, РИГУ, позволяющий Заявителю получать информацию о ходе обработки запросов, поданных посредством ЕПГУ, РПГУ.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1.2. Лица, имеющие право на получение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1.2.1. 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1.2.2. Категории Заявителей: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1.2.2.1. Собственник земельного участка, здания или иного недвижимого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имущества, к которому присоединяется рекламная конструкция.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1.2.2.2.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1.2.2.3. Лицо, уполномоченное общим собранием собственников помещений в многоквартирном доме, к которому присоединяется рекламная конструкция.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1.2.2.4.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1.2.2.5. Доверительный управляющий недвижимого имущества, к которому присоединяется рекламная конструкция.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1.2.2.6. Владелец рекламной конструкции.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1.3. Требования к порядку информирования о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1.3.1. Информирование о порядке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1.3.1.1. Информация о месте нахождения и графике Администрации Каратузского района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1.3.2. Органы, взаимодействующие в процессе предоставления муниципальной услуги: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Информация о месте нахождения и графике работы администрации Каратузского района (Отдел ЖКХ, транспорта, строительства и связи):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График работы: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Понедельник - пятница с 8.00 до 17.00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Обеденный перерыв с 12.00 до 13.00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График оказания услуги: понедельник, среда с 8.00 до 12.00 час.</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Выходные дни - суббота, воскресенье.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Электронный адрес почты в информационно-телекоммуникационной сети Интернет: info@karatuzraion.ru</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Телефон: (39153) 21-7-04 (приемная), 22-3-95 (отдел ЖКХ, транспорта, строительства и связи) http://www. karatuzraion.ru</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Местонахождение: Российская Федерация, Красноярский край, Каратузский район, ул.Советская, 21, каб. №210.</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Органы, взаимодействующие в процессе предоставления муниципальной услуги: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 Структурное подразделение Краевого государственного бюджетного учреждения «Многофункциональный центр в с.Каратузское» (далее — СП КГБУ МФЦ с.Каратузское), расположенное по адресу: ул.Колхозная, 65, 1 этаж,                           телефон 8(39137) 21-2-99,</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режим работы: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пн: 8:00-17:00 без обеденного перерыва;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вт: 8:00-17:00 без обеденного перерыва;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ср: 8:00-17:00 без обеденного перерыва;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чт: 8:00-17:00 без обеденного перерыва;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пт: 8:00-17:00 без обеденного перерыва;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сб: выходной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вс: выходной.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1.3.4.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1.3.5. Информация о муниципальной услуге, в том числе о ходе предоставления муниципальной услуги Заявителям: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 путем размещения информации на сайте Администрации - http://www. karatuzraion.ru, ЕПГУ, РПГУ;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по телефону;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путем направления письменного ответа на обращение Заявителя по почте;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при личном приеме Заявителей;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посредством размещения на Едином краевом портале государственных и муниципальных услуг, сайт: https://www.gosuslugi.krskstate.ru/;</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на информационных стендах, которые размещены по адресу: Красноярский край, Каратузский район с.Каратузское, ул.Советская, 21, на 2 этаже в здании администрации Каратузского района.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Консультации (справки) о предоставлении муниципальной услуги предоставляются ответственными исполнителями Администрации, а также ответственными исполнителями СП КГБУ МФЦ с.Каратузское, в должностные обязанности которых входит прием заявлений.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Индивидуальное консультирование производится в устной и письменной форме бесплатно.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Консультации предоставляются по следующим вопросам: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-перечень документов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требования к документам, прилагаемым к запросу;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время приема и выдачи документов;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сроки исполнения муниципальной услуги;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-порядок обжалования действий (бездействия) и решений, принимаемых в ходе исполнения муниципальной услуги.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II. Стандарт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 Наименование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Муниципальная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 выдача предписаний о демонтаже самовольно установленных вновь рекламных конструкций» на территории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2.2. Предоставление муниципальной услуги осуществляется Уполномоченным органом местного самоуправления - Администрацией Каратузского района Отделом ЖКХ, транспорта, строительства и связи (далее –Администрация).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Структурное подразделение Краевого государственного бюджетного учреждения «Многофункциональный центр в с.Каратузское» (далее — СП КГБУ МФЦ с.Каратузское) осуществляет прием запросов от заявителей и передачу их для рассмотрения в Уполномоченный орган, а также выдачу результата предоставления муниципальной услуги заявителю.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2.2.1.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2.2.2.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муниципальных услуг (МФЦ) в пределах территории  Муниципального образования «Каратузский район»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2.2.3. Непосредственное предоставление муниципальной услуги осуществляют структурные подразделения Администрации Каратузского района — Отделом ЖКХ, транспорта, строительства и связи.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2.2.4. В целях предоставления муниципальной услуги Администрация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 с организациями, указанные в разделе 3.2.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2.3. Результат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 xml:space="preserve">2.3.1. Результатом предоставления муниципальной услуги является: </w:t>
      </w:r>
      <w:r w:rsidRPr="00D94B52">
        <w:rPr>
          <w:rFonts w:ascii="Times New Roman" w:hAnsi="Times New Roman" w:cs="Times New Roman"/>
          <w:color w:val="auto"/>
          <w:kern w:val="0"/>
          <w:sz w:val="12"/>
          <w:szCs w:val="12"/>
        </w:rPr>
        <w:tab/>
        <w:t>2.3.1.1.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(приложение № 3 к настоящему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2.3.1.2. Решение о предоставлении муниципальной услуги, в случае обращения за аннулированием разрешения на установку и эксплуатацию рекламной конструкции (приложение № 4 к настоящему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2.3.1.3. Решение об отказе в предоставлении муниципальной услуги, в случае наличия оснований для отказа предоставлении муниципальной услуги, указанных разделе 2.8. настоящего Административного регламента (приложение № 5 настоящему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2.3.1.4.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ЕПГУ, РПГУ. В случае поступление заявления в письменной форме на бумажном носителе, результат предоставления муниципальной услуги независимо от принятого решения оформляется на бумажном носителе и подписывается Уполномоченным должностным лицом и направляются заявителю почтовым отправлением по указанному в заявлении адресу, выдается заявителю под подпись, или передаются в МФЦ для выдачи заявителю в случае обращения заявителя за предоставлением муниципальной услуги через МФЦ.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2.3.1.5.  Уведомление о принятом решении, независимо от результата предоставления муниципальной услуги, направляется в Личный кабинет Заявителя на ЕПГУ, РПГУ.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2.4. Срок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2.4.1. Срок и порядок регистрации заявления Заявителя о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2.4.1.1. Заявление о предоставлении муниципальной услуги, поданное в электронной форме посредством РПГУ до 16:00 рабочего дня, регистрируется в Уполномоченном органе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2.4.1.2. Заявление, поданное в иных формах в соответствии с Федеральным законом 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 xml:space="preserve">2.4.1.3. Регистрация заявления в письменной форме, лично представленного заявителем в Администрацию, направленного почтовым отправлением, посредством электрон-ной почты или представленного через МФЦ, осуществляется не позднее 1 рабочего дня с даты поступления заявления в Администрации.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Регистрация заявления в письменной форме, лично представленного заявителем в Общий отдел, осуществляется в течение 10 минут с момента обращения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Регистрация заявления в системе документооборота Администрации фиксирует факт его получения Администрацией.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Дата регистрации заявления в системе документооборота Администрации является датой поступления в Администрацию документов, предусмотренных разделом 2.6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2.4.1.4. Прием при личном обращении заявителя с заявлением в письменной форме ведется без предварительной записи в порядке живой очереди.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Максимальный срок ожидания заявителем в очереди при личном обращении с заявлением в письменной форме и при получении результата предоставления муниципаль-ной услуги не превышает 30 минут.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Инвалиды I и II групп, ветераны Великой Отечественной войны, а также беременные женщины, принимаются вне очереди.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2.4.1.5. Отзыв заявителем обращения на предоставление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Отзыв запроса на предоставление муниципальной услуги в электронном виде осуществляется через личный кабинет Единый портала путем использования соответствующего сервиса личного кабинета.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2.4.2. Срок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2.4.2.1. Общий срок предоставления муниципальной услуги выдача разрешения на установку и эксплуатацию рекламной конструкции составляет не более двух месяцев со дня приема от заявителя документов, указанных в разделе 2.6.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2.4.2.2.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Администрация в течение 60 календарных дней со дня регистрации заявления и документов, необходимых для предоставления муниципальной услуги выдача разрешения на установку и эксплуатацию рекламной конструкции, направляет заявителю способом указанном в заявлении один из результатов, указанных в пункте 2.3.1.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Срок выдачи разрешения на установку и эксплуатацию рекламной конструкции не может превышать 60  календарных дней;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Срок выдачи решения об аннулировании разрешения на установку и эксплуатацию рекламной конструкции не может превышать календарных 30  дней.</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2.5. Правовые основания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2.5.1. Перечень нормативных правовых актов, регулирующих предоставление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Конституцией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Жилищным кодексом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Налоговым кодексом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Федеральным законом от 24.11.1995 N 181-ФЗ "О социальной защите инвалидов в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Федеральным законом от 25.06.2002 N 73-ФЗ "Об объектах культурного наследия (памятниках истории и культуры) народов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Федеральным законом от 27.12.2002 N 184-ФЗ "О техническом регулировании";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Федеральным законом от 06.10.2003 N 131-ФЗ "Об общих принципах организации местного самоуправления в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Федеральным законом от 13.03.2006 N 38-ФЗ "О рекламе";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Федеральным законом от 27.07.2010 N 210-ФЗ "Об организации предоставления государственных и муниципальных услуг" (далее - Закон);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(утвержден Постановлением Госстандарта Российской Федерации от 22.04.2003 N 124-ст);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Постановление Правительства Российской Федерации от 08.09.2010     № 697 «О единой системе межведомственного электронного взаимодействия»;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Федеральный закон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Приказ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Федеральный закон от 02.05.2006 № 59-ФЗ «О порядке рассмотрения обращений граждан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Федеральный закон от 27.07.2006 № 152-ФЗ «О персональных данных»;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Устав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2.6. Исчерпывающий перечень документов, необходимых  для предоставления муниципальной услуги, подлежащих предоставлению Заявителем.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2.6.1. Для получения муниципальной услуги Заявитель предоставляет: </w:t>
      </w:r>
      <w:r w:rsidRPr="00D94B52">
        <w:rPr>
          <w:rFonts w:ascii="Times New Roman" w:hAnsi="Times New Roman" w:cs="Times New Roman"/>
          <w:color w:val="auto"/>
          <w:kern w:val="0"/>
          <w:sz w:val="12"/>
          <w:szCs w:val="12"/>
        </w:rPr>
        <w:tab/>
        <w:t>2.6.1.1. Независимо от целей, указанных в пункте 2.3.1.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ЕПГУ сведения из документа, удостоверяющего личность заявителя, представителя формируется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2.6.1.2. Для выдачи разрешения на установку и эксплуатацию рекламной конструкции заявитель дополнительно предоставляет: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  заявление о выдаче разрешения на установку и эксплуатацию рекламной конструкции по форме согласно приложению 1 к настоящему Административному регламенту, в котором должны содержаться сведения об адресе и месторасположении рекламной конструкции относительно земельного участка, здания или иного недвижимого имущества, а также о типе, конструктивных размерах и технических параметрах рекламной конструкции. Для наземных рекламных конструкций указывается размер фундаментного основания;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В заявлении также указывается один из следующих способов направления результата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выдать на руки;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предоставить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-направить почтовым отправлением по адресу;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выдать через МФЦ;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в форме электронного документа в личном кабинете на ЕПГУ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 данные о заявителе - физическом лице.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подаче заявления заявитель вправе по собственной инициативе представить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 если заявителем является юридическое лицо или индивидуальный предприниматель;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 подтверждение в письменной форме или в форме электронного документа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В случае если соответствующее недвижимое имущество находится в государственной или муниципальной собственности, Администрация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Администрация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 данные о расположении рекламной конструкции (адрес, месторасположение рекламной конструкции относительно земельного участка, здания или иного недвижимого имущества); фотомонтаж рекламной конструкции на предполагаемом рекламном месте, выполненный в цвете на листе формата А4, фотоизображение всего фасада (при размещении на фасадах зданий, строений и сооружений), выполненное в цвете. В случае размещения нескольких рекламных конструкций по одному адресу фотомонтаж рекламной конструкции на предполагаемом рекламном месте представляется в отношении каждой рекламной конструкции;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 проектную документацию размещения рекламной конструкции: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эскиз рекламной конструкции;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конструктивные чертежи рекламной конструкции и способов ее крепления, подтвержденные расчетами конструкций и расчетами основания фундамента по несущей спо-собности и деформациям;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проект электроустановки рекламной конструкции (за исключением случаев отсутствия возможности подключения рекламной конструкции к источнику энергоснабжения);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заключение о техническом состоянии и несущей способности кровли здания, сооружения, павильона (для крышных установок).</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проектной документации должен быть указан расчетный срок службы рекламной конструкции, определена периодичность проведения владельцем рекламной конструкции проверок технического состояния рекламной конструкции;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 При подаче Заявления заявитель вправе представить документ, подтверждающий уплату государственной пошлины за выдачу разрешения на установку и эксплуатацию рекламной конструкции в размере, установленном законодательством о налогах и сборах.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2.6.1.3. В случае обращения заявителя за аннулированием разрешения установку и эксплуатацию рекламной конструкции: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 xml:space="preserve">1) Уведомление о выдаче Решения об аннулировании разрешения на установку и эксплуатацию рекламных конструкций по форме согласно приложению 2 к настоящему Административному регламенту.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2.6.2. Для предоставления муниципальной услуги заявитель представляет запрос в виде заявления и документов, указанных в подпунктах 2.6.1.1. - 2.6.1.3. Административного регламента, составленный на русском языке, либо имеющий заверенный перевод на русский язык, по его выбору: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в форме документов на бумажном носителе при личном обращении;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в форме документов на бумажном носителе, направляемых посредством почтового отправления;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в форме электронных документов и (или) электронных образов документов с использованием информационно-телекоммуникационной сети «Интернет» (далее – сеть Интернет).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Заявитель вправе представить запрос в письменной форме в форме документов на бумажном носителе при личном обращении через МФЦ.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2.6.3. Особенности предоставления муниципальной услуги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 заявитель может ознакомиться с информацией о предоставляемой муниципальной услуге на официальном сайте Администрации (www.karatuzraion.ru);</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 размещенная на официальном сайте Администрации, порталах, форма заявления, необходимого для получения муниципальной услуги, доступна для копирования и за-полнения заявителем;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 в соответствии с законодательством Российской Федерации допускается подача заявления в электронной форме с приложением документов, указанных в подпунктах 2.6.1.1. - 2.6.1.3. Административного регламента, путем направления их в адрес Администрации посредством электронной почты, а также с использованием порталов для их рассмотре-ния в соответствии с Административным регламентом и правилами, установленными порталами;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 прием заявления, поданного через порталы, осуществляет муниципальный служащий Администрации, ответственный за прием заявлений, в день их поступления;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 в случае направления запроса в электронной форме заявление создается в электронном виде в виде файлов в любом из следующих форматов - doc, docx, txt, xls, xlsx, rtf, и подписывается заявителем с использованием электронной подписи.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если при обращении в электронной форме за получением муниципальной услуги идентификация и аутентификация заявителя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заявителя установлена при личном приеме.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 муниципальная услуга предоставляется в электронной форме при наличии соответствующих технических возможностей;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7) заявитель может осуществлять с использованием порталов мониторинг хода предоставления муниципальной услуги и получать результаты предоставления муници-пальной услуги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2.6.4. В случае направления запроса посредством электронной почты уполномоченным представителем заявителя, действующим на основании доверенности, к запросу прилагается доверенность.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2.7.  Исчерпывающий перечень оснований для отказа в приеме к рассмотрению документов,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2.7.1.  Основаниями для отказа в приеме к рассмотрению документов, необходимых для предоставления муниципальной услуги являются: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5)Некорректное заполнение обязательных полей в форме запроса о предоставлении услуги (недостоверное, неправильное либо неполное);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 Представление неполного комплекта документов, необходимых для предоставления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7) Несоблюдение установленных статьей 11 Федерального закона от 06 апреля 2011 № 63-Ф3 «Об электронной подписи» условий признания действительности усиленной квалифицированной электронной подписи;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отказа в приеме документов, необходимых для предоставления муниципальной услуги, Заявителю предлагается устранить выявленные недостатки и повторно подать документы лично или в электронном виде посредством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Решение об отказе в приеме документов (приложение № 5 настоящему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2.8.1. Основания для приостановления предоставления муниципальной услуги отсутствуют.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2.8.2.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2.8.2.1. Поступление ответа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2.8.2.2.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2.8.2.3. Факт оплаты заявителем государственной пошлины за предоставление услуги не подтвержден;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2.8.2.4. Несоответствие проекта рекламной конструкции и ее территориального размещения требованиям технического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2.8.2.5.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38-Ф3 «О рекламе» определяется схемой размещения рекламных конструкций);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2.8.2.6. Нарушение требований, установленных частями 5.1, 5.6, 5.7 статьи 19 Федерального закона от 13 марта 2006 № 38-Ф3 «О рекламе»;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2.8.2.7. Нарушение требований нормативных актов по безопасности движения транспорта;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2.8.2.8. Нарушение внешнего архитектурного облика сложившейся застройки в населенных пунктах Муниципального образования «Каратузский район» с учетом необходимости сохранения внешнего архитектурного облика сложившейся застройки поселений или городских округов;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2.8.2.9. Нарушение  требований  законодательства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 объектах культурного наследия (памятниках истории и культуры) народов Российской Федерации, их охране и использовании;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2.8.2.10. Непредставление документов, определенных разделом 2.6.  настоящего Регламента, обязанность по представлению которых возложена на заявителя или получе-ние ответа об отсутствии документа и (или) информации, полученного в рамках межведомственного запроса.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2.8.2.11. На заявленное место размещения рекламной конструкции ранее поступило Заявление о выдаче разрешения на размещение рекламной конструкции от другого лица и находится на рассмотрении либо на заявленное место ранее уже выдано разрешение на размещение рекламной конструкции.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2.8.3. 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2.8.3.1. Поступление ответа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2.8.4. Решение об отказе в выдаче разрешения на установку и эксплуатацию рекламной конструкции по основаниям, предусмотренным в пункте 2.8.2., 2.8.3. Администра-тивного регламента, с указанием причин отказа направляются заявителю способом указанном в заявлении.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если причины, по которым было отказано в выдаче разрешения на установку и эксплуатацию рекламной конструкции, в последующем были устранены, заяви-тель вправе вновь обратиться с заявлением о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2.9. Порядок, размер и основания взимания государственной пошлины или иной платы, взимаемой за предоставление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2.9.1.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Размер государственной пошлины составляет 5000 рублей.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2.9.2. Иная плата за предоставление муниципальной услуги не предусмотрена законодательством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2.9.3. Заявителю в Личном кабинете на ЕПГУ,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2.9.4. 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2.9.5.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2.9.6. 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2.10.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2.10.1. Услуги, необходимые и обязательные для предоставления муниципальной услуги, отсутствуют.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2.11.  Способы предоставления Заявителем документов, необходимых для получения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Для предоставления муниципальной услуги заявитель представляет запрос в виде заявления и документов, указанных в разделе 2.6 Административного регламента, составленный на русском языке, либо имеющий заверенный перевод на русский язык, по его выбору: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в форме документов на бумажном носителе при личном обращении в Администрацию;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в форме документов на бумажном носителе, направляемых посредством почтового отправления;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в форме электронных документов и (или) электронных образов документов с использованием информационно-телекоммуникационной сети «Интернет» (далее – сеть Интернет).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Заявитель вправе представить запрос в письменной форме в форме документов на бумажном носителе при личном обращении через МФЦ.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2.11.1. Администрация обеспечивает предоставление муниципальной услуги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2.11.2. Для получения муниципальной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2.11.3.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2.11.4.  Заявитель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2.11.5.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2.11.6. Заявителям обеспечивается возможность представления заявления и прилагаемых документов в форме электронных документов посредством ЕПГУ.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2.11.7.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2.11.8. В заявлении также указывается один из следующих способов направления результата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в форме электронного документа в личном кабинете на ЕПГУ;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на бумажном носителе в виде распечатанного экземпляра электронного документа в Администрации, многофункциональном центре;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на бумажном носителе в Администрации, многофункциональном центре;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2.11.9.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2.11.10. Результаты предоставления муниципальной услуги, указанные в разделе 2.3.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2.11.11.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указанном в заявлении, в порядке, предусмотренным разделом 4.3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2.11.12.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2.11.13. Прием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2.11.14.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2.11.15.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2.12. Способы получения Заявителем результатов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2.12.1. Заявитель уведомляется о ходе рассмотрения и готовности результата предоставления муниципальной услуги следующими способами: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2.12.1.1. Через Личный кабинет на ЕПГУ, РПГУ.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2.12.1.1. Заявитель может самостоятельно получить информацию о готовности результата предоставления муниципальной услуги посредством: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сервиса ЕПГУ, РПГУ «Узнать статус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по телефону Электронной приемной;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2.12.2. Способы получения результата муниципальной услуги направляются заявителю способом указанном в заявлении: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2.12.2.1. В форме электронного документа в Личный кабинет на ЕПГУ, РПГУ. 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2.12.2.2. Направляются заявителю почтовым отправлением по указанному в заявлении адресу.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2.12.2.3. Выдается заявителю под подпись.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2.12.2.4. Передаются в МФЦ для выдачи заявителю в случае обращения заявителя за предоставлением муниципальной услуги через МФЦ.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2.12.3.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осуществляется в порядке, предусмотренном организационно - распорядительным документом Администрации.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2.13. Показатели доступности и качества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2.13.1.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(в % от общего числа опрошенных получателей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б) возможность выбора Заявителем форм предоставления муниципальной услуги, в том числе с использованием ЕПГУ, РГТГУ (в % соотношении от общего числа опрошенных получателей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в) возможность обращения за получением муниципальной услуги в электронной форме посредством ЕПГУ, РПГУ (в % соотношении от общего числа опрошенных получателей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г) 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 соотношении от общего числа опрошенных получателей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д) соблюдение сроков предоставления муниципальной услуги и сроков выполнения административных процедур при предоставлении муниципальной услуги (в % соотношении от общего числа опрошенных получателей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е) доля получателей муниципальной услуги, удовлетворенных в целом условиями оказания услуги в Администрации (в % соотношении от общего числа опрошенных получателей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ж) предоставление возможности получения информации о ходе предоставления муниципальной услуги, в том числе: с использованием ЕПГУ, РПГУ (в % соотношении от общего числа опрошенных получателей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2.13.2.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пункте 2.13.1. настоящего Административного регламента, и передается в автоматизированную информационную систему мониторинга качества государственных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2.13.3.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2.13.4. Предоставление муниципальной услуги осуществляется в электронной форме без взаимодействия Заявителя с должностными лицами Администрации.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2.14. Требования к организации предоставления муниципальной услуги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2.14.1. 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разделе 2.6. настоящего Административного регламента. 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2.14.2. При предоставлении муниципальной услуги: в электронной форме осуществляются: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 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ЕПГУ, РПГУ;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 поступление Заявления и документов, необходимых для предоставления муниципальной услуги, в интегрированную с ЕПГУ, РПГУ Ведомственную информационную систему;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 получение Заявителем уведомлений о ходе предоставления муниципальной услуги в личный кабинет на ЕПГУ, РПГУ;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 взаимодействие Администрации и иных органов, предоставляющих муниципальные услуги, участвующих в предоставлении муниципальной услуги и указанных в разделе |3.4. настоящего Административного регламента посредством системы электронного межведомственного информационного взаимодействия;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7) возможность оплаты государственной пошлины, иной платы за предоставление муниципальной услуги посредством электронных сервисов на ЕПГУ, РПГУ;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8) получение Заявителем сведений о ходе предоставления муниципальной услуги посредством информационного сервиса «Узнать статус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9) получение Заявителем результата предоставления муниципальной услуги в Личный кабинет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10) направление жалобы на решения, действия (бездействия) Администрации, должностных лиц Администрации, в порядке, установленном в разделе VI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2.14.3.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ab/>
        <w:t>2.14.3.1. Электронные документы представляются в следующих форматах: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xml - для формализованных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xls, xlsx, ods - для документов, содержащих расчеты;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2.14.3.2.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«черно-белый» (при отсутствии в документе графических изображений и (или) цветного текста);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«оттенки серого» (при наличии в документе графических изображений, отличных от цветного графического изображения);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«цветной» или «режим полной цветопередачи» (при наличии в документе цветных графических изображений либо цветного текста);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сохранением всех аутентичных признаков подлинности, а именно: графической подписи лица, печати, углового штампа бланка;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Количество файлов должно соответствовать количеству документов, каждый из которых содержит текстовую и (или) графическую информацию.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2.14.3.3. Электронные документы должны обеспечивать: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возможность идентифицировать документ и количество листов в документе;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содержать оглавление, соответствующее их смыслу и содержанию;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2.14.3.4. Документы, подлежащие представлению в форматах xls, xlsx или ods, формируются в виде отдельного электронного документа.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2.14.3.5. Максимально допустимый размер прикрепленного пакета документов не должен превышать 10 ГБ.</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2.15. Требования к помещениям, в которых предоставляется муниципальная услуга.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2.15.2.В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2.15.3.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2.15.4.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2.15.5. Центральный вход в здание Администрации должен быть оборудован информационной табличкой (вывеской), содержащей информацию: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-местонахождение и юридический адрес;</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-режим работы;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-график приема;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-номера телефонов для справок.</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2.15.6. Помещения, в которых предоставляется муниципальная услуга, должны соответствовать санитарно-эпидемиологическим правилам и нормативам.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2.15.7. Помещения, в которых предоставляется муниципальная услуга, оснащаются: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-противопожарной системой и средствами пожаротушения;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-системой оповещения о возникновении чрезвычайной ситуации;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-средствами оказания первой медицинской помощи;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-туалетными комнатами для посетителей.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2.15.8.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2.15.9.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2.15.10. Места для заполнения заявлений оборудуются стульями, столами (стойками), бланками заявлений, письменными принадлежностями.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2.15.11. Места приема Заявителей оборудуются информационными табличками (вывесками) с указанием: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-номера кабинета и наименования отдела;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-фамилии, имени и отчества (последнее - при наличии), должности ответственного лица за прием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-графика приема Заявителей.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2.15.12.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2.15.13.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2.15.14. При предоставлении муниципальной услуги инвалидам обеспечиваются: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возможность беспрепятственного доступа к объекту (зданию, помещению), в котором предоставляется муниципальная услуга;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сопровождение инвалидов, имеющих стойкие расстройства функции зрения и самостоятельного передвижения;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е) допуск сурдопереводчика и тифлосурдопереводчика;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ж) 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 оказание инвалидам помощи в преодолении барьеров, мешающих получению ими муниципальных услуг наравне с другими лицами.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3.1. Перечень административных процедур при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3.1.1. Предоставление муниципальной услуги включает в себя следующие административные процедуры: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прием и регистрация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рассмотрение заявления и приложенных к нему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подготовка и подписание разрешения на установку и эксплуатацию рекламной конструкции либо уведомление об отказе в выдаче разрешения на установку и эксплуа-тацию рекламной конструкции;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выдача или направление заявителю разрешения на установку и эксплуатацию рекламной конструкции либо отказ в выдаче разрешения на установку и эксплуатацию рекламной конструкции;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подготовка и подписание решения об аннулировании разрешения на установку и эксплуатацию рекламных конструкций;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выдача или направление заявителю решение об аннулировании разрешения на установку и эксплуатацию рекламных конструкций либо отказ в выдаче решения об анну-лировании разрешения на установку и эксплуатацию рекламных конструкций.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3.2. Описание административных процедур при предоставлении муниципальных услуг: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3.2.1. Выдача разрешения на установку и эксплуатацию рекламной конструкции либо отказ в выдаче разрешения на установку и эксплуатацию рекламной конструкции.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Блок-схема последовательности административных процедур при предоставлении Услуги приведена в приложении 6 к настоящему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Административная процедура – прием и регистрация заявления и пакета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Основанием для начала административной процедуры является обращение заявителя (представителя Заявителя) в Администрацию с комплектом документов, указанных в пунктах 2.6.1.2.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Прием, регистрация, учет запроса и пакета документов специалистами МФЦ а также передача документов в Администрацию осуществляются в соответствии с соглашениями о взаимодействии.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3.2.1.1. Прием и регистрация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 основанием для начала административной процедуры является поступление заявления с приложенными документами в Администрацию.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 ответственным исполнителем за совершение административного действия по приему и регистрации запроса является начальник отдела по работе с обращениями граждан и управлению документацией, осуществляющий прием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3)ответственный исполнитель, осуществляющий прием заявления, устанавливает личность Заявителя, полномочия представителя Заявителя, регистрирует заявление с прилагаемыми к нему документами.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При отсутствии основания для отказа в приеме документов, предусмотренного разделом 2.7. настоящего Регламента, ответственный исполнитель регистрирует запрос в системе электронного документооборота Администрации.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 срок выполнения административной процедуры составляет 1 (один) рабочий день с даты поступления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 результатом административной процедуры является присвоение заявлению порядкового номера входящей корреспонденции и передача заявления с приложенными документами в Отдел ЖКХ, транспорта, строительства и связи подготовка и направление Заявителю уведомления об отказе в приеме документов в течение 2 (двух) рабочих дней.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3.2.1.2. Административная процедура – рассмотрение Заявления и приложенных к нему документов,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Основанием для начала административной процедуры является поступление в Администрацию заявления и пакета документов, указанных в пункте 2.6.1.2.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Ответственным за выполнение административной процедуры является должностное лицо Администрации.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Рассмотрение Заявления и приложенных к нему документов включает в себя проверку наличия либо отсутствия обстоятельств, предусмотренных подпунктом 2.8.2.11 раздела 2.8.1. настоящего Регламента, а также проверку наличия полного пакета документов, предусмотренных разделом 2.6.1.2. настоящего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отсутствии документов, предусмотренных пунктом 2.6.1.2. Регламента, которые в случае непредставления их заявителем должны быть запрошены в порядке межведомственного взаимодействия, должностное лицо в течение пяти дней со дня поступления зарегистрированного Заявления и приложенных к нему документов осуществляет формирование и направление межведомственных запросов.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Срок выполнения административной процедуры составляет 15 (пятнадцать) дней с даты поступления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3.2.1.3.  Подготовка и подписание разрешения на установку и эксплуатацию рекламной конструкции либо уведомление об отказе в выдаче разрешения на установку и эксплуатацию рекламной конструкции.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В случае отсутствия какого-либо из документов, определенных пунктом 2.6.1.2. настоящего Регламента, обязанность по представлению которых возложена на заявителя, либо на межведомственный запрос получен ответ об отсутствии запрашиваемой информации, а также при установлении обстоятельств, предусмотренных подпунктом 2.8.2.11раздела 2.8.1. настоящего Регламента, специалист готовит и передает на подпись уведомление об отказе в выдаче разрешения на установку и эксплуатацию рекламной  конструкции с указанием причин отказа. Должностное лицо рассматривает и подписывает уведомление об отказе в выдаче разрешения на установку и эксплуатацию рекламной конструкции.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поступления Заявления, соответствующего требованиям пункта 2.6.1.2. настоящего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 от лица, выигравшего торги в целях заключения договора на установку и эксплуатацию рекламной конструкции на земельных участках, зданиях или ином недвижимом имуществе, находящемся в муниципальной собственности, а также, если иное не установлено законодательством, на земельных участках, государственная собственность на которые не разграничена;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на установку и эксплуатацию рекламной конструкции на земельном участке, находящемся в частной собственности, при условии, что рекламное место включено в утвержденные схемы в течение 20 дней с даты поступления Заявления или ответа на межведомственные запросы подготавливает проект решения о выдаче разрешения на установку и эксплуатацию рекламной конструкции и передает ответственным специалистам Администрации на согласование.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Согласованный проект решения о выдаче разрешения на установку и эксплуатацию рекламной конструкции, бланк разрешения на установку и эксплуатацию рекламной конструкции передается на подпись уполномоченному должностному лицу Администрации, который рассматривает и подписывает.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Результатом административной процедуры является подписание разрешения на установку и эксплуатацию рекламной конструкции либо уведомление об отказе в выдаче разрешения на установку и эксплуатацию рекламной конструкции.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Срок выполнения административной процедуры составляет 36 (тридцать шесть) дней.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3.2.1.4. Выдача или направление заявителю разрешения на установку и эксплуатацию рекламной конструкции либо отказ в выдаче разрешения на установку и эксплуатацию рекламной конструкции.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течение пяти дней со дня подписания разрешения на установку и эксплуатацию рекламной конструкции или уведомление об отказе в выдаче разрешения на установку и эксплуатацию рекламной конструкции, указанные документы направляются заявителю способом указанном в заявлении.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Уведомление об отказе в выдаче разрешения на установку и эксплуатацию рекламной конструкции направляется заявителю заказным письмом с приложением представленных им документов или выдается нарочно заявителю или уполномоченному представителю заявителя, либо в форме электронного документа (в зависимости от того, какой способ получения документов был указан в заявлении).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Результатом административной процедуры является выдача или направление заявителю разрешения на установку и эксплуатацию рекламной конструкции либо отказ в выдаче разрешения на установку и эксплуатацию рекламной конструкции.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Срок выполнения административной процедуры составляет 5 (пять) дней.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3.2.2. Выдача решения об аннулировании разрешения на установку и эксплуатацию рекламных конструкций либо отказ в выдаче решения об аннулировании разрешения на установку и эксплуатацию рекламных конструкций.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Блок-схема последовательности административных процедур при предоставлении Услуги приведена в приложении 7 к настоящему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Административная процедура – прием и регистрация заявления и пакета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Основанием для начала административной процедуры является обращение заявителя (представителя Заявителя) в Администрацию с комплектом документов, указанных в пунктах 2.6.1.3.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3.2.2.1. Прием и регистрация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 основанием для начала административной процедуры является поступление заявления с приложенными документами в Администрацию.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 ответственным исполнителем за совершение административного действия по приему и регистрации запроса является должностное лицо, уполномоченное на предоставление муниципальной услуги обращениями граждан и управлению документацией, осуществляющий прием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3)ответственный исполнитель, осуществляющий прием заявления, устанавливает личность Заявителя, полномочия представителя Заявителя, регистрирует заявление с прилагаемыми к нему документами в системе электронного документооборота в день его поступления и передает в Отдел ЖКХ, транспорта, строительства и связи.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отсутствии основания для отказа в приеме документов, предусмотренного разделом 2.7. настоящего Регламента, ответственный исполнитель регистрирует запрос в системе электронного документооборота Администрации.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 срок выполнения административной процедуры составляет 1 (один) рабочий день с даты поступления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 результатом административной процедуры является присвоение заявлению порядкового номера входящей корреспонденции и передача заявления с приложенными документами в Отдел ЖКХ, транспорта, строительства и связи Администрации или подготовка и направление Заявителю уведомления об отказе в приеме документов в течение 3 (трех) рабочих дней.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3.2.2.2. Административная процедура – рассмотрение Заявления и приложенных к нему документов,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Основанием для начала административной процедуры является поступление в Администрацию заявления и пакета документов, указанных в пункте  2.6.1.3.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Ответственным за выполнение административной процедуры является Отдел ЖКХ, транспорта, строительства и связи Администрации.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Рассмотрение Заявления и приложенных к нему документов включает в себя проверку наличия полного пакета документов, предусмотренных пунктом 2.6.1.3. настоящего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отсутствии документов, предусмотренных пунктом 2.6.1.3. Регламента, которые в случае непредставления их заявителем должны быть запрошены  Отделом ЖКХ, транспорта, строительства и связи Администрации в порядке межведомственного взаимодействия,  специалист Администрации в течение пяти дней со дня поступления зарегистрированного Заявления и приложенных к нему документов осуществляет формирование и направление межведомственных запросов.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Срок выполнения административной процедуры составляет 10 (десять) дней с даты поступления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3.2.2.3. Подготовка и подписание решения об аннулировании разрешения на установку и эксплуатацию рекламных конструкций либо отказ в выдаче  решения об аннулировании разрешения на установку и эксплуатацию рекламных конструкций.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В случае отсутствия какого-либо из документов, определенных пунктом 2.6.1.3. настоящего Регламента, обязанность по представлению которых возложена на заявителя, либо на межведомственный запрос получен ответ об отсутствии запрашиваемой информации,  специалист Администрации  готовит и передает на подпись уполномоченному должностному лицу уведомление об отказе в выдаче решения об аннулировании разрешения на установку и эксплуатацию рекламных конструкций с указанием причин отказа. Уполномоченное должностное лицо рассматривает и подписывает уведомление об отказе в выдаче решения об аннулировании разрешения на установку и эксплуатацию рекламных конструкций.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отсутствия оснований для отказа в выдаче  решения об аннулировании разрешения на установку и эксплуатацию рекламных конструкций специалист Администрации подготавливает проект решения о выдаче решения об аннулировании разрешения на установку и эксплуатацию рекламных конструкций и передает ответственным специалистам Администрации на согласование.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Согласованный проект решения о выдаче решения об аннулировании разрешения на установку и эксплуатацию рекламных конструкций, бланк решения об аннулировании разрешения на установку и эксплуатацию рекламных конструкций передается на подпись Уполномоченному должностному лицу Администрации, который рассматривает и подписывает. Результатом административной процедуры является подписание  решения об аннулировании разрешения на установку и эксплуатацию рекламных конструкций либо уведомление  об отказе в выдаче  решения об аннулировании разрешения на установку и эксплуатацию рекламных конструкций.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Срок выполнения административной процедуры составляет 13 (тринадцать) дней.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3.2.2.4. Выдача или направление заявителю решения об аннулировании разрешения на установку и эксплуатацию рекламных конструкций либо отказ в выдаче решения об аннулировании разрешения на установку и эксплуатацию рекламных конструкций.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течение пяти дней со дня подписания решения об аннулировании разрешения на установку и эксплуатацию рекламных конструкций или уведомление об отказе в выдаче решения об аннулировании разрешения на установку и эксплуатацию рекламных конструкций,  указанные документы направляются заявителю способом указанном в заявлении.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Уведомление об отказе в выдаче решения об аннулировании разрешения на установку и эксплуатацию рекламных конструкций направляется заявителю заказным письмом с приложением представленных им документов или выдается нарочно заявителю или уполномоченному представителю заявителя, либо в форме электронного документа (в зависимости от того, какой способ получения документов был указан в заявлении).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Результатом административной процедуры является выдача или направление заявителю решения об аннулировании разрешения на установку и эксплуатацию рекламных конструкций  либо отказ в выдаче решения об аннулировании разрешения на установку и эксплуатацию рекламных конструкций.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Срок выполнения административной процедуры составляет 5 (пять) дней.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3.3. Описание административных процедур (действий) при предоставлении муниципальной услуги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Исчерпывающий перечень административных процедур:</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3.3.1. Описание административных процедур и административных действий подуслуги «Выдача разрешения на установку и эксплуатацию рекламной  конструкции»: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проверка документов и регистрация заявления, формирование начисления для оплаты госпошлины;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проверка сведений об оплате в ГИС ГМП;</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получение сведений посредством СМЭВ;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рассмотрение документов и сведений;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принятие решения о предоставлении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выдача результата (независимости от выбора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3.3.2. Описание административных процедур и административных действий подуслуги «Аннулирование разрешения на установку и эксплуатацию рекламной конструкции»: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проверка документов и регистрация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получение сведений посредством СМЭВ;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рассмотрение документов и сведений;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принятие решения;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выдача результата (независимо от выбора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Описание административных процедур представлено в приложении № 8 к типовому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3.3.3. При предоставлении муниципальной услуги в электронной форме заявителю обеспечиваются: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3.3.3.1. получение информации о порядке и сроках предоставления муниципальной услуги; формирование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3.3.3.2. прием и регистрация общим отделом Администрации заявления и иных  документов,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3.3.3.3. получение результата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3.3.3.4. получение сведений о ходе рассмотрения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3.3.3.5. осуществление оценки качества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3.3.3.6.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3.4. Порядок осуществления административных процедур (действий)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3.4.1. Формирование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3.4.1.1.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3.4.1.2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3.4.1.3. При формировании заявления заявителю обеспечивается: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возможность копирования и сохранения заявления и иных документов, указанных в разделе 2.6. Административного регламента,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возможность печати на бумажном носителе копии электронной формы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 возможность вернуться на любой из этапов заполнения электронной формы заявления без потери ранее введенной информации;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3.4.2.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3.4.3.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регистрацию заявления и направление заявителю уведомления о регистрации заявления либо об отказе в приеме документов, необходимых для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3.4.4. Электронное заявление становится доступным для должностного лица Администрации, ответственного за прием и регистрацию заявления(далее - ответственное должностное лицо), в государственной информационной системе, используемой Администрацией для предоставления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 услуги (далее - ГИС).</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3.4.5. Ответственное должностное лицо: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3.4.5.1. проверяет наличие электронных заявлений, поступивших с ЕПГУ, с периодом не реже 2 раз в день;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3.4.5.2. рассматривает поступившие заявления и приложенные образы документов (документы);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3.4.5.3. производит действия в соответствии с пунктом 1.3.4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3.4.6. Заявителю в качестве результата предоставления муниципальной услуги обеспечивается возможность получения документа: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3.4.6.1.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3.4.6.2. в виде бумажного документа, подтверждающего содержание электронного документа.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3.4.7.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3.4.8. При предоставлении муниципальной услуги в электронной форме заявителю направляется: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3.4.9. Оценка качества предоставления муниципальной у 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3.4.9.1.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3.4.9.2.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«Об организации предоставления государственных и муниципальных услуг» № 210-ФЗ от 27 июля 2010 года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1198 от 20 ноября 2012 года.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3.4.10. Порядок исправления допущенных опечаток и ошибок в выданных в результате предоставления муниципальной услуги документах.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3.4.10.1. В случае выявления опечаток и ошибок заявитель вправе обратиться в Администрацию с заявлением с приложением документов, указанных в разделе 2.6.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3.4.10.2. Основания отказа в приеме заявления об исправлении опечаток и ошибок указаны в разделе 2.7.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3.4.10.3.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3.4.10.3.1.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3.4.10.3.2. Администрация при получении заявления, указанного в подпункте 3.4.10.3.1.  пункта 3.4.10.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3.4.10.3.3. Администрация обеспечивает устранение опечаток и ошибок в документах, являющихся результатом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3.4.10.4. Срок устранения опечаток и ошибок не должен превышать 3 (трех) рабочих дней с даты регистрации заявления, указанного в подпункте 3.4.10.3.1.  пункта 3.4.10. настоящего подраздела.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IV. Особенности выполнения административных процедур (действий) в многофункциональных центрах предоставления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4.1.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4.1.1. Многофункциональный центр осуществляет: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4.1.1.1.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4.1.1.2.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4.1.1.3. иные процедуры и действия, предусмотренные Федеральным законом «Об организации предоставления государственных и муниципальных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услуг» № 210-ФЗ от 27 июля 2010 года.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4.1.2. В соответствии с частью 1.1 статьи 16 Федерального закона «Об организации предоставления государственных и муниципальных услуг» № 210-ФЗ от 27 июля 2010 года для реализации своих функций многофункциональные центры вправе привлекать иные организации.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4.2. Информирование заявителей.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4.2.1. Информирование заявителя многофункциональными центрами осуществляется следующими способами: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при обращении заявителя в многофункциональный центр лично, по телефону, посредством почтовых отправлений, либо по электронной почте.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4.2.2.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4.2.3. Ответ на телефонный звонок должен начинаться с информации о наименовании организации, фамилии, имени, отчестве и должности работника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4.2.4.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4.2.5.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4.3. Выдача заявителю результата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4.3.1.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соглашению о взаимодействии, заключенным между Администрацией и многофункциональным центром.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4.3.2. Порядок и сроки передачи Администрацией таких документов в многофункциональный центр определяются соглашением о взаимодействии, заключенным ими.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4.3.3.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4.4. Работник многофункционального центра осуществляет следующие действия: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4.4.1.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4.4.2. проверяет полномочия представителя заявителя (в случае обращения представителя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4.4.3. определяет статус исполнения заявления заявителя в ГИС;</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4.4.4.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4.4.5.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4.4.6. выдает документы заявителю, при необходимости запрашивает у заявителя подписи за каждый выданный документ;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4.4.7. запрашивает согласие заявителя на участие в смс-опросе для оценки качества предоставленных услуг многофункциональным центром.</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V. Порядок и формы контроля за исполнением Административного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5.1.  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5.1.1.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5.1.2. Требованиями к порядку и формам текущего контроля за предоставлением муниципальной услуги являются: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независимость;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тщательность.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5.1.3.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5.1.4. 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5.1.5. Тщательность осуществления текущего контроля за предоставлением муниципальной услуги состоит в исполнении уполномоченными лицами Администрации города Шарыпово обязанностей, предусмотренных настоящим подразделом.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5.2. Порядок и периодичность осуществления плановых и внеплановых проверок полноты и качества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ab/>
        <w:t>5.2.1.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5.2.2. 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муниципального образования,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5.3.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5.3.1.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5.3.2.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5.4.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5.4.1. Контроль за предоставлением муниципальной услуги осуществляется в порядке и формах, предусмотренными подразделами 5.1. и 5.2.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5.4.2. По результатам контроля уполномоченные должностные лица Администрации города Шарыпово принимают меры по предупреждению, выявлению и пресечению нарушений контроля требований при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5.4.3.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5.4.4.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VI. Досудебный (внесудебный) порядок обжалования решений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и действий (бездействия) Администрации,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должностных лиц Администрации.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(далее — жалоба).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6.1.2.1. оформленная в соответствии с законодательством Российской Федерации доверенность (для физических лиц);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6.1.3. Заявитель может обратиться с жалобой, в том числе в следующих случаях: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6.1.3.1. нарушение срока регистрации Заявления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6.1.3.2. нарушение срока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6.1.3.5. отказа в предоставлении муниципальной услуги, если основания отказа не предусмотрены законодательством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6.1.3.6. требования с Заявителя при предоставлении муниципальной услуги платы, не предусмотренной законодательством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6.1.3.7.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6.1.3.8. нарушение срока или порядка выдачи документов по результатам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6.1.3.9. приостановление предоставления муниципальной услуги, если основания приостановления не предусмотрены законодательством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6.1.3.10.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6.1.4. Жалоба должна содержать: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6.1.4.1. 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6.1.4.3. сведения об обжалуемых решениях и действиях (бездействии) Администрации, должностного лица Администрации;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6.1.4.4.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6.1.5. Жалоба подается в письменной форме на бумажном носителе, в том числе на личном приеме Заявителя, по почте, либо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При подаче жалобы в электронном виде документы, указанные в пункте 6.1.2.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6.1.6. В электронной форме жалоба может быть подана Заявителем посредством: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6.1.6.1. официального сайта Администрации в сети Интернет;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6.1.6.2. ЕПГУ;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6.1.6.3. РПГУ;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6.1.7. В Администрации определяются уполномоченные должностные лица и (или) работники Администрации, которые обеспечивают: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6.1.7.1. Прием и регистрацию жалоб;</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6.1.7.2. Направление жалоб в уполномоченные на их рассмотрение Администрацию в соответствии с подпунктом 6.2.1.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6.1.7.3. Рассмотрение жалоб в соответствии с требованиями законодательства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6.1.8. По результатам рассмотрения жалобы Администрация принимает одно из следующих решений: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6.1.8.2. в удовлетворении жалобы отказывается по основаниям, предусмотренным подпунктом 6.1.12.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6.1.9.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 xml:space="preserve">6.1.10. Не позднее дня, следующего за днем принятия решения, указанного в пункте 6.1.9.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r w:rsidRPr="00D94B52">
        <w:rPr>
          <w:rFonts w:ascii="Times New Roman" w:hAnsi="Times New Roman" w:cs="Times New Roman"/>
          <w:color w:val="auto"/>
          <w:kern w:val="0"/>
          <w:sz w:val="12"/>
          <w:szCs w:val="12"/>
        </w:rPr>
        <w:tab/>
        <w:t>Ответ по результатам рассмотрения жалобы подписывается уполномоченным на рассмотрение жалобы должностным лицом Администрации, соответственно.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6.1.11. В ответе по результатам рассмотрения жалобы указываются: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6.1.11.1. 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6.1.11.2. номер, дата, место принятия решения, включая сведения о должностном лице, работнике, решение или действие (бездействие) которого обжалуется;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6.1.11.3. фамилия, имя, отчество (при наличии) или наименование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6.1.11.4. основания для принятия решения по жалобе;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6.1.11.5. принятое по жалобе решение;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6.1.10.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6.1.11.7. информация о порядке обжалования принятого по жалобе решения.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6.1.12. Администрация отказывает в удовлетворении жалобы в следующих случаях: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6.1.12.1. наличия вступившего в законную силу решения суда, арбитражного суда по жалобе о том же предмете и по тем же основаниям;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6.1.12.2. подачи жалобы лицом, полномочия которого не подтверждены в порядке, установленном законодательством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6.1.13. Администрация вправе оставить жалобу без ответа в следующих случаях: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6.1.14. Администрация сообщает Заявителю об оставлении жалобы без ответа в течение 3 (трех) рабочих дней со дня регистрации жалобы.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6.1.15. Заявитель вправе обжаловать принятое по жалобе решение в судебном порядке в соответствии с законодательством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ab/>
        <w:t>6.1.16.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6.1.17. Администрация обеспечивают: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6.1.17.1. оснащение мест приема жалоб;</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6.1.17.2. 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муниципальных услуг, на официальных сайтах Администрации, ЕПГУ, РПГУ;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6.1.17.3. 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6.1.17.4. формирование и представление отчетности.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6.1.18.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6.2.1. Жалоба подается в Администрации,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6.2.2. Жалобу на решения и действия (бездействие) специалистов Администрации можно подать главе Каратузского района.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6.2.3. Прием жалоб в письменной форме на бумажном носителе осуществляется Администрацией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6.2.4. Жалоба, поступившая в Администрацию, подлежит регистрации не позднее следующего рабочего дня со дня ее поступления.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6.2.5.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6.3. Способы информирования Заявителей о порядке подачи и рассмотрения жалобы, в том числе с использованием ЕПГУ, РПГУ.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6.3.1. 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6.3.2. Информация, указанная в разделе V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6.4.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6.4.1.Досудебный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 1  к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предоставления муниципальной услуги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«Выдача разрешения на установку и эксплуатацию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рекламных конструкций, аннулирование такого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разрешения» на территории Муниципального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Форма Заявления на предоставление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«Выдача разрешения на установку и эксплуатацию рекламных конструкций»</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Главе Каратузского района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 кого</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Почтовый адрес: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Адрес электронной почты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(при наличии):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Тел:____________________________</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ЗАЯВЛЕНИЕ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Прошу выдать разрешение на установку и эксплуатацию рекламной конструкции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__________________________________________________________________________________________________________________________________________________</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(тип, конструктивные размеры, технические параметры рекламной конструкции)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 срок действия договора от ____________ № ____________ на установку и эксплуатацию рекламной конструкции.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Адрес и место размещения рекламной конструкции: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_________________________________________________________________________</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Размер фундаментного основания (указывается для наземных рекламных конструкций) _________.</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 данные о заявителе – физическом лице на ___ л. в 1 экз.;</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 подтверждение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на ___ л. в 1 экз.1;</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 данные о расположении рекламной конструкции, фотомонтаж рекламной конструкции на предполагаемом рекламном месте, выполненный в цвете на листе формата А4, фотоизображение всего фасада (при размещении на фасадах зданий, строений и сооружений) выполненное в цвете на ___ л. в 1 экз.;</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 проектная документация размещения рекламной конструкции  (в проектной документации должен быть указан расчетный срок службы рекламной конструкции, определена периодичность проведения владельцем рекламной конструкции проверок технического состояния рекламной конструкции)на ___ л. в 1 экз.:</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эскиз рекламной конструкции;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конструктивные чертежи рекламной конструкции и способов ее крепления, подтвержденные расчетами конструкции и расчетами основания фундамента по несущей способности и деформациям;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проект электроустановки рекламной конструкции (за исключением случаев отсутствия возможности подключения рекламной конструкции к источнику энергоснабжения);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заключение о техническом состоянии и несущей способности кровли здания, сооружения, павильона (для крышных установок)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документ, подтверждающий уплату государственной пошлины за выдачу разрешения на установку и эксплуатацию рекламной конструкции в размере, установленном законодательством о налогах и сборах (по усмотрению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Всего приложений на _____ листах.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Результат предоставления муниципальной услуги прошу:</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выдать на руки;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предоставить в электронной форме (в случае подачи заявления в электронной форме) адрес электронной почты_______________________________________;</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направить почтовым отправлением по адресу: __________________________</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___________________________________________________________________;</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выдать через МФЦ (в случае подачи заявления в МФЦ) по адресу:__________________________________________________________________;</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в форме электронного документа в личном кабинете на ЕПГУ.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___________________________                                           ____________________/_____________________</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(дата подачи заявления)                                                  (подпись заявителя)     (расшифровка подписи)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собственников, является протокол общего собрания собственников помещений в многоквартирном доме.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 2 к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предоставления муниципальной услуги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«Выдача разрешения на установку и эксплуатацию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рекламных конструкций, аннулирование такого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разрешения» на территории Муниципального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Форма Уведомления на предоставление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«Выдача решения об аннулировании разрешения на установку и эксплуатацию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рекламных конструкций»</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Главе Каратузского района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 кого</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Почтовый адрес: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Адрес электронной почты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(при наличии):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Тел:____________________________</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УВЕДОМЛЕНИЕ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В соответствии со статьей 19 Федерального закона от 13.03.2006 № 38 Ф3 «О  рекламе» прошу Вас  аннулировать разрешение на установку и эксплуатацию рекламной конструкции ___________________________________________________</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(дата и № разрешения)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Всего приложений на _____ листах.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Результат предоставления муниципальной услуги прошу:</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выдать на руки;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предоставить в электронной форме (в случае подачи заявления в электронной форме) адрес электронной почты_______________________________________;</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направить почтовым отправлением по адресу: __________________________</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___________________________________________________________________;</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выдать через МФЦ (в случае подачи заявления в МФЦ) по адресу:__________________________________________________________________;</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в форме электронного документа в личном кабинете на ЕПГУ.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___________________________                                           ____________________/_____________________</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(дата подачи заявления)                                                  (подпись заявителя)     (расшифровка подписи) 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 3  к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предоставления муниципальной услуги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«Выдача разрешения на установку и эксплуатацию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рекламных конструкций, аннулирование такого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разрешения» на территории Муниципального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Форма разрешения на установку и эксплуатацию рекламной конструкции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органа местного самоуправления на выдачу разрешения 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установку и эксплуатацию рекламных конструкций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РАЗРЕШЕНИЕ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 установку и эксплуатацию рекламной конструкции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________________ от ________________</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В соответствии со статьей 19 Федерального закона от 13.03.2006 № 38-Ф3 «О рекламе», по результатам рассмотрения заявления, зарегистрированного от ____________ № __________ , принято решение о предоставлении разрешения на установку и эксплуатацию рекламной конструкции по адресу: ___________________________________</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_____________________________________________________________ (номер на схеме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Настоящее разрешение выдано: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Владелец рекламной конструкции: _____________________________________</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Адрес владельца: ____________________________________________________</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Вид (тип) рекламной конструкции:_____________________________________</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Общая площадь информационных полей:________________________________</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Место установки:____________________________________________________</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Собственник имущества, к которому присоединяется рекламная конструкция:____________</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Срок действия настоящего разрешения до __________________________________________</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Государственная пошлина за выдачу разрешения на установку рекламной конструкции оплачена в размере, установленном налоговым законодательством Российской Федерации, в сумме 5 000руб (платежный документ: ______________________________, вид платежа: _________________________).</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Требования к установке рекламной конструкции: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 Материалы, используемые при изготовлении наружной рекламы должны отвечать современным требованиям качества. Монтаж должен проводиться без отклонений от утвержденной проектной документации. Конструкции должны содержаться в порядке.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 Разработка технической документации и монтаж конструкций должны выполняться специалистами, имеющими соответствующие разрешения.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 Ответственность за монтаж, надежность крепления и эксплуатацию конструкций несет владелец рекламной конструкции.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 Рекламная конструкция не должна создавать помех для прохода пешеходов. При монтаже и эксплуатации рекламной конструкции должны соблюдаться требования  техники безопасности.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 Лицо, которому выдано разрешение на установку и эксплуатацию рекламной конструкции, обязано уведомлять отдел архитектуры и градостроительства Администрации города Шарыпово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 правилами установки и эксплуатации рекламных конструкций в городе Шарыпово ознакомлен и согласен: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______________________________                                        ___________________________</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 4  к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предоставления муниципальной услуги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«Выдача разрешения на установку и эксплуатацию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рекламных конструкций, аннулирование такого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разрешения» на территории Муниципального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Форма решения об аннулировании разрешения на установку 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эксплуатацию рекламных конструкций</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органа местного самоуправления на выдачу разрешения 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установку и эксплуатацию рекламных конструкций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Кому</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Почтовый адрес: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Адрес электронной почты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(при наличии):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Тел:____________________________</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РЕШЕНИЕ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 аннулировании разрешения на установку и эксплуатацию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рекламных конструкций</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 _________________ №  ________________</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На основании  уведомления  от  _____________  №  _______________и  в  соответствии со статьей 19 Федерального закона от 13.03.2006 № 38 Ф3 «О  рекламе» принято решение об аннулировании Разрешения на установку и эксплуатацию рекламной конструкции от_______________ № ______________________</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Должность уполномоченного лица</w:t>
      </w:r>
      <w:r w:rsidRPr="00D94B52">
        <w:rPr>
          <w:rFonts w:ascii="Times New Roman" w:hAnsi="Times New Roman" w:cs="Times New Roman"/>
          <w:color w:val="auto"/>
          <w:kern w:val="0"/>
          <w:sz w:val="12"/>
          <w:szCs w:val="12"/>
        </w:rPr>
        <w:tab/>
        <w:t>Сведения о сертификате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электронной подписи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(расшифровка подписи)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 6  к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предоставления муниципальной услуги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«Выдача разрешения на установку и эксплуатацию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рекламных конструкций, аннулирование такого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разрешения» на территории Муниципального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Форма решения об отказе в приеме документов, необходимых для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предоставления услуги/об отказе в предоставлении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«Выдача решения об аннулировании разрешения на установку и эксплуатацию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рекламных конструкций»</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органа местного самоуправления на выдачу разрешения 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установку и эксплуатацию рекламных конструкций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Кому</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Почтовый адрес: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Адрес электронной почты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(при наличии):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Тел:____________________________</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РЕШЕНИЕ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 отказе в приеме документов/об отказе в предоставлении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№_______________________ от ___________________</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На основании поступившего заявления/запроса, зарегистрированного _____________ № _______________ , принято решение об отказе в приеме документов/об отказе в предоставлении услуги по следующим основаниям:__________________________________________________________________________________________________________________________________________________________________________________________________________________________________</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Разъяснение причин отказа: ______________________________________________________________________________________________________________________________________________________________</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Вы вправе повторно обратиться в Администрацию города Шарыпово с заявлением о предоставлении услуги после устранения указанных нарушений.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Данный отказ может быть обжалован в досудебном порядке путем направления жалобы в Администрацию города Шарыпово, а также в судебном порядке.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Должность уполномоченного лица</w:t>
      </w:r>
      <w:r w:rsidRPr="00D94B52">
        <w:rPr>
          <w:rFonts w:ascii="Times New Roman" w:hAnsi="Times New Roman" w:cs="Times New Roman"/>
          <w:color w:val="auto"/>
          <w:kern w:val="0"/>
          <w:sz w:val="12"/>
          <w:szCs w:val="12"/>
        </w:rPr>
        <w:tab/>
        <w:t>Сведения о сертификате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электронной подписи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(расшифровка подписи)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 6 к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предоставления муниципальной услуги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«Выдача разрешения на установку и эксплуатацию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рекламных конструкций, аннулирование такого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разрешения» на территории Муниципального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БЛОК-СХЕМА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Выдача разрешения на установку и эксплуатацию рекламной конструкции либо отказ в выдаче разрешения на установку и эксплуатацию рекламной конструкции.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 7  к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предоставления муниципальной услуги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«Выдача разрешения на установку и эксплуатацию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рекламных конструкций, аннулирование такого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разрешения» на территории Муниципального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БЛОК-СХЕМА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Выдача разрешения на установку и эксплуатацию рекламной конструкции либо отказ в выдаче разрешения на установку и эксплуатацию рекламной конструкции.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Приложение 8  к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предоставления муниципальной услуги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«Выдача разрешения на установку и эксплуатацию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рекламных конструкций, аннулирование такого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разрешения» на территории Муниципального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Перечень и содержание административных действий, составляющих административные процедуры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 Описание административных процедур и административных действий подуслуги «Выдача разрешения на установку и эксплуатацию рекламной конструкции»: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проверка документов и регистрация заявления, формирование начисления для оплаты госпошлины;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проверка сведений об оплате в ГИС ГМП;</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получение сведений посредством СМЭВ;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рассмотрение документов и сведений;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принятие решения о предоставлении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выдача результата (независимости от выбора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 Описание административных процедур и административных действий подуслуги «Аннулирование разрешения на установку и эксплуатацию рекламной конструкции»: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проверка документов и регистрация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получение сведений посредством СМЭВ;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рассмотрение документов и сведений;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принятие решения;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выдача результата (независимо от выбора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АДМИНИСТРАЦИЯ КАРАТУЗСКОГО РАЙОНА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ПОСТАНОВЛЕНИЕ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15.07.2022                                        с. Каратузское                                         № 565-п</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 утверждении административного регламента предоставления муниципальной услуги «Выдача градостроительного плана земельного участка» на территории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 целью приведения нормативно – правовых актов в соответствие с действующим законодательством, руководствуясь Постановлением Правительства  Красноярского края от 14.03.2012 года №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 руководствуясь статьёй  26-28 Устава муниципального образования «Каратузский район», ПОСТАНОВЛЯЮ: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 Утвердить административный регламент предоставления муниципальной услуги «Выдача градостроительного плана земельного участка» на территории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 Считать утратившим силу постановление администрации Каратузского района от 25.06.2020 года № 537-п «Об утверждении административного регламента предоставления муниципальной услуги «Подготовка, утверждение и выдача градостроительного плана земельного участка»».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 Контроль по исполнению настоящего постановления возложить на Цитовича А.Н., заместителя главы района по жизнеобеспечению и оперативным вопросам.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 Опубликовать постановление на официальном сайте администрации Каратузского района с адресом в информационно-телекоммуникационной сети Интернет - www.karatuzraion.ru.</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И.о. главы района                                                                                          А.А. Савин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Приложение к постановлению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администрации Каратузского района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от 15.07.2022 № 565-п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Административный регламент предоставления муниципальной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услуги «Выдача градостроительного плана земельного участка»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 территории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Оглавление.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Раздел I. Общие положения.</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Раздел II. Стандарт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выполнение административных процедур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Раздел IV.Формы контроля за исполнением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Приложение №1. Форма заявления о выдаче градостроительного плана земельного участка.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 xml:space="preserve"> Приложение №2. Форма решения об отказе в приеме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 xml:space="preserve"> Приложение №3. Форма решения об отказе в выдаче градостроительного плана земельного участка.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Приложение №4. Форма заявления об исправлении допущенных опечаток и ошибок в градостроительном плане земельного участка.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Приложение №5. Форма решения об отказе во внесении исправлений в градостроительный план земельного участка.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Приложение №6. Форма заявления о выдаче дубликата градостроительного плана земельного участка.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Приложение №7. Форма решения об отказе в выдаче дубликата градостроительного плана земельного участка.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Приложение №8. Форма заявления об оставлении заявления о выдаче градостроительного плана земельного участка без рассмотрения.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Приложение №9. Форма решения об оставлении заявления о выдаче градостроительного плана земельного участка без рассмотрения.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 xml:space="preserve">  Приложение №10. Состав, последовательность и сроки выполнения административных процедур (действий) при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Раздел I. Общие положения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Предмет регулирования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w:t>
      </w:r>
      <w:r w:rsidRPr="00D94B52">
        <w:rPr>
          <w:rFonts w:ascii="Times New Roman" w:hAnsi="Times New Roman" w:cs="Times New Roman"/>
          <w:color w:val="auto"/>
          <w:kern w:val="0"/>
          <w:sz w:val="12"/>
          <w:szCs w:val="12"/>
        </w:rPr>
        <w:tab/>
        <w:t>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области градостроительной деятельности.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Круг Заявителей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1.2.</w:t>
      </w:r>
      <w:r w:rsidRPr="00D94B52">
        <w:rPr>
          <w:rFonts w:ascii="Times New Roman" w:hAnsi="Times New Roman" w:cs="Times New Roman"/>
          <w:color w:val="auto"/>
          <w:kern w:val="0"/>
          <w:sz w:val="12"/>
          <w:szCs w:val="12"/>
        </w:rPr>
        <w:tab/>
        <w:t>Заявителями на получение муниципальной услуги являются правообладатели земельных участков, а также иные лица в случае, предусмотренном частью 11 статьи 573 Градостроительного кодекса Российской Федерации (далее – Заявитель).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1.3.</w:t>
      </w:r>
      <w:r w:rsidRPr="00D94B52">
        <w:rPr>
          <w:rFonts w:ascii="Times New Roman" w:hAnsi="Times New Roman" w:cs="Times New Roman"/>
          <w:color w:val="auto"/>
          <w:kern w:val="0"/>
          <w:sz w:val="12"/>
          <w:szCs w:val="12"/>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Требования к порядку информирования о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1.4.</w:t>
      </w:r>
      <w:r w:rsidRPr="00D94B52">
        <w:rPr>
          <w:rFonts w:ascii="Times New Roman" w:hAnsi="Times New Roman" w:cs="Times New Roman"/>
          <w:color w:val="auto"/>
          <w:kern w:val="0"/>
          <w:sz w:val="12"/>
          <w:szCs w:val="12"/>
        </w:rPr>
        <w:tab/>
        <w:t>Информирование о порядке предоставления муниципальной услуги осуществляется: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непосредственно при личном приеме заявителя в администрации Каратузского района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по телефону Уполномоченном органе или многофункциональном центре;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письменно, в том числе посредством электронной почты, факсимильной связи;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посредством размещения в открытой и доступной форме информации: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 официальном сайте Уполномоченного органа www.karatuzraion.ru.</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посредством размещения информации на информационных стендах Уполномоченного органа или многофункционального центра.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1.5.</w:t>
      </w:r>
      <w:r w:rsidRPr="00D94B52">
        <w:rPr>
          <w:rFonts w:ascii="Times New Roman" w:hAnsi="Times New Roman" w:cs="Times New Roman"/>
          <w:color w:val="auto"/>
          <w:kern w:val="0"/>
          <w:sz w:val="12"/>
          <w:szCs w:val="12"/>
        </w:rPr>
        <w:tab/>
        <w:t>Информирование осуществляется по вопросам, касающимся: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способов подачи заявления о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адресов Уполномоченного органа и многофункциональных центров,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обращение в которые необходимо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справочной информации о работе Уполномоченного органа (структурных подразделений Уполномоченного органа);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документов,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порядка и сроков предоставления муниципальной услуги;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Получение информации по вопросам предоставления муниципальной услуги осуществляется бесплатно.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1.6.</w:t>
      </w:r>
      <w:r w:rsidRPr="00D94B52">
        <w:rPr>
          <w:rFonts w:ascii="Times New Roman" w:hAnsi="Times New Roman" w:cs="Times New Roman"/>
          <w:color w:val="auto"/>
          <w:kern w:val="0"/>
          <w:sz w:val="12"/>
          <w:szCs w:val="12"/>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Если подготовка ответа требует продолжительного времени, он предлагает Заявителю один из следующих вариантов дальнейших действий: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изложить обращение в письменной форме; назначить другое время для консультаций.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Продолжительность информирования по телефону не должна превышать 10 минут.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Информирование осуществляется в соответствии с графиком приема граждан.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1.7.</w:t>
      </w:r>
      <w:r w:rsidRPr="00D94B52">
        <w:rPr>
          <w:rFonts w:ascii="Times New Roman" w:hAnsi="Times New Roman" w:cs="Times New Roman"/>
          <w:color w:val="auto"/>
          <w:kern w:val="0"/>
          <w:sz w:val="12"/>
          <w:szCs w:val="12"/>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1.8.</w:t>
      </w:r>
      <w:r w:rsidRPr="00D94B52">
        <w:rPr>
          <w:rFonts w:ascii="Times New Roman" w:hAnsi="Times New Roman" w:cs="Times New Roman"/>
          <w:color w:val="auto"/>
          <w:kern w:val="0"/>
          <w:sz w:val="12"/>
          <w:szCs w:val="12"/>
        </w:rPr>
        <w:tab/>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1.9.</w:t>
      </w:r>
      <w:r w:rsidRPr="00D94B52">
        <w:rPr>
          <w:rFonts w:ascii="Times New Roman" w:hAnsi="Times New Roman" w:cs="Times New Roman"/>
          <w:color w:val="auto"/>
          <w:kern w:val="0"/>
          <w:sz w:val="12"/>
          <w:szCs w:val="12"/>
        </w:rPr>
        <w:tab/>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адрес официального сайта, а также электронной почты и (или) формы обратной связи Уполномоченного органа в сети «Интернет».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1.10.</w:t>
      </w:r>
      <w:r w:rsidRPr="00D94B52">
        <w:rPr>
          <w:rFonts w:ascii="Times New Roman" w:hAnsi="Times New Roman" w:cs="Times New Roman"/>
          <w:color w:val="auto"/>
          <w:kern w:val="0"/>
          <w:sz w:val="12"/>
          <w:szCs w:val="12"/>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1.11.</w:t>
      </w:r>
      <w:r w:rsidRPr="00D94B52">
        <w:rPr>
          <w:rFonts w:ascii="Times New Roman" w:hAnsi="Times New Roman" w:cs="Times New Roman"/>
          <w:color w:val="auto"/>
          <w:kern w:val="0"/>
          <w:sz w:val="12"/>
          <w:szCs w:val="12"/>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1.12.</w:t>
      </w:r>
      <w:r w:rsidRPr="00D94B52">
        <w:rPr>
          <w:rFonts w:ascii="Times New Roman" w:hAnsi="Times New Roman" w:cs="Times New Roman"/>
          <w:color w:val="auto"/>
          <w:kern w:val="0"/>
          <w:sz w:val="12"/>
          <w:szCs w:val="12"/>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Раздел II. Стандарт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w:t>
      </w:r>
      <w:r w:rsidRPr="00D94B52">
        <w:rPr>
          <w:rFonts w:ascii="Times New Roman" w:hAnsi="Times New Roman" w:cs="Times New Roman"/>
          <w:color w:val="auto"/>
          <w:kern w:val="0"/>
          <w:sz w:val="12"/>
          <w:szCs w:val="12"/>
        </w:rPr>
        <w:tab/>
        <w:t>Наименование государственной и муниципальной услуги – «Выдача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градостроительного плана земельного участка» (далее - услуга).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органа местного  самоуправления (организации), предоставляющего муниципальную услугу, информация о месте нахождения, графике работы.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Муниципальная услуга предоставляется Уполномоченным органом –Администрацией Каратузского района (Отделом ЖКХ, транспорта, строительства и связи).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Информация о месте нахождения и графике работы администрации   Каратузского района (Отдел ЖКХ, транспорта, строительства и связи):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График работы: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Понедельник - пятница с 8.00 до 17.00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Обеденный перерыв с 12.00 до 13.00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График оказания услуги: понедельник, среда с 8.00 до 12.00.</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Выходные дни - суббота, воскресенье.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Электронный адрес почты в информационно-телекоммуникационной сети Интернет: info@karatuzraion.ru</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Телефон: (39153) 21-7-04 (приемная), 22-3-95 (отдел ЖКХ, транспорта, строительства и связи)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http://www. karatuzraion.ru</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Местонахождение: Российская Федерация, Красноярский край, Каратузский район, ул.Советская, 21, каб. №210.</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Органы, взаимодействующие в процессе предоставления муниципальной услуги: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Структурное подразделение Краевого государственного бюджетного учреждения «Многофункциональный центр в с.Каратузское» (далее — СП КГБУ МФЦ с.Каратузское), расположенное по адресу: ул.Колхозная, 65, 1 этаж,                           телефон 8(39137) 21-2-99,</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режим работы: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пн: 8:00-17:00 без обеденного перерыва;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вт: 8:00-17:00 без обеденного перерыва;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ср: 8:00-17:00 без обеденного перерыва;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чт: 8:00-17:00 без обеденного перерыва;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пт: 8:00-17:00 без обеденного перерыва;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сб: выходной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вс: выходной.</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МФЦ участвует в предоставлении муниципальной услуги в части: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информирования по вопросам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приема заявлений и документов,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выдачи результата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2.2.</w:t>
      </w:r>
      <w:r w:rsidRPr="00D94B52">
        <w:rPr>
          <w:rFonts w:ascii="Times New Roman" w:hAnsi="Times New Roman" w:cs="Times New Roman"/>
          <w:color w:val="auto"/>
          <w:kern w:val="0"/>
          <w:sz w:val="12"/>
          <w:szCs w:val="12"/>
        </w:rPr>
        <w:tab/>
        <w:t>Состав заявителей.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Заявителями при обращении за получением услуги являются правообладатели земельных участков, а также иные лица в случае, предусмотренном частью 11 статьи 573 Градостроительного кодекса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Нормативные правовые акты, регулирующие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2.3.</w:t>
      </w:r>
      <w:r w:rsidRPr="00D94B52">
        <w:rPr>
          <w:rFonts w:ascii="Times New Roman" w:hAnsi="Times New Roman" w:cs="Times New Roman"/>
          <w:color w:val="auto"/>
          <w:kern w:val="0"/>
          <w:sz w:val="12"/>
          <w:szCs w:val="12"/>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Исчерпывающий перечень документов и сведений,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порядок их представления.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2.4.</w:t>
      </w:r>
      <w:r w:rsidRPr="00D94B52">
        <w:rPr>
          <w:rFonts w:ascii="Times New Roman" w:hAnsi="Times New Roman" w:cs="Times New Roman"/>
          <w:color w:val="auto"/>
          <w:kern w:val="0"/>
          <w:sz w:val="12"/>
          <w:szCs w:val="12"/>
        </w:rPr>
        <w:tab/>
        <w:t>Заявитель или его представитель представляет в уполномоченный в соответствии с частью 5 статьи 573 Градостроительного кодекса Российской Федерации орган местного самоуправления или в случае, предусмотренном частью 12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местного самоуправления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D94B52">
        <w:rPr>
          <w:rFonts w:ascii="Times New Roman" w:hAnsi="Times New Roman" w:cs="Times New Roman"/>
          <w:color w:val="auto"/>
          <w:kern w:val="0"/>
          <w:sz w:val="12"/>
          <w:szCs w:val="12"/>
        </w:rPr>
        <w:tab/>
        <w:t>обеспечивающей</w:t>
      </w:r>
      <w:r w:rsidRPr="00D94B52">
        <w:rPr>
          <w:rFonts w:ascii="Times New Roman" w:hAnsi="Times New Roman" w:cs="Times New Roman"/>
          <w:color w:val="auto"/>
          <w:kern w:val="0"/>
          <w:sz w:val="12"/>
          <w:szCs w:val="12"/>
        </w:rPr>
        <w:tab/>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w:t>
      </w:r>
      <w:r w:rsidRPr="00D94B52">
        <w:rPr>
          <w:rFonts w:ascii="Times New Roman" w:hAnsi="Times New Roman" w:cs="Times New Roman"/>
          <w:color w:val="auto"/>
          <w:kern w:val="0"/>
          <w:sz w:val="12"/>
          <w:szCs w:val="12"/>
        </w:rPr>
        <w:tab/>
        <w:t>информационно-технологическое</w:t>
      </w:r>
      <w:r w:rsidRPr="00D94B52">
        <w:rPr>
          <w:rFonts w:ascii="Times New Roman" w:hAnsi="Times New Roman" w:cs="Times New Roman"/>
          <w:color w:val="auto"/>
          <w:kern w:val="0"/>
          <w:sz w:val="12"/>
          <w:szCs w:val="12"/>
        </w:rPr>
        <w:tab/>
        <w:t>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Иные требования, в том числе учитывающие особенности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предоставления муниципальной услуги в многофункциональных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центрах, особенности предоставления муниципальной услуги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 экстерриториальному принципу и особенности предоставления муниципальной услуги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2.5.</w:t>
      </w:r>
      <w:r w:rsidRPr="00D94B52">
        <w:rPr>
          <w:rFonts w:ascii="Times New Roman" w:hAnsi="Times New Roman" w:cs="Times New Roman"/>
          <w:color w:val="auto"/>
          <w:kern w:val="0"/>
          <w:sz w:val="12"/>
          <w:szCs w:val="12"/>
        </w:rPr>
        <w:tab/>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xml - для документов, в отношении которых утверждены формы и требования по формированию электронных документов в виде файлов в формате xml;</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doc,   docx,   odt   -    для    документов    с    текстовым    содержанием, не включающим формулы;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2.6.</w:t>
      </w:r>
      <w:r w:rsidRPr="00D94B52">
        <w:rPr>
          <w:rFonts w:ascii="Times New Roman" w:hAnsi="Times New Roman" w:cs="Times New Roman"/>
          <w:color w:val="auto"/>
          <w:kern w:val="0"/>
          <w:sz w:val="12"/>
          <w:szCs w:val="12"/>
        </w:rPr>
        <w:tab/>
        <w:t>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"черно-белый" (при отсутствии в документе графических изображений и (или) цветного текста);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"оттенки серого" (при наличии в документе графических изображений, отличных от цветного графического изображения);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"цветной" или "режим полной цветопередачи" (при наличии в документе цветных графических изображений либо цветного текста).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Количество файлов должно соответствовать количеству документов, каждый из которых содержит текстовую и (или) графическую информацию.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2.7.</w:t>
      </w:r>
      <w:r w:rsidRPr="00D94B52">
        <w:rPr>
          <w:rFonts w:ascii="Times New Roman" w:hAnsi="Times New Roman" w:cs="Times New Roman"/>
          <w:color w:val="auto"/>
          <w:kern w:val="0"/>
          <w:sz w:val="12"/>
          <w:szCs w:val="12"/>
        </w:rPr>
        <w:tab/>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2.8.</w:t>
      </w:r>
      <w:r w:rsidRPr="00D94B52">
        <w:rPr>
          <w:rFonts w:ascii="Times New Roman" w:hAnsi="Times New Roman" w:cs="Times New Roman"/>
          <w:color w:val="auto"/>
          <w:kern w:val="0"/>
          <w:sz w:val="12"/>
          <w:szCs w:val="12"/>
        </w:rPr>
        <w:tab/>
        <w:t>Исчерпывающий перечень документов, необходимых для предоставления услуги, подлежащих представлению заявителем самостоятельно: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орган местного самоуправления, в том числе через многофункциональный центр.</w:t>
      </w:r>
      <w:r w:rsidRPr="00D94B52">
        <w:rPr>
          <w:rFonts w:ascii="Times New Roman" w:hAnsi="Times New Roman" w:cs="Times New Roman"/>
          <w:color w:val="auto"/>
          <w:kern w:val="0"/>
          <w:sz w:val="12"/>
          <w:szCs w:val="12"/>
        </w:rPr>
        <w:tab/>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в)</w:t>
      </w:r>
      <w:r w:rsidRPr="00D94B52">
        <w:rPr>
          <w:rFonts w:ascii="Times New Roman" w:hAnsi="Times New Roman" w:cs="Times New Roman"/>
          <w:color w:val="auto"/>
          <w:kern w:val="0"/>
          <w:sz w:val="12"/>
          <w:szCs w:val="12"/>
        </w:rPr>
        <w:tab/>
        <w:t>документ, подтверждающий</w:t>
      </w:r>
      <w:r w:rsidRPr="00D94B52">
        <w:rPr>
          <w:rFonts w:ascii="Times New Roman" w:hAnsi="Times New Roman" w:cs="Times New Roman"/>
          <w:color w:val="auto"/>
          <w:kern w:val="0"/>
          <w:sz w:val="12"/>
          <w:szCs w:val="12"/>
        </w:rPr>
        <w:tab/>
        <w:t>полномочия</w:t>
      </w:r>
      <w:r w:rsidRPr="00D94B52">
        <w:rPr>
          <w:rFonts w:ascii="Times New Roman" w:hAnsi="Times New Roman" w:cs="Times New Roman"/>
          <w:color w:val="auto"/>
          <w:kern w:val="0"/>
          <w:sz w:val="12"/>
          <w:szCs w:val="12"/>
        </w:rPr>
        <w:tab/>
        <w:t>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w:t>
      </w:r>
      <w:r w:rsidRPr="00D94B52">
        <w:rPr>
          <w:rFonts w:ascii="Times New Roman" w:hAnsi="Times New Roman" w:cs="Times New Roman"/>
          <w:color w:val="auto"/>
          <w:kern w:val="0"/>
          <w:sz w:val="12"/>
          <w:szCs w:val="12"/>
        </w:rPr>
        <w:tab/>
        <w:t>выданный</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заявителем,</w:t>
      </w:r>
      <w:r w:rsidRPr="00D94B52">
        <w:rPr>
          <w:rFonts w:ascii="Times New Roman" w:hAnsi="Times New Roman" w:cs="Times New Roman"/>
          <w:color w:val="auto"/>
          <w:kern w:val="0"/>
          <w:sz w:val="12"/>
          <w:szCs w:val="12"/>
        </w:rPr>
        <w:tab/>
        <w:t xml:space="preserve"> являющимся</w:t>
      </w:r>
      <w:r w:rsidRPr="00D94B52">
        <w:rPr>
          <w:rFonts w:ascii="Times New Roman" w:hAnsi="Times New Roman" w:cs="Times New Roman"/>
          <w:color w:val="auto"/>
          <w:kern w:val="0"/>
          <w:sz w:val="12"/>
          <w:szCs w:val="12"/>
        </w:rPr>
        <w:tab/>
        <w:t>юридическим лицом,                 удостоверяется усиленной</w:t>
      </w:r>
      <w:r w:rsidRPr="00D94B52">
        <w:rPr>
          <w:rFonts w:ascii="Times New Roman" w:hAnsi="Times New Roman" w:cs="Times New Roman"/>
          <w:color w:val="auto"/>
          <w:kern w:val="0"/>
          <w:sz w:val="12"/>
          <w:szCs w:val="12"/>
        </w:rPr>
        <w:tab/>
        <w:t>квалифицированной</w:t>
      </w:r>
      <w:r w:rsidRPr="00D94B52">
        <w:rPr>
          <w:rFonts w:ascii="Times New Roman" w:hAnsi="Times New Roman" w:cs="Times New Roman"/>
          <w:color w:val="auto"/>
          <w:kern w:val="0"/>
          <w:sz w:val="12"/>
          <w:szCs w:val="12"/>
        </w:rPr>
        <w:tab/>
        <w:t xml:space="preserve"> электронной подписью или                               усиленной неквалифицированной</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Исчерпывающий перечень документов и сведений, необходимых в соответствии с нормативными правовыми актами для предоставления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2.9.</w:t>
      </w:r>
      <w:r w:rsidRPr="00D94B52">
        <w:rPr>
          <w:rFonts w:ascii="Times New Roman" w:hAnsi="Times New Roman" w:cs="Times New Roman"/>
          <w:color w:val="auto"/>
          <w:kern w:val="0"/>
          <w:sz w:val="12"/>
          <w:szCs w:val="12"/>
        </w:rPr>
        <w:tab/>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573 Градостроительного кодекса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 документация по планировке территории в случаях, предусмотренных частью 4 статьи 573 Градостроительного кодекса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Срок и порядок регистрации запроса заявителя о предоставлении муниципальной услуги, в том числе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2.10.</w:t>
      </w:r>
      <w:r w:rsidRPr="00D94B52">
        <w:rPr>
          <w:rFonts w:ascii="Times New Roman" w:hAnsi="Times New Roman" w:cs="Times New Roman"/>
          <w:color w:val="auto"/>
          <w:kern w:val="0"/>
          <w:sz w:val="12"/>
          <w:szCs w:val="12"/>
        </w:rPr>
        <w:tab/>
        <w:t>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Срок предоставления муниципальной услуги, в том числе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с                                    учетом необходимости обращения в организации, участвующие 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предоставлении муниципальной услуги, срок приостановления предоставления муниципальной услуги, срок выдачи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(направления) документов, являющихся результатом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2.11.</w:t>
      </w:r>
      <w:r w:rsidRPr="00D94B52">
        <w:rPr>
          <w:rFonts w:ascii="Times New Roman" w:hAnsi="Times New Roman" w:cs="Times New Roman"/>
          <w:color w:val="auto"/>
          <w:kern w:val="0"/>
          <w:sz w:val="12"/>
          <w:szCs w:val="12"/>
        </w:rPr>
        <w:tab/>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Исчерпывающий перечень оснований для приостановления или отказа в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2.12.</w:t>
      </w:r>
      <w:r w:rsidRPr="00D94B52">
        <w:rPr>
          <w:rFonts w:ascii="Times New Roman" w:hAnsi="Times New Roman" w:cs="Times New Roman"/>
          <w:color w:val="auto"/>
          <w:kern w:val="0"/>
          <w:sz w:val="12"/>
          <w:szCs w:val="12"/>
        </w:rPr>
        <w:tab/>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Исчерпывающий перечень оснований для отказа в приеме документов,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2.13.</w:t>
      </w:r>
      <w:r w:rsidRPr="00D94B52">
        <w:rPr>
          <w:rFonts w:ascii="Times New Roman" w:hAnsi="Times New Roman" w:cs="Times New Roman"/>
          <w:color w:val="auto"/>
          <w:kern w:val="0"/>
          <w:sz w:val="12"/>
          <w:szCs w:val="12"/>
        </w:rPr>
        <w:tab/>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заявление о выдаче градостроительного плана земельного участка, орган местного самоуправления, в полномочия которых не входит предоставление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непредставление документов, предусмотренных подпунктами "а" - "в" пункта 2.8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 представленные документы содержат подчистки и исправления текста;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ж)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2.14.</w:t>
      </w:r>
      <w:r w:rsidRPr="00D94B52">
        <w:rPr>
          <w:rFonts w:ascii="Times New Roman" w:hAnsi="Times New Roman" w:cs="Times New Roman"/>
          <w:color w:val="auto"/>
          <w:kern w:val="0"/>
          <w:sz w:val="12"/>
          <w:szCs w:val="12"/>
        </w:rPr>
        <w:tab/>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2.15.</w:t>
      </w:r>
      <w:r w:rsidRPr="00D94B52">
        <w:rPr>
          <w:rFonts w:ascii="Times New Roman" w:hAnsi="Times New Roman" w:cs="Times New Roman"/>
          <w:color w:val="auto"/>
          <w:kern w:val="0"/>
          <w:sz w:val="12"/>
          <w:szCs w:val="12"/>
        </w:rPr>
        <w:tab/>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орган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2.16.</w:t>
      </w:r>
      <w:r w:rsidRPr="00D94B52">
        <w:rPr>
          <w:rFonts w:ascii="Times New Roman" w:hAnsi="Times New Roman" w:cs="Times New Roman"/>
          <w:color w:val="auto"/>
          <w:kern w:val="0"/>
          <w:sz w:val="12"/>
          <w:szCs w:val="12"/>
        </w:rPr>
        <w:tab/>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Описание результата предоставления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2.17.</w:t>
      </w:r>
      <w:r w:rsidRPr="00D94B52">
        <w:rPr>
          <w:rFonts w:ascii="Times New Roman" w:hAnsi="Times New Roman" w:cs="Times New Roman"/>
          <w:color w:val="auto"/>
          <w:kern w:val="0"/>
          <w:sz w:val="12"/>
          <w:szCs w:val="12"/>
        </w:rPr>
        <w:tab/>
        <w:t>Результатом предоставления услуги является: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градостроительный план земельного участка;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2.18.</w:t>
      </w:r>
      <w:r w:rsidRPr="00D94B52">
        <w:rPr>
          <w:rFonts w:ascii="Times New Roman" w:hAnsi="Times New Roman" w:cs="Times New Roman"/>
          <w:color w:val="auto"/>
          <w:kern w:val="0"/>
          <w:sz w:val="12"/>
          <w:szCs w:val="12"/>
        </w:rPr>
        <w:tab/>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2.19.</w:t>
      </w:r>
      <w:r w:rsidRPr="00D94B52">
        <w:rPr>
          <w:rFonts w:ascii="Times New Roman" w:hAnsi="Times New Roman" w:cs="Times New Roman"/>
          <w:color w:val="auto"/>
          <w:kern w:val="0"/>
          <w:sz w:val="12"/>
          <w:szCs w:val="12"/>
        </w:rPr>
        <w:tab/>
        <w:t>Исчерпывающий перечень оснований для отказа в выдаче градостроительного плана земельного участка: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2.20.</w:t>
      </w:r>
      <w:r w:rsidRPr="00D94B52">
        <w:rPr>
          <w:rFonts w:ascii="Times New Roman" w:hAnsi="Times New Roman" w:cs="Times New Roman"/>
          <w:color w:val="auto"/>
          <w:kern w:val="0"/>
          <w:sz w:val="12"/>
          <w:szCs w:val="12"/>
        </w:rPr>
        <w:tab/>
        <w:t>Результат предоставления услуги, указанный в пункте 2.17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2.21.</w:t>
      </w:r>
      <w:r w:rsidRPr="00D94B52">
        <w:rPr>
          <w:rFonts w:ascii="Times New Roman" w:hAnsi="Times New Roman" w:cs="Times New Roman"/>
          <w:color w:val="auto"/>
          <w:kern w:val="0"/>
          <w:sz w:val="12"/>
          <w:szCs w:val="12"/>
        </w:rPr>
        <w:tab/>
        <w:t>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Порядок, размер и основания взимания государственной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пошлины или иной оплаты, взимаемой за предоставление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2.22.</w:t>
      </w:r>
      <w:r w:rsidRPr="00D94B52">
        <w:rPr>
          <w:rFonts w:ascii="Times New Roman" w:hAnsi="Times New Roman" w:cs="Times New Roman"/>
          <w:color w:val="auto"/>
          <w:kern w:val="0"/>
          <w:sz w:val="12"/>
          <w:szCs w:val="12"/>
        </w:rPr>
        <w:tab/>
        <w:t>Предоставление услуги осуществляется без взимания платы.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2.23.</w:t>
      </w:r>
      <w:r w:rsidRPr="00D94B52">
        <w:rPr>
          <w:rFonts w:ascii="Times New Roman" w:hAnsi="Times New Roman" w:cs="Times New Roman"/>
          <w:color w:val="auto"/>
          <w:kern w:val="0"/>
          <w:sz w:val="12"/>
          <w:szCs w:val="12"/>
        </w:rPr>
        <w:tab/>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составляемого в произвольной форме, без взимания платы. Письменный запрос может быть подан: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в электронной форме посредством электронной почты.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Порядок исправления допущенных опечаток</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и ошибок в выданных в результате предоставления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муниципальной услуги документах.</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2.24.</w:t>
      </w:r>
      <w:r w:rsidRPr="00D94B52">
        <w:rPr>
          <w:rFonts w:ascii="Times New Roman" w:hAnsi="Times New Roman" w:cs="Times New Roman"/>
          <w:color w:val="auto"/>
          <w:kern w:val="0"/>
          <w:sz w:val="12"/>
          <w:szCs w:val="12"/>
        </w:rPr>
        <w:tab/>
        <w:t>Порядок исправления допущенных опечаток и ошибок в градостроительном плане земельного участка.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Заявитель вправе обратиться в уполномоченный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w:t>
      </w:r>
      <w:r w:rsidRPr="00D94B52">
        <w:rPr>
          <w:rFonts w:ascii="Times New Roman" w:hAnsi="Times New Roman" w:cs="Times New Roman"/>
          <w:color w:val="auto"/>
          <w:kern w:val="0"/>
          <w:sz w:val="12"/>
          <w:szCs w:val="12"/>
        </w:rPr>
        <w:tab/>
        <w:t>случае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подтверждения</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наличия</w:t>
      </w:r>
      <w:r w:rsidRPr="00D94B52">
        <w:rPr>
          <w:rFonts w:ascii="Times New Roman" w:hAnsi="Times New Roman" w:cs="Times New Roman"/>
          <w:color w:val="auto"/>
          <w:kern w:val="0"/>
          <w:sz w:val="12"/>
          <w:szCs w:val="12"/>
        </w:rPr>
        <w:tab/>
        <w:t>допущенных</w:t>
      </w:r>
      <w:r w:rsidRPr="00D94B52">
        <w:rPr>
          <w:rFonts w:ascii="Times New Roman" w:hAnsi="Times New Roman" w:cs="Times New Roman"/>
          <w:color w:val="auto"/>
          <w:kern w:val="0"/>
          <w:sz w:val="12"/>
          <w:szCs w:val="12"/>
        </w:rPr>
        <w:tab/>
        <w:t>опечаток,</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ошибок</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в градостроительном</w:t>
      </w:r>
      <w:r w:rsidRPr="00D94B52">
        <w:rPr>
          <w:rFonts w:ascii="Times New Roman" w:hAnsi="Times New Roman" w:cs="Times New Roman"/>
          <w:color w:val="auto"/>
          <w:kern w:val="0"/>
          <w:sz w:val="12"/>
          <w:szCs w:val="12"/>
        </w:rPr>
        <w:tab/>
        <w:t>плане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земельного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участка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уполномоченный</w:t>
      </w:r>
      <w:r w:rsidRPr="00D94B52">
        <w:rPr>
          <w:rFonts w:ascii="Times New Roman" w:hAnsi="Times New Roman" w:cs="Times New Roman"/>
          <w:color w:val="auto"/>
          <w:kern w:val="0"/>
          <w:sz w:val="12"/>
          <w:szCs w:val="12"/>
        </w:rPr>
        <w:tab/>
        <w:t>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w:t>
      </w:r>
      <w:r w:rsidRPr="00D94B52">
        <w:rPr>
          <w:rFonts w:ascii="Times New Roman" w:hAnsi="Times New Roman" w:cs="Times New Roman"/>
          <w:color w:val="auto"/>
          <w:kern w:val="0"/>
          <w:sz w:val="12"/>
          <w:szCs w:val="12"/>
        </w:rPr>
        <w:tab/>
        <w:t>плана</w:t>
      </w:r>
      <w:r w:rsidRPr="00D94B52">
        <w:rPr>
          <w:rFonts w:ascii="Times New Roman" w:hAnsi="Times New Roman" w:cs="Times New Roman"/>
          <w:color w:val="auto"/>
          <w:kern w:val="0"/>
          <w:sz w:val="12"/>
          <w:szCs w:val="12"/>
        </w:rPr>
        <w:tab/>
        <w:t>земельного</w:t>
      </w:r>
      <w:r w:rsidRPr="00D94B52">
        <w:rPr>
          <w:rFonts w:ascii="Times New Roman" w:hAnsi="Times New Roman" w:cs="Times New Roman"/>
          <w:color w:val="auto"/>
          <w:kern w:val="0"/>
          <w:sz w:val="12"/>
          <w:szCs w:val="12"/>
        </w:rPr>
        <w:tab/>
        <w:t>участка</w:t>
      </w:r>
      <w:r w:rsidRPr="00D94B52">
        <w:rPr>
          <w:rFonts w:ascii="Times New Roman" w:hAnsi="Times New Roman" w:cs="Times New Roman"/>
          <w:color w:val="auto"/>
          <w:kern w:val="0"/>
          <w:sz w:val="12"/>
          <w:szCs w:val="12"/>
        </w:rPr>
        <w:tab/>
        <w:t>не</w:t>
      </w:r>
      <w:r w:rsidRPr="00D94B52">
        <w:rPr>
          <w:rFonts w:ascii="Times New Roman" w:hAnsi="Times New Roman" w:cs="Times New Roman"/>
          <w:color w:val="auto"/>
          <w:kern w:val="0"/>
          <w:sz w:val="12"/>
          <w:szCs w:val="12"/>
        </w:rPr>
        <w:tab/>
        <w:t xml:space="preserve">    изменяются,</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а в соответствующей графе формы градостроительного плана земельного участка указывается</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основание</w:t>
      </w:r>
      <w:r w:rsidRPr="00D94B52">
        <w:rPr>
          <w:rFonts w:ascii="Times New Roman" w:hAnsi="Times New Roman" w:cs="Times New Roman"/>
          <w:color w:val="auto"/>
          <w:kern w:val="0"/>
          <w:sz w:val="12"/>
          <w:szCs w:val="12"/>
        </w:rPr>
        <w:tab/>
        <w:t>для</w:t>
      </w:r>
      <w:r w:rsidRPr="00D94B52">
        <w:rPr>
          <w:rFonts w:ascii="Times New Roman" w:hAnsi="Times New Roman" w:cs="Times New Roman"/>
          <w:color w:val="auto"/>
          <w:kern w:val="0"/>
          <w:sz w:val="12"/>
          <w:szCs w:val="12"/>
        </w:rPr>
        <w:tab/>
        <w:t>внесения</w:t>
      </w:r>
      <w:r w:rsidRPr="00D94B52">
        <w:rPr>
          <w:rFonts w:ascii="Times New Roman" w:hAnsi="Times New Roman" w:cs="Times New Roman"/>
          <w:color w:val="auto"/>
          <w:kern w:val="0"/>
          <w:sz w:val="12"/>
          <w:szCs w:val="12"/>
        </w:rPr>
        <w:tab/>
        <w:t>исправлений</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(реквизиты</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заявления</w:t>
      </w:r>
      <w:r w:rsidRPr="00D94B52">
        <w:rPr>
          <w:rFonts w:ascii="Times New Roman" w:hAnsi="Times New Roman" w:cs="Times New Roman"/>
          <w:color w:val="auto"/>
          <w:kern w:val="0"/>
          <w:sz w:val="12"/>
          <w:szCs w:val="12"/>
        </w:rPr>
        <w:tab/>
        <w:t>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w:t>
      </w:r>
      <w:r w:rsidRPr="00D94B52">
        <w:rPr>
          <w:rFonts w:ascii="Times New Roman" w:hAnsi="Times New Roman" w:cs="Times New Roman"/>
          <w:color w:val="auto"/>
          <w:kern w:val="0"/>
          <w:sz w:val="12"/>
          <w:szCs w:val="12"/>
        </w:rPr>
        <w:tab/>
        <w:t>пунктом</w:t>
      </w:r>
      <w:r w:rsidRPr="00D94B52">
        <w:rPr>
          <w:rFonts w:ascii="Times New Roman" w:hAnsi="Times New Roman" w:cs="Times New Roman"/>
          <w:color w:val="auto"/>
          <w:kern w:val="0"/>
          <w:sz w:val="12"/>
          <w:szCs w:val="12"/>
        </w:rPr>
        <w:tab/>
        <w:t>2.20</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настоящего</w:t>
      </w:r>
      <w:r w:rsidRPr="00D94B52">
        <w:rPr>
          <w:rFonts w:ascii="Times New Roman" w:hAnsi="Times New Roman" w:cs="Times New Roman"/>
          <w:color w:val="auto"/>
          <w:kern w:val="0"/>
          <w:sz w:val="12"/>
          <w:szCs w:val="12"/>
        </w:rPr>
        <w:tab/>
        <w:t>Административного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2.25.</w:t>
      </w:r>
      <w:r w:rsidRPr="00D94B52">
        <w:rPr>
          <w:rFonts w:ascii="Times New Roman" w:hAnsi="Times New Roman" w:cs="Times New Roman"/>
          <w:color w:val="auto"/>
          <w:kern w:val="0"/>
          <w:sz w:val="12"/>
          <w:szCs w:val="12"/>
        </w:rPr>
        <w:tab/>
        <w:t>Исчерпывающий перечень оснований для отказа в исправлении допущенных опечаток и ошибок в градостроительном плане земельного участка: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несоответствие заявителя кругу лиц, указанных в пункте 2.2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отсутствие факта допущения опечаток и ошибок в градостроительном плане земельного участка.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2.26.</w:t>
      </w:r>
      <w:r w:rsidRPr="00D94B52">
        <w:rPr>
          <w:rFonts w:ascii="Times New Roman" w:hAnsi="Times New Roman" w:cs="Times New Roman"/>
          <w:color w:val="auto"/>
          <w:kern w:val="0"/>
          <w:sz w:val="12"/>
          <w:szCs w:val="12"/>
        </w:rPr>
        <w:tab/>
        <w:t>Порядок выдачи дубликата градостроительного плана земельного участка.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Заявитель вправе обратиться в уполномоченный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2.27.</w:t>
      </w:r>
      <w:r w:rsidRPr="00D94B52">
        <w:rPr>
          <w:rFonts w:ascii="Times New Roman" w:hAnsi="Times New Roman" w:cs="Times New Roman"/>
          <w:color w:val="auto"/>
          <w:kern w:val="0"/>
          <w:sz w:val="12"/>
          <w:szCs w:val="12"/>
        </w:rPr>
        <w:tab/>
        <w:t>Исчерпывающий перечень оснований для отказа в выдаче дубликата градостроительного плана земельного участка: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несоответствие заявителя кругу лиц, указанных в пункте 2.2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2.28.</w:t>
      </w:r>
      <w:r w:rsidRPr="00D94B52">
        <w:rPr>
          <w:rFonts w:ascii="Times New Roman" w:hAnsi="Times New Roman" w:cs="Times New Roman"/>
          <w:color w:val="auto"/>
          <w:kern w:val="0"/>
          <w:sz w:val="12"/>
          <w:szCs w:val="12"/>
        </w:rPr>
        <w:tab/>
        <w:t>Порядок оставления заявления о выдаче градостроительного плана земельного участка без рассмотрения.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 – 2.7, 2.10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2.29.</w:t>
      </w:r>
      <w:r w:rsidRPr="00D94B52">
        <w:rPr>
          <w:rFonts w:ascii="Times New Roman" w:hAnsi="Times New Roman" w:cs="Times New Roman"/>
          <w:color w:val="auto"/>
          <w:kern w:val="0"/>
          <w:sz w:val="12"/>
          <w:szCs w:val="12"/>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Перечень услуг, которые являются необходимыми и обязательными для предоставления муниципальной услуги, в том числе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сведения о документе (документах), выдаваемом (выдаваемых) организациями, участвующими в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2.30.</w:t>
      </w:r>
      <w:r w:rsidRPr="00D94B52">
        <w:rPr>
          <w:rFonts w:ascii="Times New Roman" w:hAnsi="Times New Roman" w:cs="Times New Roman"/>
          <w:color w:val="auto"/>
          <w:kern w:val="0"/>
          <w:sz w:val="12"/>
          <w:szCs w:val="12"/>
        </w:rPr>
        <w:tab/>
        <w:t>Услуги, необходимые и обязательные для предоставления государственной (муниципальной) услуги, отсутствуют.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2.31.</w:t>
      </w:r>
      <w:r w:rsidRPr="00D94B52">
        <w:rPr>
          <w:rFonts w:ascii="Times New Roman" w:hAnsi="Times New Roman" w:cs="Times New Roman"/>
          <w:color w:val="auto"/>
          <w:kern w:val="0"/>
          <w:sz w:val="12"/>
          <w:szCs w:val="12"/>
        </w:rPr>
        <w:tab/>
        <w:t>При предоставлении муниципальной услуги          запрещается требовать от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Представления документов и информации, которые в соответствии с нормативными правовыми актами Российской Федерации и Красноярского края, муниципальными правовыми актами Муниципального образования «Каратузский район»,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Требования к помещениям, в которых предоставляется муниципальная услуга.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Центральный вход в здание Уполномоченного органа должен быть оборудован информационной табличкой (вывеской), содержащей информацию: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местонахождение и юридический адрес; режим работы;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график приема;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номера телефонов для справок.</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Помещения, в которых предоставляется муниципальная услуга, должны соответствовать санитарно-эпидемиологическим правилам и нормативам.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Помещения, в которых предоставляется муниципальная  услуга, оснащаются: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туалетными комнатами для посетителей.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Тексты материалов, размещенных на информационном стенде, печатаются удобным для чтения шрифтом, без исправлений, с выделением наиболее важных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мест полужирным шрифтом.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Места для заполнения заявлений оборудуются стульями, столами (стойками), бланками заявлений, письменными принадлежностями.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Места приема Заявителей оборудуются информационными табличками (вывесками) с указанием: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номера кабинета и наименования отдела;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фамилии, имени и отчества (последнее – при наличии), должности ответственного лица за прием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графика приема Заявителей.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предоставлении муниципальной услуги инвалидам обеспечиваются: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возможность беспрепятственного доступа к объекту (зданию, помещению), в котором предоставляется государственная (муниципальная) услуга;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сопровождение инвалидов, имеющих стойкие расстройства функции зрения и самостоятельного передвижения;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допуск сурдопереводчика и тифлосурдопереводчика;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Показатели доступности и качества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Основными показателями доступности предоставления муниципальной услуги являются: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возможность получения заявителем уведомлений о предоставлении муниципальной услуги с помощью Единого портала, регионального портала;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2.32.</w:t>
      </w:r>
      <w:r w:rsidRPr="00D94B52">
        <w:rPr>
          <w:rFonts w:ascii="Times New Roman" w:hAnsi="Times New Roman" w:cs="Times New Roman"/>
          <w:color w:val="auto"/>
          <w:kern w:val="0"/>
          <w:sz w:val="12"/>
          <w:szCs w:val="12"/>
        </w:rPr>
        <w:tab/>
        <w:t>Основными показателями качества предоставления муниципальной услуги являются: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минимально возможное количество взаимодействий гражданина с должностными лицами, участвующими в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отсутствие обоснованных жалоб на действия (бездействие) сотрудников и их некорректное (невнимательное) отношение к заявителям;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отсутствие нарушений установленных сроков в процессе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Исчерпывающий перечень административных процедур</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3.1.</w:t>
      </w:r>
      <w:r w:rsidRPr="00D94B52">
        <w:rPr>
          <w:rFonts w:ascii="Times New Roman" w:hAnsi="Times New Roman" w:cs="Times New Roman"/>
          <w:color w:val="auto"/>
          <w:kern w:val="0"/>
          <w:sz w:val="12"/>
          <w:szCs w:val="12"/>
        </w:rPr>
        <w:tab/>
        <w:t>Предоставление муниципальной услуги включает в себя следующие административные процедуры: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прием, проверка документов и регистрация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рассмотрение документов и сведений; принятие решения;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выдача результата.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Описание административных процедур представлено в Приложении № 10 к настоящему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Перечень административных процедур (действий) при предоставлении муниципальной услуги услуг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3.2.</w:t>
      </w:r>
      <w:r w:rsidRPr="00D94B52">
        <w:rPr>
          <w:rFonts w:ascii="Times New Roman" w:hAnsi="Times New Roman" w:cs="Times New Roman"/>
          <w:color w:val="auto"/>
          <w:kern w:val="0"/>
          <w:sz w:val="12"/>
          <w:szCs w:val="12"/>
        </w:rPr>
        <w:tab/>
        <w:t>При предоставлении муниципальной услуги в электронной форме заявителю обеспечиваются: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получение информации о порядке и сроках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формирование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прием и регистрация Уполномоченным органом заявления и иных документов,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получение результата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получение сведений о ходе рассмотрения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осуществление оценки качества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Порядок осуществления административных процедур (действий)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3.3.</w:t>
      </w:r>
      <w:r w:rsidRPr="00D94B52">
        <w:rPr>
          <w:rFonts w:ascii="Times New Roman" w:hAnsi="Times New Roman" w:cs="Times New Roman"/>
          <w:color w:val="auto"/>
          <w:kern w:val="0"/>
          <w:sz w:val="12"/>
          <w:szCs w:val="12"/>
        </w:rPr>
        <w:tab/>
        <w:t>Формирование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формировании заявления заявителю обеспечивается: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возможность печати на бумажном носителе копии электронной формы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 возможность вернуться на любой из этапов заполнения электронной формы заявления без потери ранее введенной информации;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3.4.</w:t>
      </w:r>
      <w:r w:rsidRPr="00D94B52">
        <w:rPr>
          <w:rFonts w:ascii="Times New Roman" w:hAnsi="Times New Roman" w:cs="Times New Roman"/>
          <w:color w:val="auto"/>
          <w:kern w:val="0"/>
          <w:sz w:val="12"/>
          <w:szCs w:val="12"/>
        </w:rPr>
        <w:tab/>
        <w:t>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3.5.</w:t>
      </w:r>
      <w:r w:rsidRPr="00D94B52">
        <w:rPr>
          <w:rFonts w:ascii="Times New Roman" w:hAnsi="Times New Roman" w:cs="Times New Roman"/>
          <w:color w:val="auto"/>
          <w:kern w:val="0"/>
          <w:sz w:val="12"/>
          <w:szCs w:val="12"/>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Ответственное должностное лицо: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проверяет</w:t>
      </w:r>
      <w:r w:rsidRPr="00D94B52">
        <w:rPr>
          <w:rFonts w:ascii="Times New Roman" w:hAnsi="Times New Roman" w:cs="Times New Roman"/>
          <w:color w:val="auto"/>
          <w:kern w:val="0"/>
          <w:sz w:val="12"/>
          <w:szCs w:val="12"/>
        </w:rPr>
        <w:tab/>
        <w:t>наличие</w:t>
      </w:r>
      <w:r w:rsidRPr="00D94B52">
        <w:rPr>
          <w:rFonts w:ascii="Times New Roman" w:hAnsi="Times New Roman" w:cs="Times New Roman"/>
          <w:color w:val="auto"/>
          <w:kern w:val="0"/>
          <w:sz w:val="12"/>
          <w:szCs w:val="12"/>
        </w:rPr>
        <w:tab/>
        <w:t>электронных</w:t>
      </w:r>
      <w:r w:rsidRPr="00D94B52">
        <w:rPr>
          <w:rFonts w:ascii="Times New Roman" w:hAnsi="Times New Roman" w:cs="Times New Roman"/>
          <w:color w:val="auto"/>
          <w:kern w:val="0"/>
          <w:sz w:val="12"/>
          <w:szCs w:val="12"/>
        </w:rPr>
        <w:tab/>
        <w:t>заявлений,</w:t>
      </w:r>
      <w:r w:rsidRPr="00D94B52">
        <w:rPr>
          <w:rFonts w:ascii="Times New Roman" w:hAnsi="Times New Roman" w:cs="Times New Roman"/>
          <w:color w:val="auto"/>
          <w:kern w:val="0"/>
          <w:sz w:val="12"/>
          <w:szCs w:val="12"/>
        </w:rPr>
        <w:tab/>
        <w:t>поступивших</w:t>
      </w:r>
      <w:r w:rsidRPr="00D94B52">
        <w:rPr>
          <w:rFonts w:ascii="Times New Roman" w:hAnsi="Times New Roman" w:cs="Times New Roman"/>
          <w:color w:val="auto"/>
          <w:kern w:val="0"/>
          <w:sz w:val="12"/>
          <w:szCs w:val="12"/>
        </w:rPr>
        <w:tab/>
        <w:t>посредством Единого портала, регионального портала, с периодичностью не реже 2 раз в день;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рассматривает поступившие заявления и приложенные образы документов (документы);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производит</w:t>
      </w:r>
      <w:r w:rsidRPr="00D94B52">
        <w:rPr>
          <w:rFonts w:ascii="Times New Roman" w:hAnsi="Times New Roman" w:cs="Times New Roman"/>
          <w:color w:val="auto"/>
          <w:kern w:val="0"/>
          <w:sz w:val="12"/>
          <w:szCs w:val="12"/>
        </w:rPr>
        <w:tab/>
        <w:t>действия</w:t>
      </w:r>
      <w:r w:rsidRPr="00D94B52">
        <w:rPr>
          <w:rFonts w:ascii="Times New Roman" w:hAnsi="Times New Roman" w:cs="Times New Roman"/>
          <w:color w:val="auto"/>
          <w:kern w:val="0"/>
          <w:sz w:val="12"/>
          <w:szCs w:val="12"/>
        </w:rPr>
        <w:tab/>
        <w:t>в</w:t>
      </w:r>
      <w:r w:rsidRPr="00D94B52">
        <w:rPr>
          <w:rFonts w:ascii="Times New Roman" w:hAnsi="Times New Roman" w:cs="Times New Roman"/>
          <w:color w:val="auto"/>
          <w:kern w:val="0"/>
          <w:sz w:val="12"/>
          <w:szCs w:val="12"/>
        </w:rPr>
        <w:tab/>
        <w:t>соответствии</w:t>
      </w:r>
      <w:r w:rsidRPr="00D94B52">
        <w:rPr>
          <w:rFonts w:ascii="Times New Roman" w:hAnsi="Times New Roman" w:cs="Times New Roman"/>
          <w:color w:val="auto"/>
          <w:kern w:val="0"/>
          <w:sz w:val="12"/>
          <w:szCs w:val="12"/>
        </w:rPr>
        <w:tab/>
        <w:t>с</w:t>
      </w:r>
      <w:r w:rsidRPr="00D94B52">
        <w:rPr>
          <w:rFonts w:ascii="Times New Roman" w:hAnsi="Times New Roman" w:cs="Times New Roman"/>
          <w:color w:val="auto"/>
          <w:kern w:val="0"/>
          <w:sz w:val="12"/>
          <w:szCs w:val="12"/>
        </w:rPr>
        <w:tab/>
        <w:t>пунктом</w:t>
      </w:r>
      <w:r w:rsidRPr="00D94B52">
        <w:rPr>
          <w:rFonts w:ascii="Times New Roman" w:hAnsi="Times New Roman" w:cs="Times New Roman"/>
          <w:color w:val="auto"/>
          <w:kern w:val="0"/>
          <w:sz w:val="12"/>
          <w:szCs w:val="12"/>
        </w:rPr>
        <w:tab/>
        <w:t>3.4</w:t>
      </w:r>
      <w:r w:rsidRPr="00D94B52">
        <w:rPr>
          <w:rFonts w:ascii="Times New Roman" w:hAnsi="Times New Roman" w:cs="Times New Roman"/>
          <w:color w:val="auto"/>
          <w:kern w:val="0"/>
          <w:sz w:val="12"/>
          <w:szCs w:val="12"/>
        </w:rPr>
        <w:tab/>
        <w:t>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3.6.</w:t>
      </w:r>
      <w:r w:rsidRPr="00D94B52">
        <w:rPr>
          <w:rFonts w:ascii="Times New Roman" w:hAnsi="Times New Roman" w:cs="Times New Roman"/>
          <w:color w:val="auto"/>
          <w:kern w:val="0"/>
          <w:sz w:val="12"/>
          <w:szCs w:val="12"/>
        </w:rPr>
        <w:tab/>
        <w:t>Заявителю</w:t>
      </w:r>
      <w:r w:rsidRPr="00D94B52">
        <w:rPr>
          <w:rFonts w:ascii="Times New Roman" w:hAnsi="Times New Roman" w:cs="Times New Roman"/>
          <w:color w:val="auto"/>
          <w:kern w:val="0"/>
          <w:sz w:val="12"/>
          <w:szCs w:val="12"/>
        </w:rPr>
        <w:tab/>
        <w:t>в</w:t>
      </w:r>
      <w:r w:rsidRPr="00D94B52">
        <w:rPr>
          <w:rFonts w:ascii="Times New Roman" w:hAnsi="Times New Roman" w:cs="Times New Roman"/>
          <w:color w:val="auto"/>
          <w:kern w:val="0"/>
          <w:sz w:val="12"/>
          <w:szCs w:val="12"/>
        </w:rPr>
        <w:tab/>
        <w:t>качестве</w:t>
      </w:r>
      <w:r w:rsidRPr="00D94B52">
        <w:rPr>
          <w:rFonts w:ascii="Times New Roman" w:hAnsi="Times New Roman" w:cs="Times New Roman"/>
          <w:color w:val="auto"/>
          <w:kern w:val="0"/>
          <w:sz w:val="12"/>
          <w:szCs w:val="12"/>
        </w:rPr>
        <w:tab/>
        <w:t xml:space="preserve">результата   </w:t>
      </w:r>
      <w:r w:rsidRPr="00D94B52">
        <w:rPr>
          <w:rFonts w:ascii="Times New Roman" w:hAnsi="Times New Roman" w:cs="Times New Roman"/>
          <w:color w:val="auto"/>
          <w:kern w:val="0"/>
          <w:sz w:val="12"/>
          <w:szCs w:val="12"/>
        </w:rPr>
        <w:tab/>
        <w:t>предоставлении муниципальной услуги обеспечивается возможность получения документа: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виде бумажного документа, подтверждающего содержание электронного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документа, который заявитель получает при личном обращении в многофункциональном центре.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3.7.</w:t>
      </w:r>
      <w:r w:rsidRPr="00D94B52">
        <w:rPr>
          <w:rFonts w:ascii="Times New Roman" w:hAnsi="Times New Roman" w:cs="Times New Roman"/>
          <w:color w:val="auto"/>
          <w:kern w:val="0"/>
          <w:sz w:val="12"/>
          <w:szCs w:val="12"/>
        </w:rPr>
        <w:tab/>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предоставлении муниципальной услуги в электронной форме заявителю направляется: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3.8.</w:t>
      </w:r>
      <w:r w:rsidRPr="00D94B52">
        <w:rPr>
          <w:rFonts w:ascii="Times New Roman" w:hAnsi="Times New Roman" w:cs="Times New Roman"/>
          <w:color w:val="auto"/>
          <w:kern w:val="0"/>
          <w:sz w:val="12"/>
          <w:szCs w:val="12"/>
        </w:rPr>
        <w:tab/>
        <w:t>Оценка качества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3.9.</w:t>
      </w:r>
      <w:r w:rsidRPr="00D94B52">
        <w:rPr>
          <w:rFonts w:ascii="Times New Roman" w:hAnsi="Times New Roman" w:cs="Times New Roman"/>
          <w:color w:val="auto"/>
          <w:kern w:val="0"/>
          <w:sz w:val="12"/>
          <w:szCs w:val="12"/>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Раздел IV. Формы контроля за исполнением административного регламента Порядок осуществления текущего контроля за соблюдением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4.1.</w:t>
      </w:r>
      <w:r w:rsidRPr="00D94B52">
        <w:rPr>
          <w:rFonts w:ascii="Times New Roman" w:hAnsi="Times New Roman" w:cs="Times New Roman"/>
          <w:color w:val="auto"/>
          <w:kern w:val="0"/>
          <w:sz w:val="12"/>
          <w:szCs w:val="12"/>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Текущий контроль осуществляется путем проведения проверок:</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решений о предоставлении (об отказе в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выявления и устранения нарушений прав граждан;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4.2.</w:t>
      </w:r>
      <w:r w:rsidRPr="00D94B52">
        <w:rPr>
          <w:rFonts w:ascii="Times New Roman" w:hAnsi="Times New Roman" w:cs="Times New Roman"/>
          <w:color w:val="auto"/>
          <w:kern w:val="0"/>
          <w:sz w:val="12"/>
          <w:szCs w:val="12"/>
        </w:rPr>
        <w:tab/>
        <w:t>Контроль за полнотой и качеством предоставления муниципальной услуги включает в себя проведение плановых и внеплановых проверок.</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4.3.</w:t>
      </w:r>
      <w:r w:rsidRPr="00D94B52">
        <w:rPr>
          <w:rFonts w:ascii="Times New Roman" w:hAnsi="Times New Roman" w:cs="Times New Roman"/>
          <w:color w:val="auto"/>
          <w:kern w:val="0"/>
          <w:sz w:val="12"/>
          <w:szCs w:val="12"/>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на соблюдение сроков предоставления муниципальной услуги; соблюдение положений настоящего Административного регламента; правильность     и    обоснованность</w:t>
      </w:r>
      <w:r w:rsidRPr="00D94B52">
        <w:rPr>
          <w:rFonts w:ascii="Times New Roman" w:hAnsi="Times New Roman" w:cs="Times New Roman"/>
          <w:color w:val="auto"/>
          <w:kern w:val="0"/>
          <w:sz w:val="12"/>
          <w:szCs w:val="12"/>
        </w:rPr>
        <w:tab/>
        <w:t>принятого</w:t>
      </w:r>
      <w:r w:rsidRPr="00D94B52">
        <w:rPr>
          <w:rFonts w:ascii="Times New Roman" w:hAnsi="Times New Roman" w:cs="Times New Roman"/>
          <w:color w:val="auto"/>
          <w:kern w:val="0"/>
          <w:sz w:val="12"/>
          <w:szCs w:val="12"/>
        </w:rPr>
        <w:tab/>
        <w:t>решения</w:t>
      </w:r>
      <w:r w:rsidRPr="00D94B52">
        <w:rPr>
          <w:rFonts w:ascii="Times New Roman" w:hAnsi="Times New Roman" w:cs="Times New Roman"/>
          <w:color w:val="auto"/>
          <w:kern w:val="0"/>
          <w:sz w:val="12"/>
          <w:szCs w:val="12"/>
        </w:rPr>
        <w:tab/>
        <w:t>об</w:t>
      </w:r>
      <w:r w:rsidRPr="00D94B52">
        <w:rPr>
          <w:rFonts w:ascii="Times New Roman" w:hAnsi="Times New Roman" w:cs="Times New Roman"/>
          <w:color w:val="auto"/>
          <w:kern w:val="0"/>
          <w:sz w:val="12"/>
          <w:szCs w:val="12"/>
        </w:rPr>
        <w:tab/>
        <w:t>отказе в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Основанием для проведения внеплановых проверок являются: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органов местного самоуправления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обращения граждан и юридических лиц на нарушения законодательства, в том числе на качество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4.5.</w:t>
      </w:r>
      <w:r w:rsidRPr="00D94B52">
        <w:rPr>
          <w:rFonts w:ascii="Times New Roman" w:hAnsi="Times New Roman" w:cs="Times New Roman"/>
          <w:color w:val="auto"/>
          <w:kern w:val="0"/>
          <w:sz w:val="12"/>
          <w:szCs w:val="12"/>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Муниципального образования «Каратузский район» осуществляется привлечение виновных лиц к ответственности в соответствии с законодательством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Требования к порядку и формам контроля за предоставлением муниципальной  услуги, в том числе со стороны граждан,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их объединений и организаций.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4.6.</w:t>
      </w:r>
      <w:r w:rsidRPr="00D94B52">
        <w:rPr>
          <w:rFonts w:ascii="Times New Roman" w:hAnsi="Times New Roman" w:cs="Times New Roman"/>
          <w:color w:val="auto"/>
          <w:kern w:val="0"/>
          <w:sz w:val="12"/>
          <w:szCs w:val="12"/>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Граждане, их объединения и организации также имеют право: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направлять замечания и предложения по улучшению доступности и качества предоставления государственной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вносить предложения о мерах по устранению нарушений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4.7.</w:t>
      </w:r>
      <w:r w:rsidRPr="00D94B52">
        <w:rPr>
          <w:rFonts w:ascii="Times New Roman" w:hAnsi="Times New Roman" w:cs="Times New Roman"/>
          <w:color w:val="auto"/>
          <w:kern w:val="0"/>
          <w:sz w:val="12"/>
          <w:szCs w:val="12"/>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5.1.</w:t>
      </w:r>
      <w:r w:rsidRPr="00D94B52">
        <w:rPr>
          <w:rFonts w:ascii="Times New Roman" w:hAnsi="Times New Roman" w:cs="Times New Roman"/>
          <w:color w:val="auto"/>
          <w:kern w:val="0"/>
          <w:sz w:val="12"/>
          <w:szCs w:val="12"/>
        </w:rPr>
        <w:tab/>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5.2.</w:t>
      </w:r>
      <w:r w:rsidRPr="00D94B52">
        <w:rPr>
          <w:rFonts w:ascii="Times New Roman" w:hAnsi="Times New Roman" w:cs="Times New Roman"/>
          <w:color w:val="auto"/>
          <w:kern w:val="0"/>
          <w:sz w:val="12"/>
          <w:szCs w:val="12"/>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 руководителю многофункционального центра – на решения и действия (бездействие) работника многофункционального центра;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 учредителю многофункционального центра – на решение и действия (бездействие) многофункционального центра.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муниципальных услуг (функций).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5.3.</w:t>
      </w:r>
      <w:r w:rsidRPr="00D94B52">
        <w:rPr>
          <w:rFonts w:ascii="Times New Roman" w:hAnsi="Times New Roman" w:cs="Times New Roman"/>
          <w:color w:val="auto"/>
          <w:kern w:val="0"/>
          <w:sz w:val="12"/>
          <w:szCs w:val="12"/>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Перечень нормативных правовых актов, регулирующих порядок досудебного (внесудебного) обжалования действий (бездействия) и (или)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решений, принятых (осуществленных) в ходе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5.4.</w:t>
      </w:r>
      <w:r w:rsidRPr="00D94B52">
        <w:rPr>
          <w:rFonts w:ascii="Times New Roman" w:hAnsi="Times New Roman" w:cs="Times New Roman"/>
          <w:color w:val="auto"/>
          <w:kern w:val="0"/>
          <w:sz w:val="12"/>
          <w:szCs w:val="12"/>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Федеральным законом «Об организации предоставления государственных и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6.1 Многофункциональный центр осуществляет: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консультирование заявителей о порядке предоставления муниципальной услуги в многофункциональном центре;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иные процедуры и действия, предусмотренные Федеральным законом № 210-</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ФЗ.</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соответствии с частью 1.1 статьи 16 Федерального закона № 210-ФЗ для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реализации своих функций многофункциональные центры вправе привлекать иные организации.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Информирование заявителей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6.2.</w:t>
      </w:r>
      <w:r w:rsidRPr="00D94B52">
        <w:rPr>
          <w:rFonts w:ascii="Times New Roman" w:hAnsi="Times New Roman" w:cs="Times New Roman"/>
          <w:color w:val="auto"/>
          <w:kern w:val="0"/>
          <w:sz w:val="12"/>
          <w:szCs w:val="12"/>
        </w:rPr>
        <w:tab/>
        <w:t>Информирование заявителя многофункциональными центрами осуществляется следующими способами: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при обращении заявителя в многофункциональный центр лично, по телефону, посредством почтовых отправлений, либо по электронной почте.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изложить обращение в письменной форме (ответ направляется Заявителю в соответствии со способом, указанным в обращении);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назначить другое время для консультаций.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Выдача заявителю результата предоставления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6.3.</w:t>
      </w:r>
      <w:r w:rsidRPr="00D94B52">
        <w:rPr>
          <w:rFonts w:ascii="Times New Roman" w:hAnsi="Times New Roman" w:cs="Times New Roman"/>
          <w:color w:val="auto"/>
          <w:kern w:val="0"/>
          <w:sz w:val="12"/>
          <w:szCs w:val="12"/>
        </w:rPr>
        <w:tab/>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6.4.</w:t>
      </w:r>
      <w:r w:rsidRPr="00D94B52">
        <w:rPr>
          <w:rFonts w:ascii="Times New Roman" w:hAnsi="Times New Roman" w:cs="Times New Roman"/>
          <w:color w:val="auto"/>
          <w:kern w:val="0"/>
          <w:sz w:val="12"/>
          <w:szCs w:val="12"/>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Работник многофункционального центра осуществляет следующие действия: устанавливает</w:t>
      </w:r>
      <w:r w:rsidRPr="00D94B52">
        <w:rPr>
          <w:rFonts w:ascii="Times New Roman" w:hAnsi="Times New Roman" w:cs="Times New Roman"/>
          <w:color w:val="auto"/>
          <w:kern w:val="0"/>
          <w:sz w:val="12"/>
          <w:szCs w:val="12"/>
        </w:rPr>
        <w:tab/>
        <w:t>личность</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заявителя</w:t>
      </w:r>
      <w:r w:rsidRPr="00D94B52">
        <w:rPr>
          <w:rFonts w:ascii="Times New Roman" w:hAnsi="Times New Roman" w:cs="Times New Roman"/>
          <w:color w:val="auto"/>
          <w:kern w:val="0"/>
          <w:sz w:val="12"/>
          <w:szCs w:val="12"/>
        </w:rPr>
        <w:tab/>
        <w:t>на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основании</w:t>
      </w:r>
      <w:r w:rsidRPr="00D94B52">
        <w:rPr>
          <w:rFonts w:ascii="Times New Roman" w:hAnsi="Times New Roman" w:cs="Times New Roman"/>
          <w:color w:val="auto"/>
          <w:kern w:val="0"/>
          <w:sz w:val="12"/>
          <w:szCs w:val="12"/>
        </w:rPr>
        <w:tab/>
        <w:t>документа, удостоверяющего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личность</w:t>
      </w:r>
      <w:r w:rsidRPr="00D94B52">
        <w:rPr>
          <w:rFonts w:ascii="Times New Roman" w:hAnsi="Times New Roman" w:cs="Times New Roman"/>
          <w:color w:val="auto"/>
          <w:kern w:val="0"/>
          <w:sz w:val="12"/>
          <w:szCs w:val="12"/>
        </w:rPr>
        <w:tab/>
        <w:t>в</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соответствии</w:t>
      </w:r>
      <w:r w:rsidRPr="00D94B52">
        <w:rPr>
          <w:rFonts w:ascii="Times New Roman" w:hAnsi="Times New Roman" w:cs="Times New Roman"/>
          <w:color w:val="auto"/>
          <w:kern w:val="0"/>
          <w:sz w:val="12"/>
          <w:szCs w:val="12"/>
        </w:rPr>
        <w:tab/>
        <w:t>с</w:t>
      </w:r>
      <w:r w:rsidRPr="00D94B52">
        <w:rPr>
          <w:rFonts w:ascii="Times New Roman" w:hAnsi="Times New Roman" w:cs="Times New Roman"/>
          <w:color w:val="auto"/>
          <w:kern w:val="0"/>
          <w:sz w:val="12"/>
          <w:szCs w:val="12"/>
        </w:rPr>
        <w:tab/>
        <w:t>законодательством</w:t>
      </w:r>
      <w:r w:rsidRPr="00D94B52">
        <w:rPr>
          <w:rFonts w:ascii="Times New Roman" w:hAnsi="Times New Roman" w:cs="Times New Roman"/>
          <w:color w:val="auto"/>
          <w:kern w:val="0"/>
          <w:sz w:val="12"/>
          <w:szCs w:val="12"/>
        </w:rPr>
        <w:tab/>
        <w:t>Российской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проверяет</w:t>
      </w:r>
      <w:r w:rsidRPr="00D94B52">
        <w:rPr>
          <w:rFonts w:ascii="Times New Roman" w:hAnsi="Times New Roman" w:cs="Times New Roman"/>
          <w:color w:val="auto"/>
          <w:kern w:val="0"/>
          <w:sz w:val="12"/>
          <w:szCs w:val="12"/>
        </w:rPr>
        <w:tab/>
        <w:t>полномочия</w:t>
      </w:r>
      <w:r w:rsidRPr="00D94B52">
        <w:rPr>
          <w:rFonts w:ascii="Times New Roman" w:hAnsi="Times New Roman" w:cs="Times New Roman"/>
          <w:color w:val="auto"/>
          <w:kern w:val="0"/>
          <w:sz w:val="12"/>
          <w:szCs w:val="12"/>
        </w:rPr>
        <w:tab/>
        <w:t>представителя</w:t>
      </w:r>
      <w:r w:rsidRPr="00D94B52">
        <w:rPr>
          <w:rFonts w:ascii="Times New Roman" w:hAnsi="Times New Roman" w:cs="Times New Roman"/>
          <w:color w:val="auto"/>
          <w:kern w:val="0"/>
          <w:sz w:val="12"/>
          <w:szCs w:val="12"/>
        </w:rPr>
        <w:tab/>
        <w:t>заявителя</w:t>
      </w:r>
      <w:r w:rsidRPr="00D94B52">
        <w:rPr>
          <w:rFonts w:ascii="Times New Roman" w:hAnsi="Times New Roman" w:cs="Times New Roman"/>
          <w:color w:val="auto"/>
          <w:kern w:val="0"/>
          <w:sz w:val="12"/>
          <w:szCs w:val="12"/>
        </w:rPr>
        <w:tab/>
        <w:t>(в</w:t>
      </w:r>
      <w:r w:rsidRPr="00D94B52">
        <w:rPr>
          <w:rFonts w:ascii="Times New Roman" w:hAnsi="Times New Roman" w:cs="Times New Roman"/>
          <w:color w:val="auto"/>
          <w:kern w:val="0"/>
          <w:sz w:val="12"/>
          <w:szCs w:val="12"/>
        </w:rPr>
        <w:tab/>
        <w:t>случае</w:t>
      </w:r>
      <w:r w:rsidRPr="00D94B52">
        <w:rPr>
          <w:rFonts w:ascii="Times New Roman" w:hAnsi="Times New Roman" w:cs="Times New Roman"/>
          <w:color w:val="auto"/>
          <w:kern w:val="0"/>
          <w:sz w:val="12"/>
          <w:szCs w:val="12"/>
        </w:rPr>
        <w:tab/>
        <w:t>обращения представителя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определяет статус исполнения заявления заявителя в ГИС;</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распечатывает результат предоставления муниципальной услуги в виде экземпляра электронного документа на бумажном носителе и заверяет</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его</w:t>
      </w:r>
      <w:r w:rsidRPr="00D94B52">
        <w:rPr>
          <w:rFonts w:ascii="Times New Roman" w:hAnsi="Times New Roman" w:cs="Times New Roman"/>
          <w:color w:val="auto"/>
          <w:kern w:val="0"/>
          <w:sz w:val="12"/>
          <w:szCs w:val="12"/>
        </w:rPr>
        <w:tab/>
        <w:t>с использованием</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печати</w:t>
      </w:r>
      <w:r w:rsidRPr="00D94B52">
        <w:rPr>
          <w:rFonts w:ascii="Times New Roman" w:hAnsi="Times New Roman" w:cs="Times New Roman"/>
          <w:color w:val="auto"/>
          <w:kern w:val="0"/>
          <w:sz w:val="12"/>
          <w:szCs w:val="12"/>
        </w:rPr>
        <w:tab/>
        <w:t>многофункционального</w:t>
      </w:r>
      <w:r w:rsidRPr="00D94B52">
        <w:rPr>
          <w:rFonts w:ascii="Times New Roman" w:hAnsi="Times New Roman" w:cs="Times New Roman"/>
          <w:color w:val="auto"/>
          <w:kern w:val="0"/>
          <w:sz w:val="12"/>
          <w:szCs w:val="12"/>
        </w:rPr>
        <w:tab/>
        <w:t>центра</w:t>
      </w:r>
      <w:r w:rsidRPr="00D94B52">
        <w:rPr>
          <w:rFonts w:ascii="Times New Roman" w:hAnsi="Times New Roman" w:cs="Times New Roman"/>
          <w:color w:val="auto"/>
          <w:kern w:val="0"/>
          <w:sz w:val="12"/>
          <w:szCs w:val="12"/>
        </w:rPr>
        <w:tab/>
        <w:t>(в предусмотренных нормативными</w:t>
      </w:r>
      <w:r w:rsidRPr="00D94B52">
        <w:rPr>
          <w:rFonts w:ascii="Times New Roman" w:hAnsi="Times New Roman" w:cs="Times New Roman"/>
          <w:color w:val="auto"/>
          <w:kern w:val="0"/>
          <w:sz w:val="12"/>
          <w:szCs w:val="12"/>
        </w:rPr>
        <w:tab/>
        <w:t>правовыми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актами</w:t>
      </w:r>
      <w:r w:rsidRPr="00D94B52">
        <w:rPr>
          <w:rFonts w:ascii="Times New Roman" w:hAnsi="Times New Roman" w:cs="Times New Roman"/>
          <w:color w:val="auto"/>
          <w:kern w:val="0"/>
          <w:sz w:val="12"/>
          <w:szCs w:val="12"/>
        </w:rPr>
        <w:tab/>
        <w:t>Российской</w:t>
      </w:r>
      <w:r w:rsidRPr="00D94B52">
        <w:rPr>
          <w:rFonts w:ascii="Times New Roman" w:hAnsi="Times New Roman" w:cs="Times New Roman"/>
          <w:color w:val="auto"/>
          <w:kern w:val="0"/>
          <w:sz w:val="12"/>
          <w:szCs w:val="12"/>
        </w:rPr>
        <w:tab/>
        <w:t>Федерации случаях – печати с изображением Государственного герба Российской Федерации); заверяет экземпляр</w:t>
      </w:r>
      <w:r w:rsidRPr="00D94B52">
        <w:rPr>
          <w:rFonts w:ascii="Times New Roman" w:hAnsi="Times New Roman" w:cs="Times New Roman"/>
          <w:color w:val="auto"/>
          <w:kern w:val="0"/>
          <w:sz w:val="12"/>
          <w:szCs w:val="12"/>
        </w:rPr>
        <w:tab/>
        <w:t>электронного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документа</w:t>
      </w:r>
      <w:r w:rsidRPr="00D94B52">
        <w:rPr>
          <w:rFonts w:ascii="Times New Roman" w:hAnsi="Times New Roman" w:cs="Times New Roman"/>
          <w:color w:val="auto"/>
          <w:kern w:val="0"/>
          <w:sz w:val="12"/>
          <w:szCs w:val="12"/>
        </w:rPr>
        <w:tab/>
        <w:t>на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бумажном</w:t>
      </w:r>
      <w:r w:rsidRPr="00D94B52">
        <w:rPr>
          <w:rFonts w:ascii="Times New Roman" w:hAnsi="Times New Roman" w:cs="Times New Roman"/>
          <w:color w:val="auto"/>
          <w:kern w:val="0"/>
          <w:sz w:val="12"/>
          <w:szCs w:val="12"/>
        </w:rPr>
        <w:tab/>
        <w:t>носителе</w:t>
      </w:r>
      <w:r w:rsidRPr="00D94B52">
        <w:rPr>
          <w:rFonts w:ascii="Times New Roman" w:hAnsi="Times New Roman" w:cs="Times New Roman"/>
          <w:color w:val="auto"/>
          <w:kern w:val="0"/>
          <w:sz w:val="12"/>
          <w:szCs w:val="12"/>
        </w:rPr>
        <w:tab/>
        <w:t xml:space="preserve">с использованием </w:t>
      </w:r>
      <w:r w:rsidRPr="00D94B52">
        <w:rPr>
          <w:rFonts w:ascii="Times New Roman" w:hAnsi="Times New Roman" w:cs="Times New Roman"/>
          <w:color w:val="auto"/>
          <w:kern w:val="0"/>
          <w:sz w:val="12"/>
          <w:szCs w:val="12"/>
        </w:rPr>
        <w:tab/>
        <w:t>печати</w:t>
      </w:r>
      <w:r w:rsidRPr="00D94B52">
        <w:rPr>
          <w:rFonts w:ascii="Times New Roman" w:hAnsi="Times New Roman" w:cs="Times New Roman"/>
          <w:color w:val="auto"/>
          <w:kern w:val="0"/>
          <w:sz w:val="12"/>
          <w:szCs w:val="12"/>
        </w:rPr>
        <w:tab/>
        <w:t>многофункционального</w:t>
      </w:r>
      <w:r w:rsidRPr="00D94B52">
        <w:rPr>
          <w:rFonts w:ascii="Times New Roman" w:hAnsi="Times New Roman" w:cs="Times New Roman"/>
          <w:color w:val="auto"/>
          <w:kern w:val="0"/>
          <w:sz w:val="12"/>
          <w:szCs w:val="12"/>
        </w:rPr>
        <w:tab/>
        <w:t>центра</w:t>
      </w:r>
      <w:r w:rsidRPr="00D94B52">
        <w:rPr>
          <w:rFonts w:ascii="Times New Roman" w:hAnsi="Times New Roman" w:cs="Times New Roman"/>
          <w:color w:val="auto"/>
          <w:kern w:val="0"/>
          <w:sz w:val="12"/>
          <w:szCs w:val="12"/>
        </w:rPr>
        <w:tab/>
        <w:t>(в</w:t>
      </w:r>
      <w:r w:rsidRPr="00D94B52">
        <w:rPr>
          <w:rFonts w:ascii="Times New Roman" w:hAnsi="Times New Roman" w:cs="Times New Roman"/>
          <w:color w:val="auto"/>
          <w:kern w:val="0"/>
          <w:sz w:val="12"/>
          <w:szCs w:val="12"/>
        </w:rPr>
        <w:tab/>
        <w:t>предусмотренных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нормативными правовыми актами Российской Федерации случаях – печати с изображением Государственного герба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выдает документы заявителю, при необходимости запрашивает у заявителя подписи за каждый выданный документ;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запрашивает согласие заявителя на участие в смс-опросе для оценки качества предоставленных услуг многофункциональным центром.</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 № 1 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 А Я В Л Е Н И 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 выдаче градостроительного плана земельного участка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t>20</w:t>
      </w:r>
      <w:r w:rsidRPr="00D94B52">
        <w:rPr>
          <w:rFonts w:ascii="Times New Roman" w:hAnsi="Times New Roman" w:cs="Times New Roman"/>
          <w:color w:val="auto"/>
          <w:kern w:val="0"/>
          <w:sz w:val="12"/>
          <w:szCs w:val="12"/>
        </w:rPr>
        <w:tab/>
        <w:t>г.</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уполномоченного органа государственной власти, органа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Сведения о заявителе1</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w:t>
      </w:r>
      <w:r w:rsidRPr="00D94B52">
        <w:rPr>
          <w:rFonts w:ascii="Times New Roman" w:hAnsi="Times New Roman" w:cs="Times New Roman"/>
          <w:color w:val="auto"/>
          <w:kern w:val="0"/>
          <w:sz w:val="12"/>
          <w:szCs w:val="12"/>
        </w:rPr>
        <w:tab/>
        <w:t>Сведения о физическом лице, в случае если заявителем является физическое лицо:</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1.1.1</w:t>
      </w:r>
      <w:r w:rsidRPr="00D94B52">
        <w:rPr>
          <w:rFonts w:ascii="Times New Roman" w:hAnsi="Times New Roman" w:cs="Times New Roman"/>
          <w:color w:val="auto"/>
          <w:kern w:val="0"/>
          <w:sz w:val="12"/>
          <w:szCs w:val="12"/>
        </w:rPr>
        <w:tab/>
        <w:t>Фамилия, имя, отчество (при наличии)</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1.1.2</w:t>
      </w:r>
      <w:r w:rsidRPr="00D94B52">
        <w:rPr>
          <w:rFonts w:ascii="Times New Roman" w:hAnsi="Times New Roman" w:cs="Times New Roman"/>
          <w:color w:val="auto"/>
          <w:kern w:val="0"/>
          <w:sz w:val="12"/>
          <w:szCs w:val="12"/>
        </w:rPr>
        <w:tab/>
        <w:t>Реквизиты документа, удостоверяющего личность (не указываются в случае, если заявитель является индивидуальным предпринимателем)</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1.1.3</w:t>
      </w:r>
      <w:r w:rsidRPr="00D94B52">
        <w:rPr>
          <w:rFonts w:ascii="Times New Roman" w:hAnsi="Times New Roman" w:cs="Times New Roman"/>
          <w:color w:val="auto"/>
          <w:kern w:val="0"/>
          <w:sz w:val="12"/>
          <w:szCs w:val="12"/>
        </w:rPr>
        <w:tab/>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1.2</w:t>
      </w:r>
      <w:r w:rsidRPr="00D94B52">
        <w:rPr>
          <w:rFonts w:ascii="Times New Roman" w:hAnsi="Times New Roman" w:cs="Times New Roman"/>
          <w:color w:val="auto"/>
          <w:kern w:val="0"/>
          <w:sz w:val="12"/>
          <w:szCs w:val="12"/>
        </w:rPr>
        <w:tab/>
        <w:t>Сведения о юридическом лице, в случае если заявителем является юридическое лицо:</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 Заявителями являются правообладатели земельных участков, а также иные лица, указанные в части 11 статьи 573 Градостроительного кодекса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1.2.1</w:t>
      </w:r>
      <w:r w:rsidRPr="00D94B52">
        <w:rPr>
          <w:rFonts w:ascii="Times New Roman" w:hAnsi="Times New Roman" w:cs="Times New Roman"/>
          <w:color w:val="auto"/>
          <w:kern w:val="0"/>
          <w:sz w:val="12"/>
          <w:szCs w:val="12"/>
        </w:rPr>
        <w:tab/>
        <w:t>Полное наименование</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1.2.2</w:t>
      </w:r>
      <w:r w:rsidRPr="00D94B52">
        <w:rPr>
          <w:rFonts w:ascii="Times New Roman" w:hAnsi="Times New Roman" w:cs="Times New Roman"/>
          <w:color w:val="auto"/>
          <w:kern w:val="0"/>
          <w:sz w:val="12"/>
          <w:szCs w:val="12"/>
        </w:rPr>
        <w:tab/>
        <w:t>Основной государственный регистрационный номер</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1.2.3</w:t>
      </w:r>
      <w:r w:rsidRPr="00D94B52">
        <w:rPr>
          <w:rFonts w:ascii="Times New Roman" w:hAnsi="Times New Roman" w:cs="Times New Roman"/>
          <w:color w:val="auto"/>
          <w:kern w:val="0"/>
          <w:sz w:val="12"/>
          <w:szCs w:val="12"/>
        </w:rPr>
        <w:tab/>
        <w:t>Идентификационный номер налогоплательщика – юридического лица</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Сведения о земельном участке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w:t>
      </w:r>
      <w:r w:rsidRPr="00D94B52">
        <w:rPr>
          <w:rFonts w:ascii="Times New Roman" w:hAnsi="Times New Roman" w:cs="Times New Roman"/>
          <w:color w:val="auto"/>
          <w:kern w:val="0"/>
          <w:sz w:val="12"/>
          <w:szCs w:val="12"/>
        </w:rPr>
        <w:tab/>
        <w:t>Кадастровый номер земельного участка</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2.2</w:t>
      </w:r>
      <w:r w:rsidRPr="00D94B52">
        <w:rPr>
          <w:rFonts w:ascii="Times New Roman" w:hAnsi="Times New Roman" w:cs="Times New Roman"/>
          <w:color w:val="auto"/>
          <w:kern w:val="0"/>
          <w:sz w:val="12"/>
          <w:szCs w:val="12"/>
        </w:rPr>
        <w:tab/>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(указываются в случае, предусмотренном частью 11</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статьи 573 Градостроительного кодекса Российской Федерации)</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2.3</w:t>
      </w:r>
      <w:r w:rsidRPr="00D94B52">
        <w:rPr>
          <w:rFonts w:ascii="Times New Roman" w:hAnsi="Times New Roman" w:cs="Times New Roman"/>
          <w:color w:val="auto"/>
          <w:kern w:val="0"/>
          <w:sz w:val="12"/>
          <w:szCs w:val="12"/>
        </w:rPr>
        <w:tab/>
        <w:t>Цель использования земельного участка</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2.4</w:t>
      </w:r>
      <w:r w:rsidRPr="00D94B52">
        <w:rPr>
          <w:rFonts w:ascii="Times New Roman" w:hAnsi="Times New Roman" w:cs="Times New Roman"/>
          <w:color w:val="auto"/>
          <w:kern w:val="0"/>
          <w:sz w:val="12"/>
          <w:szCs w:val="12"/>
        </w:rPr>
        <w:tab/>
        <w:t>Адрес или описание местоположения земельного участка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(указываются в случае, предусмотренном частью 11</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статьи 573 Градостроительного кодекса Российской Федерации)</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Прошу выдать градостроительный план земельного участка.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Номер телефона и адрес электронной почты для связи:  </w:t>
      </w:r>
      <w:r w:rsidRPr="00D94B52">
        <w:rPr>
          <w:rFonts w:ascii="Times New Roman" w:hAnsi="Times New Roman" w:cs="Times New Roman"/>
          <w:color w:val="auto"/>
          <w:kern w:val="0"/>
          <w:sz w:val="12"/>
          <w:szCs w:val="12"/>
        </w:rPr>
        <w:tab/>
        <w:t xml:space="preserve"> Результат предоставления услуги прошу:</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направить на бумажном носителе на почтовый адрес:</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Указывается один из перечисленных способов</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(подпись)</w:t>
      </w:r>
      <w:r w:rsidRPr="00D94B52">
        <w:rPr>
          <w:rFonts w:ascii="Times New Roman" w:hAnsi="Times New Roman" w:cs="Times New Roman"/>
          <w:color w:val="auto"/>
          <w:kern w:val="0"/>
          <w:sz w:val="12"/>
          <w:szCs w:val="12"/>
        </w:rPr>
        <w:tab/>
        <w:t>(фамилия, имя, отчество (при наличии)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 № 2  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Кому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(фамилия, имя, отчество (при наличии) заявителя2,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почтовый индекс и адрес, телефон, адрес электронной почты)</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 Е Ш Е Н И 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 отказе в приеме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уполномоченного органа государственной власти, органа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приеме документов для предоставления услуги "Выдача градостроительного плана земельного участка" Вам отказано по следующим основаниям:</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пункта Админи- стратив- ного регламен- та</w:t>
      </w:r>
      <w:r w:rsidRPr="00D94B52">
        <w:rPr>
          <w:rFonts w:ascii="Times New Roman" w:hAnsi="Times New Roman" w:cs="Times New Roman"/>
          <w:color w:val="auto"/>
          <w:kern w:val="0"/>
          <w:sz w:val="12"/>
          <w:szCs w:val="12"/>
        </w:rPr>
        <w:tab/>
        <w:t>Наименование основания для отказа в соответствии с Административным регламентом</w:t>
      </w:r>
      <w:r w:rsidRPr="00D94B52">
        <w:rPr>
          <w:rFonts w:ascii="Times New Roman" w:hAnsi="Times New Roman" w:cs="Times New Roman"/>
          <w:color w:val="auto"/>
          <w:kern w:val="0"/>
          <w:sz w:val="12"/>
          <w:szCs w:val="12"/>
        </w:rPr>
        <w:tab/>
        <w:t>Разъяснение причин отказа в приеме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подпункт "а" пункта 2.13</w:t>
      </w:r>
      <w:r w:rsidRPr="00D94B52">
        <w:rPr>
          <w:rFonts w:ascii="Times New Roman" w:hAnsi="Times New Roman" w:cs="Times New Roman"/>
          <w:color w:val="auto"/>
          <w:kern w:val="0"/>
          <w:sz w:val="12"/>
          <w:szCs w:val="12"/>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r w:rsidRPr="00D94B52">
        <w:rPr>
          <w:rFonts w:ascii="Times New Roman" w:hAnsi="Times New Roman" w:cs="Times New Roman"/>
          <w:color w:val="auto"/>
          <w:kern w:val="0"/>
          <w:sz w:val="12"/>
          <w:szCs w:val="12"/>
        </w:rPr>
        <w:tab/>
        <w:t>Указывается, какое ведомство предоставляет услугу, информация о его местонахождении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 Заявителями являются правообладатели земельных участков, а также иные лица, указанные в части 11 статьи 573 Градостроительного кодекса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подпункт "б" пункта 2.13</w:t>
      </w:r>
      <w:r w:rsidRPr="00D94B52">
        <w:rPr>
          <w:rFonts w:ascii="Times New Roman" w:hAnsi="Times New Roman" w:cs="Times New Roman"/>
          <w:color w:val="auto"/>
          <w:kern w:val="0"/>
          <w:sz w:val="12"/>
          <w:szCs w:val="12"/>
        </w:rP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r w:rsidRPr="00D94B52">
        <w:rPr>
          <w:rFonts w:ascii="Times New Roman" w:hAnsi="Times New Roman" w:cs="Times New Roman"/>
          <w:color w:val="auto"/>
          <w:kern w:val="0"/>
          <w:sz w:val="12"/>
          <w:szCs w:val="12"/>
        </w:rPr>
        <w:tab/>
        <w:t>Указываются основания такого вывода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подпункт "в" пункта 2.13</w:t>
      </w:r>
      <w:r w:rsidRPr="00D94B52">
        <w:rPr>
          <w:rFonts w:ascii="Times New Roman" w:hAnsi="Times New Roman" w:cs="Times New Roman"/>
          <w:color w:val="auto"/>
          <w:kern w:val="0"/>
          <w:sz w:val="12"/>
          <w:szCs w:val="12"/>
        </w:rPr>
        <w:tab/>
        <w:t>непредставление документов, предусмотренных подпунктами "а" - "в" пункта 2.8 Административного регламента;</w:t>
      </w:r>
      <w:r w:rsidRPr="00D94B52">
        <w:rPr>
          <w:rFonts w:ascii="Times New Roman" w:hAnsi="Times New Roman" w:cs="Times New Roman"/>
          <w:color w:val="auto"/>
          <w:kern w:val="0"/>
          <w:sz w:val="12"/>
          <w:szCs w:val="12"/>
        </w:rPr>
        <w:tab/>
        <w:t>Указывается исчерпывающий перечень документов, не представленных заявителем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подпункт "г" пункта 2.13</w:t>
      </w:r>
      <w:r w:rsidRPr="00D94B52">
        <w:rPr>
          <w:rFonts w:ascii="Times New Roman" w:hAnsi="Times New Roman" w:cs="Times New Roman"/>
          <w:color w:val="auto"/>
          <w:kern w:val="0"/>
          <w:sz w:val="12"/>
          <w:szCs w:val="12"/>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r w:rsidRPr="00D94B52">
        <w:rPr>
          <w:rFonts w:ascii="Times New Roman" w:hAnsi="Times New Roman" w:cs="Times New Roman"/>
          <w:color w:val="auto"/>
          <w:kern w:val="0"/>
          <w:sz w:val="12"/>
          <w:szCs w:val="12"/>
        </w:rPr>
        <w:tab/>
        <w:t>Указывается исчерпывающий перечень документов, утративших силу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подпункт "д" пункта 2.13</w:t>
      </w:r>
      <w:r w:rsidRPr="00D94B52">
        <w:rPr>
          <w:rFonts w:ascii="Times New Roman" w:hAnsi="Times New Roman" w:cs="Times New Roman"/>
          <w:color w:val="auto"/>
          <w:kern w:val="0"/>
          <w:sz w:val="12"/>
          <w:szCs w:val="12"/>
        </w:rPr>
        <w:tab/>
        <w:t>представленные документы содержат подчистки и исправления текста</w:t>
      </w:r>
      <w:r w:rsidRPr="00D94B52">
        <w:rPr>
          <w:rFonts w:ascii="Times New Roman" w:hAnsi="Times New Roman" w:cs="Times New Roman"/>
          <w:color w:val="auto"/>
          <w:kern w:val="0"/>
          <w:sz w:val="12"/>
          <w:szCs w:val="12"/>
        </w:rPr>
        <w:tab/>
        <w:t>Указывается исчерпывающий перечень документов, содержащих подчистки и исправления текста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подпункт "е" пункта 2.13</w:t>
      </w:r>
      <w:r w:rsidRPr="00D94B52">
        <w:rPr>
          <w:rFonts w:ascii="Times New Roman" w:hAnsi="Times New Roman" w:cs="Times New Roman"/>
          <w:color w:val="auto"/>
          <w:kern w:val="0"/>
          <w:sz w:val="12"/>
          <w:szCs w:val="12"/>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rsidRPr="00D94B52">
        <w:rPr>
          <w:rFonts w:ascii="Times New Roman" w:hAnsi="Times New Roman" w:cs="Times New Roman"/>
          <w:color w:val="auto"/>
          <w:kern w:val="0"/>
          <w:sz w:val="12"/>
          <w:szCs w:val="12"/>
        </w:rPr>
        <w:tab/>
        <w:t>Указывается исчерпывающий перечень документов, содержащих повреждения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подпункт "ж" пункта 2.13</w:t>
      </w:r>
      <w:r w:rsidRPr="00D94B52">
        <w:rPr>
          <w:rFonts w:ascii="Times New Roman" w:hAnsi="Times New Roman" w:cs="Times New Roman"/>
          <w:color w:val="auto"/>
          <w:kern w:val="0"/>
          <w:sz w:val="12"/>
          <w:szCs w:val="12"/>
        </w:rPr>
        <w:tab/>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r w:rsidRPr="00D94B52">
        <w:rPr>
          <w:rFonts w:ascii="Times New Roman" w:hAnsi="Times New Roman" w:cs="Times New Roman"/>
          <w:color w:val="auto"/>
          <w:kern w:val="0"/>
          <w:sz w:val="12"/>
          <w:szCs w:val="12"/>
        </w:rPr>
        <w:tab/>
        <w:t>Указываются основания такого вывода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подпункт "з" пункта 2.13</w:t>
      </w:r>
      <w:r w:rsidRPr="00D94B52">
        <w:rPr>
          <w:rFonts w:ascii="Times New Roman" w:hAnsi="Times New Roman" w:cs="Times New Roman"/>
          <w:color w:val="auto"/>
          <w:kern w:val="0"/>
          <w:sz w:val="12"/>
          <w:szCs w:val="12"/>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Pr="00D94B52">
        <w:rPr>
          <w:rFonts w:ascii="Times New Roman" w:hAnsi="Times New Roman" w:cs="Times New Roman"/>
          <w:color w:val="auto"/>
          <w:kern w:val="0"/>
          <w:sz w:val="12"/>
          <w:szCs w:val="12"/>
        </w:rPr>
        <w:tab/>
        <w:t>Указывается исчерпывающий перечень электронных документов, не соответствующих указанному критерию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Дополнительно информируем: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(должность)</w:t>
      </w:r>
      <w:r w:rsidRPr="00D94B52">
        <w:rPr>
          <w:rFonts w:ascii="Times New Roman" w:hAnsi="Times New Roman" w:cs="Times New Roman"/>
          <w:color w:val="auto"/>
          <w:kern w:val="0"/>
          <w:sz w:val="12"/>
          <w:szCs w:val="12"/>
        </w:rPr>
        <w:tab/>
        <w:t>(подпись)</w:t>
      </w:r>
      <w:r w:rsidRPr="00D94B52">
        <w:rPr>
          <w:rFonts w:ascii="Times New Roman" w:hAnsi="Times New Roman" w:cs="Times New Roman"/>
          <w:color w:val="auto"/>
          <w:kern w:val="0"/>
          <w:sz w:val="12"/>
          <w:szCs w:val="12"/>
        </w:rPr>
        <w:tab/>
        <w:t>(фамилия, имя, отчество (при наличии)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 № 3  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Кому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(фамилия, имя, отчество (при наличии) заявителя3,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почтовый индекс и адрес, телефон, адрес электронной почты)</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 Е Ш Е Н И 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 отказе в выдаче градостроительного плана земельного участка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уполномоченного органа государственной власти, органа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w:t>
      </w:r>
      <w:r w:rsidRPr="00D94B52">
        <w:rPr>
          <w:rFonts w:ascii="Times New Roman" w:hAnsi="Times New Roman" w:cs="Times New Roman"/>
          <w:color w:val="auto"/>
          <w:kern w:val="0"/>
          <w:sz w:val="12"/>
          <w:szCs w:val="12"/>
        </w:rPr>
        <w:tab/>
        <w:t>результатам</w:t>
      </w:r>
      <w:r w:rsidRPr="00D94B52">
        <w:rPr>
          <w:rFonts w:ascii="Times New Roman" w:hAnsi="Times New Roman" w:cs="Times New Roman"/>
          <w:color w:val="auto"/>
          <w:kern w:val="0"/>
          <w:sz w:val="12"/>
          <w:szCs w:val="12"/>
        </w:rPr>
        <w:tab/>
        <w:t>рассмотрения</w:t>
      </w:r>
      <w:r w:rsidRPr="00D94B52">
        <w:rPr>
          <w:rFonts w:ascii="Times New Roman" w:hAnsi="Times New Roman" w:cs="Times New Roman"/>
          <w:color w:val="auto"/>
          <w:kern w:val="0"/>
          <w:sz w:val="12"/>
          <w:szCs w:val="12"/>
        </w:rPr>
        <w:tab/>
        <w:t>заявления</w:t>
      </w:r>
      <w:r w:rsidRPr="00D94B52">
        <w:rPr>
          <w:rFonts w:ascii="Times New Roman" w:hAnsi="Times New Roman" w:cs="Times New Roman"/>
          <w:color w:val="auto"/>
          <w:kern w:val="0"/>
          <w:sz w:val="12"/>
          <w:szCs w:val="12"/>
        </w:rPr>
        <w:tab/>
        <w:t>о</w:t>
      </w:r>
      <w:r w:rsidRPr="00D94B52">
        <w:rPr>
          <w:rFonts w:ascii="Times New Roman" w:hAnsi="Times New Roman" w:cs="Times New Roman"/>
          <w:color w:val="auto"/>
          <w:kern w:val="0"/>
          <w:sz w:val="12"/>
          <w:szCs w:val="12"/>
        </w:rPr>
        <w:tab/>
        <w:t>выдаче</w:t>
      </w:r>
      <w:r w:rsidRPr="00D94B52">
        <w:rPr>
          <w:rFonts w:ascii="Times New Roman" w:hAnsi="Times New Roman" w:cs="Times New Roman"/>
          <w:color w:val="auto"/>
          <w:kern w:val="0"/>
          <w:sz w:val="12"/>
          <w:szCs w:val="12"/>
        </w:rPr>
        <w:tab/>
        <w:t>градостроительного</w:t>
      </w:r>
      <w:r w:rsidRPr="00D94B52">
        <w:rPr>
          <w:rFonts w:ascii="Times New Roman" w:hAnsi="Times New Roman" w:cs="Times New Roman"/>
          <w:color w:val="auto"/>
          <w:kern w:val="0"/>
          <w:sz w:val="12"/>
          <w:szCs w:val="12"/>
        </w:rPr>
        <w:tab/>
        <w:t>плана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земельного</w:t>
      </w:r>
      <w:r w:rsidRPr="00D94B52">
        <w:rPr>
          <w:rFonts w:ascii="Times New Roman" w:hAnsi="Times New Roman" w:cs="Times New Roman"/>
          <w:color w:val="auto"/>
          <w:kern w:val="0"/>
          <w:sz w:val="12"/>
          <w:szCs w:val="12"/>
        </w:rPr>
        <w:tab/>
        <w:t>участка</w:t>
      </w:r>
      <w:r w:rsidRPr="00D94B52">
        <w:rPr>
          <w:rFonts w:ascii="Times New Roman" w:hAnsi="Times New Roman" w:cs="Times New Roman"/>
          <w:color w:val="auto"/>
          <w:kern w:val="0"/>
          <w:sz w:val="12"/>
          <w:szCs w:val="12"/>
        </w:rPr>
        <w:tab/>
        <w:t>от</w:t>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принято</w:t>
      </w:r>
      <w:r w:rsidRPr="00D94B52">
        <w:rPr>
          <w:rFonts w:ascii="Times New Roman" w:hAnsi="Times New Roman" w:cs="Times New Roman"/>
          <w:color w:val="auto"/>
          <w:kern w:val="0"/>
          <w:sz w:val="12"/>
          <w:szCs w:val="12"/>
        </w:rPr>
        <w:tab/>
        <w:t>решение</w:t>
      </w:r>
      <w:r w:rsidRPr="00D94B52">
        <w:rPr>
          <w:rFonts w:ascii="Times New Roman" w:hAnsi="Times New Roman" w:cs="Times New Roman"/>
          <w:color w:val="auto"/>
          <w:kern w:val="0"/>
          <w:sz w:val="12"/>
          <w:szCs w:val="12"/>
        </w:rPr>
        <w:tab/>
        <w:t>об</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отказе</w:t>
      </w:r>
      <w:r w:rsidRPr="00D94B52">
        <w:rPr>
          <w:rFonts w:ascii="Times New Roman" w:hAnsi="Times New Roman" w:cs="Times New Roman"/>
          <w:color w:val="auto"/>
          <w:kern w:val="0"/>
          <w:sz w:val="12"/>
          <w:szCs w:val="12"/>
        </w:rPr>
        <w:tab/>
        <w:t>(дата и номер регистрации)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выдаче градостроительного плана земельного участка.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пункта Админи- стратив- ного регламен- та</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основания для отказа в соответствии с Административным регламентом</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Разъяснение причин отказа в выдаче градостроительного плана земельного участка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подпункт "а" пункта 2.19</w:t>
      </w:r>
      <w:r w:rsidRPr="00D94B52">
        <w:rPr>
          <w:rFonts w:ascii="Times New Roman" w:hAnsi="Times New Roman" w:cs="Times New Roman"/>
          <w:color w:val="auto"/>
          <w:kern w:val="0"/>
          <w:sz w:val="12"/>
          <w:szCs w:val="12"/>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r w:rsidRPr="00D94B52">
        <w:rPr>
          <w:rFonts w:ascii="Times New Roman" w:hAnsi="Times New Roman" w:cs="Times New Roman"/>
          <w:color w:val="auto"/>
          <w:kern w:val="0"/>
          <w:sz w:val="12"/>
          <w:szCs w:val="12"/>
        </w:rPr>
        <w:tab/>
        <w:t>Указываются основания такого вывода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подпункт</w:t>
      </w:r>
      <w:r w:rsidRPr="00D94B52">
        <w:rPr>
          <w:rFonts w:ascii="Times New Roman" w:hAnsi="Times New Roman" w:cs="Times New Roman"/>
          <w:color w:val="auto"/>
          <w:kern w:val="0"/>
          <w:sz w:val="12"/>
          <w:szCs w:val="12"/>
        </w:rPr>
        <w:tab/>
        <w:t>отсутствует утвержденная документация по</w:t>
      </w:r>
      <w:r w:rsidRPr="00D94B52">
        <w:rPr>
          <w:rFonts w:ascii="Times New Roman" w:hAnsi="Times New Roman" w:cs="Times New Roman"/>
          <w:color w:val="auto"/>
          <w:kern w:val="0"/>
          <w:sz w:val="12"/>
          <w:szCs w:val="12"/>
        </w:rPr>
        <w:tab/>
        <w:t>Указывается конкретное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 Заявителями являются правообладатели земельных участков, а также иные лица, указанные в части 11 статьи 573 Градостроительного кодекса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пункта 2.19</w:t>
      </w:r>
      <w:r w:rsidRPr="00D94B52">
        <w:rPr>
          <w:rFonts w:ascii="Times New Roman" w:hAnsi="Times New Roman" w:cs="Times New Roman"/>
          <w:color w:val="auto"/>
          <w:kern w:val="0"/>
          <w:sz w:val="12"/>
          <w:szCs w:val="12"/>
        </w:rPr>
        <w:tab/>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r w:rsidRPr="00D94B52">
        <w:rPr>
          <w:rFonts w:ascii="Times New Roman" w:hAnsi="Times New Roman" w:cs="Times New Roman"/>
          <w:color w:val="auto"/>
          <w:kern w:val="0"/>
          <w:sz w:val="12"/>
          <w:szCs w:val="12"/>
        </w:rPr>
        <w:tab/>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подпункт "в" пункта 2.19</w:t>
      </w:r>
      <w:r w:rsidRPr="00D94B52">
        <w:rPr>
          <w:rFonts w:ascii="Times New Roman" w:hAnsi="Times New Roman" w:cs="Times New Roman"/>
          <w:color w:val="auto"/>
          <w:kern w:val="0"/>
          <w:sz w:val="12"/>
          <w:szCs w:val="12"/>
        </w:rPr>
        <w:tab/>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r w:rsidRPr="00D94B52">
        <w:rPr>
          <w:rFonts w:ascii="Times New Roman" w:hAnsi="Times New Roman" w:cs="Times New Roman"/>
          <w:color w:val="auto"/>
          <w:kern w:val="0"/>
          <w:sz w:val="12"/>
          <w:szCs w:val="12"/>
        </w:rPr>
        <w:tab/>
        <w:t>Указываются основания такого вывода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 вправе повторно обратиться с заявлением о выдаче градостроительного плана земельного участка после устранения указанных нарушений.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Данный отказ может быть обжалован в досудебном порядке путем направления жалобы в</w:t>
      </w:r>
      <w:r w:rsidRPr="00D94B52">
        <w:rPr>
          <w:rFonts w:ascii="Times New Roman" w:hAnsi="Times New Roman" w:cs="Times New Roman"/>
          <w:color w:val="auto"/>
          <w:kern w:val="0"/>
          <w:sz w:val="12"/>
          <w:szCs w:val="12"/>
        </w:rPr>
        <w:tab/>
        <w:t>, а также в судебном порядке.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Дополнительно информируем: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(должность)</w:t>
      </w:r>
      <w:r w:rsidRPr="00D94B52">
        <w:rPr>
          <w:rFonts w:ascii="Times New Roman" w:hAnsi="Times New Roman" w:cs="Times New Roman"/>
          <w:color w:val="auto"/>
          <w:kern w:val="0"/>
          <w:sz w:val="12"/>
          <w:szCs w:val="12"/>
        </w:rPr>
        <w:tab/>
        <w:t>(подпись)</w:t>
      </w:r>
      <w:r w:rsidRPr="00D94B52">
        <w:rPr>
          <w:rFonts w:ascii="Times New Roman" w:hAnsi="Times New Roman" w:cs="Times New Roman"/>
          <w:color w:val="auto"/>
          <w:kern w:val="0"/>
          <w:sz w:val="12"/>
          <w:szCs w:val="12"/>
        </w:rPr>
        <w:tab/>
        <w:t>(фамилия, имя, отчество (при наличии)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 № 4  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 А Я В Л Е Н И 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 исправлении допущенных опечаток и ошибок в градостроительном плане земельного участка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t>20</w:t>
      </w:r>
      <w:r w:rsidRPr="00D94B52">
        <w:rPr>
          <w:rFonts w:ascii="Times New Roman" w:hAnsi="Times New Roman" w:cs="Times New Roman"/>
          <w:color w:val="auto"/>
          <w:kern w:val="0"/>
          <w:sz w:val="12"/>
          <w:szCs w:val="12"/>
        </w:rPr>
        <w:tab/>
        <w:t>г.</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уполномоченного органа государственной власти, органа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Сведения о заявителе4</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w:t>
      </w:r>
      <w:r w:rsidRPr="00D94B52">
        <w:rPr>
          <w:rFonts w:ascii="Times New Roman" w:hAnsi="Times New Roman" w:cs="Times New Roman"/>
          <w:color w:val="auto"/>
          <w:kern w:val="0"/>
          <w:sz w:val="12"/>
          <w:szCs w:val="12"/>
        </w:rPr>
        <w:tab/>
        <w:t>Сведения о физическом лице, в случае если заявителем является физическое лицо:</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1.1.1</w:t>
      </w:r>
      <w:r w:rsidRPr="00D94B52">
        <w:rPr>
          <w:rFonts w:ascii="Times New Roman" w:hAnsi="Times New Roman" w:cs="Times New Roman"/>
          <w:color w:val="auto"/>
          <w:kern w:val="0"/>
          <w:sz w:val="12"/>
          <w:szCs w:val="12"/>
        </w:rPr>
        <w:tab/>
        <w:t>Фамилия, имя, отчество (при наличии)</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1.1.2</w:t>
      </w:r>
      <w:r w:rsidRPr="00D94B52">
        <w:rPr>
          <w:rFonts w:ascii="Times New Roman" w:hAnsi="Times New Roman" w:cs="Times New Roman"/>
          <w:color w:val="auto"/>
          <w:kern w:val="0"/>
          <w:sz w:val="12"/>
          <w:szCs w:val="12"/>
        </w:rPr>
        <w:tab/>
        <w:t>Реквизиты документа, удостоверяющего личность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(не указываются в случае, если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заявитель является индивидуальным предпринимателем)</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1.1.3</w:t>
      </w:r>
      <w:r w:rsidRPr="00D94B52">
        <w:rPr>
          <w:rFonts w:ascii="Times New Roman" w:hAnsi="Times New Roman" w:cs="Times New Roman"/>
          <w:color w:val="auto"/>
          <w:kern w:val="0"/>
          <w:sz w:val="12"/>
          <w:szCs w:val="12"/>
        </w:rPr>
        <w:tab/>
        <w:t>Основной государственный регистрационный номер индивидуального</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 Заявителями являются правообладатели земельных участков, а также иные лица, указанные в части 11 статьи 573 Градостроительного кодекса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предпринимателя, в случае если заявитель является индивидуальным предпринимателем</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1.2</w:t>
      </w:r>
      <w:r w:rsidRPr="00D94B52">
        <w:rPr>
          <w:rFonts w:ascii="Times New Roman" w:hAnsi="Times New Roman" w:cs="Times New Roman"/>
          <w:color w:val="auto"/>
          <w:kern w:val="0"/>
          <w:sz w:val="12"/>
          <w:szCs w:val="12"/>
        </w:rPr>
        <w:tab/>
        <w:t>Сведения о юридическом лице, в случае если заявителем является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юридическое лицо:</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1.2.1</w:t>
      </w:r>
      <w:r w:rsidRPr="00D94B52">
        <w:rPr>
          <w:rFonts w:ascii="Times New Roman" w:hAnsi="Times New Roman" w:cs="Times New Roman"/>
          <w:color w:val="auto"/>
          <w:kern w:val="0"/>
          <w:sz w:val="12"/>
          <w:szCs w:val="12"/>
        </w:rPr>
        <w:tab/>
        <w:t>Полное наименование</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1.2.2</w:t>
      </w:r>
      <w:r w:rsidRPr="00D94B52">
        <w:rPr>
          <w:rFonts w:ascii="Times New Roman" w:hAnsi="Times New Roman" w:cs="Times New Roman"/>
          <w:color w:val="auto"/>
          <w:kern w:val="0"/>
          <w:sz w:val="12"/>
          <w:szCs w:val="12"/>
        </w:rPr>
        <w:tab/>
        <w:t>Основной государственный регистрационный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номер</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1.2.3</w:t>
      </w:r>
      <w:r w:rsidRPr="00D94B52">
        <w:rPr>
          <w:rFonts w:ascii="Times New Roman" w:hAnsi="Times New Roman" w:cs="Times New Roman"/>
          <w:color w:val="auto"/>
          <w:kern w:val="0"/>
          <w:sz w:val="12"/>
          <w:szCs w:val="12"/>
        </w:rPr>
        <w:tab/>
        <w:t>Идентификационный номер налогоплательщика - юридического лица</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Сведения о выданном градостроительном плане земельного участка, содержащем опечатку/ ошибку</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Орган, выдавший градостроительный план земельного участка</w:t>
      </w:r>
      <w:r w:rsidRPr="00D94B52">
        <w:rPr>
          <w:rFonts w:ascii="Times New Roman" w:hAnsi="Times New Roman" w:cs="Times New Roman"/>
          <w:color w:val="auto"/>
          <w:kern w:val="0"/>
          <w:sz w:val="12"/>
          <w:szCs w:val="12"/>
        </w:rPr>
        <w:tab/>
        <w:t>Номер документа</w:t>
      </w:r>
      <w:r w:rsidRPr="00D94B52">
        <w:rPr>
          <w:rFonts w:ascii="Times New Roman" w:hAnsi="Times New Roman" w:cs="Times New Roman"/>
          <w:color w:val="auto"/>
          <w:kern w:val="0"/>
          <w:sz w:val="12"/>
          <w:szCs w:val="12"/>
        </w:rPr>
        <w:tab/>
        <w:t>Дата документа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Обоснование для внесения исправлений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градостроительный план земельного участка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Данные (сведения), указанные в градостроительном плане земельного участка</w:t>
      </w:r>
      <w:r w:rsidRPr="00D94B52">
        <w:rPr>
          <w:rFonts w:ascii="Times New Roman" w:hAnsi="Times New Roman" w:cs="Times New Roman"/>
          <w:color w:val="auto"/>
          <w:kern w:val="0"/>
          <w:sz w:val="12"/>
          <w:szCs w:val="12"/>
        </w:rPr>
        <w:tab/>
        <w:t>Данные (сведения), которые необходимо указать в градостроительном плане земельного участка</w:t>
      </w:r>
      <w:r w:rsidRPr="00D94B52">
        <w:rPr>
          <w:rFonts w:ascii="Times New Roman" w:hAnsi="Times New Roman" w:cs="Times New Roman"/>
          <w:color w:val="auto"/>
          <w:kern w:val="0"/>
          <w:sz w:val="12"/>
          <w:szCs w:val="12"/>
        </w:rPr>
        <w:tab/>
        <w:t>Обоснование с указанием реквизита (-ов) документа (-ов), документации, на основании которых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принималось решение о выдаче градостроительного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плана земельного участка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Прошу внести исправления в градостроительный план земельного участка, содержащий опечатку/ошибку.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Номер телефона и адрес электронной почты для связи:  </w:t>
      </w:r>
      <w:r w:rsidRPr="00D94B52">
        <w:rPr>
          <w:rFonts w:ascii="Times New Roman" w:hAnsi="Times New Roman" w:cs="Times New Roman"/>
          <w:color w:val="auto"/>
          <w:kern w:val="0"/>
          <w:sz w:val="12"/>
          <w:szCs w:val="12"/>
        </w:rPr>
        <w:tab/>
        <w:t xml:space="preserve"> Результат рассмотрения настоящего заявления прошу: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адресу: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направить на бумажном носителе на почтовый адрес:</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Указывается один из перечисленных способов</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(подпись)</w:t>
      </w:r>
      <w:r w:rsidRPr="00D94B52">
        <w:rPr>
          <w:rFonts w:ascii="Times New Roman" w:hAnsi="Times New Roman" w:cs="Times New Roman"/>
          <w:color w:val="auto"/>
          <w:kern w:val="0"/>
          <w:sz w:val="12"/>
          <w:szCs w:val="12"/>
        </w:rPr>
        <w:tab/>
        <w:t>(фамилия, имя, отчество (при наличии)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 № 5  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Кому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(фамилия, имя, отчество (при наличии) заявителя5,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почтовый индекс и адрес, телефон, адрес электронной почты)</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 Е Ш Е Н И 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об отказе во внесении исправлений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градостроительный план земельного участка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уполномоченного органа государственной власти, органа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 результатам рассмотрения   заявления   об   исправлении   допущенных опечаток    и    ошибок     в     градостроительном     плане     земельного     участка от</w:t>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t>принято решение об отказе во внесении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(дата и номер регистрации)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исправлений в градостроительный план земельного участка.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пункта Админи- стратив- ного регламен- та</w:t>
      </w:r>
      <w:r w:rsidRPr="00D94B52">
        <w:rPr>
          <w:rFonts w:ascii="Times New Roman" w:hAnsi="Times New Roman" w:cs="Times New Roman"/>
          <w:color w:val="auto"/>
          <w:kern w:val="0"/>
          <w:sz w:val="12"/>
          <w:szCs w:val="12"/>
        </w:rPr>
        <w:tab/>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r w:rsidRPr="00D94B52">
        <w:rPr>
          <w:rFonts w:ascii="Times New Roman" w:hAnsi="Times New Roman" w:cs="Times New Roman"/>
          <w:color w:val="auto"/>
          <w:kern w:val="0"/>
          <w:sz w:val="12"/>
          <w:szCs w:val="12"/>
        </w:rPr>
        <w:tab/>
        <w:t>Разъяснение причин отказа во внесении исправлений в градостроительный план земельного участка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подпункт "а" пункта 2.25</w:t>
      </w:r>
      <w:r w:rsidRPr="00D94B52">
        <w:rPr>
          <w:rFonts w:ascii="Times New Roman" w:hAnsi="Times New Roman" w:cs="Times New Roman"/>
          <w:color w:val="auto"/>
          <w:kern w:val="0"/>
          <w:sz w:val="12"/>
          <w:szCs w:val="12"/>
        </w:rPr>
        <w:tab/>
        <w:t>несоответствие заявителя кругу лиц, указанных в пункте 2.2 Административного регламента</w:t>
      </w:r>
      <w:r w:rsidRPr="00D94B52">
        <w:rPr>
          <w:rFonts w:ascii="Times New Roman" w:hAnsi="Times New Roman" w:cs="Times New Roman"/>
          <w:color w:val="auto"/>
          <w:kern w:val="0"/>
          <w:sz w:val="12"/>
          <w:szCs w:val="12"/>
        </w:rPr>
        <w:tab/>
        <w:t>Указываются основания такого вывода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подпункт "б"</w:t>
      </w:r>
      <w:r w:rsidRPr="00D94B52">
        <w:rPr>
          <w:rFonts w:ascii="Times New Roman" w:hAnsi="Times New Roman" w:cs="Times New Roman"/>
          <w:color w:val="auto"/>
          <w:kern w:val="0"/>
          <w:sz w:val="12"/>
          <w:szCs w:val="12"/>
        </w:rPr>
        <w:tab/>
        <w:t>отсутствие факта допущения опечаток и ошибок</w:t>
      </w:r>
      <w:r w:rsidRPr="00D94B52">
        <w:rPr>
          <w:rFonts w:ascii="Times New Roman" w:hAnsi="Times New Roman" w:cs="Times New Roman"/>
          <w:color w:val="auto"/>
          <w:kern w:val="0"/>
          <w:sz w:val="12"/>
          <w:szCs w:val="12"/>
        </w:rPr>
        <w:tab/>
        <w:t>в</w:t>
      </w:r>
      <w:r w:rsidRPr="00D94B52">
        <w:rPr>
          <w:rFonts w:ascii="Times New Roman" w:hAnsi="Times New Roman" w:cs="Times New Roman"/>
          <w:color w:val="auto"/>
          <w:kern w:val="0"/>
          <w:sz w:val="12"/>
          <w:szCs w:val="12"/>
        </w:rPr>
        <w:tab/>
        <w:t>градостроительном</w:t>
      </w:r>
      <w:r w:rsidRPr="00D94B52">
        <w:rPr>
          <w:rFonts w:ascii="Times New Roman" w:hAnsi="Times New Roman" w:cs="Times New Roman"/>
          <w:color w:val="auto"/>
          <w:kern w:val="0"/>
          <w:sz w:val="12"/>
          <w:szCs w:val="12"/>
        </w:rPr>
        <w:tab/>
        <w:t>плане</w:t>
      </w:r>
      <w:r w:rsidRPr="00D94B52">
        <w:rPr>
          <w:rFonts w:ascii="Times New Roman" w:hAnsi="Times New Roman" w:cs="Times New Roman"/>
          <w:color w:val="auto"/>
          <w:kern w:val="0"/>
          <w:sz w:val="12"/>
          <w:szCs w:val="12"/>
        </w:rPr>
        <w:tab/>
        <w:t>Указываются основания такого вывода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 Заявителями являются правообладатели земельных участков, а также иные лица, указанные в части 11 статьи 573 Градостроительного кодекса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пункта 2.25</w:t>
      </w:r>
      <w:r w:rsidRPr="00D94B52">
        <w:rPr>
          <w:rFonts w:ascii="Times New Roman" w:hAnsi="Times New Roman" w:cs="Times New Roman"/>
          <w:color w:val="auto"/>
          <w:kern w:val="0"/>
          <w:sz w:val="12"/>
          <w:szCs w:val="12"/>
        </w:rPr>
        <w:tab/>
        <w:t>земельного участка</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Данный отказ может быть обжалован в досудебном порядке путем направления жалобы в</w:t>
      </w:r>
      <w:r w:rsidRPr="00D94B52">
        <w:rPr>
          <w:rFonts w:ascii="Times New Roman" w:hAnsi="Times New Roman" w:cs="Times New Roman"/>
          <w:color w:val="auto"/>
          <w:kern w:val="0"/>
          <w:sz w:val="12"/>
          <w:szCs w:val="12"/>
        </w:rPr>
        <w:tab/>
        <w:t>, а также в судебном порядке.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Дополнительно информируем: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(должность)</w:t>
      </w:r>
      <w:r w:rsidRPr="00D94B52">
        <w:rPr>
          <w:rFonts w:ascii="Times New Roman" w:hAnsi="Times New Roman" w:cs="Times New Roman"/>
          <w:color w:val="auto"/>
          <w:kern w:val="0"/>
          <w:sz w:val="12"/>
          <w:szCs w:val="12"/>
        </w:rPr>
        <w:tab/>
        <w:t>(подпись)</w:t>
      </w:r>
      <w:r w:rsidRPr="00D94B52">
        <w:rPr>
          <w:rFonts w:ascii="Times New Roman" w:hAnsi="Times New Roman" w:cs="Times New Roman"/>
          <w:color w:val="auto"/>
          <w:kern w:val="0"/>
          <w:sz w:val="12"/>
          <w:szCs w:val="12"/>
        </w:rPr>
        <w:tab/>
        <w:t>(фамилия, имя, отчество (при наличии)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 № 6  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 А Я В Л Е Н И 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 выдаче дубликата градостроительного плана земельного участка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t>20</w:t>
      </w:r>
      <w:r w:rsidRPr="00D94B52">
        <w:rPr>
          <w:rFonts w:ascii="Times New Roman" w:hAnsi="Times New Roman" w:cs="Times New Roman"/>
          <w:color w:val="auto"/>
          <w:kern w:val="0"/>
          <w:sz w:val="12"/>
          <w:szCs w:val="12"/>
        </w:rPr>
        <w:tab/>
        <w:t>г.</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уполномоченного органа государственной власти, органа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Сведения о заявителе6</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w:t>
      </w:r>
      <w:r w:rsidRPr="00D94B52">
        <w:rPr>
          <w:rFonts w:ascii="Times New Roman" w:hAnsi="Times New Roman" w:cs="Times New Roman"/>
          <w:color w:val="auto"/>
          <w:kern w:val="0"/>
          <w:sz w:val="12"/>
          <w:szCs w:val="12"/>
        </w:rPr>
        <w:tab/>
        <w:t>Сведения о физическом лице, в случае если заявителем является физическое лицо:</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1.1.1</w:t>
      </w:r>
      <w:r w:rsidRPr="00D94B52">
        <w:rPr>
          <w:rFonts w:ascii="Times New Roman" w:hAnsi="Times New Roman" w:cs="Times New Roman"/>
          <w:color w:val="auto"/>
          <w:kern w:val="0"/>
          <w:sz w:val="12"/>
          <w:szCs w:val="12"/>
        </w:rPr>
        <w:tab/>
        <w:t>Фамилия, имя, отчество (при наличии)</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1.1.2</w:t>
      </w:r>
      <w:r w:rsidRPr="00D94B52">
        <w:rPr>
          <w:rFonts w:ascii="Times New Roman" w:hAnsi="Times New Roman" w:cs="Times New Roman"/>
          <w:color w:val="auto"/>
          <w:kern w:val="0"/>
          <w:sz w:val="12"/>
          <w:szCs w:val="12"/>
        </w:rPr>
        <w:tab/>
        <w:t>Реквизиты документа, удостоверяющего личность (не указываются в случае, если заявитель является индивидуальным предпринимателем)</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1.1.3</w:t>
      </w:r>
      <w:r w:rsidRPr="00D94B52">
        <w:rPr>
          <w:rFonts w:ascii="Times New Roman" w:hAnsi="Times New Roman" w:cs="Times New Roman"/>
          <w:color w:val="auto"/>
          <w:kern w:val="0"/>
          <w:sz w:val="12"/>
          <w:szCs w:val="12"/>
        </w:rPr>
        <w:tab/>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1.2</w:t>
      </w:r>
      <w:r w:rsidRPr="00D94B52">
        <w:rPr>
          <w:rFonts w:ascii="Times New Roman" w:hAnsi="Times New Roman" w:cs="Times New Roman"/>
          <w:color w:val="auto"/>
          <w:kern w:val="0"/>
          <w:sz w:val="12"/>
          <w:szCs w:val="12"/>
        </w:rPr>
        <w:tab/>
        <w:t>Сведения о юридическом лице, в случае если заявителем является юридическое лицо:</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1.2.1</w:t>
      </w:r>
      <w:r w:rsidRPr="00D94B52">
        <w:rPr>
          <w:rFonts w:ascii="Times New Roman" w:hAnsi="Times New Roman" w:cs="Times New Roman"/>
          <w:color w:val="auto"/>
          <w:kern w:val="0"/>
          <w:sz w:val="12"/>
          <w:szCs w:val="12"/>
        </w:rPr>
        <w:tab/>
        <w:t>Полное наименование</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 Заявителями являются правообладатели земельных участков, а также иные лица, указанные в части 11 статьи 573 Градостроительного кодекса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1.2.2</w:t>
      </w:r>
      <w:r w:rsidRPr="00D94B52">
        <w:rPr>
          <w:rFonts w:ascii="Times New Roman" w:hAnsi="Times New Roman" w:cs="Times New Roman"/>
          <w:color w:val="auto"/>
          <w:kern w:val="0"/>
          <w:sz w:val="12"/>
          <w:szCs w:val="12"/>
        </w:rPr>
        <w:tab/>
        <w:t>Основной государственный регистрационный номер</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1.2.3</w:t>
      </w:r>
      <w:r w:rsidRPr="00D94B52">
        <w:rPr>
          <w:rFonts w:ascii="Times New Roman" w:hAnsi="Times New Roman" w:cs="Times New Roman"/>
          <w:color w:val="auto"/>
          <w:kern w:val="0"/>
          <w:sz w:val="12"/>
          <w:szCs w:val="12"/>
        </w:rPr>
        <w:tab/>
        <w:t>Идентификационный номер налогоплательщика – юридического лица</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Сведения о выданном градостроительном плане земельного участка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Орган, выдавший градостроительный план земельного участка</w:t>
      </w:r>
      <w:r w:rsidRPr="00D94B52">
        <w:rPr>
          <w:rFonts w:ascii="Times New Roman" w:hAnsi="Times New Roman" w:cs="Times New Roman"/>
          <w:color w:val="auto"/>
          <w:kern w:val="0"/>
          <w:sz w:val="12"/>
          <w:szCs w:val="12"/>
        </w:rPr>
        <w:tab/>
        <w:t>Номер документа</w:t>
      </w:r>
      <w:r w:rsidRPr="00D94B52">
        <w:rPr>
          <w:rFonts w:ascii="Times New Roman" w:hAnsi="Times New Roman" w:cs="Times New Roman"/>
          <w:color w:val="auto"/>
          <w:kern w:val="0"/>
          <w:sz w:val="12"/>
          <w:szCs w:val="12"/>
        </w:rPr>
        <w:tab/>
        <w:t>Дата документа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Прошу выдать дубликат градостроительного плана земельного участка.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Номер телефона и адрес электронной почты для связи:  </w:t>
      </w:r>
      <w:r w:rsidRPr="00D94B52">
        <w:rPr>
          <w:rFonts w:ascii="Times New Roman" w:hAnsi="Times New Roman" w:cs="Times New Roman"/>
          <w:color w:val="auto"/>
          <w:kern w:val="0"/>
          <w:sz w:val="12"/>
          <w:szCs w:val="12"/>
        </w:rPr>
        <w:tab/>
        <w:t xml:space="preserve"> Результат рассмотрения настоящего заявления прошу: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адресу: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направить на бумажном носителе на почтовый адрес:</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Указывается один из перечисленных способов</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(подпись)</w:t>
      </w:r>
      <w:r w:rsidRPr="00D94B52">
        <w:rPr>
          <w:rFonts w:ascii="Times New Roman" w:hAnsi="Times New Roman" w:cs="Times New Roman"/>
          <w:color w:val="auto"/>
          <w:kern w:val="0"/>
          <w:sz w:val="12"/>
          <w:szCs w:val="12"/>
        </w:rPr>
        <w:tab/>
        <w:t>(фамилия, имя, отчество (при наличии)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 № 7  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Кому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(фамилия, имя, отчество (при наличии) заявителя7,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почтовый индекс и адрес, телефон, адрес электронной почты)</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 Е Ш Е Н И 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 отказе в выдаче дубликата градостроительного плана земельного участка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уполномоченного органа государственной власти, органа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 результатам рассмотрения заявления о выдаче дубликата градостроительного плана земельного участка от</w:t>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t>принято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(дата и номер регистрации)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решение об отказе в выдаче дубликата градостроительного плана земельного участка.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пункта Админи- стратив- ного регламен- та</w:t>
      </w:r>
      <w:r w:rsidRPr="00D94B52">
        <w:rPr>
          <w:rFonts w:ascii="Times New Roman" w:hAnsi="Times New Roman" w:cs="Times New Roman"/>
          <w:color w:val="auto"/>
          <w:kern w:val="0"/>
          <w:sz w:val="12"/>
          <w:szCs w:val="12"/>
        </w:rPr>
        <w:tab/>
        <w:t>Наименование основания для отказа в выдаче дубликата градостроительного плана земельного участка в соответствии с Административным регламентом</w:t>
      </w:r>
      <w:r w:rsidRPr="00D94B52">
        <w:rPr>
          <w:rFonts w:ascii="Times New Roman" w:hAnsi="Times New Roman" w:cs="Times New Roman"/>
          <w:color w:val="auto"/>
          <w:kern w:val="0"/>
          <w:sz w:val="12"/>
          <w:szCs w:val="12"/>
        </w:rPr>
        <w:tab/>
        <w:t>Разъяснение причин отказа в выдаче дубликата градостроительного плана земельного участка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пункт 2.27</w:t>
      </w:r>
      <w:r w:rsidRPr="00D94B52">
        <w:rPr>
          <w:rFonts w:ascii="Times New Roman" w:hAnsi="Times New Roman" w:cs="Times New Roman"/>
          <w:color w:val="auto"/>
          <w:kern w:val="0"/>
          <w:sz w:val="12"/>
          <w:szCs w:val="12"/>
        </w:rPr>
        <w:tab/>
        <w:t>несоответствие заявителя кругу лиц, указанных в пункте 2.2 Административного регламента.</w:t>
      </w:r>
      <w:r w:rsidRPr="00D94B52">
        <w:rPr>
          <w:rFonts w:ascii="Times New Roman" w:hAnsi="Times New Roman" w:cs="Times New Roman"/>
          <w:color w:val="auto"/>
          <w:kern w:val="0"/>
          <w:sz w:val="12"/>
          <w:szCs w:val="12"/>
        </w:rPr>
        <w:tab/>
        <w:t>Указываются основания такого вывода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Данный отказ может быть обжалован в досудебном порядке путем направления жалобы в</w:t>
      </w:r>
      <w:r w:rsidRPr="00D94B52">
        <w:rPr>
          <w:rFonts w:ascii="Times New Roman" w:hAnsi="Times New Roman" w:cs="Times New Roman"/>
          <w:color w:val="auto"/>
          <w:kern w:val="0"/>
          <w:sz w:val="12"/>
          <w:szCs w:val="12"/>
        </w:rPr>
        <w:tab/>
        <w:t>, а также в судебном порядке.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7 Заявителями являются правообладатели земельных участков, а также иные лица, указанные в части 11 статьи 573 Градостроительного кодекса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Дополнительно</w:t>
      </w:r>
      <w:r w:rsidRPr="00D94B52">
        <w:rPr>
          <w:rFonts w:ascii="Times New Roman" w:hAnsi="Times New Roman" w:cs="Times New Roman"/>
          <w:color w:val="auto"/>
          <w:kern w:val="0"/>
          <w:sz w:val="12"/>
          <w:szCs w:val="12"/>
        </w:rPr>
        <w:tab/>
        <w:t xml:space="preserve">информируем: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 xml:space="preserve"> </w:t>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(должность)</w:t>
      </w:r>
      <w:r w:rsidRPr="00D94B52">
        <w:rPr>
          <w:rFonts w:ascii="Times New Roman" w:hAnsi="Times New Roman" w:cs="Times New Roman"/>
          <w:color w:val="auto"/>
          <w:kern w:val="0"/>
          <w:sz w:val="12"/>
          <w:szCs w:val="12"/>
        </w:rPr>
        <w:tab/>
        <w:t>(подпись)</w:t>
      </w:r>
      <w:r w:rsidRPr="00D94B52">
        <w:rPr>
          <w:rFonts w:ascii="Times New Roman" w:hAnsi="Times New Roman" w:cs="Times New Roman"/>
          <w:color w:val="auto"/>
          <w:kern w:val="0"/>
          <w:sz w:val="12"/>
          <w:szCs w:val="12"/>
        </w:rPr>
        <w:tab/>
        <w:t>(фамилия, имя, отчество (при наличии)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 № 8  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 А Я В Л Е Н И 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 оставлении заявления о выдаче градостроительного плана земельного участка без рассмотрения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t>20</w:t>
      </w:r>
      <w:r w:rsidRPr="00D94B52">
        <w:rPr>
          <w:rFonts w:ascii="Times New Roman" w:hAnsi="Times New Roman" w:cs="Times New Roman"/>
          <w:color w:val="auto"/>
          <w:kern w:val="0"/>
          <w:sz w:val="12"/>
          <w:szCs w:val="12"/>
        </w:rPr>
        <w:tab/>
        <w:t>г.</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уполномоченного органа государственной власти, органа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Прошу оставить заявление о выдаче градостроительного плана земельного участка от</w:t>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t>без рассмотрения.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Сведения о заявителе8</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w:t>
      </w:r>
      <w:r w:rsidRPr="00D94B52">
        <w:rPr>
          <w:rFonts w:ascii="Times New Roman" w:hAnsi="Times New Roman" w:cs="Times New Roman"/>
          <w:color w:val="auto"/>
          <w:kern w:val="0"/>
          <w:sz w:val="12"/>
          <w:szCs w:val="12"/>
        </w:rPr>
        <w:tab/>
        <w:t>Сведения о физическом лице, в случае если заявителем является физическое лицо:</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1.1.1</w:t>
      </w:r>
      <w:r w:rsidRPr="00D94B52">
        <w:rPr>
          <w:rFonts w:ascii="Times New Roman" w:hAnsi="Times New Roman" w:cs="Times New Roman"/>
          <w:color w:val="auto"/>
          <w:kern w:val="0"/>
          <w:sz w:val="12"/>
          <w:szCs w:val="12"/>
        </w:rPr>
        <w:tab/>
        <w:t>Фамилия, имя, отчество (при наличии)</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1.1.2</w:t>
      </w:r>
      <w:r w:rsidRPr="00D94B52">
        <w:rPr>
          <w:rFonts w:ascii="Times New Roman" w:hAnsi="Times New Roman" w:cs="Times New Roman"/>
          <w:color w:val="auto"/>
          <w:kern w:val="0"/>
          <w:sz w:val="12"/>
          <w:szCs w:val="12"/>
        </w:rPr>
        <w:tab/>
        <w:t>Реквизиты документа, удостоверяющего личность (не указываются в случае, если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заявитель является индивидуальным предпринимателем)</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1.1.3</w:t>
      </w:r>
      <w:r w:rsidRPr="00D94B52">
        <w:rPr>
          <w:rFonts w:ascii="Times New Roman" w:hAnsi="Times New Roman" w:cs="Times New Roman"/>
          <w:color w:val="auto"/>
          <w:kern w:val="0"/>
          <w:sz w:val="12"/>
          <w:szCs w:val="12"/>
        </w:rPr>
        <w:tab/>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1.2</w:t>
      </w:r>
      <w:r w:rsidRPr="00D94B52">
        <w:rPr>
          <w:rFonts w:ascii="Times New Roman" w:hAnsi="Times New Roman" w:cs="Times New Roman"/>
          <w:color w:val="auto"/>
          <w:kern w:val="0"/>
          <w:sz w:val="12"/>
          <w:szCs w:val="12"/>
        </w:rPr>
        <w:tab/>
        <w:t>Сведения о юридическом лице, в случае если заявителем является юридическое лицо:</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1.2.1</w:t>
      </w:r>
      <w:r w:rsidRPr="00D94B52">
        <w:rPr>
          <w:rFonts w:ascii="Times New Roman" w:hAnsi="Times New Roman" w:cs="Times New Roman"/>
          <w:color w:val="auto"/>
          <w:kern w:val="0"/>
          <w:sz w:val="12"/>
          <w:szCs w:val="12"/>
        </w:rPr>
        <w:tab/>
        <w:t>Полное наименование</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8 Заявителями являются правообладатели земельных участков, а также иные лица, указанные в части 11 статьи 573 Градостроительного кодекса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1.2.2</w:t>
      </w:r>
      <w:r w:rsidRPr="00D94B52">
        <w:rPr>
          <w:rFonts w:ascii="Times New Roman" w:hAnsi="Times New Roman" w:cs="Times New Roman"/>
          <w:color w:val="auto"/>
          <w:kern w:val="0"/>
          <w:sz w:val="12"/>
          <w:szCs w:val="12"/>
        </w:rPr>
        <w:tab/>
        <w:t>Основной государственный регистрационный номер</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1.2.3</w:t>
      </w:r>
      <w:r w:rsidRPr="00D94B52">
        <w:rPr>
          <w:rFonts w:ascii="Times New Roman" w:hAnsi="Times New Roman" w:cs="Times New Roman"/>
          <w:color w:val="auto"/>
          <w:kern w:val="0"/>
          <w:sz w:val="12"/>
          <w:szCs w:val="12"/>
        </w:rPr>
        <w:tab/>
        <w:t>Идентификационный номер налогоплательщика – юридического лица</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Номер телефона и адрес электронной почты для связи:  </w:t>
      </w:r>
      <w:r w:rsidRPr="00D94B52">
        <w:rPr>
          <w:rFonts w:ascii="Times New Roman" w:hAnsi="Times New Roman" w:cs="Times New Roman"/>
          <w:color w:val="auto"/>
          <w:kern w:val="0"/>
          <w:sz w:val="12"/>
          <w:szCs w:val="12"/>
        </w:rPr>
        <w:tab/>
        <w:t xml:space="preserve"> Результат рассмотрения настоящего заявления прошу: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направить на бумажном носителе на почтовый адрес:</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Указывается один из перечисленных способов</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(подпись)</w:t>
      </w:r>
      <w:r w:rsidRPr="00D94B52">
        <w:rPr>
          <w:rFonts w:ascii="Times New Roman" w:hAnsi="Times New Roman" w:cs="Times New Roman"/>
          <w:color w:val="auto"/>
          <w:kern w:val="0"/>
          <w:sz w:val="12"/>
          <w:szCs w:val="12"/>
        </w:rPr>
        <w:tab/>
        <w:t>(фамилия, имя, отчество (при наличии)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 №  9  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Кому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(фамилия, имя, отчество (при наличии) заявителя9,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почтовый индекс и адрес, телефон, адрес электронной почты)</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 Е Ш Е Н И 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 оставлении заявления о выдаче градостроительного плана земельного участка без рассмотрения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 основании Вашего заявления от</w:t>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t>об оставлении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(дата и номер регистрации)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заявления</w:t>
      </w:r>
      <w:r w:rsidRPr="00D94B52">
        <w:rPr>
          <w:rFonts w:ascii="Times New Roman" w:hAnsi="Times New Roman" w:cs="Times New Roman"/>
          <w:color w:val="auto"/>
          <w:kern w:val="0"/>
          <w:sz w:val="12"/>
          <w:szCs w:val="12"/>
        </w:rPr>
        <w:tab/>
        <w:t>о</w:t>
      </w:r>
      <w:r w:rsidRPr="00D94B52">
        <w:rPr>
          <w:rFonts w:ascii="Times New Roman" w:hAnsi="Times New Roman" w:cs="Times New Roman"/>
          <w:color w:val="auto"/>
          <w:kern w:val="0"/>
          <w:sz w:val="12"/>
          <w:szCs w:val="12"/>
        </w:rPr>
        <w:tab/>
        <w:t>выдаче</w:t>
      </w:r>
      <w:r w:rsidRPr="00D94B52">
        <w:rPr>
          <w:rFonts w:ascii="Times New Roman" w:hAnsi="Times New Roman" w:cs="Times New Roman"/>
          <w:color w:val="auto"/>
          <w:kern w:val="0"/>
          <w:sz w:val="12"/>
          <w:szCs w:val="12"/>
        </w:rPr>
        <w:tab/>
        <w:t>градостроительного</w:t>
      </w:r>
      <w:r w:rsidRPr="00D94B52">
        <w:rPr>
          <w:rFonts w:ascii="Times New Roman" w:hAnsi="Times New Roman" w:cs="Times New Roman"/>
          <w:color w:val="auto"/>
          <w:kern w:val="0"/>
          <w:sz w:val="12"/>
          <w:szCs w:val="12"/>
        </w:rPr>
        <w:tab/>
        <w:t>плана</w:t>
      </w:r>
      <w:r w:rsidRPr="00D94B52">
        <w:rPr>
          <w:rFonts w:ascii="Times New Roman" w:hAnsi="Times New Roman" w:cs="Times New Roman"/>
          <w:color w:val="auto"/>
          <w:kern w:val="0"/>
          <w:sz w:val="12"/>
          <w:szCs w:val="12"/>
        </w:rPr>
        <w:tab/>
        <w:t>земельного</w:t>
      </w:r>
      <w:r w:rsidRPr="00D94B52">
        <w:rPr>
          <w:rFonts w:ascii="Times New Roman" w:hAnsi="Times New Roman" w:cs="Times New Roman"/>
          <w:color w:val="auto"/>
          <w:kern w:val="0"/>
          <w:sz w:val="12"/>
          <w:szCs w:val="12"/>
        </w:rPr>
        <w:tab/>
        <w:t>участка</w:t>
      </w:r>
      <w:r w:rsidRPr="00D94B52">
        <w:rPr>
          <w:rFonts w:ascii="Times New Roman" w:hAnsi="Times New Roman" w:cs="Times New Roman"/>
          <w:color w:val="auto"/>
          <w:kern w:val="0"/>
          <w:sz w:val="12"/>
          <w:szCs w:val="12"/>
        </w:rPr>
        <w:tab/>
        <w:t>без рассмотрения</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уполномоченного органа государственной власти, органа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принято решение об оставлении заявления о выдаче градостроительного плана земельного участка от</w:t>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t>без рассмотрения.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(дата и номер регистрации)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(должность)</w:t>
      </w:r>
      <w:r w:rsidRPr="00D94B52">
        <w:rPr>
          <w:rFonts w:ascii="Times New Roman" w:hAnsi="Times New Roman" w:cs="Times New Roman"/>
          <w:color w:val="auto"/>
          <w:kern w:val="0"/>
          <w:sz w:val="12"/>
          <w:szCs w:val="12"/>
        </w:rPr>
        <w:tab/>
        <w:t>(подпись)</w:t>
      </w:r>
      <w:r w:rsidRPr="00D94B52">
        <w:rPr>
          <w:rFonts w:ascii="Times New Roman" w:hAnsi="Times New Roman" w:cs="Times New Roman"/>
          <w:color w:val="auto"/>
          <w:kern w:val="0"/>
          <w:sz w:val="12"/>
          <w:szCs w:val="12"/>
        </w:rPr>
        <w:tab/>
        <w:t>(фамилия, имя, отчество (при наличии)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9 Заявителями являются правообладатели земельных участков, а также иные лица, указанные в части 11 статьи 573 Градостроительного кодекса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 № 10  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Состав, последовательность и сроки выполнения административных процедур (действий) при предоставлении государственной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Основание для начала административной процедуры</w:t>
      </w:r>
      <w:r w:rsidRPr="00D94B52">
        <w:rPr>
          <w:rFonts w:ascii="Times New Roman" w:hAnsi="Times New Roman" w:cs="Times New Roman"/>
          <w:color w:val="auto"/>
          <w:kern w:val="0"/>
          <w:sz w:val="12"/>
          <w:szCs w:val="12"/>
        </w:rPr>
        <w:tab/>
        <w:t>Содержание административных действий</w:t>
      </w:r>
      <w:r w:rsidRPr="00D94B52">
        <w:rPr>
          <w:rFonts w:ascii="Times New Roman" w:hAnsi="Times New Roman" w:cs="Times New Roman"/>
          <w:color w:val="auto"/>
          <w:kern w:val="0"/>
          <w:sz w:val="12"/>
          <w:szCs w:val="12"/>
        </w:rPr>
        <w:tab/>
        <w:t>Срок выполнения администрати вных действий</w:t>
      </w:r>
      <w:r w:rsidRPr="00D94B52">
        <w:rPr>
          <w:rFonts w:ascii="Times New Roman" w:hAnsi="Times New Roman" w:cs="Times New Roman"/>
          <w:color w:val="auto"/>
          <w:kern w:val="0"/>
          <w:sz w:val="12"/>
          <w:szCs w:val="12"/>
        </w:rPr>
        <w:tab/>
        <w:t>Должност ное лицо, ответствен ное за выполнени е администр ативного действия</w:t>
      </w:r>
      <w:r w:rsidRPr="00D94B52">
        <w:rPr>
          <w:rFonts w:ascii="Times New Roman" w:hAnsi="Times New Roman" w:cs="Times New Roman"/>
          <w:color w:val="auto"/>
          <w:kern w:val="0"/>
          <w:sz w:val="12"/>
          <w:szCs w:val="12"/>
        </w:rPr>
        <w:tab/>
        <w:t>Место выполнения административно го действия/ используемая информационная система</w:t>
      </w:r>
      <w:r w:rsidRPr="00D94B52">
        <w:rPr>
          <w:rFonts w:ascii="Times New Roman" w:hAnsi="Times New Roman" w:cs="Times New Roman"/>
          <w:color w:val="auto"/>
          <w:kern w:val="0"/>
          <w:sz w:val="12"/>
          <w:szCs w:val="12"/>
        </w:rPr>
        <w:tab/>
        <w:t>Критерии принятия решения</w:t>
      </w:r>
      <w:r w:rsidRPr="00D94B52">
        <w:rPr>
          <w:rFonts w:ascii="Times New Roman" w:hAnsi="Times New Roman" w:cs="Times New Roman"/>
          <w:color w:val="auto"/>
          <w:kern w:val="0"/>
          <w:sz w:val="12"/>
          <w:szCs w:val="12"/>
        </w:rPr>
        <w:tab/>
        <w:t>Результат административного действия, способ фиксации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2</w:t>
      </w:r>
      <w:r w:rsidRPr="00D94B52">
        <w:rPr>
          <w:rFonts w:ascii="Times New Roman" w:hAnsi="Times New Roman" w:cs="Times New Roman"/>
          <w:color w:val="auto"/>
          <w:kern w:val="0"/>
          <w:sz w:val="12"/>
          <w:szCs w:val="12"/>
        </w:rPr>
        <w:tab/>
        <w:t>3</w:t>
      </w:r>
      <w:r w:rsidRPr="00D94B52">
        <w:rPr>
          <w:rFonts w:ascii="Times New Roman" w:hAnsi="Times New Roman" w:cs="Times New Roman"/>
          <w:color w:val="auto"/>
          <w:kern w:val="0"/>
          <w:sz w:val="12"/>
          <w:szCs w:val="12"/>
        </w:rPr>
        <w:tab/>
        <w:t>4</w:t>
      </w:r>
      <w:r w:rsidRPr="00D94B52">
        <w:rPr>
          <w:rFonts w:ascii="Times New Roman" w:hAnsi="Times New Roman" w:cs="Times New Roman"/>
          <w:color w:val="auto"/>
          <w:kern w:val="0"/>
          <w:sz w:val="12"/>
          <w:szCs w:val="12"/>
        </w:rPr>
        <w:tab/>
        <w:t>5</w:t>
      </w:r>
      <w:r w:rsidRPr="00D94B52">
        <w:rPr>
          <w:rFonts w:ascii="Times New Roman" w:hAnsi="Times New Roman" w:cs="Times New Roman"/>
          <w:color w:val="auto"/>
          <w:kern w:val="0"/>
          <w:sz w:val="12"/>
          <w:szCs w:val="12"/>
        </w:rPr>
        <w:tab/>
        <w:t>6</w:t>
      </w:r>
      <w:r w:rsidRPr="00D94B52">
        <w:rPr>
          <w:rFonts w:ascii="Times New Roman" w:hAnsi="Times New Roman" w:cs="Times New Roman"/>
          <w:color w:val="auto"/>
          <w:kern w:val="0"/>
          <w:sz w:val="12"/>
          <w:szCs w:val="12"/>
        </w:rPr>
        <w:tab/>
        <w:t>7</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 Проверка документов и регистрация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Поступление</w:t>
      </w:r>
      <w:r w:rsidRPr="00D94B52">
        <w:rPr>
          <w:rFonts w:ascii="Times New Roman" w:hAnsi="Times New Roman" w:cs="Times New Roman"/>
          <w:color w:val="auto"/>
          <w:kern w:val="0"/>
          <w:sz w:val="12"/>
          <w:szCs w:val="12"/>
        </w:rPr>
        <w:tab/>
        <w:t>Прием и проверка комплектности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Уполномо</w:t>
      </w:r>
      <w:r w:rsidRPr="00D94B52">
        <w:rPr>
          <w:rFonts w:ascii="Times New Roman" w:hAnsi="Times New Roman" w:cs="Times New Roman"/>
          <w:color w:val="auto"/>
          <w:kern w:val="0"/>
          <w:sz w:val="12"/>
          <w:szCs w:val="12"/>
        </w:rPr>
        <w:tab/>
        <w:t>Уполномоченны</w:t>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t>регистрация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заявления и</w:t>
      </w:r>
      <w:r w:rsidRPr="00D94B52">
        <w:rPr>
          <w:rFonts w:ascii="Times New Roman" w:hAnsi="Times New Roman" w:cs="Times New Roman"/>
          <w:color w:val="auto"/>
          <w:kern w:val="0"/>
          <w:sz w:val="12"/>
          <w:szCs w:val="12"/>
        </w:rPr>
        <w:tab/>
        <w:t>документов на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ченного</w:t>
      </w:r>
      <w:r w:rsidRPr="00D94B52">
        <w:rPr>
          <w:rFonts w:ascii="Times New Roman" w:hAnsi="Times New Roman" w:cs="Times New Roman"/>
          <w:color w:val="auto"/>
          <w:kern w:val="0"/>
          <w:sz w:val="12"/>
          <w:szCs w:val="12"/>
        </w:rPr>
        <w:tab/>
        <w:t>й орган / ГИС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заявления 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документов для</w:t>
      </w:r>
      <w:r w:rsidRPr="00D94B52">
        <w:rPr>
          <w:rFonts w:ascii="Times New Roman" w:hAnsi="Times New Roman" w:cs="Times New Roman"/>
          <w:color w:val="auto"/>
          <w:kern w:val="0"/>
          <w:sz w:val="12"/>
          <w:szCs w:val="12"/>
        </w:rPr>
        <w:tab/>
        <w:t>наличие/отсутствие оснований</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органа,</w:t>
      </w:r>
      <w:r w:rsidRPr="00D94B52">
        <w:rPr>
          <w:rFonts w:ascii="Times New Roman" w:hAnsi="Times New Roman" w:cs="Times New Roman"/>
          <w:color w:val="auto"/>
          <w:kern w:val="0"/>
          <w:sz w:val="12"/>
          <w:szCs w:val="12"/>
        </w:rPr>
        <w:tab/>
        <w:t>ПГС</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документов в ГИС</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предоставления</w:t>
      </w:r>
      <w:r w:rsidRPr="00D94B52">
        <w:rPr>
          <w:rFonts w:ascii="Times New Roman" w:hAnsi="Times New Roman" w:cs="Times New Roman"/>
          <w:color w:val="auto"/>
          <w:kern w:val="0"/>
          <w:sz w:val="12"/>
          <w:szCs w:val="12"/>
        </w:rPr>
        <w:tab/>
        <w:t>для отказа в приеме документов,</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ответствен</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(присвоение номера 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предусмотренных пунктом 2.13</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ное за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датирование);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услуги в Уполномоченный</w:t>
      </w:r>
      <w:r w:rsidRPr="00D94B52">
        <w:rPr>
          <w:rFonts w:ascii="Times New Roman" w:hAnsi="Times New Roman" w:cs="Times New Roman"/>
          <w:color w:val="auto"/>
          <w:kern w:val="0"/>
          <w:sz w:val="12"/>
          <w:szCs w:val="12"/>
        </w:rPr>
        <w:tab/>
        <w:t>Административного регламента</w:t>
      </w:r>
      <w:r w:rsidRPr="00D94B52">
        <w:rPr>
          <w:rFonts w:ascii="Times New Roman" w:hAnsi="Times New Roman" w:cs="Times New Roman"/>
          <w:color w:val="auto"/>
          <w:kern w:val="0"/>
          <w:sz w:val="12"/>
          <w:szCs w:val="12"/>
        </w:rPr>
        <w:tab/>
        <w:t>До 1 рабочего дня</w:t>
      </w:r>
      <w:r w:rsidRPr="00D94B52">
        <w:rPr>
          <w:rFonts w:ascii="Times New Roman" w:hAnsi="Times New Roman" w:cs="Times New Roman"/>
          <w:color w:val="auto"/>
          <w:kern w:val="0"/>
          <w:sz w:val="12"/>
          <w:szCs w:val="12"/>
        </w:rPr>
        <w:tab/>
        <w:t>предостав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ление государств</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назначение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должностного лица, ответственного за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Принятие решения об отказе в</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орган</w:t>
      </w:r>
      <w:r w:rsidRPr="00D94B52">
        <w:rPr>
          <w:rFonts w:ascii="Times New Roman" w:hAnsi="Times New Roman" w:cs="Times New Roman"/>
          <w:color w:val="auto"/>
          <w:kern w:val="0"/>
          <w:sz w:val="12"/>
          <w:szCs w:val="12"/>
        </w:rPr>
        <w:tab/>
        <w:t>приеме документов, в случае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енной</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предоставление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выявления оснований для отказа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(муниципа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муниципальной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в приеме документов</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льной)</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услуги, и передача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ему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Основание для начала административной процедуры</w:t>
      </w:r>
      <w:r w:rsidRPr="00D94B52">
        <w:rPr>
          <w:rFonts w:ascii="Times New Roman" w:hAnsi="Times New Roman" w:cs="Times New Roman"/>
          <w:color w:val="auto"/>
          <w:kern w:val="0"/>
          <w:sz w:val="12"/>
          <w:szCs w:val="12"/>
        </w:rPr>
        <w:tab/>
        <w:t>Содержание административных действий</w:t>
      </w:r>
      <w:r w:rsidRPr="00D94B52">
        <w:rPr>
          <w:rFonts w:ascii="Times New Roman" w:hAnsi="Times New Roman" w:cs="Times New Roman"/>
          <w:color w:val="auto"/>
          <w:kern w:val="0"/>
          <w:sz w:val="12"/>
          <w:szCs w:val="12"/>
        </w:rPr>
        <w:tab/>
        <w:t>Срок выполнения администрати вных действий</w:t>
      </w:r>
      <w:r w:rsidRPr="00D94B52">
        <w:rPr>
          <w:rFonts w:ascii="Times New Roman" w:hAnsi="Times New Roman" w:cs="Times New Roman"/>
          <w:color w:val="auto"/>
          <w:kern w:val="0"/>
          <w:sz w:val="12"/>
          <w:szCs w:val="12"/>
        </w:rPr>
        <w:tab/>
        <w:t>Должност ное лицо, ответствен ное за выполнени е администр ативного действия</w:t>
      </w:r>
      <w:r w:rsidRPr="00D94B52">
        <w:rPr>
          <w:rFonts w:ascii="Times New Roman" w:hAnsi="Times New Roman" w:cs="Times New Roman"/>
          <w:color w:val="auto"/>
          <w:kern w:val="0"/>
          <w:sz w:val="12"/>
          <w:szCs w:val="12"/>
        </w:rPr>
        <w:tab/>
        <w:t>Место выполнения административно го действия/ используемая информационная система</w:t>
      </w:r>
      <w:r w:rsidRPr="00D94B52">
        <w:rPr>
          <w:rFonts w:ascii="Times New Roman" w:hAnsi="Times New Roman" w:cs="Times New Roman"/>
          <w:color w:val="auto"/>
          <w:kern w:val="0"/>
          <w:sz w:val="12"/>
          <w:szCs w:val="12"/>
        </w:rPr>
        <w:tab/>
        <w:t>Критерии принятия решения</w:t>
      </w:r>
      <w:r w:rsidRPr="00D94B52">
        <w:rPr>
          <w:rFonts w:ascii="Times New Roman" w:hAnsi="Times New Roman" w:cs="Times New Roman"/>
          <w:color w:val="auto"/>
          <w:kern w:val="0"/>
          <w:sz w:val="12"/>
          <w:szCs w:val="12"/>
        </w:rPr>
        <w:tab/>
        <w:t>Результат административного действия, способ фиксации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2</w:t>
      </w:r>
      <w:r w:rsidRPr="00D94B52">
        <w:rPr>
          <w:rFonts w:ascii="Times New Roman" w:hAnsi="Times New Roman" w:cs="Times New Roman"/>
          <w:color w:val="auto"/>
          <w:kern w:val="0"/>
          <w:sz w:val="12"/>
          <w:szCs w:val="12"/>
        </w:rPr>
        <w:tab/>
        <w:t>3</w:t>
      </w:r>
      <w:r w:rsidRPr="00D94B52">
        <w:rPr>
          <w:rFonts w:ascii="Times New Roman" w:hAnsi="Times New Roman" w:cs="Times New Roman"/>
          <w:color w:val="auto"/>
          <w:kern w:val="0"/>
          <w:sz w:val="12"/>
          <w:szCs w:val="12"/>
        </w:rPr>
        <w:tab/>
        <w:t>4</w:t>
      </w:r>
      <w:r w:rsidRPr="00D94B52">
        <w:rPr>
          <w:rFonts w:ascii="Times New Roman" w:hAnsi="Times New Roman" w:cs="Times New Roman"/>
          <w:color w:val="auto"/>
          <w:kern w:val="0"/>
          <w:sz w:val="12"/>
          <w:szCs w:val="12"/>
        </w:rPr>
        <w:tab/>
        <w:t>5</w:t>
      </w:r>
      <w:r w:rsidRPr="00D94B52">
        <w:rPr>
          <w:rFonts w:ascii="Times New Roman" w:hAnsi="Times New Roman" w:cs="Times New Roman"/>
          <w:color w:val="auto"/>
          <w:kern w:val="0"/>
          <w:sz w:val="12"/>
          <w:szCs w:val="12"/>
        </w:rPr>
        <w:tab/>
        <w:t>6</w:t>
      </w:r>
      <w:r w:rsidRPr="00D94B52">
        <w:rPr>
          <w:rFonts w:ascii="Times New Roman" w:hAnsi="Times New Roman" w:cs="Times New Roman"/>
          <w:color w:val="auto"/>
          <w:kern w:val="0"/>
          <w:sz w:val="12"/>
          <w:szCs w:val="12"/>
        </w:rPr>
        <w:tab/>
        <w:t>7</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Регистрация заявления, в случае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должност</w:t>
      </w:r>
      <w:r w:rsidRPr="00D94B52">
        <w:rPr>
          <w:rFonts w:ascii="Times New Roman" w:hAnsi="Times New Roman" w:cs="Times New Roman"/>
          <w:color w:val="auto"/>
          <w:kern w:val="0"/>
          <w:sz w:val="12"/>
          <w:szCs w:val="12"/>
        </w:rPr>
        <w:tab/>
        <w:t>Уполномоченный</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отсутствия оснований для отказа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ное лицо</w:t>
      </w:r>
      <w:r w:rsidRPr="00D94B52">
        <w:rPr>
          <w:rFonts w:ascii="Times New Roman" w:hAnsi="Times New Roman" w:cs="Times New Roman"/>
          <w:color w:val="auto"/>
          <w:kern w:val="0"/>
          <w:sz w:val="12"/>
          <w:szCs w:val="12"/>
        </w:rPr>
        <w:tab/>
        <w:t>орган/ГИС</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в приеме документов</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Уполномо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ченного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органа,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ответстве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нное за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регистрац</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ию</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корреспон</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денции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 Получение сведений посредством СМЭВ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пакет</w:t>
      </w:r>
      <w:r w:rsidRPr="00D94B52">
        <w:rPr>
          <w:rFonts w:ascii="Times New Roman" w:hAnsi="Times New Roman" w:cs="Times New Roman"/>
          <w:color w:val="auto"/>
          <w:kern w:val="0"/>
          <w:sz w:val="12"/>
          <w:szCs w:val="12"/>
        </w:rPr>
        <w:tab/>
        <w:t>Направление межведомственных</w:t>
      </w:r>
      <w:r w:rsidRPr="00D94B52">
        <w:rPr>
          <w:rFonts w:ascii="Times New Roman" w:hAnsi="Times New Roman" w:cs="Times New Roman"/>
          <w:color w:val="auto"/>
          <w:kern w:val="0"/>
          <w:sz w:val="12"/>
          <w:szCs w:val="12"/>
        </w:rPr>
        <w:tab/>
        <w:t>в день</w:t>
      </w:r>
      <w:r w:rsidRPr="00D94B52">
        <w:rPr>
          <w:rFonts w:ascii="Times New Roman" w:hAnsi="Times New Roman" w:cs="Times New Roman"/>
          <w:color w:val="auto"/>
          <w:kern w:val="0"/>
          <w:sz w:val="12"/>
          <w:szCs w:val="12"/>
        </w:rPr>
        <w:tab/>
        <w:t>должностн</w:t>
      </w:r>
      <w:r w:rsidRPr="00D94B52">
        <w:rPr>
          <w:rFonts w:ascii="Times New Roman" w:hAnsi="Times New Roman" w:cs="Times New Roman"/>
          <w:color w:val="auto"/>
          <w:kern w:val="0"/>
          <w:sz w:val="12"/>
          <w:szCs w:val="12"/>
        </w:rPr>
        <w:tab/>
        <w:t>Уполномоченны</w:t>
      </w:r>
      <w:r w:rsidRPr="00D94B52">
        <w:rPr>
          <w:rFonts w:ascii="Times New Roman" w:hAnsi="Times New Roman" w:cs="Times New Roman"/>
          <w:color w:val="auto"/>
          <w:kern w:val="0"/>
          <w:sz w:val="12"/>
          <w:szCs w:val="12"/>
        </w:rPr>
        <w:tab/>
        <w:t>отсутствие</w:t>
      </w:r>
      <w:r w:rsidRPr="00D94B52">
        <w:rPr>
          <w:rFonts w:ascii="Times New Roman" w:hAnsi="Times New Roman" w:cs="Times New Roman"/>
          <w:color w:val="auto"/>
          <w:kern w:val="0"/>
          <w:sz w:val="12"/>
          <w:szCs w:val="12"/>
        </w:rPr>
        <w:tab/>
        <w:t>направление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зарегистрированных</w:t>
      </w:r>
      <w:r w:rsidRPr="00D94B52">
        <w:rPr>
          <w:rFonts w:ascii="Times New Roman" w:hAnsi="Times New Roman" w:cs="Times New Roman"/>
          <w:color w:val="auto"/>
          <w:kern w:val="0"/>
          <w:sz w:val="12"/>
          <w:szCs w:val="12"/>
        </w:rPr>
        <w:tab/>
        <w:t>запросов в органы и организации</w:t>
      </w:r>
      <w:r w:rsidRPr="00D94B52">
        <w:rPr>
          <w:rFonts w:ascii="Times New Roman" w:hAnsi="Times New Roman" w:cs="Times New Roman"/>
          <w:color w:val="auto"/>
          <w:kern w:val="0"/>
          <w:sz w:val="12"/>
          <w:szCs w:val="12"/>
        </w:rPr>
        <w:tab/>
        <w:t>регистрации</w:t>
      </w:r>
      <w:r w:rsidRPr="00D94B52">
        <w:rPr>
          <w:rFonts w:ascii="Times New Roman" w:hAnsi="Times New Roman" w:cs="Times New Roman"/>
          <w:color w:val="auto"/>
          <w:kern w:val="0"/>
          <w:sz w:val="12"/>
          <w:szCs w:val="12"/>
        </w:rPr>
        <w:tab/>
        <w:t>ое лицо</w:t>
      </w:r>
      <w:r w:rsidRPr="00D94B52">
        <w:rPr>
          <w:rFonts w:ascii="Times New Roman" w:hAnsi="Times New Roman" w:cs="Times New Roman"/>
          <w:color w:val="auto"/>
          <w:kern w:val="0"/>
          <w:sz w:val="12"/>
          <w:szCs w:val="12"/>
        </w:rPr>
        <w:tab/>
        <w:t>й орган/ГИС/</w:t>
      </w:r>
      <w:r w:rsidRPr="00D94B52">
        <w:rPr>
          <w:rFonts w:ascii="Times New Roman" w:hAnsi="Times New Roman" w:cs="Times New Roman"/>
          <w:color w:val="auto"/>
          <w:kern w:val="0"/>
          <w:sz w:val="12"/>
          <w:szCs w:val="12"/>
        </w:rPr>
        <w:tab/>
        <w:t>документов,</w:t>
      </w:r>
      <w:r w:rsidRPr="00D94B52">
        <w:rPr>
          <w:rFonts w:ascii="Times New Roman" w:hAnsi="Times New Roman" w:cs="Times New Roman"/>
          <w:color w:val="auto"/>
          <w:kern w:val="0"/>
          <w:sz w:val="12"/>
          <w:szCs w:val="12"/>
        </w:rPr>
        <w:tab/>
        <w:t>межведомственного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документов,</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заявления и</w:t>
      </w:r>
      <w:r w:rsidRPr="00D94B52">
        <w:rPr>
          <w:rFonts w:ascii="Times New Roman" w:hAnsi="Times New Roman" w:cs="Times New Roman"/>
          <w:color w:val="auto"/>
          <w:kern w:val="0"/>
          <w:sz w:val="12"/>
          <w:szCs w:val="12"/>
        </w:rPr>
        <w:tab/>
        <w:t>Уполномо</w:t>
      </w:r>
      <w:r w:rsidRPr="00D94B52">
        <w:rPr>
          <w:rFonts w:ascii="Times New Roman" w:hAnsi="Times New Roman" w:cs="Times New Roman"/>
          <w:color w:val="auto"/>
          <w:kern w:val="0"/>
          <w:sz w:val="12"/>
          <w:szCs w:val="12"/>
        </w:rPr>
        <w:tab/>
        <w:t>ПГС / СМЭВ</w:t>
      </w:r>
      <w:r w:rsidRPr="00D94B52">
        <w:rPr>
          <w:rFonts w:ascii="Times New Roman" w:hAnsi="Times New Roman" w:cs="Times New Roman"/>
          <w:color w:val="auto"/>
          <w:kern w:val="0"/>
          <w:sz w:val="12"/>
          <w:szCs w:val="12"/>
        </w:rPr>
        <w:tab/>
        <w:t>необходимых</w:t>
      </w:r>
      <w:r w:rsidRPr="00D94B52">
        <w:rPr>
          <w:rFonts w:ascii="Times New Roman" w:hAnsi="Times New Roman" w:cs="Times New Roman"/>
          <w:color w:val="auto"/>
          <w:kern w:val="0"/>
          <w:sz w:val="12"/>
          <w:szCs w:val="12"/>
        </w:rPr>
        <w:tab/>
        <w:t>запроса в органы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поступивших</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документов</w:t>
      </w:r>
      <w:r w:rsidRPr="00D94B52">
        <w:rPr>
          <w:rFonts w:ascii="Times New Roman" w:hAnsi="Times New Roman" w:cs="Times New Roman"/>
          <w:color w:val="auto"/>
          <w:kern w:val="0"/>
          <w:sz w:val="12"/>
          <w:szCs w:val="12"/>
        </w:rPr>
        <w:tab/>
        <w:t>ченного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для</w:t>
      </w:r>
      <w:r w:rsidRPr="00D94B52">
        <w:rPr>
          <w:rFonts w:ascii="Times New Roman" w:hAnsi="Times New Roman" w:cs="Times New Roman"/>
          <w:color w:val="auto"/>
          <w:kern w:val="0"/>
          <w:sz w:val="12"/>
          <w:szCs w:val="12"/>
        </w:rPr>
        <w:tab/>
        <w:t>(организации),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должностному</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органа,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предоставления</w:t>
      </w:r>
      <w:r w:rsidRPr="00D94B52">
        <w:rPr>
          <w:rFonts w:ascii="Times New Roman" w:hAnsi="Times New Roman" w:cs="Times New Roman"/>
          <w:color w:val="auto"/>
          <w:kern w:val="0"/>
          <w:sz w:val="12"/>
          <w:szCs w:val="12"/>
        </w:rPr>
        <w:tab/>
        <w:t>предоставляющие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лицу,</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ответствен</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документы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ответственному за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ное за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муниципальной</w:t>
      </w:r>
      <w:r w:rsidRPr="00D94B52">
        <w:rPr>
          <w:rFonts w:ascii="Times New Roman" w:hAnsi="Times New Roman" w:cs="Times New Roman"/>
          <w:color w:val="auto"/>
          <w:kern w:val="0"/>
          <w:sz w:val="12"/>
          <w:szCs w:val="12"/>
        </w:rPr>
        <w:tab/>
        <w:t>(сведения),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предоставл</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услуги,</w:t>
      </w:r>
      <w:r w:rsidRPr="00D94B52">
        <w:rPr>
          <w:rFonts w:ascii="Times New Roman" w:hAnsi="Times New Roman" w:cs="Times New Roman"/>
          <w:color w:val="auto"/>
          <w:kern w:val="0"/>
          <w:sz w:val="12"/>
          <w:szCs w:val="12"/>
        </w:rPr>
        <w:tab/>
        <w:t>предусмотренные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ение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находящихся в</w:t>
      </w:r>
      <w:r w:rsidRPr="00D94B52">
        <w:rPr>
          <w:rFonts w:ascii="Times New Roman" w:hAnsi="Times New Roman" w:cs="Times New Roman"/>
          <w:color w:val="auto"/>
          <w:kern w:val="0"/>
          <w:sz w:val="12"/>
          <w:szCs w:val="12"/>
        </w:rPr>
        <w:tab/>
        <w:t>пунктом 2.9</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распоряжении</w:t>
      </w:r>
      <w:r w:rsidRPr="00D94B52">
        <w:rPr>
          <w:rFonts w:ascii="Times New Roman" w:hAnsi="Times New Roman" w:cs="Times New Roman"/>
          <w:color w:val="auto"/>
          <w:kern w:val="0"/>
          <w:sz w:val="12"/>
          <w:szCs w:val="12"/>
        </w:rPr>
        <w:tab/>
        <w:t>Административного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государственных</w:t>
      </w:r>
      <w:r w:rsidRPr="00D94B52">
        <w:rPr>
          <w:rFonts w:ascii="Times New Roman" w:hAnsi="Times New Roman" w:cs="Times New Roman"/>
          <w:color w:val="auto"/>
          <w:kern w:val="0"/>
          <w:sz w:val="12"/>
          <w:szCs w:val="12"/>
        </w:rPr>
        <w:tab/>
        <w:t>регламента, в том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муниципа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органов</w:t>
      </w:r>
      <w:r w:rsidRPr="00D94B52">
        <w:rPr>
          <w:rFonts w:ascii="Times New Roman" w:hAnsi="Times New Roman" w:cs="Times New Roman"/>
          <w:color w:val="auto"/>
          <w:kern w:val="0"/>
          <w:sz w:val="12"/>
          <w:szCs w:val="12"/>
        </w:rPr>
        <w:tab/>
        <w:t>числе с</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Основание для начала административной процедуры</w:t>
      </w:r>
      <w:r w:rsidRPr="00D94B52">
        <w:rPr>
          <w:rFonts w:ascii="Times New Roman" w:hAnsi="Times New Roman" w:cs="Times New Roman"/>
          <w:color w:val="auto"/>
          <w:kern w:val="0"/>
          <w:sz w:val="12"/>
          <w:szCs w:val="12"/>
        </w:rPr>
        <w:tab/>
        <w:t>Содержание административных действий</w:t>
      </w:r>
      <w:r w:rsidRPr="00D94B52">
        <w:rPr>
          <w:rFonts w:ascii="Times New Roman" w:hAnsi="Times New Roman" w:cs="Times New Roman"/>
          <w:color w:val="auto"/>
          <w:kern w:val="0"/>
          <w:sz w:val="12"/>
          <w:szCs w:val="12"/>
        </w:rPr>
        <w:tab/>
        <w:t>Срок выполнения администрати вных действий</w:t>
      </w:r>
      <w:r w:rsidRPr="00D94B52">
        <w:rPr>
          <w:rFonts w:ascii="Times New Roman" w:hAnsi="Times New Roman" w:cs="Times New Roman"/>
          <w:color w:val="auto"/>
          <w:kern w:val="0"/>
          <w:sz w:val="12"/>
          <w:szCs w:val="12"/>
        </w:rPr>
        <w:tab/>
        <w:t>Должност ное лицо, ответствен ное за выполнени е администр ативного действия</w:t>
      </w:r>
      <w:r w:rsidRPr="00D94B52">
        <w:rPr>
          <w:rFonts w:ascii="Times New Roman" w:hAnsi="Times New Roman" w:cs="Times New Roman"/>
          <w:color w:val="auto"/>
          <w:kern w:val="0"/>
          <w:sz w:val="12"/>
          <w:szCs w:val="12"/>
        </w:rPr>
        <w:tab/>
        <w:t>Место выполнения административно го действия/ используемая информационная система</w:t>
      </w:r>
      <w:r w:rsidRPr="00D94B52">
        <w:rPr>
          <w:rFonts w:ascii="Times New Roman" w:hAnsi="Times New Roman" w:cs="Times New Roman"/>
          <w:color w:val="auto"/>
          <w:kern w:val="0"/>
          <w:sz w:val="12"/>
          <w:szCs w:val="12"/>
        </w:rPr>
        <w:tab/>
        <w:t>Критерии принятия решения</w:t>
      </w:r>
      <w:r w:rsidRPr="00D94B52">
        <w:rPr>
          <w:rFonts w:ascii="Times New Roman" w:hAnsi="Times New Roman" w:cs="Times New Roman"/>
          <w:color w:val="auto"/>
          <w:kern w:val="0"/>
          <w:sz w:val="12"/>
          <w:szCs w:val="12"/>
        </w:rPr>
        <w:tab/>
        <w:t>Результат административного действия, способ фиксации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2</w:t>
      </w:r>
      <w:r w:rsidRPr="00D94B52">
        <w:rPr>
          <w:rFonts w:ascii="Times New Roman" w:hAnsi="Times New Roman" w:cs="Times New Roman"/>
          <w:color w:val="auto"/>
          <w:kern w:val="0"/>
          <w:sz w:val="12"/>
          <w:szCs w:val="12"/>
        </w:rPr>
        <w:tab/>
        <w:t>3</w:t>
      </w:r>
      <w:r w:rsidRPr="00D94B52">
        <w:rPr>
          <w:rFonts w:ascii="Times New Roman" w:hAnsi="Times New Roman" w:cs="Times New Roman"/>
          <w:color w:val="auto"/>
          <w:kern w:val="0"/>
          <w:sz w:val="12"/>
          <w:szCs w:val="12"/>
        </w:rPr>
        <w:tab/>
        <w:t>4</w:t>
      </w:r>
      <w:r w:rsidRPr="00D94B52">
        <w:rPr>
          <w:rFonts w:ascii="Times New Roman" w:hAnsi="Times New Roman" w:cs="Times New Roman"/>
          <w:color w:val="auto"/>
          <w:kern w:val="0"/>
          <w:sz w:val="12"/>
          <w:szCs w:val="12"/>
        </w:rPr>
        <w:tab/>
        <w:t>5</w:t>
      </w:r>
      <w:r w:rsidRPr="00D94B52">
        <w:rPr>
          <w:rFonts w:ascii="Times New Roman" w:hAnsi="Times New Roman" w:cs="Times New Roman"/>
          <w:color w:val="auto"/>
          <w:kern w:val="0"/>
          <w:sz w:val="12"/>
          <w:szCs w:val="12"/>
        </w:rPr>
        <w:tab/>
        <w:t>6</w:t>
      </w:r>
      <w:r w:rsidRPr="00D94B52">
        <w:rPr>
          <w:rFonts w:ascii="Times New Roman" w:hAnsi="Times New Roman" w:cs="Times New Roman"/>
          <w:color w:val="auto"/>
          <w:kern w:val="0"/>
          <w:sz w:val="12"/>
          <w:szCs w:val="12"/>
        </w:rPr>
        <w:tab/>
        <w:t>7</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льной</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(организаций)</w:t>
      </w:r>
      <w:r w:rsidRPr="00D94B52">
        <w:rPr>
          <w:rFonts w:ascii="Times New Roman" w:hAnsi="Times New Roman" w:cs="Times New Roman"/>
          <w:color w:val="auto"/>
          <w:kern w:val="0"/>
          <w:sz w:val="12"/>
          <w:szCs w:val="12"/>
        </w:rPr>
        <w:tab/>
        <w:t>использованием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СМЭВ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Получение ответов на</w:t>
      </w:r>
      <w:r w:rsidRPr="00D94B52">
        <w:rPr>
          <w:rFonts w:ascii="Times New Roman" w:hAnsi="Times New Roman" w:cs="Times New Roman"/>
          <w:color w:val="auto"/>
          <w:kern w:val="0"/>
          <w:sz w:val="12"/>
          <w:szCs w:val="12"/>
        </w:rPr>
        <w:tab/>
        <w:t>5 рабочих дня</w:t>
      </w:r>
      <w:r w:rsidRPr="00D94B52">
        <w:rPr>
          <w:rFonts w:ascii="Times New Roman" w:hAnsi="Times New Roman" w:cs="Times New Roman"/>
          <w:color w:val="auto"/>
          <w:kern w:val="0"/>
          <w:sz w:val="12"/>
          <w:szCs w:val="12"/>
        </w:rPr>
        <w:tab/>
        <w:t>должностн</w:t>
      </w:r>
      <w:r w:rsidRPr="00D94B52">
        <w:rPr>
          <w:rFonts w:ascii="Times New Roman" w:hAnsi="Times New Roman" w:cs="Times New Roman"/>
          <w:color w:val="auto"/>
          <w:kern w:val="0"/>
          <w:sz w:val="12"/>
          <w:szCs w:val="12"/>
        </w:rPr>
        <w:tab/>
        <w:t>Уполномоченны</w:t>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t>получение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межведомственные запросы,</w:t>
      </w:r>
      <w:r w:rsidRPr="00D94B52">
        <w:rPr>
          <w:rFonts w:ascii="Times New Roman" w:hAnsi="Times New Roman" w:cs="Times New Roman"/>
          <w:color w:val="auto"/>
          <w:kern w:val="0"/>
          <w:sz w:val="12"/>
          <w:szCs w:val="12"/>
        </w:rPr>
        <w:tab/>
        <w:t>со дня</w:t>
      </w:r>
      <w:r w:rsidRPr="00D94B52">
        <w:rPr>
          <w:rFonts w:ascii="Times New Roman" w:hAnsi="Times New Roman" w:cs="Times New Roman"/>
          <w:color w:val="auto"/>
          <w:kern w:val="0"/>
          <w:sz w:val="12"/>
          <w:szCs w:val="12"/>
        </w:rPr>
        <w:tab/>
        <w:t>ое лицо</w:t>
      </w:r>
      <w:r w:rsidRPr="00D94B52">
        <w:rPr>
          <w:rFonts w:ascii="Times New Roman" w:hAnsi="Times New Roman" w:cs="Times New Roman"/>
          <w:color w:val="auto"/>
          <w:kern w:val="0"/>
          <w:sz w:val="12"/>
          <w:szCs w:val="12"/>
        </w:rPr>
        <w:tab/>
        <w:t>й орган) /ГИС/</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формирование полного</w:t>
      </w:r>
      <w:r w:rsidRPr="00D94B52">
        <w:rPr>
          <w:rFonts w:ascii="Times New Roman" w:hAnsi="Times New Roman" w:cs="Times New Roman"/>
          <w:color w:val="auto"/>
          <w:kern w:val="0"/>
          <w:sz w:val="12"/>
          <w:szCs w:val="12"/>
        </w:rPr>
        <w:tab/>
        <w:t>направления</w:t>
      </w:r>
      <w:r w:rsidRPr="00D94B52">
        <w:rPr>
          <w:rFonts w:ascii="Times New Roman" w:hAnsi="Times New Roman" w:cs="Times New Roman"/>
          <w:color w:val="auto"/>
          <w:kern w:val="0"/>
          <w:sz w:val="12"/>
          <w:szCs w:val="12"/>
        </w:rPr>
        <w:tab/>
        <w:t>Уполномо</w:t>
      </w:r>
      <w:r w:rsidRPr="00D94B52">
        <w:rPr>
          <w:rFonts w:ascii="Times New Roman" w:hAnsi="Times New Roman" w:cs="Times New Roman"/>
          <w:color w:val="auto"/>
          <w:kern w:val="0"/>
          <w:sz w:val="12"/>
          <w:szCs w:val="12"/>
        </w:rPr>
        <w:tab/>
        <w:t>ПГС / СМЭВ</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(сведений),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комплекта документов</w:t>
      </w:r>
      <w:r w:rsidRPr="00D94B52">
        <w:rPr>
          <w:rFonts w:ascii="Times New Roman" w:hAnsi="Times New Roman" w:cs="Times New Roman"/>
          <w:color w:val="auto"/>
          <w:kern w:val="0"/>
          <w:sz w:val="12"/>
          <w:szCs w:val="12"/>
        </w:rPr>
        <w:tab/>
        <w:t>межведомстве</w:t>
      </w:r>
      <w:r w:rsidRPr="00D94B52">
        <w:rPr>
          <w:rFonts w:ascii="Times New Roman" w:hAnsi="Times New Roman" w:cs="Times New Roman"/>
          <w:color w:val="auto"/>
          <w:kern w:val="0"/>
          <w:sz w:val="12"/>
          <w:szCs w:val="12"/>
        </w:rPr>
        <w:tab/>
        <w:t>ченного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необходимых для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нного запроса</w:t>
      </w:r>
      <w:r w:rsidRPr="00D94B52">
        <w:rPr>
          <w:rFonts w:ascii="Times New Roman" w:hAnsi="Times New Roman" w:cs="Times New Roman"/>
          <w:color w:val="auto"/>
          <w:kern w:val="0"/>
          <w:sz w:val="12"/>
          <w:szCs w:val="12"/>
        </w:rPr>
        <w:tab/>
        <w:t>органа,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предоставления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в орган или</w:t>
      </w:r>
      <w:r w:rsidRPr="00D94B52">
        <w:rPr>
          <w:rFonts w:ascii="Times New Roman" w:hAnsi="Times New Roman" w:cs="Times New Roman"/>
          <w:color w:val="auto"/>
          <w:kern w:val="0"/>
          <w:sz w:val="12"/>
          <w:szCs w:val="12"/>
        </w:rPr>
        <w:tab/>
        <w:t>ответствен</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организацию,</w:t>
      </w:r>
      <w:r w:rsidRPr="00D94B52">
        <w:rPr>
          <w:rFonts w:ascii="Times New Roman" w:hAnsi="Times New Roman" w:cs="Times New Roman"/>
          <w:color w:val="auto"/>
          <w:kern w:val="0"/>
          <w:sz w:val="12"/>
          <w:szCs w:val="12"/>
        </w:rPr>
        <w:tab/>
        <w:t>ное за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муниципальной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предоставляю</w:t>
      </w:r>
      <w:r w:rsidRPr="00D94B52">
        <w:rPr>
          <w:rFonts w:ascii="Times New Roman" w:hAnsi="Times New Roman" w:cs="Times New Roman"/>
          <w:color w:val="auto"/>
          <w:kern w:val="0"/>
          <w:sz w:val="12"/>
          <w:szCs w:val="12"/>
        </w:rPr>
        <w:tab/>
        <w:t>предоставл</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щие документ</w:t>
      </w:r>
      <w:r w:rsidRPr="00D94B52">
        <w:rPr>
          <w:rFonts w:ascii="Times New Roman" w:hAnsi="Times New Roman" w:cs="Times New Roman"/>
          <w:color w:val="auto"/>
          <w:kern w:val="0"/>
          <w:sz w:val="12"/>
          <w:szCs w:val="12"/>
        </w:rPr>
        <w:tab/>
        <w:t>ение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информацию,</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если иные</w:t>
      </w:r>
      <w:r w:rsidRPr="00D94B52">
        <w:rPr>
          <w:rFonts w:ascii="Times New Roman" w:hAnsi="Times New Roman" w:cs="Times New Roman"/>
          <w:color w:val="auto"/>
          <w:kern w:val="0"/>
          <w:sz w:val="12"/>
          <w:szCs w:val="12"/>
        </w:rPr>
        <w:tab/>
        <w:t>муниципа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сроки не</w:t>
      </w:r>
      <w:r w:rsidRPr="00D94B52">
        <w:rPr>
          <w:rFonts w:ascii="Times New Roman" w:hAnsi="Times New Roman" w:cs="Times New Roman"/>
          <w:color w:val="auto"/>
          <w:kern w:val="0"/>
          <w:sz w:val="12"/>
          <w:szCs w:val="12"/>
        </w:rPr>
        <w:tab/>
        <w:t>льной</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предусмотрен</w:t>
      </w:r>
      <w:r w:rsidRPr="00D94B52">
        <w:rPr>
          <w:rFonts w:ascii="Times New Roman" w:hAnsi="Times New Roman" w:cs="Times New Roman"/>
          <w:color w:val="auto"/>
          <w:kern w:val="0"/>
          <w:sz w:val="12"/>
          <w:szCs w:val="12"/>
        </w:rPr>
        <w:tab/>
        <w:t>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ы</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законодательс</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твом</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Российской</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Федерации 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субъекта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Российской</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Федерации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 Рассмотрение документов и сведений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Основание для начала административной процедуры</w:t>
      </w:r>
      <w:r w:rsidRPr="00D94B52">
        <w:rPr>
          <w:rFonts w:ascii="Times New Roman" w:hAnsi="Times New Roman" w:cs="Times New Roman"/>
          <w:color w:val="auto"/>
          <w:kern w:val="0"/>
          <w:sz w:val="12"/>
          <w:szCs w:val="12"/>
        </w:rPr>
        <w:tab/>
        <w:t>Содержание административных действий</w:t>
      </w:r>
      <w:r w:rsidRPr="00D94B52">
        <w:rPr>
          <w:rFonts w:ascii="Times New Roman" w:hAnsi="Times New Roman" w:cs="Times New Roman"/>
          <w:color w:val="auto"/>
          <w:kern w:val="0"/>
          <w:sz w:val="12"/>
          <w:szCs w:val="12"/>
        </w:rPr>
        <w:tab/>
        <w:t>Срок выполнения администрати вных действий</w:t>
      </w:r>
      <w:r w:rsidRPr="00D94B52">
        <w:rPr>
          <w:rFonts w:ascii="Times New Roman" w:hAnsi="Times New Roman" w:cs="Times New Roman"/>
          <w:color w:val="auto"/>
          <w:kern w:val="0"/>
          <w:sz w:val="12"/>
          <w:szCs w:val="12"/>
        </w:rPr>
        <w:tab/>
        <w:t>Должност ное лицо, ответствен ное за выполнени е администр ативного действия</w:t>
      </w:r>
      <w:r w:rsidRPr="00D94B52">
        <w:rPr>
          <w:rFonts w:ascii="Times New Roman" w:hAnsi="Times New Roman" w:cs="Times New Roman"/>
          <w:color w:val="auto"/>
          <w:kern w:val="0"/>
          <w:sz w:val="12"/>
          <w:szCs w:val="12"/>
        </w:rPr>
        <w:tab/>
        <w:t>Место выполнения административно го действия/ используемая информационная система</w:t>
      </w:r>
      <w:r w:rsidRPr="00D94B52">
        <w:rPr>
          <w:rFonts w:ascii="Times New Roman" w:hAnsi="Times New Roman" w:cs="Times New Roman"/>
          <w:color w:val="auto"/>
          <w:kern w:val="0"/>
          <w:sz w:val="12"/>
          <w:szCs w:val="12"/>
        </w:rPr>
        <w:tab/>
        <w:t>Критерии принятия решения</w:t>
      </w:r>
      <w:r w:rsidRPr="00D94B52">
        <w:rPr>
          <w:rFonts w:ascii="Times New Roman" w:hAnsi="Times New Roman" w:cs="Times New Roman"/>
          <w:color w:val="auto"/>
          <w:kern w:val="0"/>
          <w:sz w:val="12"/>
          <w:szCs w:val="12"/>
        </w:rPr>
        <w:tab/>
        <w:t>Результат административного действия, способ фиксации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2</w:t>
      </w:r>
      <w:r w:rsidRPr="00D94B52">
        <w:rPr>
          <w:rFonts w:ascii="Times New Roman" w:hAnsi="Times New Roman" w:cs="Times New Roman"/>
          <w:color w:val="auto"/>
          <w:kern w:val="0"/>
          <w:sz w:val="12"/>
          <w:szCs w:val="12"/>
        </w:rPr>
        <w:tab/>
        <w:t>3</w:t>
      </w:r>
      <w:r w:rsidRPr="00D94B52">
        <w:rPr>
          <w:rFonts w:ascii="Times New Roman" w:hAnsi="Times New Roman" w:cs="Times New Roman"/>
          <w:color w:val="auto"/>
          <w:kern w:val="0"/>
          <w:sz w:val="12"/>
          <w:szCs w:val="12"/>
        </w:rPr>
        <w:tab/>
        <w:t>4</w:t>
      </w:r>
      <w:r w:rsidRPr="00D94B52">
        <w:rPr>
          <w:rFonts w:ascii="Times New Roman" w:hAnsi="Times New Roman" w:cs="Times New Roman"/>
          <w:color w:val="auto"/>
          <w:kern w:val="0"/>
          <w:sz w:val="12"/>
          <w:szCs w:val="12"/>
        </w:rPr>
        <w:tab/>
        <w:t>5</w:t>
      </w:r>
      <w:r w:rsidRPr="00D94B52">
        <w:rPr>
          <w:rFonts w:ascii="Times New Roman" w:hAnsi="Times New Roman" w:cs="Times New Roman"/>
          <w:color w:val="auto"/>
          <w:kern w:val="0"/>
          <w:sz w:val="12"/>
          <w:szCs w:val="12"/>
        </w:rPr>
        <w:tab/>
        <w:t>6</w:t>
      </w:r>
      <w:r w:rsidRPr="00D94B52">
        <w:rPr>
          <w:rFonts w:ascii="Times New Roman" w:hAnsi="Times New Roman" w:cs="Times New Roman"/>
          <w:color w:val="auto"/>
          <w:kern w:val="0"/>
          <w:sz w:val="12"/>
          <w:szCs w:val="12"/>
        </w:rPr>
        <w:tab/>
        <w:t>7</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пакет</w:t>
      </w:r>
      <w:r w:rsidRPr="00D94B52">
        <w:rPr>
          <w:rFonts w:ascii="Times New Roman" w:hAnsi="Times New Roman" w:cs="Times New Roman"/>
          <w:color w:val="auto"/>
          <w:kern w:val="0"/>
          <w:sz w:val="12"/>
          <w:szCs w:val="12"/>
        </w:rPr>
        <w:tab/>
        <w:t>Проверка соответствия</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должност</w:t>
      </w:r>
      <w:r w:rsidRPr="00D94B52">
        <w:rPr>
          <w:rFonts w:ascii="Times New Roman" w:hAnsi="Times New Roman" w:cs="Times New Roman"/>
          <w:color w:val="auto"/>
          <w:kern w:val="0"/>
          <w:sz w:val="12"/>
          <w:szCs w:val="12"/>
        </w:rPr>
        <w:tab/>
        <w:t>Уполномоченный</w:t>
      </w:r>
      <w:r w:rsidRPr="00D94B52">
        <w:rPr>
          <w:rFonts w:ascii="Times New Roman" w:hAnsi="Times New Roman" w:cs="Times New Roman"/>
          <w:color w:val="auto"/>
          <w:kern w:val="0"/>
          <w:sz w:val="12"/>
          <w:szCs w:val="12"/>
        </w:rPr>
        <w:tab/>
        <w:t>основания</w:t>
      </w:r>
      <w:r w:rsidRPr="00D94B52">
        <w:rPr>
          <w:rFonts w:ascii="Times New Roman" w:hAnsi="Times New Roman" w:cs="Times New Roman"/>
          <w:color w:val="auto"/>
          <w:kern w:val="0"/>
          <w:sz w:val="12"/>
          <w:szCs w:val="12"/>
        </w:rPr>
        <w:tab/>
        <w:t>проект результата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зарегистрированных</w:t>
      </w:r>
      <w:r w:rsidRPr="00D94B52">
        <w:rPr>
          <w:rFonts w:ascii="Times New Roman" w:hAnsi="Times New Roman" w:cs="Times New Roman"/>
          <w:color w:val="auto"/>
          <w:kern w:val="0"/>
          <w:sz w:val="12"/>
          <w:szCs w:val="12"/>
        </w:rPr>
        <w:tab/>
        <w:t>документов и сведений</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ное лицо</w:t>
      </w:r>
      <w:r w:rsidRPr="00D94B52">
        <w:rPr>
          <w:rFonts w:ascii="Times New Roman" w:hAnsi="Times New Roman" w:cs="Times New Roman"/>
          <w:color w:val="auto"/>
          <w:kern w:val="0"/>
          <w:sz w:val="12"/>
          <w:szCs w:val="12"/>
        </w:rPr>
        <w:tab/>
        <w:t>орган) / ГИС /</w:t>
      </w:r>
      <w:r w:rsidRPr="00D94B52">
        <w:rPr>
          <w:rFonts w:ascii="Times New Roman" w:hAnsi="Times New Roman" w:cs="Times New Roman"/>
          <w:color w:val="auto"/>
          <w:kern w:val="0"/>
          <w:sz w:val="12"/>
          <w:szCs w:val="12"/>
        </w:rPr>
        <w:tab/>
        <w:t>отказа в</w:t>
      </w:r>
      <w:r w:rsidRPr="00D94B52">
        <w:rPr>
          <w:rFonts w:ascii="Times New Roman" w:hAnsi="Times New Roman" w:cs="Times New Roman"/>
          <w:color w:val="auto"/>
          <w:kern w:val="0"/>
          <w:sz w:val="12"/>
          <w:szCs w:val="12"/>
        </w:rPr>
        <w:tab/>
        <w:t>предоставления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документов,</w:t>
      </w:r>
      <w:r w:rsidRPr="00D94B52">
        <w:rPr>
          <w:rFonts w:ascii="Times New Roman" w:hAnsi="Times New Roman" w:cs="Times New Roman"/>
          <w:color w:val="auto"/>
          <w:kern w:val="0"/>
          <w:sz w:val="12"/>
          <w:szCs w:val="12"/>
        </w:rPr>
        <w:tab/>
        <w:t>требованиям нормативных</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Уполномо</w:t>
      </w:r>
      <w:r w:rsidRPr="00D94B52">
        <w:rPr>
          <w:rFonts w:ascii="Times New Roman" w:hAnsi="Times New Roman" w:cs="Times New Roman"/>
          <w:color w:val="auto"/>
          <w:kern w:val="0"/>
          <w:sz w:val="12"/>
          <w:szCs w:val="12"/>
        </w:rPr>
        <w:tab/>
        <w:t>ПГС</w:t>
      </w:r>
      <w:r w:rsidRPr="00D94B52">
        <w:rPr>
          <w:rFonts w:ascii="Times New Roman" w:hAnsi="Times New Roman" w:cs="Times New Roman"/>
          <w:color w:val="auto"/>
          <w:kern w:val="0"/>
          <w:sz w:val="12"/>
          <w:szCs w:val="12"/>
        </w:rPr>
        <w:tab/>
        <w:t>предоставлении</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поступивших</w:t>
      </w:r>
      <w:r w:rsidRPr="00D94B52">
        <w:rPr>
          <w:rFonts w:ascii="Times New Roman" w:hAnsi="Times New Roman" w:cs="Times New Roman"/>
          <w:color w:val="auto"/>
          <w:kern w:val="0"/>
          <w:sz w:val="12"/>
          <w:szCs w:val="12"/>
        </w:rPr>
        <w:tab/>
        <w:t>правовых актов предоставления</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ченного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муниципальной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должностному</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органа,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муниципальной</w:t>
      </w:r>
      <w:r w:rsidRPr="00D94B52">
        <w:rPr>
          <w:rFonts w:ascii="Times New Roman" w:hAnsi="Times New Roman" w:cs="Times New Roman"/>
          <w:color w:val="auto"/>
          <w:kern w:val="0"/>
          <w:sz w:val="12"/>
          <w:szCs w:val="12"/>
        </w:rPr>
        <w:tab/>
        <w:t>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лицу,</w:t>
      </w:r>
      <w:r w:rsidRPr="00D94B52">
        <w:rPr>
          <w:rFonts w:ascii="Times New Roman" w:hAnsi="Times New Roman" w:cs="Times New Roman"/>
          <w:color w:val="auto"/>
          <w:kern w:val="0"/>
          <w:sz w:val="12"/>
          <w:szCs w:val="12"/>
        </w:rPr>
        <w:tab/>
        <w:t>муниципальной 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ответстве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услуги,</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ответственному за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нное за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предусмотренны</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предостав</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е пунктом 2.19</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ление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Административн</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государст</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ого регламента</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венно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(муниципа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льной)</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 9 рабочих</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дней</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Основание для начала административной процедуры</w:t>
      </w:r>
      <w:r w:rsidRPr="00D94B52">
        <w:rPr>
          <w:rFonts w:ascii="Times New Roman" w:hAnsi="Times New Roman" w:cs="Times New Roman"/>
          <w:color w:val="auto"/>
          <w:kern w:val="0"/>
          <w:sz w:val="12"/>
          <w:szCs w:val="12"/>
        </w:rPr>
        <w:tab/>
        <w:t>Содержание административных действий</w:t>
      </w:r>
      <w:r w:rsidRPr="00D94B52">
        <w:rPr>
          <w:rFonts w:ascii="Times New Roman" w:hAnsi="Times New Roman" w:cs="Times New Roman"/>
          <w:color w:val="auto"/>
          <w:kern w:val="0"/>
          <w:sz w:val="12"/>
          <w:szCs w:val="12"/>
        </w:rPr>
        <w:tab/>
        <w:t>Срок выполнения администрати вных действий</w:t>
      </w:r>
      <w:r w:rsidRPr="00D94B52">
        <w:rPr>
          <w:rFonts w:ascii="Times New Roman" w:hAnsi="Times New Roman" w:cs="Times New Roman"/>
          <w:color w:val="auto"/>
          <w:kern w:val="0"/>
          <w:sz w:val="12"/>
          <w:szCs w:val="12"/>
        </w:rPr>
        <w:tab/>
        <w:t>Должност ное лицо, ответствен ное за выполнени е администр ативного действия</w:t>
      </w:r>
      <w:r w:rsidRPr="00D94B52">
        <w:rPr>
          <w:rFonts w:ascii="Times New Roman" w:hAnsi="Times New Roman" w:cs="Times New Roman"/>
          <w:color w:val="auto"/>
          <w:kern w:val="0"/>
          <w:sz w:val="12"/>
          <w:szCs w:val="12"/>
        </w:rPr>
        <w:tab/>
        <w:t>Место выполнения административно го действия/ используемая информационная система</w:t>
      </w:r>
      <w:r w:rsidRPr="00D94B52">
        <w:rPr>
          <w:rFonts w:ascii="Times New Roman" w:hAnsi="Times New Roman" w:cs="Times New Roman"/>
          <w:color w:val="auto"/>
          <w:kern w:val="0"/>
          <w:sz w:val="12"/>
          <w:szCs w:val="12"/>
        </w:rPr>
        <w:tab/>
        <w:t>Критерии принятия решения</w:t>
      </w:r>
      <w:r w:rsidRPr="00D94B52">
        <w:rPr>
          <w:rFonts w:ascii="Times New Roman" w:hAnsi="Times New Roman" w:cs="Times New Roman"/>
          <w:color w:val="auto"/>
          <w:kern w:val="0"/>
          <w:sz w:val="12"/>
          <w:szCs w:val="12"/>
        </w:rPr>
        <w:tab/>
        <w:t>Результат административного действия, способ фиксации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2</w:t>
      </w:r>
      <w:r w:rsidRPr="00D94B52">
        <w:rPr>
          <w:rFonts w:ascii="Times New Roman" w:hAnsi="Times New Roman" w:cs="Times New Roman"/>
          <w:color w:val="auto"/>
          <w:kern w:val="0"/>
          <w:sz w:val="12"/>
          <w:szCs w:val="12"/>
        </w:rPr>
        <w:tab/>
        <w:t>3</w:t>
      </w:r>
      <w:r w:rsidRPr="00D94B52">
        <w:rPr>
          <w:rFonts w:ascii="Times New Roman" w:hAnsi="Times New Roman" w:cs="Times New Roman"/>
          <w:color w:val="auto"/>
          <w:kern w:val="0"/>
          <w:sz w:val="12"/>
          <w:szCs w:val="12"/>
        </w:rPr>
        <w:tab/>
        <w:t>4</w:t>
      </w:r>
      <w:r w:rsidRPr="00D94B52">
        <w:rPr>
          <w:rFonts w:ascii="Times New Roman" w:hAnsi="Times New Roman" w:cs="Times New Roman"/>
          <w:color w:val="auto"/>
          <w:kern w:val="0"/>
          <w:sz w:val="12"/>
          <w:szCs w:val="12"/>
        </w:rPr>
        <w:tab/>
        <w:t>5</w:t>
      </w:r>
      <w:r w:rsidRPr="00D94B52">
        <w:rPr>
          <w:rFonts w:ascii="Times New Roman" w:hAnsi="Times New Roman" w:cs="Times New Roman"/>
          <w:color w:val="auto"/>
          <w:kern w:val="0"/>
          <w:sz w:val="12"/>
          <w:szCs w:val="12"/>
        </w:rPr>
        <w:tab/>
        <w:t>6</w:t>
      </w:r>
      <w:r w:rsidRPr="00D94B52">
        <w:rPr>
          <w:rFonts w:ascii="Times New Roman" w:hAnsi="Times New Roman" w:cs="Times New Roman"/>
          <w:color w:val="auto"/>
          <w:kern w:val="0"/>
          <w:sz w:val="12"/>
          <w:szCs w:val="12"/>
        </w:rPr>
        <w:tab/>
        <w:t>7</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 Принятие решения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проект результата</w:t>
      </w:r>
      <w:r w:rsidRPr="00D94B52">
        <w:rPr>
          <w:rFonts w:ascii="Times New Roman" w:hAnsi="Times New Roman" w:cs="Times New Roman"/>
          <w:color w:val="auto"/>
          <w:kern w:val="0"/>
          <w:sz w:val="12"/>
          <w:szCs w:val="12"/>
        </w:rPr>
        <w:tab/>
        <w:t>Принятие решения 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должностн</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t>Результат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предоставления</w:t>
      </w:r>
      <w:r w:rsidRPr="00D94B52">
        <w:rPr>
          <w:rFonts w:ascii="Times New Roman" w:hAnsi="Times New Roman" w:cs="Times New Roman"/>
          <w:color w:val="auto"/>
          <w:kern w:val="0"/>
          <w:sz w:val="12"/>
          <w:szCs w:val="12"/>
        </w:rPr>
        <w:tab/>
        <w:t>предоставления государственной</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ое лицо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предоставления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(муниципальной) 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Уполномо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государственной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ченного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(муниципальной)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услуги</w:t>
      </w:r>
      <w:r w:rsidRPr="00D94B52">
        <w:rPr>
          <w:rFonts w:ascii="Times New Roman" w:hAnsi="Times New Roman" w:cs="Times New Roman"/>
          <w:color w:val="auto"/>
          <w:kern w:val="0"/>
          <w:sz w:val="12"/>
          <w:szCs w:val="12"/>
        </w:rPr>
        <w:tab/>
        <w:t>Формирование решения 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органа,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услуги, подписанный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 xml:space="preserve">предоставлении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ответствен</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усиленной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муниципальной 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ное за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квалифицированной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подписью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ление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руководителем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Уполномоченного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До 9 рабочих дней</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 льной</w:t>
      </w:r>
      <w:r w:rsidRPr="00D94B52">
        <w:rPr>
          <w:rFonts w:ascii="Times New Roman" w:hAnsi="Times New Roman" w:cs="Times New Roman"/>
          <w:color w:val="auto"/>
          <w:kern w:val="0"/>
          <w:sz w:val="12"/>
          <w:szCs w:val="12"/>
        </w:rPr>
        <w:tab/>
        <w:t>Уполномоченны й орган) / ГИС / ПГС</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органа или иного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уполномоченного им лица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Руководит</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ель</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Уполномо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ченного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органа)или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иное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уполномоч</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енное им</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лицо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Основание для начала административной процедуры</w:t>
      </w:r>
      <w:r w:rsidRPr="00D94B52">
        <w:rPr>
          <w:rFonts w:ascii="Times New Roman" w:hAnsi="Times New Roman" w:cs="Times New Roman"/>
          <w:color w:val="auto"/>
          <w:kern w:val="0"/>
          <w:sz w:val="12"/>
          <w:szCs w:val="12"/>
        </w:rPr>
        <w:tab/>
        <w:t>Содержание административных действий</w:t>
      </w:r>
      <w:r w:rsidRPr="00D94B52">
        <w:rPr>
          <w:rFonts w:ascii="Times New Roman" w:hAnsi="Times New Roman" w:cs="Times New Roman"/>
          <w:color w:val="auto"/>
          <w:kern w:val="0"/>
          <w:sz w:val="12"/>
          <w:szCs w:val="12"/>
        </w:rPr>
        <w:tab/>
        <w:t>Срок выполнения администрати вных действий</w:t>
      </w:r>
      <w:r w:rsidRPr="00D94B52">
        <w:rPr>
          <w:rFonts w:ascii="Times New Roman" w:hAnsi="Times New Roman" w:cs="Times New Roman"/>
          <w:color w:val="auto"/>
          <w:kern w:val="0"/>
          <w:sz w:val="12"/>
          <w:szCs w:val="12"/>
        </w:rPr>
        <w:tab/>
        <w:t>Должност ное лицо, ответствен ное за выполнени е администр ативного действия</w:t>
      </w:r>
      <w:r w:rsidRPr="00D94B52">
        <w:rPr>
          <w:rFonts w:ascii="Times New Roman" w:hAnsi="Times New Roman" w:cs="Times New Roman"/>
          <w:color w:val="auto"/>
          <w:kern w:val="0"/>
          <w:sz w:val="12"/>
          <w:szCs w:val="12"/>
        </w:rPr>
        <w:tab/>
        <w:t>Место выполнения административно го действия/ используемая информационная система</w:t>
      </w:r>
      <w:r w:rsidRPr="00D94B52">
        <w:rPr>
          <w:rFonts w:ascii="Times New Roman" w:hAnsi="Times New Roman" w:cs="Times New Roman"/>
          <w:color w:val="auto"/>
          <w:kern w:val="0"/>
          <w:sz w:val="12"/>
          <w:szCs w:val="12"/>
        </w:rPr>
        <w:tab/>
        <w:t>Критерии принятия решения</w:t>
      </w:r>
      <w:r w:rsidRPr="00D94B52">
        <w:rPr>
          <w:rFonts w:ascii="Times New Roman" w:hAnsi="Times New Roman" w:cs="Times New Roman"/>
          <w:color w:val="auto"/>
          <w:kern w:val="0"/>
          <w:sz w:val="12"/>
          <w:szCs w:val="12"/>
        </w:rPr>
        <w:tab/>
        <w:t>Результат административного действия, способ фиксации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2</w:t>
      </w:r>
      <w:r w:rsidRPr="00D94B52">
        <w:rPr>
          <w:rFonts w:ascii="Times New Roman" w:hAnsi="Times New Roman" w:cs="Times New Roman"/>
          <w:color w:val="auto"/>
          <w:kern w:val="0"/>
          <w:sz w:val="12"/>
          <w:szCs w:val="12"/>
        </w:rPr>
        <w:tab/>
        <w:t>3</w:t>
      </w:r>
      <w:r w:rsidRPr="00D94B52">
        <w:rPr>
          <w:rFonts w:ascii="Times New Roman" w:hAnsi="Times New Roman" w:cs="Times New Roman"/>
          <w:color w:val="auto"/>
          <w:kern w:val="0"/>
          <w:sz w:val="12"/>
          <w:szCs w:val="12"/>
        </w:rPr>
        <w:tab/>
        <w:t>4</w:t>
      </w:r>
      <w:r w:rsidRPr="00D94B52">
        <w:rPr>
          <w:rFonts w:ascii="Times New Roman" w:hAnsi="Times New Roman" w:cs="Times New Roman"/>
          <w:color w:val="auto"/>
          <w:kern w:val="0"/>
          <w:sz w:val="12"/>
          <w:szCs w:val="12"/>
        </w:rPr>
        <w:tab/>
        <w:t>5</w:t>
      </w:r>
      <w:r w:rsidRPr="00D94B52">
        <w:rPr>
          <w:rFonts w:ascii="Times New Roman" w:hAnsi="Times New Roman" w:cs="Times New Roman"/>
          <w:color w:val="auto"/>
          <w:kern w:val="0"/>
          <w:sz w:val="12"/>
          <w:szCs w:val="12"/>
        </w:rPr>
        <w:tab/>
        <w:t>6</w:t>
      </w:r>
      <w:r w:rsidRPr="00D94B52">
        <w:rPr>
          <w:rFonts w:ascii="Times New Roman" w:hAnsi="Times New Roman" w:cs="Times New Roman"/>
          <w:color w:val="auto"/>
          <w:kern w:val="0"/>
          <w:sz w:val="12"/>
          <w:szCs w:val="12"/>
        </w:rPr>
        <w:tab/>
        <w:t>7</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Принятие решения об отказе в</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Результат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предоставлении 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предоставления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муниципальной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услуги по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приведенной 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приложении №3 к</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Административному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подписанный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усиленной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квалифицированной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подписью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руководителем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Уполномоченного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органа или иного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уполномоченного им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лица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Основание для начала административной процедуры</w:t>
      </w:r>
      <w:r w:rsidRPr="00D94B52">
        <w:rPr>
          <w:rFonts w:ascii="Times New Roman" w:hAnsi="Times New Roman" w:cs="Times New Roman"/>
          <w:color w:val="auto"/>
          <w:kern w:val="0"/>
          <w:sz w:val="12"/>
          <w:szCs w:val="12"/>
        </w:rPr>
        <w:tab/>
        <w:t>Содержание административных действий</w:t>
      </w:r>
      <w:r w:rsidRPr="00D94B52">
        <w:rPr>
          <w:rFonts w:ascii="Times New Roman" w:hAnsi="Times New Roman" w:cs="Times New Roman"/>
          <w:color w:val="auto"/>
          <w:kern w:val="0"/>
          <w:sz w:val="12"/>
          <w:szCs w:val="12"/>
        </w:rPr>
        <w:tab/>
        <w:t>Срок выполнения администрати вных действий</w:t>
      </w:r>
      <w:r w:rsidRPr="00D94B52">
        <w:rPr>
          <w:rFonts w:ascii="Times New Roman" w:hAnsi="Times New Roman" w:cs="Times New Roman"/>
          <w:color w:val="auto"/>
          <w:kern w:val="0"/>
          <w:sz w:val="12"/>
          <w:szCs w:val="12"/>
        </w:rPr>
        <w:tab/>
        <w:t>Должност ное лицо, ответствен ное за выполнени е администр ативного действия</w:t>
      </w:r>
      <w:r w:rsidRPr="00D94B52">
        <w:rPr>
          <w:rFonts w:ascii="Times New Roman" w:hAnsi="Times New Roman" w:cs="Times New Roman"/>
          <w:color w:val="auto"/>
          <w:kern w:val="0"/>
          <w:sz w:val="12"/>
          <w:szCs w:val="12"/>
        </w:rPr>
        <w:tab/>
        <w:t>Место выполнения административно го действия/ используемая информационная система</w:t>
      </w:r>
      <w:r w:rsidRPr="00D94B52">
        <w:rPr>
          <w:rFonts w:ascii="Times New Roman" w:hAnsi="Times New Roman" w:cs="Times New Roman"/>
          <w:color w:val="auto"/>
          <w:kern w:val="0"/>
          <w:sz w:val="12"/>
          <w:szCs w:val="12"/>
        </w:rPr>
        <w:tab/>
        <w:t>Критерии принятия решения</w:t>
      </w:r>
      <w:r w:rsidRPr="00D94B52">
        <w:rPr>
          <w:rFonts w:ascii="Times New Roman" w:hAnsi="Times New Roman" w:cs="Times New Roman"/>
          <w:color w:val="auto"/>
          <w:kern w:val="0"/>
          <w:sz w:val="12"/>
          <w:szCs w:val="12"/>
        </w:rPr>
        <w:tab/>
        <w:t>Результат административного действия, способ фиксации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2</w:t>
      </w:r>
      <w:r w:rsidRPr="00D94B52">
        <w:rPr>
          <w:rFonts w:ascii="Times New Roman" w:hAnsi="Times New Roman" w:cs="Times New Roman"/>
          <w:color w:val="auto"/>
          <w:kern w:val="0"/>
          <w:sz w:val="12"/>
          <w:szCs w:val="12"/>
        </w:rPr>
        <w:tab/>
        <w:t>3</w:t>
      </w:r>
      <w:r w:rsidRPr="00D94B52">
        <w:rPr>
          <w:rFonts w:ascii="Times New Roman" w:hAnsi="Times New Roman" w:cs="Times New Roman"/>
          <w:color w:val="auto"/>
          <w:kern w:val="0"/>
          <w:sz w:val="12"/>
          <w:szCs w:val="12"/>
        </w:rPr>
        <w:tab/>
        <w:t>4</w:t>
      </w:r>
      <w:r w:rsidRPr="00D94B52">
        <w:rPr>
          <w:rFonts w:ascii="Times New Roman" w:hAnsi="Times New Roman" w:cs="Times New Roman"/>
          <w:color w:val="auto"/>
          <w:kern w:val="0"/>
          <w:sz w:val="12"/>
          <w:szCs w:val="12"/>
        </w:rPr>
        <w:tab/>
        <w:t>5</w:t>
      </w:r>
      <w:r w:rsidRPr="00D94B52">
        <w:rPr>
          <w:rFonts w:ascii="Times New Roman" w:hAnsi="Times New Roman" w:cs="Times New Roman"/>
          <w:color w:val="auto"/>
          <w:kern w:val="0"/>
          <w:sz w:val="12"/>
          <w:szCs w:val="12"/>
        </w:rPr>
        <w:tab/>
        <w:t>6</w:t>
      </w:r>
      <w:r w:rsidRPr="00D94B52">
        <w:rPr>
          <w:rFonts w:ascii="Times New Roman" w:hAnsi="Times New Roman" w:cs="Times New Roman"/>
          <w:color w:val="auto"/>
          <w:kern w:val="0"/>
          <w:sz w:val="12"/>
          <w:szCs w:val="12"/>
        </w:rPr>
        <w:tab/>
        <w:t>7</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Формирование решения об отказе в предоставлении муниципальной 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 Выдача результата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Основание для начала административной процедуры</w:t>
      </w:r>
      <w:r w:rsidRPr="00D94B52">
        <w:rPr>
          <w:rFonts w:ascii="Times New Roman" w:hAnsi="Times New Roman" w:cs="Times New Roman"/>
          <w:color w:val="auto"/>
          <w:kern w:val="0"/>
          <w:sz w:val="12"/>
          <w:szCs w:val="12"/>
        </w:rPr>
        <w:tab/>
        <w:t>Содержание административных действий</w:t>
      </w:r>
      <w:r w:rsidRPr="00D94B52">
        <w:rPr>
          <w:rFonts w:ascii="Times New Roman" w:hAnsi="Times New Roman" w:cs="Times New Roman"/>
          <w:color w:val="auto"/>
          <w:kern w:val="0"/>
          <w:sz w:val="12"/>
          <w:szCs w:val="12"/>
        </w:rPr>
        <w:tab/>
        <w:t>Срок выполнения администрати вных действий</w:t>
      </w:r>
      <w:r w:rsidRPr="00D94B52">
        <w:rPr>
          <w:rFonts w:ascii="Times New Roman" w:hAnsi="Times New Roman" w:cs="Times New Roman"/>
          <w:color w:val="auto"/>
          <w:kern w:val="0"/>
          <w:sz w:val="12"/>
          <w:szCs w:val="12"/>
        </w:rPr>
        <w:tab/>
        <w:t>Должност ное лицо, ответствен ное за выполнени е администр ативного действия</w:t>
      </w:r>
      <w:r w:rsidRPr="00D94B52">
        <w:rPr>
          <w:rFonts w:ascii="Times New Roman" w:hAnsi="Times New Roman" w:cs="Times New Roman"/>
          <w:color w:val="auto"/>
          <w:kern w:val="0"/>
          <w:sz w:val="12"/>
          <w:szCs w:val="12"/>
        </w:rPr>
        <w:tab/>
        <w:t>Место выполнения административно го действия/ используемая информационная система</w:t>
      </w:r>
      <w:r w:rsidRPr="00D94B52">
        <w:rPr>
          <w:rFonts w:ascii="Times New Roman" w:hAnsi="Times New Roman" w:cs="Times New Roman"/>
          <w:color w:val="auto"/>
          <w:kern w:val="0"/>
          <w:sz w:val="12"/>
          <w:szCs w:val="12"/>
        </w:rPr>
        <w:tab/>
        <w:t>Критерии принятия решения</w:t>
      </w:r>
      <w:r w:rsidRPr="00D94B52">
        <w:rPr>
          <w:rFonts w:ascii="Times New Roman" w:hAnsi="Times New Roman" w:cs="Times New Roman"/>
          <w:color w:val="auto"/>
          <w:kern w:val="0"/>
          <w:sz w:val="12"/>
          <w:szCs w:val="12"/>
        </w:rPr>
        <w:tab/>
        <w:t>Результат административного действия, способ фиксации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2</w:t>
      </w:r>
      <w:r w:rsidRPr="00D94B52">
        <w:rPr>
          <w:rFonts w:ascii="Times New Roman" w:hAnsi="Times New Roman" w:cs="Times New Roman"/>
          <w:color w:val="auto"/>
          <w:kern w:val="0"/>
          <w:sz w:val="12"/>
          <w:szCs w:val="12"/>
        </w:rPr>
        <w:tab/>
        <w:t>3</w:t>
      </w:r>
      <w:r w:rsidRPr="00D94B52">
        <w:rPr>
          <w:rFonts w:ascii="Times New Roman" w:hAnsi="Times New Roman" w:cs="Times New Roman"/>
          <w:color w:val="auto"/>
          <w:kern w:val="0"/>
          <w:sz w:val="12"/>
          <w:szCs w:val="12"/>
        </w:rPr>
        <w:tab/>
        <w:t>4</w:t>
      </w:r>
      <w:r w:rsidRPr="00D94B52">
        <w:rPr>
          <w:rFonts w:ascii="Times New Roman" w:hAnsi="Times New Roman" w:cs="Times New Roman"/>
          <w:color w:val="auto"/>
          <w:kern w:val="0"/>
          <w:sz w:val="12"/>
          <w:szCs w:val="12"/>
        </w:rPr>
        <w:tab/>
        <w:t>5</w:t>
      </w:r>
      <w:r w:rsidRPr="00D94B52">
        <w:rPr>
          <w:rFonts w:ascii="Times New Roman" w:hAnsi="Times New Roman" w:cs="Times New Roman"/>
          <w:color w:val="auto"/>
          <w:kern w:val="0"/>
          <w:sz w:val="12"/>
          <w:szCs w:val="12"/>
        </w:rPr>
        <w:tab/>
        <w:t>6</w:t>
      </w:r>
      <w:r w:rsidRPr="00D94B52">
        <w:rPr>
          <w:rFonts w:ascii="Times New Roman" w:hAnsi="Times New Roman" w:cs="Times New Roman"/>
          <w:color w:val="auto"/>
          <w:kern w:val="0"/>
          <w:sz w:val="12"/>
          <w:szCs w:val="12"/>
        </w:rPr>
        <w:tab/>
        <w:t>7</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формирование и регистрация результата муниципальной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услуги, указанного в пункте 2.20 Административного регламента, в форме электронного документа в ГИС</w:t>
      </w:r>
      <w:r w:rsidRPr="00D94B52">
        <w:rPr>
          <w:rFonts w:ascii="Times New Roman" w:hAnsi="Times New Roman" w:cs="Times New Roman"/>
          <w:color w:val="auto"/>
          <w:kern w:val="0"/>
          <w:sz w:val="12"/>
          <w:szCs w:val="12"/>
        </w:rPr>
        <w:tab/>
        <w:t>Регистрация результата предоставления  муниципальной услуги</w:t>
      </w:r>
      <w:r w:rsidRPr="00D94B52">
        <w:rPr>
          <w:rFonts w:ascii="Times New Roman" w:hAnsi="Times New Roman" w:cs="Times New Roman"/>
          <w:color w:val="auto"/>
          <w:kern w:val="0"/>
          <w:sz w:val="12"/>
          <w:szCs w:val="12"/>
        </w:rPr>
        <w:tab/>
        <w:t>после окончания процедуры принятия решения (в общий срок предоставлен ия муниципаль ной услуги не включается)</w:t>
      </w:r>
      <w:r w:rsidRPr="00D94B52">
        <w:rPr>
          <w:rFonts w:ascii="Times New Roman" w:hAnsi="Times New Roman" w:cs="Times New Roman"/>
          <w:color w:val="auto"/>
          <w:kern w:val="0"/>
          <w:sz w:val="12"/>
          <w:szCs w:val="12"/>
        </w:rPr>
        <w:tab/>
        <w:t>должност ное лицо Уполномо ченного органа, ответстве нное за предостав ление муницип альной услуги</w:t>
      </w:r>
      <w:r w:rsidRPr="00D94B52">
        <w:rPr>
          <w:rFonts w:ascii="Times New Roman" w:hAnsi="Times New Roman" w:cs="Times New Roman"/>
          <w:color w:val="auto"/>
          <w:kern w:val="0"/>
          <w:sz w:val="12"/>
          <w:szCs w:val="12"/>
        </w:rPr>
        <w:tab/>
        <w:t>Уполномоченны й орган) / ГИС</w:t>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t>Внесение сведений о конечном результате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Направление в многофункциональный центр результата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sidRPr="00D94B52">
        <w:rPr>
          <w:rFonts w:ascii="Times New Roman" w:hAnsi="Times New Roman" w:cs="Times New Roman"/>
          <w:color w:val="auto"/>
          <w:kern w:val="0"/>
          <w:sz w:val="12"/>
          <w:szCs w:val="12"/>
        </w:rPr>
        <w:tab/>
        <w:t>в сроки, установленны е соглашением о взаимодейств ии между Уполномочен ным органом и многофункци ональным</w:t>
      </w:r>
      <w:r w:rsidRPr="00D94B52">
        <w:rPr>
          <w:rFonts w:ascii="Times New Roman" w:hAnsi="Times New Roman" w:cs="Times New Roman"/>
          <w:color w:val="auto"/>
          <w:kern w:val="0"/>
          <w:sz w:val="12"/>
          <w:szCs w:val="12"/>
        </w:rPr>
        <w:tab/>
        <w:t>должност ное лицо Уполномо ченного органа, ответствен ное за предостав ление муниципа</w:t>
      </w:r>
      <w:r w:rsidRPr="00D94B52">
        <w:rPr>
          <w:rFonts w:ascii="Times New Roman" w:hAnsi="Times New Roman" w:cs="Times New Roman"/>
          <w:color w:val="auto"/>
          <w:kern w:val="0"/>
          <w:sz w:val="12"/>
          <w:szCs w:val="12"/>
        </w:rPr>
        <w:tab/>
        <w:t>Уполномоченный орган) / АИС МФЦ</w:t>
      </w:r>
      <w:r w:rsidRPr="00D94B52">
        <w:rPr>
          <w:rFonts w:ascii="Times New Roman" w:hAnsi="Times New Roman" w:cs="Times New Roman"/>
          <w:color w:val="auto"/>
          <w:kern w:val="0"/>
          <w:sz w:val="12"/>
          <w:szCs w:val="12"/>
        </w:rPr>
        <w:tab/>
        <w:t>Указание заявителем в Запросе способа выдачи результата муниципальной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услуги в многофункциона льном центре, а также подача Запроса через</w:t>
      </w:r>
      <w:r w:rsidRPr="00D94B52">
        <w:rPr>
          <w:rFonts w:ascii="Times New Roman" w:hAnsi="Times New Roman" w:cs="Times New Roman"/>
          <w:color w:val="auto"/>
          <w:kern w:val="0"/>
          <w:sz w:val="12"/>
          <w:szCs w:val="12"/>
        </w:rPr>
        <w:tab/>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Основание для начала административной процедуры</w:t>
      </w:r>
      <w:r w:rsidRPr="00D94B52">
        <w:rPr>
          <w:rFonts w:ascii="Times New Roman" w:hAnsi="Times New Roman" w:cs="Times New Roman"/>
          <w:color w:val="auto"/>
          <w:kern w:val="0"/>
          <w:sz w:val="12"/>
          <w:szCs w:val="12"/>
        </w:rPr>
        <w:tab/>
        <w:t>Содержание административных действий</w:t>
      </w:r>
      <w:r w:rsidRPr="00D94B52">
        <w:rPr>
          <w:rFonts w:ascii="Times New Roman" w:hAnsi="Times New Roman" w:cs="Times New Roman"/>
          <w:color w:val="auto"/>
          <w:kern w:val="0"/>
          <w:sz w:val="12"/>
          <w:szCs w:val="12"/>
        </w:rPr>
        <w:tab/>
        <w:t>Срок выполнения администрати вных действий</w:t>
      </w:r>
      <w:r w:rsidRPr="00D94B52">
        <w:rPr>
          <w:rFonts w:ascii="Times New Roman" w:hAnsi="Times New Roman" w:cs="Times New Roman"/>
          <w:color w:val="auto"/>
          <w:kern w:val="0"/>
          <w:sz w:val="12"/>
          <w:szCs w:val="12"/>
        </w:rPr>
        <w:tab/>
        <w:t>Должност ное лицо, ответствен ное за выполнени е администр ативного действия</w:t>
      </w:r>
      <w:r w:rsidRPr="00D94B52">
        <w:rPr>
          <w:rFonts w:ascii="Times New Roman" w:hAnsi="Times New Roman" w:cs="Times New Roman"/>
          <w:color w:val="auto"/>
          <w:kern w:val="0"/>
          <w:sz w:val="12"/>
          <w:szCs w:val="12"/>
        </w:rPr>
        <w:tab/>
        <w:t>Место выполнения административно го действия/ используемая информационная система</w:t>
      </w:r>
      <w:r w:rsidRPr="00D94B52">
        <w:rPr>
          <w:rFonts w:ascii="Times New Roman" w:hAnsi="Times New Roman" w:cs="Times New Roman"/>
          <w:color w:val="auto"/>
          <w:kern w:val="0"/>
          <w:sz w:val="12"/>
          <w:szCs w:val="12"/>
        </w:rPr>
        <w:tab/>
        <w:t>Критерии принятия решения</w:t>
      </w:r>
      <w:r w:rsidRPr="00D94B52">
        <w:rPr>
          <w:rFonts w:ascii="Times New Roman" w:hAnsi="Times New Roman" w:cs="Times New Roman"/>
          <w:color w:val="auto"/>
          <w:kern w:val="0"/>
          <w:sz w:val="12"/>
          <w:szCs w:val="12"/>
        </w:rPr>
        <w:tab/>
        <w:t>Результат административного действия, способ фиксации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2</w:t>
      </w:r>
      <w:r w:rsidRPr="00D94B52">
        <w:rPr>
          <w:rFonts w:ascii="Times New Roman" w:hAnsi="Times New Roman" w:cs="Times New Roman"/>
          <w:color w:val="auto"/>
          <w:kern w:val="0"/>
          <w:sz w:val="12"/>
          <w:szCs w:val="12"/>
        </w:rPr>
        <w:tab/>
        <w:t>3</w:t>
      </w:r>
      <w:r w:rsidRPr="00D94B52">
        <w:rPr>
          <w:rFonts w:ascii="Times New Roman" w:hAnsi="Times New Roman" w:cs="Times New Roman"/>
          <w:color w:val="auto"/>
          <w:kern w:val="0"/>
          <w:sz w:val="12"/>
          <w:szCs w:val="12"/>
        </w:rPr>
        <w:tab/>
        <w:t>4</w:t>
      </w:r>
      <w:r w:rsidRPr="00D94B52">
        <w:rPr>
          <w:rFonts w:ascii="Times New Roman" w:hAnsi="Times New Roman" w:cs="Times New Roman"/>
          <w:color w:val="auto"/>
          <w:kern w:val="0"/>
          <w:sz w:val="12"/>
          <w:szCs w:val="12"/>
        </w:rPr>
        <w:tab/>
        <w:t>5</w:t>
      </w:r>
      <w:r w:rsidRPr="00D94B52">
        <w:rPr>
          <w:rFonts w:ascii="Times New Roman" w:hAnsi="Times New Roman" w:cs="Times New Roman"/>
          <w:color w:val="auto"/>
          <w:kern w:val="0"/>
          <w:sz w:val="12"/>
          <w:szCs w:val="12"/>
        </w:rPr>
        <w:tab/>
        <w:t>6</w:t>
      </w:r>
      <w:r w:rsidRPr="00D94B52">
        <w:rPr>
          <w:rFonts w:ascii="Times New Roman" w:hAnsi="Times New Roman" w:cs="Times New Roman"/>
          <w:color w:val="auto"/>
          <w:kern w:val="0"/>
          <w:sz w:val="12"/>
          <w:szCs w:val="12"/>
        </w:rPr>
        <w:tab/>
        <w:t>7</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центром</w:t>
      </w:r>
      <w:r w:rsidRPr="00D94B52">
        <w:rPr>
          <w:rFonts w:ascii="Times New Roman" w:hAnsi="Times New Roman" w:cs="Times New Roman"/>
          <w:color w:val="auto"/>
          <w:kern w:val="0"/>
          <w:sz w:val="12"/>
          <w:szCs w:val="12"/>
        </w:rPr>
        <w:tab/>
        <w:t>льной) 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многофункциона льный центр</w:t>
      </w:r>
      <w:r w:rsidRPr="00D94B52">
        <w:rPr>
          <w:rFonts w:ascii="Times New Roman" w:hAnsi="Times New Roman" w:cs="Times New Roman"/>
          <w:color w:val="auto"/>
          <w:kern w:val="0"/>
          <w:sz w:val="12"/>
          <w:szCs w:val="12"/>
        </w:rPr>
        <w:tab/>
        <w:t>го центра;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внесение сведений в ГИС о выдаче результата муниципальной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Направление заявителю результата предоставления муниципальной услуги в личный кабинет на Едином портале</w:t>
      </w:r>
      <w:r w:rsidRPr="00D94B52">
        <w:rPr>
          <w:rFonts w:ascii="Times New Roman" w:hAnsi="Times New Roman" w:cs="Times New Roman"/>
          <w:color w:val="auto"/>
          <w:kern w:val="0"/>
          <w:sz w:val="12"/>
          <w:szCs w:val="12"/>
        </w:rPr>
        <w:tab/>
        <w:t>В день регистрации результата предоставлен ия муниципаль ной услуги</w:t>
      </w:r>
      <w:r w:rsidRPr="00D94B52">
        <w:rPr>
          <w:rFonts w:ascii="Times New Roman" w:hAnsi="Times New Roman" w:cs="Times New Roman"/>
          <w:color w:val="auto"/>
          <w:kern w:val="0"/>
          <w:sz w:val="12"/>
          <w:szCs w:val="12"/>
        </w:rPr>
        <w:tab/>
        <w:t>должност ное лицо Уполномо ченного органа, ответстве нное за предостав ление муницип альной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услуги</w:t>
      </w:r>
      <w:r w:rsidRPr="00D94B52">
        <w:rPr>
          <w:rFonts w:ascii="Times New Roman" w:hAnsi="Times New Roman" w:cs="Times New Roman"/>
          <w:color w:val="auto"/>
          <w:kern w:val="0"/>
          <w:sz w:val="12"/>
          <w:szCs w:val="12"/>
        </w:rPr>
        <w:tab/>
        <w:t>ГИС</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Результат муниципальной услуги, направленный заявителю на личный кабинет</w:t>
      </w:r>
      <w:r w:rsidRPr="00D94B52">
        <w:rPr>
          <w:rFonts w:ascii="Times New Roman" w:hAnsi="Times New Roman" w:cs="Times New Roman"/>
          <w:color w:val="auto"/>
          <w:kern w:val="0"/>
          <w:sz w:val="12"/>
          <w:szCs w:val="12"/>
        </w:rPr>
        <w:tab/>
        <w:t>на</w:t>
      </w:r>
      <w:r w:rsidRPr="00D94B52">
        <w:rPr>
          <w:rFonts w:ascii="Times New Roman" w:hAnsi="Times New Roman" w:cs="Times New Roman"/>
          <w:color w:val="auto"/>
          <w:kern w:val="0"/>
          <w:sz w:val="12"/>
          <w:szCs w:val="12"/>
        </w:rPr>
        <w:tab/>
        <w:t>Едином портале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АДМИНИСТРАЦИЯ КАРАТУЗСКОГО РАЙОНА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ПОСТАНОВЛЕНИЕ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13.07.2022                                      с. Каратузское                                               № 561-п</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 руководствуясь статьёй 26-28 Устава муниципального образования Каратузский район, ПОСТАНОВЛЯЮ: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 Считать утратившим силу постановление администрации Каратузского района от 14.06.2017 года № 558-п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 Контроль по исполнению настоящего постановления возложить на Цитовича А.Н., заместителя главы района по сельскому хозяйству и жизнеобеспечению района.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4. Опубликовать постановление на официальном сайте администрации Каратузского района с адресом в информационно-телекоммуникационной сети Интернет - www.karatuzraion.ru.</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И.о. главы района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А.А. Савин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 xml:space="preserve">Приложение к постановлению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администрации Каратузского района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 13.07.2022 № 561-п</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Административный регламент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Общие положения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w:t>
      </w:r>
      <w:r w:rsidRPr="00D94B52">
        <w:rPr>
          <w:rFonts w:ascii="Times New Roman" w:hAnsi="Times New Roman" w:cs="Times New Roman"/>
          <w:color w:val="auto"/>
          <w:kern w:val="0"/>
          <w:sz w:val="12"/>
          <w:szCs w:val="12"/>
        </w:rPr>
        <w:tab/>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–муниципальная услуга).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1.2.</w:t>
      </w:r>
      <w:r w:rsidRPr="00D94B52">
        <w:rPr>
          <w:rFonts w:ascii="Times New Roman" w:hAnsi="Times New Roman" w:cs="Times New Roman"/>
          <w:color w:val="auto"/>
          <w:kern w:val="0"/>
          <w:sz w:val="12"/>
          <w:szCs w:val="12"/>
        </w:rPr>
        <w:tab/>
        <w:t>Получатели услуги: физические лица, индивидуальные предприниматели, юридические лица (далее - заявитель).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1.3.</w:t>
      </w:r>
      <w:r w:rsidRPr="00D94B52">
        <w:rPr>
          <w:rFonts w:ascii="Times New Roman" w:hAnsi="Times New Roman" w:cs="Times New Roman"/>
          <w:color w:val="auto"/>
          <w:kern w:val="0"/>
          <w:sz w:val="12"/>
          <w:szCs w:val="12"/>
        </w:rPr>
        <w:tab/>
        <w:t>Информирование о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1.3.1.</w:t>
      </w:r>
      <w:r w:rsidRPr="00D94B52">
        <w:rPr>
          <w:rFonts w:ascii="Times New Roman" w:hAnsi="Times New Roman" w:cs="Times New Roman"/>
          <w:color w:val="auto"/>
          <w:kern w:val="0"/>
          <w:sz w:val="12"/>
          <w:szCs w:val="12"/>
        </w:rPr>
        <w:tab/>
        <w:t>информация о порядке предоставления муниципальной услуги размещается: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на официальном сайте Уполномоченного органа в информационно- телекоммуникационной сети «Интернет»-  www.karatuzraion.ru</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на Портале государственных и муниципальных услуг (далее – Региональный портал);</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на Едином портале государственных и муниципальных услуг (функций)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(https:// www.gosuslugi.ru/) (далее – Единый портал);</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w:t>
      </w:r>
      <w:r w:rsidRPr="00D94B52">
        <w:rPr>
          <w:rFonts w:ascii="Times New Roman" w:hAnsi="Times New Roman" w:cs="Times New Roman"/>
          <w:color w:val="auto"/>
          <w:kern w:val="0"/>
          <w:sz w:val="12"/>
          <w:szCs w:val="12"/>
        </w:rPr>
        <w:tab/>
        <w:t>в государственной информационной системе «Реестр государственных и муниципальных услуг» (http://frgu.ru) (далее – Региональный реестр).</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w:t>
      </w:r>
      <w:r w:rsidRPr="00D94B52">
        <w:rPr>
          <w:rFonts w:ascii="Times New Roman" w:hAnsi="Times New Roman" w:cs="Times New Roman"/>
          <w:color w:val="auto"/>
          <w:kern w:val="0"/>
          <w:sz w:val="12"/>
          <w:szCs w:val="12"/>
        </w:rPr>
        <w:tab/>
        <w:t>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многофункционального центра, МФЦ);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7)</w:t>
      </w:r>
      <w:r w:rsidRPr="00D94B52">
        <w:rPr>
          <w:rFonts w:ascii="Times New Roman" w:hAnsi="Times New Roman" w:cs="Times New Roman"/>
          <w:color w:val="auto"/>
          <w:kern w:val="0"/>
          <w:sz w:val="12"/>
          <w:szCs w:val="12"/>
        </w:rPr>
        <w:tab/>
        <w:t>по телефону Уполномоченным органом или многофункционального центра;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8)</w:t>
      </w:r>
      <w:r w:rsidRPr="00D94B52">
        <w:rPr>
          <w:rFonts w:ascii="Times New Roman" w:hAnsi="Times New Roman" w:cs="Times New Roman"/>
          <w:color w:val="auto"/>
          <w:kern w:val="0"/>
          <w:sz w:val="12"/>
          <w:szCs w:val="12"/>
        </w:rPr>
        <w:tab/>
        <w:t>письменно, в том числе посредством электронной почты, факсимильной связи.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1.3.2.</w:t>
      </w:r>
      <w:r w:rsidRPr="00D94B52">
        <w:rPr>
          <w:rFonts w:ascii="Times New Roman" w:hAnsi="Times New Roman" w:cs="Times New Roman"/>
          <w:color w:val="auto"/>
          <w:kern w:val="0"/>
          <w:sz w:val="12"/>
          <w:szCs w:val="12"/>
        </w:rPr>
        <w:tab/>
        <w:t>Консультирование по вопросам предоставления</w:t>
      </w:r>
      <w:r w:rsidRPr="00D94B52">
        <w:rPr>
          <w:rFonts w:ascii="Times New Roman" w:hAnsi="Times New Roman" w:cs="Times New Roman"/>
          <w:color w:val="auto"/>
          <w:kern w:val="0"/>
          <w:sz w:val="12"/>
          <w:szCs w:val="12"/>
        </w:rPr>
        <w:tab/>
        <w:t>муниципальной услуги осуществляется: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в многофункциональных центрах при устном обращении - лично или по телефону;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1.3.3.</w:t>
      </w:r>
      <w:r w:rsidRPr="00D94B52">
        <w:rPr>
          <w:rFonts w:ascii="Times New Roman" w:hAnsi="Times New Roman" w:cs="Times New Roman"/>
          <w:color w:val="auto"/>
          <w:kern w:val="0"/>
          <w:sz w:val="12"/>
          <w:szCs w:val="12"/>
        </w:rPr>
        <w:tab/>
        <w:t>Информация о порядке и сроках предоставления муниципальной услуги предоставляется заявителю бесплатно.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1.3.4.</w:t>
      </w:r>
      <w:r w:rsidRPr="00D94B52">
        <w:rPr>
          <w:rFonts w:ascii="Times New Roman" w:hAnsi="Times New Roman" w:cs="Times New Roman"/>
          <w:color w:val="auto"/>
          <w:kern w:val="0"/>
          <w:sz w:val="12"/>
          <w:szCs w:val="12"/>
        </w:rPr>
        <w:tab/>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2.3,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Стандарт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w:t>
      </w:r>
      <w:r w:rsidRPr="00D94B52">
        <w:rPr>
          <w:rFonts w:ascii="Times New Roman" w:hAnsi="Times New Roman" w:cs="Times New Roman"/>
          <w:color w:val="auto"/>
          <w:kern w:val="0"/>
          <w:sz w:val="12"/>
          <w:szCs w:val="12"/>
        </w:rPr>
        <w:tab/>
        <w:t>Наименование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2.2.</w:t>
      </w:r>
      <w:r w:rsidRPr="00D94B52">
        <w:rPr>
          <w:rFonts w:ascii="Times New Roman" w:hAnsi="Times New Roman" w:cs="Times New Roman"/>
          <w:color w:val="auto"/>
          <w:kern w:val="0"/>
          <w:sz w:val="12"/>
          <w:szCs w:val="12"/>
        </w:rPr>
        <w:tab/>
        <w:t>Наименование органа местного самоуправления, непосредственно предоставляющего муниципальную  услугу  - Администрация Каратузского района (Отдел ЖКХ, транспорта, строительства и связи).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Информация о месте нахождения и графике работы администрации   Каратузского района (Отдел ЖКХ, транспорта, строительства и связи):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График работы: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Понедельник - пятница с 8.00 до 17.00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Обеденный перерыв с 12.00 до 13.00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График оказания услуги: понедельник, среда с 8.00 до 12.00.</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Выходные дни - суббота, воскресенье.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Электронный адрес почты в информационно-телекоммуникационной сети Интернет: info@karatuzraion.ru</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Телефон: (39153) 21-7-04 (приемная), 22-3-95 (отдел ЖКХ, транспорта, строительства и связи)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http://www. karatuzraion.ru</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Местонахождение: Российская Федерация, Красноярский край, Каратузский район, ул.Советская, 21, каб. №210.</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Органы, взаимодействующие в процессе предоставления муниципальной услуги: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Структурное подразделение Краевого государственного бюджетного учреждения «Многофункциональный центр в с.Каратузское» (далее — СП КГБУ МФЦ с.Каратузское)- (далее  МФЦ), расположенное по адресу: ул.Колхозная, 65, 1 этаж,  телефон 8(39137) 21-2-99,</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режим работы: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пн: 8:00-17:00 без обеденного перерыва;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вт: 8:00-17:00 без обеденного перерыва;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ср: 8:00-17:00 без обеденного перерыва;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чт: 8:00-17:00 без обеденного перерыва;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пт: 8:00-17:00 без обеденного перерыва;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сб: выходной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вс: выходной.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2.3.</w:t>
      </w:r>
      <w:r w:rsidRPr="00D94B52">
        <w:rPr>
          <w:rFonts w:ascii="Times New Roman" w:hAnsi="Times New Roman" w:cs="Times New Roman"/>
          <w:color w:val="auto"/>
          <w:kern w:val="0"/>
          <w:sz w:val="12"/>
          <w:szCs w:val="12"/>
        </w:rPr>
        <w:tab/>
        <w:t>Перечень   нормативных правовых  актов, регулирующих    предоставление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2.4.</w:t>
      </w:r>
      <w:r w:rsidRPr="00D94B52">
        <w:rPr>
          <w:rFonts w:ascii="Times New Roman" w:hAnsi="Times New Roman" w:cs="Times New Roman"/>
          <w:color w:val="auto"/>
          <w:kern w:val="0"/>
          <w:sz w:val="12"/>
          <w:szCs w:val="12"/>
        </w:rPr>
        <w:tab/>
        <w:t>Описание результата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Результатами предоставления муниципальной услуги являются: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решение об отказе в предоставлении муниципальной услуги (по форме, согласно приложению № 3 к настоящему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2.5.</w:t>
      </w:r>
      <w:r w:rsidRPr="00D94B52">
        <w:rPr>
          <w:rFonts w:ascii="Times New Roman" w:hAnsi="Times New Roman" w:cs="Times New Roman"/>
          <w:color w:val="auto"/>
          <w:kern w:val="0"/>
          <w:sz w:val="12"/>
          <w:szCs w:val="12"/>
        </w:rPr>
        <w:tab/>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2.5.1.</w:t>
      </w:r>
      <w:r w:rsidRPr="00D94B52">
        <w:rPr>
          <w:rFonts w:ascii="Times New Roman" w:hAnsi="Times New Roman" w:cs="Times New Roman"/>
          <w:color w:val="auto"/>
          <w:kern w:val="0"/>
          <w:sz w:val="12"/>
          <w:szCs w:val="12"/>
        </w:rPr>
        <w:tab/>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2.5.2.</w:t>
      </w:r>
      <w:r w:rsidRPr="00D94B52">
        <w:rPr>
          <w:rFonts w:ascii="Times New Roman" w:hAnsi="Times New Roman" w:cs="Times New Roman"/>
          <w:color w:val="auto"/>
          <w:kern w:val="0"/>
          <w:sz w:val="12"/>
          <w:szCs w:val="12"/>
        </w:rPr>
        <w:tab/>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2.5.3.</w:t>
      </w:r>
      <w:r w:rsidRPr="00D94B52">
        <w:rPr>
          <w:rFonts w:ascii="Times New Roman" w:hAnsi="Times New Roman" w:cs="Times New Roman"/>
          <w:color w:val="auto"/>
          <w:kern w:val="0"/>
          <w:sz w:val="12"/>
          <w:szCs w:val="12"/>
        </w:rPr>
        <w:tab/>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2.5.4.</w:t>
      </w:r>
      <w:r w:rsidRPr="00D94B52">
        <w:rPr>
          <w:rFonts w:ascii="Times New Roman" w:hAnsi="Times New Roman" w:cs="Times New Roman"/>
          <w:color w:val="auto"/>
          <w:kern w:val="0"/>
          <w:sz w:val="12"/>
          <w:szCs w:val="12"/>
        </w:rPr>
        <w:tab/>
        <w:t>Приостановление срока предоставления муниципальной услуги не предусмотрено.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2.5.5.</w:t>
      </w:r>
      <w:r w:rsidRPr="00D94B52">
        <w:rPr>
          <w:rFonts w:ascii="Times New Roman" w:hAnsi="Times New Roman" w:cs="Times New Roman"/>
          <w:color w:val="auto"/>
          <w:kern w:val="0"/>
          <w:sz w:val="12"/>
          <w:szCs w:val="12"/>
        </w:rPr>
        <w:tab/>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2.6.</w:t>
      </w:r>
      <w:r w:rsidRPr="00D94B52">
        <w:rPr>
          <w:rFonts w:ascii="Times New Roman" w:hAnsi="Times New Roman" w:cs="Times New Roman"/>
          <w:color w:val="auto"/>
          <w:kern w:val="0"/>
          <w:sz w:val="12"/>
          <w:szCs w:val="12"/>
        </w:rPr>
        <w:tab/>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2.6.1.</w:t>
      </w:r>
      <w:r w:rsidRPr="00D94B52">
        <w:rPr>
          <w:rFonts w:ascii="Times New Roman" w:hAnsi="Times New Roman" w:cs="Times New Roman"/>
          <w:color w:val="auto"/>
          <w:kern w:val="0"/>
          <w:sz w:val="12"/>
          <w:szCs w:val="12"/>
        </w:rPr>
        <w:tab/>
        <w:t>Для получения муниципальной услуги заявитель представляет следующие документы: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документ, удостоверяющий личность;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2)</w:t>
      </w:r>
      <w:r w:rsidRPr="00D94B52">
        <w:rPr>
          <w:rFonts w:ascii="Times New Roman" w:hAnsi="Times New Roman" w:cs="Times New Roman"/>
          <w:color w:val="auto"/>
          <w:kern w:val="0"/>
          <w:sz w:val="12"/>
          <w:szCs w:val="12"/>
        </w:rPr>
        <w:tab/>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заявление: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в</w:t>
      </w:r>
      <w:r w:rsidRPr="00D94B52">
        <w:rPr>
          <w:rFonts w:ascii="Times New Roman" w:hAnsi="Times New Roman" w:cs="Times New Roman"/>
          <w:color w:val="auto"/>
          <w:kern w:val="0"/>
          <w:sz w:val="12"/>
          <w:szCs w:val="12"/>
        </w:rPr>
        <w:tab/>
        <w:t>форме</w:t>
      </w:r>
      <w:r w:rsidRPr="00D94B52">
        <w:rPr>
          <w:rFonts w:ascii="Times New Roman" w:hAnsi="Times New Roman" w:cs="Times New Roman"/>
          <w:color w:val="auto"/>
          <w:kern w:val="0"/>
          <w:sz w:val="12"/>
          <w:szCs w:val="12"/>
        </w:rPr>
        <w:tab/>
        <w:t>документа</w:t>
      </w:r>
      <w:r w:rsidRPr="00D94B52">
        <w:rPr>
          <w:rFonts w:ascii="Times New Roman" w:hAnsi="Times New Roman" w:cs="Times New Roman"/>
          <w:color w:val="auto"/>
          <w:kern w:val="0"/>
          <w:sz w:val="12"/>
          <w:szCs w:val="12"/>
        </w:rPr>
        <w:tab/>
        <w:t>на</w:t>
      </w:r>
      <w:r w:rsidRPr="00D94B52">
        <w:rPr>
          <w:rFonts w:ascii="Times New Roman" w:hAnsi="Times New Roman" w:cs="Times New Roman"/>
          <w:color w:val="auto"/>
          <w:kern w:val="0"/>
          <w:sz w:val="12"/>
          <w:szCs w:val="12"/>
        </w:rPr>
        <w:tab/>
        <w:t>бумажном</w:t>
      </w:r>
      <w:r w:rsidRPr="00D94B52">
        <w:rPr>
          <w:rFonts w:ascii="Times New Roman" w:hAnsi="Times New Roman" w:cs="Times New Roman"/>
          <w:color w:val="auto"/>
          <w:kern w:val="0"/>
          <w:sz w:val="12"/>
          <w:szCs w:val="12"/>
        </w:rPr>
        <w:tab/>
        <w:t>носителе</w:t>
      </w:r>
      <w:r w:rsidRPr="00D94B52">
        <w:rPr>
          <w:rFonts w:ascii="Times New Roman" w:hAnsi="Times New Roman" w:cs="Times New Roman"/>
          <w:color w:val="auto"/>
          <w:kern w:val="0"/>
          <w:sz w:val="12"/>
          <w:szCs w:val="12"/>
        </w:rPr>
        <w:tab/>
        <w:t>по</w:t>
      </w:r>
      <w:r w:rsidRPr="00D94B52">
        <w:rPr>
          <w:rFonts w:ascii="Times New Roman" w:hAnsi="Times New Roman" w:cs="Times New Roman"/>
          <w:color w:val="auto"/>
          <w:kern w:val="0"/>
          <w:sz w:val="12"/>
          <w:szCs w:val="12"/>
        </w:rPr>
        <w:tab/>
        <w:t>форме, согласно приложению № 1 к настоящему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в</w:t>
      </w:r>
      <w:r w:rsidRPr="00D94B52">
        <w:rPr>
          <w:rFonts w:ascii="Times New Roman" w:hAnsi="Times New Roman" w:cs="Times New Roman"/>
          <w:color w:val="auto"/>
          <w:kern w:val="0"/>
          <w:sz w:val="12"/>
          <w:szCs w:val="12"/>
        </w:rPr>
        <w:tab/>
        <w:t>электронной</w:t>
      </w:r>
      <w:r w:rsidRPr="00D94B52">
        <w:rPr>
          <w:rFonts w:ascii="Times New Roman" w:hAnsi="Times New Roman" w:cs="Times New Roman"/>
          <w:color w:val="auto"/>
          <w:kern w:val="0"/>
          <w:sz w:val="12"/>
          <w:szCs w:val="12"/>
        </w:rPr>
        <w:tab/>
        <w:t>форме</w:t>
      </w:r>
      <w:r w:rsidRPr="00D94B52">
        <w:rPr>
          <w:rFonts w:ascii="Times New Roman" w:hAnsi="Times New Roman" w:cs="Times New Roman"/>
          <w:color w:val="auto"/>
          <w:kern w:val="0"/>
          <w:sz w:val="12"/>
          <w:szCs w:val="12"/>
        </w:rPr>
        <w:tab/>
        <w:t>(заполняется</w:t>
      </w:r>
      <w:r w:rsidRPr="00D94B52">
        <w:rPr>
          <w:rFonts w:ascii="Times New Roman" w:hAnsi="Times New Roman" w:cs="Times New Roman"/>
          <w:color w:val="auto"/>
          <w:kern w:val="0"/>
          <w:sz w:val="12"/>
          <w:szCs w:val="12"/>
        </w:rPr>
        <w:tab/>
        <w:t>посредством   внесения соответствующих сведений в интерактивную форму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2.6.2.</w:t>
      </w:r>
      <w:r w:rsidRPr="00D94B52">
        <w:rPr>
          <w:rFonts w:ascii="Times New Roman" w:hAnsi="Times New Roman" w:cs="Times New Roman"/>
          <w:color w:val="auto"/>
          <w:kern w:val="0"/>
          <w:sz w:val="12"/>
          <w:szCs w:val="12"/>
        </w:rPr>
        <w:tab/>
        <w:t>К заявлению прилагаются: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2.6.3.</w:t>
      </w:r>
      <w:r w:rsidRPr="00D94B52">
        <w:rPr>
          <w:rFonts w:ascii="Times New Roman" w:hAnsi="Times New Roman" w:cs="Times New Roman"/>
          <w:color w:val="auto"/>
          <w:kern w:val="0"/>
          <w:sz w:val="12"/>
          <w:szCs w:val="12"/>
        </w:rPr>
        <w:tab/>
        <w:t>Заявление и прилагаемые документы могут быть представлены (направлены) заявителем одним из следующих способов: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 лично или посредством почтового отправления в орган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через МФЦ;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через Региональный или Единый портал.</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2.6.4.</w:t>
      </w:r>
      <w:r w:rsidRPr="00D94B52">
        <w:rPr>
          <w:rFonts w:ascii="Times New Roman" w:hAnsi="Times New Roman" w:cs="Times New Roman"/>
          <w:color w:val="auto"/>
          <w:kern w:val="0"/>
          <w:sz w:val="12"/>
          <w:szCs w:val="12"/>
        </w:rPr>
        <w:tab/>
        <w:t>Запрещается требовать от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2.7. Исчерпывающий перечень документов, необходимых в соответствии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орган местного самоуправления либо организация, в распоряжении которых находятся данные документы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2.7.1.</w:t>
      </w:r>
      <w:r w:rsidRPr="00D94B52">
        <w:rPr>
          <w:rFonts w:ascii="Times New Roman" w:hAnsi="Times New Roman" w:cs="Times New Roman"/>
          <w:color w:val="auto"/>
          <w:kern w:val="0"/>
          <w:sz w:val="12"/>
          <w:szCs w:val="12"/>
        </w:rPr>
        <w:tab/>
        <w:t>Получаются в рамках межведомственного взаимодействия: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выписка из ЕГРН на объект капитального строительства из Федеральной службы государственной регистрации, кадастра и картографии;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2.7.2.</w:t>
      </w:r>
      <w:r w:rsidRPr="00D94B52">
        <w:rPr>
          <w:rFonts w:ascii="Times New Roman" w:hAnsi="Times New Roman" w:cs="Times New Roman"/>
          <w:color w:val="auto"/>
          <w:kern w:val="0"/>
          <w:sz w:val="12"/>
          <w:szCs w:val="12"/>
        </w:rPr>
        <w:tab/>
        <w:t>Заявитель вправе предоставить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2.7.3.</w:t>
      </w:r>
      <w:r w:rsidRPr="00D94B52">
        <w:rPr>
          <w:rFonts w:ascii="Times New Roman" w:hAnsi="Times New Roman" w:cs="Times New Roman"/>
          <w:color w:val="auto"/>
          <w:kern w:val="0"/>
          <w:sz w:val="12"/>
          <w:szCs w:val="12"/>
        </w:rPr>
        <w:tab/>
        <w:t>Непредставление (несвоевременное представление) указанными органом местного самоуправления документов и сведений не может являться основанием для отказа в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2.8. Исчерпывающий перечень оснований для отказа в приеме документов,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2.8.1. Основаниями для отказа в приеме документов, необходимых для предоставления  муниципальной услуги, являются: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подача заявления (запроса) от имени заявителя не уполномоченным на то лицом;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w:t>
      </w:r>
      <w:r w:rsidRPr="00D94B52">
        <w:rPr>
          <w:rFonts w:ascii="Times New Roman" w:hAnsi="Times New Roman" w:cs="Times New Roman"/>
          <w:color w:val="auto"/>
          <w:kern w:val="0"/>
          <w:sz w:val="12"/>
          <w:szCs w:val="12"/>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w:t>
      </w:r>
      <w:r w:rsidRPr="00D94B52">
        <w:rPr>
          <w:rFonts w:ascii="Times New Roman" w:hAnsi="Times New Roman" w:cs="Times New Roman"/>
          <w:color w:val="auto"/>
          <w:kern w:val="0"/>
          <w:sz w:val="12"/>
          <w:szCs w:val="12"/>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7)</w:t>
      </w:r>
      <w:r w:rsidRPr="00D94B52">
        <w:rPr>
          <w:rFonts w:ascii="Times New Roman" w:hAnsi="Times New Roman" w:cs="Times New Roman"/>
          <w:color w:val="auto"/>
          <w:kern w:val="0"/>
          <w:sz w:val="12"/>
          <w:szCs w:val="12"/>
        </w:rPr>
        <w:tab/>
        <w:t>электронные документы не соответствуют требованиям к форматам их предоставления и (или) не читаются;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9)     несоблюдение установленных статьей 11 Федерального закона № 63- ФЗ условий признания действительности, усиленной квалифицированной электронной подписи».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2.9.</w:t>
      </w:r>
      <w:r w:rsidRPr="00D94B52">
        <w:rPr>
          <w:rFonts w:ascii="Times New Roman" w:hAnsi="Times New Roman" w:cs="Times New Roman"/>
          <w:color w:val="auto"/>
          <w:kern w:val="0"/>
          <w:sz w:val="12"/>
          <w:szCs w:val="12"/>
        </w:rPr>
        <w:tab/>
        <w:t>Исчерпывающий перечень оснований для приостановления или отказа в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2.9.1.</w:t>
      </w:r>
      <w:r w:rsidRPr="00D94B52">
        <w:rPr>
          <w:rFonts w:ascii="Times New Roman" w:hAnsi="Times New Roman" w:cs="Times New Roman"/>
          <w:color w:val="auto"/>
          <w:kern w:val="0"/>
          <w:sz w:val="12"/>
          <w:szCs w:val="12"/>
        </w:rPr>
        <w:tab/>
        <w:t>Основания для приостановления предоставления муниципальной услуги отсутствуют.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2.9.2.</w:t>
      </w:r>
      <w:r w:rsidRPr="00D94B52">
        <w:rPr>
          <w:rFonts w:ascii="Times New Roman" w:hAnsi="Times New Roman" w:cs="Times New Roman"/>
          <w:color w:val="auto"/>
          <w:kern w:val="0"/>
          <w:sz w:val="12"/>
          <w:szCs w:val="12"/>
        </w:rPr>
        <w:tab/>
        <w:t>Основания для отказа в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сведения, указанные в заявлении, не подтверждены сведениями, полученными в рамках межведомственного взаимодействия;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w:t>
      </w:r>
      <w:r w:rsidRPr="00D94B52">
        <w:rPr>
          <w:rFonts w:ascii="Times New Roman" w:hAnsi="Times New Roman" w:cs="Times New Roman"/>
          <w:color w:val="auto"/>
          <w:kern w:val="0"/>
          <w:sz w:val="12"/>
          <w:szCs w:val="12"/>
        </w:rPr>
        <w:tab/>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w:t>
      </w:r>
      <w:r w:rsidRPr="00D94B52">
        <w:rPr>
          <w:rFonts w:ascii="Times New Roman" w:hAnsi="Times New Roman" w:cs="Times New Roman"/>
          <w:color w:val="auto"/>
          <w:kern w:val="0"/>
          <w:sz w:val="12"/>
          <w:szCs w:val="12"/>
        </w:rPr>
        <w:tab/>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7)</w:t>
      </w:r>
      <w:r w:rsidRPr="00D94B52">
        <w:rPr>
          <w:rFonts w:ascii="Times New Roman" w:hAnsi="Times New Roman" w:cs="Times New Roman"/>
          <w:color w:val="auto"/>
          <w:kern w:val="0"/>
          <w:sz w:val="12"/>
          <w:szCs w:val="12"/>
        </w:rPr>
        <w:tab/>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8)</w:t>
      </w:r>
      <w:r w:rsidRPr="00D94B52">
        <w:rPr>
          <w:rFonts w:ascii="Times New Roman" w:hAnsi="Times New Roman" w:cs="Times New Roman"/>
          <w:color w:val="auto"/>
          <w:kern w:val="0"/>
          <w:sz w:val="12"/>
          <w:szCs w:val="12"/>
        </w:rPr>
        <w:tab/>
        <w:t>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9)</w:t>
      </w:r>
      <w:r w:rsidRPr="00D94B52">
        <w:rPr>
          <w:rFonts w:ascii="Times New Roman" w:hAnsi="Times New Roman" w:cs="Times New Roman"/>
          <w:color w:val="auto"/>
          <w:kern w:val="0"/>
          <w:sz w:val="12"/>
          <w:szCs w:val="12"/>
        </w:rPr>
        <w:tab/>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10)</w:t>
      </w:r>
      <w:r w:rsidRPr="00D94B52">
        <w:rPr>
          <w:rFonts w:ascii="Times New Roman" w:hAnsi="Times New Roman" w:cs="Times New Roman"/>
          <w:color w:val="auto"/>
          <w:kern w:val="0"/>
          <w:sz w:val="12"/>
          <w:szCs w:val="12"/>
        </w:rPr>
        <w:tab/>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w:t>
      </w:r>
      <w:r w:rsidRPr="00D94B52">
        <w:rPr>
          <w:rFonts w:ascii="Times New Roman" w:hAnsi="Times New Roman" w:cs="Times New Roman"/>
          <w:color w:val="auto"/>
          <w:kern w:val="0"/>
          <w:sz w:val="12"/>
          <w:szCs w:val="12"/>
        </w:rPr>
        <w:tab/>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2.10.</w:t>
      </w:r>
      <w:r w:rsidRPr="00D94B52">
        <w:rPr>
          <w:rFonts w:ascii="Times New Roman" w:hAnsi="Times New Roman" w:cs="Times New Roman"/>
          <w:color w:val="auto"/>
          <w:kern w:val="0"/>
          <w:sz w:val="12"/>
          <w:szCs w:val="12"/>
        </w:rPr>
        <w:tab/>
        <w:t>Порядок, размер и основания взимания государственной пошлины или иной платы, взимаемой за предоставление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Муниципальная услуга предоставляется заявителям бесплатно.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2.11.</w:t>
      </w:r>
      <w:r w:rsidRPr="00D94B52">
        <w:rPr>
          <w:rFonts w:ascii="Times New Roman" w:hAnsi="Times New Roman" w:cs="Times New Roman"/>
          <w:color w:val="auto"/>
          <w:kern w:val="0"/>
          <w:sz w:val="12"/>
          <w:szCs w:val="12"/>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Время ожидания при подаче заявления на получение              муниципальной услуги - не более 15 минут.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2.11.1.</w:t>
      </w:r>
      <w:r w:rsidRPr="00D94B52">
        <w:rPr>
          <w:rFonts w:ascii="Times New Roman" w:hAnsi="Times New Roman" w:cs="Times New Roman"/>
          <w:color w:val="auto"/>
          <w:kern w:val="0"/>
          <w:sz w:val="12"/>
          <w:szCs w:val="12"/>
        </w:rPr>
        <w:tab/>
        <w:t>При получении результата предоставления муниципальной услуги максимальный срок ожидания в очереди не должен превышать 15 минут.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2.12.</w:t>
      </w:r>
      <w:r w:rsidRPr="00D94B52">
        <w:rPr>
          <w:rFonts w:ascii="Times New Roman" w:hAnsi="Times New Roman" w:cs="Times New Roman"/>
          <w:color w:val="auto"/>
          <w:kern w:val="0"/>
          <w:sz w:val="12"/>
          <w:szCs w:val="12"/>
        </w:rPr>
        <w:tab/>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2.12.1.</w:t>
      </w:r>
      <w:r w:rsidRPr="00D94B52">
        <w:rPr>
          <w:rFonts w:ascii="Times New Roman" w:hAnsi="Times New Roman" w:cs="Times New Roman"/>
          <w:color w:val="auto"/>
          <w:kern w:val="0"/>
          <w:sz w:val="12"/>
          <w:szCs w:val="12"/>
        </w:rPr>
        <w:tab/>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2.12.2.</w:t>
      </w:r>
      <w:r w:rsidRPr="00D94B52">
        <w:rPr>
          <w:rFonts w:ascii="Times New Roman" w:hAnsi="Times New Roman" w:cs="Times New Roman"/>
          <w:color w:val="auto"/>
          <w:kern w:val="0"/>
          <w:sz w:val="12"/>
          <w:szCs w:val="12"/>
        </w:rPr>
        <w:tab/>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2.12.3.</w:t>
      </w:r>
      <w:r w:rsidRPr="00D94B52">
        <w:rPr>
          <w:rFonts w:ascii="Times New Roman" w:hAnsi="Times New Roman" w:cs="Times New Roman"/>
          <w:color w:val="auto"/>
          <w:kern w:val="0"/>
          <w:sz w:val="12"/>
          <w:szCs w:val="12"/>
        </w:rPr>
        <w:tab/>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2.13.</w:t>
      </w:r>
      <w:r w:rsidRPr="00D94B52">
        <w:rPr>
          <w:rFonts w:ascii="Times New Roman" w:hAnsi="Times New Roman" w:cs="Times New Roman"/>
          <w:color w:val="auto"/>
          <w:kern w:val="0"/>
          <w:sz w:val="12"/>
          <w:szCs w:val="12"/>
        </w:rPr>
        <w:tab/>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2.13.1.</w:t>
      </w:r>
      <w:r w:rsidRPr="00D94B52">
        <w:rPr>
          <w:rFonts w:ascii="Times New Roman" w:hAnsi="Times New Roman" w:cs="Times New Roman"/>
          <w:color w:val="auto"/>
          <w:kern w:val="0"/>
          <w:sz w:val="12"/>
          <w:szCs w:val="12"/>
        </w:rPr>
        <w:tab/>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Места</w:t>
      </w:r>
      <w:r w:rsidRPr="00D94B52">
        <w:rPr>
          <w:rFonts w:ascii="Times New Roman" w:hAnsi="Times New Roman" w:cs="Times New Roman"/>
          <w:color w:val="auto"/>
          <w:kern w:val="0"/>
          <w:sz w:val="12"/>
          <w:szCs w:val="12"/>
        </w:rPr>
        <w:tab/>
        <w:t>приема</w:t>
      </w:r>
      <w:r w:rsidRPr="00D94B52">
        <w:rPr>
          <w:rFonts w:ascii="Times New Roman" w:hAnsi="Times New Roman" w:cs="Times New Roman"/>
          <w:color w:val="auto"/>
          <w:kern w:val="0"/>
          <w:sz w:val="12"/>
          <w:szCs w:val="12"/>
        </w:rPr>
        <w:tab/>
        <w:t>заявителей</w:t>
      </w:r>
      <w:r w:rsidRPr="00D94B52">
        <w:rPr>
          <w:rFonts w:ascii="Times New Roman" w:hAnsi="Times New Roman" w:cs="Times New Roman"/>
          <w:color w:val="auto"/>
          <w:kern w:val="0"/>
          <w:sz w:val="12"/>
          <w:szCs w:val="12"/>
        </w:rPr>
        <w:tab/>
        <w:t>оборудуются</w:t>
      </w:r>
      <w:r w:rsidRPr="00D94B52">
        <w:rPr>
          <w:rFonts w:ascii="Times New Roman" w:hAnsi="Times New Roman" w:cs="Times New Roman"/>
          <w:color w:val="auto"/>
          <w:kern w:val="0"/>
          <w:sz w:val="12"/>
          <w:szCs w:val="12"/>
        </w:rPr>
        <w:tab/>
        <w:t>необходимой</w:t>
      </w:r>
      <w:r w:rsidRPr="00D94B52">
        <w:rPr>
          <w:rFonts w:ascii="Times New Roman" w:hAnsi="Times New Roman" w:cs="Times New Roman"/>
          <w:color w:val="auto"/>
          <w:kern w:val="0"/>
          <w:sz w:val="12"/>
          <w:szCs w:val="12"/>
        </w:rPr>
        <w:tab/>
        <w:t>мебелью</w:t>
      </w:r>
      <w:r w:rsidRPr="00D94B52">
        <w:rPr>
          <w:rFonts w:ascii="Times New Roman" w:hAnsi="Times New Roman" w:cs="Times New Roman"/>
          <w:color w:val="auto"/>
          <w:kern w:val="0"/>
          <w:sz w:val="12"/>
          <w:szCs w:val="12"/>
        </w:rPr>
        <w:tab/>
        <w:t>для оформления документов, информационными стендами.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Обеспечивается</w:t>
      </w:r>
      <w:r w:rsidRPr="00D94B52">
        <w:rPr>
          <w:rFonts w:ascii="Times New Roman" w:hAnsi="Times New Roman" w:cs="Times New Roman"/>
          <w:color w:val="auto"/>
          <w:kern w:val="0"/>
          <w:sz w:val="12"/>
          <w:szCs w:val="12"/>
        </w:rPr>
        <w:tab/>
        <w:t>беспрепятственный</w:t>
      </w:r>
      <w:r w:rsidRPr="00D94B52">
        <w:rPr>
          <w:rFonts w:ascii="Times New Roman" w:hAnsi="Times New Roman" w:cs="Times New Roman"/>
          <w:color w:val="auto"/>
          <w:kern w:val="0"/>
          <w:sz w:val="12"/>
          <w:szCs w:val="12"/>
        </w:rPr>
        <w:tab/>
        <w:t>доступ</w:t>
      </w:r>
      <w:r w:rsidRPr="00D94B52">
        <w:rPr>
          <w:rFonts w:ascii="Times New Roman" w:hAnsi="Times New Roman" w:cs="Times New Roman"/>
          <w:color w:val="auto"/>
          <w:kern w:val="0"/>
          <w:sz w:val="12"/>
          <w:szCs w:val="12"/>
        </w:rPr>
        <w:tab/>
        <w:t>инвалидов</w:t>
      </w:r>
      <w:r w:rsidRPr="00D94B52">
        <w:rPr>
          <w:rFonts w:ascii="Times New Roman" w:hAnsi="Times New Roman" w:cs="Times New Roman"/>
          <w:color w:val="auto"/>
          <w:kern w:val="0"/>
          <w:sz w:val="12"/>
          <w:szCs w:val="12"/>
        </w:rPr>
        <w:tab/>
        <w:t>к</w:t>
      </w:r>
      <w:r w:rsidRPr="00D94B52">
        <w:rPr>
          <w:rFonts w:ascii="Times New Roman" w:hAnsi="Times New Roman" w:cs="Times New Roman"/>
          <w:color w:val="auto"/>
          <w:kern w:val="0"/>
          <w:sz w:val="12"/>
          <w:szCs w:val="12"/>
        </w:rPr>
        <w:tab/>
        <w:t>месту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Визуальная,</w:t>
      </w:r>
      <w:r w:rsidRPr="00D94B52">
        <w:rPr>
          <w:rFonts w:ascii="Times New Roman" w:hAnsi="Times New Roman" w:cs="Times New Roman"/>
          <w:color w:val="auto"/>
          <w:kern w:val="0"/>
          <w:sz w:val="12"/>
          <w:szCs w:val="12"/>
        </w:rPr>
        <w:tab/>
        <w:t>текстовая</w:t>
      </w:r>
      <w:r w:rsidRPr="00D94B52">
        <w:rPr>
          <w:rFonts w:ascii="Times New Roman" w:hAnsi="Times New Roman" w:cs="Times New Roman"/>
          <w:color w:val="auto"/>
          <w:kern w:val="0"/>
          <w:sz w:val="12"/>
          <w:szCs w:val="12"/>
        </w:rPr>
        <w:tab/>
        <w:t>и</w:t>
      </w:r>
      <w:r w:rsidRPr="00D94B52">
        <w:rPr>
          <w:rFonts w:ascii="Times New Roman" w:hAnsi="Times New Roman" w:cs="Times New Roman"/>
          <w:color w:val="auto"/>
          <w:kern w:val="0"/>
          <w:sz w:val="12"/>
          <w:szCs w:val="12"/>
        </w:rPr>
        <w:tab/>
        <w:t>мультимедийная</w:t>
      </w:r>
      <w:r w:rsidRPr="00D94B52">
        <w:rPr>
          <w:rFonts w:ascii="Times New Roman" w:hAnsi="Times New Roman" w:cs="Times New Roman"/>
          <w:color w:val="auto"/>
          <w:kern w:val="0"/>
          <w:sz w:val="12"/>
          <w:szCs w:val="12"/>
        </w:rPr>
        <w:tab/>
        <w:t>информация</w:t>
      </w:r>
      <w:r w:rsidRPr="00D94B52">
        <w:rPr>
          <w:rFonts w:ascii="Times New Roman" w:hAnsi="Times New Roman" w:cs="Times New Roman"/>
          <w:color w:val="auto"/>
          <w:kern w:val="0"/>
          <w:sz w:val="12"/>
          <w:szCs w:val="12"/>
        </w:rPr>
        <w:tab/>
        <w:t>о</w:t>
      </w:r>
      <w:r w:rsidRPr="00D94B52">
        <w:rPr>
          <w:rFonts w:ascii="Times New Roman" w:hAnsi="Times New Roman" w:cs="Times New Roman"/>
          <w:color w:val="auto"/>
          <w:kern w:val="0"/>
          <w:sz w:val="12"/>
          <w:szCs w:val="12"/>
        </w:rPr>
        <w:tab/>
        <w:t>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2.13.2.</w:t>
      </w:r>
      <w:r w:rsidRPr="00D94B52">
        <w:rPr>
          <w:rFonts w:ascii="Times New Roman" w:hAnsi="Times New Roman" w:cs="Times New Roman"/>
          <w:color w:val="auto"/>
          <w:kern w:val="0"/>
          <w:sz w:val="12"/>
          <w:szCs w:val="12"/>
        </w:rPr>
        <w:tab/>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сопровождение инвалидов, имеющих стойкие расстройства функции зрения и самостоятельного передвижения, и оказание им помощи;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возможность посадки в транспортное средство и высадки из него, в том числе с использованием кресла-коляски;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w:t>
      </w:r>
      <w:r w:rsidRPr="00D94B52">
        <w:rPr>
          <w:rFonts w:ascii="Times New Roman" w:hAnsi="Times New Roman" w:cs="Times New Roman"/>
          <w:color w:val="auto"/>
          <w:kern w:val="0"/>
          <w:sz w:val="12"/>
          <w:szCs w:val="12"/>
        </w:rPr>
        <w:tab/>
        <w:t>допуск сурдопереводчика и тифлосурдопереводчика;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w:t>
      </w:r>
      <w:r w:rsidRPr="00D94B52">
        <w:rPr>
          <w:rFonts w:ascii="Times New Roman" w:hAnsi="Times New Roman" w:cs="Times New Roman"/>
          <w:color w:val="auto"/>
          <w:kern w:val="0"/>
          <w:sz w:val="12"/>
          <w:szCs w:val="12"/>
        </w:rPr>
        <w:tab/>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2.14.</w:t>
      </w:r>
      <w:r w:rsidRPr="00D94B52">
        <w:rPr>
          <w:rFonts w:ascii="Times New Roman" w:hAnsi="Times New Roman" w:cs="Times New Roman"/>
          <w:color w:val="auto"/>
          <w:kern w:val="0"/>
          <w:sz w:val="12"/>
          <w:szCs w:val="12"/>
        </w:rPr>
        <w:tab/>
        <w:t>Показатели доступности и качества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2.14.1.</w:t>
      </w:r>
      <w:r w:rsidRPr="00D94B52">
        <w:rPr>
          <w:rFonts w:ascii="Times New Roman" w:hAnsi="Times New Roman" w:cs="Times New Roman"/>
          <w:color w:val="auto"/>
          <w:kern w:val="0"/>
          <w:sz w:val="12"/>
          <w:szCs w:val="12"/>
        </w:rPr>
        <w:tab/>
        <w:t>Показателями доступности предоставления муниципальной услуги являются: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расположенность помещения, в котором ведется прием, выдача документов в зоне доступности общественного транспорта;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наличие необходимого количества специалистов, а также помещений, в которых осуществляется прием документов от заявителей;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оказание помощи инвалидам в преодолении барьеров, мешающих получению ими услуг наравне с другими лицами.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2.14.2.</w:t>
      </w:r>
      <w:r w:rsidRPr="00D94B52">
        <w:rPr>
          <w:rFonts w:ascii="Times New Roman" w:hAnsi="Times New Roman" w:cs="Times New Roman"/>
          <w:color w:val="auto"/>
          <w:kern w:val="0"/>
          <w:sz w:val="12"/>
          <w:szCs w:val="12"/>
        </w:rPr>
        <w:tab/>
        <w:t>Показателями качества предоставления муниципальной услуги являются: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соблюдение сроков приема и рассмотрения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соблюдение срока получения результата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количество взаимодействий заявителя с должностными лицами (без учета консультаций).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2.14.3.</w:t>
      </w:r>
      <w:r w:rsidRPr="00D94B52">
        <w:rPr>
          <w:rFonts w:ascii="Times New Roman" w:hAnsi="Times New Roman" w:cs="Times New Roman"/>
          <w:color w:val="auto"/>
          <w:kern w:val="0"/>
          <w:sz w:val="12"/>
          <w:szCs w:val="12"/>
        </w:rPr>
        <w:tab/>
        <w:t>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2.14.4.</w:t>
      </w:r>
      <w:r w:rsidRPr="00D94B52">
        <w:rPr>
          <w:rFonts w:ascii="Times New Roman" w:hAnsi="Times New Roman" w:cs="Times New Roman"/>
          <w:color w:val="auto"/>
          <w:kern w:val="0"/>
          <w:sz w:val="12"/>
          <w:szCs w:val="12"/>
        </w:rPr>
        <w:tab/>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2.15.</w:t>
      </w:r>
      <w:r w:rsidRPr="00D94B52">
        <w:rPr>
          <w:rFonts w:ascii="Times New Roman" w:hAnsi="Times New Roman" w:cs="Times New Roman"/>
          <w:color w:val="auto"/>
          <w:kern w:val="0"/>
          <w:sz w:val="12"/>
          <w:szCs w:val="12"/>
        </w:rPr>
        <w:tab/>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Содержание данного подраздела зависит от наличия возможности получения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2.15.1.</w:t>
      </w:r>
      <w:r w:rsidRPr="00D94B52">
        <w:rPr>
          <w:rFonts w:ascii="Times New Roman" w:hAnsi="Times New Roman" w:cs="Times New Roman"/>
          <w:color w:val="auto"/>
          <w:kern w:val="0"/>
          <w:sz w:val="12"/>
          <w:szCs w:val="12"/>
        </w:rPr>
        <w:tab/>
        <w:t>При предоставлении муниципальной услуги в электронной форме заявитель вправе: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получить информацию о порядке и сроках предоставления муниципальной услуги, размещенную на Едином портале и на Региональном портале;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подать заявление о предоставлении муниципальной услуги и иные документы, необходимые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получить сведения о ходе выполнения заявлений о предоставлении муниципальной услуги, поданных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 осуществить оценку качества предоставления муниципальной услуги посредством Регионального портала;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 получить результат предоставления муниципальной услуги в форме электронного документа;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е) подать жалобу на решение и действие (бездействие) структурного подразделения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2.15.2.</w:t>
      </w:r>
      <w:r w:rsidRPr="00D94B52">
        <w:rPr>
          <w:rFonts w:ascii="Times New Roman" w:hAnsi="Times New Roman" w:cs="Times New Roman"/>
          <w:color w:val="auto"/>
          <w:kern w:val="0"/>
          <w:sz w:val="12"/>
          <w:szCs w:val="12"/>
        </w:rPr>
        <w:tab/>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2.15.3.</w:t>
      </w:r>
      <w:r w:rsidRPr="00D94B52">
        <w:rPr>
          <w:rFonts w:ascii="Times New Roman" w:hAnsi="Times New Roman" w:cs="Times New Roman"/>
          <w:color w:val="auto"/>
          <w:kern w:val="0"/>
          <w:sz w:val="12"/>
          <w:szCs w:val="12"/>
        </w:rPr>
        <w:tab/>
        <w:t>При</w:t>
      </w:r>
      <w:r w:rsidRPr="00D94B52">
        <w:rPr>
          <w:rFonts w:ascii="Times New Roman" w:hAnsi="Times New Roman" w:cs="Times New Roman"/>
          <w:color w:val="auto"/>
          <w:kern w:val="0"/>
          <w:sz w:val="12"/>
          <w:szCs w:val="12"/>
        </w:rPr>
        <w:tab/>
        <w:t>наличии</w:t>
      </w:r>
      <w:r w:rsidRPr="00D94B52">
        <w:rPr>
          <w:rFonts w:ascii="Times New Roman" w:hAnsi="Times New Roman" w:cs="Times New Roman"/>
          <w:color w:val="auto"/>
          <w:kern w:val="0"/>
          <w:sz w:val="12"/>
          <w:szCs w:val="12"/>
        </w:rPr>
        <w:tab/>
        <w:t>технической</w:t>
      </w:r>
      <w:r w:rsidRPr="00D94B52">
        <w:rPr>
          <w:rFonts w:ascii="Times New Roman" w:hAnsi="Times New Roman" w:cs="Times New Roman"/>
          <w:color w:val="auto"/>
          <w:kern w:val="0"/>
          <w:sz w:val="12"/>
          <w:szCs w:val="12"/>
        </w:rPr>
        <w:tab/>
        <w:t>возможности</w:t>
      </w:r>
      <w:r w:rsidRPr="00D94B52">
        <w:rPr>
          <w:rFonts w:ascii="Times New Roman" w:hAnsi="Times New Roman" w:cs="Times New Roman"/>
          <w:color w:val="auto"/>
          <w:kern w:val="0"/>
          <w:sz w:val="12"/>
          <w:szCs w:val="12"/>
        </w:rPr>
        <w:tab/>
        <w:t>может осуществляться предварительная запись заявителей на прием посредством Регионального портала.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наличии указанной возможности указывается порядок осуществления предварительной записи посредством Регионального портала.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особенности выполнения административных процедур в многофункциональных центрах</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3.1. Описание последовательности действий при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3.1.1. Предоставление муниципальной услуги включает в себя следующие процедуры: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проверка документов и регистрация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рассмотрение документов и сведений;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организация и проведение публичных слушаний или общественных обсуждений;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w:t>
      </w:r>
      <w:r w:rsidRPr="00D94B52">
        <w:rPr>
          <w:rFonts w:ascii="Times New Roman" w:hAnsi="Times New Roman" w:cs="Times New Roman"/>
          <w:color w:val="auto"/>
          <w:kern w:val="0"/>
          <w:sz w:val="12"/>
          <w:szCs w:val="12"/>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w:t>
      </w:r>
      <w:r w:rsidRPr="00D94B52">
        <w:rPr>
          <w:rFonts w:ascii="Times New Roman" w:hAnsi="Times New Roman" w:cs="Times New Roman"/>
          <w:color w:val="auto"/>
          <w:kern w:val="0"/>
          <w:sz w:val="12"/>
          <w:szCs w:val="12"/>
        </w:rPr>
        <w:tab/>
        <w:t>принятие решения о предоставлении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7)</w:t>
      </w:r>
      <w:r w:rsidRPr="00D94B52">
        <w:rPr>
          <w:rFonts w:ascii="Times New Roman" w:hAnsi="Times New Roman" w:cs="Times New Roman"/>
          <w:color w:val="auto"/>
          <w:kern w:val="0"/>
          <w:sz w:val="12"/>
          <w:szCs w:val="12"/>
        </w:rPr>
        <w:tab/>
        <w:t>выдача</w:t>
      </w:r>
      <w:r w:rsidRPr="00D94B52">
        <w:rPr>
          <w:rFonts w:ascii="Times New Roman" w:hAnsi="Times New Roman" w:cs="Times New Roman"/>
          <w:color w:val="auto"/>
          <w:kern w:val="0"/>
          <w:sz w:val="12"/>
          <w:szCs w:val="12"/>
        </w:rPr>
        <w:tab/>
        <w:t>(направление)</w:t>
      </w:r>
      <w:r w:rsidRPr="00D94B52">
        <w:rPr>
          <w:rFonts w:ascii="Times New Roman" w:hAnsi="Times New Roman" w:cs="Times New Roman"/>
          <w:color w:val="auto"/>
          <w:kern w:val="0"/>
          <w:sz w:val="12"/>
          <w:szCs w:val="12"/>
        </w:rPr>
        <w:tab/>
        <w:t>заявителю</w:t>
      </w:r>
      <w:r w:rsidRPr="00D94B52">
        <w:rPr>
          <w:rFonts w:ascii="Times New Roman" w:hAnsi="Times New Roman" w:cs="Times New Roman"/>
          <w:color w:val="auto"/>
          <w:kern w:val="0"/>
          <w:sz w:val="12"/>
          <w:szCs w:val="12"/>
        </w:rPr>
        <w:tab/>
        <w:t>результата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Описание административных процедур представлено в Приложении № 5 к настоящему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Формы контроля за исполнением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-Администрация Каратузского района (Отдел ЖКХ, транспорта, строительства и связи).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4.1.1.</w:t>
      </w:r>
      <w:r w:rsidRPr="00D94B52">
        <w:rPr>
          <w:rFonts w:ascii="Times New Roman" w:hAnsi="Times New Roman" w:cs="Times New Roman"/>
          <w:color w:val="auto"/>
          <w:kern w:val="0"/>
          <w:sz w:val="12"/>
          <w:szCs w:val="12"/>
        </w:rPr>
        <w:tab/>
        <w:t>Контроль за деятельностью Уполномоченного органа  местного самоуправления (Отдела ЖКХ, транспорта, строительства и связи) по предоставлению муниципальной услуги осуществляется заместителем главы района по жизнеобеспечению и оперативным вопросам.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4.1.2.</w:t>
      </w:r>
      <w:r w:rsidRPr="00D94B52">
        <w:rPr>
          <w:rFonts w:ascii="Times New Roman" w:hAnsi="Times New Roman" w:cs="Times New Roman"/>
          <w:color w:val="auto"/>
          <w:kern w:val="0"/>
          <w:sz w:val="12"/>
          <w:szCs w:val="12"/>
        </w:rPr>
        <w:tab/>
        <w:t>Контроль за исполнением настоящего Административного регламента сотрудниками МФЦ осуществляется руководителем МФЦ.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4.2.</w:t>
      </w:r>
      <w:r w:rsidRPr="00D94B52">
        <w:rPr>
          <w:rFonts w:ascii="Times New Roman" w:hAnsi="Times New Roman" w:cs="Times New Roman"/>
          <w:color w:val="auto"/>
          <w:kern w:val="0"/>
          <w:sz w:val="12"/>
          <w:szCs w:val="12"/>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4.2.1.</w:t>
      </w:r>
      <w:r w:rsidRPr="00D94B52">
        <w:rPr>
          <w:rFonts w:ascii="Times New Roman" w:hAnsi="Times New Roman" w:cs="Times New Roman"/>
          <w:color w:val="auto"/>
          <w:kern w:val="0"/>
          <w:sz w:val="12"/>
          <w:szCs w:val="12"/>
        </w:rPr>
        <w:tab/>
        <w:t>Контроль полноты и качества предоставления муниципальной услуги осуществляется путем проведения плановых и внеплановых проверок.</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Плановые проверки проводятся в соответствии с планом работы Уполномоченного органа, но не реже одного раза в год.</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4.2.2.</w:t>
      </w:r>
      <w:r w:rsidRPr="00D94B52">
        <w:rPr>
          <w:rFonts w:ascii="Times New Roman" w:hAnsi="Times New Roman" w:cs="Times New Roman"/>
          <w:color w:val="auto"/>
          <w:kern w:val="0"/>
          <w:sz w:val="12"/>
          <w:szCs w:val="12"/>
        </w:rPr>
        <w:tab/>
        <w:t>Внеплановые проверки проводятся в форме документарной проверки и (или) выездной проверки в порядке, установленном законодательством.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4.2.3.</w:t>
      </w:r>
      <w:r w:rsidRPr="00D94B52">
        <w:rPr>
          <w:rFonts w:ascii="Times New Roman" w:hAnsi="Times New Roman" w:cs="Times New Roman"/>
          <w:color w:val="auto"/>
          <w:kern w:val="0"/>
          <w:sz w:val="12"/>
          <w:szCs w:val="12"/>
        </w:rPr>
        <w:tab/>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4.3.</w:t>
      </w:r>
      <w:r w:rsidRPr="00D94B52">
        <w:rPr>
          <w:rFonts w:ascii="Times New Roman" w:hAnsi="Times New Roman" w:cs="Times New Roman"/>
          <w:color w:val="auto"/>
          <w:kern w:val="0"/>
          <w:sz w:val="12"/>
          <w:szCs w:val="12"/>
        </w:rPr>
        <w:tab/>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МФЦ и его работники несут ответственность, установленную законодательством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за полноту передаваемых в Уполномоченный орган заявлений, иных документов, принятых от заявителя в МФЦ;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Жалоба на нарушение порядка предоставления государственной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4.4.</w:t>
      </w:r>
      <w:r w:rsidRPr="00D94B52">
        <w:rPr>
          <w:rFonts w:ascii="Times New Roman" w:hAnsi="Times New Roman" w:cs="Times New Roman"/>
          <w:color w:val="auto"/>
          <w:kern w:val="0"/>
          <w:sz w:val="12"/>
          <w:szCs w:val="12"/>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w:t>
      </w:r>
      <w:r w:rsidRPr="00D94B52">
        <w:rPr>
          <w:rFonts w:ascii="Times New Roman" w:hAnsi="Times New Roman" w:cs="Times New Roman"/>
          <w:color w:val="auto"/>
          <w:kern w:val="0"/>
          <w:sz w:val="12"/>
          <w:szCs w:val="12"/>
        </w:rPr>
        <w:tab/>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5.2.</w:t>
      </w:r>
      <w:r w:rsidRPr="00D94B52">
        <w:rPr>
          <w:rFonts w:ascii="Times New Roman" w:hAnsi="Times New Roman" w:cs="Times New Roman"/>
          <w:color w:val="auto"/>
          <w:kern w:val="0"/>
          <w:sz w:val="12"/>
          <w:szCs w:val="12"/>
        </w:rPr>
        <w:tab/>
        <w:t>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Заявитель может обратиться с жалобой, в том числе в следующих случаях: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нарушение срока регистрации запроса заявителя о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нарушение срока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3)</w:t>
      </w:r>
      <w:r w:rsidRPr="00D94B52">
        <w:rPr>
          <w:rFonts w:ascii="Times New Roman" w:hAnsi="Times New Roman" w:cs="Times New Roman"/>
          <w:color w:val="auto"/>
          <w:kern w:val="0"/>
          <w:sz w:val="12"/>
          <w:szCs w:val="12"/>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w:t>
      </w:r>
      <w:r w:rsidRPr="00D94B52">
        <w:rPr>
          <w:rFonts w:ascii="Times New Roman" w:hAnsi="Times New Roman" w:cs="Times New Roman"/>
          <w:color w:val="auto"/>
          <w:kern w:val="0"/>
          <w:sz w:val="12"/>
          <w:szCs w:val="12"/>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w:t>
      </w:r>
      <w:r w:rsidRPr="00D94B52">
        <w:rPr>
          <w:rFonts w:ascii="Times New Roman" w:hAnsi="Times New Roman" w:cs="Times New Roman"/>
          <w:color w:val="auto"/>
          <w:kern w:val="0"/>
          <w:sz w:val="12"/>
          <w:szCs w:val="12"/>
        </w:rPr>
        <w:tab/>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7)</w:t>
      </w:r>
      <w:r w:rsidRPr="00D94B52">
        <w:rPr>
          <w:rFonts w:ascii="Times New Roman" w:hAnsi="Times New Roman" w:cs="Times New Roman"/>
          <w:color w:val="auto"/>
          <w:kern w:val="0"/>
          <w:sz w:val="12"/>
          <w:szCs w:val="12"/>
        </w:rPr>
        <w:tab/>
        <w:t>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8)</w:t>
      </w:r>
      <w:r w:rsidRPr="00D94B52">
        <w:rPr>
          <w:rFonts w:ascii="Times New Roman" w:hAnsi="Times New Roman" w:cs="Times New Roman"/>
          <w:color w:val="auto"/>
          <w:kern w:val="0"/>
          <w:sz w:val="12"/>
          <w:szCs w:val="12"/>
        </w:rPr>
        <w:tab/>
        <w:t>нарушение срока или порядка выдачи документов по результатам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9)</w:t>
      </w:r>
      <w:r w:rsidRPr="00D94B52">
        <w:rPr>
          <w:rFonts w:ascii="Times New Roman" w:hAnsi="Times New Roman" w:cs="Times New Roman"/>
          <w:color w:val="auto"/>
          <w:kern w:val="0"/>
          <w:sz w:val="12"/>
          <w:szCs w:val="12"/>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10)</w:t>
      </w:r>
      <w:r w:rsidRPr="00D94B52">
        <w:rPr>
          <w:rFonts w:ascii="Times New Roman" w:hAnsi="Times New Roman" w:cs="Times New Roman"/>
          <w:color w:val="auto"/>
          <w:kern w:val="0"/>
          <w:sz w:val="12"/>
          <w:szCs w:val="12"/>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5.3.</w:t>
      </w:r>
      <w:r w:rsidRPr="00D94B52">
        <w:rPr>
          <w:rFonts w:ascii="Times New Roman" w:hAnsi="Times New Roman" w:cs="Times New Roman"/>
          <w:color w:val="auto"/>
          <w:kern w:val="0"/>
          <w:sz w:val="12"/>
          <w:szCs w:val="12"/>
        </w:rPr>
        <w:tab/>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5.4.</w:t>
      </w:r>
      <w:r w:rsidRPr="00D94B52">
        <w:rPr>
          <w:rFonts w:ascii="Times New Roman" w:hAnsi="Times New Roman" w:cs="Times New Roman"/>
          <w:color w:val="auto"/>
          <w:kern w:val="0"/>
          <w:sz w:val="12"/>
          <w:szCs w:val="12"/>
        </w:rPr>
        <w:tab/>
        <w:t>Жалоба должна содержать следующую информацию: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5.5.</w:t>
      </w:r>
      <w:r w:rsidRPr="00D94B52">
        <w:rPr>
          <w:rFonts w:ascii="Times New Roman" w:hAnsi="Times New Roman" w:cs="Times New Roman"/>
          <w:color w:val="auto"/>
          <w:kern w:val="0"/>
          <w:sz w:val="12"/>
          <w:szCs w:val="12"/>
        </w:rPr>
        <w:tab/>
        <w:t>Поступившая жалоба подлежит регистрации в срок не позднее  3-х дней.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5.6.</w:t>
      </w:r>
      <w:r w:rsidRPr="00D94B52">
        <w:rPr>
          <w:rFonts w:ascii="Times New Roman" w:hAnsi="Times New Roman" w:cs="Times New Roman"/>
          <w:color w:val="auto"/>
          <w:kern w:val="0"/>
          <w:sz w:val="12"/>
          <w:szCs w:val="12"/>
        </w:rPr>
        <w:tab/>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15 дней.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5.7.</w:t>
      </w:r>
      <w:r w:rsidRPr="00D94B52">
        <w:rPr>
          <w:rFonts w:ascii="Times New Roman" w:hAnsi="Times New Roman" w:cs="Times New Roman"/>
          <w:color w:val="auto"/>
          <w:kern w:val="0"/>
          <w:sz w:val="12"/>
          <w:szCs w:val="12"/>
        </w:rPr>
        <w:tab/>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5.8.</w:t>
      </w:r>
      <w:r w:rsidRPr="00D94B52">
        <w:rPr>
          <w:rFonts w:ascii="Times New Roman" w:hAnsi="Times New Roman" w:cs="Times New Roman"/>
          <w:color w:val="auto"/>
          <w:kern w:val="0"/>
          <w:sz w:val="12"/>
          <w:szCs w:val="12"/>
        </w:rPr>
        <w:tab/>
        <w:t>По результатам рассмотрения жалобы принимается одно из следующих решений: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в удовлетворении жалобы отказывается.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Мотивированный ответ о результатах рассмотрения жалобы направляется заявителю в срок- 10 дней.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 № 1к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органа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муниципального образования)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w:t>
      </w:r>
      <w:r w:rsidRPr="00D94B52">
        <w:rPr>
          <w:rFonts w:ascii="Times New Roman" w:hAnsi="Times New Roman" w:cs="Times New Roman"/>
          <w:color w:val="auto"/>
          <w:kern w:val="0"/>
          <w:sz w:val="12"/>
          <w:szCs w:val="12"/>
        </w:rPr>
        <w:tab/>
        <w:t xml:space="preserve"> (для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Заявление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Параметры</w:t>
      </w:r>
      <w:r w:rsidRPr="00D94B52">
        <w:rPr>
          <w:rFonts w:ascii="Times New Roman" w:hAnsi="Times New Roman" w:cs="Times New Roman"/>
          <w:color w:val="auto"/>
          <w:kern w:val="0"/>
          <w:sz w:val="12"/>
          <w:szCs w:val="12"/>
        </w:rPr>
        <w:tab/>
        <w:t>планируемых</w:t>
      </w:r>
      <w:r w:rsidRPr="00D94B52">
        <w:rPr>
          <w:rFonts w:ascii="Times New Roman" w:hAnsi="Times New Roman" w:cs="Times New Roman"/>
          <w:color w:val="auto"/>
          <w:kern w:val="0"/>
          <w:sz w:val="12"/>
          <w:szCs w:val="12"/>
        </w:rPr>
        <w:tab/>
        <w:t>к</w:t>
      </w:r>
      <w:r w:rsidRPr="00D94B52">
        <w:rPr>
          <w:rFonts w:ascii="Times New Roman" w:hAnsi="Times New Roman" w:cs="Times New Roman"/>
          <w:color w:val="auto"/>
          <w:kern w:val="0"/>
          <w:sz w:val="12"/>
          <w:szCs w:val="12"/>
        </w:rPr>
        <w:tab/>
        <w:t>размещению</w:t>
      </w:r>
      <w:r w:rsidRPr="00D94B52">
        <w:rPr>
          <w:rFonts w:ascii="Times New Roman" w:hAnsi="Times New Roman" w:cs="Times New Roman"/>
          <w:color w:val="auto"/>
          <w:kern w:val="0"/>
          <w:sz w:val="12"/>
          <w:szCs w:val="12"/>
        </w:rPr>
        <w:tab/>
        <w:t>объектов</w:t>
      </w:r>
      <w:r w:rsidRPr="00D94B52">
        <w:rPr>
          <w:rFonts w:ascii="Times New Roman" w:hAnsi="Times New Roman" w:cs="Times New Roman"/>
          <w:color w:val="auto"/>
          <w:kern w:val="0"/>
          <w:sz w:val="12"/>
          <w:szCs w:val="12"/>
        </w:rPr>
        <w:tab/>
        <w:t>капитального строительства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Обоснование</w:t>
      </w:r>
      <w:r w:rsidRPr="00D94B52">
        <w:rPr>
          <w:rFonts w:ascii="Times New Roman" w:hAnsi="Times New Roman" w:cs="Times New Roman"/>
          <w:color w:val="auto"/>
          <w:kern w:val="0"/>
          <w:sz w:val="12"/>
          <w:szCs w:val="12"/>
        </w:rPr>
        <w:tab/>
        <w:t>запрашиваемого</w:t>
      </w:r>
      <w:r w:rsidRPr="00D94B52">
        <w:rPr>
          <w:rFonts w:ascii="Times New Roman" w:hAnsi="Times New Roman" w:cs="Times New Roman"/>
          <w:color w:val="auto"/>
          <w:kern w:val="0"/>
          <w:sz w:val="12"/>
          <w:szCs w:val="12"/>
        </w:rPr>
        <w:tab/>
        <w:t>отклонения</w:t>
      </w:r>
      <w:r w:rsidRPr="00D94B52">
        <w:rPr>
          <w:rFonts w:ascii="Times New Roman" w:hAnsi="Times New Roman" w:cs="Times New Roman"/>
          <w:color w:val="auto"/>
          <w:kern w:val="0"/>
          <w:sz w:val="12"/>
          <w:szCs w:val="12"/>
        </w:rPr>
        <w:tab/>
        <w:t>от</w:t>
      </w:r>
      <w:r w:rsidRPr="00D94B52">
        <w:rPr>
          <w:rFonts w:ascii="Times New Roman" w:hAnsi="Times New Roman" w:cs="Times New Roman"/>
          <w:color w:val="auto"/>
          <w:kern w:val="0"/>
          <w:sz w:val="12"/>
          <w:szCs w:val="12"/>
        </w:rPr>
        <w:tab/>
        <w:t>предельных</w:t>
      </w:r>
      <w:r w:rsidRPr="00D94B52">
        <w:rPr>
          <w:rFonts w:ascii="Times New Roman" w:hAnsi="Times New Roman" w:cs="Times New Roman"/>
          <w:color w:val="auto"/>
          <w:kern w:val="0"/>
          <w:sz w:val="12"/>
          <w:szCs w:val="12"/>
        </w:rPr>
        <w:tab/>
        <w:t>параметров разрешенного строительства, реконструкции объекта капитального строительства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 заявлению прилагаются следующие документы: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(указывается перечень прилагаемых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Результат предоставления муниципальной услуги, прошу предоставить: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(указать способ получения результата предоставления государственной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(дата)</w:t>
      </w:r>
      <w:r w:rsidRPr="00D94B52">
        <w:rPr>
          <w:rFonts w:ascii="Times New Roman" w:hAnsi="Times New Roman" w:cs="Times New Roman"/>
          <w:color w:val="auto"/>
          <w:kern w:val="0"/>
          <w:sz w:val="12"/>
          <w:szCs w:val="12"/>
        </w:rPr>
        <w:tab/>
        <w:t>(подпись)</w:t>
      </w:r>
      <w:r w:rsidRPr="00D94B52">
        <w:rPr>
          <w:rFonts w:ascii="Times New Roman" w:hAnsi="Times New Roman" w:cs="Times New Roman"/>
          <w:color w:val="auto"/>
          <w:kern w:val="0"/>
          <w:sz w:val="12"/>
          <w:szCs w:val="12"/>
        </w:rPr>
        <w:tab/>
        <w:t>(ФИО)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 № 2 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(Бланк органа, осуществляющего предоставление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w:t>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w:t>
      </w:r>
      <w:r w:rsidRPr="00D94B52">
        <w:rPr>
          <w:rFonts w:ascii="Times New Roman" w:hAnsi="Times New Roman" w:cs="Times New Roman"/>
          <w:color w:val="auto"/>
          <w:kern w:val="0"/>
          <w:sz w:val="12"/>
          <w:szCs w:val="12"/>
        </w:rPr>
        <w:tab/>
        <w:t>, утвержденными</w:t>
      </w:r>
      <w:r w:rsidRPr="00D94B52">
        <w:rPr>
          <w:rFonts w:ascii="Times New Roman" w:hAnsi="Times New Roman" w:cs="Times New Roman"/>
          <w:color w:val="auto"/>
          <w:kern w:val="0"/>
          <w:sz w:val="12"/>
          <w:szCs w:val="12"/>
        </w:rPr>
        <w:tab/>
        <w:t>, на основании заключения по результатам публичных слушаний/общественных обсуждений от</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г. №</w:t>
      </w:r>
      <w:r w:rsidRPr="00D94B52">
        <w:rPr>
          <w:rFonts w:ascii="Times New Roman" w:hAnsi="Times New Roman" w:cs="Times New Roman"/>
          <w:color w:val="auto"/>
          <w:kern w:val="0"/>
          <w:sz w:val="12"/>
          <w:szCs w:val="12"/>
        </w:rPr>
        <w:tab/>
        <w:t>, рекомендации Комиссии по подготовке проектов правил землепользования и застройки (протокол от</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г. №</w:t>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Предоставить</w:t>
      </w:r>
      <w:r w:rsidRPr="00D94B52">
        <w:rPr>
          <w:rFonts w:ascii="Times New Roman" w:hAnsi="Times New Roman" w:cs="Times New Roman"/>
          <w:color w:val="auto"/>
          <w:kern w:val="0"/>
          <w:sz w:val="12"/>
          <w:szCs w:val="12"/>
        </w:rPr>
        <w:tab/>
        <w:t>разрешение</w:t>
      </w:r>
      <w:r w:rsidRPr="00D94B52">
        <w:rPr>
          <w:rFonts w:ascii="Times New Roman" w:hAnsi="Times New Roman" w:cs="Times New Roman"/>
          <w:color w:val="auto"/>
          <w:kern w:val="0"/>
          <w:sz w:val="12"/>
          <w:szCs w:val="12"/>
        </w:rPr>
        <w:tab/>
        <w:t>на</w:t>
      </w:r>
      <w:r w:rsidRPr="00D94B52">
        <w:rPr>
          <w:rFonts w:ascii="Times New Roman" w:hAnsi="Times New Roman" w:cs="Times New Roman"/>
          <w:color w:val="auto"/>
          <w:kern w:val="0"/>
          <w:sz w:val="12"/>
          <w:szCs w:val="12"/>
        </w:rPr>
        <w:tab/>
        <w:t>отклонение</w:t>
      </w:r>
      <w:r w:rsidRPr="00D94B52">
        <w:rPr>
          <w:rFonts w:ascii="Times New Roman" w:hAnsi="Times New Roman" w:cs="Times New Roman"/>
          <w:color w:val="auto"/>
          <w:kern w:val="0"/>
          <w:sz w:val="12"/>
          <w:szCs w:val="12"/>
        </w:rPr>
        <w:tab/>
        <w:t>от</w:t>
      </w:r>
      <w:r w:rsidRPr="00D94B52">
        <w:rPr>
          <w:rFonts w:ascii="Times New Roman" w:hAnsi="Times New Roman" w:cs="Times New Roman"/>
          <w:color w:val="auto"/>
          <w:kern w:val="0"/>
          <w:sz w:val="12"/>
          <w:szCs w:val="12"/>
        </w:rPr>
        <w:tab/>
        <w:t>предельных</w:t>
      </w:r>
      <w:r w:rsidRPr="00D94B52">
        <w:rPr>
          <w:rFonts w:ascii="Times New Roman" w:hAnsi="Times New Roman" w:cs="Times New Roman"/>
          <w:color w:val="auto"/>
          <w:kern w:val="0"/>
          <w:sz w:val="12"/>
          <w:szCs w:val="12"/>
        </w:rPr>
        <w:tab/>
        <w:t>параметров разрешенного строительства, реконструкции объекта капитального строительства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t>в</w:t>
      </w:r>
      <w:r w:rsidRPr="00D94B52">
        <w:rPr>
          <w:rFonts w:ascii="Times New Roman" w:hAnsi="Times New Roman" w:cs="Times New Roman"/>
          <w:color w:val="auto"/>
          <w:kern w:val="0"/>
          <w:sz w:val="12"/>
          <w:szCs w:val="12"/>
        </w:rPr>
        <w:tab/>
        <w:t>отношении</w:t>
      </w:r>
      <w:r w:rsidRPr="00D94B52">
        <w:rPr>
          <w:rFonts w:ascii="Times New Roman" w:hAnsi="Times New Roman" w:cs="Times New Roman"/>
          <w:color w:val="auto"/>
          <w:kern w:val="0"/>
          <w:sz w:val="12"/>
          <w:szCs w:val="12"/>
        </w:rPr>
        <w:tab/>
        <w:t>земельного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участка</w:t>
      </w:r>
      <w:r w:rsidRPr="00D94B52">
        <w:rPr>
          <w:rFonts w:ascii="Times New Roman" w:hAnsi="Times New Roman" w:cs="Times New Roman"/>
          <w:color w:val="auto"/>
          <w:kern w:val="0"/>
          <w:sz w:val="12"/>
          <w:szCs w:val="12"/>
        </w:rPr>
        <w:tab/>
        <w:t>с кадастровым</w:t>
      </w:r>
      <w:r w:rsidRPr="00D94B52">
        <w:rPr>
          <w:rFonts w:ascii="Times New Roman" w:hAnsi="Times New Roman" w:cs="Times New Roman"/>
          <w:color w:val="auto"/>
          <w:kern w:val="0"/>
          <w:sz w:val="12"/>
          <w:szCs w:val="12"/>
        </w:rPr>
        <w:tab/>
        <w:t>номером</w:t>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t>расположенного</w:t>
      </w:r>
      <w:r w:rsidRPr="00D94B52">
        <w:rPr>
          <w:rFonts w:ascii="Times New Roman" w:hAnsi="Times New Roman" w:cs="Times New Roman"/>
          <w:color w:val="auto"/>
          <w:kern w:val="0"/>
          <w:sz w:val="12"/>
          <w:szCs w:val="12"/>
        </w:rPr>
        <w:tab/>
        <w:t>по</w:t>
      </w:r>
      <w:r w:rsidRPr="00D94B52">
        <w:rPr>
          <w:rFonts w:ascii="Times New Roman" w:hAnsi="Times New Roman" w:cs="Times New Roman"/>
          <w:color w:val="auto"/>
          <w:kern w:val="0"/>
          <w:sz w:val="12"/>
          <w:szCs w:val="12"/>
        </w:rPr>
        <w:tab/>
        <w:t>адресу:</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(указывается адрес)</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(указывается наименование предельного параметра и показатель предоставляемого отклонения)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Опубликовать настоящее постановление в «</w:t>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Настоящее решение (постановление/распоряжение) вступает в силу после его официального опубликования.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w:t>
      </w:r>
      <w:r w:rsidRPr="00D94B52">
        <w:rPr>
          <w:rFonts w:ascii="Times New Roman" w:hAnsi="Times New Roman" w:cs="Times New Roman"/>
          <w:color w:val="auto"/>
          <w:kern w:val="0"/>
          <w:sz w:val="12"/>
          <w:szCs w:val="12"/>
        </w:rPr>
        <w:tab/>
        <w:t>Контроль</w:t>
      </w:r>
      <w:r w:rsidRPr="00D94B52">
        <w:rPr>
          <w:rFonts w:ascii="Times New Roman" w:hAnsi="Times New Roman" w:cs="Times New Roman"/>
          <w:color w:val="auto"/>
          <w:kern w:val="0"/>
          <w:sz w:val="12"/>
          <w:szCs w:val="12"/>
        </w:rPr>
        <w:tab/>
        <w:t>за</w:t>
      </w:r>
      <w:r w:rsidRPr="00D94B52">
        <w:rPr>
          <w:rFonts w:ascii="Times New Roman" w:hAnsi="Times New Roman" w:cs="Times New Roman"/>
          <w:color w:val="auto"/>
          <w:kern w:val="0"/>
          <w:sz w:val="12"/>
          <w:szCs w:val="12"/>
        </w:rPr>
        <w:tab/>
        <w:t>исполнением</w:t>
      </w:r>
      <w:r w:rsidRPr="00D94B52">
        <w:rPr>
          <w:rFonts w:ascii="Times New Roman" w:hAnsi="Times New Roman" w:cs="Times New Roman"/>
          <w:color w:val="auto"/>
          <w:kern w:val="0"/>
          <w:sz w:val="12"/>
          <w:szCs w:val="12"/>
        </w:rPr>
        <w:tab/>
        <w:t>настоящего</w:t>
      </w:r>
      <w:r w:rsidRPr="00D94B52">
        <w:rPr>
          <w:rFonts w:ascii="Times New Roman" w:hAnsi="Times New Roman" w:cs="Times New Roman"/>
          <w:color w:val="auto"/>
          <w:kern w:val="0"/>
          <w:sz w:val="12"/>
          <w:szCs w:val="12"/>
        </w:rPr>
        <w:tab/>
        <w:t>постановления</w:t>
      </w:r>
      <w:r w:rsidRPr="00D94B52">
        <w:rPr>
          <w:rFonts w:ascii="Times New Roman" w:hAnsi="Times New Roman" w:cs="Times New Roman"/>
          <w:color w:val="auto"/>
          <w:kern w:val="0"/>
          <w:sz w:val="12"/>
          <w:szCs w:val="12"/>
        </w:rPr>
        <w:tab/>
        <w:t>возложить</w:t>
      </w:r>
      <w:r w:rsidRPr="00D94B52">
        <w:rPr>
          <w:rFonts w:ascii="Times New Roman" w:hAnsi="Times New Roman" w:cs="Times New Roman"/>
          <w:color w:val="auto"/>
          <w:kern w:val="0"/>
          <w:sz w:val="12"/>
          <w:szCs w:val="12"/>
        </w:rPr>
        <w:tab/>
        <w:t>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Должностное лицо (ФИО)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(подпись должностного лица органа, осуществляющего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 № 3 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(Бланк органа, осуществляющего предоставление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w:t>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(Ф.И.О. физического лица, наименование юридического лица–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дата направления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на основании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(указывается основание отказа в предоставлении разрешения)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Должностное лицо (ФИО)</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(подпись должностного лица органа, осуществляющего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 № 4 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(Бланк органа, осуществляющего предоставление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(фамилия, имя, отчество, место жительства - для физических лиц; полное наименование, место нахождения, ИНН –для юридических лиц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УВЕДОМЛЕНИЕ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 отказе в приеме документов,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w:t>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(Ф.И.О. физического лица, наименование юридического лица–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дата направления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(указываются основания отказа в приеме документов, необходимых для предоставления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государственной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Должностное лицо (ФИО)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(подпись должностного лица органа, осуществляющего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Приложение № 4 к административному регламенту предоставления муниципальной услуги «Предоставление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разрешения на отклонение от предельных параметров разрешенного строительства, реконструкции объектов капитального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строительства» на территории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Состав, последовательность и сроки выполнения административных процедур (действий)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Основание для начала административной процедуры</w:t>
      </w:r>
      <w:r w:rsidRPr="00D94B52">
        <w:rPr>
          <w:rFonts w:ascii="Times New Roman" w:hAnsi="Times New Roman" w:cs="Times New Roman"/>
          <w:color w:val="auto"/>
          <w:kern w:val="0"/>
          <w:sz w:val="12"/>
          <w:szCs w:val="12"/>
        </w:rPr>
        <w:tab/>
        <w:t>Содержание административных действий</w:t>
      </w:r>
      <w:r w:rsidRPr="00D94B52">
        <w:rPr>
          <w:rFonts w:ascii="Times New Roman" w:hAnsi="Times New Roman" w:cs="Times New Roman"/>
          <w:color w:val="auto"/>
          <w:kern w:val="0"/>
          <w:sz w:val="12"/>
          <w:szCs w:val="12"/>
        </w:rPr>
        <w:tab/>
        <w:t>Срок выполнения администра- тивных действий</w:t>
      </w:r>
      <w:r w:rsidRPr="00D94B52">
        <w:rPr>
          <w:rFonts w:ascii="Times New Roman" w:hAnsi="Times New Roman" w:cs="Times New Roman"/>
          <w:color w:val="auto"/>
          <w:kern w:val="0"/>
          <w:sz w:val="12"/>
          <w:szCs w:val="12"/>
        </w:rPr>
        <w:tab/>
        <w:t>Должност- ное лицо, ответственн ое за выполнение администра тивного действия</w:t>
      </w:r>
      <w:r w:rsidRPr="00D94B52">
        <w:rPr>
          <w:rFonts w:ascii="Times New Roman" w:hAnsi="Times New Roman" w:cs="Times New Roman"/>
          <w:color w:val="auto"/>
          <w:kern w:val="0"/>
          <w:sz w:val="12"/>
          <w:szCs w:val="12"/>
        </w:rPr>
        <w:tab/>
        <w:t>Место выполнения административ но-го действия/ используемая информационн ая система</w:t>
      </w:r>
      <w:r w:rsidRPr="00D94B52">
        <w:rPr>
          <w:rFonts w:ascii="Times New Roman" w:hAnsi="Times New Roman" w:cs="Times New Roman"/>
          <w:color w:val="auto"/>
          <w:kern w:val="0"/>
          <w:sz w:val="12"/>
          <w:szCs w:val="12"/>
        </w:rPr>
        <w:tab/>
        <w:t>Критерии принятия решения</w:t>
      </w:r>
      <w:r w:rsidRPr="00D94B52">
        <w:rPr>
          <w:rFonts w:ascii="Times New Roman" w:hAnsi="Times New Roman" w:cs="Times New Roman"/>
          <w:color w:val="auto"/>
          <w:kern w:val="0"/>
          <w:sz w:val="12"/>
          <w:szCs w:val="12"/>
        </w:rPr>
        <w:tab/>
        <w:t>Результат административ ного действия, способ фиксации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2</w:t>
      </w:r>
      <w:r w:rsidRPr="00D94B52">
        <w:rPr>
          <w:rFonts w:ascii="Times New Roman" w:hAnsi="Times New Roman" w:cs="Times New Roman"/>
          <w:color w:val="auto"/>
          <w:kern w:val="0"/>
          <w:sz w:val="12"/>
          <w:szCs w:val="12"/>
        </w:rPr>
        <w:tab/>
        <w:t>3</w:t>
      </w:r>
      <w:r w:rsidRPr="00D94B52">
        <w:rPr>
          <w:rFonts w:ascii="Times New Roman" w:hAnsi="Times New Roman" w:cs="Times New Roman"/>
          <w:color w:val="auto"/>
          <w:kern w:val="0"/>
          <w:sz w:val="12"/>
          <w:szCs w:val="12"/>
        </w:rPr>
        <w:tab/>
        <w:t>4</w:t>
      </w:r>
      <w:r w:rsidRPr="00D94B52">
        <w:rPr>
          <w:rFonts w:ascii="Times New Roman" w:hAnsi="Times New Roman" w:cs="Times New Roman"/>
          <w:color w:val="auto"/>
          <w:kern w:val="0"/>
          <w:sz w:val="12"/>
          <w:szCs w:val="12"/>
        </w:rPr>
        <w:tab/>
        <w:t>5</w:t>
      </w:r>
      <w:r w:rsidRPr="00D94B52">
        <w:rPr>
          <w:rFonts w:ascii="Times New Roman" w:hAnsi="Times New Roman" w:cs="Times New Roman"/>
          <w:color w:val="auto"/>
          <w:kern w:val="0"/>
          <w:sz w:val="12"/>
          <w:szCs w:val="12"/>
        </w:rPr>
        <w:tab/>
        <w:t>6</w:t>
      </w:r>
      <w:r w:rsidRPr="00D94B52">
        <w:rPr>
          <w:rFonts w:ascii="Times New Roman" w:hAnsi="Times New Roman" w:cs="Times New Roman"/>
          <w:color w:val="auto"/>
          <w:kern w:val="0"/>
          <w:sz w:val="12"/>
          <w:szCs w:val="12"/>
        </w:rPr>
        <w:tab/>
        <w:t>7</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Проверка документов и регистрация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Поступление заявления и</w:t>
      </w:r>
      <w:r w:rsidRPr="00D94B52">
        <w:rPr>
          <w:rFonts w:ascii="Times New Roman" w:hAnsi="Times New Roman" w:cs="Times New Roman"/>
          <w:color w:val="auto"/>
          <w:kern w:val="0"/>
          <w:sz w:val="12"/>
          <w:szCs w:val="12"/>
        </w:rPr>
        <w:tab/>
        <w:t>Прием и проверка</w:t>
      </w:r>
      <w:r w:rsidRPr="00D94B52">
        <w:rPr>
          <w:rFonts w:ascii="Times New Roman" w:hAnsi="Times New Roman" w:cs="Times New Roman"/>
          <w:color w:val="auto"/>
          <w:kern w:val="0"/>
          <w:sz w:val="12"/>
          <w:szCs w:val="12"/>
        </w:rPr>
        <w:tab/>
        <w:t>До 1 рабочего дня</w:t>
      </w:r>
      <w:r w:rsidRPr="00D94B52">
        <w:rPr>
          <w:rFonts w:ascii="Times New Roman" w:hAnsi="Times New Roman" w:cs="Times New Roman"/>
          <w:color w:val="auto"/>
          <w:kern w:val="0"/>
          <w:sz w:val="12"/>
          <w:szCs w:val="12"/>
        </w:rPr>
        <w:tab/>
        <w:t>Уполномоче</w:t>
      </w:r>
      <w:r w:rsidRPr="00D94B52">
        <w:rPr>
          <w:rFonts w:ascii="Times New Roman" w:hAnsi="Times New Roman" w:cs="Times New Roman"/>
          <w:color w:val="auto"/>
          <w:kern w:val="0"/>
          <w:sz w:val="12"/>
          <w:szCs w:val="12"/>
        </w:rPr>
        <w:tab/>
        <w:t>Уполномоченны</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регистрация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документов для</w:t>
      </w:r>
      <w:r w:rsidRPr="00D94B52">
        <w:rPr>
          <w:rFonts w:ascii="Times New Roman" w:hAnsi="Times New Roman" w:cs="Times New Roman"/>
          <w:color w:val="auto"/>
          <w:kern w:val="0"/>
          <w:sz w:val="12"/>
          <w:szCs w:val="12"/>
        </w:rPr>
        <w:tab/>
        <w:t>комплектности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нного</w:t>
      </w:r>
      <w:r w:rsidRPr="00D94B52">
        <w:rPr>
          <w:rFonts w:ascii="Times New Roman" w:hAnsi="Times New Roman" w:cs="Times New Roman"/>
          <w:color w:val="auto"/>
          <w:kern w:val="0"/>
          <w:sz w:val="12"/>
          <w:szCs w:val="12"/>
        </w:rPr>
        <w:tab/>
        <w:t>й орган / ГИС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заявления 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предоставления</w:t>
      </w:r>
      <w:r w:rsidRPr="00D94B52">
        <w:rPr>
          <w:rFonts w:ascii="Times New Roman" w:hAnsi="Times New Roman" w:cs="Times New Roman"/>
          <w:color w:val="auto"/>
          <w:kern w:val="0"/>
          <w:sz w:val="12"/>
          <w:szCs w:val="12"/>
        </w:rPr>
        <w:tab/>
        <w:t>документов на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органа,</w:t>
      </w:r>
      <w:r w:rsidRPr="00D94B52">
        <w:rPr>
          <w:rFonts w:ascii="Times New Roman" w:hAnsi="Times New Roman" w:cs="Times New Roman"/>
          <w:color w:val="auto"/>
          <w:kern w:val="0"/>
          <w:sz w:val="12"/>
          <w:szCs w:val="12"/>
        </w:rPr>
        <w:tab/>
        <w:t>ПГС</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документов 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наличие/отсутствие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ответственн</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ГИС</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 услуги</w:t>
      </w:r>
      <w:r w:rsidRPr="00D94B52">
        <w:rPr>
          <w:rFonts w:ascii="Times New Roman" w:hAnsi="Times New Roman" w:cs="Times New Roman"/>
          <w:color w:val="auto"/>
          <w:kern w:val="0"/>
          <w:sz w:val="12"/>
          <w:szCs w:val="12"/>
        </w:rPr>
        <w:tab/>
        <w:t>оснований для отказа в</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ое за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(присвоение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Уполномоченный</w:t>
      </w:r>
      <w:r w:rsidRPr="00D94B52">
        <w:rPr>
          <w:rFonts w:ascii="Times New Roman" w:hAnsi="Times New Roman" w:cs="Times New Roman"/>
          <w:color w:val="auto"/>
          <w:kern w:val="0"/>
          <w:sz w:val="12"/>
          <w:szCs w:val="12"/>
        </w:rPr>
        <w:tab/>
        <w:t>приеме документов,</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предоставле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номера 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орган</w:t>
      </w:r>
      <w:r w:rsidRPr="00D94B52">
        <w:rPr>
          <w:rFonts w:ascii="Times New Roman" w:hAnsi="Times New Roman" w:cs="Times New Roman"/>
          <w:color w:val="auto"/>
          <w:kern w:val="0"/>
          <w:sz w:val="12"/>
          <w:szCs w:val="12"/>
        </w:rPr>
        <w:tab/>
        <w:t>предусмотренных</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ние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датирование);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пунктом 2.8</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назначение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Административного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должностного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регламента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муниципаль</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лица,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ной 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ответственного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за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предоставление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муниципальной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услуги, и передача ему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Принятие решения об отказе в приеме документов, в случае выявления оснований для отказа в приеме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документов</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Регистрация заявления, в случае отсутствия оснований для отказа в приеме документов</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Должностно е лицо Уполномоче нного органа, ответственн ое за регистрацию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корреспонде нции</w:t>
      </w:r>
      <w:r w:rsidRPr="00D94B52">
        <w:rPr>
          <w:rFonts w:ascii="Times New Roman" w:hAnsi="Times New Roman" w:cs="Times New Roman"/>
          <w:color w:val="auto"/>
          <w:kern w:val="0"/>
          <w:sz w:val="12"/>
          <w:szCs w:val="12"/>
        </w:rPr>
        <w:tab/>
        <w:t>Уполномоченны й орган/ГИС</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Получение сведений посредством СМЭВ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пакет</w:t>
      </w:r>
      <w:r w:rsidRPr="00D94B52">
        <w:rPr>
          <w:rFonts w:ascii="Times New Roman" w:hAnsi="Times New Roman" w:cs="Times New Roman"/>
          <w:color w:val="auto"/>
          <w:kern w:val="0"/>
          <w:sz w:val="12"/>
          <w:szCs w:val="12"/>
        </w:rPr>
        <w:tab/>
        <w:t>направление</w:t>
      </w:r>
      <w:r w:rsidRPr="00D94B52">
        <w:rPr>
          <w:rFonts w:ascii="Times New Roman" w:hAnsi="Times New Roman" w:cs="Times New Roman"/>
          <w:color w:val="auto"/>
          <w:kern w:val="0"/>
          <w:sz w:val="12"/>
          <w:szCs w:val="12"/>
        </w:rPr>
        <w:tab/>
        <w:t>в день</w:t>
      </w:r>
      <w:r w:rsidRPr="00D94B52">
        <w:rPr>
          <w:rFonts w:ascii="Times New Roman" w:hAnsi="Times New Roman" w:cs="Times New Roman"/>
          <w:color w:val="auto"/>
          <w:kern w:val="0"/>
          <w:sz w:val="12"/>
          <w:szCs w:val="12"/>
        </w:rPr>
        <w:tab/>
        <w:t>должностное</w:t>
      </w:r>
      <w:r w:rsidRPr="00D94B52">
        <w:rPr>
          <w:rFonts w:ascii="Times New Roman" w:hAnsi="Times New Roman" w:cs="Times New Roman"/>
          <w:color w:val="auto"/>
          <w:kern w:val="0"/>
          <w:sz w:val="12"/>
          <w:szCs w:val="12"/>
        </w:rPr>
        <w:tab/>
        <w:t>Уполномоченны</w:t>
      </w:r>
      <w:r w:rsidRPr="00D94B52">
        <w:rPr>
          <w:rFonts w:ascii="Times New Roman" w:hAnsi="Times New Roman" w:cs="Times New Roman"/>
          <w:color w:val="auto"/>
          <w:kern w:val="0"/>
          <w:sz w:val="12"/>
          <w:szCs w:val="12"/>
        </w:rPr>
        <w:tab/>
        <w:t>отсутствие</w:t>
      </w:r>
      <w:r w:rsidRPr="00D94B52">
        <w:rPr>
          <w:rFonts w:ascii="Times New Roman" w:hAnsi="Times New Roman" w:cs="Times New Roman"/>
          <w:color w:val="auto"/>
          <w:kern w:val="0"/>
          <w:sz w:val="12"/>
          <w:szCs w:val="12"/>
        </w:rPr>
        <w:tab/>
        <w:t>направление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зарегистрированных</w:t>
      </w:r>
      <w:r w:rsidRPr="00D94B52">
        <w:rPr>
          <w:rFonts w:ascii="Times New Roman" w:hAnsi="Times New Roman" w:cs="Times New Roman"/>
          <w:color w:val="auto"/>
          <w:kern w:val="0"/>
          <w:sz w:val="12"/>
          <w:szCs w:val="12"/>
        </w:rPr>
        <w:tab/>
        <w:t>межведомственных</w:t>
      </w:r>
      <w:r w:rsidRPr="00D94B52">
        <w:rPr>
          <w:rFonts w:ascii="Times New Roman" w:hAnsi="Times New Roman" w:cs="Times New Roman"/>
          <w:color w:val="auto"/>
          <w:kern w:val="0"/>
          <w:sz w:val="12"/>
          <w:szCs w:val="12"/>
        </w:rPr>
        <w:tab/>
        <w:t>регистрации</w:t>
      </w:r>
      <w:r w:rsidRPr="00D94B52">
        <w:rPr>
          <w:rFonts w:ascii="Times New Roman" w:hAnsi="Times New Roman" w:cs="Times New Roman"/>
          <w:color w:val="auto"/>
          <w:kern w:val="0"/>
          <w:sz w:val="12"/>
          <w:szCs w:val="12"/>
        </w:rPr>
        <w:tab/>
        <w:t>лицо</w:t>
      </w:r>
      <w:r w:rsidRPr="00D94B52">
        <w:rPr>
          <w:rFonts w:ascii="Times New Roman" w:hAnsi="Times New Roman" w:cs="Times New Roman"/>
          <w:color w:val="auto"/>
          <w:kern w:val="0"/>
          <w:sz w:val="12"/>
          <w:szCs w:val="12"/>
        </w:rPr>
        <w:tab/>
        <w:t>й орган/ГИС/</w:t>
      </w:r>
      <w:r w:rsidRPr="00D94B52">
        <w:rPr>
          <w:rFonts w:ascii="Times New Roman" w:hAnsi="Times New Roman" w:cs="Times New Roman"/>
          <w:color w:val="auto"/>
          <w:kern w:val="0"/>
          <w:sz w:val="12"/>
          <w:szCs w:val="12"/>
        </w:rPr>
        <w:tab/>
        <w:t>документо</w:t>
      </w:r>
      <w:r w:rsidRPr="00D94B52">
        <w:rPr>
          <w:rFonts w:ascii="Times New Roman" w:hAnsi="Times New Roman" w:cs="Times New Roman"/>
          <w:color w:val="auto"/>
          <w:kern w:val="0"/>
          <w:sz w:val="12"/>
          <w:szCs w:val="12"/>
        </w:rPr>
        <w:tab/>
        <w:t>межведомственн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документов,</w:t>
      </w:r>
      <w:r w:rsidRPr="00D94B52">
        <w:rPr>
          <w:rFonts w:ascii="Times New Roman" w:hAnsi="Times New Roman" w:cs="Times New Roman"/>
          <w:color w:val="auto"/>
          <w:kern w:val="0"/>
          <w:sz w:val="12"/>
          <w:szCs w:val="12"/>
        </w:rPr>
        <w:tab/>
        <w:t>запросов в органы и</w:t>
      </w:r>
      <w:r w:rsidRPr="00D94B52">
        <w:rPr>
          <w:rFonts w:ascii="Times New Roman" w:hAnsi="Times New Roman" w:cs="Times New Roman"/>
          <w:color w:val="auto"/>
          <w:kern w:val="0"/>
          <w:sz w:val="12"/>
          <w:szCs w:val="12"/>
        </w:rPr>
        <w:tab/>
        <w:t>заявления и</w:t>
      </w:r>
      <w:r w:rsidRPr="00D94B52">
        <w:rPr>
          <w:rFonts w:ascii="Times New Roman" w:hAnsi="Times New Roman" w:cs="Times New Roman"/>
          <w:color w:val="auto"/>
          <w:kern w:val="0"/>
          <w:sz w:val="12"/>
          <w:szCs w:val="12"/>
        </w:rPr>
        <w:tab/>
        <w:t>Уполномоче</w:t>
      </w:r>
      <w:r w:rsidRPr="00D94B52">
        <w:rPr>
          <w:rFonts w:ascii="Times New Roman" w:hAnsi="Times New Roman" w:cs="Times New Roman"/>
          <w:color w:val="auto"/>
          <w:kern w:val="0"/>
          <w:sz w:val="12"/>
          <w:szCs w:val="12"/>
        </w:rPr>
        <w:tab/>
        <w:t>ПГС / СМЭВ</w:t>
      </w:r>
      <w:r w:rsidRPr="00D94B52">
        <w:rPr>
          <w:rFonts w:ascii="Times New Roman" w:hAnsi="Times New Roman" w:cs="Times New Roman"/>
          <w:color w:val="auto"/>
          <w:kern w:val="0"/>
          <w:sz w:val="12"/>
          <w:szCs w:val="12"/>
        </w:rPr>
        <w:tab/>
        <w:t>в,</w:t>
      </w:r>
      <w:r w:rsidRPr="00D94B52">
        <w:rPr>
          <w:rFonts w:ascii="Times New Roman" w:hAnsi="Times New Roman" w:cs="Times New Roman"/>
          <w:color w:val="auto"/>
          <w:kern w:val="0"/>
          <w:sz w:val="12"/>
          <w:szCs w:val="12"/>
        </w:rPr>
        <w:tab/>
        <w:t>ого запроса 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поступивших</w:t>
      </w:r>
      <w:r w:rsidRPr="00D94B52">
        <w:rPr>
          <w:rFonts w:ascii="Times New Roman" w:hAnsi="Times New Roman" w:cs="Times New Roman"/>
          <w:color w:val="auto"/>
          <w:kern w:val="0"/>
          <w:sz w:val="12"/>
          <w:szCs w:val="12"/>
        </w:rPr>
        <w:tab/>
        <w:t>организации</w:t>
      </w:r>
      <w:r w:rsidRPr="00D94B52">
        <w:rPr>
          <w:rFonts w:ascii="Times New Roman" w:hAnsi="Times New Roman" w:cs="Times New Roman"/>
          <w:color w:val="auto"/>
          <w:kern w:val="0"/>
          <w:sz w:val="12"/>
          <w:szCs w:val="12"/>
        </w:rPr>
        <w:tab/>
        <w:t>документов</w:t>
      </w:r>
      <w:r w:rsidRPr="00D94B52">
        <w:rPr>
          <w:rFonts w:ascii="Times New Roman" w:hAnsi="Times New Roman" w:cs="Times New Roman"/>
          <w:color w:val="auto"/>
          <w:kern w:val="0"/>
          <w:sz w:val="12"/>
          <w:szCs w:val="12"/>
        </w:rPr>
        <w:tab/>
        <w:t>нного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необходим</w:t>
      </w:r>
      <w:r w:rsidRPr="00D94B52">
        <w:rPr>
          <w:rFonts w:ascii="Times New Roman" w:hAnsi="Times New Roman" w:cs="Times New Roman"/>
          <w:color w:val="auto"/>
          <w:kern w:val="0"/>
          <w:sz w:val="12"/>
          <w:szCs w:val="12"/>
        </w:rPr>
        <w:tab/>
        <w:t>органы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должностному лицу,</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органа,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ых для</w:t>
      </w:r>
      <w:r w:rsidRPr="00D94B52">
        <w:rPr>
          <w:rFonts w:ascii="Times New Roman" w:hAnsi="Times New Roman" w:cs="Times New Roman"/>
          <w:color w:val="auto"/>
          <w:kern w:val="0"/>
          <w:sz w:val="12"/>
          <w:szCs w:val="12"/>
        </w:rPr>
        <w:tab/>
        <w:t>(организации),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ответственному за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ответственн</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предоставл</w:t>
      </w:r>
      <w:r w:rsidRPr="00D94B52">
        <w:rPr>
          <w:rFonts w:ascii="Times New Roman" w:hAnsi="Times New Roman" w:cs="Times New Roman"/>
          <w:color w:val="auto"/>
          <w:kern w:val="0"/>
          <w:sz w:val="12"/>
          <w:szCs w:val="12"/>
        </w:rPr>
        <w:tab/>
        <w:t>предоставляющ</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ое за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ения</w:t>
      </w:r>
      <w:r w:rsidRPr="00D94B52">
        <w:rPr>
          <w:rFonts w:ascii="Times New Roman" w:hAnsi="Times New Roman" w:cs="Times New Roman"/>
          <w:color w:val="auto"/>
          <w:kern w:val="0"/>
          <w:sz w:val="12"/>
          <w:szCs w:val="12"/>
        </w:rPr>
        <w:tab/>
        <w:t>ие документы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предоставле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(сведения),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 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ние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предусмотренны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муниципа</w:t>
      </w:r>
      <w:r w:rsidRPr="00D94B52">
        <w:rPr>
          <w:rFonts w:ascii="Times New Roman" w:hAnsi="Times New Roman" w:cs="Times New Roman"/>
          <w:color w:val="auto"/>
          <w:kern w:val="0"/>
          <w:sz w:val="12"/>
          <w:szCs w:val="12"/>
        </w:rPr>
        <w:tab/>
        <w:t>е пунктом 2.7</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льной</w:t>
      </w:r>
      <w:r w:rsidRPr="00D94B52">
        <w:rPr>
          <w:rFonts w:ascii="Times New Roman" w:hAnsi="Times New Roman" w:cs="Times New Roman"/>
          <w:color w:val="auto"/>
          <w:kern w:val="0"/>
          <w:sz w:val="12"/>
          <w:szCs w:val="12"/>
        </w:rPr>
        <w:tab/>
        <w:t>Административ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муниципаль</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услуги,</w:t>
      </w:r>
      <w:r w:rsidRPr="00D94B52">
        <w:rPr>
          <w:rFonts w:ascii="Times New Roman" w:hAnsi="Times New Roman" w:cs="Times New Roman"/>
          <w:color w:val="auto"/>
          <w:kern w:val="0"/>
          <w:sz w:val="12"/>
          <w:szCs w:val="12"/>
        </w:rPr>
        <w:tab/>
        <w:t>ного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ной 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находящих ся в распоряже нии государств енных органов (организац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ий)</w:t>
      </w:r>
      <w:r w:rsidRPr="00D94B52">
        <w:rPr>
          <w:rFonts w:ascii="Times New Roman" w:hAnsi="Times New Roman" w:cs="Times New Roman"/>
          <w:color w:val="auto"/>
          <w:kern w:val="0"/>
          <w:sz w:val="12"/>
          <w:szCs w:val="12"/>
        </w:rPr>
        <w:tab/>
        <w:t>регламента, в том числе с использованием СМЭВ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получение ответов на</w:t>
      </w:r>
      <w:r w:rsidRPr="00D94B52">
        <w:rPr>
          <w:rFonts w:ascii="Times New Roman" w:hAnsi="Times New Roman" w:cs="Times New Roman"/>
          <w:color w:val="auto"/>
          <w:kern w:val="0"/>
          <w:sz w:val="12"/>
          <w:szCs w:val="12"/>
        </w:rPr>
        <w:tab/>
        <w:t>3 рабочих дня со</w:t>
      </w:r>
      <w:r w:rsidRPr="00D94B52">
        <w:rPr>
          <w:rFonts w:ascii="Times New Roman" w:hAnsi="Times New Roman" w:cs="Times New Roman"/>
          <w:color w:val="auto"/>
          <w:kern w:val="0"/>
          <w:sz w:val="12"/>
          <w:szCs w:val="12"/>
        </w:rPr>
        <w:tab/>
        <w:t>должностное</w:t>
      </w:r>
      <w:r w:rsidRPr="00D94B52">
        <w:rPr>
          <w:rFonts w:ascii="Times New Roman" w:hAnsi="Times New Roman" w:cs="Times New Roman"/>
          <w:color w:val="auto"/>
          <w:kern w:val="0"/>
          <w:sz w:val="12"/>
          <w:szCs w:val="12"/>
        </w:rPr>
        <w:tab/>
        <w:t>Уполномоченны</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получение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межведомственные</w:t>
      </w:r>
      <w:r w:rsidRPr="00D94B52">
        <w:rPr>
          <w:rFonts w:ascii="Times New Roman" w:hAnsi="Times New Roman" w:cs="Times New Roman"/>
          <w:color w:val="auto"/>
          <w:kern w:val="0"/>
          <w:sz w:val="12"/>
          <w:szCs w:val="12"/>
        </w:rPr>
        <w:tab/>
        <w:t>дня направления</w:t>
      </w:r>
      <w:r w:rsidRPr="00D94B52">
        <w:rPr>
          <w:rFonts w:ascii="Times New Roman" w:hAnsi="Times New Roman" w:cs="Times New Roman"/>
          <w:color w:val="auto"/>
          <w:kern w:val="0"/>
          <w:sz w:val="12"/>
          <w:szCs w:val="12"/>
        </w:rPr>
        <w:tab/>
        <w:t>лицо</w:t>
      </w:r>
      <w:r w:rsidRPr="00D94B52">
        <w:rPr>
          <w:rFonts w:ascii="Times New Roman" w:hAnsi="Times New Roman" w:cs="Times New Roman"/>
          <w:color w:val="auto"/>
          <w:kern w:val="0"/>
          <w:sz w:val="12"/>
          <w:szCs w:val="12"/>
        </w:rPr>
        <w:tab/>
        <w:t>й орган) /ГИС/</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запросы, формирование</w:t>
      </w:r>
      <w:r w:rsidRPr="00D94B52">
        <w:rPr>
          <w:rFonts w:ascii="Times New Roman" w:hAnsi="Times New Roman" w:cs="Times New Roman"/>
          <w:color w:val="auto"/>
          <w:kern w:val="0"/>
          <w:sz w:val="12"/>
          <w:szCs w:val="12"/>
        </w:rPr>
        <w:tab/>
        <w:t>межведомственно</w:t>
      </w:r>
      <w:r w:rsidRPr="00D94B52">
        <w:rPr>
          <w:rFonts w:ascii="Times New Roman" w:hAnsi="Times New Roman" w:cs="Times New Roman"/>
          <w:color w:val="auto"/>
          <w:kern w:val="0"/>
          <w:sz w:val="12"/>
          <w:szCs w:val="12"/>
        </w:rPr>
        <w:tab/>
        <w:t>Уполномоче</w:t>
      </w:r>
      <w:r w:rsidRPr="00D94B52">
        <w:rPr>
          <w:rFonts w:ascii="Times New Roman" w:hAnsi="Times New Roman" w:cs="Times New Roman"/>
          <w:color w:val="auto"/>
          <w:kern w:val="0"/>
          <w:sz w:val="12"/>
          <w:szCs w:val="12"/>
        </w:rPr>
        <w:tab/>
        <w:t>ПГС / СМЭВ</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(сведений),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полного комплекта</w:t>
      </w:r>
      <w:r w:rsidRPr="00D94B52">
        <w:rPr>
          <w:rFonts w:ascii="Times New Roman" w:hAnsi="Times New Roman" w:cs="Times New Roman"/>
          <w:color w:val="auto"/>
          <w:kern w:val="0"/>
          <w:sz w:val="12"/>
          <w:szCs w:val="12"/>
        </w:rPr>
        <w:tab/>
        <w:t>го запроса в орган</w:t>
      </w:r>
      <w:r w:rsidRPr="00D94B52">
        <w:rPr>
          <w:rFonts w:ascii="Times New Roman" w:hAnsi="Times New Roman" w:cs="Times New Roman"/>
          <w:color w:val="auto"/>
          <w:kern w:val="0"/>
          <w:sz w:val="12"/>
          <w:szCs w:val="12"/>
        </w:rPr>
        <w:tab/>
        <w:t>нного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необходимых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документов</w:t>
      </w:r>
      <w:r w:rsidRPr="00D94B52">
        <w:rPr>
          <w:rFonts w:ascii="Times New Roman" w:hAnsi="Times New Roman" w:cs="Times New Roman"/>
          <w:color w:val="auto"/>
          <w:kern w:val="0"/>
          <w:sz w:val="12"/>
          <w:szCs w:val="12"/>
        </w:rPr>
        <w:tab/>
        <w:t>или организацию,</w:t>
      </w:r>
      <w:r w:rsidRPr="00D94B52">
        <w:rPr>
          <w:rFonts w:ascii="Times New Roman" w:hAnsi="Times New Roman" w:cs="Times New Roman"/>
          <w:color w:val="auto"/>
          <w:kern w:val="0"/>
          <w:sz w:val="12"/>
          <w:szCs w:val="12"/>
        </w:rPr>
        <w:tab/>
        <w:t>органа,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для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предоставляющие</w:t>
      </w:r>
      <w:r w:rsidRPr="00D94B52">
        <w:rPr>
          <w:rFonts w:ascii="Times New Roman" w:hAnsi="Times New Roman" w:cs="Times New Roman"/>
          <w:color w:val="auto"/>
          <w:kern w:val="0"/>
          <w:sz w:val="12"/>
          <w:szCs w:val="12"/>
        </w:rPr>
        <w:tab/>
        <w:t>ответственн</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предоставления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документ и</w:t>
      </w:r>
      <w:r w:rsidRPr="00D94B52">
        <w:rPr>
          <w:rFonts w:ascii="Times New Roman" w:hAnsi="Times New Roman" w:cs="Times New Roman"/>
          <w:color w:val="auto"/>
          <w:kern w:val="0"/>
          <w:sz w:val="12"/>
          <w:szCs w:val="12"/>
        </w:rPr>
        <w:tab/>
        <w:t>ое за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информацию,</w:t>
      </w:r>
      <w:r w:rsidRPr="00D94B52">
        <w:rPr>
          <w:rFonts w:ascii="Times New Roman" w:hAnsi="Times New Roman" w:cs="Times New Roman"/>
          <w:color w:val="auto"/>
          <w:kern w:val="0"/>
          <w:sz w:val="12"/>
          <w:szCs w:val="12"/>
        </w:rPr>
        <w:tab/>
        <w:t>предоставле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муниципальной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если иные сроки</w:t>
      </w:r>
      <w:r w:rsidRPr="00D94B52">
        <w:rPr>
          <w:rFonts w:ascii="Times New Roman" w:hAnsi="Times New Roman" w:cs="Times New Roman"/>
          <w:color w:val="auto"/>
          <w:kern w:val="0"/>
          <w:sz w:val="12"/>
          <w:szCs w:val="12"/>
        </w:rPr>
        <w:tab/>
        <w:t>ние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не предусмотрены</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законодательство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м РФ и субъекта</w:t>
      </w:r>
      <w:r w:rsidRPr="00D94B52">
        <w:rPr>
          <w:rFonts w:ascii="Times New Roman" w:hAnsi="Times New Roman" w:cs="Times New Roman"/>
          <w:color w:val="auto"/>
          <w:kern w:val="0"/>
          <w:sz w:val="12"/>
          <w:szCs w:val="12"/>
        </w:rPr>
        <w:tab/>
        <w:t>муниципаль</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РФ</w:t>
      </w:r>
      <w:r w:rsidRPr="00D94B52">
        <w:rPr>
          <w:rFonts w:ascii="Times New Roman" w:hAnsi="Times New Roman" w:cs="Times New Roman"/>
          <w:color w:val="auto"/>
          <w:kern w:val="0"/>
          <w:sz w:val="12"/>
          <w:szCs w:val="12"/>
        </w:rPr>
        <w:tab/>
        <w:t>ной  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 Рассмотрение документов и сведений, проведение публичных слушаний или общественных обсуждений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пакет</w:t>
      </w:r>
      <w:r w:rsidRPr="00D94B52">
        <w:rPr>
          <w:rFonts w:ascii="Times New Roman" w:hAnsi="Times New Roman" w:cs="Times New Roman"/>
          <w:color w:val="auto"/>
          <w:kern w:val="0"/>
          <w:sz w:val="12"/>
          <w:szCs w:val="12"/>
        </w:rPr>
        <w:tab/>
        <w:t>Проверка соответствия</w:t>
      </w:r>
      <w:r w:rsidRPr="00D94B52">
        <w:rPr>
          <w:rFonts w:ascii="Times New Roman" w:hAnsi="Times New Roman" w:cs="Times New Roman"/>
          <w:color w:val="auto"/>
          <w:kern w:val="0"/>
          <w:sz w:val="12"/>
          <w:szCs w:val="12"/>
        </w:rPr>
        <w:tab/>
        <w:t>До 5 рабочих дней</w:t>
      </w:r>
      <w:r w:rsidRPr="00D94B52">
        <w:rPr>
          <w:rFonts w:ascii="Times New Roman" w:hAnsi="Times New Roman" w:cs="Times New Roman"/>
          <w:color w:val="auto"/>
          <w:kern w:val="0"/>
          <w:sz w:val="12"/>
          <w:szCs w:val="12"/>
        </w:rPr>
        <w:tab/>
        <w:t>должностное</w:t>
      </w:r>
      <w:r w:rsidRPr="00D94B52">
        <w:rPr>
          <w:rFonts w:ascii="Times New Roman" w:hAnsi="Times New Roman" w:cs="Times New Roman"/>
          <w:color w:val="auto"/>
          <w:kern w:val="0"/>
          <w:sz w:val="12"/>
          <w:szCs w:val="12"/>
        </w:rPr>
        <w:tab/>
        <w:t>Уполномоченны</w:t>
      </w:r>
      <w:r w:rsidRPr="00D94B52">
        <w:rPr>
          <w:rFonts w:ascii="Times New Roman" w:hAnsi="Times New Roman" w:cs="Times New Roman"/>
          <w:color w:val="auto"/>
          <w:kern w:val="0"/>
          <w:sz w:val="12"/>
          <w:szCs w:val="12"/>
        </w:rPr>
        <w:tab/>
        <w:t>основания</w:t>
      </w:r>
      <w:r w:rsidRPr="00D94B52">
        <w:rPr>
          <w:rFonts w:ascii="Times New Roman" w:hAnsi="Times New Roman" w:cs="Times New Roman"/>
          <w:color w:val="auto"/>
          <w:kern w:val="0"/>
          <w:sz w:val="12"/>
          <w:szCs w:val="12"/>
        </w:rPr>
        <w:tab/>
        <w:t>Принятие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зарегистрированных</w:t>
      </w:r>
      <w:r w:rsidRPr="00D94B52">
        <w:rPr>
          <w:rFonts w:ascii="Times New Roman" w:hAnsi="Times New Roman" w:cs="Times New Roman"/>
          <w:color w:val="auto"/>
          <w:kern w:val="0"/>
          <w:sz w:val="12"/>
          <w:szCs w:val="12"/>
        </w:rPr>
        <w:tab/>
        <w:t>документов и сведений</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лицо</w:t>
      </w:r>
      <w:r w:rsidRPr="00D94B52">
        <w:rPr>
          <w:rFonts w:ascii="Times New Roman" w:hAnsi="Times New Roman" w:cs="Times New Roman"/>
          <w:color w:val="auto"/>
          <w:kern w:val="0"/>
          <w:sz w:val="12"/>
          <w:szCs w:val="12"/>
        </w:rPr>
        <w:tab/>
        <w:t>й орган)/ГИС /</w:t>
      </w:r>
      <w:r w:rsidRPr="00D94B52">
        <w:rPr>
          <w:rFonts w:ascii="Times New Roman" w:hAnsi="Times New Roman" w:cs="Times New Roman"/>
          <w:color w:val="auto"/>
          <w:kern w:val="0"/>
          <w:sz w:val="12"/>
          <w:szCs w:val="12"/>
        </w:rPr>
        <w:tab/>
        <w:t>отказа в</w:t>
      </w:r>
      <w:r w:rsidRPr="00D94B52">
        <w:rPr>
          <w:rFonts w:ascii="Times New Roman" w:hAnsi="Times New Roman" w:cs="Times New Roman"/>
          <w:color w:val="auto"/>
          <w:kern w:val="0"/>
          <w:sz w:val="12"/>
          <w:szCs w:val="12"/>
        </w:rPr>
        <w:tab/>
        <w:t>решения 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документов,</w:t>
      </w:r>
      <w:r w:rsidRPr="00D94B52">
        <w:rPr>
          <w:rFonts w:ascii="Times New Roman" w:hAnsi="Times New Roman" w:cs="Times New Roman"/>
          <w:color w:val="auto"/>
          <w:kern w:val="0"/>
          <w:sz w:val="12"/>
          <w:szCs w:val="12"/>
        </w:rPr>
        <w:tab/>
        <w:t>требованиям</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Уполномоче</w:t>
      </w:r>
      <w:r w:rsidRPr="00D94B52">
        <w:rPr>
          <w:rFonts w:ascii="Times New Roman" w:hAnsi="Times New Roman" w:cs="Times New Roman"/>
          <w:color w:val="auto"/>
          <w:kern w:val="0"/>
          <w:sz w:val="12"/>
          <w:szCs w:val="12"/>
        </w:rPr>
        <w:tab/>
        <w:t>ПГС</w:t>
      </w:r>
      <w:r w:rsidRPr="00D94B52">
        <w:rPr>
          <w:rFonts w:ascii="Times New Roman" w:hAnsi="Times New Roman" w:cs="Times New Roman"/>
          <w:color w:val="auto"/>
          <w:kern w:val="0"/>
          <w:sz w:val="12"/>
          <w:szCs w:val="12"/>
        </w:rPr>
        <w:tab/>
        <w:t>предоставл</w:t>
      </w:r>
      <w:r w:rsidRPr="00D94B52">
        <w:rPr>
          <w:rFonts w:ascii="Times New Roman" w:hAnsi="Times New Roman" w:cs="Times New Roman"/>
          <w:color w:val="auto"/>
          <w:kern w:val="0"/>
          <w:sz w:val="12"/>
          <w:szCs w:val="12"/>
        </w:rPr>
        <w:tab/>
        <w:t>проведении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поступивших</w:t>
      </w:r>
      <w:r w:rsidRPr="00D94B52">
        <w:rPr>
          <w:rFonts w:ascii="Times New Roman" w:hAnsi="Times New Roman" w:cs="Times New Roman"/>
          <w:color w:val="auto"/>
          <w:kern w:val="0"/>
          <w:sz w:val="12"/>
          <w:szCs w:val="12"/>
        </w:rPr>
        <w:tab/>
        <w:t>нормативных правовых</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нного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ении</w:t>
      </w:r>
      <w:r w:rsidRPr="00D94B52">
        <w:rPr>
          <w:rFonts w:ascii="Times New Roman" w:hAnsi="Times New Roman" w:cs="Times New Roman"/>
          <w:color w:val="auto"/>
          <w:kern w:val="0"/>
          <w:sz w:val="12"/>
          <w:szCs w:val="12"/>
        </w:rPr>
        <w:tab/>
        <w:t>проведение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должностному лицу,</w:t>
      </w:r>
      <w:r w:rsidRPr="00D94B52">
        <w:rPr>
          <w:rFonts w:ascii="Times New Roman" w:hAnsi="Times New Roman" w:cs="Times New Roman"/>
          <w:color w:val="auto"/>
          <w:kern w:val="0"/>
          <w:sz w:val="12"/>
          <w:szCs w:val="12"/>
        </w:rPr>
        <w:tab/>
        <w:t>актов предоставления</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органа,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публичных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ответственному за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ответственн</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слушаний или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предоставление</w:t>
      </w:r>
      <w:r w:rsidRPr="00D94B52">
        <w:rPr>
          <w:rFonts w:ascii="Times New Roman" w:hAnsi="Times New Roman" w:cs="Times New Roman"/>
          <w:color w:val="auto"/>
          <w:kern w:val="0"/>
          <w:sz w:val="12"/>
          <w:szCs w:val="12"/>
        </w:rPr>
        <w:tab/>
        <w:t>муниципальной</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ое за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муниципа</w:t>
      </w:r>
      <w:r w:rsidRPr="00D94B52">
        <w:rPr>
          <w:rFonts w:ascii="Times New Roman" w:hAnsi="Times New Roman" w:cs="Times New Roman"/>
          <w:color w:val="auto"/>
          <w:kern w:val="0"/>
          <w:sz w:val="12"/>
          <w:szCs w:val="12"/>
        </w:rPr>
        <w:tab/>
        <w:t>общественных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предоставле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льной</w:t>
      </w:r>
      <w:r w:rsidRPr="00D94B52">
        <w:rPr>
          <w:rFonts w:ascii="Times New Roman" w:hAnsi="Times New Roman" w:cs="Times New Roman"/>
          <w:color w:val="auto"/>
          <w:kern w:val="0"/>
          <w:sz w:val="12"/>
          <w:szCs w:val="12"/>
        </w:rPr>
        <w:tab/>
        <w:t>обсуждений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 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ние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услуги,</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предусмотр</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муниципаль ной 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енные пунктом 2.9</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Администр ативного регламента</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соответствие документов</w:t>
      </w:r>
      <w:r w:rsidRPr="00D94B52">
        <w:rPr>
          <w:rFonts w:ascii="Times New Roman" w:hAnsi="Times New Roman" w:cs="Times New Roman"/>
          <w:color w:val="auto"/>
          <w:kern w:val="0"/>
          <w:sz w:val="12"/>
          <w:szCs w:val="12"/>
        </w:rPr>
        <w:tab/>
        <w:t>проведение публичных</w:t>
      </w:r>
      <w:r w:rsidRPr="00D94B52">
        <w:rPr>
          <w:rFonts w:ascii="Times New Roman" w:hAnsi="Times New Roman" w:cs="Times New Roman"/>
          <w:color w:val="auto"/>
          <w:kern w:val="0"/>
          <w:sz w:val="12"/>
          <w:szCs w:val="12"/>
        </w:rPr>
        <w:tab/>
        <w:t>не более 30 дней</w:t>
      </w:r>
      <w:r w:rsidRPr="00D94B52">
        <w:rPr>
          <w:rFonts w:ascii="Times New Roman" w:hAnsi="Times New Roman" w:cs="Times New Roman"/>
          <w:color w:val="auto"/>
          <w:kern w:val="0"/>
          <w:sz w:val="12"/>
          <w:szCs w:val="12"/>
        </w:rPr>
        <w:tab/>
        <w:t>должностное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подготовка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 сведений требованиям</w:t>
      </w:r>
      <w:r w:rsidRPr="00D94B52">
        <w:rPr>
          <w:rFonts w:ascii="Times New Roman" w:hAnsi="Times New Roman" w:cs="Times New Roman"/>
          <w:color w:val="auto"/>
          <w:kern w:val="0"/>
          <w:sz w:val="12"/>
          <w:szCs w:val="12"/>
        </w:rPr>
        <w:tab/>
        <w:t>слушаний или</w:t>
      </w:r>
      <w:r w:rsidRPr="00D94B52">
        <w:rPr>
          <w:rFonts w:ascii="Times New Roman" w:hAnsi="Times New Roman" w:cs="Times New Roman"/>
          <w:color w:val="auto"/>
          <w:kern w:val="0"/>
          <w:sz w:val="12"/>
          <w:szCs w:val="12"/>
        </w:rPr>
        <w:tab/>
        <w:t>со дня</w:t>
      </w:r>
      <w:r w:rsidRPr="00D94B52">
        <w:rPr>
          <w:rFonts w:ascii="Times New Roman" w:hAnsi="Times New Roman" w:cs="Times New Roman"/>
          <w:color w:val="auto"/>
          <w:kern w:val="0"/>
          <w:sz w:val="12"/>
          <w:szCs w:val="12"/>
        </w:rPr>
        <w:tab/>
        <w:t>лицо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рекомендаций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нормативных правовых</w:t>
      </w:r>
      <w:r w:rsidRPr="00D94B52">
        <w:rPr>
          <w:rFonts w:ascii="Times New Roman" w:hAnsi="Times New Roman" w:cs="Times New Roman"/>
          <w:color w:val="auto"/>
          <w:kern w:val="0"/>
          <w:sz w:val="12"/>
          <w:szCs w:val="12"/>
        </w:rPr>
        <w:tab/>
        <w:t>общественных</w:t>
      </w:r>
      <w:r w:rsidRPr="00D94B52">
        <w:rPr>
          <w:rFonts w:ascii="Times New Roman" w:hAnsi="Times New Roman" w:cs="Times New Roman"/>
          <w:color w:val="auto"/>
          <w:kern w:val="0"/>
          <w:sz w:val="12"/>
          <w:szCs w:val="12"/>
        </w:rPr>
        <w:tab/>
        <w:t>оповещения</w:t>
      </w:r>
      <w:r w:rsidRPr="00D94B52">
        <w:rPr>
          <w:rFonts w:ascii="Times New Roman" w:hAnsi="Times New Roman" w:cs="Times New Roman"/>
          <w:color w:val="auto"/>
          <w:kern w:val="0"/>
          <w:sz w:val="12"/>
          <w:szCs w:val="12"/>
        </w:rPr>
        <w:tab/>
        <w:t>Уполномо-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Комиссии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актов предоставления</w:t>
      </w:r>
      <w:r w:rsidRPr="00D94B52">
        <w:rPr>
          <w:rFonts w:ascii="Times New Roman" w:hAnsi="Times New Roman" w:cs="Times New Roman"/>
          <w:color w:val="auto"/>
          <w:kern w:val="0"/>
          <w:sz w:val="12"/>
          <w:szCs w:val="12"/>
        </w:rPr>
        <w:tab/>
        <w:t>обсуждений</w:t>
      </w:r>
      <w:r w:rsidRPr="00D94B52">
        <w:rPr>
          <w:rFonts w:ascii="Times New Roman" w:hAnsi="Times New Roman" w:cs="Times New Roman"/>
          <w:color w:val="auto"/>
          <w:kern w:val="0"/>
          <w:sz w:val="12"/>
          <w:szCs w:val="12"/>
        </w:rPr>
        <w:tab/>
        <w:t>жителей</w:t>
      </w:r>
      <w:r w:rsidRPr="00D94B52">
        <w:rPr>
          <w:rFonts w:ascii="Times New Roman" w:hAnsi="Times New Roman" w:cs="Times New Roman"/>
          <w:color w:val="auto"/>
          <w:kern w:val="0"/>
          <w:sz w:val="12"/>
          <w:szCs w:val="12"/>
        </w:rPr>
        <w:tab/>
        <w:t>ченного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муниципальной 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муниципального</w:t>
      </w:r>
      <w:r w:rsidRPr="00D94B52">
        <w:rPr>
          <w:rFonts w:ascii="Times New Roman" w:hAnsi="Times New Roman" w:cs="Times New Roman"/>
          <w:color w:val="auto"/>
          <w:kern w:val="0"/>
          <w:sz w:val="12"/>
          <w:szCs w:val="12"/>
        </w:rPr>
        <w:tab/>
        <w:t>органа,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образования о</w:t>
      </w:r>
      <w:r w:rsidRPr="00D94B52">
        <w:rPr>
          <w:rFonts w:ascii="Times New Roman" w:hAnsi="Times New Roman" w:cs="Times New Roman"/>
          <w:color w:val="auto"/>
          <w:kern w:val="0"/>
          <w:sz w:val="12"/>
          <w:szCs w:val="12"/>
        </w:rPr>
        <w:tab/>
        <w:t>ответствен-</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проведении</w:t>
      </w:r>
      <w:r w:rsidRPr="00D94B52">
        <w:rPr>
          <w:rFonts w:ascii="Times New Roman" w:hAnsi="Times New Roman" w:cs="Times New Roman"/>
          <w:color w:val="auto"/>
          <w:kern w:val="0"/>
          <w:sz w:val="12"/>
          <w:szCs w:val="12"/>
        </w:rPr>
        <w:tab/>
        <w:t>ное за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публичных</w:t>
      </w:r>
      <w:r w:rsidRPr="00D94B52">
        <w:rPr>
          <w:rFonts w:ascii="Times New Roman" w:hAnsi="Times New Roman" w:cs="Times New Roman"/>
          <w:color w:val="auto"/>
          <w:kern w:val="0"/>
          <w:sz w:val="12"/>
          <w:szCs w:val="12"/>
        </w:rPr>
        <w:tab/>
        <w:t>предоставле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слушаний или</w:t>
      </w:r>
      <w:r w:rsidRPr="00D94B52">
        <w:rPr>
          <w:rFonts w:ascii="Times New Roman" w:hAnsi="Times New Roman" w:cs="Times New Roman"/>
          <w:color w:val="auto"/>
          <w:kern w:val="0"/>
          <w:sz w:val="12"/>
          <w:szCs w:val="12"/>
        </w:rPr>
        <w:tab/>
        <w:t>ние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общественных</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обсуждений</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муниципаль</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ной  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 Принятие решения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проект результата</w:t>
      </w:r>
      <w:r w:rsidRPr="00D94B52">
        <w:rPr>
          <w:rFonts w:ascii="Times New Roman" w:hAnsi="Times New Roman" w:cs="Times New Roman"/>
          <w:color w:val="auto"/>
          <w:kern w:val="0"/>
          <w:sz w:val="12"/>
          <w:szCs w:val="12"/>
        </w:rPr>
        <w:tab/>
        <w:t>Принятие решения о</w:t>
      </w:r>
      <w:r w:rsidRPr="00D94B52">
        <w:rPr>
          <w:rFonts w:ascii="Times New Roman" w:hAnsi="Times New Roman" w:cs="Times New Roman"/>
          <w:color w:val="auto"/>
          <w:kern w:val="0"/>
          <w:sz w:val="12"/>
          <w:szCs w:val="12"/>
        </w:rPr>
        <w:tab/>
        <w:t>Не более 7 дней</w:t>
      </w:r>
      <w:r w:rsidRPr="00D94B52">
        <w:rPr>
          <w:rFonts w:ascii="Times New Roman" w:hAnsi="Times New Roman" w:cs="Times New Roman"/>
          <w:color w:val="auto"/>
          <w:kern w:val="0"/>
          <w:sz w:val="12"/>
          <w:szCs w:val="12"/>
        </w:rPr>
        <w:tab/>
        <w:t>должностное</w:t>
      </w:r>
      <w:r w:rsidRPr="00D94B52">
        <w:rPr>
          <w:rFonts w:ascii="Times New Roman" w:hAnsi="Times New Roman" w:cs="Times New Roman"/>
          <w:color w:val="auto"/>
          <w:kern w:val="0"/>
          <w:sz w:val="12"/>
          <w:szCs w:val="12"/>
        </w:rPr>
        <w:tab/>
        <w:t>Уполномоченны</w:t>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t>Результат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предоставления</w:t>
      </w:r>
      <w:r w:rsidRPr="00D94B52">
        <w:rPr>
          <w:rFonts w:ascii="Times New Roman" w:hAnsi="Times New Roman" w:cs="Times New Roman"/>
          <w:color w:val="auto"/>
          <w:kern w:val="0"/>
          <w:sz w:val="12"/>
          <w:szCs w:val="12"/>
        </w:rPr>
        <w:tab/>
        <w:t>предоставления</w:t>
      </w:r>
      <w:r w:rsidRPr="00D94B52">
        <w:rPr>
          <w:rFonts w:ascii="Times New Roman" w:hAnsi="Times New Roman" w:cs="Times New Roman"/>
          <w:color w:val="auto"/>
          <w:kern w:val="0"/>
          <w:sz w:val="12"/>
          <w:szCs w:val="12"/>
        </w:rPr>
        <w:tab/>
        <w:t>со дня</w:t>
      </w:r>
      <w:r w:rsidRPr="00D94B52">
        <w:rPr>
          <w:rFonts w:ascii="Times New Roman" w:hAnsi="Times New Roman" w:cs="Times New Roman"/>
          <w:color w:val="auto"/>
          <w:kern w:val="0"/>
          <w:sz w:val="12"/>
          <w:szCs w:val="12"/>
        </w:rPr>
        <w:tab/>
        <w:t>лицо</w:t>
      </w:r>
      <w:r w:rsidRPr="00D94B52">
        <w:rPr>
          <w:rFonts w:ascii="Times New Roman" w:hAnsi="Times New Roman" w:cs="Times New Roman"/>
          <w:color w:val="auto"/>
          <w:kern w:val="0"/>
          <w:sz w:val="12"/>
          <w:szCs w:val="12"/>
        </w:rPr>
        <w:tab/>
        <w:t>й орган) / ГИС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предоставления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поступления</w:t>
      </w:r>
      <w:r w:rsidRPr="00D94B52">
        <w:rPr>
          <w:rFonts w:ascii="Times New Roman" w:hAnsi="Times New Roman" w:cs="Times New Roman"/>
          <w:color w:val="auto"/>
          <w:kern w:val="0"/>
          <w:sz w:val="12"/>
          <w:szCs w:val="12"/>
        </w:rPr>
        <w:tab/>
        <w:t>Уполномоче</w:t>
      </w:r>
      <w:r w:rsidRPr="00D94B52">
        <w:rPr>
          <w:rFonts w:ascii="Times New Roman" w:hAnsi="Times New Roman" w:cs="Times New Roman"/>
          <w:color w:val="auto"/>
          <w:kern w:val="0"/>
          <w:sz w:val="12"/>
          <w:szCs w:val="12"/>
        </w:rPr>
        <w:tab/>
        <w:t>ПГС</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 услуги</w:t>
      </w:r>
      <w:r w:rsidRPr="00D94B52">
        <w:rPr>
          <w:rFonts w:ascii="Times New Roman" w:hAnsi="Times New Roman" w:cs="Times New Roman"/>
          <w:color w:val="auto"/>
          <w:kern w:val="0"/>
          <w:sz w:val="12"/>
          <w:szCs w:val="12"/>
        </w:rPr>
        <w:tab/>
        <w:t>муниципальной</w:t>
      </w:r>
      <w:r w:rsidRPr="00D94B52">
        <w:rPr>
          <w:rFonts w:ascii="Times New Roman" w:hAnsi="Times New Roman" w:cs="Times New Roman"/>
          <w:color w:val="auto"/>
          <w:kern w:val="0"/>
          <w:sz w:val="12"/>
          <w:szCs w:val="12"/>
        </w:rPr>
        <w:tab/>
        <w:t>рекомендаций</w:t>
      </w:r>
      <w:r w:rsidRPr="00D94B52">
        <w:rPr>
          <w:rFonts w:ascii="Times New Roman" w:hAnsi="Times New Roman" w:cs="Times New Roman"/>
          <w:color w:val="auto"/>
          <w:kern w:val="0"/>
          <w:sz w:val="12"/>
          <w:szCs w:val="12"/>
        </w:rPr>
        <w:tab/>
        <w:t>нного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муниципальной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услуги</w:t>
      </w:r>
      <w:r w:rsidRPr="00D94B52">
        <w:rPr>
          <w:rFonts w:ascii="Times New Roman" w:hAnsi="Times New Roman" w:cs="Times New Roman"/>
          <w:color w:val="auto"/>
          <w:kern w:val="0"/>
          <w:sz w:val="12"/>
          <w:szCs w:val="12"/>
        </w:rPr>
        <w:tab/>
        <w:t>Комиссии</w:t>
      </w:r>
      <w:r w:rsidRPr="00D94B52">
        <w:rPr>
          <w:rFonts w:ascii="Times New Roman" w:hAnsi="Times New Roman" w:cs="Times New Roman"/>
          <w:color w:val="auto"/>
          <w:kern w:val="0"/>
          <w:sz w:val="12"/>
          <w:szCs w:val="12"/>
        </w:rPr>
        <w:tab/>
        <w:t>органа,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Формирование</w:t>
      </w:r>
      <w:r w:rsidRPr="00D94B52">
        <w:rPr>
          <w:rFonts w:ascii="Times New Roman" w:hAnsi="Times New Roman" w:cs="Times New Roman"/>
          <w:color w:val="auto"/>
          <w:kern w:val="0"/>
          <w:sz w:val="12"/>
          <w:szCs w:val="12"/>
        </w:rPr>
        <w:tab/>
        <w:t>До 1 часа</w:t>
      </w:r>
      <w:r w:rsidRPr="00D94B52">
        <w:rPr>
          <w:rFonts w:ascii="Times New Roman" w:hAnsi="Times New Roman" w:cs="Times New Roman"/>
          <w:color w:val="auto"/>
          <w:kern w:val="0"/>
          <w:sz w:val="12"/>
          <w:szCs w:val="12"/>
        </w:rPr>
        <w:tab/>
        <w:t>ответственн</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подписанный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решения 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ое за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уполномоченным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предоставлении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предоставле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должностным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ние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лицом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муниципальной</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(усиленной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квалифицирован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ной подписью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ной 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руководителем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Руководи-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Уполномоченно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тель</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го органа или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Уполномо-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иного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ченного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уполномоченного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органа или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им лица)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иное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уполномо-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ченное им</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лицо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АДМИНИСТРАЦИЯ КАРАТУЗСКОГО РАЙОНА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ПОСТАНОВЛЕНИЕ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11.07.2022                                           с. Каратузское                                     № 547-п</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соответствии с Федеральным законом от 03.08.2018 № 342-ФЗ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муниципального образования Каратузский район, ПОСТАНОВЛЯЮ: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1. Утвердить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Муниципального образования «Каратузский район», согласно приложению, к настоящему постановлению.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 Контроль по исполнению настоящего постановления возложить на   Цитовича А.Н., заместителя главы района по жизнеобеспечению и оперативным вопросам.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 Опубликовать постановление на официальном сайте администрации Каратузского района с адресом в информационно-телекоммуникационной сети Интернет - www.karatuzraion.ru.</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И.о. главы района                                                                                           А.А. Савин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Приложение к постановлению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администрации Каратузского района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 11.07.2022 № 547-п</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Административный регламент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I.</w:t>
      </w:r>
      <w:r w:rsidRPr="00D94B52">
        <w:rPr>
          <w:rFonts w:ascii="Times New Roman" w:hAnsi="Times New Roman" w:cs="Times New Roman"/>
          <w:color w:val="auto"/>
          <w:kern w:val="0"/>
          <w:sz w:val="12"/>
          <w:szCs w:val="12"/>
        </w:rPr>
        <w:tab/>
        <w:t>Общие положения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w:t>
      </w:r>
      <w:r w:rsidRPr="00D94B52">
        <w:rPr>
          <w:rFonts w:ascii="Times New Roman" w:hAnsi="Times New Roman" w:cs="Times New Roman"/>
          <w:color w:val="auto"/>
          <w:kern w:val="0"/>
          <w:sz w:val="12"/>
          <w:szCs w:val="12"/>
        </w:rPr>
        <w:tab/>
        <w:t>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оказанию муниципальной услуги в Муниципальном образовании «Каратузский район». Настоящий Административный регламент регулирует отношения, возникающие при оказании следующих подуслуг: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Направление уведомления о сносе объекта капитального строительства;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Направление уведомления о завершении сноса объекта капитального строительства.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1.2.</w:t>
      </w:r>
      <w:r w:rsidRPr="00D94B52">
        <w:rPr>
          <w:rFonts w:ascii="Times New Roman" w:hAnsi="Times New Roman" w:cs="Times New Roman"/>
          <w:color w:val="auto"/>
          <w:kern w:val="0"/>
          <w:sz w:val="12"/>
          <w:szCs w:val="12"/>
        </w:rPr>
        <w:tab/>
        <w:t>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1.3.</w:t>
      </w:r>
      <w:r w:rsidRPr="00D94B52">
        <w:rPr>
          <w:rFonts w:ascii="Times New Roman" w:hAnsi="Times New Roman" w:cs="Times New Roman"/>
          <w:color w:val="auto"/>
          <w:kern w:val="0"/>
          <w:sz w:val="12"/>
          <w:szCs w:val="12"/>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1.4.</w:t>
      </w:r>
      <w:r w:rsidRPr="00D94B52">
        <w:rPr>
          <w:rFonts w:ascii="Times New Roman" w:hAnsi="Times New Roman" w:cs="Times New Roman"/>
          <w:color w:val="auto"/>
          <w:kern w:val="0"/>
          <w:sz w:val="12"/>
          <w:szCs w:val="12"/>
        </w:rPr>
        <w:tab/>
        <w:t>Информирование о порядке предоставления  муниципальной услуги осуществляется: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непосредственно при личном приеме заявителя в Администрацию Каратузского района - Отдел ЖКХ, транспорта, строительства и связи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по телефону Уполномоченном органе или многофункциональном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центре;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письменно, в том числе посредством электронной почты, факсимильной связи;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посредством размещения в открытой и доступной форме информации: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 региональном   портале   государственных   и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(функций), являющегося государственной информационной системой субъекта Российской Федерации (далее – региональный портал);</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 официальном сайте Уполномоченного органа-www.karatuzraion.ru;</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w:t>
      </w:r>
      <w:r w:rsidRPr="00D94B52">
        <w:rPr>
          <w:rFonts w:ascii="Times New Roman" w:hAnsi="Times New Roman" w:cs="Times New Roman"/>
          <w:color w:val="auto"/>
          <w:kern w:val="0"/>
          <w:sz w:val="12"/>
          <w:szCs w:val="12"/>
        </w:rPr>
        <w:tab/>
        <w:t>посредством размещения информации на информационных стендах Уполномоченного органа или многофункционального центра.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1.5.</w:t>
      </w:r>
      <w:r w:rsidRPr="00D94B52">
        <w:rPr>
          <w:rFonts w:ascii="Times New Roman" w:hAnsi="Times New Roman" w:cs="Times New Roman"/>
          <w:color w:val="auto"/>
          <w:kern w:val="0"/>
          <w:sz w:val="12"/>
          <w:szCs w:val="12"/>
        </w:rPr>
        <w:tab/>
        <w:t>Информирование осуществляется по вопросам, касающимся: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адресов Уполномоченного органа и многофункциональных центров, обращение в которые необходимо для предоставления государственной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справочной информации о работе Уполномоченного органа (структурных подразделений Уполномоченного органа);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документов,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порядка и сроков предоставления муниципальной услуги; порядка получения сведений о ходе рассмотрения уведомления об окончании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строительства и о результатах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1.6.</w:t>
      </w:r>
      <w:r w:rsidRPr="00D94B52">
        <w:rPr>
          <w:rFonts w:ascii="Times New Roman" w:hAnsi="Times New Roman" w:cs="Times New Roman"/>
          <w:color w:val="auto"/>
          <w:kern w:val="0"/>
          <w:sz w:val="12"/>
          <w:szCs w:val="12"/>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Если подготовка ответа требует продолжительного времени, он предлагает Заявителю один из следующих вариантов дальнейших действий: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изложить обращение в письменной форме; назначить другое время для консультаций.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Должностное лицо Уполномоченного органа не вправе осуществлять информирование, выходящее за рамки стандартных процедур и условий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предоставления муниципальной услуги, и влияющее прямо или косвенно на                                         принимаемое решение.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Продолжительность информирования по телефону не должна превышать 10 минут.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Информирование осуществляется в соответствии с графиком приема граждан.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1.7.</w:t>
      </w:r>
      <w:r w:rsidRPr="00D94B52">
        <w:rPr>
          <w:rFonts w:ascii="Times New Roman" w:hAnsi="Times New Roman" w:cs="Times New Roman"/>
          <w:color w:val="auto"/>
          <w:kern w:val="0"/>
          <w:sz w:val="12"/>
          <w:szCs w:val="12"/>
        </w:rPr>
        <w:tab/>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1.8.</w:t>
      </w:r>
      <w:r w:rsidRPr="00D94B52">
        <w:rPr>
          <w:rFonts w:ascii="Times New Roman" w:hAnsi="Times New Roman" w:cs="Times New Roman"/>
          <w:color w:val="auto"/>
          <w:kern w:val="0"/>
          <w:sz w:val="12"/>
          <w:szCs w:val="12"/>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861.</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1.9.</w:t>
      </w:r>
      <w:r w:rsidRPr="00D94B52">
        <w:rPr>
          <w:rFonts w:ascii="Times New Roman" w:hAnsi="Times New Roman" w:cs="Times New Roman"/>
          <w:color w:val="auto"/>
          <w:kern w:val="0"/>
          <w:sz w:val="12"/>
          <w:szCs w:val="12"/>
        </w:rPr>
        <w:tab/>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адрес официального сайта, а также электронной почты и (или) формы обратной связи Уполномоченного органа в сети «Интернет».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1.10.</w:t>
      </w:r>
      <w:r w:rsidRPr="00D94B52">
        <w:rPr>
          <w:rFonts w:ascii="Times New Roman" w:hAnsi="Times New Roman" w:cs="Times New Roman"/>
          <w:color w:val="auto"/>
          <w:kern w:val="0"/>
          <w:sz w:val="12"/>
          <w:szCs w:val="12"/>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1.11.</w:t>
      </w:r>
      <w:r w:rsidRPr="00D94B52">
        <w:rPr>
          <w:rFonts w:ascii="Times New Roman" w:hAnsi="Times New Roman" w:cs="Times New Roman"/>
          <w:color w:val="auto"/>
          <w:kern w:val="0"/>
          <w:sz w:val="12"/>
          <w:szCs w:val="12"/>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с учетом требований к информированию, установленных Административным регламентом.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1.12.</w:t>
      </w:r>
      <w:r w:rsidRPr="00D94B52">
        <w:rPr>
          <w:rFonts w:ascii="Times New Roman" w:hAnsi="Times New Roman" w:cs="Times New Roman"/>
          <w:color w:val="auto"/>
          <w:kern w:val="0"/>
          <w:sz w:val="12"/>
          <w:szCs w:val="12"/>
        </w:rPr>
        <w:tab/>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1.13. Информация о месте нахождения и графике работы администрации Каратузского района (Отдел ЖКХ, транспорта, строительства и связи):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График работы: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Понедельник - пятница с 8.00 до 17.00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Обеденный перерыв с 12.00 до 13.00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График приема граждан: понедельник, среда с 8.00 до 12.00 час.</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Выходные дни - суббота, воскресенье.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Электронный адрес почты в информационно-телекоммуникационной сети Интернет: info@karatuzraion.ru</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Телефон: (39153) 21-7-04 (приемная), 22-3-95 (отдел ЖКХ, транспорта, строительства и связи)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http://www. karatuzraion.ru</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Местонахождение: Российская Федерация, Красноярский край, Каратузский район, ул.Советская, 21, каб. №210.</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 xml:space="preserve">Органы, взаимодействующие в процессе предоставления муниципальной услуги: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 Структурное подразделение Краевого государственного бюджетного учреждения «Многофункциональный центр в с.Каратузское» (далее — СП КГБУ МФЦ с.Каратузское), расположенное по адресу: ул.Колхозная, 65, 1 этаж,                           телефон 8(39137) 21-2-99,</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режим работы: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пн: 8:00-17:00 без обеденного перерыва;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вт: 8:00-17:00 без обеденного перерыва;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ср: 8:00-17:00 без обеденного перерыва;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чт: 8:00-17:00 без обеденного перерыва;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пт: 8:00-17:00 без обеденного перерыва;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сб: выходной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вс: выходной.</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II.</w:t>
      </w:r>
      <w:r w:rsidRPr="00D94B52">
        <w:rPr>
          <w:rFonts w:ascii="Times New Roman" w:hAnsi="Times New Roman" w:cs="Times New Roman"/>
          <w:color w:val="auto"/>
          <w:kern w:val="0"/>
          <w:sz w:val="12"/>
          <w:szCs w:val="12"/>
        </w:rPr>
        <w:tab/>
        <w:t>Стандарт предоставления муниципальной услуг.</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w:t>
      </w:r>
      <w:r w:rsidRPr="00D94B52">
        <w:rPr>
          <w:rFonts w:ascii="Times New Roman" w:hAnsi="Times New Roman" w:cs="Times New Roman"/>
          <w:color w:val="auto"/>
          <w:kern w:val="0"/>
          <w:sz w:val="12"/>
          <w:szCs w:val="12"/>
        </w:rPr>
        <w:tab/>
        <w:t>Наименование муниципальной услуги - "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Муниципальная услуга предоставляется Уполномоченным органом –Администрацией Каратузского района (Отделом ЖКХ, транспорта, строительства и связи администрации Каратузского района).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Состав заявителей.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Заявителями при обращении за получением услуги являются застройщики.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2.2.</w:t>
      </w:r>
      <w:r w:rsidRPr="00D94B52">
        <w:rPr>
          <w:rFonts w:ascii="Times New Roman" w:hAnsi="Times New Roman" w:cs="Times New Roman"/>
          <w:color w:val="auto"/>
          <w:kern w:val="0"/>
          <w:sz w:val="12"/>
          <w:szCs w:val="12"/>
        </w:rPr>
        <w:tab/>
        <w:t>Правовые основания для предоставления услуги: Градостроительный кодекс Российской Федерации; Земельный кодекс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Федеральный</w:t>
      </w:r>
      <w:r w:rsidRPr="00D94B52">
        <w:rPr>
          <w:rFonts w:ascii="Times New Roman" w:hAnsi="Times New Roman" w:cs="Times New Roman"/>
          <w:color w:val="auto"/>
          <w:kern w:val="0"/>
          <w:sz w:val="12"/>
          <w:szCs w:val="12"/>
        </w:rPr>
        <w:tab/>
        <w:t>закон</w:t>
      </w:r>
      <w:r w:rsidRPr="00D94B52">
        <w:rPr>
          <w:rFonts w:ascii="Times New Roman" w:hAnsi="Times New Roman" w:cs="Times New Roman"/>
          <w:color w:val="auto"/>
          <w:kern w:val="0"/>
          <w:sz w:val="12"/>
          <w:szCs w:val="12"/>
        </w:rPr>
        <w:tab/>
        <w:t>"Об</w:t>
      </w:r>
      <w:r w:rsidRPr="00D94B52">
        <w:rPr>
          <w:rFonts w:ascii="Times New Roman" w:hAnsi="Times New Roman" w:cs="Times New Roman"/>
          <w:color w:val="auto"/>
          <w:kern w:val="0"/>
          <w:sz w:val="12"/>
          <w:szCs w:val="12"/>
        </w:rPr>
        <w:tab/>
        <w:t>общих</w:t>
      </w:r>
      <w:r w:rsidRPr="00D94B52">
        <w:rPr>
          <w:rFonts w:ascii="Times New Roman" w:hAnsi="Times New Roman" w:cs="Times New Roman"/>
          <w:color w:val="auto"/>
          <w:kern w:val="0"/>
          <w:sz w:val="12"/>
          <w:szCs w:val="12"/>
        </w:rPr>
        <w:tab/>
        <w:t>принципах</w:t>
      </w:r>
      <w:r w:rsidRPr="00D94B52">
        <w:rPr>
          <w:rFonts w:ascii="Times New Roman" w:hAnsi="Times New Roman" w:cs="Times New Roman"/>
          <w:color w:val="auto"/>
          <w:kern w:val="0"/>
          <w:sz w:val="12"/>
          <w:szCs w:val="12"/>
        </w:rPr>
        <w:tab/>
        <w:t>организации</w:t>
      </w:r>
      <w:r w:rsidRPr="00D94B52">
        <w:rPr>
          <w:rFonts w:ascii="Times New Roman" w:hAnsi="Times New Roman" w:cs="Times New Roman"/>
          <w:color w:val="auto"/>
          <w:kern w:val="0"/>
          <w:sz w:val="12"/>
          <w:szCs w:val="12"/>
        </w:rPr>
        <w:tab/>
        <w:t>местного самоуправления в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Федеральный закон "Об организации предоставления государственных и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Федеральный</w:t>
      </w:r>
      <w:r w:rsidRPr="00D94B52">
        <w:rPr>
          <w:rFonts w:ascii="Times New Roman" w:hAnsi="Times New Roman" w:cs="Times New Roman"/>
          <w:color w:val="auto"/>
          <w:kern w:val="0"/>
          <w:sz w:val="12"/>
          <w:szCs w:val="12"/>
        </w:rPr>
        <w:tab/>
        <w:t>закон</w:t>
      </w:r>
      <w:r w:rsidRPr="00D94B52">
        <w:rPr>
          <w:rFonts w:ascii="Times New Roman" w:hAnsi="Times New Roman" w:cs="Times New Roman"/>
          <w:color w:val="auto"/>
          <w:kern w:val="0"/>
          <w:sz w:val="12"/>
          <w:szCs w:val="12"/>
        </w:rPr>
        <w:tab/>
        <w:t>"Об</w:t>
      </w:r>
      <w:r w:rsidRPr="00D94B52">
        <w:rPr>
          <w:rFonts w:ascii="Times New Roman" w:hAnsi="Times New Roman" w:cs="Times New Roman"/>
          <w:color w:val="auto"/>
          <w:kern w:val="0"/>
          <w:sz w:val="12"/>
          <w:szCs w:val="12"/>
        </w:rPr>
        <w:tab/>
        <w:t>объектах</w:t>
      </w:r>
      <w:r w:rsidRPr="00D94B52">
        <w:rPr>
          <w:rFonts w:ascii="Times New Roman" w:hAnsi="Times New Roman" w:cs="Times New Roman"/>
          <w:color w:val="auto"/>
          <w:kern w:val="0"/>
          <w:sz w:val="12"/>
          <w:szCs w:val="12"/>
        </w:rPr>
        <w:tab/>
        <w:t>культурного</w:t>
      </w:r>
      <w:r w:rsidRPr="00D94B52">
        <w:rPr>
          <w:rFonts w:ascii="Times New Roman" w:hAnsi="Times New Roman" w:cs="Times New Roman"/>
          <w:color w:val="auto"/>
          <w:kern w:val="0"/>
          <w:sz w:val="12"/>
          <w:szCs w:val="12"/>
        </w:rPr>
        <w:tab/>
        <w:t>наследия</w:t>
      </w:r>
      <w:r w:rsidRPr="00D94B52">
        <w:rPr>
          <w:rFonts w:ascii="Times New Roman" w:hAnsi="Times New Roman" w:cs="Times New Roman"/>
          <w:color w:val="auto"/>
          <w:kern w:val="0"/>
          <w:sz w:val="12"/>
          <w:szCs w:val="12"/>
        </w:rPr>
        <w:tab/>
        <w:t>(памятниках истории и культуры) народов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Федеральный закон "Об электронной подписи"; Федеральный закон "О персональных данных";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постановление Правительства Российской Федерации от 22 декабря 2012 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1376 "Об утверждении Правил организации деятельности многофункциональных</w:t>
      </w:r>
      <w:r w:rsidRPr="00D94B52">
        <w:rPr>
          <w:rFonts w:ascii="Times New Roman" w:hAnsi="Times New Roman" w:cs="Times New Roman"/>
          <w:color w:val="auto"/>
          <w:kern w:val="0"/>
          <w:sz w:val="12"/>
          <w:szCs w:val="12"/>
        </w:rPr>
        <w:tab/>
        <w:t>центров</w:t>
      </w:r>
      <w:r w:rsidRPr="00D94B52">
        <w:rPr>
          <w:rFonts w:ascii="Times New Roman" w:hAnsi="Times New Roman" w:cs="Times New Roman"/>
          <w:color w:val="auto"/>
          <w:kern w:val="0"/>
          <w:sz w:val="12"/>
          <w:szCs w:val="12"/>
        </w:rPr>
        <w:tab/>
        <w:t>предоставления</w:t>
      </w:r>
      <w:r w:rsidRPr="00D94B52">
        <w:rPr>
          <w:rFonts w:ascii="Times New Roman" w:hAnsi="Times New Roman" w:cs="Times New Roman"/>
          <w:color w:val="auto"/>
          <w:kern w:val="0"/>
          <w:sz w:val="12"/>
          <w:szCs w:val="12"/>
        </w:rPr>
        <w:tab/>
        <w:t>государственных и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постановление Правительства Российской Федерации от 27 сентября 2011 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797 "О взаимодействии между многофункциональными центрами предоставления</w:t>
      </w:r>
      <w:r w:rsidRPr="00D94B52">
        <w:rPr>
          <w:rFonts w:ascii="Times New Roman" w:hAnsi="Times New Roman" w:cs="Times New Roman"/>
          <w:color w:val="auto"/>
          <w:kern w:val="0"/>
          <w:sz w:val="12"/>
          <w:szCs w:val="12"/>
        </w:rPr>
        <w:tab/>
        <w:t>государственных</w:t>
      </w:r>
      <w:r w:rsidRPr="00D94B52">
        <w:rPr>
          <w:rFonts w:ascii="Times New Roman" w:hAnsi="Times New Roman" w:cs="Times New Roman"/>
          <w:color w:val="auto"/>
          <w:kern w:val="0"/>
          <w:sz w:val="12"/>
          <w:szCs w:val="12"/>
        </w:rPr>
        <w:tab/>
        <w:t>и</w:t>
      </w:r>
      <w:r w:rsidRPr="00D94B52">
        <w:rPr>
          <w:rFonts w:ascii="Times New Roman" w:hAnsi="Times New Roman" w:cs="Times New Roman"/>
          <w:color w:val="auto"/>
          <w:kern w:val="0"/>
          <w:sz w:val="12"/>
          <w:szCs w:val="12"/>
        </w:rPr>
        <w:tab/>
        <w:t>муниципальных</w:t>
      </w:r>
      <w:r w:rsidRPr="00D94B52">
        <w:rPr>
          <w:rFonts w:ascii="Times New Roman" w:hAnsi="Times New Roman" w:cs="Times New Roman"/>
          <w:color w:val="auto"/>
          <w:kern w:val="0"/>
          <w:sz w:val="12"/>
          <w:szCs w:val="12"/>
        </w:rPr>
        <w:tab/>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постановление Правительства Российской Федерации от 25 января 2013 г.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33 "Об использовании простой электронной подписи при оказании государственных и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постановление Правительства Российской Федерации от 18 марта 2015 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постановление Правительства Российской Федерации от 26 марта 2016 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236 "О требованиях к предоставлению в электронной форме государственных и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 Устав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2.3.</w:t>
      </w:r>
      <w:r w:rsidRPr="00D94B52">
        <w:rPr>
          <w:rFonts w:ascii="Times New Roman" w:hAnsi="Times New Roman" w:cs="Times New Roman"/>
          <w:color w:val="auto"/>
          <w:kern w:val="0"/>
          <w:sz w:val="12"/>
          <w:szCs w:val="12"/>
        </w:rPr>
        <w:tab/>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2.8 настоящего Административного регламента, одним из следующих способов по выбору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в электронной форме посредством федеральной государственной информационной</w:t>
      </w:r>
      <w:r w:rsidRPr="00D94B52">
        <w:rPr>
          <w:rFonts w:ascii="Times New Roman" w:hAnsi="Times New Roman" w:cs="Times New Roman"/>
          <w:color w:val="auto"/>
          <w:kern w:val="0"/>
          <w:sz w:val="12"/>
          <w:szCs w:val="12"/>
        </w:rPr>
        <w:tab/>
        <w:t>системы</w:t>
      </w:r>
      <w:r w:rsidRPr="00D94B52">
        <w:rPr>
          <w:rFonts w:ascii="Times New Roman" w:hAnsi="Times New Roman" w:cs="Times New Roman"/>
          <w:color w:val="auto"/>
          <w:kern w:val="0"/>
          <w:sz w:val="12"/>
          <w:szCs w:val="12"/>
        </w:rPr>
        <w:tab/>
        <w:t>"Единый</w:t>
      </w:r>
      <w:r w:rsidRPr="00D94B52">
        <w:rPr>
          <w:rFonts w:ascii="Times New Roman" w:hAnsi="Times New Roman" w:cs="Times New Roman"/>
          <w:color w:val="auto"/>
          <w:kern w:val="0"/>
          <w:sz w:val="12"/>
          <w:szCs w:val="12"/>
        </w:rPr>
        <w:tab/>
        <w:t>портал</w:t>
      </w:r>
      <w:r w:rsidRPr="00D94B52">
        <w:rPr>
          <w:rFonts w:ascii="Times New Roman" w:hAnsi="Times New Roman" w:cs="Times New Roman"/>
          <w:color w:val="auto"/>
          <w:kern w:val="0"/>
          <w:sz w:val="12"/>
          <w:szCs w:val="12"/>
        </w:rPr>
        <w:tab/>
        <w:t>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2.4.</w:t>
      </w:r>
      <w:r w:rsidRPr="00D94B52">
        <w:rPr>
          <w:rFonts w:ascii="Times New Roman" w:hAnsi="Times New Roman" w:cs="Times New Roman"/>
          <w:color w:val="auto"/>
          <w:kern w:val="0"/>
          <w:sz w:val="12"/>
          <w:szCs w:val="12"/>
        </w:rPr>
        <w:tab/>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xml - для документов, в отношении которых утверждены формы и требования по формированию электронных документов в виде файлов в формате xml;</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doc,    docx,    odt    -    для    документов    с    текстовым    содержанием, не включающим формулы;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2.5.</w:t>
      </w:r>
      <w:r w:rsidRPr="00D94B52">
        <w:rPr>
          <w:rFonts w:ascii="Times New Roman" w:hAnsi="Times New Roman" w:cs="Times New Roman"/>
          <w:color w:val="auto"/>
          <w:kern w:val="0"/>
          <w:sz w:val="12"/>
          <w:szCs w:val="12"/>
        </w:rPr>
        <w:tab/>
        <w:t>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"черно-белый" (при отсутствии в документе графических изображений и (или) цветного текста);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"оттенки серого" (при наличии в документе графических изображений, отличных от цветного графического изображения);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"цветной"</w:t>
      </w:r>
      <w:r w:rsidRPr="00D94B52">
        <w:rPr>
          <w:rFonts w:ascii="Times New Roman" w:hAnsi="Times New Roman" w:cs="Times New Roman"/>
          <w:color w:val="auto"/>
          <w:kern w:val="0"/>
          <w:sz w:val="12"/>
          <w:szCs w:val="12"/>
        </w:rPr>
        <w:tab/>
        <w:t>или</w:t>
      </w:r>
      <w:r w:rsidRPr="00D94B52">
        <w:rPr>
          <w:rFonts w:ascii="Times New Roman" w:hAnsi="Times New Roman" w:cs="Times New Roman"/>
          <w:color w:val="auto"/>
          <w:kern w:val="0"/>
          <w:sz w:val="12"/>
          <w:szCs w:val="12"/>
        </w:rPr>
        <w:tab/>
        <w:t>"режим</w:t>
      </w:r>
      <w:r w:rsidRPr="00D94B52">
        <w:rPr>
          <w:rFonts w:ascii="Times New Roman" w:hAnsi="Times New Roman" w:cs="Times New Roman"/>
          <w:color w:val="auto"/>
          <w:kern w:val="0"/>
          <w:sz w:val="12"/>
          <w:szCs w:val="12"/>
        </w:rPr>
        <w:tab/>
        <w:t>полной</w:t>
      </w:r>
      <w:r w:rsidRPr="00D94B52">
        <w:rPr>
          <w:rFonts w:ascii="Times New Roman" w:hAnsi="Times New Roman" w:cs="Times New Roman"/>
          <w:color w:val="auto"/>
          <w:kern w:val="0"/>
          <w:sz w:val="12"/>
          <w:szCs w:val="12"/>
        </w:rPr>
        <w:tab/>
        <w:t>цветопередачи"</w:t>
      </w:r>
      <w:r w:rsidRPr="00D94B52">
        <w:rPr>
          <w:rFonts w:ascii="Times New Roman" w:hAnsi="Times New Roman" w:cs="Times New Roman"/>
          <w:color w:val="auto"/>
          <w:kern w:val="0"/>
          <w:sz w:val="12"/>
          <w:szCs w:val="12"/>
        </w:rPr>
        <w:tab/>
        <w:t>(при</w:t>
      </w:r>
      <w:r w:rsidRPr="00D94B52">
        <w:rPr>
          <w:rFonts w:ascii="Times New Roman" w:hAnsi="Times New Roman" w:cs="Times New Roman"/>
          <w:color w:val="auto"/>
          <w:kern w:val="0"/>
          <w:sz w:val="12"/>
          <w:szCs w:val="12"/>
        </w:rPr>
        <w:tab/>
        <w:t>наличии в документе цветных графических изображений либо цветного текста).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Количество файлов должно соответствовать количеству документов, каждый из которых содержит текстовую и (или) графическую информацию.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2.6.</w:t>
      </w:r>
      <w:r w:rsidRPr="00D94B52">
        <w:rPr>
          <w:rFonts w:ascii="Times New Roman" w:hAnsi="Times New Roman" w:cs="Times New Roman"/>
          <w:color w:val="auto"/>
          <w:kern w:val="0"/>
          <w:sz w:val="12"/>
          <w:szCs w:val="12"/>
        </w:rPr>
        <w:tab/>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Документы, подлежащие представлению в форматах xls, xlsx или ods, формируются в виде отдельного документа, представляемого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2.7.</w:t>
      </w:r>
      <w:r w:rsidRPr="00D94B52">
        <w:rPr>
          <w:rFonts w:ascii="Times New Roman" w:hAnsi="Times New Roman" w:cs="Times New Roman"/>
          <w:color w:val="auto"/>
          <w:kern w:val="0"/>
          <w:sz w:val="12"/>
          <w:szCs w:val="12"/>
        </w:rPr>
        <w:tab/>
        <w:t>Исчерпывающий перечень документов, необходимых для предоставления услуги, подлежащих представлению заявителем самостоятельно: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е)</w:t>
      </w:r>
      <w:r w:rsidRPr="00D94B52">
        <w:rPr>
          <w:rFonts w:ascii="Times New Roman" w:hAnsi="Times New Roman" w:cs="Times New Roman"/>
          <w:color w:val="auto"/>
          <w:kern w:val="0"/>
          <w:sz w:val="12"/>
          <w:szCs w:val="12"/>
        </w:rPr>
        <w:tab/>
        <w:t>результаты</w:t>
      </w:r>
      <w:r w:rsidRPr="00D94B52">
        <w:rPr>
          <w:rFonts w:ascii="Times New Roman" w:hAnsi="Times New Roman" w:cs="Times New Roman"/>
          <w:color w:val="auto"/>
          <w:kern w:val="0"/>
          <w:sz w:val="12"/>
          <w:szCs w:val="12"/>
        </w:rPr>
        <w:tab/>
        <w:t>и</w:t>
      </w:r>
      <w:r w:rsidRPr="00D94B52">
        <w:rPr>
          <w:rFonts w:ascii="Times New Roman" w:hAnsi="Times New Roman" w:cs="Times New Roman"/>
          <w:color w:val="auto"/>
          <w:kern w:val="0"/>
          <w:sz w:val="12"/>
          <w:szCs w:val="12"/>
        </w:rPr>
        <w:tab/>
        <w:t xml:space="preserve">материалы </w:t>
      </w:r>
      <w:r w:rsidRPr="00D94B52">
        <w:rPr>
          <w:rFonts w:ascii="Times New Roman" w:hAnsi="Times New Roman" w:cs="Times New Roman"/>
          <w:color w:val="auto"/>
          <w:kern w:val="0"/>
          <w:sz w:val="12"/>
          <w:szCs w:val="12"/>
        </w:rPr>
        <w:tab/>
        <w:t>обследования</w:t>
      </w:r>
      <w:r w:rsidRPr="00D94B52">
        <w:rPr>
          <w:rFonts w:ascii="Times New Roman" w:hAnsi="Times New Roman" w:cs="Times New Roman"/>
          <w:color w:val="auto"/>
          <w:kern w:val="0"/>
          <w:sz w:val="12"/>
          <w:szCs w:val="12"/>
        </w:rPr>
        <w:tab/>
        <w:t>объекта</w:t>
      </w:r>
      <w:r w:rsidRPr="00D94B52">
        <w:rPr>
          <w:rFonts w:ascii="Times New Roman" w:hAnsi="Times New Roman" w:cs="Times New Roman"/>
          <w:color w:val="auto"/>
          <w:kern w:val="0"/>
          <w:sz w:val="12"/>
          <w:szCs w:val="12"/>
        </w:rPr>
        <w:tab/>
        <w:t>капитального  строительства (в случае направления уведомления о сносе);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ж) проект организации работ по сносу объекта капитального строительства (в случае направления уведомления о сносе);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 уведомление о завершении сноса.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2.8.</w:t>
      </w:r>
      <w:r w:rsidRPr="00D94B52">
        <w:rPr>
          <w:rFonts w:ascii="Times New Roman" w:hAnsi="Times New Roman" w:cs="Times New Roman"/>
          <w:color w:val="auto"/>
          <w:kern w:val="0"/>
          <w:sz w:val="12"/>
          <w:szCs w:val="12"/>
        </w:rPr>
        <w:tab/>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решение суда о сносе объекта капитального строительства: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 решение органа местного самоуправления о сносе объекта капитального строительства».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2.9.</w:t>
      </w:r>
      <w:r w:rsidRPr="00D94B52">
        <w:rPr>
          <w:rFonts w:ascii="Times New Roman" w:hAnsi="Times New Roman" w:cs="Times New Roman"/>
          <w:color w:val="auto"/>
          <w:kern w:val="0"/>
          <w:sz w:val="12"/>
          <w:szCs w:val="12"/>
        </w:rPr>
        <w:tab/>
        <w:t>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2.10.</w:t>
      </w:r>
      <w:r w:rsidRPr="00D94B52">
        <w:rPr>
          <w:rFonts w:ascii="Times New Roman" w:hAnsi="Times New Roman" w:cs="Times New Roman"/>
          <w:color w:val="auto"/>
          <w:kern w:val="0"/>
          <w:sz w:val="12"/>
          <w:szCs w:val="12"/>
        </w:rPr>
        <w:tab/>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2.11.</w:t>
      </w:r>
      <w:r w:rsidRPr="00D94B52">
        <w:rPr>
          <w:rFonts w:ascii="Times New Roman" w:hAnsi="Times New Roman" w:cs="Times New Roman"/>
          <w:color w:val="auto"/>
          <w:kern w:val="0"/>
          <w:sz w:val="12"/>
          <w:szCs w:val="12"/>
        </w:rPr>
        <w:tab/>
        <w:t>Основания для отказа в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обращения за       услугой «Направление      уведомления о планируемом сносе объекта капитального строительства»: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отсутствие документов (сведений), предусмотренных нормативными правовыми актами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заявитель не является правообладателем объекта капитального строительства;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уведомление о сносе содержит сведения об объекте, который не является объектом капитального строительства.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обращения   за   услугой «Направление уведомления о завершении сноса объекта капитального строительства»: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отсутствие документов (сведений), предусмотренных нормативными правовыми актами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2.12.</w:t>
      </w:r>
      <w:r w:rsidRPr="00D94B52">
        <w:rPr>
          <w:rFonts w:ascii="Times New Roman" w:hAnsi="Times New Roman" w:cs="Times New Roman"/>
          <w:color w:val="auto"/>
          <w:kern w:val="0"/>
          <w:sz w:val="12"/>
          <w:szCs w:val="12"/>
        </w:rPr>
        <w:tab/>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 документы, прилагаемые к уведомлению о сносе, уведомлению о завершении сноса,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2.4. -2.6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ж) неполное заполнение полей в форме уведомления, в том числе в интерактивной форме уведомления на ЕПГУ;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 представление неполного комплекта документов, необходимых для предоставления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2.13.</w:t>
      </w:r>
      <w:r w:rsidRPr="00D94B52">
        <w:rPr>
          <w:rFonts w:ascii="Times New Roman" w:hAnsi="Times New Roman" w:cs="Times New Roman"/>
          <w:color w:val="auto"/>
          <w:kern w:val="0"/>
          <w:sz w:val="12"/>
          <w:szCs w:val="12"/>
        </w:rPr>
        <w:tab/>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2.14.</w:t>
      </w:r>
      <w:r w:rsidRPr="00D94B52">
        <w:rPr>
          <w:rFonts w:ascii="Times New Roman" w:hAnsi="Times New Roman" w:cs="Times New Roman"/>
          <w:color w:val="auto"/>
          <w:kern w:val="0"/>
          <w:sz w:val="12"/>
          <w:szCs w:val="12"/>
        </w:rPr>
        <w:tab/>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2.15.</w:t>
      </w:r>
      <w:r w:rsidRPr="00D94B52">
        <w:rPr>
          <w:rFonts w:ascii="Times New Roman" w:hAnsi="Times New Roman" w:cs="Times New Roman"/>
          <w:color w:val="auto"/>
          <w:kern w:val="0"/>
          <w:sz w:val="12"/>
          <w:szCs w:val="12"/>
        </w:rPr>
        <w:tab/>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Результатом предоставления услуги является: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размещение этих уведомления и документов в информационной системе обеспечения градостроительной деятельности.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обращения за услугой «Направление уведомления о планируемом сносе объекта капитального строительства: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извещение о приеме уведомления о планируемом сносе объекта капитального строительства (форма приведена в Приложении № к настоящему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отказ в предоставлении услуги (форма приведена в Приложении № к настоящему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обращения за услугой «Направление уведомления о завершении сноса объекта капитального строительства»: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извещение о приеме уведомления о завершении сноса объекта капитального строительства (форма приведена в Приложении № к настоящему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отказ в предоставлении услуги (форма приведена в Приложении № к настоящему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2.16.</w:t>
      </w:r>
      <w:r w:rsidRPr="00D94B52">
        <w:rPr>
          <w:rFonts w:ascii="Times New Roman" w:hAnsi="Times New Roman" w:cs="Times New Roman"/>
          <w:color w:val="auto"/>
          <w:kern w:val="0"/>
          <w:sz w:val="12"/>
          <w:szCs w:val="12"/>
        </w:rPr>
        <w:tab/>
        <w:t>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2.17.</w:t>
      </w:r>
      <w:r w:rsidRPr="00D94B52">
        <w:rPr>
          <w:rFonts w:ascii="Times New Roman" w:hAnsi="Times New Roman" w:cs="Times New Roman"/>
          <w:color w:val="auto"/>
          <w:kern w:val="0"/>
          <w:sz w:val="12"/>
          <w:szCs w:val="12"/>
        </w:rPr>
        <w:tab/>
        <w:t>Предоставление услуги осуществляется без взимания платы.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2.18.</w:t>
      </w:r>
      <w:r w:rsidRPr="00D94B52">
        <w:rPr>
          <w:rFonts w:ascii="Times New Roman" w:hAnsi="Times New Roman" w:cs="Times New Roman"/>
          <w:color w:val="auto"/>
          <w:kern w:val="0"/>
          <w:sz w:val="12"/>
          <w:szCs w:val="12"/>
        </w:rPr>
        <w:tab/>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в электронной форме посредством электронной почты.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2.21.</w:t>
      </w:r>
      <w:r w:rsidRPr="00D94B52">
        <w:rPr>
          <w:rFonts w:ascii="Times New Roman" w:hAnsi="Times New Roman" w:cs="Times New Roman"/>
          <w:color w:val="auto"/>
          <w:kern w:val="0"/>
          <w:sz w:val="12"/>
          <w:szCs w:val="12"/>
        </w:rPr>
        <w:tab/>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2.22.</w:t>
      </w:r>
      <w:r w:rsidRPr="00D94B52">
        <w:rPr>
          <w:rFonts w:ascii="Times New Roman" w:hAnsi="Times New Roman" w:cs="Times New Roman"/>
          <w:color w:val="auto"/>
          <w:kern w:val="0"/>
          <w:sz w:val="12"/>
          <w:szCs w:val="12"/>
        </w:rPr>
        <w:tab/>
        <w:t>Услуги, необходимые и обязательные для предоставления муниципальной услуги, отсутствуют.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2.31.</w:t>
      </w:r>
      <w:r w:rsidRPr="00D94B52">
        <w:rPr>
          <w:rFonts w:ascii="Times New Roman" w:hAnsi="Times New Roman" w:cs="Times New Roman"/>
          <w:color w:val="auto"/>
          <w:kern w:val="0"/>
          <w:sz w:val="12"/>
          <w:szCs w:val="12"/>
        </w:rPr>
        <w:tab/>
        <w:t>При предоставлении муниципальной услуги запрещается требовать от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Представления документов и информации, которые в соответствии с нормативными правовыми актами Российской Федерации и Красноярского края, муниципальными правовыми актами Муниципального образования «Каратузский район», которые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2.32.</w:t>
      </w:r>
      <w:r w:rsidRPr="00D94B52">
        <w:rPr>
          <w:rFonts w:ascii="Times New Roman" w:hAnsi="Times New Roman" w:cs="Times New Roman"/>
          <w:color w:val="auto"/>
          <w:kern w:val="0"/>
          <w:sz w:val="12"/>
          <w:szCs w:val="12"/>
        </w:rPr>
        <w:tab/>
        <w:t xml:space="preserve">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услуги, должно обеспечивать удобство для граждан с точки зрения пешеходной доступности от остановок общественного транспорта.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Центральный вход в здание Уполномоченного органа должен быть оборудован информационной табличкой (вывеской), содержащей информацию: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местонахождение и юридический адрес; режим работы;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график приема;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номера телефонов для справок.</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Помещения, в которых предоставляется муниципальная услуга, должны соответствовать санитарно-эпидемиологическим правилам и нормативам.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Помещения, в которых предоставляется муниципальная  услуга, оснащаются: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противопожарной системой и средствами пожаротушения;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системой оповещения о возникновении чрезвычайной ситуации; средствами оказания первой медицинской помощи;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туалетными комнатами для посетителей.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Места для заполнения заявлений оборудуются стульями, столами (стойками), бланками заявлений, письменными принадлежностями.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Места приема Заявителей оборудуются информационными табличками (вывесками) с указанием: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номера кабинета и наименования отдела;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фамилии, имени и отчества (последнее – при наличии), должности ответственного лица за прием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графика приема Заявителей.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предоставлении муниципальной услуги инвалидам обеспечиваются: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возможность беспрепятственного доступа к объекту (зданию, помещению), в котором предоставляется государственная (муниципальная) услуга;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сопровождение инвалидов, имеющих стойкие расстройства функции зрения и самостоятельного передвижения;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допуск сурдопереводчика и тифлосурдопереводчика;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2.33.</w:t>
      </w:r>
      <w:r w:rsidRPr="00D94B52">
        <w:rPr>
          <w:rFonts w:ascii="Times New Roman" w:hAnsi="Times New Roman" w:cs="Times New Roman"/>
          <w:color w:val="auto"/>
          <w:kern w:val="0"/>
          <w:sz w:val="12"/>
          <w:szCs w:val="12"/>
        </w:rPr>
        <w:tab/>
        <w:t>Основными показателями доступности предоставления муниципальной услуги являются: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«Интернет»), средствах массовой информации;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возможность получения заявителем уведомлений о предоставлении муниципальной услуги с помощью ЕПГУ, регионального портала;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2.34.</w:t>
      </w:r>
      <w:r w:rsidRPr="00D94B52">
        <w:rPr>
          <w:rFonts w:ascii="Times New Roman" w:hAnsi="Times New Roman" w:cs="Times New Roman"/>
          <w:color w:val="auto"/>
          <w:kern w:val="0"/>
          <w:sz w:val="12"/>
          <w:szCs w:val="12"/>
        </w:rPr>
        <w:tab/>
        <w:t>Основными показателями качества предоставления муниципальной услуги являются: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минимально возможное количество взаимодействий гражданина с должностными лицами, участвующими в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отсутствие обоснованных жалоб на действия (бездействие) сотрудников и их некорректное (невнимательное) отношение к заявителям;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отсутствие нарушений установленных сроков в процессе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III.</w:t>
      </w:r>
      <w:r w:rsidRPr="00D94B52">
        <w:rPr>
          <w:rFonts w:ascii="Times New Roman" w:hAnsi="Times New Roman" w:cs="Times New Roman"/>
          <w:color w:val="auto"/>
          <w:kern w:val="0"/>
          <w:sz w:val="12"/>
          <w:szCs w:val="12"/>
        </w:rPr>
        <w:tab/>
        <w:t>Состав, последовательность и сроки выполнения административных процедур (действий), требования к порядку их выполнения, в том числе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особенности выполнения административных процедур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3.1.</w:t>
      </w:r>
      <w:r w:rsidRPr="00D94B52">
        <w:rPr>
          <w:rFonts w:ascii="Times New Roman" w:hAnsi="Times New Roman" w:cs="Times New Roman"/>
          <w:color w:val="auto"/>
          <w:kern w:val="0"/>
          <w:sz w:val="12"/>
          <w:szCs w:val="12"/>
        </w:rPr>
        <w:tab/>
        <w:t>Предоставление услуги включает в себя следующие административные процедуры: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проверка документов и регистрация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рассмотрение документов и сведений;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принятие решения;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w:t>
      </w:r>
      <w:r w:rsidRPr="00D94B52">
        <w:rPr>
          <w:rFonts w:ascii="Times New Roman" w:hAnsi="Times New Roman" w:cs="Times New Roman"/>
          <w:color w:val="auto"/>
          <w:kern w:val="0"/>
          <w:sz w:val="12"/>
          <w:szCs w:val="12"/>
        </w:rPr>
        <w:tab/>
        <w:t>выдача результата;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w:t>
      </w:r>
      <w:r w:rsidRPr="00D94B52">
        <w:rPr>
          <w:rFonts w:ascii="Times New Roman" w:hAnsi="Times New Roman" w:cs="Times New Roman"/>
          <w:color w:val="auto"/>
          <w:kern w:val="0"/>
          <w:sz w:val="12"/>
          <w:szCs w:val="12"/>
        </w:rPr>
        <w:tab/>
        <w:t>внесение результата государственной услуги в реестр юридически значимых записей.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Описание административных процедур представлено в Приложении № к настоящему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приложениях к типовому административному регламенту предлагаем предусмотреть формы документов согласно приложению.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прием, проверка документов и регистрация уведомления о планируемом сносе, уведомления о завершении сноса;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взаимодействия» (далее – СМЭВ);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рассмотрение документов и сведений; принятие решения;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выдача результата.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3.2.</w:t>
      </w:r>
      <w:r w:rsidRPr="00D94B52">
        <w:rPr>
          <w:rFonts w:ascii="Times New Roman" w:hAnsi="Times New Roman" w:cs="Times New Roman"/>
          <w:color w:val="auto"/>
          <w:kern w:val="0"/>
          <w:sz w:val="12"/>
          <w:szCs w:val="12"/>
        </w:rPr>
        <w:tab/>
        <w:t>При предоставлении муниципальной услуги в электронной форме заявителю обеспечиваются: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получение информации о порядке и сроках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формирование уведомления о сносе, уведомления о завершении сноса;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получение результата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получение сведений о ходе рассмотрения уведомления о сносе, уведомления о завершении сноса;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осуществление оценки качества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3.3.</w:t>
      </w:r>
      <w:r w:rsidRPr="00D94B52">
        <w:rPr>
          <w:rFonts w:ascii="Times New Roman" w:hAnsi="Times New Roman" w:cs="Times New Roman"/>
          <w:color w:val="auto"/>
          <w:kern w:val="0"/>
          <w:sz w:val="12"/>
          <w:szCs w:val="12"/>
        </w:rPr>
        <w:tab/>
        <w:t>Формирование уведомления о планируемом сносе, уведомления о завершении сноса.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формировании уведомления о сносе, уведомления о завершении сноса заявителю обеспечивается: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возможность печати на бумажном носителе копии электронной формы уведомления о сносе, уведомления о завершении сноса;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сохранение ранее введенных в электронные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3.4.</w:t>
      </w:r>
      <w:r w:rsidRPr="00D94B52">
        <w:rPr>
          <w:rFonts w:ascii="Times New Roman" w:hAnsi="Times New Roman" w:cs="Times New Roman"/>
          <w:color w:val="auto"/>
          <w:kern w:val="0"/>
          <w:sz w:val="12"/>
          <w:szCs w:val="12"/>
        </w:rPr>
        <w:tab/>
        <w:t>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3.5.</w:t>
      </w:r>
      <w:r w:rsidRPr="00D94B52">
        <w:rPr>
          <w:rFonts w:ascii="Times New Roman" w:hAnsi="Times New Roman" w:cs="Times New Roman"/>
          <w:color w:val="auto"/>
          <w:kern w:val="0"/>
          <w:sz w:val="12"/>
          <w:szCs w:val="12"/>
        </w:rPr>
        <w:tab/>
        <w:t>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Ответственное должностное лицо: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рассматривает поступившие уведомления о сносе, уведомления о завершении сноса и приложенные образы документов (документы);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производит действия в соответствии с пунктом 3.4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3.6.</w:t>
      </w:r>
      <w:r w:rsidRPr="00D94B52">
        <w:rPr>
          <w:rFonts w:ascii="Times New Roman" w:hAnsi="Times New Roman" w:cs="Times New Roman"/>
          <w:color w:val="auto"/>
          <w:kern w:val="0"/>
          <w:sz w:val="12"/>
          <w:szCs w:val="12"/>
        </w:rPr>
        <w:tab/>
        <w:t>Заявителю в качестве результата предоставления муниципальной услуги обеспечивается возможность получения документа: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3.7.</w:t>
      </w:r>
      <w:r w:rsidRPr="00D94B52">
        <w:rPr>
          <w:rFonts w:ascii="Times New Roman" w:hAnsi="Times New Roman" w:cs="Times New Roman"/>
          <w:color w:val="auto"/>
          <w:kern w:val="0"/>
          <w:sz w:val="12"/>
          <w:szCs w:val="12"/>
        </w:rPr>
        <w:tab/>
        <w:t>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предоставлении муниципальной услуги в электронной форме заявителю направляется: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3.8.</w:t>
      </w:r>
      <w:r w:rsidRPr="00D94B52">
        <w:rPr>
          <w:rFonts w:ascii="Times New Roman" w:hAnsi="Times New Roman" w:cs="Times New Roman"/>
          <w:color w:val="auto"/>
          <w:kern w:val="0"/>
          <w:sz w:val="12"/>
          <w:szCs w:val="12"/>
        </w:rPr>
        <w:tab/>
        <w:t>Оценка качества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3.9.</w:t>
      </w:r>
      <w:r w:rsidRPr="00D94B52">
        <w:rPr>
          <w:rFonts w:ascii="Times New Roman" w:hAnsi="Times New Roman" w:cs="Times New Roman"/>
          <w:color w:val="auto"/>
          <w:kern w:val="0"/>
          <w:sz w:val="12"/>
          <w:szCs w:val="12"/>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IV.</w:t>
      </w:r>
      <w:r w:rsidRPr="00D94B52">
        <w:rPr>
          <w:rFonts w:ascii="Times New Roman" w:hAnsi="Times New Roman" w:cs="Times New Roman"/>
          <w:color w:val="auto"/>
          <w:kern w:val="0"/>
          <w:sz w:val="12"/>
          <w:szCs w:val="12"/>
        </w:rPr>
        <w:tab/>
        <w:t>Формы контроля за исполнением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4.1.</w:t>
      </w:r>
      <w:r w:rsidRPr="00D94B52">
        <w:rPr>
          <w:rFonts w:ascii="Times New Roman" w:hAnsi="Times New Roman" w:cs="Times New Roman"/>
          <w:color w:val="auto"/>
          <w:kern w:val="0"/>
          <w:sz w:val="12"/>
          <w:szCs w:val="12"/>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4.1.1.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отдела ЖКХ, транспорта, строительства и связи администрации Каратузского района.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4.1.2. Контроль за деятельностью отдела ЖКХ, транспорта, строительства и связи по предоставлению муниципальной услуги осуществляет заместитель главы района по жизнеобеспечению и оперативным вопросам.</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4.1.3. Контроль за исполнением настоящего административного регламента сотрудниками МФЦ осуществляется руководителем МФЦ.</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4.2. Текущий контроль осуществляется путем проведения проверок:</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решений о предоставлении (об отказе в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выявления и устранения нарушений прав граждан;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4.3. Контроль за полнотой и качеством предоставления муниципальной услуги включает в себя проведение плановых и внеплановых  проверок.</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4.4.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соблюдение сроков предоставления муниципальной услуги; соблюдение положений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правильность и обоснованность принятого решения об отказе в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Основанием для проведения внеплановых проверок являются: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органов местного самоуправления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обращения граждан и юридических лиц на нарушения законодательства, в том числе на качество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4.5.</w:t>
      </w:r>
      <w:r w:rsidRPr="00D94B52">
        <w:rPr>
          <w:rFonts w:ascii="Times New Roman" w:hAnsi="Times New Roman" w:cs="Times New Roman"/>
          <w:color w:val="auto"/>
          <w:kern w:val="0"/>
          <w:sz w:val="12"/>
          <w:szCs w:val="12"/>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органов местного самоуправления Муниципального образования «Каратузский район» осуществляется привлечение виновных лиц к ответственности в соответствии с законодательством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4.6.</w:t>
      </w:r>
      <w:r w:rsidRPr="00D94B52">
        <w:rPr>
          <w:rFonts w:ascii="Times New Roman" w:hAnsi="Times New Roman" w:cs="Times New Roman"/>
          <w:color w:val="auto"/>
          <w:kern w:val="0"/>
          <w:sz w:val="12"/>
          <w:szCs w:val="12"/>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Граждане, их объединения и организации также имеют право: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направлять замечания и предложения по улучшению доступности и качества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вносить</w:t>
      </w:r>
      <w:r w:rsidRPr="00D94B52">
        <w:rPr>
          <w:rFonts w:ascii="Times New Roman" w:hAnsi="Times New Roman" w:cs="Times New Roman"/>
          <w:color w:val="auto"/>
          <w:kern w:val="0"/>
          <w:sz w:val="12"/>
          <w:szCs w:val="12"/>
        </w:rPr>
        <w:tab/>
        <w:t>предложения</w:t>
      </w:r>
      <w:r w:rsidRPr="00D94B52">
        <w:rPr>
          <w:rFonts w:ascii="Times New Roman" w:hAnsi="Times New Roman" w:cs="Times New Roman"/>
          <w:color w:val="auto"/>
          <w:kern w:val="0"/>
          <w:sz w:val="12"/>
          <w:szCs w:val="12"/>
        </w:rPr>
        <w:tab/>
        <w:t>о</w:t>
      </w:r>
      <w:r w:rsidRPr="00D94B52">
        <w:rPr>
          <w:rFonts w:ascii="Times New Roman" w:hAnsi="Times New Roman" w:cs="Times New Roman"/>
          <w:color w:val="auto"/>
          <w:kern w:val="0"/>
          <w:sz w:val="12"/>
          <w:szCs w:val="12"/>
        </w:rPr>
        <w:tab/>
        <w:t>мерах</w:t>
      </w:r>
      <w:r w:rsidRPr="00D94B52">
        <w:rPr>
          <w:rFonts w:ascii="Times New Roman" w:hAnsi="Times New Roman" w:cs="Times New Roman"/>
          <w:color w:val="auto"/>
          <w:kern w:val="0"/>
          <w:sz w:val="12"/>
          <w:szCs w:val="12"/>
        </w:rPr>
        <w:tab/>
        <w:t>по</w:t>
      </w:r>
      <w:r w:rsidRPr="00D94B52">
        <w:rPr>
          <w:rFonts w:ascii="Times New Roman" w:hAnsi="Times New Roman" w:cs="Times New Roman"/>
          <w:color w:val="auto"/>
          <w:kern w:val="0"/>
          <w:sz w:val="12"/>
          <w:szCs w:val="12"/>
        </w:rPr>
        <w:tab/>
        <w:t>устранению</w:t>
      </w:r>
      <w:r w:rsidRPr="00D94B52">
        <w:rPr>
          <w:rFonts w:ascii="Times New Roman" w:hAnsi="Times New Roman" w:cs="Times New Roman"/>
          <w:color w:val="auto"/>
          <w:kern w:val="0"/>
          <w:sz w:val="12"/>
          <w:szCs w:val="12"/>
        </w:rPr>
        <w:tab/>
        <w:t>нарушений</w:t>
      </w:r>
      <w:r w:rsidRPr="00D94B52">
        <w:rPr>
          <w:rFonts w:ascii="Times New Roman" w:hAnsi="Times New Roman" w:cs="Times New Roman"/>
          <w:color w:val="auto"/>
          <w:kern w:val="0"/>
          <w:sz w:val="12"/>
          <w:szCs w:val="12"/>
        </w:rPr>
        <w:tab/>
        <w:t>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4.7.</w:t>
      </w:r>
      <w:r w:rsidRPr="00D94B52">
        <w:rPr>
          <w:rFonts w:ascii="Times New Roman" w:hAnsi="Times New Roman" w:cs="Times New Roman"/>
          <w:color w:val="auto"/>
          <w:kern w:val="0"/>
          <w:sz w:val="12"/>
          <w:szCs w:val="12"/>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V.</w:t>
      </w:r>
      <w:r w:rsidRPr="00D94B52">
        <w:rPr>
          <w:rFonts w:ascii="Times New Roman" w:hAnsi="Times New Roman" w:cs="Times New Roman"/>
          <w:color w:val="auto"/>
          <w:kern w:val="0"/>
          <w:sz w:val="12"/>
          <w:szCs w:val="12"/>
        </w:rPr>
        <w:tab/>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5.1.</w:t>
      </w:r>
      <w:r w:rsidRPr="00D94B52">
        <w:rPr>
          <w:rFonts w:ascii="Times New Roman" w:hAnsi="Times New Roman" w:cs="Times New Roman"/>
          <w:color w:val="auto"/>
          <w:kern w:val="0"/>
          <w:sz w:val="12"/>
          <w:szCs w:val="12"/>
        </w:rPr>
        <w:tab/>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5.2.</w:t>
      </w:r>
      <w:r w:rsidRPr="00D94B52">
        <w:rPr>
          <w:rFonts w:ascii="Times New Roman" w:hAnsi="Times New Roman" w:cs="Times New Roman"/>
          <w:color w:val="auto"/>
          <w:kern w:val="0"/>
          <w:sz w:val="12"/>
          <w:szCs w:val="12"/>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 руководителю многофункционального центра – на решения и действия (бездействие) работника многофункционального центра;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 учредителю многофункционального центра – на решение и действия (бездействие) многофункционального центра.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5.3.</w:t>
      </w:r>
      <w:r w:rsidRPr="00D94B52">
        <w:rPr>
          <w:rFonts w:ascii="Times New Roman" w:hAnsi="Times New Roman" w:cs="Times New Roman"/>
          <w:color w:val="auto"/>
          <w:kern w:val="0"/>
          <w:sz w:val="12"/>
          <w:szCs w:val="12"/>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5.4.</w:t>
      </w:r>
      <w:r w:rsidRPr="00D94B52">
        <w:rPr>
          <w:rFonts w:ascii="Times New Roman" w:hAnsi="Times New Roman" w:cs="Times New Roman"/>
          <w:color w:val="auto"/>
          <w:kern w:val="0"/>
          <w:sz w:val="12"/>
          <w:szCs w:val="12"/>
        </w:rPr>
        <w:tab/>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Федеральным законом «Об организации предоставления государственных и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VI.</w:t>
      </w:r>
      <w:r w:rsidRPr="00D94B52">
        <w:rPr>
          <w:rFonts w:ascii="Times New Roman" w:hAnsi="Times New Roman" w:cs="Times New Roman"/>
          <w:color w:val="auto"/>
          <w:kern w:val="0"/>
          <w:sz w:val="12"/>
          <w:szCs w:val="12"/>
        </w:rPr>
        <w:tab/>
        <w:t>Особенности выполнения административных процедур (действий) в многофункциональных центрах предоставления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6.1</w:t>
      </w:r>
      <w:r w:rsidRPr="00D94B52">
        <w:rPr>
          <w:rFonts w:ascii="Times New Roman" w:hAnsi="Times New Roman" w:cs="Times New Roman"/>
          <w:color w:val="auto"/>
          <w:kern w:val="0"/>
          <w:sz w:val="12"/>
          <w:szCs w:val="12"/>
        </w:rPr>
        <w:tab/>
        <w:t>Многофункциональный центр осуществляет: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иные процедуры и действия, предусмотренные Федеральным законом № 210-</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ФЗ.</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соответствии с частью 1.1 статьи 16 Федерального закона № 210-ФЗ для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реализации своих функций многофункциональные центры вправе привлекать иные организации.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6.2.</w:t>
      </w:r>
      <w:r w:rsidRPr="00D94B52">
        <w:rPr>
          <w:rFonts w:ascii="Times New Roman" w:hAnsi="Times New Roman" w:cs="Times New Roman"/>
          <w:color w:val="auto"/>
          <w:kern w:val="0"/>
          <w:sz w:val="12"/>
          <w:szCs w:val="12"/>
        </w:rPr>
        <w:tab/>
        <w:t>Информирование заявителя многофункциональными центрами осуществляется следующими способами: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при обращении заявителя в многофункциональный центр лично, по телефону, посредством почтовых отправлений, либо по электронной почте.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изложить обращение в письменной форме (ответ направляется Заявителю в соответствии со способом, указанным в обращении);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назначить другое время для консультаций.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6.3.</w:t>
      </w:r>
      <w:r w:rsidRPr="00D94B52">
        <w:rPr>
          <w:rFonts w:ascii="Times New Roman" w:hAnsi="Times New Roman" w:cs="Times New Roman"/>
          <w:color w:val="auto"/>
          <w:kern w:val="0"/>
          <w:sz w:val="12"/>
          <w:szCs w:val="12"/>
        </w:rPr>
        <w:tab/>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6.4.</w:t>
      </w:r>
      <w:r w:rsidRPr="00D94B52">
        <w:rPr>
          <w:rFonts w:ascii="Times New Roman" w:hAnsi="Times New Roman" w:cs="Times New Roman"/>
          <w:color w:val="auto"/>
          <w:kern w:val="0"/>
          <w:sz w:val="12"/>
          <w:szCs w:val="12"/>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Работник многофункционального центра осуществляет следующие действия: устанавливает личность заявителя на основании документа,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удостоверяющего личность в соответствии с законодательством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проверяет полномочия представителя заявителя (в случае обращения представителя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определяет статус исполнения уведомления об окончании строительства 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ГИС;</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выдает документы заявителю, при необходимости запрашивает у заявителя подписи за каждый выданный документ;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запрашивает согласие заявителя на участие в смс-опросе для оценки качества предоставленных услуг многофункциональным центром.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  к Административному регламенту по предоставлению государственной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Кому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почтовый индекс и адрес, телефон, адрес электронной почты застройщика)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 Е Ш Е Н И 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 отказе в приеме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уполномоченного органа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пункта Административн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ого регламента</w:t>
      </w:r>
      <w:r w:rsidRPr="00D94B52">
        <w:rPr>
          <w:rFonts w:ascii="Times New Roman" w:hAnsi="Times New Roman" w:cs="Times New Roman"/>
          <w:color w:val="auto"/>
          <w:kern w:val="0"/>
          <w:sz w:val="12"/>
          <w:szCs w:val="12"/>
        </w:rPr>
        <w:tab/>
        <w:t>Наименование основания для отказа в соответствии с Административным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регламентом</w:t>
      </w:r>
      <w:r w:rsidRPr="00D94B52">
        <w:rPr>
          <w:rFonts w:ascii="Times New Roman" w:hAnsi="Times New Roman" w:cs="Times New Roman"/>
          <w:color w:val="auto"/>
          <w:kern w:val="0"/>
          <w:sz w:val="12"/>
          <w:szCs w:val="12"/>
        </w:rPr>
        <w:tab/>
        <w:t>Разъяснение причин отказа в приеме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подпункт "а" пункта 2.13</w:t>
      </w:r>
      <w:r w:rsidRPr="00D94B52">
        <w:rPr>
          <w:rFonts w:ascii="Times New Roman" w:hAnsi="Times New Roman" w:cs="Times New Roman"/>
          <w:color w:val="auto"/>
          <w:kern w:val="0"/>
          <w:sz w:val="12"/>
          <w:szCs w:val="12"/>
        </w:rPr>
        <w:tab/>
        <w:t>Уведомление о сносе объекта капитального строительства и уведомление о завершении сноса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объекта капитального строительства представлено в орган государственной власти, орган местного самоуправления, в полномочия которых не входит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предоставление услуги</w:t>
      </w:r>
      <w:r w:rsidRPr="00D94B52">
        <w:rPr>
          <w:rFonts w:ascii="Times New Roman" w:hAnsi="Times New Roman" w:cs="Times New Roman"/>
          <w:color w:val="auto"/>
          <w:kern w:val="0"/>
          <w:sz w:val="12"/>
          <w:szCs w:val="12"/>
        </w:rPr>
        <w:tab/>
        <w:t>Указывается, какое ведомство предоставляет услугу, информация о его местонахождении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подпункт "б" пункта 2.13</w:t>
      </w:r>
      <w:r w:rsidRPr="00D94B52">
        <w:rPr>
          <w:rFonts w:ascii="Times New Roman" w:hAnsi="Times New Roman" w:cs="Times New Roman"/>
          <w:color w:val="auto"/>
          <w:kern w:val="0"/>
          <w:sz w:val="12"/>
          <w:szCs w:val="12"/>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94B52">
        <w:rPr>
          <w:rFonts w:ascii="Times New Roman" w:hAnsi="Times New Roman" w:cs="Times New Roman"/>
          <w:color w:val="auto"/>
          <w:kern w:val="0"/>
          <w:sz w:val="12"/>
          <w:szCs w:val="12"/>
        </w:rPr>
        <w:tab/>
        <w:t>Указывается исчерпывающий перечень документов, утративших силу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подпункт "в"</w:t>
      </w:r>
      <w:r w:rsidRPr="00D94B52">
        <w:rPr>
          <w:rFonts w:ascii="Times New Roman" w:hAnsi="Times New Roman" w:cs="Times New Roman"/>
          <w:color w:val="auto"/>
          <w:kern w:val="0"/>
          <w:sz w:val="12"/>
          <w:szCs w:val="12"/>
        </w:rPr>
        <w:tab/>
        <w:t>представленные документы содержат</w:t>
      </w:r>
      <w:r w:rsidRPr="00D94B52">
        <w:rPr>
          <w:rFonts w:ascii="Times New Roman" w:hAnsi="Times New Roman" w:cs="Times New Roman"/>
          <w:color w:val="auto"/>
          <w:kern w:val="0"/>
          <w:sz w:val="12"/>
          <w:szCs w:val="12"/>
        </w:rPr>
        <w:tab/>
        <w:t>Указывается исчерпывающий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перечень документов, содержащих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пункта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Административн ого регламента</w:t>
      </w:r>
      <w:r w:rsidRPr="00D94B52">
        <w:rPr>
          <w:rFonts w:ascii="Times New Roman" w:hAnsi="Times New Roman" w:cs="Times New Roman"/>
          <w:color w:val="auto"/>
          <w:kern w:val="0"/>
          <w:sz w:val="12"/>
          <w:szCs w:val="12"/>
        </w:rPr>
        <w:tab/>
        <w:t>Наименование основания для отказа 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соответствии с Административным регламентом</w:t>
      </w:r>
      <w:r w:rsidRPr="00D94B52">
        <w:rPr>
          <w:rFonts w:ascii="Times New Roman" w:hAnsi="Times New Roman" w:cs="Times New Roman"/>
          <w:color w:val="auto"/>
          <w:kern w:val="0"/>
          <w:sz w:val="12"/>
          <w:szCs w:val="12"/>
        </w:rPr>
        <w:tab/>
        <w:t>Разъяснение причин отказа в приеме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пункта 2.13</w:t>
      </w:r>
      <w:r w:rsidRPr="00D94B52">
        <w:rPr>
          <w:rFonts w:ascii="Times New Roman" w:hAnsi="Times New Roman" w:cs="Times New Roman"/>
          <w:color w:val="auto"/>
          <w:kern w:val="0"/>
          <w:sz w:val="12"/>
          <w:szCs w:val="12"/>
        </w:rPr>
        <w:tab/>
        <w:t>подчистки и исправления текста</w:t>
      </w:r>
      <w:r w:rsidRPr="00D94B52">
        <w:rPr>
          <w:rFonts w:ascii="Times New Roman" w:hAnsi="Times New Roman" w:cs="Times New Roman"/>
          <w:color w:val="auto"/>
          <w:kern w:val="0"/>
          <w:sz w:val="12"/>
          <w:szCs w:val="12"/>
        </w:rPr>
        <w:tab/>
        <w:t>подчистки и исправления текста, не заверенные в порядке, установленном законодательством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подпункт "г" пункта 2.13</w:t>
      </w:r>
      <w:r w:rsidRPr="00D94B52">
        <w:rPr>
          <w:rFonts w:ascii="Times New Roman" w:hAnsi="Times New Roman" w:cs="Times New Roman"/>
          <w:color w:val="auto"/>
          <w:kern w:val="0"/>
          <w:sz w:val="12"/>
          <w:szCs w:val="12"/>
        </w:rPr>
        <w:tab/>
        <w:t>представленные в электронном виде документы содержат повреждения,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наличие которых не позволяет в полном объеме использовать информацию и сведения, содержащиеся в документах для предоставления услуги</w:t>
      </w:r>
      <w:r w:rsidRPr="00D94B52">
        <w:rPr>
          <w:rFonts w:ascii="Times New Roman" w:hAnsi="Times New Roman" w:cs="Times New Roman"/>
          <w:color w:val="auto"/>
          <w:kern w:val="0"/>
          <w:sz w:val="12"/>
          <w:szCs w:val="12"/>
        </w:rPr>
        <w:tab/>
        <w:t>Указывается исчерпывающий перечень документов, содержащих повреждения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подпункт "д" пункта 2.13</w:t>
      </w:r>
      <w:r w:rsidRPr="00D94B52">
        <w:rPr>
          <w:rFonts w:ascii="Times New Roman" w:hAnsi="Times New Roman" w:cs="Times New Roman"/>
          <w:color w:val="auto"/>
          <w:kern w:val="0"/>
          <w:sz w:val="12"/>
          <w:szCs w:val="12"/>
        </w:rPr>
        <w:tab/>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предоставления услуги, поданы в электронной форме с нарушением требований, установленных пунктами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2.5-2.7 Административного регламента</w:t>
      </w:r>
      <w:r w:rsidRPr="00D94B52">
        <w:rPr>
          <w:rFonts w:ascii="Times New Roman" w:hAnsi="Times New Roman" w:cs="Times New Roman"/>
          <w:color w:val="auto"/>
          <w:kern w:val="0"/>
          <w:sz w:val="12"/>
          <w:szCs w:val="12"/>
        </w:rPr>
        <w:tab/>
        <w:t>Указывается исчерпывающий перечень документов, поданных с нарушением указанных требований, а также нарушенные требования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подпункт "е" пункта 2.13</w:t>
      </w:r>
      <w:r w:rsidRPr="00D94B52">
        <w:rPr>
          <w:rFonts w:ascii="Times New Roman" w:hAnsi="Times New Roman" w:cs="Times New Roman"/>
          <w:color w:val="auto"/>
          <w:kern w:val="0"/>
          <w:sz w:val="12"/>
          <w:szCs w:val="12"/>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Pr="00D94B52">
        <w:rPr>
          <w:rFonts w:ascii="Times New Roman" w:hAnsi="Times New Roman" w:cs="Times New Roman"/>
          <w:color w:val="auto"/>
          <w:kern w:val="0"/>
          <w:sz w:val="12"/>
          <w:szCs w:val="12"/>
        </w:rPr>
        <w:tab/>
        <w:t>Указывается исчерпывающий перечень электронных документов, не соответствующих указанному критерию</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Дополнительно информируем: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Приложение: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(прилагаются документы, представленные заявителем)</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(должность)</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(подпись)</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(фамилия, имя, отчество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наличии)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Дата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*Сведения об ИНН в отношении иностранного юридического лица не указываются.</w:t>
      </w:r>
    </w:p>
    <w:p w:rsidR="00243AD4" w:rsidRPr="00D94B52" w:rsidRDefault="00243AD4"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АДМИНИСТРАЦИЯ КАРАТУЗСКОГО РАЙОНА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ПОСТАНОВЛЕНИЕ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13.07.2022                                           с. Каратузское                                        № 560-п</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соответствии с Федеральным законом от 03.08.2018 № 342-ФЗ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муниципального образования Каратузский район, ПОСТАНОВЛЯЮ: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 Утвердить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«Каратузский район», согласно приложению, к настоящему постановлению.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2. Считать утратившим силу постановление администрации Каратузского района от 14.02.2019 г. № 144-п «Об утверждении административного регламента предоставления муниципальной услуги «Выдача уведомления о соответствии (несоответствии) планируемого строительства или реконструкции объекта индивидуального жилищного строительства, или садового дома установленным параметрам».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 Контроль по исполнению настоящего постановления возложить на   Цитовича А.Н., заместителя главы района по оперативным вопросам и жизнеобеспечению района.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 Опубликовать постановление на официальном сайте администрации Каратузского района с адресом в информационно-телекоммуникационной сети Интернет -www.karatuzraion.ru.</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И.о. главы района                                                                                              А.А. Савин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 к постановлению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администрации Каратузского района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от 13.07.2022 № 560-п</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Административный регламент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предоставления муниципальной услуги «Направление уведомления о соответствии указанных в уведомлении о планируемом строительстве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параметров объекта индивидуального жилищного строительства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или садового дома установленным параметрам и допустимости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размещения объекта индивидуального жилищного строительства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или садового дома на земельном участке» на территории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Оглавление</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Раздел I. Общие положения</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Раздел      II.      Стандарт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Раздел III. Состав, последовательность и сроки выполнения</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Раздел IV. Формы контроля за исполнением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Раздел V.</w:t>
      </w:r>
      <w:r w:rsidRPr="00D94B52">
        <w:rPr>
          <w:rFonts w:ascii="Times New Roman" w:hAnsi="Times New Roman" w:cs="Times New Roman"/>
          <w:color w:val="auto"/>
          <w:kern w:val="0"/>
          <w:sz w:val="12"/>
          <w:szCs w:val="12"/>
        </w:rPr>
        <w:tab/>
        <w:t>Досудебный</w:t>
      </w:r>
      <w:r w:rsidRPr="00D94B52">
        <w:rPr>
          <w:rFonts w:ascii="Times New Roman" w:hAnsi="Times New Roman" w:cs="Times New Roman"/>
          <w:color w:val="auto"/>
          <w:kern w:val="0"/>
          <w:sz w:val="12"/>
          <w:szCs w:val="12"/>
        </w:rPr>
        <w:tab/>
        <w:t>(внесудебный)</w:t>
      </w:r>
      <w:r w:rsidRPr="00D94B52">
        <w:rPr>
          <w:rFonts w:ascii="Times New Roman" w:hAnsi="Times New Roman" w:cs="Times New Roman"/>
          <w:color w:val="auto"/>
          <w:kern w:val="0"/>
          <w:sz w:val="12"/>
          <w:szCs w:val="12"/>
        </w:rPr>
        <w:tab/>
        <w:t>порядок</w:t>
      </w:r>
      <w:r w:rsidRPr="00D94B52">
        <w:rPr>
          <w:rFonts w:ascii="Times New Roman" w:hAnsi="Times New Roman" w:cs="Times New Roman"/>
          <w:color w:val="auto"/>
          <w:kern w:val="0"/>
          <w:sz w:val="12"/>
          <w:szCs w:val="12"/>
        </w:rPr>
        <w:tab/>
        <w:t>обжалования</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Приложение № 1. Форма решения об отказе в приеме документов</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Приложение № 2. Форма заявления об исправлении допущенных</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Приложение   №   3.   Форма   решения   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Приложение   №   4.   Форма   заявления   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Приложение № 5. Форма решения 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Приложение    №    6.    Состав, последовательность    и    сроки выполнения административных процедур (действий) при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Раздел I. Общие положения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Предмет регулирования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w:t>
      </w:r>
      <w:r w:rsidRPr="00D94B52">
        <w:rPr>
          <w:rFonts w:ascii="Times New Roman" w:hAnsi="Times New Roman" w:cs="Times New Roman"/>
          <w:color w:val="auto"/>
          <w:kern w:val="0"/>
          <w:sz w:val="12"/>
          <w:szCs w:val="12"/>
        </w:rPr>
        <w:tab/>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области градостроительной деятельности на территории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Круг Заявителей</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1.2.</w:t>
      </w:r>
      <w:r w:rsidRPr="00D94B52">
        <w:rPr>
          <w:rFonts w:ascii="Times New Roman" w:hAnsi="Times New Roman" w:cs="Times New Roman"/>
          <w:color w:val="auto"/>
          <w:kern w:val="0"/>
          <w:sz w:val="12"/>
          <w:szCs w:val="12"/>
        </w:rPr>
        <w:tab/>
        <w:t>Заявителями на получение муниципальной услуги являются застройщики (далее – Заявитель).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1.3.</w:t>
      </w:r>
      <w:r w:rsidRPr="00D94B52">
        <w:rPr>
          <w:rFonts w:ascii="Times New Roman" w:hAnsi="Times New Roman" w:cs="Times New Roman"/>
          <w:color w:val="auto"/>
          <w:kern w:val="0"/>
          <w:sz w:val="12"/>
          <w:szCs w:val="12"/>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Требования к порядку информирования о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1.4.</w:t>
      </w:r>
      <w:r w:rsidRPr="00D94B52">
        <w:rPr>
          <w:rFonts w:ascii="Times New Roman" w:hAnsi="Times New Roman" w:cs="Times New Roman"/>
          <w:color w:val="auto"/>
          <w:kern w:val="0"/>
          <w:sz w:val="12"/>
          <w:szCs w:val="12"/>
        </w:rPr>
        <w:tab/>
        <w:t>Информирование    о     порядке     предоставления     государственной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 услуги осуществляется: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непосредственно при личном приеме заявителя в Администрации Каратузского района в Отделе ЖКХ, транспорта, строительства и связи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по телефону Уполномоченном органе или многофункциональном центре;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письменно, в том числе посредством электронной почты, факсимильной связи;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посредством размещения в открытой и доступной форме информации: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на официальном сайте Уполномоченного органа – www.karatuzraion.ru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посредством размещения информации на информационных стендах Уполномоченного органа или многофункционального центра.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1.5.</w:t>
      </w:r>
      <w:r w:rsidRPr="00D94B52">
        <w:rPr>
          <w:rFonts w:ascii="Times New Roman" w:hAnsi="Times New Roman" w:cs="Times New Roman"/>
          <w:color w:val="auto"/>
          <w:kern w:val="0"/>
          <w:sz w:val="12"/>
          <w:szCs w:val="12"/>
        </w:rPr>
        <w:tab/>
        <w:t>Информирование осуществляется по вопросам, касающимся: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справочной информации о работе Уполномоченного органа;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документов,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порядка и сроков предоставления муниципальной услуги; порядка получения сведений о ходе рассмотрения уведомления о планируемом строительстве, уведомления об изменении параметров;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Получение информации по вопросам предоставления муниципальной услуги осуществляется бесплатно.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1.6.</w:t>
      </w:r>
      <w:r w:rsidRPr="00D94B52">
        <w:rPr>
          <w:rFonts w:ascii="Times New Roman" w:hAnsi="Times New Roman" w:cs="Times New Roman"/>
          <w:color w:val="auto"/>
          <w:kern w:val="0"/>
          <w:sz w:val="12"/>
          <w:szCs w:val="12"/>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Если подготовка ответа требует продолжительного времени, он предлагает Заявителю один из следующих вариантов дальнейших действий: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изложить обращение в письменной форме; назначить другое время для консультаций.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Продолжительность информирования по телефону не должна превышать 10 минут.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Информирование осуществляется в соответствии с графиком приема граждан.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1.7.</w:t>
      </w:r>
      <w:r w:rsidRPr="00D94B52">
        <w:rPr>
          <w:rFonts w:ascii="Times New Roman" w:hAnsi="Times New Roman" w:cs="Times New Roman"/>
          <w:color w:val="auto"/>
          <w:kern w:val="0"/>
          <w:sz w:val="12"/>
          <w:szCs w:val="12"/>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1.8.</w:t>
      </w:r>
      <w:r w:rsidRPr="00D94B52">
        <w:rPr>
          <w:rFonts w:ascii="Times New Roman" w:hAnsi="Times New Roman" w:cs="Times New Roman"/>
          <w:color w:val="auto"/>
          <w:kern w:val="0"/>
          <w:sz w:val="12"/>
          <w:szCs w:val="12"/>
        </w:rPr>
        <w:tab/>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1.9.</w:t>
      </w:r>
      <w:r w:rsidRPr="00D94B52">
        <w:rPr>
          <w:rFonts w:ascii="Times New Roman" w:hAnsi="Times New Roman" w:cs="Times New Roman"/>
          <w:color w:val="auto"/>
          <w:kern w:val="0"/>
          <w:sz w:val="12"/>
          <w:szCs w:val="12"/>
        </w:rPr>
        <w:tab/>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адрес официального сайта, а также электронной почты и (или) формы обратной связи Уполномоченного органа в сети «Интернет».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1.10.</w:t>
      </w:r>
      <w:r w:rsidRPr="00D94B52">
        <w:rPr>
          <w:rFonts w:ascii="Times New Roman" w:hAnsi="Times New Roman" w:cs="Times New Roman"/>
          <w:color w:val="auto"/>
          <w:kern w:val="0"/>
          <w:sz w:val="12"/>
          <w:szCs w:val="12"/>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1.11.</w:t>
      </w:r>
      <w:r w:rsidRPr="00D94B52">
        <w:rPr>
          <w:rFonts w:ascii="Times New Roman" w:hAnsi="Times New Roman" w:cs="Times New Roman"/>
          <w:color w:val="auto"/>
          <w:kern w:val="0"/>
          <w:sz w:val="12"/>
          <w:szCs w:val="12"/>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1.12.</w:t>
      </w:r>
      <w:r w:rsidRPr="00D94B52">
        <w:rPr>
          <w:rFonts w:ascii="Times New Roman" w:hAnsi="Times New Roman" w:cs="Times New Roman"/>
          <w:color w:val="auto"/>
          <w:kern w:val="0"/>
          <w:sz w:val="12"/>
          <w:szCs w:val="12"/>
        </w:rPr>
        <w:tab/>
        <w:t>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Раздел II. Стандарт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Наименование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w:t>
      </w:r>
      <w:r w:rsidRPr="00D94B52">
        <w:rPr>
          <w:rFonts w:ascii="Times New Roman" w:hAnsi="Times New Roman" w:cs="Times New Roman"/>
          <w:color w:val="auto"/>
          <w:kern w:val="0"/>
          <w:sz w:val="12"/>
          <w:szCs w:val="12"/>
        </w:rPr>
        <w:tab/>
        <w:t>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органа местного  самоуправления предоставляющего муниципальную услугу, информация о месте нахождения , график работы.</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2.2.1 Муниципальная услуга предоставляется Уполномоченным органом –Администрацией Каратузского района –Отдел ЖКХ, транспорта, строительства и связи.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Информация о месте нахождения и графике работы администрации Каратузского района (Отдел ЖКХ, транспорта, строительства и связи):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График работы: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Понедельник - пятница с 8.00 до 17.00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Обеденный перерыв с 12.00 до 13.00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График оказания услуги: понедельник, среда с 8.00 до 12.00 час.</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Выходные дни - суббота, воскресенье.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Электронный адрес почты в информационно-телекоммуникационной сети Интернет: info@karatuzraion.ru</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Телефон: (39153) 21-7-04 (приемная), 22-3-95 (отдел ЖКХ, транспорта, строительства и связи)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http://www. karatuzraion.ru</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Местонахождение: Российская Федерация, Красноярский край, Каратузский район, ул.Советская, 21, каб. №210.</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Органы, взаимодействующие в процессе предоставления муниципальной услуги: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Структурное подразделение Краевого государственного бюджетного учреждения «Многофункциональный центр в с.Каратузское» (далее — СП КГБУ МФЦ с.Каратузское), расположенное по адресу: ул.Колхозная, 65, 1 этаж,                           телефон 8(39137) 21-2-99,</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режим работы: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пн: 8:00-17:00 без обеденного перерыва;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вт: 8:00-17:00 без обеденного перерыва;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ср: 8:00-17:00 без обеденного перерыва;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чт: 8:00-17:00 без обеденного перерыва;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пт: 8:00-17:00 без обеденного перерыва;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сб: выходной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вс: выходной.</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2.2.</w:t>
      </w:r>
      <w:r w:rsidRPr="00D94B52">
        <w:rPr>
          <w:rFonts w:ascii="Times New Roman" w:hAnsi="Times New Roman" w:cs="Times New Roman"/>
          <w:color w:val="auto"/>
          <w:kern w:val="0"/>
          <w:sz w:val="12"/>
          <w:szCs w:val="12"/>
        </w:rPr>
        <w:tab/>
        <w:t>2. Состав заявителей.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Заявителями при обращении за получением услуги являются застройщики. Заявитель вправе обратиться за получением услуги через представителя.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Нормативные правовые акты, регулирующие предоставление государственной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2.3.</w:t>
      </w:r>
      <w:r w:rsidRPr="00D94B52">
        <w:rPr>
          <w:rFonts w:ascii="Times New Roman" w:hAnsi="Times New Roman" w:cs="Times New Roman"/>
          <w:color w:val="auto"/>
          <w:kern w:val="0"/>
          <w:sz w:val="12"/>
          <w:szCs w:val="12"/>
        </w:rPr>
        <w:tab/>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Исчерпывающий перечень документов и сведений,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необходимых в соответствии с нормативными правовыми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актами для предоставления муниципальной услуги 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услуг, которые являются необходимыми и обязательными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для предоставления муниципальной услуги, подлежащих представлению заявителем, способы их получения заявителем,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том числе в электронной форме, порядок их представления.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2.4.</w:t>
      </w:r>
      <w:r w:rsidRPr="00D94B52">
        <w:rPr>
          <w:rFonts w:ascii="Times New Roman" w:hAnsi="Times New Roman" w:cs="Times New Roman"/>
          <w:color w:val="auto"/>
          <w:kern w:val="0"/>
          <w:sz w:val="12"/>
          <w:szCs w:val="12"/>
        </w:rPr>
        <w:tab/>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Иные требования, в том числе учитывающие особенности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предоставления муниципальной услуги в многофункциональных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центрах,                особенности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по экстерриториальному принципу и особенности предоставления муниципальной услуги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2.5.</w:t>
      </w:r>
      <w:r w:rsidRPr="00D94B52">
        <w:rPr>
          <w:rFonts w:ascii="Times New Roman" w:hAnsi="Times New Roman" w:cs="Times New Roman"/>
          <w:color w:val="auto"/>
          <w:kern w:val="0"/>
          <w:sz w:val="12"/>
          <w:szCs w:val="12"/>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xml - для документов, в отношении которых утверждены формы и требования по формированию электронных документов в виде файлов в формате xml;</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doc,   docx,   odt   -    для    документов    с    текстовым    содержанием, не включающим формулы;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 zip, rar – для сжатых документов в один файл;</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 sig – для открепленной усиленной квалифицированной электронной подписи.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2.6.</w:t>
      </w:r>
      <w:r w:rsidRPr="00D94B52">
        <w:rPr>
          <w:rFonts w:ascii="Times New Roman" w:hAnsi="Times New Roman" w:cs="Times New Roman"/>
          <w:color w:val="auto"/>
          <w:kern w:val="0"/>
          <w:sz w:val="12"/>
          <w:szCs w:val="12"/>
        </w:rPr>
        <w:tab/>
        <w:t>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подлинности (графической подписи лица, печати, углового штампа бланка), с использованием следующих режимов: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"черно-белый" (при отсутствии в документе графических изображений и (или) цветного текста);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"оттенки серого" (при наличии в документе графических изображений, отличных от цветного графического изображения);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"цветной" или "режим полной цветопередачи" (при наличии в документе цветных графических изображений либо цветного текста).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Количество файлов должно соответствовать количеству документов, каждый    из которых содержит текстовую и (или) графическую информацию.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2.7.</w:t>
      </w:r>
      <w:r w:rsidRPr="00D94B52">
        <w:rPr>
          <w:rFonts w:ascii="Times New Roman" w:hAnsi="Times New Roman" w:cs="Times New Roman"/>
          <w:color w:val="auto"/>
          <w:kern w:val="0"/>
          <w:sz w:val="12"/>
          <w:szCs w:val="12"/>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2.8.</w:t>
      </w:r>
      <w:r w:rsidRPr="00D94B52">
        <w:rPr>
          <w:rFonts w:ascii="Times New Roman" w:hAnsi="Times New Roman" w:cs="Times New Roman"/>
          <w:color w:val="auto"/>
          <w:kern w:val="0"/>
          <w:sz w:val="12"/>
          <w:szCs w:val="12"/>
        </w:rPr>
        <w:tab/>
        <w:t>Исчерпывающий перечень документов, необходимых для предоставления услуги, подлежащих представлению заявителем самостоятельно: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е)     описание</w:t>
      </w:r>
      <w:r w:rsidRPr="00D94B52">
        <w:rPr>
          <w:rFonts w:ascii="Times New Roman" w:hAnsi="Times New Roman" w:cs="Times New Roman"/>
          <w:color w:val="auto"/>
          <w:kern w:val="0"/>
          <w:sz w:val="12"/>
          <w:szCs w:val="12"/>
        </w:rPr>
        <w:tab/>
        <w:t>внешнего</w:t>
      </w:r>
      <w:r w:rsidRPr="00D94B52">
        <w:rPr>
          <w:rFonts w:ascii="Times New Roman" w:hAnsi="Times New Roman" w:cs="Times New Roman"/>
          <w:color w:val="auto"/>
          <w:kern w:val="0"/>
          <w:sz w:val="12"/>
          <w:szCs w:val="12"/>
        </w:rPr>
        <w:tab/>
        <w:t>облика</w:t>
      </w:r>
      <w:r w:rsidRPr="00D94B52">
        <w:rPr>
          <w:rFonts w:ascii="Times New Roman" w:hAnsi="Times New Roman" w:cs="Times New Roman"/>
          <w:color w:val="auto"/>
          <w:kern w:val="0"/>
          <w:sz w:val="12"/>
          <w:szCs w:val="12"/>
        </w:rPr>
        <w:tab/>
        <w:t>объекта индивидуального жилищного строительства или садового дома в случае, если строительство или реконструкция    объекта</w:t>
      </w:r>
      <w:r w:rsidRPr="00D94B52">
        <w:rPr>
          <w:rFonts w:ascii="Times New Roman" w:hAnsi="Times New Roman" w:cs="Times New Roman"/>
          <w:color w:val="auto"/>
          <w:kern w:val="0"/>
          <w:sz w:val="12"/>
          <w:szCs w:val="12"/>
        </w:rPr>
        <w:tab/>
        <w:t>индивидуального жилищного строительства</w:t>
      </w:r>
      <w:r w:rsidRPr="00D94B52">
        <w:rPr>
          <w:rFonts w:ascii="Times New Roman" w:hAnsi="Times New Roman" w:cs="Times New Roman"/>
          <w:color w:val="auto"/>
          <w:kern w:val="0"/>
          <w:sz w:val="12"/>
          <w:szCs w:val="12"/>
        </w:rPr>
        <w:tab/>
        <w:t>или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садового</w:t>
      </w:r>
      <w:r w:rsidRPr="00D94B52">
        <w:rPr>
          <w:rFonts w:ascii="Times New Roman" w:hAnsi="Times New Roman" w:cs="Times New Roman"/>
          <w:color w:val="auto"/>
          <w:kern w:val="0"/>
          <w:sz w:val="12"/>
          <w:szCs w:val="12"/>
        </w:rPr>
        <w:tab/>
        <w:t>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Исчерпывающий перечень документов и сведений, необходимых в соответствии с нормативными правовыми актами для предоставления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2.9.</w:t>
      </w:r>
      <w:r w:rsidRPr="00D94B52">
        <w:rPr>
          <w:rFonts w:ascii="Times New Roman" w:hAnsi="Times New Roman" w:cs="Times New Roman"/>
          <w:color w:val="auto"/>
          <w:kern w:val="0"/>
          <w:sz w:val="12"/>
          <w:szCs w:val="12"/>
        </w:rPr>
        <w:tab/>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Срок и порядок регистрации запроса заявителя о предоставлении муниципальной услуги, в том числе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2.10.</w:t>
      </w:r>
      <w:r w:rsidRPr="00D94B52">
        <w:rPr>
          <w:rFonts w:ascii="Times New Roman" w:hAnsi="Times New Roman" w:cs="Times New Roman"/>
          <w:color w:val="auto"/>
          <w:kern w:val="0"/>
          <w:sz w:val="12"/>
          <w:szCs w:val="12"/>
        </w:rPr>
        <w:tab/>
        <w:t>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Срок предоставления муниципальной услуги, в том числе с учетом необходимости обращения в организации, участвующие 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2.11.</w:t>
      </w:r>
      <w:r w:rsidRPr="00D94B52">
        <w:rPr>
          <w:rFonts w:ascii="Times New Roman" w:hAnsi="Times New Roman" w:cs="Times New Roman"/>
          <w:color w:val="auto"/>
          <w:kern w:val="0"/>
          <w:sz w:val="12"/>
          <w:szCs w:val="12"/>
        </w:rPr>
        <w:tab/>
        <w:t>Срок предоставления услуги составляет: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511 Градостроительного кодекса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511 Градостроительного кодекса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Исчерпывающий перечень оснований для приостановления или отказа в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2.12.</w:t>
      </w:r>
      <w:r w:rsidRPr="00D94B52">
        <w:rPr>
          <w:rFonts w:ascii="Times New Roman" w:hAnsi="Times New Roman" w:cs="Times New Roman"/>
          <w:color w:val="auto"/>
          <w:kern w:val="0"/>
          <w:sz w:val="12"/>
          <w:szCs w:val="12"/>
        </w:rPr>
        <w:tab/>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Исчерпывающий перечень оснований для отказа в приеме документов,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2.13.</w:t>
      </w:r>
      <w:r w:rsidRPr="00D94B52">
        <w:rPr>
          <w:rFonts w:ascii="Times New Roman" w:hAnsi="Times New Roman" w:cs="Times New Roman"/>
          <w:color w:val="auto"/>
          <w:kern w:val="0"/>
          <w:sz w:val="12"/>
          <w:szCs w:val="12"/>
        </w:rPr>
        <w:tab/>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представленные документы содержат подчистки и исправления текста;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2.14.</w:t>
      </w:r>
      <w:r w:rsidRPr="00D94B52">
        <w:rPr>
          <w:rFonts w:ascii="Times New Roman" w:hAnsi="Times New Roman" w:cs="Times New Roman"/>
          <w:color w:val="auto"/>
          <w:kern w:val="0"/>
          <w:sz w:val="12"/>
          <w:szCs w:val="12"/>
        </w:rPr>
        <w:tab/>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2.15.</w:t>
      </w:r>
      <w:r w:rsidRPr="00D94B52">
        <w:rPr>
          <w:rFonts w:ascii="Times New Roman" w:hAnsi="Times New Roman" w:cs="Times New Roman"/>
          <w:color w:val="auto"/>
          <w:kern w:val="0"/>
          <w:sz w:val="12"/>
          <w:szCs w:val="12"/>
        </w:rPr>
        <w:tab/>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2.16.</w:t>
      </w:r>
      <w:r w:rsidRPr="00D94B52">
        <w:rPr>
          <w:rFonts w:ascii="Times New Roman" w:hAnsi="Times New Roman" w:cs="Times New Roman"/>
          <w:color w:val="auto"/>
          <w:kern w:val="0"/>
          <w:sz w:val="12"/>
          <w:szCs w:val="12"/>
        </w:rPr>
        <w:tab/>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2.17.</w:t>
      </w:r>
      <w:r w:rsidRPr="00D94B52">
        <w:rPr>
          <w:rFonts w:ascii="Times New Roman" w:hAnsi="Times New Roman" w:cs="Times New Roman"/>
          <w:color w:val="auto"/>
          <w:kern w:val="0"/>
          <w:sz w:val="12"/>
          <w:szCs w:val="12"/>
        </w:rPr>
        <w:tab/>
        <w:t>В случае отсутствия в уведомлении о планируемом строительстве, 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Описание результата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2.18.</w:t>
      </w:r>
      <w:r w:rsidRPr="00D94B52">
        <w:rPr>
          <w:rFonts w:ascii="Times New Roman" w:hAnsi="Times New Roman" w:cs="Times New Roman"/>
          <w:color w:val="auto"/>
          <w:kern w:val="0"/>
          <w:sz w:val="12"/>
          <w:szCs w:val="12"/>
        </w:rPr>
        <w:tab/>
        <w:t>Результатом предоставления услуги является: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уведомление о несоответствии в случае наличия оснований, указанных в пункте 2.20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2.19.</w:t>
      </w:r>
      <w:r w:rsidRPr="00D94B52">
        <w:rPr>
          <w:rFonts w:ascii="Times New Roman" w:hAnsi="Times New Roman" w:cs="Times New Roman"/>
          <w:color w:val="auto"/>
          <w:kern w:val="0"/>
          <w:sz w:val="12"/>
          <w:szCs w:val="12"/>
        </w:rPr>
        <w:tab/>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2.20.</w:t>
      </w:r>
      <w:r w:rsidRPr="00D94B52">
        <w:rPr>
          <w:rFonts w:ascii="Times New Roman" w:hAnsi="Times New Roman" w:cs="Times New Roman"/>
          <w:color w:val="auto"/>
          <w:kern w:val="0"/>
          <w:sz w:val="12"/>
          <w:szCs w:val="12"/>
        </w:rPr>
        <w:tab/>
        <w:t>Исчерпывающий перечень оснований для направления заявителю уведомления о несоответствии: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2.21.</w:t>
      </w:r>
      <w:r w:rsidRPr="00D94B52">
        <w:rPr>
          <w:rFonts w:ascii="Times New Roman" w:hAnsi="Times New Roman" w:cs="Times New Roman"/>
          <w:color w:val="auto"/>
          <w:kern w:val="0"/>
          <w:sz w:val="12"/>
          <w:szCs w:val="12"/>
        </w:rPr>
        <w:tab/>
        <w:t>Результат предоставления услуги, указанный в пункте 2.18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Порядок, размер и основания взимания государственной пошлины или иной оплаты, взимаемой за предоставление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2.22.</w:t>
      </w:r>
      <w:r w:rsidRPr="00D94B52">
        <w:rPr>
          <w:rFonts w:ascii="Times New Roman" w:hAnsi="Times New Roman" w:cs="Times New Roman"/>
          <w:color w:val="auto"/>
          <w:kern w:val="0"/>
          <w:sz w:val="12"/>
          <w:szCs w:val="12"/>
        </w:rPr>
        <w:tab/>
        <w:t>Предоставление услуги осуществляется без взимания платы.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2.23.</w:t>
      </w:r>
      <w:r w:rsidRPr="00D94B52">
        <w:rPr>
          <w:rFonts w:ascii="Times New Roman" w:hAnsi="Times New Roman" w:cs="Times New Roman"/>
          <w:color w:val="auto"/>
          <w:kern w:val="0"/>
          <w:sz w:val="12"/>
          <w:szCs w:val="12"/>
        </w:rPr>
        <w:tab/>
        <w:t>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в электронной форме посредством электронной почты.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2.24.</w:t>
      </w:r>
      <w:r w:rsidRPr="00D94B52">
        <w:rPr>
          <w:rFonts w:ascii="Times New Roman" w:hAnsi="Times New Roman" w:cs="Times New Roman"/>
          <w:color w:val="auto"/>
          <w:kern w:val="0"/>
          <w:sz w:val="12"/>
          <w:szCs w:val="12"/>
        </w:rPr>
        <w:tab/>
        <w:t>Результат предоставления услуги (его копия или сведения, содержащиеся в нем):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предусмотренный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Порядок исправления допущенных опечаток и ошибок в выданных в результате предоставления муниципальной услуги документах</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2.25.</w:t>
      </w:r>
      <w:r w:rsidRPr="00D94B52">
        <w:rPr>
          <w:rFonts w:ascii="Times New Roman" w:hAnsi="Times New Roman" w:cs="Times New Roman"/>
          <w:color w:val="auto"/>
          <w:kern w:val="0"/>
          <w:sz w:val="12"/>
          <w:szCs w:val="12"/>
        </w:rPr>
        <w:tab/>
        <w:t>Порядок исправления допущенных опечаток и ошибок в уведомлении о соответствии, уведомлении о несоответствии.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В случае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подтверждения</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наличия        допущенных</w:t>
      </w:r>
      <w:r w:rsidRPr="00D94B52">
        <w:rPr>
          <w:rFonts w:ascii="Times New Roman" w:hAnsi="Times New Roman" w:cs="Times New Roman"/>
          <w:color w:val="auto"/>
          <w:kern w:val="0"/>
          <w:sz w:val="12"/>
          <w:szCs w:val="12"/>
        </w:rPr>
        <w:tab/>
        <w:t>опечаток, ошибок</w:t>
      </w:r>
      <w:r w:rsidRPr="00D94B52">
        <w:rPr>
          <w:rFonts w:ascii="Times New Roman" w:hAnsi="Times New Roman" w:cs="Times New Roman"/>
          <w:color w:val="auto"/>
          <w:kern w:val="0"/>
          <w:sz w:val="12"/>
          <w:szCs w:val="12"/>
        </w:rPr>
        <w:tab/>
        <w:t>в уведомлении о соответствии, уведомлении о несоответствии Уполномоченный орган</w:t>
      </w:r>
      <w:r w:rsidRPr="00D94B52">
        <w:rPr>
          <w:rFonts w:ascii="Times New Roman" w:hAnsi="Times New Roman" w:cs="Times New Roman"/>
          <w:color w:val="auto"/>
          <w:kern w:val="0"/>
          <w:sz w:val="12"/>
          <w:szCs w:val="12"/>
        </w:rPr>
        <w:tab/>
        <w:t>вносит</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исправления</w:t>
      </w:r>
      <w:r w:rsidRPr="00D94B52">
        <w:rPr>
          <w:rFonts w:ascii="Times New Roman" w:hAnsi="Times New Roman" w:cs="Times New Roman"/>
          <w:color w:val="auto"/>
          <w:kern w:val="0"/>
          <w:sz w:val="12"/>
          <w:szCs w:val="12"/>
        </w:rPr>
        <w:tab/>
        <w:t>в</w:t>
      </w:r>
      <w:r w:rsidRPr="00D94B52">
        <w:rPr>
          <w:rFonts w:ascii="Times New Roman" w:hAnsi="Times New Roman" w:cs="Times New Roman"/>
          <w:color w:val="auto"/>
          <w:kern w:val="0"/>
          <w:sz w:val="12"/>
          <w:szCs w:val="12"/>
        </w:rPr>
        <w:tab/>
        <w:t xml:space="preserve"> ранее</w:t>
      </w:r>
      <w:r w:rsidRPr="00D94B52">
        <w:rPr>
          <w:rFonts w:ascii="Times New Roman" w:hAnsi="Times New Roman" w:cs="Times New Roman"/>
          <w:color w:val="auto"/>
          <w:kern w:val="0"/>
          <w:sz w:val="12"/>
          <w:szCs w:val="12"/>
        </w:rPr>
        <w:tab/>
        <w:t>выданное   уведомление</w:t>
      </w:r>
      <w:r w:rsidRPr="00D94B52">
        <w:rPr>
          <w:rFonts w:ascii="Times New Roman" w:hAnsi="Times New Roman" w:cs="Times New Roman"/>
          <w:color w:val="auto"/>
          <w:kern w:val="0"/>
          <w:sz w:val="12"/>
          <w:szCs w:val="12"/>
        </w:rPr>
        <w:tab/>
        <w:t>о</w:t>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t>соответствии, уведомление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несоответствии.</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Дата</w:t>
      </w:r>
      <w:r w:rsidRPr="00D94B52">
        <w:rPr>
          <w:rFonts w:ascii="Times New Roman" w:hAnsi="Times New Roman" w:cs="Times New Roman"/>
          <w:color w:val="auto"/>
          <w:kern w:val="0"/>
          <w:sz w:val="12"/>
          <w:szCs w:val="12"/>
        </w:rPr>
        <w:tab/>
        <w:t>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номер</w:t>
      </w:r>
      <w:r w:rsidRPr="00D94B52">
        <w:rPr>
          <w:rFonts w:ascii="Times New Roman" w:hAnsi="Times New Roman" w:cs="Times New Roman"/>
          <w:color w:val="auto"/>
          <w:kern w:val="0"/>
          <w:sz w:val="12"/>
          <w:szCs w:val="12"/>
        </w:rPr>
        <w:tab/>
        <w:t>выданного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уведомления</w:t>
      </w:r>
      <w:r w:rsidRPr="00D94B52">
        <w:rPr>
          <w:rFonts w:ascii="Times New Roman" w:hAnsi="Times New Roman" w:cs="Times New Roman"/>
          <w:color w:val="auto"/>
          <w:kern w:val="0"/>
          <w:sz w:val="12"/>
          <w:szCs w:val="12"/>
        </w:rPr>
        <w:tab/>
        <w:t>о соответствии, уведомления о несоответствии не изменяются, а в соответствующей  графе формы</w:t>
      </w:r>
      <w:r w:rsidRPr="00D94B52">
        <w:rPr>
          <w:rFonts w:ascii="Times New Roman" w:hAnsi="Times New Roman" w:cs="Times New Roman"/>
          <w:color w:val="auto"/>
          <w:kern w:val="0"/>
          <w:sz w:val="12"/>
          <w:szCs w:val="12"/>
        </w:rPr>
        <w:tab/>
        <w:t>уведомления</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соответствии,</w:t>
      </w:r>
      <w:r w:rsidRPr="00D94B52">
        <w:rPr>
          <w:rFonts w:ascii="Times New Roman" w:hAnsi="Times New Roman" w:cs="Times New Roman"/>
          <w:color w:val="auto"/>
          <w:kern w:val="0"/>
          <w:sz w:val="12"/>
          <w:szCs w:val="12"/>
        </w:rPr>
        <w:tab/>
        <w:t>уведомления</w:t>
      </w:r>
      <w:r w:rsidRPr="00D94B52">
        <w:rPr>
          <w:rFonts w:ascii="Times New Roman" w:hAnsi="Times New Roman" w:cs="Times New Roman"/>
          <w:color w:val="auto"/>
          <w:kern w:val="0"/>
          <w:sz w:val="12"/>
          <w:szCs w:val="12"/>
        </w:rPr>
        <w:tab/>
        <w:t>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несоответствии указывается</w:t>
      </w:r>
      <w:r w:rsidRPr="00D94B52">
        <w:rPr>
          <w:rFonts w:ascii="Times New Roman" w:hAnsi="Times New Roman" w:cs="Times New Roman"/>
          <w:color w:val="auto"/>
          <w:kern w:val="0"/>
          <w:sz w:val="12"/>
          <w:szCs w:val="12"/>
        </w:rPr>
        <w:tab/>
        <w:t>основание</w:t>
      </w:r>
      <w:r w:rsidRPr="00D94B52">
        <w:rPr>
          <w:rFonts w:ascii="Times New Roman" w:hAnsi="Times New Roman" w:cs="Times New Roman"/>
          <w:color w:val="auto"/>
          <w:kern w:val="0"/>
          <w:sz w:val="12"/>
          <w:szCs w:val="12"/>
        </w:rPr>
        <w:tab/>
        <w:t>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допущенных опечаток и ошибок.</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2.26.</w:t>
      </w:r>
      <w:r w:rsidRPr="00D94B52">
        <w:rPr>
          <w:rFonts w:ascii="Times New Roman" w:hAnsi="Times New Roman" w:cs="Times New Roman"/>
          <w:color w:val="auto"/>
          <w:kern w:val="0"/>
          <w:sz w:val="12"/>
          <w:szCs w:val="12"/>
        </w:rPr>
        <w:tab/>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несоответствие заявителя кругу лиц, указанных в пункте 2.2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отсутствие          факта          допущения          опечаток          и          ошибок в уведомлении о соответствии, уведомлении о несоответствии.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2.27.</w:t>
      </w:r>
      <w:r w:rsidRPr="00D94B52">
        <w:rPr>
          <w:rFonts w:ascii="Times New Roman" w:hAnsi="Times New Roman" w:cs="Times New Roman"/>
          <w:color w:val="auto"/>
          <w:kern w:val="0"/>
          <w:sz w:val="12"/>
          <w:szCs w:val="12"/>
        </w:rPr>
        <w:tab/>
        <w:t>Порядок выдачи дубликата уведомления о соответствии, уведомления о несоответствии.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2.28.</w:t>
      </w:r>
      <w:r w:rsidRPr="00D94B52">
        <w:rPr>
          <w:rFonts w:ascii="Times New Roman" w:hAnsi="Times New Roman" w:cs="Times New Roman"/>
          <w:color w:val="auto"/>
          <w:kern w:val="0"/>
          <w:sz w:val="12"/>
          <w:szCs w:val="12"/>
        </w:rPr>
        <w:tab/>
        <w:t>Исчерпывающий перечень оснований для отказа в выдаче дубликата уведомления о соответствии, уведомления о несоответствии: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несоответствие заявителя кругу лиц, указанных в пункте 2.2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2.29.</w:t>
      </w:r>
      <w:r w:rsidRPr="00D94B52">
        <w:rPr>
          <w:rFonts w:ascii="Times New Roman" w:hAnsi="Times New Roman" w:cs="Times New Roman"/>
          <w:color w:val="auto"/>
          <w:kern w:val="0"/>
          <w:sz w:val="12"/>
          <w:szCs w:val="12"/>
        </w:rPr>
        <w:tab/>
        <w:t xml:space="preserve">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 Перечень услуг, которые являются необходимыми и обязательными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для                      предоставления муниципальной услуги, в том числе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сведения о документе (документах), выдаваемом (выдаваемых) организациями, участвующими в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2.30.</w:t>
      </w:r>
      <w:r w:rsidRPr="00D94B52">
        <w:rPr>
          <w:rFonts w:ascii="Times New Roman" w:hAnsi="Times New Roman" w:cs="Times New Roman"/>
          <w:color w:val="auto"/>
          <w:kern w:val="0"/>
          <w:sz w:val="12"/>
          <w:szCs w:val="12"/>
        </w:rPr>
        <w:tab/>
        <w:t>Услуги, необходимые и обязательные для предоставления муниципальной услуги, отсутствуют.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2.31.</w:t>
      </w:r>
      <w:r w:rsidRPr="00D94B52">
        <w:rPr>
          <w:rFonts w:ascii="Times New Roman" w:hAnsi="Times New Roman" w:cs="Times New Roman"/>
          <w:color w:val="auto"/>
          <w:kern w:val="0"/>
          <w:sz w:val="12"/>
          <w:szCs w:val="12"/>
        </w:rPr>
        <w:tab/>
        <w:t>При предоставлении муниципальной услуги   запрещается требовать от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Представления документов и информации, которые в соответствии с нормативными правовыми актами Российской Федерации и Красноярского края, муниципальными правовыми актами  Муниципального образования «Каратузский район» находятся в распоряжении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Требования к помещениям, в которых предоставляется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муниципальная услуга.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2.32.</w:t>
      </w:r>
      <w:r w:rsidRPr="00D94B52">
        <w:rPr>
          <w:rFonts w:ascii="Times New Roman" w:hAnsi="Times New Roman" w:cs="Times New Roman"/>
          <w:color w:val="auto"/>
          <w:kern w:val="0"/>
          <w:sz w:val="12"/>
          <w:szCs w:val="12"/>
        </w:rPr>
        <w:tab/>
        <w:t>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Центральный вход в здание Уполномоченного органа должен быть оборудован информационной табличкой (вывеской), содержащей информацию: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местонахождение и юридический адрес;</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режим работы; график приема;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номера телефонов для справок.</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Помещения, в которых предоставляется муниципальная услуга, должны соответствовать санитарно-эпидемиологическим правилам и нормативам.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Помещения, в которых предоставляется муниципальная  услуга, оснащаются: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туалетными комнатами для посетителей.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Места для заполнения заявлений оборудуются стульями, столами (стойками), бланками заявлений, письменными принадлежностями.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Места приема Заявителей оборудуются информационными табличками (вывесками) с указанием: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номера кабинета и наименования отдела;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фамилии, имени и отчества (последнее – при наличии), должности ответственного лица за прием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графика приема Заявителей.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предоставлении муниципальной услуги инвалидам  обеспечиваются: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возможность беспрепятственного доступа к объекту (зданию, помещению), в котором предоставляется муниципальная услуга;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сопровождение инвалидов, имеющих стойкие расстройства функции зрения и самостоятельного передвижения;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надлежащее    размещение     оборудования     и     носителей     информации,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допуск сурдопереводчика и тифлосурдопереводчика;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оказание инвалидам помощи в преодолении барьеров, мешающих получению ими муниципальных услуг наравне с другими лицами.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Показатели доступности и качества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2.33.</w:t>
      </w:r>
      <w:r w:rsidRPr="00D94B52">
        <w:rPr>
          <w:rFonts w:ascii="Times New Roman" w:hAnsi="Times New Roman" w:cs="Times New Roman"/>
          <w:color w:val="auto"/>
          <w:kern w:val="0"/>
          <w:sz w:val="12"/>
          <w:szCs w:val="12"/>
        </w:rPr>
        <w:tab/>
        <w:t>Основными показателями доступности предоставления муниципальной услуги являются: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возможность получения заявителем уведомлений о предоставлении муниципальной услуги с помощью Единого портала, регионального портала;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2.34.</w:t>
      </w:r>
      <w:r w:rsidRPr="00D94B52">
        <w:rPr>
          <w:rFonts w:ascii="Times New Roman" w:hAnsi="Times New Roman" w:cs="Times New Roman"/>
          <w:color w:val="auto"/>
          <w:kern w:val="0"/>
          <w:sz w:val="12"/>
          <w:szCs w:val="12"/>
        </w:rPr>
        <w:tab/>
        <w:t>Основными показателями качества предоставления муниципальной услуги являются: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минимально возможное количество взаимодействий гражданина с должностными лицами, участвующими в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отсутствие обоснованных жалоб на действия (бездействие) сотрудников и их некорректное (невнимательное) отношение к заявителям;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отсутствие нарушений установленных сроков в процессе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Раздел III. Состав, последовательность и сроки выполнения административных процедур (действий), требования к порядку их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выполнения, в том числе особенности выполнения административных процедур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Исчерпывающий перечень административных процедур.</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3.1.</w:t>
      </w:r>
      <w:r w:rsidRPr="00D94B52">
        <w:rPr>
          <w:rFonts w:ascii="Times New Roman" w:hAnsi="Times New Roman" w:cs="Times New Roman"/>
          <w:color w:val="auto"/>
          <w:kern w:val="0"/>
          <w:sz w:val="12"/>
          <w:szCs w:val="12"/>
        </w:rPr>
        <w:tab/>
        <w:t>Предоставление муниципальной услуги включает в себя следующие административные процедуры: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прием, проверка документов и регистрация уведомления о планируемом строительстве, уведомления об изменении параметров;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рассмотрение документов и сведений; принятие решения;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выдача результата.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Описание административных процедур представлено в Приложении № 6 к настоящему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Перечень административных процедур (действий) при предоставлении муниципальной услуги услуг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3.2.</w:t>
      </w:r>
      <w:r w:rsidRPr="00D94B52">
        <w:rPr>
          <w:rFonts w:ascii="Times New Roman" w:hAnsi="Times New Roman" w:cs="Times New Roman"/>
          <w:color w:val="auto"/>
          <w:kern w:val="0"/>
          <w:sz w:val="12"/>
          <w:szCs w:val="12"/>
        </w:rPr>
        <w:tab/>
        <w:t>При предоставлении муниципальной услуги в электронной форме заявителю обеспечиваются: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получение информации о порядке и сроках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формирование уведомления о планируемом строительстве, уведомления об изменении параметров;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получение результата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получение сведений о ходе рассмотрения уведомления о планируемом строительстве, уведомления об изменении параметров;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осуществление оценки качества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Порядок осуществления административных процедур (действий)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3.3.</w:t>
      </w:r>
      <w:r w:rsidRPr="00D94B52">
        <w:rPr>
          <w:rFonts w:ascii="Times New Roman" w:hAnsi="Times New Roman" w:cs="Times New Roman"/>
          <w:color w:val="auto"/>
          <w:kern w:val="0"/>
          <w:sz w:val="12"/>
          <w:szCs w:val="12"/>
        </w:rPr>
        <w:tab/>
        <w:t>Формирование уведомления о планируемом строительстве, уведомления об изменении параметров.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формировании уведомления о планируемом строительстве, уведомления об изменении параметров заявителю обеспечивается: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государственной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е) 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3.4.</w:t>
      </w:r>
      <w:r w:rsidRPr="00D94B52">
        <w:rPr>
          <w:rFonts w:ascii="Times New Roman" w:hAnsi="Times New Roman" w:cs="Times New Roman"/>
          <w:color w:val="auto"/>
          <w:kern w:val="0"/>
          <w:sz w:val="12"/>
          <w:szCs w:val="12"/>
        </w:rPr>
        <w:tab/>
        <w:t>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государственной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3.5.</w:t>
      </w:r>
      <w:r w:rsidRPr="00D94B52">
        <w:rPr>
          <w:rFonts w:ascii="Times New Roman" w:hAnsi="Times New Roman" w:cs="Times New Roman"/>
          <w:color w:val="auto"/>
          <w:kern w:val="0"/>
          <w:sz w:val="12"/>
          <w:szCs w:val="12"/>
        </w:rPr>
        <w:tab/>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Ответственное должностное лицо: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производит действия в соответствии с пунктом 3.4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3.6.</w:t>
      </w:r>
      <w:r w:rsidRPr="00D94B52">
        <w:rPr>
          <w:rFonts w:ascii="Times New Roman" w:hAnsi="Times New Roman" w:cs="Times New Roman"/>
          <w:color w:val="auto"/>
          <w:kern w:val="0"/>
          <w:sz w:val="12"/>
          <w:szCs w:val="12"/>
        </w:rPr>
        <w:tab/>
        <w:t>Заявителю в   качестве   результата   предоставления   государственной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 услуги обеспечивается возможность получения документа: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3.7.</w:t>
      </w:r>
      <w:r w:rsidRPr="00D94B52">
        <w:rPr>
          <w:rFonts w:ascii="Times New Roman" w:hAnsi="Times New Roman" w:cs="Times New Roman"/>
          <w:color w:val="auto"/>
          <w:kern w:val="0"/>
          <w:sz w:val="12"/>
          <w:szCs w:val="12"/>
        </w:rPr>
        <w:tab/>
        <w:t>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предоставлении муниципальной услуги в электронной форме заявителю направляется: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3.8.</w:t>
      </w:r>
      <w:r w:rsidRPr="00D94B52">
        <w:rPr>
          <w:rFonts w:ascii="Times New Roman" w:hAnsi="Times New Roman" w:cs="Times New Roman"/>
          <w:color w:val="auto"/>
          <w:kern w:val="0"/>
          <w:sz w:val="12"/>
          <w:szCs w:val="12"/>
        </w:rPr>
        <w:tab/>
        <w:t>Оценка качества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исполнения соответствующими руководителями своих должностных обязанностей».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3.9.</w:t>
      </w:r>
      <w:r w:rsidRPr="00D94B52">
        <w:rPr>
          <w:rFonts w:ascii="Times New Roman" w:hAnsi="Times New Roman" w:cs="Times New Roman"/>
          <w:color w:val="auto"/>
          <w:kern w:val="0"/>
          <w:sz w:val="12"/>
          <w:szCs w:val="12"/>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Раздел IV. Формы контроля за исполнением административного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Порядок осуществления текущего контроля за соблюдением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4.1.</w:t>
      </w:r>
      <w:r w:rsidRPr="00D94B52">
        <w:rPr>
          <w:rFonts w:ascii="Times New Roman" w:hAnsi="Times New Roman" w:cs="Times New Roman"/>
          <w:color w:val="auto"/>
          <w:kern w:val="0"/>
          <w:sz w:val="12"/>
          <w:szCs w:val="12"/>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Текущий контроль осуществляется путем проведения проверок:</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решений о предоставлении (об отказе в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выявления и устранения нарушений прав граждан;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Порядок и периодичность осуществления плановых и внеплановых проверок полноты и качества предоставления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 услуги, в том числе порядок и формы контроля за полнотой и качеством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4.2.</w:t>
      </w:r>
      <w:r w:rsidRPr="00D94B52">
        <w:rPr>
          <w:rFonts w:ascii="Times New Roman" w:hAnsi="Times New Roman" w:cs="Times New Roman"/>
          <w:color w:val="auto"/>
          <w:kern w:val="0"/>
          <w:sz w:val="12"/>
          <w:szCs w:val="12"/>
        </w:rPr>
        <w:tab/>
        <w:t>Контроль за полнотой и качеством предоставления муниципальной услуги включает в себя проведение плановых и внеплановых проверок.</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4.3.</w:t>
      </w:r>
      <w:r w:rsidRPr="00D94B52">
        <w:rPr>
          <w:rFonts w:ascii="Times New Roman" w:hAnsi="Times New Roman" w:cs="Times New Roman"/>
          <w:color w:val="auto"/>
          <w:kern w:val="0"/>
          <w:sz w:val="12"/>
          <w:szCs w:val="12"/>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соблюдение сроков предоставления муниципальной услуги; соблюдение положений настоящего Административного регламента; правильность</w:t>
      </w:r>
      <w:r w:rsidRPr="00D94B52">
        <w:rPr>
          <w:rFonts w:ascii="Times New Roman" w:hAnsi="Times New Roman" w:cs="Times New Roman"/>
          <w:color w:val="auto"/>
          <w:kern w:val="0"/>
          <w:sz w:val="12"/>
          <w:szCs w:val="12"/>
        </w:rPr>
        <w:tab/>
        <w:t xml:space="preserve">  и обоснованность</w:t>
      </w:r>
      <w:r w:rsidRPr="00D94B52">
        <w:rPr>
          <w:rFonts w:ascii="Times New Roman" w:hAnsi="Times New Roman" w:cs="Times New Roman"/>
          <w:color w:val="auto"/>
          <w:kern w:val="0"/>
          <w:sz w:val="12"/>
          <w:szCs w:val="12"/>
        </w:rPr>
        <w:tab/>
        <w:t>принятого</w:t>
      </w:r>
      <w:r w:rsidRPr="00D94B52">
        <w:rPr>
          <w:rFonts w:ascii="Times New Roman" w:hAnsi="Times New Roman" w:cs="Times New Roman"/>
          <w:color w:val="auto"/>
          <w:kern w:val="0"/>
          <w:sz w:val="12"/>
          <w:szCs w:val="12"/>
        </w:rPr>
        <w:tab/>
        <w:t>решения</w:t>
      </w:r>
      <w:r w:rsidRPr="00D94B52">
        <w:rPr>
          <w:rFonts w:ascii="Times New Roman" w:hAnsi="Times New Roman" w:cs="Times New Roman"/>
          <w:color w:val="auto"/>
          <w:kern w:val="0"/>
          <w:sz w:val="12"/>
          <w:szCs w:val="12"/>
        </w:rPr>
        <w:tab/>
        <w:t>об</w:t>
      </w:r>
      <w:r w:rsidRPr="00D94B52">
        <w:rPr>
          <w:rFonts w:ascii="Times New Roman" w:hAnsi="Times New Roman" w:cs="Times New Roman"/>
          <w:color w:val="auto"/>
          <w:kern w:val="0"/>
          <w:sz w:val="12"/>
          <w:szCs w:val="12"/>
        </w:rPr>
        <w:tab/>
        <w:t>отказе</w:t>
      </w:r>
      <w:r w:rsidRPr="00D94B52">
        <w:rPr>
          <w:rFonts w:ascii="Times New Roman" w:hAnsi="Times New Roman" w:cs="Times New Roman"/>
          <w:color w:val="auto"/>
          <w:kern w:val="0"/>
          <w:sz w:val="12"/>
          <w:szCs w:val="12"/>
        </w:rPr>
        <w:tab/>
        <w:t>в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4.4. Основанием для проведения внеплановых проверок являются: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Красноярского края и нормативных правовых актов органов местного самоуправления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обращения граждан и юридических лиц на нарушения законодательства, в том числе на качество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4.5.</w:t>
      </w:r>
      <w:r w:rsidRPr="00D94B52">
        <w:rPr>
          <w:rFonts w:ascii="Times New Roman" w:hAnsi="Times New Roman" w:cs="Times New Roman"/>
          <w:color w:val="auto"/>
          <w:kern w:val="0"/>
          <w:sz w:val="12"/>
          <w:szCs w:val="12"/>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органов местного самоуправления   Муниципального образования «Каратузский район» осуществляется привлечение виновных лиц к ответственности в соответствии с законодательством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Требования к порядку и формам контроля за предоставлением муниципальной услуги, в том числе со стороны граждан,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их объединений и организаций.</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4.6.</w:t>
      </w:r>
      <w:r w:rsidRPr="00D94B52">
        <w:rPr>
          <w:rFonts w:ascii="Times New Roman" w:hAnsi="Times New Roman" w:cs="Times New Roman"/>
          <w:color w:val="auto"/>
          <w:kern w:val="0"/>
          <w:sz w:val="12"/>
          <w:szCs w:val="12"/>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Граждане, их объединения и организации также имеют право: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направлять замечания и предложения по улучшению доступности и качества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вносить</w:t>
      </w:r>
      <w:r w:rsidRPr="00D94B52">
        <w:rPr>
          <w:rFonts w:ascii="Times New Roman" w:hAnsi="Times New Roman" w:cs="Times New Roman"/>
          <w:color w:val="auto"/>
          <w:kern w:val="0"/>
          <w:sz w:val="12"/>
          <w:szCs w:val="12"/>
        </w:rPr>
        <w:tab/>
        <w:t>предложения</w:t>
      </w:r>
      <w:r w:rsidRPr="00D94B52">
        <w:rPr>
          <w:rFonts w:ascii="Times New Roman" w:hAnsi="Times New Roman" w:cs="Times New Roman"/>
          <w:color w:val="auto"/>
          <w:kern w:val="0"/>
          <w:sz w:val="12"/>
          <w:szCs w:val="12"/>
        </w:rPr>
        <w:tab/>
        <w:t>о</w:t>
      </w:r>
      <w:r w:rsidRPr="00D94B52">
        <w:rPr>
          <w:rFonts w:ascii="Times New Roman" w:hAnsi="Times New Roman" w:cs="Times New Roman"/>
          <w:color w:val="auto"/>
          <w:kern w:val="0"/>
          <w:sz w:val="12"/>
          <w:szCs w:val="12"/>
        </w:rPr>
        <w:tab/>
        <w:t>мерах</w:t>
      </w:r>
      <w:r w:rsidRPr="00D94B52">
        <w:rPr>
          <w:rFonts w:ascii="Times New Roman" w:hAnsi="Times New Roman" w:cs="Times New Roman"/>
          <w:color w:val="auto"/>
          <w:kern w:val="0"/>
          <w:sz w:val="12"/>
          <w:szCs w:val="12"/>
        </w:rPr>
        <w:tab/>
        <w:t>по</w:t>
      </w:r>
      <w:r w:rsidRPr="00D94B52">
        <w:rPr>
          <w:rFonts w:ascii="Times New Roman" w:hAnsi="Times New Roman" w:cs="Times New Roman"/>
          <w:color w:val="auto"/>
          <w:kern w:val="0"/>
          <w:sz w:val="12"/>
          <w:szCs w:val="12"/>
        </w:rPr>
        <w:tab/>
        <w:t>устранению</w:t>
      </w:r>
      <w:r w:rsidRPr="00D94B52">
        <w:rPr>
          <w:rFonts w:ascii="Times New Roman" w:hAnsi="Times New Roman" w:cs="Times New Roman"/>
          <w:color w:val="auto"/>
          <w:kern w:val="0"/>
          <w:sz w:val="12"/>
          <w:szCs w:val="12"/>
        </w:rPr>
        <w:tab/>
        <w:t>нарушений</w:t>
      </w:r>
      <w:r w:rsidRPr="00D94B52">
        <w:rPr>
          <w:rFonts w:ascii="Times New Roman" w:hAnsi="Times New Roman" w:cs="Times New Roman"/>
          <w:color w:val="auto"/>
          <w:kern w:val="0"/>
          <w:sz w:val="12"/>
          <w:szCs w:val="12"/>
        </w:rPr>
        <w:tab/>
        <w:t>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4.7.</w:t>
      </w:r>
      <w:r w:rsidRPr="00D94B52">
        <w:rPr>
          <w:rFonts w:ascii="Times New Roman" w:hAnsi="Times New Roman" w:cs="Times New Roman"/>
          <w:color w:val="auto"/>
          <w:kern w:val="0"/>
          <w:sz w:val="12"/>
          <w:szCs w:val="12"/>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V.</w:t>
      </w:r>
      <w:r w:rsidRPr="00D94B52">
        <w:rPr>
          <w:rFonts w:ascii="Times New Roman" w:hAnsi="Times New Roman" w:cs="Times New Roman"/>
          <w:color w:val="auto"/>
          <w:kern w:val="0"/>
          <w:sz w:val="12"/>
          <w:szCs w:val="12"/>
        </w:rPr>
        <w:tab/>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5.1.</w:t>
      </w:r>
      <w:r w:rsidRPr="00D94B52">
        <w:rPr>
          <w:rFonts w:ascii="Times New Roman" w:hAnsi="Times New Roman" w:cs="Times New Roman"/>
          <w:color w:val="auto"/>
          <w:kern w:val="0"/>
          <w:sz w:val="12"/>
          <w:szCs w:val="12"/>
        </w:rPr>
        <w:tab/>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5.2.</w:t>
      </w:r>
      <w:r w:rsidRPr="00D94B52">
        <w:rPr>
          <w:rFonts w:ascii="Times New Roman" w:hAnsi="Times New Roman" w:cs="Times New Roman"/>
          <w:color w:val="auto"/>
          <w:kern w:val="0"/>
          <w:sz w:val="12"/>
          <w:szCs w:val="12"/>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 руководителю многофункционального центра – на решения и действия (бездействие) работника многофункционального центра;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 учредителю многофункционального центра – на решение и действия (бездействие) многофункционального центра.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муниципальных услуг (функций)</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5.3.</w:t>
      </w:r>
      <w:r w:rsidRPr="00D94B52">
        <w:rPr>
          <w:rFonts w:ascii="Times New Roman" w:hAnsi="Times New Roman" w:cs="Times New Roman"/>
          <w:color w:val="auto"/>
          <w:kern w:val="0"/>
          <w:sz w:val="12"/>
          <w:szCs w:val="12"/>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Перечень нормативных правовых актов, регулирующих порядок досудебного (внесудебного) обжалования действий (бездействия) и (или)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решений, принятых (осуществленных) в ходе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5.4.</w:t>
      </w:r>
      <w:r w:rsidRPr="00D94B52">
        <w:rPr>
          <w:rFonts w:ascii="Times New Roman" w:hAnsi="Times New Roman" w:cs="Times New Roman"/>
          <w:color w:val="auto"/>
          <w:kern w:val="0"/>
          <w:sz w:val="12"/>
          <w:szCs w:val="12"/>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Федеральным законом «Об организации предоставления государственных и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VI.</w:t>
      </w:r>
      <w:r w:rsidRPr="00D94B52">
        <w:rPr>
          <w:rFonts w:ascii="Times New Roman" w:hAnsi="Times New Roman" w:cs="Times New Roman"/>
          <w:color w:val="auto"/>
          <w:kern w:val="0"/>
          <w:sz w:val="12"/>
          <w:szCs w:val="12"/>
        </w:rPr>
        <w:tab/>
        <w:t>Особенности выполнения административных процедур (действий) в многофункциональных центрах предоставления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6.1 Многофункциональный центр осуществляет: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иные процедуры и действия, предусмотренные Федеральным законом № 210-</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ФЗ.</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Информирование заявителей</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6.2.</w:t>
      </w:r>
      <w:r w:rsidRPr="00D94B52">
        <w:rPr>
          <w:rFonts w:ascii="Times New Roman" w:hAnsi="Times New Roman" w:cs="Times New Roman"/>
          <w:color w:val="auto"/>
          <w:kern w:val="0"/>
          <w:sz w:val="12"/>
          <w:szCs w:val="12"/>
        </w:rPr>
        <w:tab/>
        <w:t>Информирование заявителя многофункциональными центрами осуществляется следующими способами: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при обращении заявителя в многофункциональный центр лично, по телефону, посредством почтовых отправлений, либо по электронной почте.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изложить обращение в письменной форме (ответ направляется Заявителю в соответствии со способом, указанным в обращении);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назначить другое время для консультаций.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Выдача заявителю результата предоставления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6.3.</w:t>
      </w:r>
      <w:r w:rsidRPr="00D94B52">
        <w:rPr>
          <w:rFonts w:ascii="Times New Roman" w:hAnsi="Times New Roman" w:cs="Times New Roman"/>
          <w:color w:val="auto"/>
          <w:kern w:val="0"/>
          <w:sz w:val="12"/>
          <w:szCs w:val="12"/>
        </w:rPr>
        <w:tab/>
        <w:t>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6.4.</w:t>
      </w:r>
      <w:r w:rsidRPr="00D94B52">
        <w:rPr>
          <w:rFonts w:ascii="Times New Roman" w:hAnsi="Times New Roman" w:cs="Times New Roman"/>
          <w:color w:val="auto"/>
          <w:kern w:val="0"/>
          <w:sz w:val="12"/>
          <w:szCs w:val="12"/>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Работник многофункционального центра осуществляет следующие действия: устанавливает</w:t>
      </w:r>
      <w:r w:rsidRPr="00D94B52">
        <w:rPr>
          <w:rFonts w:ascii="Times New Roman" w:hAnsi="Times New Roman" w:cs="Times New Roman"/>
          <w:color w:val="auto"/>
          <w:kern w:val="0"/>
          <w:sz w:val="12"/>
          <w:szCs w:val="12"/>
        </w:rPr>
        <w:tab/>
        <w:t>личность</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заявителя</w:t>
      </w:r>
      <w:r w:rsidRPr="00D94B52">
        <w:rPr>
          <w:rFonts w:ascii="Times New Roman" w:hAnsi="Times New Roman" w:cs="Times New Roman"/>
          <w:color w:val="auto"/>
          <w:kern w:val="0"/>
          <w:sz w:val="12"/>
          <w:szCs w:val="12"/>
        </w:rPr>
        <w:tab/>
        <w:t>на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основании</w:t>
      </w:r>
      <w:r w:rsidRPr="00D94B52">
        <w:rPr>
          <w:rFonts w:ascii="Times New Roman" w:hAnsi="Times New Roman" w:cs="Times New Roman"/>
          <w:color w:val="auto"/>
          <w:kern w:val="0"/>
          <w:sz w:val="12"/>
          <w:szCs w:val="12"/>
        </w:rPr>
        <w:tab/>
        <w:t>документа, удостоверяющего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личность</w:t>
      </w:r>
      <w:r w:rsidRPr="00D94B52">
        <w:rPr>
          <w:rFonts w:ascii="Times New Roman" w:hAnsi="Times New Roman" w:cs="Times New Roman"/>
          <w:color w:val="auto"/>
          <w:kern w:val="0"/>
          <w:sz w:val="12"/>
          <w:szCs w:val="12"/>
        </w:rPr>
        <w:tab/>
        <w:t>в</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соответствии</w:t>
      </w:r>
      <w:r w:rsidRPr="00D94B52">
        <w:rPr>
          <w:rFonts w:ascii="Times New Roman" w:hAnsi="Times New Roman" w:cs="Times New Roman"/>
          <w:color w:val="auto"/>
          <w:kern w:val="0"/>
          <w:sz w:val="12"/>
          <w:szCs w:val="12"/>
        </w:rPr>
        <w:tab/>
        <w:t>с</w:t>
      </w:r>
      <w:r w:rsidRPr="00D94B52">
        <w:rPr>
          <w:rFonts w:ascii="Times New Roman" w:hAnsi="Times New Roman" w:cs="Times New Roman"/>
          <w:color w:val="auto"/>
          <w:kern w:val="0"/>
          <w:sz w:val="12"/>
          <w:szCs w:val="12"/>
        </w:rPr>
        <w:tab/>
        <w:t>законодательством</w:t>
      </w:r>
      <w:r w:rsidRPr="00D94B52">
        <w:rPr>
          <w:rFonts w:ascii="Times New Roman" w:hAnsi="Times New Roman" w:cs="Times New Roman"/>
          <w:color w:val="auto"/>
          <w:kern w:val="0"/>
          <w:sz w:val="12"/>
          <w:szCs w:val="12"/>
        </w:rPr>
        <w:tab/>
        <w:t>Российской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проверяет</w:t>
      </w:r>
      <w:r w:rsidRPr="00D94B52">
        <w:rPr>
          <w:rFonts w:ascii="Times New Roman" w:hAnsi="Times New Roman" w:cs="Times New Roman"/>
          <w:color w:val="auto"/>
          <w:kern w:val="0"/>
          <w:sz w:val="12"/>
          <w:szCs w:val="12"/>
        </w:rPr>
        <w:tab/>
        <w:t>полномочия</w:t>
      </w:r>
      <w:r w:rsidRPr="00D94B52">
        <w:rPr>
          <w:rFonts w:ascii="Times New Roman" w:hAnsi="Times New Roman" w:cs="Times New Roman"/>
          <w:color w:val="auto"/>
          <w:kern w:val="0"/>
          <w:sz w:val="12"/>
          <w:szCs w:val="12"/>
        </w:rPr>
        <w:tab/>
        <w:t>представителя</w:t>
      </w:r>
      <w:r w:rsidRPr="00D94B52">
        <w:rPr>
          <w:rFonts w:ascii="Times New Roman" w:hAnsi="Times New Roman" w:cs="Times New Roman"/>
          <w:color w:val="auto"/>
          <w:kern w:val="0"/>
          <w:sz w:val="12"/>
          <w:szCs w:val="12"/>
        </w:rPr>
        <w:tab/>
        <w:t>заявителя</w:t>
      </w:r>
      <w:r w:rsidRPr="00D94B52">
        <w:rPr>
          <w:rFonts w:ascii="Times New Roman" w:hAnsi="Times New Roman" w:cs="Times New Roman"/>
          <w:color w:val="auto"/>
          <w:kern w:val="0"/>
          <w:sz w:val="12"/>
          <w:szCs w:val="12"/>
        </w:rPr>
        <w:tab/>
        <w:t>(в</w:t>
      </w:r>
      <w:r w:rsidRPr="00D94B52">
        <w:rPr>
          <w:rFonts w:ascii="Times New Roman" w:hAnsi="Times New Roman" w:cs="Times New Roman"/>
          <w:color w:val="auto"/>
          <w:kern w:val="0"/>
          <w:sz w:val="12"/>
          <w:szCs w:val="12"/>
        </w:rPr>
        <w:tab/>
        <w:t>случае</w:t>
      </w:r>
      <w:r w:rsidRPr="00D94B52">
        <w:rPr>
          <w:rFonts w:ascii="Times New Roman" w:hAnsi="Times New Roman" w:cs="Times New Roman"/>
          <w:color w:val="auto"/>
          <w:kern w:val="0"/>
          <w:sz w:val="12"/>
          <w:szCs w:val="12"/>
        </w:rPr>
        <w:tab/>
        <w:t>обращения представителя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определяет статус исполнения уведомление о планируемом строительстве, уведомления об изменении параметров в ГИС;</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распечатывает результат предоставления муниципальной  услуги в виде экземпляра электронного документа на бумажном носителе и заверяет</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его</w:t>
      </w:r>
      <w:r w:rsidRPr="00D94B52">
        <w:rPr>
          <w:rFonts w:ascii="Times New Roman" w:hAnsi="Times New Roman" w:cs="Times New Roman"/>
          <w:color w:val="auto"/>
          <w:kern w:val="0"/>
          <w:sz w:val="12"/>
          <w:szCs w:val="12"/>
        </w:rPr>
        <w:tab/>
        <w:t>с</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использованием</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печати</w:t>
      </w:r>
      <w:r w:rsidRPr="00D94B52">
        <w:rPr>
          <w:rFonts w:ascii="Times New Roman" w:hAnsi="Times New Roman" w:cs="Times New Roman"/>
          <w:color w:val="auto"/>
          <w:kern w:val="0"/>
          <w:sz w:val="12"/>
          <w:szCs w:val="12"/>
        </w:rPr>
        <w:tab/>
        <w:t>многофункционального</w:t>
      </w:r>
      <w:r w:rsidRPr="00D94B52">
        <w:rPr>
          <w:rFonts w:ascii="Times New Roman" w:hAnsi="Times New Roman" w:cs="Times New Roman"/>
          <w:color w:val="auto"/>
          <w:kern w:val="0"/>
          <w:sz w:val="12"/>
          <w:szCs w:val="12"/>
        </w:rPr>
        <w:tab/>
        <w:t>центра</w:t>
      </w:r>
      <w:r w:rsidRPr="00D94B52">
        <w:rPr>
          <w:rFonts w:ascii="Times New Roman" w:hAnsi="Times New Roman" w:cs="Times New Roman"/>
          <w:color w:val="auto"/>
          <w:kern w:val="0"/>
          <w:sz w:val="12"/>
          <w:szCs w:val="12"/>
        </w:rPr>
        <w:tab/>
        <w:t>(в предусмотренных</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нормативными</w:t>
      </w:r>
      <w:r w:rsidRPr="00D94B52">
        <w:rPr>
          <w:rFonts w:ascii="Times New Roman" w:hAnsi="Times New Roman" w:cs="Times New Roman"/>
          <w:color w:val="auto"/>
          <w:kern w:val="0"/>
          <w:sz w:val="12"/>
          <w:szCs w:val="12"/>
        </w:rPr>
        <w:tab/>
        <w:t>правовыми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актами</w:t>
      </w:r>
      <w:r w:rsidRPr="00D94B52">
        <w:rPr>
          <w:rFonts w:ascii="Times New Roman" w:hAnsi="Times New Roman" w:cs="Times New Roman"/>
          <w:color w:val="auto"/>
          <w:kern w:val="0"/>
          <w:sz w:val="12"/>
          <w:szCs w:val="12"/>
        </w:rPr>
        <w:tab/>
        <w:t>Российской</w:t>
      </w:r>
      <w:r w:rsidRPr="00D94B52">
        <w:rPr>
          <w:rFonts w:ascii="Times New Roman" w:hAnsi="Times New Roman" w:cs="Times New Roman"/>
          <w:color w:val="auto"/>
          <w:kern w:val="0"/>
          <w:sz w:val="12"/>
          <w:szCs w:val="12"/>
        </w:rPr>
        <w:tab/>
        <w:t>Федерации случаях – печати с изображением Государственного герба Российской Федерации);                                                  заверяет</w:t>
      </w:r>
      <w:r w:rsidRPr="00D94B52">
        <w:rPr>
          <w:rFonts w:ascii="Times New Roman" w:hAnsi="Times New Roman" w:cs="Times New Roman"/>
          <w:color w:val="auto"/>
          <w:kern w:val="0"/>
          <w:sz w:val="12"/>
          <w:szCs w:val="12"/>
        </w:rPr>
        <w:tab/>
        <w:t>экземпляр</w:t>
      </w:r>
      <w:r w:rsidRPr="00D94B52">
        <w:rPr>
          <w:rFonts w:ascii="Times New Roman" w:hAnsi="Times New Roman" w:cs="Times New Roman"/>
          <w:color w:val="auto"/>
          <w:kern w:val="0"/>
          <w:sz w:val="12"/>
          <w:szCs w:val="12"/>
        </w:rPr>
        <w:tab/>
        <w:t>электронного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документа</w:t>
      </w:r>
      <w:r w:rsidRPr="00D94B52">
        <w:rPr>
          <w:rFonts w:ascii="Times New Roman" w:hAnsi="Times New Roman" w:cs="Times New Roman"/>
          <w:color w:val="auto"/>
          <w:kern w:val="0"/>
          <w:sz w:val="12"/>
          <w:szCs w:val="12"/>
        </w:rPr>
        <w:tab/>
        <w:t>на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бумажном</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носителе</w:t>
      </w:r>
      <w:r w:rsidRPr="00D94B52">
        <w:rPr>
          <w:rFonts w:ascii="Times New Roman" w:hAnsi="Times New Roman" w:cs="Times New Roman"/>
          <w:color w:val="auto"/>
          <w:kern w:val="0"/>
          <w:sz w:val="12"/>
          <w:szCs w:val="12"/>
        </w:rPr>
        <w:tab/>
        <w:t>с использованием</w:t>
      </w:r>
      <w:r w:rsidRPr="00D94B52">
        <w:rPr>
          <w:rFonts w:ascii="Times New Roman" w:hAnsi="Times New Roman" w:cs="Times New Roman"/>
          <w:color w:val="auto"/>
          <w:kern w:val="0"/>
          <w:sz w:val="12"/>
          <w:szCs w:val="12"/>
        </w:rPr>
        <w:tab/>
        <w:t>печати</w:t>
      </w:r>
      <w:r w:rsidRPr="00D94B52">
        <w:rPr>
          <w:rFonts w:ascii="Times New Roman" w:hAnsi="Times New Roman" w:cs="Times New Roman"/>
          <w:color w:val="auto"/>
          <w:kern w:val="0"/>
          <w:sz w:val="12"/>
          <w:szCs w:val="12"/>
        </w:rPr>
        <w:tab/>
        <w:t>многофункционального</w:t>
      </w:r>
      <w:r w:rsidRPr="00D94B52">
        <w:rPr>
          <w:rFonts w:ascii="Times New Roman" w:hAnsi="Times New Roman" w:cs="Times New Roman"/>
          <w:color w:val="auto"/>
          <w:kern w:val="0"/>
          <w:sz w:val="12"/>
          <w:szCs w:val="12"/>
        </w:rPr>
        <w:tab/>
        <w:t>центра</w:t>
      </w:r>
      <w:r w:rsidRPr="00D94B52">
        <w:rPr>
          <w:rFonts w:ascii="Times New Roman" w:hAnsi="Times New Roman" w:cs="Times New Roman"/>
          <w:color w:val="auto"/>
          <w:kern w:val="0"/>
          <w:sz w:val="12"/>
          <w:szCs w:val="12"/>
        </w:rPr>
        <w:tab/>
        <w:t>(в</w:t>
      </w:r>
      <w:r w:rsidRPr="00D94B52">
        <w:rPr>
          <w:rFonts w:ascii="Times New Roman" w:hAnsi="Times New Roman" w:cs="Times New Roman"/>
          <w:color w:val="auto"/>
          <w:kern w:val="0"/>
          <w:sz w:val="12"/>
          <w:szCs w:val="12"/>
        </w:rPr>
        <w:tab/>
        <w:t>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выдает документы заявителю, при необходимости запрашивает у заявителя подписи за каждый выданный документ;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запрашивает согласие заявителя на участие в смс-опросе для оценки качества предоставленных услуг многофункциональным центром.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Приложение № 1 к Административному регламенту по предоставлению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Кому</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(фамилия, имя, отчество (при наличии) застройщика, ОГРНИП (для физического лица, зарегистрированного в качестве индивидуального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предпринимателя) - для физического лица, полное наименование застройщика, ИНН*, ОГРН - для юридического лица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почтовый индекс и адрес, телефон, адрес электронной почты застройщика)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 Е Ш Е Н И 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 отказе в приеме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пункта Администра- тивного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регламента</w:t>
      </w:r>
      <w:r w:rsidRPr="00D94B52">
        <w:rPr>
          <w:rFonts w:ascii="Times New Roman" w:hAnsi="Times New Roman" w:cs="Times New Roman"/>
          <w:color w:val="auto"/>
          <w:kern w:val="0"/>
          <w:sz w:val="12"/>
          <w:szCs w:val="12"/>
        </w:rPr>
        <w:tab/>
        <w:t>Наименование основания для отказа в соответствии с Административным регламентом</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Разъяснение причин отказа в приеме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подпункт "а" пункта 2.13</w:t>
      </w:r>
      <w:r w:rsidRPr="00D94B52">
        <w:rPr>
          <w:rFonts w:ascii="Times New Roman" w:hAnsi="Times New Roman" w:cs="Times New Roman"/>
          <w:color w:val="auto"/>
          <w:kern w:val="0"/>
          <w:sz w:val="12"/>
          <w:szCs w:val="12"/>
        </w:rP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r w:rsidRPr="00D94B52">
        <w:rPr>
          <w:rFonts w:ascii="Times New Roman" w:hAnsi="Times New Roman" w:cs="Times New Roman"/>
          <w:color w:val="auto"/>
          <w:kern w:val="0"/>
          <w:sz w:val="12"/>
          <w:szCs w:val="12"/>
        </w:rPr>
        <w:tab/>
        <w:t>Указывается, какое ведомство предоставляет услугу, информация о его местонахождении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подпункт "б"</w:t>
      </w:r>
      <w:r w:rsidRPr="00D94B52">
        <w:rPr>
          <w:rFonts w:ascii="Times New Roman" w:hAnsi="Times New Roman" w:cs="Times New Roman"/>
          <w:color w:val="auto"/>
          <w:kern w:val="0"/>
          <w:sz w:val="12"/>
          <w:szCs w:val="12"/>
        </w:rPr>
        <w:tab/>
        <w:t>предоставленные документы утратили</w:t>
      </w:r>
      <w:r w:rsidRPr="00D94B52">
        <w:rPr>
          <w:rFonts w:ascii="Times New Roman" w:hAnsi="Times New Roman" w:cs="Times New Roman"/>
          <w:color w:val="auto"/>
          <w:kern w:val="0"/>
          <w:sz w:val="12"/>
          <w:szCs w:val="12"/>
        </w:rPr>
        <w:tab/>
        <w:t>Указывается исчерпывающий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 пункта Администра-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тивного регламента</w:t>
      </w:r>
      <w:r w:rsidRPr="00D94B52">
        <w:rPr>
          <w:rFonts w:ascii="Times New Roman" w:hAnsi="Times New Roman" w:cs="Times New Roman"/>
          <w:color w:val="auto"/>
          <w:kern w:val="0"/>
          <w:sz w:val="12"/>
          <w:szCs w:val="12"/>
        </w:rPr>
        <w:tab/>
        <w:t>Наименование основания для отказа в соответствии с Административным регламентом</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Разъяснение причин отказа в приеме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пункта 2.13</w:t>
      </w:r>
      <w:r w:rsidRPr="00D94B52">
        <w:rPr>
          <w:rFonts w:ascii="Times New Roman" w:hAnsi="Times New Roman" w:cs="Times New Roman"/>
          <w:color w:val="auto"/>
          <w:kern w:val="0"/>
          <w:sz w:val="12"/>
          <w:szCs w:val="12"/>
        </w:rPr>
        <w:tab/>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94B52">
        <w:rPr>
          <w:rFonts w:ascii="Times New Roman" w:hAnsi="Times New Roman" w:cs="Times New Roman"/>
          <w:color w:val="auto"/>
          <w:kern w:val="0"/>
          <w:sz w:val="12"/>
          <w:szCs w:val="12"/>
        </w:rPr>
        <w:tab/>
        <w:t>перечень документов, утративших силу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подпункт "в" пункта 2.13</w:t>
      </w:r>
      <w:r w:rsidRPr="00D94B52">
        <w:rPr>
          <w:rFonts w:ascii="Times New Roman" w:hAnsi="Times New Roman" w:cs="Times New Roman"/>
          <w:color w:val="auto"/>
          <w:kern w:val="0"/>
          <w:sz w:val="12"/>
          <w:szCs w:val="12"/>
        </w:rPr>
        <w:tab/>
        <w:t>представленные документы содержат подчистки и исправления текста</w:t>
      </w:r>
      <w:r w:rsidRPr="00D94B52">
        <w:rPr>
          <w:rFonts w:ascii="Times New Roman" w:hAnsi="Times New Roman" w:cs="Times New Roman"/>
          <w:color w:val="auto"/>
          <w:kern w:val="0"/>
          <w:sz w:val="12"/>
          <w:szCs w:val="12"/>
        </w:rPr>
        <w:tab/>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подпункт "г" пункта 2.13</w:t>
      </w:r>
      <w:r w:rsidRPr="00D94B52">
        <w:rPr>
          <w:rFonts w:ascii="Times New Roman" w:hAnsi="Times New Roman" w:cs="Times New Roman"/>
          <w:color w:val="auto"/>
          <w:kern w:val="0"/>
          <w:sz w:val="12"/>
          <w:szCs w:val="12"/>
        </w:rPr>
        <w:tab/>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Pr="00D94B52">
        <w:rPr>
          <w:rFonts w:ascii="Times New Roman" w:hAnsi="Times New Roman" w:cs="Times New Roman"/>
          <w:color w:val="auto"/>
          <w:kern w:val="0"/>
          <w:sz w:val="12"/>
          <w:szCs w:val="12"/>
        </w:rPr>
        <w:tab/>
        <w:t>Указывается исчерпывающий перечень документов, содержащих повреждения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подпункт "д" пункта 2.13</w:t>
      </w:r>
      <w:r w:rsidRPr="00D94B52">
        <w:rPr>
          <w:rFonts w:ascii="Times New Roman" w:hAnsi="Times New Roman" w:cs="Times New Roman"/>
          <w:color w:val="auto"/>
          <w:kern w:val="0"/>
          <w:sz w:val="12"/>
          <w:szCs w:val="12"/>
        </w:rPr>
        <w:tab/>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r w:rsidRPr="00D94B52">
        <w:rPr>
          <w:rFonts w:ascii="Times New Roman" w:hAnsi="Times New Roman" w:cs="Times New Roman"/>
          <w:color w:val="auto"/>
          <w:kern w:val="0"/>
          <w:sz w:val="12"/>
          <w:szCs w:val="12"/>
        </w:rPr>
        <w:tab/>
        <w:t>Указывается исчерпывающий перечень документов, поданных с нарушением указанных требований, а также нарушенные требования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подпункт "е" пункта 2.13</w:t>
      </w:r>
      <w:r w:rsidRPr="00D94B52">
        <w:rPr>
          <w:rFonts w:ascii="Times New Roman" w:hAnsi="Times New Roman" w:cs="Times New Roman"/>
          <w:color w:val="auto"/>
          <w:kern w:val="0"/>
          <w:sz w:val="12"/>
          <w:szCs w:val="12"/>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Pr="00D94B52">
        <w:rPr>
          <w:rFonts w:ascii="Times New Roman" w:hAnsi="Times New Roman" w:cs="Times New Roman"/>
          <w:color w:val="auto"/>
          <w:kern w:val="0"/>
          <w:sz w:val="12"/>
          <w:szCs w:val="12"/>
        </w:rPr>
        <w:tab/>
        <w:t>Указывается исчерпывающий перечень электронных документов, не соответствующих указанному критерию</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Дополнительно информируем: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t>. (указывается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Приложение: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(прилагаются документы, представленные заявителем)</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(должность)</w:t>
      </w:r>
      <w:r w:rsidRPr="00D94B52">
        <w:rPr>
          <w:rFonts w:ascii="Times New Roman" w:hAnsi="Times New Roman" w:cs="Times New Roman"/>
          <w:color w:val="auto"/>
          <w:kern w:val="0"/>
          <w:sz w:val="12"/>
          <w:szCs w:val="12"/>
        </w:rPr>
        <w:tab/>
        <w:t>(подпись)</w:t>
      </w:r>
      <w:r w:rsidRPr="00D94B52">
        <w:rPr>
          <w:rFonts w:ascii="Times New Roman" w:hAnsi="Times New Roman" w:cs="Times New Roman"/>
          <w:color w:val="auto"/>
          <w:kern w:val="0"/>
          <w:sz w:val="12"/>
          <w:szCs w:val="12"/>
        </w:rPr>
        <w:tab/>
        <w:t>(фамилия, имя, отчество)(при наличии)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*Сведения об ИНН в отношении иностранного юридического лица не указываются.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Приложение № 2 к Административному регламенту по предоставлению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 А Я В Л Е Н И 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 исправлении допущенных опечаток и ошибок 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(далее - уведомление)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t>20</w:t>
      </w:r>
      <w:r w:rsidRPr="00D94B52">
        <w:rPr>
          <w:rFonts w:ascii="Times New Roman" w:hAnsi="Times New Roman" w:cs="Times New Roman"/>
          <w:color w:val="auto"/>
          <w:kern w:val="0"/>
          <w:sz w:val="12"/>
          <w:szCs w:val="12"/>
        </w:rPr>
        <w:tab/>
        <w:t>г.</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органа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Прошу исправить допущенную опечатку/ ошибку в уведомлении.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Сведения о застройщике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w:t>
      </w:r>
      <w:r w:rsidRPr="00D94B52">
        <w:rPr>
          <w:rFonts w:ascii="Times New Roman" w:hAnsi="Times New Roman" w:cs="Times New Roman"/>
          <w:color w:val="auto"/>
          <w:kern w:val="0"/>
          <w:sz w:val="12"/>
          <w:szCs w:val="12"/>
        </w:rPr>
        <w:tab/>
        <w:t>Сведения о физическом лице, в случае если застройщиком является физическое лицо:</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1.1.1</w:t>
      </w:r>
      <w:r w:rsidRPr="00D94B52">
        <w:rPr>
          <w:rFonts w:ascii="Times New Roman" w:hAnsi="Times New Roman" w:cs="Times New Roman"/>
          <w:color w:val="auto"/>
          <w:kern w:val="0"/>
          <w:sz w:val="12"/>
          <w:szCs w:val="12"/>
        </w:rPr>
        <w:tab/>
        <w:t>Фамилия, имя, отчество (при наличии)</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1.1.2</w:t>
      </w:r>
      <w:r w:rsidRPr="00D94B52">
        <w:rPr>
          <w:rFonts w:ascii="Times New Roman" w:hAnsi="Times New Roman" w:cs="Times New Roman"/>
          <w:color w:val="auto"/>
          <w:kern w:val="0"/>
          <w:sz w:val="12"/>
          <w:szCs w:val="12"/>
        </w:rPr>
        <w:tab/>
        <w:t>Реквизиты документа, удостоверяющего личность (не указываются в случае, если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застройщик является индивидуальным предпринимателем)</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1.1.3</w:t>
      </w:r>
      <w:r w:rsidRPr="00D94B52">
        <w:rPr>
          <w:rFonts w:ascii="Times New Roman" w:hAnsi="Times New Roman" w:cs="Times New Roman"/>
          <w:color w:val="auto"/>
          <w:kern w:val="0"/>
          <w:sz w:val="12"/>
          <w:szCs w:val="12"/>
        </w:rPr>
        <w:tab/>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1.2</w:t>
      </w:r>
      <w:r w:rsidRPr="00D94B52">
        <w:rPr>
          <w:rFonts w:ascii="Times New Roman" w:hAnsi="Times New Roman" w:cs="Times New Roman"/>
          <w:color w:val="auto"/>
          <w:kern w:val="0"/>
          <w:sz w:val="12"/>
          <w:szCs w:val="12"/>
        </w:rPr>
        <w:tab/>
        <w:t>Сведения о юридическом лице (в случае если застройщиком является</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юридическое лицо):</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1.2.1</w:t>
      </w:r>
      <w:r w:rsidRPr="00D94B52">
        <w:rPr>
          <w:rFonts w:ascii="Times New Roman" w:hAnsi="Times New Roman" w:cs="Times New Roman"/>
          <w:color w:val="auto"/>
          <w:kern w:val="0"/>
          <w:sz w:val="12"/>
          <w:szCs w:val="12"/>
        </w:rPr>
        <w:tab/>
        <w:t>Полное наименование</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1.2.2</w:t>
      </w:r>
      <w:r w:rsidRPr="00D94B52">
        <w:rPr>
          <w:rFonts w:ascii="Times New Roman" w:hAnsi="Times New Roman" w:cs="Times New Roman"/>
          <w:color w:val="auto"/>
          <w:kern w:val="0"/>
          <w:sz w:val="12"/>
          <w:szCs w:val="12"/>
        </w:rPr>
        <w:tab/>
        <w:t>Основной государственный регистрационный номер</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1.2.3</w:t>
      </w:r>
      <w:r w:rsidRPr="00D94B52">
        <w:rPr>
          <w:rFonts w:ascii="Times New Roman" w:hAnsi="Times New Roman" w:cs="Times New Roman"/>
          <w:color w:val="auto"/>
          <w:kern w:val="0"/>
          <w:sz w:val="12"/>
          <w:szCs w:val="12"/>
        </w:rPr>
        <w:tab/>
        <w:t>Идентификационный номер налогоплательщика - юридического лица (не указывается в случае, если застройщиком является иностранное юридическое лицо)</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Сведения о выданном уведомлении, содержащем опечатку/ ошибку</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Орган, выдавший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уведомление</w:t>
      </w:r>
      <w:r w:rsidRPr="00D94B52">
        <w:rPr>
          <w:rFonts w:ascii="Times New Roman" w:hAnsi="Times New Roman" w:cs="Times New Roman"/>
          <w:color w:val="auto"/>
          <w:kern w:val="0"/>
          <w:sz w:val="12"/>
          <w:szCs w:val="12"/>
        </w:rPr>
        <w:tab/>
        <w:t>Номер документа</w:t>
      </w:r>
      <w:r w:rsidRPr="00D94B52">
        <w:rPr>
          <w:rFonts w:ascii="Times New Roman" w:hAnsi="Times New Roman" w:cs="Times New Roman"/>
          <w:color w:val="auto"/>
          <w:kern w:val="0"/>
          <w:sz w:val="12"/>
          <w:szCs w:val="12"/>
        </w:rPr>
        <w:tab/>
        <w:t>Дата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документа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Обоснование для внесения исправлений в уведомление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Данные (сведения), указанные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уведомлении</w:t>
      </w:r>
      <w:r w:rsidRPr="00D94B52">
        <w:rPr>
          <w:rFonts w:ascii="Times New Roman" w:hAnsi="Times New Roman" w:cs="Times New Roman"/>
          <w:color w:val="auto"/>
          <w:kern w:val="0"/>
          <w:sz w:val="12"/>
          <w:szCs w:val="12"/>
        </w:rPr>
        <w:tab/>
        <w:t>Данные (сведения), которые необходимо указать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уведомлении</w:t>
      </w:r>
      <w:r w:rsidRPr="00D94B52">
        <w:rPr>
          <w:rFonts w:ascii="Times New Roman" w:hAnsi="Times New Roman" w:cs="Times New Roman"/>
          <w:color w:val="auto"/>
          <w:kern w:val="0"/>
          <w:sz w:val="12"/>
          <w:szCs w:val="12"/>
        </w:rPr>
        <w:tab/>
        <w:t>Обоснование с указанием реквизита (-ов) документа (-ов), документации, 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основании которых принималось решение о выдаче уведомления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w:t>
      </w:r>
      <w:r w:rsidRPr="00D94B52">
        <w:rPr>
          <w:rFonts w:ascii="Times New Roman" w:hAnsi="Times New Roman" w:cs="Times New Roman"/>
          <w:color w:val="auto"/>
          <w:kern w:val="0"/>
          <w:sz w:val="12"/>
          <w:szCs w:val="12"/>
        </w:rPr>
        <w:tab/>
        <w:t xml:space="preserve"> Номер телефона и адрес электронной почты для связи:  </w:t>
      </w:r>
      <w:r w:rsidRPr="00D94B52">
        <w:rPr>
          <w:rFonts w:ascii="Times New Roman" w:hAnsi="Times New Roman" w:cs="Times New Roman"/>
          <w:color w:val="auto"/>
          <w:kern w:val="0"/>
          <w:sz w:val="12"/>
          <w:szCs w:val="12"/>
        </w:rPr>
        <w:tab/>
        <w:t xml:space="preserve"> Результат рассмотрения настоящего заявления прошу: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направить на бумажном носителе на почтовый адрес:</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Указывается один из перечисленных способов</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(подпись)</w:t>
      </w:r>
      <w:r w:rsidRPr="00D94B52">
        <w:rPr>
          <w:rFonts w:ascii="Times New Roman" w:hAnsi="Times New Roman" w:cs="Times New Roman"/>
          <w:color w:val="auto"/>
          <w:kern w:val="0"/>
          <w:sz w:val="12"/>
          <w:szCs w:val="12"/>
        </w:rPr>
        <w:tab/>
        <w:t>(фамилия, имя, отчество (при наличии)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*Нужное подчеркнуть.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Приложение № 3 к Административному регламенту по предоставлению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Кому</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(фамилия, имя, отчество (при наличии) застройщика, ОГРНИП (для физического лица, зарегистрированного в качестве индивидуального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предпринимателя) - для физического лица, полное наименование застройщика, ИНН*, ОГРН - для юридического лица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почтовый индекс и адрес, телефон, адрес электронной почты застройщика)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 Е Ш Е Н И 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 отказе во внесении исправлений 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(далее – уведомление)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 результатам рассмотрения заявления об исправлении допущенных опечаток и ошибок 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уведомлении   от</w:t>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t>принято решение об отказе во внесении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(дата и номер регистрации)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исправлений в уведомление.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пункта Администра- тивного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регламента</w:t>
      </w:r>
      <w:r w:rsidRPr="00D94B52">
        <w:rPr>
          <w:rFonts w:ascii="Times New Roman" w:hAnsi="Times New Roman" w:cs="Times New Roman"/>
          <w:color w:val="auto"/>
          <w:kern w:val="0"/>
          <w:sz w:val="12"/>
          <w:szCs w:val="12"/>
        </w:rPr>
        <w:tab/>
        <w:t>Наименование основания для отказа во внесении исправлений в уведомление в соответствии с Административным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регламентом</w:t>
      </w:r>
      <w:r w:rsidRPr="00D94B52">
        <w:rPr>
          <w:rFonts w:ascii="Times New Roman" w:hAnsi="Times New Roman" w:cs="Times New Roman"/>
          <w:color w:val="auto"/>
          <w:kern w:val="0"/>
          <w:sz w:val="12"/>
          <w:szCs w:val="12"/>
        </w:rPr>
        <w:tab/>
        <w:t>Разъяснение причин отказа во внесении исправлений в уведомление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подпункт "а" пункта 2.26</w:t>
      </w:r>
      <w:r w:rsidRPr="00D94B52">
        <w:rPr>
          <w:rFonts w:ascii="Times New Roman" w:hAnsi="Times New Roman" w:cs="Times New Roman"/>
          <w:color w:val="auto"/>
          <w:kern w:val="0"/>
          <w:sz w:val="12"/>
          <w:szCs w:val="12"/>
        </w:rPr>
        <w:tab/>
        <w:t>несоответствие заявителя кругу лиц, указанных в пункте 2.2 Административного регламента</w:t>
      </w:r>
      <w:r w:rsidRPr="00D94B52">
        <w:rPr>
          <w:rFonts w:ascii="Times New Roman" w:hAnsi="Times New Roman" w:cs="Times New Roman"/>
          <w:color w:val="auto"/>
          <w:kern w:val="0"/>
          <w:sz w:val="12"/>
          <w:szCs w:val="12"/>
        </w:rPr>
        <w:tab/>
        <w:t>Указываются основания такого вывода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подпункт "б" пункта 2.26</w:t>
      </w:r>
      <w:r w:rsidRPr="00D94B52">
        <w:rPr>
          <w:rFonts w:ascii="Times New Roman" w:hAnsi="Times New Roman" w:cs="Times New Roman"/>
          <w:color w:val="auto"/>
          <w:kern w:val="0"/>
          <w:sz w:val="12"/>
          <w:szCs w:val="12"/>
        </w:rPr>
        <w:tab/>
        <w:t>отсутствие факта допущения опечатки или ошибки в уведомлении</w:t>
      </w:r>
      <w:r w:rsidRPr="00D94B52">
        <w:rPr>
          <w:rFonts w:ascii="Times New Roman" w:hAnsi="Times New Roman" w:cs="Times New Roman"/>
          <w:color w:val="auto"/>
          <w:kern w:val="0"/>
          <w:sz w:val="12"/>
          <w:szCs w:val="12"/>
        </w:rPr>
        <w:tab/>
        <w:t>Указываются основания такого вывода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 вправе повторно обратиться с заявлением об исправлении допущенных опечаток 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ошибок в уведомлении после устранения указанных нарушений.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Данный отказ может быть обжалован в досудебном порядке путем направления жалобы в</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,а также в судебном порядке. Дополнительно информируем: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(должность)</w:t>
      </w:r>
      <w:r w:rsidRPr="00D94B52">
        <w:rPr>
          <w:rFonts w:ascii="Times New Roman" w:hAnsi="Times New Roman" w:cs="Times New Roman"/>
          <w:color w:val="auto"/>
          <w:kern w:val="0"/>
          <w:sz w:val="12"/>
          <w:szCs w:val="12"/>
        </w:rPr>
        <w:tab/>
        <w:t>(подпись)</w:t>
      </w:r>
      <w:r w:rsidRPr="00D94B52">
        <w:rPr>
          <w:rFonts w:ascii="Times New Roman" w:hAnsi="Times New Roman" w:cs="Times New Roman"/>
          <w:color w:val="auto"/>
          <w:kern w:val="0"/>
          <w:sz w:val="12"/>
          <w:szCs w:val="12"/>
        </w:rPr>
        <w:tab/>
        <w:t>(фамилия, имя, отчество (при наличии)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Дата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*Сведения об ИНН в отношении иностранного юридического лица не указываются.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**Нужное подчеркнуть.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Приложение № 4 к Административному регламенту по предоставлению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 А Я В Л Е Н И 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 выдаче дубликата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(далее - уведомление)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t>20</w:t>
      </w:r>
      <w:r w:rsidRPr="00D94B52">
        <w:rPr>
          <w:rFonts w:ascii="Times New Roman" w:hAnsi="Times New Roman" w:cs="Times New Roman"/>
          <w:color w:val="auto"/>
          <w:kern w:val="0"/>
          <w:sz w:val="12"/>
          <w:szCs w:val="12"/>
        </w:rPr>
        <w:tab/>
        <w:t>г.</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органа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Сведения о застройщике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w:t>
      </w:r>
      <w:r w:rsidRPr="00D94B52">
        <w:rPr>
          <w:rFonts w:ascii="Times New Roman" w:hAnsi="Times New Roman" w:cs="Times New Roman"/>
          <w:color w:val="auto"/>
          <w:kern w:val="0"/>
          <w:sz w:val="12"/>
          <w:szCs w:val="12"/>
        </w:rPr>
        <w:tab/>
        <w:t>Сведения о физическом лице, в случае если застройщиком является физическое лицо:</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1.1.1</w:t>
      </w:r>
      <w:r w:rsidRPr="00D94B52">
        <w:rPr>
          <w:rFonts w:ascii="Times New Roman" w:hAnsi="Times New Roman" w:cs="Times New Roman"/>
          <w:color w:val="auto"/>
          <w:kern w:val="0"/>
          <w:sz w:val="12"/>
          <w:szCs w:val="12"/>
        </w:rPr>
        <w:tab/>
        <w:t>Фамилия, имя, отчество (при наличии)</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1.1.2</w:t>
      </w:r>
      <w:r w:rsidRPr="00D94B52">
        <w:rPr>
          <w:rFonts w:ascii="Times New Roman" w:hAnsi="Times New Roman" w:cs="Times New Roman"/>
          <w:color w:val="auto"/>
          <w:kern w:val="0"/>
          <w:sz w:val="12"/>
          <w:szCs w:val="12"/>
        </w:rPr>
        <w:tab/>
        <w:t>Реквизиты документа, удостоверяющего личность (не указываются в случае, если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застройщик является индивидуальным предпринимателем)</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1.1.3</w:t>
      </w:r>
      <w:r w:rsidRPr="00D94B52">
        <w:rPr>
          <w:rFonts w:ascii="Times New Roman" w:hAnsi="Times New Roman" w:cs="Times New Roman"/>
          <w:color w:val="auto"/>
          <w:kern w:val="0"/>
          <w:sz w:val="12"/>
          <w:szCs w:val="12"/>
        </w:rPr>
        <w:tab/>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1.2</w:t>
      </w:r>
      <w:r w:rsidRPr="00D94B52">
        <w:rPr>
          <w:rFonts w:ascii="Times New Roman" w:hAnsi="Times New Roman" w:cs="Times New Roman"/>
          <w:color w:val="auto"/>
          <w:kern w:val="0"/>
          <w:sz w:val="12"/>
          <w:szCs w:val="12"/>
        </w:rPr>
        <w:tab/>
        <w:t>Сведения о юридическом лице (в случае если застройщиком является юридическое лицо):</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1.2.1</w:t>
      </w:r>
      <w:r w:rsidRPr="00D94B52">
        <w:rPr>
          <w:rFonts w:ascii="Times New Roman" w:hAnsi="Times New Roman" w:cs="Times New Roman"/>
          <w:color w:val="auto"/>
          <w:kern w:val="0"/>
          <w:sz w:val="12"/>
          <w:szCs w:val="12"/>
        </w:rPr>
        <w:tab/>
        <w:t>Полное наименование</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1.2.2</w:t>
      </w:r>
      <w:r w:rsidRPr="00D94B52">
        <w:rPr>
          <w:rFonts w:ascii="Times New Roman" w:hAnsi="Times New Roman" w:cs="Times New Roman"/>
          <w:color w:val="auto"/>
          <w:kern w:val="0"/>
          <w:sz w:val="12"/>
          <w:szCs w:val="12"/>
        </w:rPr>
        <w:tab/>
        <w:t>Основной государственный регистрационный номер</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1.2.3</w:t>
      </w:r>
      <w:r w:rsidRPr="00D94B52">
        <w:rPr>
          <w:rFonts w:ascii="Times New Roman" w:hAnsi="Times New Roman" w:cs="Times New Roman"/>
          <w:color w:val="auto"/>
          <w:kern w:val="0"/>
          <w:sz w:val="12"/>
          <w:szCs w:val="12"/>
        </w:rPr>
        <w:tab/>
        <w:t>Идентификационный номер налогоплательщика - юридического лица (не указывается в случае, если застройщиком является иностранное юридическое лицо)</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Сведения о выданном уведомлении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Орган, выдавший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уведомление</w:t>
      </w:r>
      <w:r w:rsidRPr="00D94B52">
        <w:rPr>
          <w:rFonts w:ascii="Times New Roman" w:hAnsi="Times New Roman" w:cs="Times New Roman"/>
          <w:color w:val="auto"/>
          <w:kern w:val="0"/>
          <w:sz w:val="12"/>
          <w:szCs w:val="12"/>
        </w:rPr>
        <w:tab/>
        <w:t>Номер документа</w:t>
      </w:r>
      <w:r w:rsidRPr="00D94B52">
        <w:rPr>
          <w:rFonts w:ascii="Times New Roman" w:hAnsi="Times New Roman" w:cs="Times New Roman"/>
          <w:color w:val="auto"/>
          <w:kern w:val="0"/>
          <w:sz w:val="12"/>
          <w:szCs w:val="12"/>
        </w:rPr>
        <w:tab/>
        <w:t>Дата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документа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Прошу выдать дубликат уведомления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Номер телефона и адрес электронной почты для связи:  </w:t>
      </w:r>
      <w:r w:rsidRPr="00D94B52">
        <w:rPr>
          <w:rFonts w:ascii="Times New Roman" w:hAnsi="Times New Roman" w:cs="Times New Roman"/>
          <w:color w:val="auto"/>
          <w:kern w:val="0"/>
          <w:sz w:val="12"/>
          <w:szCs w:val="12"/>
        </w:rPr>
        <w:tab/>
        <w:t xml:space="preserve"> Результат рассмотрения настоящего заявления прошу: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направить на бумажном носителе на почтовый адрес:</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Указывается один из перечисленных способов</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(подпись)</w:t>
      </w:r>
      <w:r w:rsidRPr="00D94B52">
        <w:rPr>
          <w:rFonts w:ascii="Times New Roman" w:hAnsi="Times New Roman" w:cs="Times New Roman"/>
          <w:color w:val="auto"/>
          <w:kern w:val="0"/>
          <w:sz w:val="12"/>
          <w:szCs w:val="12"/>
        </w:rPr>
        <w:tab/>
        <w:t>(фамилия, имя, отчество (при наличии)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*Нужное подчеркнуть.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Приложение № 5  к Административному регламенту по предоставлению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Кому</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(фамилия, имя, отчество (при наличии) застройщика, ОГРНИП (для физического лица, зарегистрированного в качестве индивидуального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предпринимателя) - для физического лица, полное наименование застройщика, ИНН*, ОГРН - для юридического лица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почтовый индекс и адрес, телефон, адрес электронной почты застройщика)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Р Е Ш Е Н И 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 отказе в выдаче дубликата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(далее – уведомление)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w:t>
      </w:r>
      <w:r w:rsidRPr="00D94B52">
        <w:rPr>
          <w:rFonts w:ascii="Times New Roman" w:hAnsi="Times New Roman" w:cs="Times New Roman"/>
          <w:color w:val="auto"/>
          <w:kern w:val="0"/>
          <w:sz w:val="12"/>
          <w:szCs w:val="12"/>
        </w:rPr>
        <w:tab/>
        <w:t>результатам</w:t>
      </w:r>
      <w:r w:rsidRPr="00D94B52">
        <w:rPr>
          <w:rFonts w:ascii="Times New Roman" w:hAnsi="Times New Roman" w:cs="Times New Roman"/>
          <w:color w:val="auto"/>
          <w:kern w:val="0"/>
          <w:sz w:val="12"/>
          <w:szCs w:val="12"/>
        </w:rPr>
        <w:tab/>
        <w:t>рассмотрения</w:t>
      </w:r>
      <w:r w:rsidRPr="00D94B52">
        <w:rPr>
          <w:rFonts w:ascii="Times New Roman" w:hAnsi="Times New Roman" w:cs="Times New Roman"/>
          <w:color w:val="auto"/>
          <w:kern w:val="0"/>
          <w:sz w:val="12"/>
          <w:szCs w:val="12"/>
        </w:rPr>
        <w:tab/>
        <w:t>заявления</w:t>
      </w:r>
      <w:r w:rsidRPr="00D94B52">
        <w:rPr>
          <w:rFonts w:ascii="Times New Roman" w:hAnsi="Times New Roman" w:cs="Times New Roman"/>
          <w:color w:val="auto"/>
          <w:kern w:val="0"/>
          <w:sz w:val="12"/>
          <w:szCs w:val="12"/>
        </w:rPr>
        <w:tab/>
        <w:t>о</w:t>
      </w:r>
      <w:r w:rsidRPr="00D94B52">
        <w:rPr>
          <w:rFonts w:ascii="Times New Roman" w:hAnsi="Times New Roman" w:cs="Times New Roman"/>
          <w:color w:val="auto"/>
          <w:kern w:val="0"/>
          <w:sz w:val="12"/>
          <w:szCs w:val="12"/>
        </w:rPr>
        <w:tab/>
        <w:t>выдаче</w:t>
      </w:r>
      <w:r w:rsidRPr="00D94B52">
        <w:rPr>
          <w:rFonts w:ascii="Times New Roman" w:hAnsi="Times New Roman" w:cs="Times New Roman"/>
          <w:color w:val="auto"/>
          <w:kern w:val="0"/>
          <w:sz w:val="12"/>
          <w:szCs w:val="12"/>
        </w:rPr>
        <w:tab/>
        <w:t>дубликата</w:t>
      </w:r>
      <w:r w:rsidRPr="00D94B52">
        <w:rPr>
          <w:rFonts w:ascii="Times New Roman" w:hAnsi="Times New Roman" w:cs="Times New Roman"/>
          <w:color w:val="auto"/>
          <w:kern w:val="0"/>
          <w:sz w:val="12"/>
          <w:szCs w:val="12"/>
        </w:rPr>
        <w:tab/>
        <w:t>уведомления от</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принято решение об отказе в выдаче дубликата уведомления.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(дата и номер регистрации)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пункта Администра- тивного регламента</w:t>
      </w:r>
      <w:r w:rsidRPr="00D94B52">
        <w:rPr>
          <w:rFonts w:ascii="Times New Roman" w:hAnsi="Times New Roman" w:cs="Times New Roman"/>
          <w:color w:val="auto"/>
          <w:kern w:val="0"/>
          <w:sz w:val="12"/>
          <w:szCs w:val="12"/>
        </w:rPr>
        <w:tab/>
        <w:t>Наименование основания для отказа в выдаче дубликата уведомления в соответствии с Административным регламентом</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Разъяснение причин отказа в выдаче дубликата уведомления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пункт 2.28</w:t>
      </w:r>
      <w:r w:rsidRPr="00D94B52">
        <w:rPr>
          <w:rFonts w:ascii="Times New Roman" w:hAnsi="Times New Roman" w:cs="Times New Roman"/>
          <w:color w:val="auto"/>
          <w:kern w:val="0"/>
          <w:sz w:val="12"/>
          <w:szCs w:val="12"/>
        </w:rPr>
        <w:tab/>
        <w:t>несоответствие заявителя кругу лиц, указанных в пункте 2.2 Административного регламента</w:t>
      </w:r>
      <w:r w:rsidRPr="00D94B52">
        <w:rPr>
          <w:rFonts w:ascii="Times New Roman" w:hAnsi="Times New Roman" w:cs="Times New Roman"/>
          <w:color w:val="auto"/>
          <w:kern w:val="0"/>
          <w:sz w:val="12"/>
          <w:szCs w:val="12"/>
        </w:rPr>
        <w:tab/>
        <w:t>Указываются основания такого вывода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 вправе повторно обратиться с заявлением  о выдаче дубликата уведомления после устранения указанных нарушений.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Данный отказ может быть обжалован в досудебном порядке путем направления жалобы в</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а также в судебном порядке. Дополнительно информируем: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(должность)</w:t>
      </w:r>
      <w:r w:rsidRPr="00D94B52">
        <w:rPr>
          <w:rFonts w:ascii="Times New Roman" w:hAnsi="Times New Roman" w:cs="Times New Roman"/>
          <w:color w:val="auto"/>
          <w:kern w:val="0"/>
          <w:sz w:val="12"/>
          <w:szCs w:val="12"/>
        </w:rPr>
        <w:tab/>
        <w:t>(подпись)</w:t>
      </w:r>
      <w:r w:rsidRPr="00D94B52">
        <w:rPr>
          <w:rFonts w:ascii="Times New Roman" w:hAnsi="Times New Roman" w:cs="Times New Roman"/>
          <w:color w:val="auto"/>
          <w:kern w:val="0"/>
          <w:sz w:val="12"/>
          <w:szCs w:val="12"/>
        </w:rPr>
        <w:tab/>
        <w:t>(фамилия, имя, отчество (при наличии)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*Сведения об ИНН в отношении иностранного юридического лица не указываются.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**Нужное подчеркнуть.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 № 6</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 Административному регламенту по предоставлению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Состав, последовательность и сроки выполнения административных процедур (действий) при предоставлении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Основание для начала административной процедуры</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Содержание административных действий</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Срок выполнения администра- тивных действий</w:t>
      </w:r>
      <w:r w:rsidRPr="00D94B52">
        <w:rPr>
          <w:rFonts w:ascii="Times New Roman" w:hAnsi="Times New Roman" w:cs="Times New Roman"/>
          <w:color w:val="auto"/>
          <w:kern w:val="0"/>
          <w:sz w:val="12"/>
          <w:szCs w:val="12"/>
        </w:rPr>
        <w:tab/>
        <w:t>Должност- ное лицо, ответствен ное за выполнен ие администр ативного действия</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Место выполнения административно- го действия/ используемая информационная система</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Критерии принятия решения</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Результат административного действия, способ фиксации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2</w:t>
      </w:r>
      <w:r w:rsidRPr="00D94B52">
        <w:rPr>
          <w:rFonts w:ascii="Times New Roman" w:hAnsi="Times New Roman" w:cs="Times New Roman"/>
          <w:color w:val="auto"/>
          <w:kern w:val="0"/>
          <w:sz w:val="12"/>
          <w:szCs w:val="12"/>
        </w:rPr>
        <w:tab/>
        <w:t>3</w:t>
      </w:r>
      <w:r w:rsidRPr="00D94B52">
        <w:rPr>
          <w:rFonts w:ascii="Times New Roman" w:hAnsi="Times New Roman" w:cs="Times New Roman"/>
          <w:color w:val="auto"/>
          <w:kern w:val="0"/>
          <w:sz w:val="12"/>
          <w:szCs w:val="12"/>
        </w:rPr>
        <w:tab/>
        <w:t>4</w:t>
      </w:r>
      <w:r w:rsidRPr="00D94B52">
        <w:rPr>
          <w:rFonts w:ascii="Times New Roman" w:hAnsi="Times New Roman" w:cs="Times New Roman"/>
          <w:color w:val="auto"/>
          <w:kern w:val="0"/>
          <w:sz w:val="12"/>
          <w:szCs w:val="12"/>
        </w:rPr>
        <w:tab/>
        <w:t>5</w:t>
      </w:r>
      <w:r w:rsidRPr="00D94B52">
        <w:rPr>
          <w:rFonts w:ascii="Times New Roman" w:hAnsi="Times New Roman" w:cs="Times New Roman"/>
          <w:color w:val="auto"/>
          <w:kern w:val="0"/>
          <w:sz w:val="12"/>
          <w:szCs w:val="12"/>
        </w:rPr>
        <w:tab/>
        <w:t>6</w:t>
      </w:r>
      <w:r w:rsidRPr="00D94B52">
        <w:rPr>
          <w:rFonts w:ascii="Times New Roman" w:hAnsi="Times New Roman" w:cs="Times New Roman"/>
          <w:color w:val="auto"/>
          <w:kern w:val="0"/>
          <w:sz w:val="12"/>
          <w:szCs w:val="12"/>
        </w:rPr>
        <w:tab/>
        <w:t>7</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 Проверка документов и регистрация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Поступление</w:t>
      </w:r>
      <w:r w:rsidRPr="00D94B52">
        <w:rPr>
          <w:rFonts w:ascii="Times New Roman" w:hAnsi="Times New Roman" w:cs="Times New Roman"/>
          <w:color w:val="auto"/>
          <w:kern w:val="0"/>
          <w:sz w:val="12"/>
          <w:szCs w:val="12"/>
        </w:rPr>
        <w:tab/>
        <w:t>Прием и проверка комплектности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Уполномо</w:t>
      </w:r>
      <w:r w:rsidRPr="00D94B52">
        <w:rPr>
          <w:rFonts w:ascii="Times New Roman" w:hAnsi="Times New Roman" w:cs="Times New Roman"/>
          <w:color w:val="auto"/>
          <w:kern w:val="0"/>
          <w:sz w:val="12"/>
          <w:szCs w:val="12"/>
        </w:rPr>
        <w:tab/>
        <w:t>Уполномоченный</w:t>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t>регистрация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заявления и</w:t>
      </w:r>
      <w:r w:rsidRPr="00D94B52">
        <w:rPr>
          <w:rFonts w:ascii="Times New Roman" w:hAnsi="Times New Roman" w:cs="Times New Roman"/>
          <w:color w:val="auto"/>
          <w:kern w:val="0"/>
          <w:sz w:val="12"/>
          <w:szCs w:val="12"/>
        </w:rPr>
        <w:tab/>
        <w:t>документов на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ченного</w:t>
      </w:r>
      <w:r w:rsidRPr="00D94B52">
        <w:rPr>
          <w:rFonts w:ascii="Times New Roman" w:hAnsi="Times New Roman" w:cs="Times New Roman"/>
          <w:color w:val="auto"/>
          <w:kern w:val="0"/>
          <w:sz w:val="12"/>
          <w:szCs w:val="12"/>
        </w:rPr>
        <w:tab/>
        <w:t>орган / ГИС / ПГС</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заявления 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документов для</w:t>
      </w:r>
      <w:r w:rsidRPr="00D94B52">
        <w:rPr>
          <w:rFonts w:ascii="Times New Roman" w:hAnsi="Times New Roman" w:cs="Times New Roman"/>
          <w:color w:val="auto"/>
          <w:kern w:val="0"/>
          <w:sz w:val="12"/>
          <w:szCs w:val="12"/>
        </w:rPr>
        <w:tab/>
        <w:t>наличие/отсутствие оснований</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органа,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документов в ГИС</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предоставления</w:t>
      </w:r>
      <w:r w:rsidRPr="00D94B52">
        <w:rPr>
          <w:rFonts w:ascii="Times New Roman" w:hAnsi="Times New Roman" w:cs="Times New Roman"/>
          <w:color w:val="auto"/>
          <w:kern w:val="0"/>
          <w:sz w:val="12"/>
          <w:szCs w:val="12"/>
        </w:rPr>
        <w:tab/>
        <w:t>для отказа в приеме документов,</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ответствен</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(присвоение номера 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услуги в уполномоченный орган</w:t>
      </w:r>
      <w:r w:rsidRPr="00D94B52">
        <w:rPr>
          <w:rFonts w:ascii="Times New Roman" w:hAnsi="Times New Roman" w:cs="Times New Roman"/>
          <w:color w:val="auto"/>
          <w:kern w:val="0"/>
          <w:sz w:val="12"/>
          <w:szCs w:val="12"/>
        </w:rPr>
        <w:tab/>
        <w:t>предусмотренных пунктом 2.13</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ное за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датирование);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Административного регламента</w:t>
      </w:r>
      <w:r w:rsidRPr="00D94B52">
        <w:rPr>
          <w:rFonts w:ascii="Times New Roman" w:hAnsi="Times New Roman" w:cs="Times New Roman"/>
          <w:color w:val="auto"/>
          <w:kern w:val="0"/>
          <w:sz w:val="12"/>
          <w:szCs w:val="12"/>
        </w:rPr>
        <w:tab/>
        <w:t>До 1 рабочего дня</w:t>
      </w:r>
      <w:r w:rsidRPr="00D94B52">
        <w:rPr>
          <w:rFonts w:ascii="Times New Roman" w:hAnsi="Times New Roman" w:cs="Times New Roman"/>
          <w:color w:val="auto"/>
          <w:kern w:val="0"/>
          <w:sz w:val="12"/>
          <w:szCs w:val="12"/>
        </w:rPr>
        <w:tab/>
        <w:t>предостав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ление государств</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назначение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должностного лица, ответственного за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Принятие решения об отказе в</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приеме документов, в случае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енной</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предоставление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выявления оснований для отказа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(муниципа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муниципальной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в приеме документов</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льной)</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услуги, и передача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ему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2</w:t>
      </w:r>
      <w:r w:rsidRPr="00D94B52">
        <w:rPr>
          <w:rFonts w:ascii="Times New Roman" w:hAnsi="Times New Roman" w:cs="Times New Roman"/>
          <w:color w:val="auto"/>
          <w:kern w:val="0"/>
          <w:sz w:val="12"/>
          <w:szCs w:val="12"/>
        </w:rPr>
        <w:tab/>
        <w:t>3</w:t>
      </w:r>
      <w:r w:rsidRPr="00D94B52">
        <w:rPr>
          <w:rFonts w:ascii="Times New Roman" w:hAnsi="Times New Roman" w:cs="Times New Roman"/>
          <w:color w:val="auto"/>
          <w:kern w:val="0"/>
          <w:sz w:val="12"/>
          <w:szCs w:val="12"/>
        </w:rPr>
        <w:tab/>
        <w:t>4</w:t>
      </w:r>
      <w:r w:rsidRPr="00D94B52">
        <w:rPr>
          <w:rFonts w:ascii="Times New Roman" w:hAnsi="Times New Roman" w:cs="Times New Roman"/>
          <w:color w:val="auto"/>
          <w:kern w:val="0"/>
          <w:sz w:val="12"/>
          <w:szCs w:val="12"/>
        </w:rPr>
        <w:tab/>
        <w:t>5</w:t>
      </w:r>
      <w:r w:rsidRPr="00D94B52">
        <w:rPr>
          <w:rFonts w:ascii="Times New Roman" w:hAnsi="Times New Roman" w:cs="Times New Roman"/>
          <w:color w:val="auto"/>
          <w:kern w:val="0"/>
          <w:sz w:val="12"/>
          <w:szCs w:val="12"/>
        </w:rPr>
        <w:tab/>
        <w:t>6</w:t>
      </w:r>
      <w:r w:rsidRPr="00D94B52">
        <w:rPr>
          <w:rFonts w:ascii="Times New Roman" w:hAnsi="Times New Roman" w:cs="Times New Roman"/>
          <w:color w:val="auto"/>
          <w:kern w:val="0"/>
          <w:sz w:val="12"/>
          <w:szCs w:val="12"/>
        </w:rPr>
        <w:tab/>
        <w:t>7</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Регистрация заявления, в случае отсутствия оснований для отказа в приеме документов</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должностн ое лицо Уполномо ченного органа, ответствен ное за регистрац ию корреспон денции</w:t>
      </w:r>
      <w:r w:rsidRPr="00D94B52">
        <w:rPr>
          <w:rFonts w:ascii="Times New Roman" w:hAnsi="Times New Roman" w:cs="Times New Roman"/>
          <w:color w:val="auto"/>
          <w:kern w:val="0"/>
          <w:sz w:val="12"/>
          <w:szCs w:val="12"/>
        </w:rPr>
        <w:tab/>
        <w:t>Уполномоченный орган/ГИС</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 Получение сведений посредством СМЭВ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пакет зарегистрирован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ны х документов, поступивших должностному лицу, ответственному за предоставление муниципальной услуги</w:t>
      </w:r>
      <w:r w:rsidRPr="00D94B52">
        <w:rPr>
          <w:rFonts w:ascii="Times New Roman" w:hAnsi="Times New Roman" w:cs="Times New Roman"/>
          <w:color w:val="auto"/>
          <w:kern w:val="0"/>
          <w:sz w:val="12"/>
          <w:szCs w:val="12"/>
        </w:rPr>
        <w:tab/>
        <w:t>направление межведомственных запросов в органы и организации</w:t>
      </w:r>
      <w:r w:rsidRPr="00D94B52">
        <w:rPr>
          <w:rFonts w:ascii="Times New Roman" w:hAnsi="Times New Roman" w:cs="Times New Roman"/>
          <w:color w:val="auto"/>
          <w:kern w:val="0"/>
          <w:sz w:val="12"/>
          <w:szCs w:val="12"/>
        </w:rPr>
        <w:tab/>
        <w:t>в день регистрации заявления и документов</w:t>
      </w:r>
      <w:r w:rsidRPr="00D94B52">
        <w:rPr>
          <w:rFonts w:ascii="Times New Roman" w:hAnsi="Times New Roman" w:cs="Times New Roman"/>
          <w:color w:val="auto"/>
          <w:kern w:val="0"/>
          <w:sz w:val="12"/>
          <w:szCs w:val="12"/>
        </w:rPr>
        <w:tab/>
        <w:t>должност ное лицо Уполномо ченного органа, ответстве нное за предостав ление государст венной (муницип</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альной) услуги</w:t>
      </w:r>
      <w:r w:rsidRPr="00D94B52">
        <w:rPr>
          <w:rFonts w:ascii="Times New Roman" w:hAnsi="Times New Roman" w:cs="Times New Roman"/>
          <w:color w:val="auto"/>
          <w:kern w:val="0"/>
          <w:sz w:val="12"/>
          <w:szCs w:val="12"/>
        </w:rPr>
        <w:tab/>
        <w:t>Уполномоченный орган/ГИС/ ПГС / СМЭВ</w:t>
      </w:r>
      <w:r w:rsidRPr="00D94B52">
        <w:rPr>
          <w:rFonts w:ascii="Times New Roman" w:hAnsi="Times New Roman" w:cs="Times New Roman"/>
          <w:color w:val="auto"/>
          <w:kern w:val="0"/>
          <w:sz w:val="12"/>
          <w:szCs w:val="12"/>
        </w:rPr>
        <w:tab/>
        <w:t>отсутствие документов, необходимых для предоставления муниципально й услуги, находящихся в распоряжении государственн ых органов (организаций)</w:t>
      </w:r>
      <w:r w:rsidRPr="00D94B52">
        <w:rPr>
          <w:rFonts w:ascii="Times New Roman" w:hAnsi="Times New Roman" w:cs="Times New Roman"/>
          <w:color w:val="auto"/>
          <w:kern w:val="0"/>
          <w:sz w:val="12"/>
          <w:szCs w:val="12"/>
        </w:rPr>
        <w:tab/>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получение ответов на межведомственные запросы, формирование полного комплекта документов</w:t>
      </w:r>
      <w:r w:rsidRPr="00D94B52">
        <w:rPr>
          <w:rFonts w:ascii="Times New Roman" w:hAnsi="Times New Roman" w:cs="Times New Roman"/>
          <w:color w:val="auto"/>
          <w:kern w:val="0"/>
          <w:sz w:val="12"/>
          <w:szCs w:val="12"/>
        </w:rPr>
        <w:tab/>
        <w:t>3 рабочих дня со дня направления межведомстве нного запроса в орган или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организацию,</w:t>
      </w:r>
      <w:r w:rsidRPr="00D94B52">
        <w:rPr>
          <w:rFonts w:ascii="Times New Roman" w:hAnsi="Times New Roman" w:cs="Times New Roman"/>
          <w:color w:val="auto"/>
          <w:kern w:val="0"/>
          <w:sz w:val="12"/>
          <w:szCs w:val="12"/>
        </w:rPr>
        <w:tab/>
        <w:t>должност ное лицо Уполномо ченного органа, ответстве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нное за</w:t>
      </w:r>
      <w:r w:rsidRPr="00D94B52">
        <w:rPr>
          <w:rFonts w:ascii="Times New Roman" w:hAnsi="Times New Roman" w:cs="Times New Roman"/>
          <w:color w:val="auto"/>
          <w:kern w:val="0"/>
          <w:sz w:val="12"/>
          <w:szCs w:val="12"/>
        </w:rPr>
        <w:tab/>
        <w:t>Уполномоченный орган) /ГИС/ ПГС / СМЭВ</w:t>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t>получение документов (сведений), необходимых для предоставления государственной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2</w:t>
      </w:r>
      <w:r w:rsidRPr="00D94B52">
        <w:rPr>
          <w:rFonts w:ascii="Times New Roman" w:hAnsi="Times New Roman" w:cs="Times New Roman"/>
          <w:color w:val="auto"/>
          <w:kern w:val="0"/>
          <w:sz w:val="12"/>
          <w:szCs w:val="12"/>
        </w:rPr>
        <w:tab/>
        <w:t>3</w:t>
      </w:r>
      <w:r w:rsidRPr="00D94B52">
        <w:rPr>
          <w:rFonts w:ascii="Times New Roman" w:hAnsi="Times New Roman" w:cs="Times New Roman"/>
          <w:color w:val="auto"/>
          <w:kern w:val="0"/>
          <w:sz w:val="12"/>
          <w:szCs w:val="12"/>
        </w:rPr>
        <w:tab/>
        <w:t>4</w:t>
      </w:r>
      <w:r w:rsidRPr="00D94B52">
        <w:rPr>
          <w:rFonts w:ascii="Times New Roman" w:hAnsi="Times New Roman" w:cs="Times New Roman"/>
          <w:color w:val="auto"/>
          <w:kern w:val="0"/>
          <w:sz w:val="12"/>
          <w:szCs w:val="12"/>
        </w:rPr>
        <w:tab/>
        <w:t>5</w:t>
      </w:r>
      <w:r w:rsidRPr="00D94B52">
        <w:rPr>
          <w:rFonts w:ascii="Times New Roman" w:hAnsi="Times New Roman" w:cs="Times New Roman"/>
          <w:color w:val="auto"/>
          <w:kern w:val="0"/>
          <w:sz w:val="12"/>
          <w:szCs w:val="12"/>
        </w:rPr>
        <w:tab/>
        <w:t>6</w:t>
      </w:r>
      <w:r w:rsidRPr="00D94B52">
        <w:rPr>
          <w:rFonts w:ascii="Times New Roman" w:hAnsi="Times New Roman" w:cs="Times New Roman"/>
          <w:color w:val="auto"/>
          <w:kern w:val="0"/>
          <w:sz w:val="12"/>
          <w:szCs w:val="12"/>
        </w:rPr>
        <w:tab/>
        <w:t>7</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предоставляю</w:t>
      </w:r>
      <w:r w:rsidRPr="00D94B52">
        <w:rPr>
          <w:rFonts w:ascii="Times New Roman" w:hAnsi="Times New Roman" w:cs="Times New Roman"/>
          <w:color w:val="auto"/>
          <w:kern w:val="0"/>
          <w:sz w:val="12"/>
          <w:szCs w:val="12"/>
        </w:rPr>
        <w:tab/>
        <w:t>предостав</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щие документ</w:t>
      </w:r>
      <w:r w:rsidRPr="00D94B52">
        <w:rPr>
          <w:rFonts w:ascii="Times New Roman" w:hAnsi="Times New Roman" w:cs="Times New Roman"/>
          <w:color w:val="auto"/>
          <w:kern w:val="0"/>
          <w:sz w:val="12"/>
          <w:szCs w:val="12"/>
        </w:rPr>
        <w:tab/>
        <w:t>Ление муници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пальной 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информацию,</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если иные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сроки не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предусмотрен</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ы</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законодательс</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твом РФ 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субъекта РФ</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 Рассмотрение документов и сведений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2</w:t>
      </w:r>
      <w:r w:rsidRPr="00D94B52">
        <w:rPr>
          <w:rFonts w:ascii="Times New Roman" w:hAnsi="Times New Roman" w:cs="Times New Roman"/>
          <w:color w:val="auto"/>
          <w:kern w:val="0"/>
          <w:sz w:val="12"/>
          <w:szCs w:val="12"/>
        </w:rPr>
        <w:tab/>
        <w:t>3</w:t>
      </w:r>
      <w:r w:rsidRPr="00D94B52">
        <w:rPr>
          <w:rFonts w:ascii="Times New Roman" w:hAnsi="Times New Roman" w:cs="Times New Roman"/>
          <w:color w:val="auto"/>
          <w:kern w:val="0"/>
          <w:sz w:val="12"/>
          <w:szCs w:val="12"/>
        </w:rPr>
        <w:tab/>
        <w:t>4</w:t>
      </w:r>
      <w:r w:rsidRPr="00D94B52">
        <w:rPr>
          <w:rFonts w:ascii="Times New Roman" w:hAnsi="Times New Roman" w:cs="Times New Roman"/>
          <w:color w:val="auto"/>
          <w:kern w:val="0"/>
          <w:sz w:val="12"/>
          <w:szCs w:val="12"/>
        </w:rPr>
        <w:tab/>
        <w:t>5</w:t>
      </w:r>
      <w:r w:rsidRPr="00D94B52">
        <w:rPr>
          <w:rFonts w:ascii="Times New Roman" w:hAnsi="Times New Roman" w:cs="Times New Roman"/>
          <w:color w:val="auto"/>
          <w:kern w:val="0"/>
          <w:sz w:val="12"/>
          <w:szCs w:val="12"/>
        </w:rPr>
        <w:tab/>
        <w:t>6</w:t>
      </w:r>
      <w:r w:rsidRPr="00D94B52">
        <w:rPr>
          <w:rFonts w:ascii="Times New Roman" w:hAnsi="Times New Roman" w:cs="Times New Roman"/>
          <w:color w:val="auto"/>
          <w:kern w:val="0"/>
          <w:sz w:val="12"/>
          <w:szCs w:val="12"/>
        </w:rPr>
        <w:tab/>
        <w:t>7</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пакет зарегистрированны х документов, поступивших должностному лицу, ответственному за предоставление муниципальной услуги</w:t>
      </w:r>
      <w:r w:rsidRPr="00D94B52">
        <w:rPr>
          <w:rFonts w:ascii="Times New Roman" w:hAnsi="Times New Roman" w:cs="Times New Roman"/>
          <w:color w:val="auto"/>
          <w:kern w:val="0"/>
          <w:sz w:val="12"/>
          <w:szCs w:val="12"/>
        </w:rPr>
        <w:tab/>
        <w:t>Проверка соответствия документов и сведений требованиям нормативных правовых актов предоставления муниципальной услуги</w:t>
      </w:r>
      <w:r w:rsidRPr="00D94B52">
        <w:rPr>
          <w:rFonts w:ascii="Times New Roman" w:hAnsi="Times New Roman" w:cs="Times New Roman"/>
          <w:color w:val="auto"/>
          <w:kern w:val="0"/>
          <w:sz w:val="12"/>
          <w:szCs w:val="12"/>
        </w:rPr>
        <w:tab/>
        <w:t>До 4 рабочих дней</w:t>
      </w:r>
      <w:r w:rsidRPr="00D94B52">
        <w:rPr>
          <w:rFonts w:ascii="Times New Roman" w:hAnsi="Times New Roman" w:cs="Times New Roman"/>
          <w:color w:val="auto"/>
          <w:kern w:val="0"/>
          <w:sz w:val="12"/>
          <w:szCs w:val="12"/>
        </w:rPr>
        <w:tab/>
        <w:t>должностн ое лицо Уполномо ченного органа, ответствен ное за предостав ление муниципа льной услуги</w:t>
      </w:r>
      <w:r w:rsidRPr="00D94B52">
        <w:rPr>
          <w:rFonts w:ascii="Times New Roman" w:hAnsi="Times New Roman" w:cs="Times New Roman"/>
          <w:color w:val="auto"/>
          <w:kern w:val="0"/>
          <w:sz w:val="12"/>
          <w:szCs w:val="12"/>
        </w:rPr>
        <w:tab/>
        <w:t>Уполномоченный орган) / ГИС / ПГС</w:t>
      </w:r>
      <w:r w:rsidRPr="00D94B52">
        <w:rPr>
          <w:rFonts w:ascii="Times New Roman" w:hAnsi="Times New Roman" w:cs="Times New Roman"/>
          <w:color w:val="auto"/>
          <w:kern w:val="0"/>
          <w:sz w:val="12"/>
          <w:szCs w:val="12"/>
        </w:rPr>
        <w:tab/>
        <w:t>основания отказа в предоставле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нии муниципально й услуги, предусмотрен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 ые пунктом 2.20</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Административ ного регламента</w:t>
      </w:r>
      <w:r w:rsidRPr="00D94B52">
        <w:rPr>
          <w:rFonts w:ascii="Times New Roman" w:hAnsi="Times New Roman" w:cs="Times New Roman"/>
          <w:color w:val="auto"/>
          <w:kern w:val="0"/>
          <w:sz w:val="12"/>
          <w:szCs w:val="12"/>
        </w:rPr>
        <w:tab/>
        <w:t>проект результата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2</w:t>
      </w:r>
      <w:r w:rsidRPr="00D94B52">
        <w:rPr>
          <w:rFonts w:ascii="Times New Roman" w:hAnsi="Times New Roman" w:cs="Times New Roman"/>
          <w:color w:val="auto"/>
          <w:kern w:val="0"/>
          <w:sz w:val="12"/>
          <w:szCs w:val="12"/>
        </w:rPr>
        <w:tab/>
        <w:t>3</w:t>
      </w:r>
      <w:r w:rsidRPr="00D94B52">
        <w:rPr>
          <w:rFonts w:ascii="Times New Roman" w:hAnsi="Times New Roman" w:cs="Times New Roman"/>
          <w:color w:val="auto"/>
          <w:kern w:val="0"/>
          <w:sz w:val="12"/>
          <w:szCs w:val="12"/>
        </w:rPr>
        <w:tab/>
        <w:t>4</w:t>
      </w:r>
      <w:r w:rsidRPr="00D94B52">
        <w:rPr>
          <w:rFonts w:ascii="Times New Roman" w:hAnsi="Times New Roman" w:cs="Times New Roman"/>
          <w:color w:val="auto"/>
          <w:kern w:val="0"/>
          <w:sz w:val="12"/>
          <w:szCs w:val="12"/>
        </w:rPr>
        <w:tab/>
        <w:t>5</w:t>
      </w:r>
      <w:r w:rsidRPr="00D94B52">
        <w:rPr>
          <w:rFonts w:ascii="Times New Roman" w:hAnsi="Times New Roman" w:cs="Times New Roman"/>
          <w:color w:val="auto"/>
          <w:kern w:val="0"/>
          <w:sz w:val="12"/>
          <w:szCs w:val="12"/>
        </w:rPr>
        <w:tab/>
        <w:t>6</w:t>
      </w:r>
      <w:r w:rsidRPr="00D94B52">
        <w:rPr>
          <w:rFonts w:ascii="Times New Roman" w:hAnsi="Times New Roman" w:cs="Times New Roman"/>
          <w:color w:val="auto"/>
          <w:kern w:val="0"/>
          <w:sz w:val="12"/>
          <w:szCs w:val="12"/>
        </w:rPr>
        <w:tab/>
        <w:t>7</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 Принятие решения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проект результата предоставления  муниципальной услуги</w:t>
      </w:r>
      <w:r w:rsidRPr="00D94B52">
        <w:rPr>
          <w:rFonts w:ascii="Times New Roman" w:hAnsi="Times New Roman" w:cs="Times New Roman"/>
          <w:color w:val="auto"/>
          <w:kern w:val="0"/>
          <w:sz w:val="12"/>
          <w:szCs w:val="12"/>
        </w:rPr>
        <w:tab/>
        <w:t>Принятие решения о предоставления муниципальной услуги</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 1 часа</w:t>
      </w:r>
      <w:r w:rsidRPr="00D94B52">
        <w:rPr>
          <w:rFonts w:ascii="Times New Roman" w:hAnsi="Times New Roman" w:cs="Times New Roman"/>
          <w:color w:val="auto"/>
          <w:kern w:val="0"/>
          <w:sz w:val="12"/>
          <w:szCs w:val="12"/>
        </w:rPr>
        <w:tab/>
        <w:t>должностн ое лицо Уполномо ченного органа, ответствен ное за предостав ление государств енной (муниципа льной) услуги; Руководит ель Уполномо ченного органа)ил и иное уполномо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ченное им лицо</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Уполномоченный орган) / ГИС / ПГС</w:t>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Формирование решения о предоставлении муниципальной 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2</w:t>
      </w:r>
      <w:r w:rsidRPr="00D94B52">
        <w:rPr>
          <w:rFonts w:ascii="Times New Roman" w:hAnsi="Times New Roman" w:cs="Times New Roman"/>
          <w:color w:val="auto"/>
          <w:kern w:val="0"/>
          <w:sz w:val="12"/>
          <w:szCs w:val="12"/>
        </w:rPr>
        <w:tab/>
        <w:t>3</w:t>
      </w:r>
      <w:r w:rsidRPr="00D94B52">
        <w:rPr>
          <w:rFonts w:ascii="Times New Roman" w:hAnsi="Times New Roman" w:cs="Times New Roman"/>
          <w:color w:val="auto"/>
          <w:kern w:val="0"/>
          <w:sz w:val="12"/>
          <w:szCs w:val="12"/>
        </w:rPr>
        <w:tab/>
        <w:t>4</w:t>
      </w:r>
      <w:r w:rsidRPr="00D94B52">
        <w:rPr>
          <w:rFonts w:ascii="Times New Roman" w:hAnsi="Times New Roman" w:cs="Times New Roman"/>
          <w:color w:val="auto"/>
          <w:kern w:val="0"/>
          <w:sz w:val="12"/>
          <w:szCs w:val="12"/>
        </w:rPr>
        <w:tab/>
        <w:t>5</w:t>
      </w:r>
      <w:r w:rsidRPr="00D94B52">
        <w:rPr>
          <w:rFonts w:ascii="Times New Roman" w:hAnsi="Times New Roman" w:cs="Times New Roman"/>
          <w:color w:val="auto"/>
          <w:kern w:val="0"/>
          <w:sz w:val="12"/>
          <w:szCs w:val="12"/>
        </w:rPr>
        <w:tab/>
        <w:t>6</w:t>
      </w:r>
      <w:r w:rsidRPr="00D94B52">
        <w:rPr>
          <w:rFonts w:ascii="Times New Roman" w:hAnsi="Times New Roman" w:cs="Times New Roman"/>
          <w:color w:val="auto"/>
          <w:kern w:val="0"/>
          <w:sz w:val="12"/>
          <w:szCs w:val="12"/>
        </w:rPr>
        <w:tab/>
        <w:t>7</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Принятие решения об отказе в предоставлении муниципальной  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Формирование решения об отказе в предоставлении муниципальной  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 Выдача результата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2</w:t>
      </w:r>
      <w:r w:rsidRPr="00D94B52">
        <w:rPr>
          <w:rFonts w:ascii="Times New Roman" w:hAnsi="Times New Roman" w:cs="Times New Roman"/>
          <w:color w:val="auto"/>
          <w:kern w:val="0"/>
          <w:sz w:val="12"/>
          <w:szCs w:val="12"/>
        </w:rPr>
        <w:tab/>
        <w:t>3</w:t>
      </w:r>
      <w:r w:rsidRPr="00D94B52">
        <w:rPr>
          <w:rFonts w:ascii="Times New Roman" w:hAnsi="Times New Roman" w:cs="Times New Roman"/>
          <w:color w:val="auto"/>
          <w:kern w:val="0"/>
          <w:sz w:val="12"/>
          <w:szCs w:val="12"/>
        </w:rPr>
        <w:tab/>
        <w:t>4</w:t>
      </w:r>
      <w:r w:rsidRPr="00D94B52">
        <w:rPr>
          <w:rFonts w:ascii="Times New Roman" w:hAnsi="Times New Roman" w:cs="Times New Roman"/>
          <w:color w:val="auto"/>
          <w:kern w:val="0"/>
          <w:sz w:val="12"/>
          <w:szCs w:val="12"/>
        </w:rPr>
        <w:tab/>
        <w:t>5</w:t>
      </w:r>
      <w:r w:rsidRPr="00D94B52">
        <w:rPr>
          <w:rFonts w:ascii="Times New Roman" w:hAnsi="Times New Roman" w:cs="Times New Roman"/>
          <w:color w:val="auto"/>
          <w:kern w:val="0"/>
          <w:sz w:val="12"/>
          <w:szCs w:val="12"/>
        </w:rPr>
        <w:tab/>
        <w:t>6</w:t>
      </w:r>
      <w:r w:rsidRPr="00D94B52">
        <w:rPr>
          <w:rFonts w:ascii="Times New Roman" w:hAnsi="Times New Roman" w:cs="Times New Roman"/>
          <w:color w:val="auto"/>
          <w:kern w:val="0"/>
          <w:sz w:val="12"/>
          <w:szCs w:val="12"/>
        </w:rPr>
        <w:tab/>
        <w:t>7</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формирование и регистрация результата муниципальной услуги, указанного в пункте 2.20 Административног о регламента, в форме электронного документа в ГИС</w:t>
      </w:r>
      <w:r w:rsidRPr="00D94B52">
        <w:rPr>
          <w:rFonts w:ascii="Times New Roman" w:hAnsi="Times New Roman" w:cs="Times New Roman"/>
          <w:color w:val="auto"/>
          <w:kern w:val="0"/>
          <w:sz w:val="12"/>
          <w:szCs w:val="12"/>
        </w:rPr>
        <w:tab/>
        <w:t>Регистрация результата предоставления муниципальной услуги</w:t>
      </w:r>
      <w:r w:rsidRPr="00D94B52">
        <w:rPr>
          <w:rFonts w:ascii="Times New Roman" w:hAnsi="Times New Roman" w:cs="Times New Roman"/>
          <w:color w:val="auto"/>
          <w:kern w:val="0"/>
          <w:sz w:val="12"/>
          <w:szCs w:val="12"/>
        </w:rPr>
        <w:tab/>
        <w:t>после окончания процедуры принятия решения (в общий срок предоставлен ия муниципальн ой  услуги не включается)</w:t>
      </w:r>
      <w:r w:rsidRPr="00D94B52">
        <w:rPr>
          <w:rFonts w:ascii="Times New Roman" w:hAnsi="Times New Roman" w:cs="Times New Roman"/>
          <w:color w:val="auto"/>
          <w:kern w:val="0"/>
          <w:sz w:val="12"/>
          <w:szCs w:val="12"/>
        </w:rPr>
        <w:tab/>
        <w:t>должност ное лицо Уполномо ченного органа, ответстве нное за предостав ление муници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пальной услуги</w:t>
      </w:r>
      <w:r w:rsidRPr="00D94B52">
        <w:rPr>
          <w:rFonts w:ascii="Times New Roman" w:hAnsi="Times New Roman" w:cs="Times New Roman"/>
          <w:color w:val="auto"/>
          <w:kern w:val="0"/>
          <w:sz w:val="12"/>
          <w:szCs w:val="12"/>
        </w:rPr>
        <w:tab/>
        <w:t>Уполномоченный орган) / ГИС</w:t>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t>Внесение сведений о конечном результате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sidRPr="00D94B52">
        <w:rPr>
          <w:rFonts w:ascii="Times New Roman" w:hAnsi="Times New Roman" w:cs="Times New Roman"/>
          <w:color w:val="auto"/>
          <w:kern w:val="0"/>
          <w:sz w:val="12"/>
          <w:szCs w:val="12"/>
        </w:rPr>
        <w:tab/>
        <w:t>в сроки, установленны е соглашением о взаимодейств ии между Уполномочен ным органом и многофункци ональным центром</w:t>
      </w:r>
      <w:r w:rsidRPr="00D94B52">
        <w:rPr>
          <w:rFonts w:ascii="Times New Roman" w:hAnsi="Times New Roman" w:cs="Times New Roman"/>
          <w:color w:val="auto"/>
          <w:kern w:val="0"/>
          <w:sz w:val="12"/>
          <w:szCs w:val="12"/>
        </w:rPr>
        <w:tab/>
        <w:t>должностн ое лицо Уполномо ченного органа, ответствен ное за предоставление муници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пальной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услуги</w:t>
      </w:r>
      <w:r w:rsidRPr="00D94B52">
        <w:rPr>
          <w:rFonts w:ascii="Times New Roman" w:hAnsi="Times New Roman" w:cs="Times New Roman"/>
          <w:color w:val="auto"/>
          <w:kern w:val="0"/>
          <w:sz w:val="12"/>
          <w:szCs w:val="12"/>
        </w:rPr>
        <w:tab/>
        <w:t>Уполномоченный орган) / АИС МФЦ</w:t>
      </w:r>
      <w:r w:rsidRPr="00D94B52">
        <w:rPr>
          <w:rFonts w:ascii="Times New Roman" w:hAnsi="Times New Roman" w:cs="Times New Roman"/>
          <w:color w:val="auto"/>
          <w:kern w:val="0"/>
          <w:sz w:val="12"/>
          <w:szCs w:val="12"/>
        </w:rPr>
        <w:tab/>
        <w:t>Указание заявителем в Запросе способа выдачи результата муниципальной услуги в многофункцио нальном центре, а также подача Запроса через многофункци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ональный центр</w:t>
      </w:r>
      <w:r w:rsidRPr="00D94B52">
        <w:rPr>
          <w:rFonts w:ascii="Times New Roman" w:hAnsi="Times New Roman" w:cs="Times New Roman"/>
          <w:color w:val="auto"/>
          <w:kern w:val="0"/>
          <w:sz w:val="12"/>
          <w:szCs w:val="12"/>
        </w:rPr>
        <w:tab/>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 о центра;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внесение сведений в ГИС о выдаче результата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Направление заявителю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результата предоставления</w:t>
      </w:r>
      <w:r w:rsidRPr="00D94B52">
        <w:rPr>
          <w:rFonts w:ascii="Times New Roman" w:hAnsi="Times New Roman" w:cs="Times New Roman"/>
          <w:color w:val="auto"/>
          <w:kern w:val="0"/>
          <w:sz w:val="12"/>
          <w:szCs w:val="12"/>
        </w:rPr>
        <w:tab/>
        <w:t>В день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регистрации</w:t>
      </w:r>
      <w:r w:rsidRPr="00D94B52">
        <w:rPr>
          <w:rFonts w:ascii="Times New Roman" w:hAnsi="Times New Roman" w:cs="Times New Roman"/>
          <w:color w:val="auto"/>
          <w:kern w:val="0"/>
          <w:sz w:val="12"/>
          <w:szCs w:val="12"/>
        </w:rPr>
        <w:tab/>
        <w:t>должност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ное лицо</w:t>
      </w:r>
      <w:r w:rsidRPr="00D94B52">
        <w:rPr>
          <w:rFonts w:ascii="Times New Roman" w:hAnsi="Times New Roman" w:cs="Times New Roman"/>
          <w:color w:val="auto"/>
          <w:kern w:val="0"/>
          <w:sz w:val="12"/>
          <w:szCs w:val="12"/>
        </w:rPr>
        <w:tab/>
        <w:t>ГИС</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Результат</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2</w:t>
      </w:r>
      <w:r w:rsidRPr="00D94B52">
        <w:rPr>
          <w:rFonts w:ascii="Times New Roman" w:hAnsi="Times New Roman" w:cs="Times New Roman"/>
          <w:color w:val="auto"/>
          <w:kern w:val="0"/>
          <w:sz w:val="12"/>
          <w:szCs w:val="12"/>
        </w:rPr>
        <w:tab/>
        <w:t>3</w:t>
      </w:r>
      <w:r w:rsidRPr="00D94B52">
        <w:rPr>
          <w:rFonts w:ascii="Times New Roman" w:hAnsi="Times New Roman" w:cs="Times New Roman"/>
          <w:color w:val="auto"/>
          <w:kern w:val="0"/>
          <w:sz w:val="12"/>
          <w:szCs w:val="12"/>
        </w:rPr>
        <w:tab/>
        <w:t>4</w:t>
      </w:r>
      <w:r w:rsidRPr="00D94B52">
        <w:rPr>
          <w:rFonts w:ascii="Times New Roman" w:hAnsi="Times New Roman" w:cs="Times New Roman"/>
          <w:color w:val="auto"/>
          <w:kern w:val="0"/>
          <w:sz w:val="12"/>
          <w:szCs w:val="12"/>
        </w:rPr>
        <w:tab/>
        <w:t>5</w:t>
      </w:r>
      <w:r w:rsidRPr="00D94B52">
        <w:rPr>
          <w:rFonts w:ascii="Times New Roman" w:hAnsi="Times New Roman" w:cs="Times New Roman"/>
          <w:color w:val="auto"/>
          <w:kern w:val="0"/>
          <w:sz w:val="12"/>
          <w:szCs w:val="12"/>
        </w:rPr>
        <w:tab/>
        <w:t>6</w:t>
      </w:r>
      <w:r w:rsidRPr="00D94B52">
        <w:rPr>
          <w:rFonts w:ascii="Times New Roman" w:hAnsi="Times New Roman" w:cs="Times New Roman"/>
          <w:color w:val="auto"/>
          <w:kern w:val="0"/>
          <w:sz w:val="12"/>
          <w:szCs w:val="12"/>
        </w:rPr>
        <w:tab/>
        <w:t>7</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муниципальной услуги в личный кабинет на Едином портале</w:t>
      </w:r>
      <w:r w:rsidRPr="00D94B52">
        <w:rPr>
          <w:rFonts w:ascii="Times New Roman" w:hAnsi="Times New Roman" w:cs="Times New Roman"/>
          <w:color w:val="auto"/>
          <w:kern w:val="0"/>
          <w:sz w:val="12"/>
          <w:szCs w:val="12"/>
        </w:rPr>
        <w:tab/>
        <w:t>результата предоставлен ия муниципальн ой услуги</w:t>
      </w:r>
      <w:r w:rsidRPr="00D94B52">
        <w:rPr>
          <w:rFonts w:ascii="Times New Roman" w:hAnsi="Times New Roman" w:cs="Times New Roman"/>
          <w:color w:val="auto"/>
          <w:kern w:val="0"/>
          <w:sz w:val="12"/>
          <w:szCs w:val="12"/>
        </w:rPr>
        <w:tab/>
        <w:t>Уполномо ченного органа, ответстве нное за предостав ление муницип</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альнойуслуги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муниципальной услуги, направленный заявителю в личный                       кабинет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 Единый портал</w:t>
      </w:r>
    </w:p>
    <w:p w:rsidR="00243AD4" w:rsidRPr="00D94B52" w:rsidRDefault="00243AD4"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АДМИНИСТРАЦИЯ КАРАТУЗСКОГО РАЙОНА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ПОСТАНОВЛЕНИЕ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13.07.2022                                            с. Каратузское                                   № 559-п</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Об утверждении административного регламента предоставления муниципальной услуги «Направление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соответствии с Федеральным законом от 03.08.2018 № 342-ФЗ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муниципального образования Каратузский район, ПОСТАНОВЛЯЮ: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Утвердить административный регламент предоставления муниципальной услуги «Выдача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на территории Муниципального образования «Каратузский район», согласно приложению, к настоящему постановлению.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Считать утратившим силу постановление администрации Каратузского района от 04.02.2019 г.№ 140-п «Об утверждении административного регламента «Выдача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на территории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 Контроль по исполнению настоящего постановления возложить на   Цитовича А.Н., заместителя главы района по жизнеобеспечению и оперативным вопросам.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 Опубликовать постановление на официальном сайте администрации Каратузского района с адресом в информационно-телекоммуникационной сети Интернет - www.karatuzraion.ru.</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И.о. главы района                                                                                           А.А. Савин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Приложение к постановлению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администрации Каратузского района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от 13.07.2022 № 559-п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Административный регламент предоставления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 xml:space="preserve">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Оглавление.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Раздел I. Общие положения.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Раздел II. Стандарт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Раздел IV. Формы контроля за исполнением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Раздел VI. Особенности выполнения административных процедур</w:t>
      </w:r>
      <w:r w:rsidRPr="00D94B52">
        <w:rPr>
          <w:rFonts w:ascii="Times New Roman" w:hAnsi="Times New Roman" w:cs="Times New Roman"/>
          <w:color w:val="auto"/>
          <w:kern w:val="0"/>
          <w:sz w:val="12"/>
          <w:szCs w:val="12"/>
        </w:rPr>
        <w:tab/>
        <w:t xml:space="preserve"> (действий)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в многофункциональных центрах предоставления государственных и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Приложение № 1. Форма решения об отказе в приеме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Приложение № 2. Форма заявления об исправлении допущенных.</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Приложение №3. Форма решения об отказе во внесении исправлений в 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Приложение №4. Форма заявления о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 № 5. Форма решения об отказе в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 №6. Состав, последовательность и сроки выполнения административных процедур (действий) при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Раздел I. Общие положения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Предмет регулирования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w:t>
      </w:r>
      <w:r w:rsidRPr="00D94B52">
        <w:rPr>
          <w:rFonts w:ascii="Times New Roman" w:hAnsi="Times New Roman" w:cs="Times New Roman"/>
          <w:color w:val="auto"/>
          <w:kern w:val="0"/>
          <w:sz w:val="12"/>
          <w:szCs w:val="12"/>
        </w:rPr>
        <w:tab/>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Муниципальному образованию «Каратузский район» Красноярского края.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Круг Заявителей</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1.2.</w:t>
      </w:r>
      <w:r w:rsidRPr="00D94B52">
        <w:rPr>
          <w:rFonts w:ascii="Times New Roman" w:hAnsi="Times New Roman" w:cs="Times New Roman"/>
          <w:color w:val="auto"/>
          <w:kern w:val="0"/>
          <w:sz w:val="12"/>
          <w:szCs w:val="12"/>
        </w:rPr>
        <w:tab/>
        <w:t>Заявителями на получение муниципальной услуги являются застройщики (далее – Заявитель).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1.3.</w:t>
      </w:r>
      <w:r w:rsidRPr="00D94B52">
        <w:rPr>
          <w:rFonts w:ascii="Times New Roman" w:hAnsi="Times New Roman" w:cs="Times New Roman"/>
          <w:color w:val="auto"/>
          <w:kern w:val="0"/>
          <w:sz w:val="12"/>
          <w:szCs w:val="12"/>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Требования к порядку информирования о предоставлении государственной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1.4.</w:t>
      </w:r>
      <w:r w:rsidRPr="00D94B52">
        <w:rPr>
          <w:rFonts w:ascii="Times New Roman" w:hAnsi="Times New Roman" w:cs="Times New Roman"/>
          <w:color w:val="auto"/>
          <w:kern w:val="0"/>
          <w:sz w:val="12"/>
          <w:szCs w:val="12"/>
        </w:rPr>
        <w:tab/>
        <w:t>Информирование о порядке предоставления муниципальной услуги осуществляется: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непосредственно при личном приеме заявителя в  Администрации Каратузского района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по телефону Уполномоченном органе или многофункциональном центре;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письменно, в том числе посредством электронной почты, факсимильной связи;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w:t>
      </w:r>
      <w:r w:rsidRPr="00D94B52">
        <w:rPr>
          <w:rFonts w:ascii="Times New Roman" w:hAnsi="Times New Roman" w:cs="Times New Roman"/>
          <w:color w:val="auto"/>
          <w:kern w:val="0"/>
          <w:sz w:val="12"/>
          <w:szCs w:val="12"/>
        </w:rPr>
        <w:tab/>
        <w:t>посредством размещения в открытой и доступной форме информации: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 официальном сайте Уполномоченного органа- www.karatuzraion.ru;</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w:t>
      </w:r>
      <w:r w:rsidRPr="00D94B52">
        <w:rPr>
          <w:rFonts w:ascii="Times New Roman" w:hAnsi="Times New Roman" w:cs="Times New Roman"/>
          <w:color w:val="auto"/>
          <w:kern w:val="0"/>
          <w:sz w:val="12"/>
          <w:szCs w:val="12"/>
        </w:rPr>
        <w:tab/>
        <w:t>посредством размещения информации на информационных стендах Уполномоченного органа или многофункционального центра.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1.5.</w:t>
      </w:r>
      <w:r w:rsidRPr="00D94B52">
        <w:rPr>
          <w:rFonts w:ascii="Times New Roman" w:hAnsi="Times New Roman" w:cs="Times New Roman"/>
          <w:color w:val="auto"/>
          <w:kern w:val="0"/>
          <w:sz w:val="12"/>
          <w:szCs w:val="12"/>
        </w:rPr>
        <w:tab/>
        <w:t>Информирование осуществляется по вопросам, касающимся: 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справочной информации о работе Уполномоченного органа (структурных подразделений Уполномоченного органа);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документов, необходимых для предоставления порядка и сроков предоставления муниципальной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1.6.</w:t>
      </w:r>
      <w:r w:rsidRPr="00D94B52">
        <w:rPr>
          <w:rFonts w:ascii="Times New Roman" w:hAnsi="Times New Roman" w:cs="Times New Roman"/>
          <w:color w:val="auto"/>
          <w:kern w:val="0"/>
          <w:sz w:val="12"/>
          <w:szCs w:val="12"/>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Если подготовка ответа требует продолжительного времени, он предлагает Заявителю один из следующих вариантов дальнейших действий: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изложить обращение в письменной форме; назначить другое время для консультаций.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Продолжительность информирования по телефону не должна превышать 10 минут.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Информирование осуществляется в соответствии с графиком приема граждан.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1.7.</w:t>
      </w:r>
      <w:r w:rsidRPr="00D94B52">
        <w:rPr>
          <w:rFonts w:ascii="Times New Roman" w:hAnsi="Times New Roman" w:cs="Times New Roman"/>
          <w:color w:val="auto"/>
          <w:kern w:val="0"/>
          <w:sz w:val="12"/>
          <w:szCs w:val="12"/>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1.8.</w:t>
      </w:r>
      <w:r w:rsidRPr="00D94B52">
        <w:rPr>
          <w:rFonts w:ascii="Times New Roman" w:hAnsi="Times New Roman" w:cs="Times New Roman"/>
          <w:color w:val="auto"/>
          <w:kern w:val="0"/>
          <w:sz w:val="12"/>
          <w:szCs w:val="12"/>
        </w:rPr>
        <w:tab/>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1.9.</w:t>
      </w:r>
      <w:r w:rsidRPr="00D94B52">
        <w:rPr>
          <w:rFonts w:ascii="Times New Roman" w:hAnsi="Times New Roman" w:cs="Times New Roman"/>
          <w:color w:val="auto"/>
          <w:kern w:val="0"/>
          <w:sz w:val="12"/>
          <w:szCs w:val="12"/>
        </w:rPr>
        <w:tab/>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адрес официального сайта, а также электронной почты и (или) формы обратной связи Уполномоченного органа в сети «Интернет».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1.10.</w:t>
      </w:r>
      <w:r w:rsidRPr="00D94B52">
        <w:rPr>
          <w:rFonts w:ascii="Times New Roman" w:hAnsi="Times New Roman" w:cs="Times New Roman"/>
          <w:color w:val="auto"/>
          <w:kern w:val="0"/>
          <w:sz w:val="12"/>
          <w:szCs w:val="12"/>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1.11.</w:t>
      </w:r>
      <w:r w:rsidRPr="00D94B52">
        <w:rPr>
          <w:rFonts w:ascii="Times New Roman" w:hAnsi="Times New Roman" w:cs="Times New Roman"/>
          <w:color w:val="auto"/>
          <w:kern w:val="0"/>
          <w:sz w:val="12"/>
          <w:szCs w:val="12"/>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1.12.</w:t>
      </w:r>
      <w:r w:rsidRPr="00D94B52">
        <w:rPr>
          <w:rFonts w:ascii="Times New Roman" w:hAnsi="Times New Roman" w:cs="Times New Roman"/>
          <w:color w:val="auto"/>
          <w:kern w:val="0"/>
          <w:sz w:val="12"/>
          <w:szCs w:val="12"/>
        </w:rPr>
        <w:tab/>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Раздел II. Стандарт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2.1.</w:t>
      </w:r>
      <w:r w:rsidRPr="00D94B52">
        <w:rPr>
          <w:rFonts w:ascii="Times New Roman" w:hAnsi="Times New Roman" w:cs="Times New Roman"/>
          <w:color w:val="auto"/>
          <w:kern w:val="0"/>
          <w:sz w:val="12"/>
          <w:szCs w:val="12"/>
        </w:rPr>
        <w:tab/>
        <w:t>Наименование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органа местного  самоуправления предоставляющего муниципальную услугу, информация о месте нахождения , график работы.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Муниципальная услуга предоставляется Уполномоченным органом- Администрация Каратузского района – Отдел ЖКХ, транспорта, строительства и связи.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Информация о месте нахождения и графике работы администрации Каратузского района (Отдел ЖКХ, транспорта, строительства и связи):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График работы: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Понедельник - пятница с 8.00 до 17.00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Обеденный перерыв с 12.00 до 13.00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График оказания услуги: понедельник, среда с 8.00 до 12.00 час.</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Выходные дни - суббота, воскресенье.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Электронный адрес почты в информационно-телекоммуникационной сети Интернет: info@karatuzraion.ru</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Телефон: (39153) 21-7-04 (приемная), 22-3-95 (отдел ЖКХ, транспорта, строительства и связи)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http://www. karatuzraion.ru</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Местонахождение: Российская Федерация, Красноярский край, Каратузский район, ул.Советская, 21, каб. №210.</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Органы, взаимодействующие в процессе предоставления муниципальной услуги: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Структурное подразделение Краевого государственного бюджетного учреждения «Многофункциональный центр в с.Каратузское» (далее — СП КГБУ МФЦ с.Каратузское), расположенное по адресу: ул.Колхозная, 65, 1 этаж,                           телефон 8(39137) 21-2-99,</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режим работы: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пн: 8:00-17:00 без обеденного перерыва;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вт: 8:00-17:00 без обеденного перерыва;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ср: 8:00-17:00 без обеденного перерыва;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чт: 8:00-17:00 без обеденного перерыва;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пт: 8:00-17:00 без обеденного перерыва;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сб: выходной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вс: выходной.</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2.2.</w:t>
      </w:r>
      <w:r w:rsidRPr="00D94B52">
        <w:rPr>
          <w:rFonts w:ascii="Times New Roman" w:hAnsi="Times New Roman" w:cs="Times New Roman"/>
          <w:color w:val="auto"/>
          <w:kern w:val="0"/>
          <w:sz w:val="12"/>
          <w:szCs w:val="12"/>
        </w:rPr>
        <w:tab/>
        <w:t>Состав заявителей.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Заявителями при обращении за получением услуги являются застройщики. Заявитель вправе обратиться за получением услуги через представителя.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Нормативные правовые акты, регулирующие предоставление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2.3.</w:t>
      </w:r>
      <w:r w:rsidRPr="00D94B52">
        <w:rPr>
          <w:rFonts w:ascii="Times New Roman" w:hAnsi="Times New Roman" w:cs="Times New Roman"/>
          <w:color w:val="auto"/>
          <w:kern w:val="0"/>
          <w:sz w:val="12"/>
          <w:szCs w:val="12"/>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Исчерпывающий перечень документов и сведений,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необходимых в соответствии с нормативными правовыми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в электронной форме, порядок их представления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2.4.</w:t>
      </w:r>
      <w:r w:rsidRPr="00D94B52">
        <w:rPr>
          <w:rFonts w:ascii="Times New Roman" w:hAnsi="Times New Roman" w:cs="Times New Roman"/>
          <w:color w:val="auto"/>
          <w:kern w:val="0"/>
          <w:sz w:val="12"/>
          <w:szCs w:val="12"/>
        </w:rPr>
        <w:tab/>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в электронной форме посредством федеральной государственной информационной</w:t>
      </w:r>
      <w:r w:rsidRPr="00D94B52">
        <w:rPr>
          <w:rFonts w:ascii="Times New Roman" w:hAnsi="Times New Roman" w:cs="Times New Roman"/>
          <w:color w:val="auto"/>
          <w:kern w:val="0"/>
          <w:sz w:val="12"/>
          <w:szCs w:val="12"/>
        </w:rPr>
        <w:tab/>
        <w:t>системы</w:t>
      </w:r>
      <w:r w:rsidRPr="00D94B52">
        <w:rPr>
          <w:rFonts w:ascii="Times New Roman" w:hAnsi="Times New Roman" w:cs="Times New Roman"/>
          <w:color w:val="auto"/>
          <w:kern w:val="0"/>
          <w:sz w:val="12"/>
          <w:szCs w:val="12"/>
        </w:rPr>
        <w:tab/>
        <w:t>"Единый</w:t>
      </w:r>
      <w:r w:rsidRPr="00D94B52">
        <w:rPr>
          <w:rFonts w:ascii="Times New Roman" w:hAnsi="Times New Roman" w:cs="Times New Roman"/>
          <w:color w:val="auto"/>
          <w:kern w:val="0"/>
          <w:sz w:val="12"/>
          <w:szCs w:val="12"/>
        </w:rPr>
        <w:tab/>
        <w:t>портал</w:t>
      </w:r>
      <w:r w:rsidRPr="00D94B52">
        <w:rPr>
          <w:rFonts w:ascii="Times New Roman" w:hAnsi="Times New Roman" w:cs="Times New Roman"/>
          <w:color w:val="auto"/>
          <w:kern w:val="0"/>
          <w:sz w:val="12"/>
          <w:szCs w:val="12"/>
        </w:rPr>
        <w:tab/>
        <w:t>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Pr="00D94B52">
        <w:rPr>
          <w:rFonts w:ascii="Times New Roman" w:hAnsi="Times New Roman" w:cs="Times New Roman"/>
          <w:color w:val="auto"/>
          <w:kern w:val="0"/>
          <w:sz w:val="12"/>
          <w:szCs w:val="12"/>
        </w:rPr>
        <w:tab/>
        <w:t>информационно-технологическое</w:t>
      </w:r>
      <w:r w:rsidRPr="00D94B52">
        <w:rPr>
          <w:rFonts w:ascii="Times New Roman" w:hAnsi="Times New Roman" w:cs="Times New Roman"/>
          <w:color w:val="auto"/>
          <w:kern w:val="0"/>
          <w:sz w:val="12"/>
          <w:szCs w:val="12"/>
        </w:rPr>
        <w:tab/>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w:t>
      </w:r>
      <w:r w:rsidRPr="00D94B52">
        <w:rPr>
          <w:rFonts w:ascii="Times New Roman" w:hAnsi="Times New Roman" w:cs="Times New Roman"/>
          <w:color w:val="auto"/>
          <w:kern w:val="0"/>
          <w:sz w:val="12"/>
          <w:szCs w:val="12"/>
        </w:rPr>
        <w:tab/>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2.5.</w:t>
      </w:r>
      <w:r w:rsidRPr="00D94B52">
        <w:rPr>
          <w:rFonts w:ascii="Times New Roman" w:hAnsi="Times New Roman" w:cs="Times New Roman"/>
          <w:color w:val="auto"/>
          <w:kern w:val="0"/>
          <w:sz w:val="12"/>
          <w:szCs w:val="12"/>
        </w:rPr>
        <w:tab/>
        <w:t>Документы, прилагаемые к уведомлению об окончании строительства, представляемые в электронной форме, направляются в следующих форматах: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xml - для документов, в отношении которых утверждены формы и требования по формированию электронных документов в виде файлов в формате xml;</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doc,    docx,    odt    -    для    документов    с    текстовым    содержанием, не включающим формулы;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 zip, rar – для сжатых документов в один файл;</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 sig – для открепленной усиленной квалифицированной электронной подписи.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2.6.</w:t>
      </w:r>
      <w:r w:rsidRPr="00D94B52">
        <w:rPr>
          <w:rFonts w:ascii="Times New Roman" w:hAnsi="Times New Roman" w:cs="Times New Roman"/>
          <w:color w:val="auto"/>
          <w:kern w:val="0"/>
          <w:sz w:val="12"/>
          <w:szCs w:val="12"/>
        </w:rPr>
        <w:tab/>
        <w:t>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"черно-белый" (при отсутствии в документе графических изображений и (или) цветного текста);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"оттенки серого" (при наличии в документе графических изображений, отличных от цветного графического изображения);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"цветной"</w:t>
      </w:r>
      <w:r w:rsidRPr="00D94B52">
        <w:rPr>
          <w:rFonts w:ascii="Times New Roman" w:hAnsi="Times New Roman" w:cs="Times New Roman"/>
          <w:color w:val="auto"/>
          <w:kern w:val="0"/>
          <w:sz w:val="12"/>
          <w:szCs w:val="12"/>
        </w:rPr>
        <w:tab/>
        <w:t>или</w:t>
      </w:r>
      <w:r w:rsidRPr="00D94B52">
        <w:rPr>
          <w:rFonts w:ascii="Times New Roman" w:hAnsi="Times New Roman" w:cs="Times New Roman"/>
          <w:color w:val="auto"/>
          <w:kern w:val="0"/>
          <w:sz w:val="12"/>
          <w:szCs w:val="12"/>
        </w:rPr>
        <w:tab/>
        <w:t>"режим</w:t>
      </w:r>
      <w:r w:rsidRPr="00D94B52">
        <w:rPr>
          <w:rFonts w:ascii="Times New Roman" w:hAnsi="Times New Roman" w:cs="Times New Roman"/>
          <w:color w:val="auto"/>
          <w:kern w:val="0"/>
          <w:sz w:val="12"/>
          <w:szCs w:val="12"/>
        </w:rPr>
        <w:tab/>
        <w:t>полной</w:t>
      </w:r>
      <w:r w:rsidRPr="00D94B52">
        <w:rPr>
          <w:rFonts w:ascii="Times New Roman" w:hAnsi="Times New Roman" w:cs="Times New Roman"/>
          <w:color w:val="auto"/>
          <w:kern w:val="0"/>
          <w:sz w:val="12"/>
          <w:szCs w:val="12"/>
        </w:rPr>
        <w:tab/>
        <w:t>цветопередачи"</w:t>
      </w:r>
      <w:r w:rsidRPr="00D94B52">
        <w:rPr>
          <w:rFonts w:ascii="Times New Roman" w:hAnsi="Times New Roman" w:cs="Times New Roman"/>
          <w:color w:val="auto"/>
          <w:kern w:val="0"/>
          <w:sz w:val="12"/>
          <w:szCs w:val="12"/>
        </w:rPr>
        <w:tab/>
        <w:t>(при</w:t>
      </w:r>
      <w:r w:rsidRPr="00D94B52">
        <w:rPr>
          <w:rFonts w:ascii="Times New Roman" w:hAnsi="Times New Roman" w:cs="Times New Roman"/>
          <w:color w:val="auto"/>
          <w:kern w:val="0"/>
          <w:sz w:val="12"/>
          <w:szCs w:val="12"/>
        </w:rPr>
        <w:tab/>
        <w:t>наличии в документе цветных графических изображений либо цветного текста).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Количество файлов должно соответствовать количеству документов, каждый из которых содержит текстовую и (или) графическую информацию.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2.7.</w:t>
      </w:r>
      <w:r w:rsidRPr="00D94B52">
        <w:rPr>
          <w:rFonts w:ascii="Times New Roman" w:hAnsi="Times New Roman" w:cs="Times New Roman"/>
          <w:color w:val="auto"/>
          <w:kern w:val="0"/>
          <w:sz w:val="12"/>
          <w:szCs w:val="12"/>
        </w:rPr>
        <w:tab/>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2.8.</w:t>
      </w:r>
      <w:r w:rsidRPr="00D94B52">
        <w:rPr>
          <w:rFonts w:ascii="Times New Roman" w:hAnsi="Times New Roman" w:cs="Times New Roman"/>
          <w:color w:val="auto"/>
          <w:kern w:val="0"/>
          <w:sz w:val="12"/>
          <w:szCs w:val="12"/>
        </w:rPr>
        <w:tab/>
        <w:t>Исчерпывающий перечень документов, необходимых для предоставления услуги, подлежащих представлению заявителем самостоятельно: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 технический план объекта индивидуального жилищного строительства или садового дома;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Исчерпывающий перечень документов и сведений, необходимых в соответствии с нормативными правовыми актами для предоставления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2.9.</w:t>
      </w:r>
      <w:r w:rsidRPr="00D94B52">
        <w:rPr>
          <w:rFonts w:ascii="Times New Roman" w:hAnsi="Times New Roman" w:cs="Times New Roman"/>
          <w:color w:val="auto"/>
          <w:kern w:val="0"/>
          <w:sz w:val="12"/>
          <w:szCs w:val="12"/>
        </w:rPr>
        <w:tab/>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Срок и порядок регистрации запроса заявителя о предоставлении муниципальной услуги, в том числе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2.10.</w:t>
      </w:r>
      <w:r w:rsidRPr="00D94B52">
        <w:rPr>
          <w:rFonts w:ascii="Times New Roman" w:hAnsi="Times New Roman" w:cs="Times New Roman"/>
          <w:color w:val="auto"/>
          <w:kern w:val="0"/>
          <w:sz w:val="12"/>
          <w:szCs w:val="12"/>
        </w:rPr>
        <w:tab/>
        <w:t>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Уведомление об окончании строительства считается поступившим в уполномоченный орган местного самоуправления со дня его регистрации.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Срок предоставления муниципальной услуги,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в том  числе с учетом необходимости обращения в организации, участвующие в предоставлении муниципальной услуги,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срок приостановления предоставления муниципальной услуги,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срок выдачи (направления) документов, являющихся результатом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2.11.</w:t>
      </w:r>
      <w:r w:rsidRPr="00D94B52">
        <w:rPr>
          <w:rFonts w:ascii="Times New Roman" w:hAnsi="Times New Roman" w:cs="Times New Roman"/>
          <w:color w:val="auto"/>
          <w:kern w:val="0"/>
          <w:sz w:val="12"/>
          <w:szCs w:val="12"/>
        </w:rPr>
        <w:tab/>
        <w:t>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Исчерпывающий перечень оснований для приостановления или отказа в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2.12.</w:t>
      </w:r>
      <w:r w:rsidRPr="00D94B52">
        <w:rPr>
          <w:rFonts w:ascii="Times New Roman" w:hAnsi="Times New Roman" w:cs="Times New Roman"/>
          <w:color w:val="auto"/>
          <w:kern w:val="0"/>
          <w:sz w:val="12"/>
          <w:szCs w:val="12"/>
        </w:rPr>
        <w:tab/>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Исчерпывающий перечень оснований для отказа в приеме документов,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2.13.</w:t>
      </w:r>
      <w:r w:rsidRPr="00D94B52">
        <w:rPr>
          <w:rFonts w:ascii="Times New Roman" w:hAnsi="Times New Roman" w:cs="Times New Roman"/>
          <w:color w:val="auto"/>
          <w:kern w:val="0"/>
          <w:sz w:val="12"/>
          <w:szCs w:val="12"/>
        </w:rPr>
        <w:tab/>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представленные документы содержат подчистки и исправления текста;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2.14.</w:t>
      </w:r>
      <w:r w:rsidRPr="00D94B52">
        <w:rPr>
          <w:rFonts w:ascii="Times New Roman" w:hAnsi="Times New Roman" w:cs="Times New Roman"/>
          <w:color w:val="auto"/>
          <w:kern w:val="0"/>
          <w:sz w:val="12"/>
          <w:szCs w:val="12"/>
        </w:rPr>
        <w:tab/>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2.15.</w:t>
      </w:r>
      <w:r w:rsidRPr="00D94B52">
        <w:rPr>
          <w:rFonts w:ascii="Times New Roman" w:hAnsi="Times New Roman" w:cs="Times New Roman"/>
          <w:color w:val="auto"/>
          <w:kern w:val="0"/>
          <w:sz w:val="12"/>
          <w:szCs w:val="12"/>
        </w:rPr>
        <w:tab/>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2.16.</w:t>
      </w:r>
      <w:r w:rsidRPr="00D94B52">
        <w:rPr>
          <w:rFonts w:ascii="Times New Roman" w:hAnsi="Times New Roman" w:cs="Times New Roman"/>
          <w:color w:val="auto"/>
          <w:kern w:val="0"/>
          <w:sz w:val="12"/>
          <w:szCs w:val="12"/>
        </w:rPr>
        <w:tab/>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2.17.</w:t>
      </w:r>
      <w:r w:rsidRPr="00D94B52">
        <w:rPr>
          <w:rFonts w:ascii="Times New Roman" w:hAnsi="Times New Roman" w:cs="Times New Roman"/>
          <w:color w:val="auto"/>
          <w:kern w:val="0"/>
          <w:sz w:val="12"/>
          <w:szCs w:val="12"/>
        </w:rPr>
        <w:tab/>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Описание результата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2.18.</w:t>
      </w:r>
      <w:r w:rsidRPr="00D94B52">
        <w:rPr>
          <w:rFonts w:ascii="Times New Roman" w:hAnsi="Times New Roman" w:cs="Times New Roman"/>
          <w:color w:val="auto"/>
          <w:kern w:val="0"/>
          <w:sz w:val="12"/>
          <w:szCs w:val="12"/>
        </w:rPr>
        <w:tab/>
        <w:t>Результатом предоставления услуги является: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уведомление о несоответствии в случае наличия оснований, указанных в пункте 20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2.19.</w:t>
      </w:r>
      <w:r w:rsidRPr="00D94B52">
        <w:rPr>
          <w:rFonts w:ascii="Times New Roman" w:hAnsi="Times New Roman" w:cs="Times New Roman"/>
          <w:color w:val="auto"/>
          <w:kern w:val="0"/>
          <w:sz w:val="12"/>
          <w:szCs w:val="12"/>
        </w:rPr>
        <w:tab/>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2.20.</w:t>
      </w:r>
      <w:r w:rsidRPr="00D94B52">
        <w:rPr>
          <w:rFonts w:ascii="Times New Roman" w:hAnsi="Times New Roman" w:cs="Times New Roman"/>
          <w:color w:val="auto"/>
          <w:kern w:val="0"/>
          <w:sz w:val="12"/>
          <w:szCs w:val="12"/>
        </w:rPr>
        <w:tab/>
        <w:t>Исчерпывающий перечень оснований для направления уведомления о несоответствии: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2.21.</w:t>
      </w:r>
      <w:r w:rsidRPr="00D94B52">
        <w:rPr>
          <w:rFonts w:ascii="Times New Roman" w:hAnsi="Times New Roman" w:cs="Times New Roman"/>
          <w:color w:val="auto"/>
          <w:kern w:val="0"/>
          <w:sz w:val="12"/>
          <w:szCs w:val="12"/>
        </w:rPr>
        <w:tab/>
        <w:t>Результат предоставления услуги, указанный в пункте 2.18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Порядок, размер и основания взимания государственной пошлины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или иной оплаты, взимаемой за предоставление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2.22.</w:t>
      </w:r>
      <w:r w:rsidRPr="00D94B52">
        <w:rPr>
          <w:rFonts w:ascii="Times New Roman" w:hAnsi="Times New Roman" w:cs="Times New Roman"/>
          <w:color w:val="auto"/>
          <w:kern w:val="0"/>
          <w:sz w:val="12"/>
          <w:szCs w:val="12"/>
        </w:rPr>
        <w:tab/>
        <w:t>Предоставление услуги осуществляется без взимания платы.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2.23.</w:t>
      </w:r>
      <w:r w:rsidRPr="00D94B52">
        <w:rPr>
          <w:rFonts w:ascii="Times New Roman" w:hAnsi="Times New Roman" w:cs="Times New Roman"/>
          <w:color w:val="auto"/>
          <w:kern w:val="0"/>
          <w:sz w:val="12"/>
          <w:szCs w:val="12"/>
        </w:rPr>
        <w:tab/>
        <w:t>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в электронной форме посредством электронной почты.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2.24.</w:t>
      </w:r>
      <w:r w:rsidRPr="00D94B52">
        <w:rPr>
          <w:rFonts w:ascii="Times New Roman" w:hAnsi="Times New Roman" w:cs="Times New Roman"/>
          <w:color w:val="auto"/>
          <w:kern w:val="0"/>
          <w:sz w:val="12"/>
          <w:szCs w:val="12"/>
        </w:rPr>
        <w:tab/>
        <w:t>Результат предоставления услуги (его копия или сведения, содержащиеся в нем):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Порядок исправления допущенных опечаток и ошибок в выданных в результате предоставления муниципальной услуги документах.</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2.25.</w:t>
      </w:r>
      <w:r w:rsidRPr="00D94B52">
        <w:rPr>
          <w:rFonts w:ascii="Times New Roman" w:hAnsi="Times New Roman" w:cs="Times New Roman"/>
          <w:color w:val="auto"/>
          <w:kern w:val="0"/>
          <w:sz w:val="12"/>
          <w:szCs w:val="12"/>
        </w:rPr>
        <w:tab/>
        <w:t>Порядок исправления допущенных опечаток и ошибок в уведомлении о соответствии, уведомлении о несоответствии.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2.10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случае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подтверждения</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наличия</w:t>
      </w:r>
      <w:r w:rsidRPr="00D94B52">
        <w:rPr>
          <w:rFonts w:ascii="Times New Roman" w:hAnsi="Times New Roman" w:cs="Times New Roman"/>
          <w:color w:val="auto"/>
          <w:kern w:val="0"/>
          <w:sz w:val="12"/>
          <w:szCs w:val="12"/>
        </w:rPr>
        <w:tab/>
        <w:t>допущенных</w:t>
      </w:r>
      <w:r w:rsidRPr="00D94B52">
        <w:rPr>
          <w:rFonts w:ascii="Times New Roman" w:hAnsi="Times New Roman" w:cs="Times New Roman"/>
          <w:color w:val="auto"/>
          <w:kern w:val="0"/>
          <w:sz w:val="12"/>
          <w:szCs w:val="12"/>
        </w:rPr>
        <w:tab/>
        <w:t>опечаток,</w:t>
      </w:r>
      <w:r w:rsidRPr="00D94B52">
        <w:rPr>
          <w:rFonts w:ascii="Times New Roman" w:hAnsi="Times New Roman" w:cs="Times New Roman"/>
          <w:color w:val="auto"/>
          <w:kern w:val="0"/>
          <w:sz w:val="12"/>
          <w:szCs w:val="12"/>
        </w:rPr>
        <w:tab/>
        <w:t>ошибок</w:t>
      </w:r>
      <w:r w:rsidRPr="00D94B52">
        <w:rPr>
          <w:rFonts w:ascii="Times New Roman" w:hAnsi="Times New Roman" w:cs="Times New Roman"/>
          <w:color w:val="auto"/>
          <w:kern w:val="0"/>
          <w:sz w:val="12"/>
          <w:szCs w:val="12"/>
        </w:rPr>
        <w:tab/>
        <w:t>в уведомлении о соответствии, уведомлении о несоответствии Уполномоченный орган</w:t>
      </w:r>
      <w:r w:rsidRPr="00D94B52">
        <w:rPr>
          <w:rFonts w:ascii="Times New Roman" w:hAnsi="Times New Roman" w:cs="Times New Roman"/>
          <w:color w:val="auto"/>
          <w:kern w:val="0"/>
          <w:sz w:val="12"/>
          <w:szCs w:val="12"/>
        </w:rPr>
        <w:tab/>
        <w:t>вносит</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исправления</w:t>
      </w:r>
      <w:r w:rsidRPr="00D94B52">
        <w:rPr>
          <w:rFonts w:ascii="Times New Roman" w:hAnsi="Times New Roman" w:cs="Times New Roman"/>
          <w:color w:val="auto"/>
          <w:kern w:val="0"/>
          <w:sz w:val="12"/>
          <w:szCs w:val="12"/>
        </w:rPr>
        <w:tab/>
        <w:t>в</w:t>
      </w:r>
      <w:r w:rsidRPr="00D94B52">
        <w:rPr>
          <w:rFonts w:ascii="Times New Roman" w:hAnsi="Times New Roman" w:cs="Times New Roman"/>
          <w:color w:val="auto"/>
          <w:kern w:val="0"/>
          <w:sz w:val="12"/>
          <w:szCs w:val="12"/>
        </w:rPr>
        <w:tab/>
        <w:t>ранее</w:t>
      </w:r>
      <w:r w:rsidRPr="00D94B52">
        <w:rPr>
          <w:rFonts w:ascii="Times New Roman" w:hAnsi="Times New Roman" w:cs="Times New Roman"/>
          <w:color w:val="auto"/>
          <w:kern w:val="0"/>
          <w:sz w:val="12"/>
          <w:szCs w:val="12"/>
        </w:rPr>
        <w:tab/>
        <w:t>выданное</w:t>
      </w:r>
      <w:r w:rsidRPr="00D94B52">
        <w:rPr>
          <w:rFonts w:ascii="Times New Roman" w:hAnsi="Times New Roman" w:cs="Times New Roman"/>
          <w:color w:val="auto"/>
          <w:kern w:val="0"/>
          <w:sz w:val="12"/>
          <w:szCs w:val="12"/>
        </w:rPr>
        <w:tab/>
        <w:t>уведомление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соответствии, уведомление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несоответствии.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Дата</w:t>
      </w:r>
      <w:r w:rsidRPr="00D94B52">
        <w:rPr>
          <w:rFonts w:ascii="Times New Roman" w:hAnsi="Times New Roman" w:cs="Times New Roman"/>
          <w:color w:val="auto"/>
          <w:kern w:val="0"/>
          <w:sz w:val="12"/>
          <w:szCs w:val="12"/>
        </w:rPr>
        <w:tab/>
        <w:t>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номер</w:t>
      </w:r>
      <w:r w:rsidRPr="00D94B52">
        <w:rPr>
          <w:rFonts w:ascii="Times New Roman" w:hAnsi="Times New Roman" w:cs="Times New Roman"/>
          <w:color w:val="auto"/>
          <w:kern w:val="0"/>
          <w:sz w:val="12"/>
          <w:szCs w:val="12"/>
        </w:rPr>
        <w:tab/>
        <w:t>выданного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уведомления</w:t>
      </w:r>
      <w:r w:rsidRPr="00D94B52">
        <w:rPr>
          <w:rFonts w:ascii="Times New Roman" w:hAnsi="Times New Roman" w:cs="Times New Roman"/>
          <w:color w:val="auto"/>
          <w:kern w:val="0"/>
          <w:sz w:val="12"/>
          <w:szCs w:val="12"/>
        </w:rPr>
        <w:tab/>
        <w:t>о соответствии, уведомления о несоответствии не изменяются, а в соответствующей графе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формы</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уведомления</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соответствии,</w:t>
      </w:r>
      <w:r w:rsidRPr="00D94B52">
        <w:rPr>
          <w:rFonts w:ascii="Times New Roman" w:hAnsi="Times New Roman" w:cs="Times New Roman"/>
          <w:color w:val="auto"/>
          <w:kern w:val="0"/>
          <w:sz w:val="12"/>
          <w:szCs w:val="12"/>
        </w:rPr>
        <w:tab/>
        <w:t>уведомления</w:t>
      </w:r>
      <w:r w:rsidRPr="00D94B52">
        <w:rPr>
          <w:rFonts w:ascii="Times New Roman" w:hAnsi="Times New Roman" w:cs="Times New Roman"/>
          <w:color w:val="auto"/>
          <w:kern w:val="0"/>
          <w:sz w:val="12"/>
          <w:szCs w:val="12"/>
        </w:rPr>
        <w:tab/>
        <w:t>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несоответствии указывается</w:t>
      </w:r>
      <w:r w:rsidRPr="00D94B52">
        <w:rPr>
          <w:rFonts w:ascii="Times New Roman" w:hAnsi="Times New Roman" w:cs="Times New Roman"/>
          <w:color w:val="auto"/>
          <w:kern w:val="0"/>
          <w:sz w:val="12"/>
          <w:szCs w:val="12"/>
        </w:rPr>
        <w:tab/>
        <w:t>основание</w:t>
      </w:r>
      <w:r w:rsidRPr="00D94B52">
        <w:rPr>
          <w:rFonts w:ascii="Times New Roman" w:hAnsi="Times New Roman" w:cs="Times New Roman"/>
          <w:color w:val="auto"/>
          <w:kern w:val="0"/>
          <w:sz w:val="12"/>
          <w:szCs w:val="12"/>
        </w:rPr>
        <w:tab/>
        <w:t>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2.26.</w:t>
      </w:r>
      <w:r w:rsidRPr="00D94B52">
        <w:rPr>
          <w:rFonts w:ascii="Times New Roman" w:hAnsi="Times New Roman" w:cs="Times New Roman"/>
          <w:color w:val="auto"/>
          <w:kern w:val="0"/>
          <w:sz w:val="12"/>
          <w:szCs w:val="12"/>
        </w:rPr>
        <w:tab/>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несоответствие заявителя кругу лиц, указанных в пункте 2.2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отсутствие          факта          допущения          опечаток          и          ошибок в уведомлении о соответствии, уведомлении о несоответствии.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2.27.</w:t>
      </w:r>
      <w:r w:rsidRPr="00D94B52">
        <w:rPr>
          <w:rFonts w:ascii="Times New Roman" w:hAnsi="Times New Roman" w:cs="Times New Roman"/>
          <w:color w:val="auto"/>
          <w:kern w:val="0"/>
          <w:sz w:val="12"/>
          <w:szCs w:val="12"/>
        </w:rPr>
        <w:tab/>
        <w:t>Порядок выдачи дубликата уведомления о соответствии, уведомления о несоответствии.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2.4 – 2.7, 2.10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2.28.</w:t>
      </w:r>
      <w:r w:rsidRPr="00D94B52">
        <w:rPr>
          <w:rFonts w:ascii="Times New Roman" w:hAnsi="Times New Roman" w:cs="Times New Roman"/>
          <w:color w:val="auto"/>
          <w:kern w:val="0"/>
          <w:sz w:val="12"/>
          <w:szCs w:val="12"/>
        </w:rPr>
        <w:tab/>
        <w:t>Исчерпывающий перечень оснований для отказа в выдаче дубликата уведомления о соответствии, уведомления о несоответствии: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несоответствие заявителя кругу лиц, указанных в пункте 2.2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Максимальный срок ожидания в очереди при подаче запроса о предоставлении муниципальной услуги и при получении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результата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2.29.</w:t>
      </w:r>
      <w:r w:rsidRPr="00D94B52">
        <w:rPr>
          <w:rFonts w:ascii="Times New Roman" w:hAnsi="Times New Roman" w:cs="Times New Roman"/>
          <w:color w:val="auto"/>
          <w:kern w:val="0"/>
          <w:sz w:val="12"/>
          <w:szCs w:val="12"/>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Перечень услуг, которые являются необходимыми и обязательными для предоставления муниципальной услуги, в том числе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сведения о документе (документах), выдаваемом (выдаваемых) организациями, участвующими в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2.30.</w:t>
      </w:r>
      <w:r w:rsidRPr="00D94B52">
        <w:rPr>
          <w:rFonts w:ascii="Times New Roman" w:hAnsi="Times New Roman" w:cs="Times New Roman"/>
          <w:color w:val="auto"/>
          <w:kern w:val="0"/>
          <w:sz w:val="12"/>
          <w:szCs w:val="12"/>
        </w:rPr>
        <w:tab/>
        <w:t>Услуги, необходимые и обязательные для предоставления муниципальной услуги, отсутствуют.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2.31.</w:t>
      </w:r>
      <w:r w:rsidRPr="00D94B52">
        <w:rPr>
          <w:rFonts w:ascii="Times New Roman" w:hAnsi="Times New Roman" w:cs="Times New Roman"/>
          <w:color w:val="auto"/>
          <w:kern w:val="0"/>
          <w:sz w:val="12"/>
          <w:szCs w:val="12"/>
        </w:rPr>
        <w:tab/>
        <w:t>При предоставлении муниципальной услуги  запрещается требовать от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Представления документов и информации, которые в соответствии с нормативными правовыми актами Российской Федерации и Красноярского края, муниципальными правовыми актами  Муниципального образования «Каратузский район»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Требования к помещениям, в которых предоставляется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муниципальная услуга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2.32.</w:t>
      </w:r>
      <w:r w:rsidRPr="00D94B52">
        <w:rPr>
          <w:rFonts w:ascii="Times New Roman" w:hAnsi="Times New Roman" w:cs="Times New Roman"/>
          <w:color w:val="auto"/>
          <w:kern w:val="0"/>
          <w:sz w:val="12"/>
          <w:szCs w:val="12"/>
        </w:rPr>
        <w:tab/>
        <w:t>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Для парковки специальных автотранспортных средств инвалидов на стоянке (парковке) выделяется не менее 10% мест (но не менее одного места) для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Центральный вход в здание Уполномоченного органа должен быть оборудован информационной табличкой (вывеской), содержащей информацию: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местонахождение и юридический адрес; режим работы;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график приема;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номера телефонов для справок.</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Помещения, в которых предоставляется муниципальная услуга, должны соответствовать санитарно-эпидемиологическим правилам и нормативам.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Помещения, в которых предоставляется муниципальная услуга, оснащаются: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туалетными комнатами для посетителей.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Места для заполнения заявлений оборудуются стульями, столами (стойками), бланками заявлений, письменными принадлежностями.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Места приема Заявителей оборудуются информационными табличками (вывесками) с указанием: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номера кабинета и наименования отдела;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фамилии, имени и отчества (последнее – при наличии), должности ответственного лица за прием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графика приема Заявителей.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предоставлении муниципальной услуги инвалидам обеспечиваются: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возможность беспрепятственного доступа к объекту (зданию, помещению), в котором предоставляется муниципальная услуга;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сопровождение инвалидов, имеющих стойкие расстройства функции зрения и самостоятельного передвижения;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допуск сурдопереводчика и тифлосурдопереводчика;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Показатели доступности и качества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2.33.</w:t>
      </w:r>
      <w:r w:rsidRPr="00D94B52">
        <w:rPr>
          <w:rFonts w:ascii="Times New Roman" w:hAnsi="Times New Roman" w:cs="Times New Roman"/>
          <w:color w:val="auto"/>
          <w:kern w:val="0"/>
          <w:sz w:val="12"/>
          <w:szCs w:val="12"/>
        </w:rPr>
        <w:tab/>
        <w:t>Основными показателями доступности предоставления муниципальной услуги являются: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«Интернет»), средствах массовой информации;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возможность получения заявителем уведомлений о предоставлении муниципальной услуги с помощью Единого портала, регионального портала;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2.34.</w:t>
      </w:r>
      <w:r w:rsidRPr="00D94B52">
        <w:rPr>
          <w:rFonts w:ascii="Times New Roman" w:hAnsi="Times New Roman" w:cs="Times New Roman"/>
          <w:color w:val="auto"/>
          <w:kern w:val="0"/>
          <w:sz w:val="12"/>
          <w:szCs w:val="12"/>
        </w:rPr>
        <w:tab/>
        <w:t>Основными показателями качества предоставления муниципальной услуги являются: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минимально возможное количество взаимодействий гражданина с должностными лицами, участвующими в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отсутствие обоснованных жалоб на действия (бездействие) сотрудников и их некорректное (невнимательное) отношение к заявителям;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отсутствие нарушений установленных сроков в процессе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Раздел III. Состав, последовательность и сроки выполнения административных процедур (действий), требования к порядку их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выполнения, в том числе особенности выполнения административных процедур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Исчерпывающий перечень административных процедур</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3.1.</w:t>
      </w:r>
      <w:r w:rsidRPr="00D94B52">
        <w:rPr>
          <w:rFonts w:ascii="Times New Roman" w:hAnsi="Times New Roman" w:cs="Times New Roman"/>
          <w:color w:val="auto"/>
          <w:kern w:val="0"/>
          <w:sz w:val="12"/>
          <w:szCs w:val="12"/>
        </w:rPr>
        <w:tab/>
        <w:t>Предоставление муниципальной услуги включает в себя следующие административные процедуры: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прием, проверка документов и регистрация уведомления об окончании строительства;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рассмотрение документов и сведений; принятие решения;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выдача результата.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Описание административных процедур представлено в Приложении № 6 к настоящему Административному регламенту.</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Перечень административных процедур (действий) при предоставлении муниципальной услуги услуг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3.2.</w:t>
      </w:r>
      <w:r w:rsidRPr="00D94B52">
        <w:rPr>
          <w:rFonts w:ascii="Times New Roman" w:hAnsi="Times New Roman" w:cs="Times New Roman"/>
          <w:color w:val="auto"/>
          <w:kern w:val="0"/>
          <w:sz w:val="12"/>
          <w:szCs w:val="12"/>
        </w:rPr>
        <w:tab/>
        <w:t>При предоставлении муниципальной услуги в электронной форме заявителю обеспечиваются: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получение информации о порядке и сроках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формирование уведомления об окончании строительства;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получение результата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получение сведений о ходе рассмотрения уведомления об окончании строительства;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осуществление оценки качества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Порядок осуществления административных процедур (действий)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3.3.</w:t>
      </w:r>
      <w:r w:rsidRPr="00D94B52">
        <w:rPr>
          <w:rFonts w:ascii="Times New Roman" w:hAnsi="Times New Roman" w:cs="Times New Roman"/>
          <w:color w:val="auto"/>
          <w:kern w:val="0"/>
          <w:sz w:val="12"/>
          <w:szCs w:val="12"/>
        </w:rPr>
        <w:tab/>
        <w:t>Формирование уведомления об окончании строительства.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формировании уведомления об окончании строительства заявителю обеспечивается: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возможность печати на бумажном носителе копии электронной формы уведомления об окончании строительства;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 заполнение   полей   электронной   формы   уведомления   об   окончании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е) 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Сформированное и подписанное уведомление об окончании строительства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3.4.</w:t>
      </w:r>
      <w:r w:rsidRPr="00D94B52">
        <w:rPr>
          <w:rFonts w:ascii="Times New Roman" w:hAnsi="Times New Roman" w:cs="Times New Roman"/>
          <w:color w:val="auto"/>
          <w:kern w:val="0"/>
          <w:sz w:val="12"/>
          <w:szCs w:val="12"/>
        </w:rPr>
        <w:tab/>
        <w:t>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3.5.</w:t>
      </w:r>
      <w:r w:rsidRPr="00D94B52">
        <w:rPr>
          <w:rFonts w:ascii="Times New Roman" w:hAnsi="Times New Roman" w:cs="Times New Roman"/>
          <w:color w:val="auto"/>
          <w:kern w:val="0"/>
          <w:sz w:val="12"/>
          <w:szCs w:val="12"/>
        </w:rPr>
        <w:tab/>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Ответственное должностное лицо: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рассматривает поступившие уведомления об окончании строительства и приложенные образы документов (документы);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производит действия в соответствии с пунктом 3.4 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3.6.</w:t>
      </w:r>
      <w:r w:rsidRPr="00D94B52">
        <w:rPr>
          <w:rFonts w:ascii="Times New Roman" w:hAnsi="Times New Roman" w:cs="Times New Roman"/>
          <w:color w:val="auto"/>
          <w:kern w:val="0"/>
          <w:sz w:val="12"/>
          <w:szCs w:val="12"/>
        </w:rPr>
        <w:tab/>
        <w:t>Заявителю в качестве результата предоставления государственной (муниципальной) услуги обеспечивается возможность получения документа: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3.7.</w:t>
      </w:r>
      <w:r w:rsidRPr="00D94B52">
        <w:rPr>
          <w:rFonts w:ascii="Times New Roman" w:hAnsi="Times New Roman" w:cs="Times New Roman"/>
          <w:color w:val="auto"/>
          <w:kern w:val="0"/>
          <w:sz w:val="12"/>
          <w:szCs w:val="12"/>
        </w:rPr>
        <w:tab/>
        <w:t>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предоставлении муниципальной услуги в электронной форме заявителю направляется: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3.8.</w:t>
      </w:r>
      <w:r w:rsidRPr="00D94B52">
        <w:rPr>
          <w:rFonts w:ascii="Times New Roman" w:hAnsi="Times New Roman" w:cs="Times New Roman"/>
          <w:color w:val="auto"/>
          <w:kern w:val="0"/>
          <w:sz w:val="12"/>
          <w:szCs w:val="12"/>
        </w:rPr>
        <w:tab/>
        <w:t>Оценка качества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исполнения соответствующими руководителями своих должностных обязанностей».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3.9.</w:t>
      </w:r>
      <w:r w:rsidRPr="00D94B52">
        <w:rPr>
          <w:rFonts w:ascii="Times New Roman" w:hAnsi="Times New Roman" w:cs="Times New Roman"/>
          <w:color w:val="auto"/>
          <w:kern w:val="0"/>
          <w:sz w:val="12"/>
          <w:szCs w:val="12"/>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Раздел</w:t>
      </w:r>
      <w:r w:rsidRPr="00D94B52">
        <w:rPr>
          <w:rFonts w:ascii="Times New Roman" w:hAnsi="Times New Roman" w:cs="Times New Roman"/>
          <w:color w:val="auto"/>
          <w:kern w:val="0"/>
          <w:sz w:val="12"/>
          <w:szCs w:val="12"/>
        </w:rPr>
        <w:tab/>
        <w:t>IV.</w:t>
      </w:r>
      <w:r w:rsidRPr="00D94B52">
        <w:rPr>
          <w:rFonts w:ascii="Times New Roman" w:hAnsi="Times New Roman" w:cs="Times New Roman"/>
          <w:color w:val="auto"/>
          <w:kern w:val="0"/>
          <w:sz w:val="12"/>
          <w:szCs w:val="12"/>
        </w:rPr>
        <w:tab/>
        <w:t>Формы</w:t>
      </w:r>
      <w:r w:rsidRPr="00D94B52">
        <w:rPr>
          <w:rFonts w:ascii="Times New Roman" w:hAnsi="Times New Roman" w:cs="Times New Roman"/>
          <w:color w:val="auto"/>
          <w:kern w:val="0"/>
          <w:sz w:val="12"/>
          <w:szCs w:val="12"/>
        </w:rPr>
        <w:tab/>
        <w:t>контроля</w:t>
      </w:r>
      <w:r w:rsidRPr="00D94B52">
        <w:rPr>
          <w:rFonts w:ascii="Times New Roman" w:hAnsi="Times New Roman" w:cs="Times New Roman"/>
          <w:color w:val="auto"/>
          <w:kern w:val="0"/>
          <w:sz w:val="12"/>
          <w:szCs w:val="12"/>
        </w:rPr>
        <w:tab/>
        <w:t>за</w:t>
      </w:r>
      <w:r w:rsidRPr="00D94B52">
        <w:rPr>
          <w:rFonts w:ascii="Times New Roman" w:hAnsi="Times New Roman" w:cs="Times New Roman"/>
          <w:color w:val="auto"/>
          <w:kern w:val="0"/>
          <w:sz w:val="12"/>
          <w:szCs w:val="12"/>
        </w:rPr>
        <w:tab/>
        <w:t>исполнением</w:t>
      </w:r>
      <w:r w:rsidRPr="00D94B52">
        <w:rPr>
          <w:rFonts w:ascii="Times New Roman" w:hAnsi="Times New Roman" w:cs="Times New Roman"/>
          <w:color w:val="auto"/>
          <w:kern w:val="0"/>
          <w:sz w:val="12"/>
          <w:szCs w:val="12"/>
        </w:rPr>
        <w:tab/>
        <w:t>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Порядок осуществления текущего контроля за соблюдением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4.1.</w:t>
      </w:r>
      <w:r w:rsidRPr="00D94B52">
        <w:rPr>
          <w:rFonts w:ascii="Times New Roman" w:hAnsi="Times New Roman" w:cs="Times New Roman"/>
          <w:color w:val="auto"/>
          <w:kern w:val="0"/>
          <w:sz w:val="12"/>
          <w:szCs w:val="12"/>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Текущий контроль осуществляется путем проведения проверок:</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решений о предоставлении (об отказе в 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выявления и устранения нарушений прав граждан;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Порядок и периодичность осуществления плановых</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и внеплановых проверок полноты и качества предоставления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муниципальной услуги, в том числе порядок и формы контроля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 полнотой  и качеством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4.2.</w:t>
      </w:r>
      <w:r w:rsidRPr="00D94B52">
        <w:rPr>
          <w:rFonts w:ascii="Times New Roman" w:hAnsi="Times New Roman" w:cs="Times New Roman"/>
          <w:color w:val="auto"/>
          <w:kern w:val="0"/>
          <w:sz w:val="12"/>
          <w:szCs w:val="12"/>
        </w:rPr>
        <w:tab/>
        <w:t>Контроль за полнотой и качеством предоставления муниципальной услуги включает в себя проведение плановых и внеплановых проверок.</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4.3.</w:t>
      </w:r>
      <w:r w:rsidRPr="00D94B52">
        <w:rPr>
          <w:rFonts w:ascii="Times New Roman" w:hAnsi="Times New Roman" w:cs="Times New Roman"/>
          <w:color w:val="auto"/>
          <w:kern w:val="0"/>
          <w:sz w:val="12"/>
          <w:szCs w:val="12"/>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соблюдение сроков предоставления муниципальной услуги; соблюдение положений настоящего Административного регламента; правильность и обоснованность</w:t>
      </w:r>
      <w:r w:rsidRPr="00D94B52">
        <w:rPr>
          <w:rFonts w:ascii="Times New Roman" w:hAnsi="Times New Roman" w:cs="Times New Roman"/>
          <w:color w:val="auto"/>
          <w:kern w:val="0"/>
          <w:sz w:val="12"/>
          <w:szCs w:val="12"/>
        </w:rPr>
        <w:tab/>
        <w:t>принятого</w:t>
      </w:r>
      <w:r w:rsidRPr="00D94B52">
        <w:rPr>
          <w:rFonts w:ascii="Times New Roman" w:hAnsi="Times New Roman" w:cs="Times New Roman"/>
          <w:color w:val="auto"/>
          <w:kern w:val="0"/>
          <w:sz w:val="12"/>
          <w:szCs w:val="12"/>
        </w:rPr>
        <w:tab/>
        <w:t>решения</w:t>
      </w:r>
      <w:r w:rsidRPr="00D94B52">
        <w:rPr>
          <w:rFonts w:ascii="Times New Roman" w:hAnsi="Times New Roman" w:cs="Times New Roman"/>
          <w:color w:val="auto"/>
          <w:kern w:val="0"/>
          <w:sz w:val="12"/>
          <w:szCs w:val="12"/>
        </w:rPr>
        <w:tab/>
        <w:t>об</w:t>
      </w:r>
      <w:r w:rsidRPr="00D94B52">
        <w:rPr>
          <w:rFonts w:ascii="Times New Roman" w:hAnsi="Times New Roman" w:cs="Times New Roman"/>
          <w:color w:val="auto"/>
          <w:kern w:val="0"/>
          <w:sz w:val="12"/>
          <w:szCs w:val="12"/>
        </w:rPr>
        <w:tab/>
        <w:t>отказе</w:t>
      </w:r>
      <w:r w:rsidRPr="00D94B52">
        <w:rPr>
          <w:rFonts w:ascii="Times New Roman" w:hAnsi="Times New Roman" w:cs="Times New Roman"/>
          <w:color w:val="auto"/>
          <w:kern w:val="0"/>
          <w:sz w:val="12"/>
          <w:szCs w:val="12"/>
        </w:rPr>
        <w:tab/>
        <w:t>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предоставлении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4.4. Основанием для проведения внеплановых проверок являются: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органа местного самоуправления Муниципального образования «Каратузский район»;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4.5.</w:t>
      </w:r>
      <w:r w:rsidRPr="00D94B52">
        <w:rPr>
          <w:rFonts w:ascii="Times New Roman" w:hAnsi="Times New Roman" w:cs="Times New Roman"/>
          <w:color w:val="auto"/>
          <w:kern w:val="0"/>
          <w:sz w:val="12"/>
          <w:szCs w:val="12"/>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органа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Требования к порядку и формам контроля за предоставлением муниципальной услуги, в том числе со стороны граждан,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их объединений и организаций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4.6.</w:t>
      </w:r>
      <w:r w:rsidRPr="00D94B52">
        <w:rPr>
          <w:rFonts w:ascii="Times New Roman" w:hAnsi="Times New Roman" w:cs="Times New Roman"/>
          <w:color w:val="auto"/>
          <w:kern w:val="0"/>
          <w:sz w:val="12"/>
          <w:szCs w:val="12"/>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Граждане, их объединения и организации также имеют право: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направлять замечания и предложения по улучшению доступности и качества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вносить</w:t>
      </w:r>
      <w:r w:rsidRPr="00D94B52">
        <w:rPr>
          <w:rFonts w:ascii="Times New Roman" w:hAnsi="Times New Roman" w:cs="Times New Roman"/>
          <w:color w:val="auto"/>
          <w:kern w:val="0"/>
          <w:sz w:val="12"/>
          <w:szCs w:val="12"/>
        </w:rPr>
        <w:tab/>
        <w:t>предложения</w:t>
      </w:r>
      <w:r w:rsidRPr="00D94B52">
        <w:rPr>
          <w:rFonts w:ascii="Times New Roman" w:hAnsi="Times New Roman" w:cs="Times New Roman"/>
          <w:color w:val="auto"/>
          <w:kern w:val="0"/>
          <w:sz w:val="12"/>
          <w:szCs w:val="12"/>
        </w:rPr>
        <w:tab/>
        <w:t>о</w:t>
      </w:r>
      <w:r w:rsidRPr="00D94B52">
        <w:rPr>
          <w:rFonts w:ascii="Times New Roman" w:hAnsi="Times New Roman" w:cs="Times New Roman"/>
          <w:color w:val="auto"/>
          <w:kern w:val="0"/>
          <w:sz w:val="12"/>
          <w:szCs w:val="12"/>
        </w:rPr>
        <w:tab/>
        <w:t>мерах</w:t>
      </w:r>
      <w:r w:rsidRPr="00D94B52">
        <w:rPr>
          <w:rFonts w:ascii="Times New Roman" w:hAnsi="Times New Roman" w:cs="Times New Roman"/>
          <w:color w:val="auto"/>
          <w:kern w:val="0"/>
          <w:sz w:val="12"/>
          <w:szCs w:val="12"/>
        </w:rPr>
        <w:tab/>
        <w:t>по</w:t>
      </w:r>
      <w:r w:rsidRPr="00D94B52">
        <w:rPr>
          <w:rFonts w:ascii="Times New Roman" w:hAnsi="Times New Roman" w:cs="Times New Roman"/>
          <w:color w:val="auto"/>
          <w:kern w:val="0"/>
          <w:sz w:val="12"/>
          <w:szCs w:val="12"/>
        </w:rPr>
        <w:tab/>
        <w:t>устранению</w:t>
      </w:r>
      <w:r w:rsidRPr="00D94B52">
        <w:rPr>
          <w:rFonts w:ascii="Times New Roman" w:hAnsi="Times New Roman" w:cs="Times New Roman"/>
          <w:color w:val="auto"/>
          <w:kern w:val="0"/>
          <w:sz w:val="12"/>
          <w:szCs w:val="12"/>
        </w:rPr>
        <w:tab/>
        <w:t>нарушений</w:t>
      </w:r>
      <w:r w:rsidRPr="00D94B52">
        <w:rPr>
          <w:rFonts w:ascii="Times New Roman" w:hAnsi="Times New Roman" w:cs="Times New Roman"/>
          <w:color w:val="auto"/>
          <w:kern w:val="0"/>
          <w:sz w:val="12"/>
          <w:szCs w:val="12"/>
        </w:rPr>
        <w:tab/>
        <w:t>настоящего Административного регламента.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4.7.</w:t>
      </w:r>
      <w:r w:rsidRPr="00D94B52">
        <w:rPr>
          <w:rFonts w:ascii="Times New Roman" w:hAnsi="Times New Roman" w:cs="Times New Roman"/>
          <w:color w:val="auto"/>
          <w:kern w:val="0"/>
          <w:sz w:val="12"/>
          <w:szCs w:val="12"/>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5.1.</w:t>
      </w:r>
      <w:r w:rsidRPr="00D94B52">
        <w:rPr>
          <w:rFonts w:ascii="Times New Roman" w:hAnsi="Times New Roman" w:cs="Times New Roman"/>
          <w:color w:val="auto"/>
          <w:kern w:val="0"/>
          <w:sz w:val="12"/>
          <w:szCs w:val="12"/>
        </w:rPr>
        <w:tab/>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5.2.</w:t>
      </w:r>
      <w:r w:rsidRPr="00D94B52">
        <w:rPr>
          <w:rFonts w:ascii="Times New Roman" w:hAnsi="Times New Roman" w:cs="Times New Roman"/>
          <w:color w:val="auto"/>
          <w:kern w:val="0"/>
          <w:sz w:val="12"/>
          <w:szCs w:val="12"/>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 руководителю многофункционального центра – на решения и действия (бездействие) работника многофункционального центра;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 учредителю многофункционального центра – на решение и действия (бездействие) многофункционального центра.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муниципальных услуг (функций)</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5.3.</w:t>
      </w:r>
      <w:r w:rsidRPr="00D94B52">
        <w:rPr>
          <w:rFonts w:ascii="Times New Roman" w:hAnsi="Times New Roman" w:cs="Times New Roman"/>
          <w:color w:val="auto"/>
          <w:kern w:val="0"/>
          <w:sz w:val="12"/>
          <w:szCs w:val="12"/>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Перечень нормативных правовых актов, регулирующих порядок досудебного (внесудебного) обжалования действий (бездействия) и (или)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решений, принятых (осуществленных) в ходе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5.4.</w:t>
      </w:r>
      <w:r w:rsidRPr="00D94B52">
        <w:rPr>
          <w:rFonts w:ascii="Times New Roman" w:hAnsi="Times New Roman" w:cs="Times New Roman"/>
          <w:color w:val="auto"/>
          <w:kern w:val="0"/>
          <w:sz w:val="12"/>
          <w:szCs w:val="12"/>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Федеральным законом «Об организации предоставления государственных и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Раздел VI. Особенности выполнения административных процедур (действий) в многофункциональных центрах предоставления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6.1 Многофункциональный центр осуществляет: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иные процедуры и действия, предусмотренные Федеральным законом № 210-</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ФЗ.</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соответствии с частью 1.1 статьи 16 Федерального закона № 210-ФЗ для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реализации своих функций многофункциональные центры вправе привлекать иные организации.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Информирование заявителей</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6.2.</w:t>
      </w:r>
      <w:r w:rsidRPr="00D94B52">
        <w:rPr>
          <w:rFonts w:ascii="Times New Roman" w:hAnsi="Times New Roman" w:cs="Times New Roman"/>
          <w:color w:val="auto"/>
          <w:kern w:val="0"/>
          <w:sz w:val="12"/>
          <w:szCs w:val="12"/>
        </w:rPr>
        <w:tab/>
        <w:t>Информирование заявителя многофункциональными центрами осуществляется следующими способами: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б) при обращении заявителя в многофункциональный центр лично, по телефону, посредством почтовых отправлений, либо по электронной почте.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изложить обращение в письменной форме (ответ направляется Заявителю в соответствии со способом, указанным в обращении);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назначить другое время для консультаций.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Выдача заявителю результата предоставления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6.3.</w:t>
      </w:r>
      <w:r w:rsidRPr="00D94B52">
        <w:rPr>
          <w:rFonts w:ascii="Times New Roman" w:hAnsi="Times New Roman" w:cs="Times New Roman"/>
          <w:color w:val="auto"/>
          <w:kern w:val="0"/>
          <w:sz w:val="12"/>
          <w:szCs w:val="12"/>
        </w:rPr>
        <w:tab/>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6.4.</w:t>
      </w:r>
      <w:r w:rsidRPr="00D94B52">
        <w:rPr>
          <w:rFonts w:ascii="Times New Roman" w:hAnsi="Times New Roman" w:cs="Times New Roman"/>
          <w:color w:val="auto"/>
          <w:kern w:val="0"/>
          <w:sz w:val="12"/>
          <w:szCs w:val="12"/>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Работник многофункционального центра осуществляет следующие действия: устанавливает</w:t>
      </w:r>
      <w:r w:rsidRPr="00D94B52">
        <w:rPr>
          <w:rFonts w:ascii="Times New Roman" w:hAnsi="Times New Roman" w:cs="Times New Roman"/>
          <w:color w:val="auto"/>
          <w:kern w:val="0"/>
          <w:sz w:val="12"/>
          <w:szCs w:val="12"/>
        </w:rPr>
        <w:tab/>
        <w:t>личность</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заявителя</w:t>
      </w:r>
      <w:r w:rsidRPr="00D94B52">
        <w:rPr>
          <w:rFonts w:ascii="Times New Roman" w:hAnsi="Times New Roman" w:cs="Times New Roman"/>
          <w:color w:val="auto"/>
          <w:kern w:val="0"/>
          <w:sz w:val="12"/>
          <w:szCs w:val="12"/>
        </w:rPr>
        <w:tab/>
        <w:t>на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основании</w:t>
      </w:r>
      <w:r w:rsidRPr="00D94B52">
        <w:rPr>
          <w:rFonts w:ascii="Times New Roman" w:hAnsi="Times New Roman" w:cs="Times New Roman"/>
          <w:color w:val="auto"/>
          <w:kern w:val="0"/>
          <w:sz w:val="12"/>
          <w:szCs w:val="12"/>
        </w:rPr>
        <w:tab/>
        <w:t>документа, удостоверяющего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личность</w:t>
      </w:r>
      <w:r w:rsidRPr="00D94B52">
        <w:rPr>
          <w:rFonts w:ascii="Times New Roman" w:hAnsi="Times New Roman" w:cs="Times New Roman"/>
          <w:color w:val="auto"/>
          <w:kern w:val="0"/>
          <w:sz w:val="12"/>
          <w:szCs w:val="12"/>
        </w:rPr>
        <w:tab/>
        <w:t>в</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соответствии</w:t>
      </w:r>
      <w:r w:rsidRPr="00D94B52">
        <w:rPr>
          <w:rFonts w:ascii="Times New Roman" w:hAnsi="Times New Roman" w:cs="Times New Roman"/>
          <w:color w:val="auto"/>
          <w:kern w:val="0"/>
          <w:sz w:val="12"/>
          <w:szCs w:val="12"/>
        </w:rPr>
        <w:tab/>
        <w:t>с</w:t>
      </w:r>
      <w:r w:rsidRPr="00D94B52">
        <w:rPr>
          <w:rFonts w:ascii="Times New Roman" w:hAnsi="Times New Roman" w:cs="Times New Roman"/>
          <w:color w:val="auto"/>
          <w:kern w:val="0"/>
          <w:sz w:val="12"/>
          <w:szCs w:val="12"/>
        </w:rPr>
        <w:tab/>
        <w:t>законодательством</w:t>
      </w:r>
      <w:r w:rsidRPr="00D94B52">
        <w:rPr>
          <w:rFonts w:ascii="Times New Roman" w:hAnsi="Times New Roman" w:cs="Times New Roman"/>
          <w:color w:val="auto"/>
          <w:kern w:val="0"/>
          <w:sz w:val="12"/>
          <w:szCs w:val="12"/>
        </w:rPr>
        <w:tab/>
        <w:t>Российской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проверяет</w:t>
      </w:r>
      <w:r w:rsidRPr="00D94B52">
        <w:rPr>
          <w:rFonts w:ascii="Times New Roman" w:hAnsi="Times New Roman" w:cs="Times New Roman"/>
          <w:color w:val="auto"/>
          <w:kern w:val="0"/>
          <w:sz w:val="12"/>
          <w:szCs w:val="12"/>
        </w:rPr>
        <w:tab/>
        <w:t>полномочия</w:t>
      </w:r>
      <w:r w:rsidRPr="00D94B52">
        <w:rPr>
          <w:rFonts w:ascii="Times New Roman" w:hAnsi="Times New Roman" w:cs="Times New Roman"/>
          <w:color w:val="auto"/>
          <w:kern w:val="0"/>
          <w:sz w:val="12"/>
          <w:szCs w:val="12"/>
        </w:rPr>
        <w:tab/>
        <w:t>представителя</w:t>
      </w:r>
      <w:r w:rsidRPr="00D94B52">
        <w:rPr>
          <w:rFonts w:ascii="Times New Roman" w:hAnsi="Times New Roman" w:cs="Times New Roman"/>
          <w:color w:val="auto"/>
          <w:kern w:val="0"/>
          <w:sz w:val="12"/>
          <w:szCs w:val="12"/>
        </w:rPr>
        <w:tab/>
        <w:t>заявителя</w:t>
      </w:r>
      <w:r w:rsidRPr="00D94B52">
        <w:rPr>
          <w:rFonts w:ascii="Times New Roman" w:hAnsi="Times New Roman" w:cs="Times New Roman"/>
          <w:color w:val="auto"/>
          <w:kern w:val="0"/>
          <w:sz w:val="12"/>
          <w:szCs w:val="12"/>
        </w:rPr>
        <w:tab/>
        <w:t>(в</w:t>
      </w:r>
      <w:r w:rsidRPr="00D94B52">
        <w:rPr>
          <w:rFonts w:ascii="Times New Roman" w:hAnsi="Times New Roman" w:cs="Times New Roman"/>
          <w:color w:val="auto"/>
          <w:kern w:val="0"/>
          <w:sz w:val="12"/>
          <w:szCs w:val="12"/>
        </w:rPr>
        <w:tab/>
        <w:t>случае</w:t>
      </w:r>
      <w:r w:rsidRPr="00D94B52">
        <w:rPr>
          <w:rFonts w:ascii="Times New Roman" w:hAnsi="Times New Roman" w:cs="Times New Roman"/>
          <w:color w:val="auto"/>
          <w:kern w:val="0"/>
          <w:sz w:val="12"/>
          <w:szCs w:val="12"/>
        </w:rPr>
        <w:tab/>
        <w:t>обращения представителя заявителя);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определяет статус исполнения уведомления об окончании строительства 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ГИС;</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распечатывает результат предоставления муниципальной услуги в виде экземпляра электронного документа на бумажном носителе и заверяет</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его</w:t>
      </w:r>
      <w:r w:rsidRPr="00D94B52">
        <w:rPr>
          <w:rFonts w:ascii="Times New Roman" w:hAnsi="Times New Roman" w:cs="Times New Roman"/>
          <w:color w:val="auto"/>
          <w:kern w:val="0"/>
          <w:sz w:val="12"/>
          <w:szCs w:val="12"/>
        </w:rPr>
        <w:tab/>
        <w:t>с</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использованием</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печати</w:t>
      </w:r>
      <w:r w:rsidRPr="00D94B52">
        <w:rPr>
          <w:rFonts w:ascii="Times New Roman" w:hAnsi="Times New Roman" w:cs="Times New Roman"/>
          <w:color w:val="auto"/>
          <w:kern w:val="0"/>
          <w:sz w:val="12"/>
          <w:szCs w:val="12"/>
        </w:rPr>
        <w:tab/>
        <w:t>многофункционального</w:t>
      </w:r>
      <w:r w:rsidRPr="00D94B52">
        <w:rPr>
          <w:rFonts w:ascii="Times New Roman" w:hAnsi="Times New Roman" w:cs="Times New Roman"/>
          <w:color w:val="auto"/>
          <w:kern w:val="0"/>
          <w:sz w:val="12"/>
          <w:szCs w:val="12"/>
        </w:rPr>
        <w:tab/>
        <w:t>центра</w:t>
      </w:r>
      <w:r w:rsidRPr="00D94B52">
        <w:rPr>
          <w:rFonts w:ascii="Times New Roman" w:hAnsi="Times New Roman" w:cs="Times New Roman"/>
          <w:color w:val="auto"/>
          <w:kern w:val="0"/>
          <w:sz w:val="12"/>
          <w:szCs w:val="12"/>
        </w:rPr>
        <w:tab/>
        <w:t>(в предусмотренных</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нормативными</w:t>
      </w:r>
      <w:r w:rsidRPr="00D94B52">
        <w:rPr>
          <w:rFonts w:ascii="Times New Roman" w:hAnsi="Times New Roman" w:cs="Times New Roman"/>
          <w:color w:val="auto"/>
          <w:kern w:val="0"/>
          <w:sz w:val="12"/>
          <w:szCs w:val="12"/>
        </w:rPr>
        <w:tab/>
        <w:t>правовыми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актами</w:t>
      </w:r>
      <w:r w:rsidRPr="00D94B52">
        <w:rPr>
          <w:rFonts w:ascii="Times New Roman" w:hAnsi="Times New Roman" w:cs="Times New Roman"/>
          <w:color w:val="auto"/>
          <w:kern w:val="0"/>
          <w:sz w:val="12"/>
          <w:szCs w:val="12"/>
        </w:rPr>
        <w:tab/>
        <w:t>Российской</w:t>
      </w:r>
      <w:r w:rsidRPr="00D94B52">
        <w:rPr>
          <w:rFonts w:ascii="Times New Roman" w:hAnsi="Times New Roman" w:cs="Times New Roman"/>
          <w:color w:val="auto"/>
          <w:kern w:val="0"/>
          <w:sz w:val="12"/>
          <w:szCs w:val="12"/>
        </w:rPr>
        <w:tab/>
        <w:t>Федерации случаях – печати с изображением Государственного герба Российской Федерации); заверяет</w:t>
      </w:r>
      <w:r w:rsidRPr="00D94B52">
        <w:rPr>
          <w:rFonts w:ascii="Times New Roman" w:hAnsi="Times New Roman" w:cs="Times New Roman"/>
          <w:color w:val="auto"/>
          <w:kern w:val="0"/>
          <w:sz w:val="12"/>
          <w:szCs w:val="12"/>
        </w:rPr>
        <w:tab/>
        <w:t>экземпляр</w:t>
      </w:r>
      <w:r w:rsidRPr="00D94B52">
        <w:rPr>
          <w:rFonts w:ascii="Times New Roman" w:hAnsi="Times New Roman" w:cs="Times New Roman"/>
          <w:color w:val="auto"/>
          <w:kern w:val="0"/>
          <w:sz w:val="12"/>
          <w:szCs w:val="12"/>
        </w:rPr>
        <w:tab/>
        <w:t>электронного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документа</w:t>
      </w:r>
      <w:r w:rsidRPr="00D94B52">
        <w:rPr>
          <w:rFonts w:ascii="Times New Roman" w:hAnsi="Times New Roman" w:cs="Times New Roman"/>
          <w:color w:val="auto"/>
          <w:kern w:val="0"/>
          <w:sz w:val="12"/>
          <w:szCs w:val="12"/>
        </w:rPr>
        <w:tab/>
        <w:t>на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бумажном</w:t>
      </w:r>
      <w:r w:rsidRPr="00D94B52">
        <w:rPr>
          <w:rFonts w:ascii="Times New Roman" w:hAnsi="Times New Roman" w:cs="Times New Roman"/>
          <w:color w:val="auto"/>
          <w:kern w:val="0"/>
          <w:sz w:val="12"/>
          <w:szCs w:val="12"/>
        </w:rPr>
        <w:tab/>
        <w:t>носителе</w:t>
      </w:r>
      <w:r w:rsidRPr="00D94B52">
        <w:rPr>
          <w:rFonts w:ascii="Times New Roman" w:hAnsi="Times New Roman" w:cs="Times New Roman"/>
          <w:color w:val="auto"/>
          <w:kern w:val="0"/>
          <w:sz w:val="12"/>
          <w:szCs w:val="12"/>
        </w:rPr>
        <w:tab/>
        <w:t>с использованием</w:t>
      </w:r>
      <w:r w:rsidRPr="00D94B52">
        <w:rPr>
          <w:rFonts w:ascii="Times New Roman" w:hAnsi="Times New Roman" w:cs="Times New Roman"/>
          <w:color w:val="auto"/>
          <w:kern w:val="0"/>
          <w:sz w:val="12"/>
          <w:szCs w:val="12"/>
        </w:rPr>
        <w:tab/>
        <w:t>печати</w:t>
      </w:r>
      <w:r w:rsidRPr="00D94B52">
        <w:rPr>
          <w:rFonts w:ascii="Times New Roman" w:hAnsi="Times New Roman" w:cs="Times New Roman"/>
          <w:color w:val="auto"/>
          <w:kern w:val="0"/>
          <w:sz w:val="12"/>
          <w:szCs w:val="12"/>
        </w:rPr>
        <w:tab/>
        <w:t>многофункционального</w:t>
      </w:r>
      <w:r w:rsidRPr="00D94B52">
        <w:rPr>
          <w:rFonts w:ascii="Times New Roman" w:hAnsi="Times New Roman" w:cs="Times New Roman"/>
          <w:color w:val="auto"/>
          <w:kern w:val="0"/>
          <w:sz w:val="12"/>
          <w:szCs w:val="12"/>
        </w:rPr>
        <w:tab/>
        <w:t>центра</w:t>
      </w:r>
      <w:r w:rsidRPr="00D94B52">
        <w:rPr>
          <w:rFonts w:ascii="Times New Roman" w:hAnsi="Times New Roman" w:cs="Times New Roman"/>
          <w:color w:val="auto"/>
          <w:kern w:val="0"/>
          <w:sz w:val="12"/>
          <w:szCs w:val="12"/>
        </w:rPr>
        <w:tab/>
        <w:t>(в</w:t>
      </w:r>
      <w:r w:rsidRPr="00D94B52">
        <w:rPr>
          <w:rFonts w:ascii="Times New Roman" w:hAnsi="Times New Roman" w:cs="Times New Roman"/>
          <w:color w:val="auto"/>
          <w:kern w:val="0"/>
          <w:sz w:val="12"/>
          <w:szCs w:val="12"/>
        </w:rPr>
        <w:tab/>
        <w:t>предусмотренных нормативными правовыми актами Российской Федерации случаях – печати с</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изображением Государственного герба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выдает документы заявителю, при необходимости запрашивает у заявителя подписи за каждый выданный документ;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запрашивает согласие заявителя на участие в смс-опросе для оценки качества предоставленных услуг многофункциональным центром.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Приложение № 1 к Административному регламенту по предоставлению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Кому</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(фамилия, имя, отчество (при наличии) застройщика, ОГРНИП (для физического лица, зарегистрированного в качестве индивидуального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предпринимателя) - для физического лица, полное наименование застройщика, ИНН*, ОГРН - для юридического лица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почтовый индекс и адрес, телефон, адрес электронной почты застройщика)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 Е Ш Е Н И 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 отказе в приеме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пункта Административн ого регламента</w:t>
      </w:r>
      <w:r w:rsidRPr="00D94B52">
        <w:rPr>
          <w:rFonts w:ascii="Times New Roman" w:hAnsi="Times New Roman" w:cs="Times New Roman"/>
          <w:color w:val="auto"/>
          <w:kern w:val="0"/>
          <w:sz w:val="12"/>
          <w:szCs w:val="12"/>
        </w:rPr>
        <w:tab/>
        <w:t>Наименование основания для отказа в соответствии с Административным регламентом</w:t>
      </w:r>
      <w:r w:rsidRPr="00D94B52">
        <w:rPr>
          <w:rFonts w:ascii="Times New Roman" w:hAnsi="Times New Roman" w:cs="Times New Roman"/>
          <w:color w:val="auto"/>
          <w:kern w:val="0"/>
          <w:sz w:val="12"/>
          <w:szCs w:val="12"/>
        </w:rPr>
        <w:tab/>
        <w:t>Разъяснение причин отказа в приеме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подпункт "а" пункта 2.13</w:t>
      </w:r>
      <w:r w:rsidRPr="00D94B52">
        <w:rPr>
          <w:rFonts w:ascii="Times New Roman" w:hAnsi="Times New Roman" w:cs="Times New Roman"/>
          <w:color w:val="auto"/>
          <w:kern w:val="0"/>
          <w:sz w:val="12"/>
          <w:szCs w:val="12"/>
        </w:rPr>
        <w:tab/>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r w:rsidRPr="00D94B52">
        <w:rPr>
          <w:rFonts w:ascii="Times New Roman" w:hAnsi="Times New Roman" w:cs="Times New Roman"/>
          <w:color w:val="auto"/>
          <w:kern w:val="0"/>
          <w:sz w:val="12"/>
          <w:szCs w:val="12"/>
        </w:rPr>
        <w:tab/>
        <w:t>Указывается, какое ведомство предоставляет услугу, информация о его местонахождении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подпункт "б" пункта 2.13</w:t>
      </w:r>
      <w:r w:rsidRPr="00D94B52">
        <w:rPr>
          <w:rFonts w:ascii="Times New Roman" w:hAnsi="Times New Roman" w:cs="Times New Roman"/>
          <w:color w:val="auto"/>
          <w:kern w:val="0"/>
          <w:sz w:val="12"/>
          <w:szCs w:val="12"/>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94B52">
        <w:rPr>
          <w:rFonts w:ascii="Times New Roman" w:hAnsi="Times New Roman" w:cs="Times New Roman"/>
          <w:color w:val="auto"/>
          <w:kern w:val="0"/>
          <w:sz w:val="12"/>
          <w:szCs w:val="12"/>
        </w:rPr>
        <w:tab/>
        <w:t>Указывается исчерпывающий перечень документов, утративших силу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подпункт "в"</w:t>
      </w:r>
      <w:r w:rsidRPr="00D94B52">
        <w:rPr>
          <w:rFonts w:ascii="Times New Roman" w:hAnsi="Times New Roman" w:cs="Times New Roman"/>
          <w:color w:val="auto"/>
          <w:kern w:val="0"/>
          <w:sz w:val="12"/>
          <w:szCs w:val="12"/>
        </w:rPr>
        <w:tab/>
        <w:t>представленные документы содержат</w:t>
      </w:r>
      <w:r w:rsidRPr="00D94B52">
        <w:rPr>
          <w:rFonts w:ascii="Times New Roman" w:hAnsi="Times New Roman" w:cs="Times New Roman"/>
          <w:color w:val="auto"/>
          <w:kern w:val="0"/>
          <w:sz w:val="12"/>
          <w:szCs w:val="12"/>
        </w:rPr>
        <w:tab/>
        <w:t>Указывается исчерпывающий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пункта Административн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ого регламента</w:t>
      </w:r>
      <w:r w:rsidRPr="00D94B52">
        <w:rPr>
          <w:rFonts w:ascii="Times New Roman" w:hAnsi="Times New Roman" w:cs="Times New Roman"/>
          <w:color w:val="auto"/>
          <w:kern w:val="0"/>
          <w:sz w:val="12"/>
          <w:szCs w:val="12"/>
        </w:rPr>
        <w:tab/>
        <w:t>Наименование основания для отказа в соответствии с Административным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регламентом</w:t>
      </w:r>
      <w:r w:rsidRPr="00D94B52">
        <w:rPr>
          <w:rFonts w:ascii="Times New Roman" w:hAnsi="Times New Roman" w:cs="Times New Roman"/>
          <w:color w:val="auto"/>
          <w:kern w:val="0"/>
          <w:sz w:val="12"/>
          <w:szCs w:val="12"/>
        </w:rPr>
        <w:tab/>
        <w:t>Разъяснение причин отказа в приеме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пункта 2.13</w:t>
      </w:r>
      <w:r w:rsidRPr="00D94B52">
        <w:rPr>
          <w:rFonts w:ascii="Times New Roman" w:hAnsi="Times New Roman" w:cs="Times New Roman"/>
          <w:color w:val="auto"/>
          <w:kern w:val="0"/>
          <w:sz w:val="12"/>
          <w:szCs w:val="12"/>
        </w:rPr>
        <w:tab/>
        <w:t>подчистки и исправления текста</w:t>
      </w:r>
      <w:r w:rsidRPr="00D94B52">
        <w:rPr>
          <w:rFonts w:ascii="Times New Roman" w:hAnsi="Times New Roman" w:cs="Times New Roman"/>
          <w:color w:val="auto"/>
          <w:kern w:val="0"/>
          <w:sz w:val="12"/>
          <w:szCs w:val="12"/>
        </w:rPr>
        <w:tab/>
        <w:t>перечень документов, содержащих подчистки и исправления текста, не заверенные в порядке, установленном законодательством Российской Федерации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подпункт "г" пункта 2.13</w:t>
      </w:r>
      <w:r w:rsidRPr="00D94B52">
        <w:rPr>
          <w:rFonts w:ascii="Times New Roman" w:hAnsi="Times New Roman" w:cs="Times New Roman"/>
          <w:color w:val="auto"/>
          <w:kern w:val="0"/>
          <w:sz w:val="12"/>
          <w:szCs w:val="12"/>
        </w:rPr>
        <w:tab/>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Pr="00D94B52">
        <w:rPr>
          <w:rFonts w:ascii="Times New Roman" w:hAnsi="Times New Roman" w:cs="Times New Roman"/>
          <w:color w:val="auto"/>
          <w:kern w:val="0"/>
          <w:sz w:val="12"/>
          <w:szCs w:val="12"/>
        </w:rPr>
        <w:tab/>
        <w:t>Указывается исчерпывающий перечень документов, содержащих повреждения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подпункт "д" пункта 2.13</w:t>
      </w:r>
      <w:r w:rsidRPr="00D94B52">
        <w:rPr>
          <w:rFonts w:ascii="Times New Roman" w:hAnsi="Times New Roman" w:cs="Times New Roman"/>
          <w:color w:val="auto"/>
          <w:kern w:val="0"/>
          <w:sz w:val="12"/>
          <w:szCs w:val="12"/>
        </w:rPr>
        <w:tab/>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r w:rsidRPr="00D94B52">
        <w:rPr>
          <w:rFonts w:ascii="Times New Roman" w:hAnsi="Times New Roman" w:cs="Times New Roman"/>
          <w:color w:val="auto"/>
          <w:kern w:val="0"/>
          <w:sz w:val="12"/>
          <w:szCs w:val="12"/>
        </w:rPr>
        <w:tab/>
        <w:t>Указывается исчерпывающий перечень документов, поданных с нарушением указанных требований, а также нарушенные требования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подпункт "е" пункта 2.13</w:t>
      </w:r>
      <w:r w:rsidRPr="00D94B52">
        <w:rPr>
          <w:rFonts w:ascii="Times New Roman" w:hAnsi="Times New Roman" w:cs="Times New Roman"/>
          <w:color w:val="auto"/>
          <w:kern w:val="0"/>
          <w:sz w:val="12"/>
          <w:szCs w:val="12"/>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Pr="00D94B52">
        <w:rPr>
          <w:rFonts w:ascii="Times New Roman" w:hAnsi="Times New Roman" w:cs="Times New Roman"/>
          <w:color w:val="auto"/>
          <w:kern w:val="0"/>
          <w:sz w:val="12"/>
          <w:szCs w:val="12"/>
        </w:rPr>
        <w:tab/>
        <w:t>Указывается исчерпывающий перечень электронных документов, не соответствующих указанному критерию</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Дополнительно информируем: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t>. (указывается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Приложение: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(прилагаются документы, представленные заявителем)</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(должность)</w:t>
      </w:r>
      <w:r w:rsidRPr="00D94B52">
        <w:rPr>
          <w:rFonts w:ascii="Times New Roman" w:hAnsi="Times New Roman" w:cs="Times New Roman"/>
          <w:color w:val="auto"/>
          <w:kern w:val="0"/>
          <w:sz w:val="12"/>
          <w:szCs w:val="12"/>
        </w:rPr>
        <w:tab/>
        <w:t>(подпись)</w:t>
      </w:r>
      <w:r w:rsidRPr="00D94B52">
        <w:rPr>
          <w:rFonts w:ascii="Times New Roman" w:hAnsi="Times New Roman" w:cs="Times New Roman"/>
          <w:color w:val="auto"/>
          <w:kern w:val="0"/>
          <w:sz w:val="12"/>
          <w:szCs w:val="12"/>
        </w:rPr>
        <w:tab/>
        <w:t>(фамилия, имя, отчество (при наличии)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Дата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*Сведения об ИНН в отношении иностранного юридического лица не указываются.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Приложение № 2 к Административному регламенту по предоставлению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ФОРМА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 А Я В Л Е Н И 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(далее - уведомление)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t>20</w:t>
      </w:r>
      <w:r w:rsidRPr="00D94B52">
        <w:rPr>
          <w:rFonts w:ascii="Times New Roman" w:hAnsi="Times New Roman" w:cs="Times New Roman"/>
          <w:color w:val="auto"/>
          <w:kern w:val="0"/>
          <w:sz w:val="12"/>
          <w:szCs w:val="12"/>
        </w:rPr>
        <w:tab/>
        <w:t>г.</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Прошу исправить допущенную опечатку/ ошибку в уведомлении.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Сведения о застройщике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w:t>
      </w:r>
      <w:r w:rsidRPr="00D94B52">
        <w:rPr>
          <w:rFonts w:ascii="Times New Roman" w:hAnsi="Times New Roman" w:cs="Times New Roman"/>
          <w:color w:val="auto"/>
          <w:kern w:val="0"/>
          <w:sz w:val="12"/>
          <w:szCs w:val="12"/>
        </w:rPr>
        <w:tab/>
        <w:t>Сведения о физическом лице, в случае если застройщиком является физическое лицо:</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1.1.1.</w:t>
      </w:r>
      <w:r w:rsidRPr="00D94B52">
        <w:rPr>
          <w:rFonts w:ascii="Times New Roman" w:hAnsi="Times New Roman" w:cs="Times New Roman"/>
          <w:color w:val="auto"/>
          <w:kern w:val="0"/>
          <w:sz w:val="12"/>
          <w:szCs w:val="12"/>
        </w:rPr>
        <w:tab/>
        <w:t>Фамилия, имя, отчество (при наличии)</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1.1.2.</w:t>
      </w:r>
      <w:r w:rsidRPr="00D94B52">
        <w:rPr>
          <w:rFonts w:ascii="Times New Roman" w:hAnsi="Times New Roman" w:cs="Times New Roman"/>
          <w:color w:val="auto"/>
          <w:kern w:val="0"/>
          <w:sz w:val="12"/>
          <w:szCs w:val="12"/>
        </w:rPr>
        <w:tab/>
        <w:t>Реквизиты документа, удостоверяющего личность (не указываются в случае, если застройщик является индивидуальным предпринимателем)</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1.1.3.</w:t>
      </w:r>
      <w:r w:rsidRPr="00D94B52">
        <w:rPr>
          <w:rFonts w:ascii="Times New Roman" w:hAnsi="Times New Roman" w:cs="Times New Roman"/>
          <w:color w:val="auto"/>
          <w:kern w:val="0"/>
          <w:sz w:val="12"/>
          <w:szCs w:val="12"/>
        </w:rPr>
        <w:tab/>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1.2.</w:t>
      </w:r>
      <w:r w:rsidRPr="00D94B52">
        <w:rPr>
          <w:rFonts w:ascii="Times New Roman" w:hAnsi="Times New Roman" w:cs="Times New Roman"/>
          <w:color w:val="auto"/>
          <w:kern w:val="0"/>
          <w:sz w:val="12"/>
          <w:szCs w:val="12"/>
        </w:rPr>
        <w:tab/>
        <w:t>Сведения о юридическом лице (в случае если застройщиком является юридическое лицо):</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1.2.1.</w:t>
      </w:r>
      <w:r w:rsidRPr="00D94B52">
        <w:rPr>
          <w:rFonts w:ascii="Times New Roman" w:hAnsi="Times New Roman" w:cs="Times New Roman"/>
          <w:color w:val="auto"/>
          <w:kern w:val="0"/>
          <w:sz w:val="12"/>
          <w:szCs w:val="12"/>
        </w:rPr>
        <w:tab/>
        <w:t>Полное наименование</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1.2.2.</w:t>
      </w:r>
      <w:r w:rsidRPr="00D94B52">
        <w:rPr>
          <w:rFonts w:ascii="Times New Roman" w:hAnsi="Times New Roman" w:cs="Times New Roman"/>
          <w:color w:val="auto"/>
          <w:kern w:val="0"/>
          <w:sz w:val="12"/>
          <w:szCs w:val="12"/>
        </w:rPr>
        <w:tab/>
        <w:t>Основной государственный регистрационный номер</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1.2.3.</w:t>
      </w:r>
      <w:r w:rsidRPr="00D94B52">
        <w:rPr>
          <w:rFonts w:ascii="Times New Roman" w:hAnsi="Times New Roman" w:cs="Times New Roman"/>
          <w:color w:val="auto"/>
          <w:kern w:val="0"/>
          <w:sz w:val="12"/>
          <w:szCs w:val="12"/>
        </w:rPr>
        <w:tab/>
        <w:t>Идентификационный номер налогоплательщика - юридического лица (не указывается в случае, если застройщиком является иностранное юридическое лицо)</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Сведения о выданном уведомлении, содержащем опечатку/ошибку</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Орган, выдавший уведомление</w:t>
      </w:r>
      <w:r w:rsidRPr="00D94B52">
        <w:rPr>
          <w:rFonts w:ascii="Times New Roman" w:hAnsi="Times New Roman" w:cs="Times New Roman"/>
          <w:color w:val="auto"/>
          <w:kern w:val="0"/>
          <w:sz w:val="12"/>
          <w:szCs w:val="12"/>
        </w:rPr>
        <w:tab/>
        <w:t>Номер документа</w:t>
      </w:r>
      <w:r w:rsidRPr="00D94B52">
        <w:rPr>
          <w:rFonts w:ascii="Times New Roman" w:hAnsi="Times New Roman" w:cs="Times New Roman"/>
          <w:color w:val="auto"/>
          <w:kern w:val="0"/>
          <w:sz w:val="12"/>
          <w:szCs w:val="12"/>
        </w:rPr>
        <w:tab/>
        <w:t>Дата документа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w:t>
      </w:r>
      <w:r w:rsidRPr="00D94B52">
        <w:rPr>
          <w:rFonts w:ascii="Times New Roman" w:hAnsi="Times New Roman" w:cs="Times New Roman"/>
          <w:color w:val="auto"/>
          <w:kern w:val="0"/>
          <w:sz w:val="12"/>
          <w:szCs w:val="12"/>
        </w:rPr>
        <w:tab/>
        <w:t>Обоснование для внесения исправлений в уведомление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Данные (сведения), указанные в уведомлении</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Данные (сведения), которые необходимо указать в уведомлении</w:t>
      </w:r>
      <w:r w:rsidRPr="00D94B52">
        <w:rPr>
          <w:rFonts w:ascii="Times New Roman" w:hAnsi="Times New Roman" w:cs="Times New Roman"/>
          <w:color w:val="auto"/>
          <w:kern w:val="0"/>
          <w:sz w:val="12"/>
          <w:szCs w:val="12"/>
        </w:rPr>
        <w:tab/>
        <w:t>Обоснование с указанием реквизита (-ов) документа (-ов), документации, на основании которых принималось решение о выдаче уведомления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w:t>
      </w:r>
      <w:r w:rsidRPr="00D94B52">
        <w:rPr>
          <w:rFonts w:ascii="Times New Roman" w:hAnsi="Times New Roman" w:cs="Times New Roman"/>
          <w:color w:val="auto"/>
          <w:kern w:val="0"/>
          <w:sz w:val="12"/>
          <w:szCs w:val="12"/>
        </w:rPr>
        <w:tab/>
        <w:t xml:space="preserve"> Номер телефона и адрес электронной почты для связи:  </w:t>
      </w:r>
      <w:r w:rsidRPr="00D94B52">
        <w:rPr>
          <w:rFonts w:ascii="Times New Roman" w:hAnsi="Times New Roman" w:cs="Times New Roman"/>
          <w:color w:val="auto"/>
          <w:kern w:val="0"/>
          <w:sz w:val="12"/>
          <w:szCs w:val="12"/>
        </w:rPr>
        <w:tab/>
        <w:t xml:space="preserve"> Исправленное уведомление о соответствии/уведомление о несоответствии Результат рассмотрения настоящего заявления прошу:</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направить на бумажном носителе на почтовый адрес: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Указывается один из перечисленных способов</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(подпись)</w:t>
      </w:r>
      <w:r w:rsidRPr="00D94B52">
        <w:rPr>
          <w:rFonts w:ascii="Times New Roman" w:hAnsi="Times New Roman" w:cs="Times New Roman"/>
          <w:color w:val="auto"/>
          <w:kern w:val="0"/>
          <w:sz w:val="12"/>
          <w:szCs w:val="12"/>
        </w:rPr>
        <w:tab/>
        <w:t>(фамилия, имя, отчество (при наличии)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*Нужное подчеркнуть.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Приложение № 3 к Административному регламенту по предоставлению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Кому</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(фамилия, имя, отчество (при наличии) застройщика, ОГРНИП (для физического лица, зарегистрированного в качестве индивидуального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предпринимателя) - для физического лица, полное наименование застройщика, ИНН*, ОГРН - для юридического лица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почтовый индекс и адрес, телефон, адрес электронной почты застройщика)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 Е Ш Е Н И 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 отказе во внесении исправлений 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(далее – уведомление)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 результатам рассмотрения заявления об исправлении допущенных опечаток и ошибок 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уведомлении от</w:t>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принято решение об отказе во внесении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(дата и номер регистрации)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исправлений в уведомление.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пункта Администра- тивного регламента</w:t>
      </w:r>
      <w:r w:rsidRPr="00D94B52">
        <w:rPr>
          <w:rFonts w:ascii="Times New Roman" w:hAnsi="Times New Roman" w:cs="Times New Roman"/>
          <w:color w:val="auto"/>
          <w:kern w:val="0"/>
          <w:sz w:val="12"/>
          <w:szCs w:val="12"/>
        </w:rPr>
        <w:tab/>
        <w:t>Наименование основания для отказа во внесении исправлений в уведомление в соответствии с Административным регламентом</w:t>
      </w:r>
      <w:r w:rsidRPr="00D94B52">
        <w:rPr>
          <w:rFonts w:ascii="Times New Roman" w:hAnsi="Times New Roman" w:cs="Times New Roman"/>
          <w:color w:val="auto"/>
          <w:kern w:val="0"/>
          <w:sz w:val="12"/>
          <w:szCs w:val="12"/>
        </w:rPr>
        <w:tab/>
        <w:t>Разъяснение причин отказа во внесении исправлений в уведомление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подпункт "а" пункта 2.26</w:t>
      </w:r>
      <w:r w:rsidRPr="00D94B52">
        <w:rPr>
          <w:rFonts w:ascii="Times New Roman" w:hAnsi="Times New Roman" w:cs="Times New Roman"/>
          <w:color w:val="auto"/>
          <w:kern w:val="0"/>
          <w:sz w:val="12"/>
          <w:szCs w:val="12"/>
        </w:rPr>
        <w:tab/>
        <w:t>несоответствие заявителя кругу лиц, указанных в пункте 2.2 Административного регламента</w:t>
      </w:r>
      <w:r w:rsidRPr="00D94B52">
        <w:rPr>
          <w:rFonts w:ascii="Times New Roman" w:hAnsi="Times New Roman" w:cs="Times New Roman"/>
          <w:color w:val="auto"/>
          <w:kern w:val="0"/>
          <w:sz w:val="12"/>
          <w:szCs w:val="12"/>
        </w:rPr>
        <w:tab/>
        <w:t>Указываются основания такого вывода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подпункт "б" пункта 2.26</w:t>
      </w:r>
      <w:r w:rsidRPr="00D94B52">
        <w:rPr>
          <w:rFonts w:ascii="Times New Roman" w:hAnsi="Times New Roman" w:cs="Times New Roman"/>
          <w:color w:val="auto"/>
          <w:kern w:val="0"/>
          <w:sz w:val="12"/>
          <w:szCs w:val="12"/>
        </w:rPr>
        <w:tab/>
        <w:t>отсутствие факта допущения опечатки или ошибки в уведомлении</w:t>
      </w:r>
      <w:r w:rsidRPr="00D94B52">
        <w:rPr>
          <w:rFonts w:ascii="Times New Roman" w:hAnsi="Times New Roman" w:cs="Times New Roman"/>
          <w:color w:val="auto"/>
          <w:kern w:val="0"/>
          <w:sz w:val="12"/>
          <w:szCs w:val="12"/>
        </w:rPr>
        <w:tab/>
        <w:t>Указываются основания такого вывода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Данный отказ может быть обжалован в досудебном порядке путем направления жалобы в</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t>, а также в судебном порядке.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Дополнительно информируем: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(должность)</w:t>
      </w:r>
      <w:r w:rsidRPr="00D94B52">
        <w:rPr>
          <w:rFonts w:ascii="Times New Roman" w:hAnsi="Times New Roman" w:cs="Times New Roman"/>
          <w:color w:val="auto"/>
          <w:kern w:val="0"/>
          <w:sz w:val="12"/>
          <w:szCs w:val="12"/>
        </w:rPr>
        <w:tab/>
        <w:t>(подпись)</w:t>
      </w:r>
      <w:r w:rsidRPr="00D94B52">
        <w:rPr>
          <w:rFonts w:ascii="Times New Roman" w:hAnsi="Times New Roman" w:cs="Times New Roman"/>
          <w:color w:val="auto"/>
          <w:kern w:val="0"/>
          <w:sz w:val="12"/>
          <w:szCs w:val="12"/>
        </w:rPr>
        <w:tab/>
        <w:t>(фамилия, имя, отчество (при наличии)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*Сведения об ИНН в отношении иностранного юридического лица не указываются.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**Нужное подчеркнуть.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Приложение № 4 к Административному регламенту по предоставлению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 А Я В Л Е Н И 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 выдаче дубликата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(далее - уведомление)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t>20</w:t>
      </w:r>
      <w:r w:rsidRPr="00D94B52">
        <w:rPr>
          <w:rFonts w:ascii="Times New Roman" w:hAnsi="Times New Roman" w:cs="Times New Roman"/>
          <w:color w:val="auto"/>
          <w:kern w:val="0"/>
          <w:sz w:val="12"/>
          <w:szCs w:val="12"/>
        </w:rPr>
        <w:tab/>
        <w:t>г.</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Сведения о застройщике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w:t>
      </w:r>
      <w:r w:rsidRPr="00D94B52">
        <w:rPr>
          <w:rFonts w:ascii="Times New Roman" w:hAnsi="Times New Roman" w:cs="Times New Roman"/>
          <w:color w:val="auto"/>
          <w:kern w:val="0"/>
          <w:sz w:val="12"/>
          <w:szCs w:val="12"/>
        </w:rPr>
        <w:tab/>
        <w:t>Сведения о физическом лице, в случае если застройщиком является физическое лицо:</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1.1.1.</w:t>
      </w:r>
      <w:r w:rsidRPr="00D94B52">
        <w:rPr>
          <w:rFonts w:ascii="Times New Roman" w:hAnsi="Times New Roman" w:cs="Times New Roman"/>
          <w:color w:val="auto"/>
          <w:kern w:val="0"/>
          <w:sz w:val="12"/>
          <w:szCs w:val="12"/>
        </w:rPr>
        <w:tab/>
        <w:t>Фамилия, имя, отчество (при наличии)</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1.1.2.</w:t>
      </w:r>
      <w:r w:rsidRPr="00D94B52">
        <w:rPr>
          <w:rFonts w:ascii="Times New Roman" w:hAnsi="Times New Roman" w:cs="Times New Roman"/>
          <w:color w:val="auto"/>
          <w:kern w:val="0"/>
          <w:sz w:val="12"/>
          <w:szCs w:val="12"/>
        </w:rPr>
        <w:tab/>
        <w:t>Реквизиты документа, удостоверяющего личность (не указываются в случае, если застройщик является индивидуальным предпринимателем)</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1.1.3.</w:t>
      </w:r>
      <w:r w:rsidRPr="00D94B52">
        <w:rPr>
          <w:rFonts w:ascii="Times New Roman" w:hAnsi="Times New Roman" w:cs="Times New Roman"/>
          <w:color w:val="auto"/>
          <w:kern w:val="0"/>
          <w:sz w:val="12"/>
          <w:szCs w:val="12"/>
        </w:rPr>
        <w:tab/>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1.2.</w:t>
      </w:r>
      <w:r w:rsidRPr="00D94B52">
        <w:rPr>
          <w:rFonts w:ascii="Times New Roman" w:hAnsi="Times New Roman" w:cs="Times New Roman"/>
          <w:color w:val="auto"/>
          <w:kern w:val="0"/>
          <w:sz w:val="12"/>
          <w:szCs w:val="12"/>
        </w:rPr>
        <w:tab/>
        <w:t>Сведения о юридическом лице (в случае если застройщиком является юридическое лицо):</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1.2.1.</w:t>
      </w:r>
      <w:r w:rsidRPr="00D94B52">
        <w:rPr>
          <w:rFonts w:ascii="Times New Roman" w:hAnsi="Times New Roman" w:cs="Times New Roman"/>
          <w:color w:val="auto"/>
          <w:kern w:val="0"/>
          <w:sz w:val="12"/>
          <w:szCs w:val="12"/>
        </w:rPr>
        <w:tab/>
        <w:t>Полное наименование</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1.2.2.</w:t>
      </w:r>
      <w:r w:rsidRPr="00D94B52">
        <w:rPr>
          <w:rFonts w:ascii="Times New Roman" w:hAnsi="Times New Roman" w:cs="Times New Roman"/>
          <w:color w:val="auto"/>
          <w:kern w:val="0"/>
          <w:sz w:val="12"/>
          <w:szCs w:val="12"/>
        </w:rPr>
        <w:tab/>
        <w:t>Основной государственный регистрационный номер</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1.2.3.</w:t>
      </w:r>
      <w:r w:rsidRPr="00D94B52">
        <w:rPr>
          <w:rFonts w:ascii="Times New Roman" w:hAnsi="Times New Roman" w:cs="Times New Roman"/>
          <w:color w:val="auto"/>
          <w:kern w:val="0"/>
          <w:sz w:val="12"/>
          <w:szCs w:val="12"/>
        </w:rPr>
        <w:tab/>
        <w:t>Идентификационный номер налогоплательщика - юридического лица (не указывается в случае, если застройщиком является иностранное юридическое лицо)</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w:t>
      </w:r>
      <w:r w:rsidRPr="00D94B52">
        <w:rPr>
          <w:rFonts w:ascii="Times New Roman" w:hAnsi="Times New Roman" w:cs="Times New Roman"/>
          <w:color w:val="auto"/>
          <w:kern w:val="0"/>
          <w:sz w:val="12"/>
          <w:szCs w:val="12"/>
        </w:rPr>
        <w:tab/>
        <w:t>Сведения о выданном уведомлении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w:t>
      </w:r>
      <w:r w:rsidRPr="00D94B52">
        <w:rPr>
          <w:rFonts w:ascii="Times New Roman" w:hAnsi="Times New Roman" w:cs="Times New Roman"/>
          <w:color w:val="auto"/>
          <w:kern w:val="0"/>
          <w:sz w:val="12"/>
          <w:szCs w:val="12"/>
        </w:rPr>
        <w:tab/>
        <w:t>Орган, выдавший уведомление</w:t>
      </w:r>
      <w:r w:rsidRPr="00D94B52">
        <w:rPr>
          <w:rFonts w:ascii="Times New Roman" w:hAnsi="Times New Roman" w:cs="Times New Roman"/>
          <w:color w:val="auto"/>
          <w:kern w:val="0"/>
          <w:sz w:val="12"/>
          <w:szCs w:val="12"/>
        </w:rPr>
        <w:tab/>
        <w:t>Номер документа</w:t>
      </w:r>
      <w:r w:rsidRPr="00D94B52">
        <w:rPr>
          <w:rFonts w:ascii="Times New Roman" w:hAnsi="Times New Roman" w:cs="Times New Roman"/>
          <w:color w:val="auto"/>
          <w:kern w:val="0"/>
          <w:sz w:val="12"/>
          <w:szCs w:val="12"/>
        </w:rPr>
        <w:tab/>
        <w:t>Дата документа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Прошу выдать дубликат уведомления.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w:t>
      </w:r>
      <w:r w:rsidRPr="00D94B52">
        <w:rPr>
          <w:rFonts w:ascii="Times New Roman" w:hAnsi="Times New Roman" w:cs="Times New Roman"/>
          <w:color w:val="auto"/>
          <w:kern w:val="0"/>
          <w:sz w:val="12"/>
          <w:szCs w:val="12"/>
        </w:rPr>
        <w:tab/>
        <w:t xml:space="preserve"> Номер телефона и адрес электронной почты для связи:  </w:t>
      </w:r>
      <w:r w:rsidRPr="00D94B52">
        <w:rPr>
          <w:rFonts w:ascii="Times New Roman" w:hAnsi="Times New Roman" w:cs="Times New Roman"/>
          <w:color w:val="auto"/>
          <w:kern w:val="0"/>
          <w:sz w:val="12"/>
          <w:szCs w:val="12"/>
        </w:rPr>
        <w:tab/>
        <w:t xml:space="preserve">  Результат рассмотрения настоящего заявления прошу:</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направить на бумажном носителе на почтовый адрес:</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Указывается один из перечисленных способов</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(подпись)</w:t>
      </w:r>
      <w:r w:rsidRPr="00D94B52">
        <w:rPr>
          <w:rFonts w:ascii="Times New Roman" w:hAnsi="Times New Roman" w:cs="Times New Roman"/>
          <w:color w:val="auto"/>
          <w:kern w:val="0"/>
          <w:sz w:val="12"/>
          <w:szCs w:val="12"/>
        </w:rPr>
        <w:tab/>
        <w:t>(фамилия, имя, отчество (при наличии)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*Нужное подчеркнуть.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Приложение № 5 к Административному регламенту по предоставлению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Кому</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(фамилия, имя, отчество (при наличии) застройщика, ОГРНИП (для физического лица, зарегистрированного в качестве индивидуального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предпринимателя) - для физического лица, полное наименование застройщика, ИНН*, ОГРН - для юридического лица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почтовый индекс и адрес, телефон, адрес электронной почты застройщика)</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 Е Ш Е Н И 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об отказе в выдаче дубликата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(далее – уведомление)</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w:t>
      </w:r>
      <w:r w:rsidRPr="00D94B52">
        <w:rPr>
          <w:rFonts w:ascii="Times New Roman" w:hAnsi="Times New Roman" w:cs="Times New Roman"/>
          <w:color w:val="auto"/>
          <w:kern w:val="0"/>
          <w:sz w:val="12"/>
          <w:szCs w:val="12"/>
        </w:rPr>
        <w:tab/>
        <w:t>результатам</w:t>
      </w:r>
      <w:r w:rsidRPr="00D94B52">
        <w:rPr>
          <w:rFonts w:ascii="Times New Roman" w:hAnsi="Times New Roman" w:cs="Times New Roman"/>
          <w:color w:val="auto"/>
          <w:kern w:val="0"/>
          <w:sz w:val="12"/>
          <w:szCs w:val="12"/>
        </w:rPr>
        <w:tab/>
        <w:t>рассмотрения</w:t>
      </w:r>
      <w:r w:rsidRPr="00D94B52">
        <w:rPr>
          <w:rFonts w:ascii="Times New Roman" w:hAnsi="Times New Roman" w:cs="Times New Roman"/>
          <w:color w:val="auto"/>
          <w:kern w:val="0"/>
          <w:sz w:val="12"/>
          <w:szCs w:val="12"/>
        </w:rPr>
        <w:tab/>
        <w:t>заявления</w:t>
      </w:r>
      <w:r w:rsidRPr="00D94B52">
        <w:rPr>
          <w:rFonts w:ascii="Times New Roman" w:hAnsi="Times New Roman" w:cs="Times New Roman"/>
          <w:color w:val="auto"/>
          <w:kern w:val="0"/>
          <w:sz w:val="12"/>
          <w:szCs w:val="12"/>
        </w:rPr>
        <w:tab/>
        <w:t>о</w:t>
      </w:r>
      <w:r w:rsidRPr="00D94B52">
        <w:rPr>
          <w:rFonts w:ascii="Times New Roman" w:hAnsi="Times New Roman" w:cs="Times New Roman"/>
          <w:color w:val="auto"/>
          <w:kern w:val="0"/>
          <w:sz w:val="12"/>
          <w:szCs w:val="12"/>
        </w:rPr>
        <w:tab/>
        <w:t>выдаче</w:t>
      </w:r>
      <w:r w:rsidRPr="00D94B52">
        <w:rPr>
          <w:rFonts w:ascii="Times New Roman" w:hAnsi="Times New Roman" w:cs="Times New Roman"/>
          <w:color w:val="auto"/>
          <w:kern w:val="0"/>
          <w:sz w:val="12"/>
          <w:szCs w:val="12"/>
        </w:rPr>
        <w:tab/>
        <w:t>дубликата</w:t>
      </w:r>
      <w:r w:rsidRPr="00D94B52">
        <w:rPr>
          <w:rFonts w:ascii="Times New Roman" w:hAnsi="Times New Roman" w:cs="Times New Roman"/>
          <w:color w:val="auto"/>
          <w:kern w:val="0"/>
          <w:sz w:val="12"/>
          <w:szCs w:val="12"/>
        </w:rPr>
        <w:tab/>
        <w:t>уведомления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w:t>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t>принято</w:t>
      </w:r>
      <w:r w:rsidRPr="00D94B52">
        <w:rPr>
          <w:rFonts w:ascii="Times New Roman" w:hAnsi="Times New Roman" w:cs="Times New Roman"/>
          <w:color w:val="auto"/>
          <w:kern w:val="0"/>
          <w:sz w:val="12"/>
          <w:szCs w:val="12"/>
        </w:rPr>
        <w:tab/>
        <w:t>решение</w:t>
      </w:r>
      <w:r w:rsidRPr="00D94B52">
        <w:rPr>
          <w:rFonts w:ascii="Times New Roman" w:hAnsi="Times New Roman" w:cs="Times New Roman"/>
          <w:color w:val="auto"/>
          <w:kern w:val="0"/>
          <w:sz w:val="12"/>
          <w:szCs w:val="12"/>
        </w:rPr>
        <w:tab/>
        <w:t>об</w:t>
      </w:r>
      <w:r w:rsidRPr="00D94B52">
        <w:rPr>
          <w:rFonts w:ascii="Times New Roman" w:hAnsi="Times New Roman" w:cs="Times New Roman"/>
          <w:color w:val="auto"/>
          <w:kern w:val="0"/>
          <w:sz w:val="12"/>
          <w:szCs w:val="12"/>
        </w:rPr>
        <w:tab/>
        <w:t>отказе</w:t>
      </w:r>
      <w:r w:rsidRPr="00D94B52">
        <w:rPr>
          <w:rFonts w:ascii="Times New Roman" w:hAnsi="Times New Roman" w:cs="Times New Roman"/>
          <w:color w:val="auto"/>
          <w:kern w:val="0"/>
          <w:sz w:val="12"/>
          <w:szCs w:val="12"/>
        </w:rPr>
        <w:tab/>
        <w:t>в</w:t>
      </w:r>
      <w:r w:rsidRPr="00D94B52">
        <w:rPr>
          <w:rFonts w:ascii="Times New Roman" w:hAnsi="Times New Roman" w:cs="Times New Roman"/>
          <w:color w:val="auto"/>
          <w:kern w:val="0"/>
          <w:sz w:val="12"/>
          <w:szCs w:val="12"/>
        </w:rPr>
        <w:tab/>
        <w:t>выдаче</w:t>
      </w:r>
      <w:r w:rsidRPr="00D94B52">
        <w:rPr>
          <w:rFonts w:ascii="Times New Roman" w:hAnsi="Times New Roman" w:cs="Times New Roman"/>
          <w:color w:val="auto"/>
          <w:kern w:val="0"/>
          <w:sz w:val="12"/>
          <w:szCs w:val="12"/>
        </w:rPr>
        <w:tab/>
        <w:t>дубликата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(дата и номер регистрации)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уведомления.</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пункта Административ ного регламента</w:t>
      </w:r>
      <w:r w:rsidRPr="00D94B52">
        <w:rPr>
          <w:rFonts w:ascii="Times New Roman" w:hAnsi="Times New Roman" w:cs="Times New Roman"/>
          <w:color w:val="auto"/>
          <w:kern w:val="0"/>
          <w:sz w:val="12"/>
          <w:szCs w:val="12"/>
        </w:rPr>
        <w:tab/>
        <w:t>Наименование основания для отказа в выдаче дубликата уведомления в соответствии с Административным регламентом</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Разъяснение причин отказа в выдаче дубликата уведомления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пункт 2.28</w:t>
      </w:r>
      <w:r w:rsidRPr="00D94B52">
        <w:rPr>
          <w:rFonts w:ascii="Times New Roman" w:hAnsi="Times New Roman" w:cs="Times New Roman"/>
          <w:color w:val="auto"/>
          <w:kern w:val="0"/>
          <w:sz w:val="12"/>
          <w:szCs w:val="12"/>
        </w:rPr>
        <w:tab/>
        <w:t>несоответствие заявителя кругу лиц, указанных в пункте 2.2 Административного регламента</w:t>
      </w:r>
      <w:r w:rsidRPr="00D94B52">
        <w:rPr>
          <w:rFonts w:ascii="Times New Roman" w:hAnsi="Times New Roman" w:cs="Times New Roman"/>
          <w:color w:val="auto"/>
          <w:kern w:val="0"/>
          <w:sz w:val="12"/>
          <w:szCs w:val="12"/>
        </w:rPr>
        <w:tab/>
        <w:t>Указываются основания такого вывода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Вы вправе повторно обратиться с заявлением о выдаче дубликата уведомления после устранения указанных нарушений.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Данный отказ может быть обжалован в досудебном порядке путем направления жалобы в</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t>, а также в судебном порядке.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Дополнительно информируем: </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t>.</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Дата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r w:rsidRPr="00D94B52">
        <w:rPr>
          <w:rFonts w:ascii="Times New Roman" w:hAnsi="Times New Roman" w:cs="Times New Roman"/>
          <w:color w:val="auto"/>
          <w:kern w:val="0"/>
          <w:sz w:val="12"/>
          <w:szCs w:val="12"/>
        </w:rPr>
        <w:tab/>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(должность)</w:t>
      </w:r>
      <w:r w:rsidRPr="00D94B52">
        <w:rPr>
          <w:rFonts w:ascii="Times New Roman" w:hAnsi="Times New Roman" w:cs="Times New Roman"/>
          <w:color w:val="auto"/>
          <w:kern w:val="0"/>
          <w:sz w:val="12"/>
          <w:szCs w:val="12"/>
        </w:rPr>
        <w:tab/>
        <w:t>(подпись)</w:t>
      </w:r>
      <w:r w:rsidRPr="00D94B52">
        <w:rPr>
          <w:rFonts w:ascii="Times New Roman" w:hAnsi="Times New Roman" w:cs="Times New Roman"/>
          <w:color w:val="auto"/>
          <w:kern w:val="0"/>
          <w:sz w:val="12"/>
          <w:szCs w:val="12"/>
        </w:rPr>
        <w:tab/>
        <w:t>(фамилия, имя, отчество (при наличии)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*Сведения об ИНН в отношении иностранного юридического лица не указываются.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**Нужное подчеркнуть.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Приложение № 6</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к Административному регламенту по предоставлению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Состав, последовательность и сроки выполнения административных процедур (действий) при предоставлении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Основание для начала административной процедуры</w:t>
      </w:r>
      <w:r w:rsidRPr="00D94B52">
        <w:rPr>
          <w:rFonts w:ascii="Times New Roman" w:hAnsi="Times New Roman" w:cs="Times New Roman"/>
          <w:color w:val="auto"/>
          <w:kern w:val="0"/>
          <w:sz w:val="12"/>
          <w:szCs w:val="12"/>
        </w:rPr>
        <w:tab/>
        <w:t>Содержание административных действий</w:t>
      </w:r>
      <w:r w:rsidRPr="00D94B52">
        <w:rPr>
          <w:rFonts w:ascii="Times New Roman" w:hAnsi="Times New Roman" w:cs="Times New Roman"/>
          <w:color w:val="auto"/>
          <w:kern w:val="0"/>
          <w:sz w:val="12"/>
          <w:szCs w:val="12"/>
        </w:rPr>
        <w:tab/>
        <w:t>Срок выполнения администрат ивных действий</w:t>
      </w:r>
      <w:r w:rsidRPr="00D94B52">
        <w:rPr>
          <w:rFonts w:ascii="Times New Roman" w:hAnsi="Times New Roman" w:cs="Times New Roman"/>
          <w:color w:val="auto"/>
          <w:kern w:val="0"/>
          <w:sz w:val="12"/>
          <w:szCs w:val="12"/>
        </w:rPr>
        <w:tab/>
        <w:t>Должностное лицо, ответственное за выполнение административ ного действия</w:t>
      </w:r>
      <w:r w:rsidRPr="00D94B52">
        <w:rPr>
          <w:rFonts w:ascii="Times New Roman" w:hAnsi="Times New Roman" w:cs="Times New Roman"/>
          <w:color w:val="auto"/>
          <w:kern w:val="0"/>
          <w:sz w:val="12"/>
          <w:szCs w:val="12"/>
        </w:rPr>
        <w:tab/>
        <w:t>Место выполнения административн ого действия/ используемая информационная система</w:t>
      </w:r>
      <w:r w:rsidRPr="00D94B52">
        <w:rPr>
          <w:rFonts w:ascii="Times New Roman" w:hAnsi="Times New Roman" w:cs="Times New Roman"/>
          <w:color w:val="auto"/>
          <w:kern w:val="0"/>
          <w:sz w:val="12"/>
          <w:szCs w:val="12"/>
        </w:rPr>
        <w:tab/>
        <w:t>Критерии принятия решения</w:t>
      </w:r>
      <w:r w:rsidRPr="00D94B52">
        <w:rPr>
          <w:rFonts w:ascii="Times New Roman" w:hAnsi="Times New Roman" w:cs="Times New Roman"/>
          <w:color w:val="auto"/>
          <w:kern w:val="0"/>
          <w:sz w:val="12"/>
          <w:szCs w:val="12"/>
        </w:rPr>
        <w:tab/>
        <w:t>Результат административного действия, способ фиксации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2</w:t>
      </w:r>
      <w:r w:rsidRPr="00D94B52">
        <w:rPr>
          <w:rFonts w:ascii="Times New Roman" w:hAnsi="Times New Roman" w:cs="Times New Roman"/>
          <w:color w:val="auto"/>
          <w:kern w:val="0"/>
          <w:sz w:val="12"/>
          <w:szCs w:val="12"/>
        </w:rPr>
        <w:tab/>
        <w:t>3</w:t>
      </w:r>
      <w:r w:rsidRPr="00D94B52">
        <w:rPr>
          <w:rFonts w:ascii="Times New Roman" w:hAnsi="Times New Roman" w:cs="Times New Roman"/>
          <w:color w:val="auto"/>
          <w:kern w:val="0"/>
          <w:sz w:val="12"/>
          <w:szCs w:val="12"/>
        </w:rPr>
        <w:tab/>
        <w:t>4</w:t>
      </w:r>
      <w:r w:rsidRPr="00D94B52">
        <w:rPr>
          <w:rFonts w:ascii="Times New Roman" w:hAnsi="Times New Roman" w:cs="Times New Roman"/>
          <w:color w:val="auto"/>
          <w:kern w:val="0"/>
          <w:sz w:val="12"/>
          <w:szCs w:val="12"/>
        </w:rPr>
        <w:tab/>
        <w:t>5</w:t>
      </w:r>
      <w:r w:rsidRPr="00D94B52">
        <w:rPr>
          <w:rFonts w:ascii="Times New Roman" w:hAnsi="Times New Roman" w:cs="Times New Roman"/>
          <w:color w:val="auto"/>
          <w:kern w:val="0"/>
          <w:sz w:val="12"/>
          <w:szCs w:val="12"/>
        </w:rPr>
        <w:tab/>
        <w:t>6</w:t>
      </w:r>
      <w:r w:rsidRPr="00D94B52">
        <w:rPr>
          <w:rFonts w:ascii="Times New Roman" w:hAnsi="Times New Roman" w:cs="Times New Roman"/>
          <w:color w:val="auto"/>
          <w:kern w:val="0"/>
          <w:sz w:val="12"/>
          <w:szCs w:val="12"/>
        </w:rPr>
        <w:tab/>
        <w:t>7</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 Проверка документов и регистрация заявления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Поступление</w:t>
      </w:r>
      <w:r w:rsidRPr="00D94B52">
        <w:rPr>
          <w:rFonts w:ascii="Times New Roman" w:hAnsi="Times New Roman" w:cs="Times New Roman"/>
          <w:color w:val="auto"/>
          <w:kern w:val="0"/>
          <w:sz w:val="12"/>
          <w:szCs w:val="12"/>
        </w:rPr>
        <w:tab/>
        <w:t>Прием и проверка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Уполномоченн</w:t>
      </w:r>
      <w:r w:rsidRPr="00D94B52">
        <w:rPr>
          <w:rFonts w:ascii="Times New Roman" w:hAnsi="Times New Roman" w:cs="Times New Roman"/>
          <w:color w:val="auto"/>
          <w:kern w:val="0"/>
          <w:sz w:val="12"/>
          <w:szCs w:val="12"/>
        </w:rPr>
        <w:tab/>
        <w:t>Уполномоченны</w:t>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t>регистрация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заявления и</w:t>
      </w:r>
      <w:r w:rsidRPr="00D94B52">
        <w:rPr>
          <w:rFonts w:ascii="Times New Roman" w:hAnsi="Times New Roman" w:cs="Times New Roman"/>
          <w:color w:val="auto"/>
          <w:kern w:val="0"/>
          <w:sz w:val="12"/>
          <w:szCs w:val="12"/>
        </w:rPr>
        <w:tab/>
        <w:t>комплектности документов на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ого органа,</w:t>
      </w:r>
      <w:r w:rsidRPr="00D94B52">
        <w:rPr>
          <w:rFonts w:ascii="Times New Roman" w:hAnsi="Times New Roman" w:cs="Times New Roman"/>
          <w:color w:val="auto"/>
          <w:kern w:val="0"/>
          <w:sz w:val="12"/>
          <w:szCs w:val="12"/>
        </w:rPr>
        <w:tab/>
        <w:t>й орган / ГИС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заявления 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документов для</w:t>
      </w:r>
      <w:r w:rsidRPr="00D94B52">
        <w:rPr>
          <w:rFonts w:ascii="Times New Roman" w:hAnsi="Times New Roman" w:cs="Times New Roman"/>
          <w:color w:val="auto"/>
          <w:kern w:val="0"/>
          <w:sz w:val="12"/>
          <w:szCs w:val="12"/>
        </w:rPr>
        <w:tab/>
        <w:t>наличие/отсутствие оснований</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ответственное</w:t>
      </w:r>
      <w:r w:rsidRPr="00D94B52">
        <w:rPr>
          <w:rFonts w:ascii="Times New Roman" w:hAnsi="Times New Roman" w:cs="Times New Roman"/>
          <w:color w:val="auto"/>
          <w:kern w:val="0"/>
          <w:sz w:val="12"/>
          <w:szCs w:val="12"/>
        </w:rPr>
        <w:tab/>
        <w:t>ПГС</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документов в ГИС</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предоставления</w:t>
      </w:r>
      <w:r w:rsidRPr="00D94B52">
        <w:rPr>
          <w:rFonts w:ascii="Times New Roman" w:hAnsi="Times New Roman" w:cs="Times New Roman"/>
          <w:color w:val="auto"/>
          <w:kern w:val="0"/>
          <w:sz w:val="12"/>
          <w:szCs w:val="12"/>
        </w:rPr>
        <w:tab/>
        <w:t>для отказа в приеме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за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(присвоение номера 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документов, предусмотренных</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предоставление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датирование);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 услуги 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Уполномоченный</w:t>
      </w:r>
      <w:r w:rsidRPr="00D94B52">
        <w:rPr>
          <w:rFonts w:ascii="Times New Roman" w:hAnsi="Times New Roman" w:cs="Times New Roman"/>
          <w:color w:val="auto"/>
          <w:kern w:val="0"/>
          <w:sz w:val="12"/>
          <w:szCs w:val="12"/>
        </w:rPr>
        <w:tab/>
        <w:t>пунктом 2.13 Административного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регламента</w:t>
      </w:r>
      <w:r w:rsidRPr="00D94B52">
        <w:rPr>
          <w:rFonts w:ascii="Times New Roman" w:hAnsi="Times New Roman" w:cs="Times New Roman"/>
          <w:color w:val="auto"/>
          <w:kern w:val="0"/>
          <w:sz w:val="12"/>
          <w:szCs w:val="12"/>
        </w:rPr>
        <w:tab/>
        <w:t>До 1 рабочего дня</w:t>
      </w:r>
      <w:r w:rsidRPr="00D94B52">
        <w:rPr>
          <w:rFonts w:ascii="Times New Roman" w:hAnsi="Times New Roman" w:cs="Times New Roman"/>
          <w:color w:val="auto"/>
          <w:kern w:val="0"/>
          <w:sz w:val="12"/>
          <w:szCs w:val="12"/>
        </w:rPr>
        <w:tab/>
        <w:t>муниципальной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назначение должностного лица,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ответственного за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орган</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предоставление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Принятие решения об отказе в</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муниципальной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приеме документов, в случае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услуги, и передача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выявления оснований для</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ему 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отказа в приеме документов</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Основание для начала административной процедуры</w:t>
      </w:r>
      <w:r w:rsidRPr="00D94B52">
        <w:rPr>
          <w:rFonts w:ascii="Times New Roman" w:hAnsi="Times New Roman" w:cs="Times New Roman"/>
          <w:color w:val="auto"/>
          <w:kern w:val="0"/>
          <w:sz w:val="12"/>
          <w:szCs w:val="12"/>
        </w:rPr>
        <w:tab/>
        <w:t>Содержание административных действий</w:t>
      </w:r>
      <w:r w:rsidRPr="00D94B52">
        <w:rPr>
          <w:rFonts w:ascii="Times New Roman" w:hAnsi="Times New Roman" w:cs="Times New Roman"/>
          <w:color w:val="auto"/>
          <w:kern w:val="0"/>
          <w:sz w:val="12"/>
          <w:szCs w:val="12"/>
        </w:rPr>
        <w:tab/>
        <w:t>Срок выполнения администрат ивных действий</w:t>
      </w:r>
      <w:r w:rsidRPr="00D94B52">
        <w:rPr>
          <w:rFonts w:ascii="Times New Roman" w:hAnsi="Times New Roman" w:cs="Times New Roman"/>
          <w:color w:val="auto"/>
          <w:kern w:val="0"/>
          <w:sz w:val="12"/>
          <w:szCs w:val="12"/>
        </w:rPr>
        <w:tab/>
        <w:t>Должностное лицо, ответственное за выполнение административ ного действия</w:t>
      </w:r>
      <w:r w:rsidRPr="00D94B52">
        <w:rPr>
          <w:rFonts w:ascii="Times New Roman" w:hAnsi="Times New Roman" w:cs="Times New Roman"/>
          <w:color w:val="auto"/>
          <w:kern w:val="0"/>
          <w:sz w:val="12"/>
          <w:szCs w:val="12"/>
        </w:rPr>
        <w:tab/>
        <w:t>Место выполнения административн ого действия/ используемая информационная система</w:t>
      </w:r>
      <w:r w:rsidRPr="00D94B52">
        <w:rPr>
          <w:rFonts w:ascii="Times New Roman" w:hAnsi="Times New Roman" w:cs="Times New Roman"/>
          <w:color w:val="auto"/>
          <w:kern w:val="0"/>
          <w:sz w:val="12"/>
          <w:szCs w:val="12"/>
        </w:rPr>
        <w:tab/>
        <w:t>Критерии принятия решения</w:t>
      </w:r>
      <w:r w:rsidRPr="00D94B52">
        <w:rPr>
          <w:rFonts w:ascii="Times New Roman" w:hAnsi="Times New Roman" w:cs="Times New Roman"/>
          <w:color w:val="auto"/>
          <w:kern w:val="0"/>
          <w:sz w:val="12"/>
          <w:szCs w:val="12"/>
        </w:rPr>
        <w:tab/>
        <w:t>Результат административного действия, способ фиксации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2</w:t>
      </w:r>
      <w:r w:rsidRPr="00D94B52">
        <w:rPr>
          <w:rFonts w:ascii="Times New Roman" w:hAnsi="Times New Roman" w:cs="Times New Roman"/>
          <w:color w:val="auto"/>
          <w:kern w:val="0"/>
          <w:sz w:val="12"/>
          <w:szCs w:val="12"/>
        </w:rPr>
        <w:tab/>
        <w:t>3</w:t>
      </w:r>
      <w:r w:rsidRPr="00D94B52">
        <w:rPr>
          <w:rFonts w:ascii="Times New Roman" w:hAnsi="Times New Roman" w:cs="Times New Roman"/>
          <w:color w:val="auto"/>
          <w:kern w:val="0"/>
          <w:sz w:val="12"/>
          <w:szCs w:val="12"/>
        </w:rPr>
        <w:tab/>
        <w:t>4</w:t>
      </w:r>
      <w:r w:rsidRPr="00D94B52">
        <w:rPr>
          <w:rFonts w:ascii="Times New Roman" w:hAnsi="Times New Roman" w:cs="Times New Roman"/>
          <w:color w:val="auto"/>
          <w:kern w:val="0"/>
          <w:sz w:val="12"/>
          <w:szCs w:val="12"/>
        </w:rPr>
        <w:tab/>
        <w:t>5</w:t>
      </w:r>
      <w:r w:rsidRPr="00D94B52">
        <w:rPr>
          <w:rFonts w:ascii="Times New Roman" w:hAnsi="Times New Roman" w:cs="Times New Roman"/>
          <w:color w:val="auto"/>
          <w:kern w:val="0"/>
          <w:sz w:val="12"/>
          <w:szCs w:val="12"/>
        </w:rPr>
        <w:tab/>
        <w:t>6</w:t>
      </w:r>
      <w:r w:rsidRPr="00D94B52">
        <w:rPr>
          <w:rFonts w:ascii="Times New Roman" w:hAnsi="Times New Roman" w:cs="Times New Roman"/>
          <w:color w:val="auto"/>
          <w:kern w:val="0"/>
          <w:sz w:val="12"/>
          <w:szCs w:val="12"/>
        </w:rPr>
        <w:tab/>
        <w:t>7</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Регистрация заявления, в</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должностное</w:t>
      </w:r>
      <w:r w:rsidRPr="00D94B52">
        <w:rPr>
          <w:rFonts w:ascii="Times New Roman" w:hAnsi="Times New Roman" w:cs="Times New Roman"/>
          <w:color w:val="auto"/>
          <w:kern w:val="0"/>
          <w:sz w:val="12"/>
          <w:szCs w:val="12"/>
        </w:rPr>
        <w:tab/>
        <w:t>Уполномоченны</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случае отсутствия оснований</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лицо</w:t>
      </w:r>
      <w:r w:rsidRPr="00D94B52">
        <w:rPr>
          <w:rFonts w:ascii="Times New Roman" w:hAnsi="Times New Roman" w:cs="Times New Roman"/>
          <w:color w:val="auto"/>
          <w:kern w:val="0"/>
          <w:sz w:val="12"/>
          <w:szCs w:val="12"/>
        </w:rPr>
        <w:tab/>
        <w:t>й орган/ГИС</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для отказа в приеме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Уполномоченн</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документов</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ого органа,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ответственное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за регистрацию</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корреспонденции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2. Получение сведений посредством СМЭВ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пакет</w:t>
      </w:r>
      <w:r w:rsidRPr="00D94B52">
        <w:rPr>
          <w:rFonts w:ascii="Times New Roman" w:hAnsi="Times New Roman" w:cs="Times New Roman"/>
          <w:color w:val="auto"/>
          <w:kern w:val="0"/>
          <w:sz w:val="12"/>
          <w:szCs w:val="12"/>
        </w:rPr>
        <w:tab/>
        <w:t>направление</w:t>
      </w:r>
      <w:r w:rsidRPr="00D94B52">
        <w:rPr>
          <w:rFonts w:ascii="Times New Roman" w:hAnsi="Times New Roman" w:cs="Times New Roman"/>
          <w:color w:val="auto"/>
          <w:kern w:val="0"/>
          <w:sz w:val="12"/>
          <w:szCs w:val="12"/>
        </w:rPr>
        <w:tab/>
        <w:t>в день</w:t>
      </w:r>
      <w:r w:rsidRPr="00D94B52">
        <w:rPr>
          <w:rFonts w:ascii="Times New Roman" w:hAnsi="Times New Roman" w:cs="Times New Roman"/>
          <w:color w:val="auto"/>
          <w:kern w:val="0"/>
          <w:sz w:val="12"/>
          <w:szCs w:val="12"/>
        </w:rPr>
        <w:tab/>
        <w:t>должностное</w:t>
      </w:r>
      <w:r w:rsidRPr="00D94B52">
        <w:rPr>
          <w:rFonts w:ascii="Times New Roman" w:hAnsi="Times New Roman" w:cs="Times New Roman"/>
          <w:color w:val="auto"/>
          <w:kern w:val="0"/>
          <w:sz w:val="12"/>
          <w:szCs w:val="12"/>
        </w:rPr>
        <w:tab/>
        <w:t>Уполномоченны</w:t>
      </w:r>
      <w:r w:rsidRPr="00D94B52">
        <w:rPr>
          <w:rFonts w:ascii="Times New Roman" w:hAnsi="Times New Roman" w:cs="Times New Roman"/>
          <w:color w:val="auto"/>
          <w:kern w:val="0"/>
          <w:sz w:val="12"/>
          <w:szCs w:val="12"/>
        </w:rPr>
        <w:tab/>
        <w:t>отсутствие</w:t>
      </w:r>
      <w:r w:rsidRPr="00D94B52">
        <w:rPr>
          <w:rFonts w:ascii="Times New Roman" w:hAnsi="Times New Roman" w:cs="Times New Roman"/>
          <w:color w:val="auto"/>
          <w:kern w:val="0"/>
          <w:sz w:val="12"/>
          <w:szCs w:val="12"/>
        </w:rPr>
        <w:tab/>
        <w:t>направление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зарегистрированн</w:t>
      </w:r>
      <w:r w:rsidRPr="00D94B52">
        <w:rPr>
          <w:rFonts w:ascii="Times New Roman" w:hAnsi="Times New Roman" w:cs="Times New Roman"/>
          <w:color w:val="auto"/>
          <w:kern w:val="0"/>
          <w:sz w:val="12"/>
          <w:szCs w:val="12"/>
        </w:rPr>
        <w:tab/>
        <w:t>межведомственных запросов в</w:t>
      </w:r>
      <w:r w:rsidRPr="00D94B52">
        <w:rPr>
          <w:rFonts w:ascii="Times New Roman" w:hAnsi="Times New Roman" w:cs="Times New Roman"/>
          <w:color w:val="auto"/>
          <w:kern w:val="0"/>
          <w:sz w:val="12"/>
          <w:szCs w:val="12"/>
        </w:rPr>
        <w:tab/>
        <w:t>регистрации</w:t>
      </w:r>
      <w:r w:rsidRPr="00D94B52">
        <w:rPr>
          <w:rFonts w:ascii="Times New Roman" w:hAnsi="Times New Roman" w:cs="Times New Roman"/>
          <w:color w:val="auto"/>
          <w:kern w:val="0"/>
          <w:sz w:val="12"/>
          <w:szCs w:val="12"/>
        </w:rPr>
        <w:tab/>
        <w:t>лицо</w:t>
      </w:r>
      <w:r w:rsidRPr="00D94B52">
        <w:rPr>
          <w:rFonts w:ascii="Times New Roman" w:hAnsi="Times New Roman" w:cs="Times New Roman"/>
          <w:color w:val="auto"/>
          <w:kern w:val="0"/>
          <w:sz w:val="12"/>
          <w:szCs w:val="12"/>
        </w:rPr>
        <w:tab/>
        <w:t>й орган/ГИС/</w:t>
      </w:r>
      <w:r w:rsidRPr="00D94B52">
        <w:rPr>
          <w:rFonts w:ascii="Times New Roman" w:hAnsi="Times New Roman" w:cs="Times New Roman"/>
          <w:color w:val="auto"/>
          <w:kern w:val="0"/>
          <w:sz w:val="12"/>
          <w:szCs w:val="12"/>
        </w:rPr>
        <w:tab/>
        <w:t>документов,</w:t>
      </w:r>
      <w:r w:rsidRPr="00D94B52">
        <w:rPr>
          <w:rFonts w:ascii="Times New Roman" w:hAnsi="Times New Roman" w:cs="Times New Roman"/>
          <w:color w:val="auto"/>
          <w:kern w:val="0"/>
          <w:sz w:val="12"/>
          <w:szCs w:val="12"/>
        </w:rPr>
        <w:tab/>
        <w:t>межведомственного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ых документов,</w:t>
      </w:r>
      <w:r w:rsidRPr="00D94B52">
        <w:rPr>
          <w:rFonts w:ascii="Times New Roman" w:hAnsi="Times New Roman" w:cs="Times New Roman"/>
          <w:color w:val="auto"/>
          <w:kern w:val="0"/>
          <w:sz w:val="12"/>
          <w:szCs w:val="12"/>
        </w:rPr>
        <w:tab/>
        <w:t>органы и организации</w:t>
      </w:r>
      <w:r w:rsidRPr="00D94B52">
        <w:rPr>
          <w:rFonts w:ascii="Times New Roman" w:hAnsi="Times New Roman" w:cs="Times New Roman"/>
          <w:color w:val="auto"/>
          <w:kern w:val="0"/>
          <w:sz w:val="12"/>
          <w:szCs w:val="12"/>
        </w:rPr>
        <w:tab/>
        <w:t>заявления и</w:t>
      </w:r>
      <w:r w:rsidRPr="00D94B52">
        <w:rPr>
          <w:rFonts w:ascii="Times New Roman" w:hAnsi="Times New Roman" w:cs="Times New Roman"/>
          <w:color w:val="auto"/>
          <w:kern w:val="0"/>
          <w:sz w:val="12"/>
          <w:szCs w:val="12"/>
        </w:rPr>
        <w:tab/>
        <w:t>Уполномоченн</w:t>
      </w:r>
      <w:r w:rsidRPr="00D94B52">
        <w:rPr>
          <w:rFonts w:ascii="Times New Roman" w:hAnsi="Times New Roman" w:cs="Times New Roman"/>
          <w:color w:val="auto"/>
          <w:kern w:val="0"/>
          <w:sz w:val="12"/>
          <w:szCs w:val="12"/>
        </w:rPr>
        <w:tab/>
        <w:t>ПГС / СМЭВ</w:t>
      </w:r>
      <w:r w:rsidRPr="00D94B52">
        <w:rPr>
          <w:rFonts w:ascii="Times New Roman" w:hAnsi="Times New Roman" w:cs="Times New Roman"/>
          <w:color w:val="auto"/>
          <w:kern w:val="0"/>
          <w:sz w:val="12"/>
          <w:szCs w:val="12"/>
        </w:rPr>
        <w:tab/>
        <w:t>необходимых</w:t>
      </w:r>
      <w:r w:rsidRPr="00D94B52">
        <w:rPr>
          <w:rFonts w:ascii="Times New Roman" w:hAnsi="Times New Roman" w:cs="Times New Roman"/>
          <w:color w:val="auto"/>
          <w:kern w:val="0"/>
          <w:sz w:val="12"/>
          <w:szCs w:val="12"/>
        </w:rPr>
        <w:tab/>
        <w:t>запроса в органы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поступивших</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документов</w:t>
      </w:r>
      <w:r w:rsidRPr="00D94B52">
        <w:rPr>
          <w:rFonts w:ascii="Times New Roman" w:hAnsi="Times New Roman" w:cs="Times New Roman"/>
          <w:color w:val="auto"/>
          <w:kern w:val="0"/>
          <w:sz w:val="12"/>
          <w:szCs w:val="12"/>
        </w:rPr>
        <w:tab/>
        <w:t>ого органа,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для</w:t>
      </w:r>
      <w:r w:rsidRPr="00D94B52">
        <w:rPr>
          <w:rFonts w:ascii="Times New Roman" w:hAnsi="Times New Roman" w:cs="Times New Roman"/>
          <w:color w:val="auto"/>
          <w:kern w:val="0"/>
          <w:sz w:val="12"/>
          <w:szCs w:val="12"/>
        </w:rPr>
        <w:tab/>
        <w:t>(организации),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должностному</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ответственное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предоставления</w:t>
      </w:r>
      <w:r w:rsidRPr="00D94B52">
        <w:rPr>
          <w:rFonts w:ascii="Times New Roman" w:hAnsi="Times New Roman" w:cs="Times New Roman"/>
          <w:color w:val="auto"/>
          <w:kern w:val="0"/>
          <w:sz w:val="12"/>
          <w:szCs w:val="12"/>
        </w:rPr>
        <w:tab/>
        <w:t>предоставляющие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лицу,</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за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государственно</w:t>
      </w:r>
      <w:r w:rsidRPr="00D94B52">
        <w:rPr>
          <w:rFonts w:ascii="Times New Roman" w:hAnsi="Times New Roman" w:cs="Times New Roman"/>
          <w:color w:val="auto"/>
          <w:kern w:val="0"/>
          <w:sz w:val="12"/>
          <w:szCs w:val="12"/>
        </w:rPr>
        <w:tab/>
        <w:t>документы</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ответственному за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предоставление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(муниципальной</w:t>
      </w:r>
      <w:r w:rsidRPr="00D94B52">
        <w:rPr>
          <w:rFonts w:ascii="Times New Roman" w:hAnsi="Times New Roman" w:cs="Times New Roman"/>
          <w:color w:val="auto"/>
          <w:kern w:val="0"/>
          <w:sz w:val="12"/>
          <w:szCs w:val="12"/>
        </w:rPr>
        <w:tab/>
        <w:t>(сведения),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государственной</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услуги,</w:t>
      </w:r>
      <w:r w:rsidRPr="00D94B52">
        <w:rPr>
          <w:rFonts w:ascii="Times New Roman" w:hAnsi="Times New Roman" w:cs="Times New Roman"/>
          <w:color w:val="auto"/>
          <w:kern w:val="0"/>
          <w:sz w:val="12"/>
          <w:szCs w:val="12"/>
        </w:rPr>
        <w:tab/>
        <w:t>предусмотренные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государственной</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находящихся в</w:t>
      </w:r>
      <w:r w:rsidRPr="00D94B52">
        <w:rPr>
          <w:rFonts w:ascii="Times New Roman" w:hAnsi="Times New Roman" w:cs="Times New Roman"/>
          <w:color w:val="auto"/>
          <w:kern w:val="0"/>
          <w:sz w:val="12"/>
          <w:szCs w:val="12"/>
        </w:rPr>
        <w:tab/>
        <w:t>пунктом 2.9</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(муниципальной</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распоряжении</w:t>
      </w:r>
      <w:r w:rsidRPr="00D94B52">
        <w:rPr>
          <w:rFonts w:ascii="Times New Roman" w:hAnsi="Times New Roman" w:cs="Times New Roman"/>
          <w:color w:val="auto"/>
          <w:kern w:val="0"/>
          <w:sz w:val="12"/>
          <w:szCs w:val="12"/>
        </w:rPr>
        <w:tab/>
        <w:t>Административного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государственных</w:t>
      </w:r>
      <w:r w:rsidRPr="00D94B52">
        <w:rPr>
          <w:rFonts w:ascii="Times New Roman" w:hAnsi="Times New Roman" w:cs="Times New Roman"/>
          <w:color w:val="auto"/>
          <w:kern w:val="0"/>
          <w:sz w:val="12"/>
          <w:szCs w:val="12"/>
        </w:rPr>
        <w:tab/>
        <w:t>регламента, в том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органов</w:t>
      </w:r>
      <w:r w:rsidRPr="00D94B52">
        <w:rPr>
          <w:rFonts w:ascii="Times New Roman" w:hAnsi="Times New Roman" w:cs="Times New Roman"/>
          <w:color w:val="auto"/>
          <w:kern w:val="0"/>
          <w:sz w:val="12"/>
          <w:szCs w:val="12"/>
        </w:rPr>
        <w:tab/>
        <w:t>числе с</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(организаций)</w:t>
      </w:r>
      <w:r w:rsidRPr="00D94B52">
        <w:rPr>
          <w:rFonts w:ascii="Times New Roman" w:hAnsi="Times New Roman" w:cs="Times New Roman"/>
          <w:color w:val="auto"/>
          <w:kern w:val="0"/>
          <w:sz w:val="12"/>
          <w:szCs w:val="12"/>
        </w:rPr>
        <w:tab/>
        <w:t>использованием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СМЭВ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Основание для начала административной процедуры</w:t>
      </w:r>
      <w:r w:rsidRPr="00D94B52">
        <w:rPr>
          <w:rFonts w:ascii="Times New Roman" w:hAnsi="Times New Roman" w:cs="Times New Roman"/>
          <w:color w:val="auto"/>
          <w:kern w:val="0"/>
          <w:sz w:val="12"/>
          <w:szCs w:val="12"/>
        </w:rPr>
        <w:tab/>
        <w:t>Содержание административных действий</w:t>
      </w:r>
      <w:r w:rsidRPr="00D94B52">
        <w:rPr>
          <w:rFonts w:ascii="Times New Roman" w:hAnsi="Times New Roman" w:cs="Times New Roman"/>
          <w:color w:val="auto"/>
          <w:kern w:val="0"/>
          <w:sz w:val="12"/>
          <w:szCs w:val="12"/>
        </w:rPr>
        <w:tab/>
        <w:t>Срок выполнения администрат ивных действий</w:t>
      </w:r>
      <w:r w:rsidRPr="00D94B52">
        <w:rPr>
          <w:rFonts w:ascii="Times New Roman" w:hAnsi="Times New Roman" w:cs="Times New Roman"/>
          <w:color w:val="auto"/>
          <w:kern w:val="0"/>
          <w:sz w:val="12"/>
          <w:szCs w:val="12"/>
        </w:rPr>
        <w:tab/>
        <w:t>Должностное лицо, ответственное за выполнение административ ного действия</w:t>
      </w:r>
      <w:r w:rsidRPr="00D94B52">
        <w:rPr>
          <w:rFonts w:ascii="Times New Roman" w:hAnsi="Times New Roman" w:cs="Times New Roman"/>
          <w:color w:val="auto"/>
          <w:kern w:val="0"/>
          <w:sz w:val="12"/>
          <w:szCs w:val="12"/>
        </w:rPr>
        <w:tab/>
        <w:t>Место выполнения административн ого действия/ используемая информационная система</w:t>
      </w:r>
      <w:r w:rsidRPr="00D94B52">
        <w:rPr>
          <w:rFonts w:ascii="Times New Roman" w:hAnsi="Times New Roman" w:cs="Times New Roman"/>
          <w:color w:val="auto"/>
          <w:kern w:val="0"/>
          <w:sz w:val="12"/>
          <w:szCs w:val="12"/>
        </w:rPr>
        <w:tab/>
        <w:t>Критерии принятия решения</w:t>
      </w:r>
      <w:r w:rsidRPr="00D94B52">
        <w:rPr>
          <w:rFonts w:ascii="Times New Roman" w:hAnsi="Times New Roman" w:cs="Times New Roman"/>
          <w:color w:val="auto"/>
          <w:kern w:val="0"/>
          <w:sz w:val="12"/>
          <w:szCs w:val="12"/>
        </w:rPr>
        <w:tab/>
        <w:t>Результат административного действия, способ фиксации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2</w:t>
      </w:r>
      <w:r w:rsidRPr="00D94B52">
        <w:rPr>
          <w:rFonts w:ascii="Times New Roman" w:hAnsi="Times New Roman" w:cs="Times New Roman"/>
          <w:color w:val="auto"/>
          <w:kern w:val="0"/>
          <w:sz w:val="12"/>
          <w:szCs w:val="12"/>
        </w:rPr>
        <w:tab/>
        <w:t>3</w:t>
      </w:r>
      <w:r w:rsidRPr="00D94B52">
        <w:rPr>
          <w:rFonts w:ascii="Times New Roman" w:hAnsi="Times New Roman" w:cs="Times New Roman"/>
          <w:color w:val="auto"/>
          <w:kern w:val="0"/>
          <w:sz w:val="12"/>
          <w:szCs w:val="12"/>
        </w:rPr>
        <w:tab/>
        <w:t>4</w:t>
      </w:r>
      <w:r w:rsidRPr="00D94B52">
        <w:rPr>
          <w:rFonts w:ascii="Times New Roman" w:hAnsi="Times New Roman" w:cs="Times New Roman"/>
          <w:color w:val="auto"/>
          <w:kern w:val="0"/>
          <w:sz w:val="12"/>
          <w:szCs w:val="12"/>
        </w:rPr>
        <w:tab/>
        <w:t>5</w:t>
      </w:r>
      <w:r w:rsidRPr="00D94B52">
        <w:rPr>
          <w:rFonts w:ascii="Times New Roman" w:hAnsi="Times New Roman" w:cs="Times New Roman"/>
          <w:color w:val="auto"/>
          <w:kern w:val="0"/>
          <w:sz w:val="12"/>
          <w:szCs w:val="12"/>
        </w:rPr>
        <w:tab/>
        <w:t>6</w:t>
      </w:r>
      <w:r w:rsidRPr="00D94B52">
        <w:rPr>
          <w:rFonts w:ascii="Times New Roman" w:hAnsi="Times New Roman" w:cs="Times New Roman"/>
          <w:color w:val="auto"/>
          <w:kern w:val="0"/>
          <w:sz w:val="12"/>
          <w:szCs w:val="12"/>
        </w:rPr>
        <w:tab/>
        <w:t>7</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получение ответов на</w:t>
      </w:r>
      <w:r w:rsidRPr="00D94B52">
        <w:rPr>
          <w:rFonts w:ascii="Times New Roman" w:hAnsi="Times New Roman" w:cs="Times New Roman"/>
          <w:color w:val="auto"/>
          <w:kern w:val="0"/>
          <w:sz w:val="12"/>
          <w:szCs w:val="12"/>
        </w:rPr>
        <w:tab/>
        <w:t>3 рабочих</w:t>
      </w:r>
      <w:r w:rsidRPr="00D94B52">
        <w:rPr>
          <w:rFonts w:ascii="Times New Roman" w:hAnsi="Times New Roman" w:cs="Times New Roman"/>
          <w:color w:val="auto"/>
          <w:kern w:val="0"/>
          <w:sz w:val="12"/>
          <w:szCs w:val="12"/>
        </w:rPr>
        <w:tab/>
        <w:t>должностное</w:t>
      </w:r>
      <w:r w:rsidRPr="00D94B52">
        <w:rPr>
          <w:rFonts w:ascii="Times New Roman" w:hAnsi="Times New Roman" w:cs="Times New Roman"/>
          <w:color w:val="auto"/>
          <w:kern w:val="0"/>
          <w:sz w:val="12"/>
          <w:szCs w:val="12"/>
        </w:rPr>
        <w:tab/>
        <w:t>Уполномоченны</w:t>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t>получение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межведомственные запросы,</w:t>
      </w:r>
      <w:r w:rsidRPr="00D94B52">
        <w:rPr>
          <w:rFonts w:ascii="Times New Roman" w:hAnsi="Times New Roman" w:cs="Times New Roman"/>
          <w:color w:val="auto"/>
          <w:kern w:val="0"/>
          <w:sz w:val="12"/>
          <w:szCs w:val="12"/>
        </w:rPr>
        <w:tab/>
        <w:t>дня со дня</w:t>
      </w:r>
      <w:r w:rsidRPr="00D94B52">
        <w:rPr>
          <w:rFonts w:ascii="Times New Roman" w:hAnsi="Times New Roman" w:cs="Times New Roman"/>
          <w:color w:val="auto"/>
          <w:kern w:val="0"/>
          <w:sz w:val="12"/>
          <w:szCs w:val="12"/>
        </w:rPr>
        <w:tab/>
        <w:t>лицо</w:t>
      </w:r>
      <w:r w:rsidRPr="00D94B52">
        <w:rPr>
          <w:rFonts w:ascii="Times New Roman" w:hAnsi="Times New Roman" w:cs="Times New Roman"/>
          <w:color w:val="auto"/>
          <w:kern w:val="0"/>
          <w:sz w:val="12"/>
          <w:szCs w:val="12"/>
        </w:rPr>
        <w:tab/>
        <w:t>й орган) /ГИС/</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документов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формирование полного</w:t>
      </w:r>
      <w:r w:rsidRPr="00D94B52">
        <w:rPr>
          <w:rFonts w:ascii="Times New Roman" w:hAnsi="Times New Roman" w:cs="Times New Roman"/>
          <w:color w:val="auto"/>
          <w:kern w:val="0"/>
          <w:sz w:val="12"/>
          <w:szCs w:val="12"/>
        </w:rPr>
        <w:tab/>
        <w:t>направления</w:t>
      </w:r>
      <w:r w:rsidRPr="00D94B52">
        <w:rPr>
          <w:rFonts w:ascii="Times New Roman" w:hAnsi="Times New Roman" w:cs="Times New Roman"/>
          <w:color w:val="auto"/>
          <w:kern w:val="0"/>
          <w:sz w:val="12"/>
          <w:szCs w:val="12"/>
        </w:rPr>
        <w:tab/>
        <w:t>Уполномоченн</w:t>
      </w:r>
      <w:r w:rsidRPr="00D94B52">
        <w:rPr>
          <w:rFonts w:ascii="Times New Roman" w:hAnsi="Times New Roman" w:cs="Times New Roman"/>
          <w:color w:val="auto"/>
          <w:kern w:val="0"/>
          <w:sz w:val="12"/>
          <w:szCs w:val="12"/>
        </w:rPr>
        <w:tab/>
        <w:t>ПГС / СМЭВ</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(сведений),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комплекта документов</w:t>
      </w:r>
      <w:r w:rsidRPr="00D94B52">
        <w:rPr>
          <w:rFonts w:ascii="Times New Roman" w:hAnsi="Times New Roman" w:cs="Times New Roman"/>
          <w:color w:val="auto"/>
          <w:kern w:val="0"/>
          <w:sz w:val="12"/>
          <w:szCs w:val="12"/>
        </w:rPr>
        <w:tab/>
        <w:t>межведомст</w:t>
      </w:r>
      <w:r w:rsidRPr="00D94B52">
        <w:rPr>
          <w:rFonts w:ascii="Times New Roman" w:hAnsi="Times New Roman" w:cs="Times New Roman"/>
          <w:color w:val="auto"/>
          <w:kern w:val="0"/>
          <w:sz w:val="12"/>
          <w:szCs w:val="12"/>
        </w:rPr>
        <w:tab/>
        <w:t>ого органа,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необходимых для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венного</w:t>
      </w:r>
      <w:r w:rsidRPr="00D94B52">
        <w:rPr>
          <w:rFonts w:ascii="Times New Roman" w:hAnsi="Times New Roman" w:cs="Times New Roman"/>
          <w:color w:val="auto"/>
          <w:kern w:val="0"/>
          <w:sz w:val="12"/>
          <w:szCs w:val="12"/>
        </w:rPr>
        <w:tab/>
        <w:t>ответственное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предоставления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запроса в</w:t>
      </w:r>
      <w:r w:rsidRPr="00D94B52">
        <w:rPr>
          <w:rFonts w:ascii="Times New Roman" w:hAnsi="Times New Roman" w:cs="Times New Roman"/>
          <w:color w:val="auto"/>
          <w:kern w:val="0"/>
          <w:sz w:val="12"/>
          <w:szCs w:val="12"/>
        </w:rPr>
        <w:tab/>
        <w:t>за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орган или</w:t>
      </w:r>
      <w:r w:rsidRPr="00D94B52">
        <w:rPr>
          <w:rFonts w:ascii="Times New Roman" w:hAnsi="Times New Roman" w:cs="Times New Roman"/>
          <w:color w:val="auto"/>
          <w:kern w:val="0"/>
          <w:sz w:val="12"/>
          <w:szCs w:val="12"/>
        </w:rPr>
        <w:tab/>
        <w:t>предоставление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организацию</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предоставля</w:t>
      </w:r>
      <w:r w:rsidRPr="00D94B52">
        <w:rPr>
          <w:rFonts w:ascii="Times New Roman" w:hAnsi="Times New Roman" w:cs="Times New Roman"/>
          <w:color w:val="auto"/>
          <w:kern w:val="0"/>
          <w:sz w:val="12"/>
          <w:szCs w:val="12"/>
        </w:rPr>
        <w:tab/>
        <w:t xml:space="preserve"> муниципальной</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ющие</w:t>
      </w:r>
      <w:r w:rsidRPr="00D94B52">
        <w:rPr>
          <w:rFonts w:ascii="Times New Roman" w:hAnsi="Times New Roman" w:cs="Times New Roman"/>
          <w:color w:val="auto"/>
          <w:kern w:val="0"/>
          <w:sz w:val="12"/>
          <w:szCs w:val="12"/>
        </w:rPr>
        <w:tab/>
        <w:t xml:space="preserve"> 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документ 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информацию</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если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иные сроки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предусмотре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ные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законодатель</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ством</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Российской</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Федерации 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субъекта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Российской</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Федерации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3. Рассмотрение документов и сведений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Основание для начала административной процедуры</w:t>
      </w:r>
      <w:r w:rsidRPr="00D94B52">
        <w:rPr>
          <w:rFonts w:ascii="Times New Roman" w:hAnsi="Times New Roman" w:cs="Times New Roman"/>
          <w:color w:val="auto"/>
          <w:kern w:val="0"/>
          <w:sz w:val="12"/>
          <w:szCs w:val="12"/>
        </w:rPr>
        <w:tab/>
        <w:t>Содержание административных действий</w:t>
      </w:r>
      <w:r w:rsidRPr="00D94B52">
        <w:rPr>
          <w:rFonts w:ascii="Times New Roman" w:hAnsi="Times New Roman" w:cs="Times New Roman"/>
          <w:color w:val="auto"/>
          <w:kern w:val="0"/>
          <w:sz w:val="12"/>
          <w:szCs w:val="12"/>
        </w:rPr>
        <w:tab/>
        <w:t>Срок выполнения администрат ивных действий</w:t>
      </w:r>
      <w:r w:rsidRPr="00D94B52">
        <w:rPr>
          <w:rFonts w:ascii="Times New Roman" w:hAnsi="Times New Roman" w:cs="Times New Roman"/>
          <w:color w:val="auto"/>
          <w:kern w:val="0"/>
          <w:sz w:val="12"/>
          <w:szCs w:val="12"/>
        </w:rPr>
        <w:tab/>
        <w:t>Должностное лицо, ответственное за выполнение административ ного действия</w:t>
      </w:r>
      <w:r w:rsidRPr="00D94B52">
        <w:rPr>
          <w:rFonts w:ascii="Times New Roman" w:hAnsi="Times New Roman" w:cs="Times New Roman"/>
          <w:color w:val="auto"/>
          <w:kern w:val="0"/>
          <w:sz w:val="12"/>
          <w:szCs w:val="12"/>
        </w:rPr>
        <w:tab/>
        <w:t>Место выполнения административн ого действия/ используемая информационная система</w:t>
      </w:r>
      <w:r w:rsidRPr="00D94B52">
        <w:rPr>
          <w:rFonts w:ascii="Times New Roman" w:hAnsi="Times New Roman" w:cs="Times New Roman"/>
          <w:color w:val="auto"/>
          <w:kern w:val="0"/>
          <w:sz w:val="12"/>
          <w:szCs w:val="12"/>
        </w:rPr>
        <w:tab/>
        <w:t>Критерии принятия решения</w:t>
      </w:r>
      <w:r w:rsidRPr="00D94B52">
        <w:rPr>
          <w:rFonts w:ascii="Times New Roman" w:hAnsi="Times New Roman" w:cs="Times New Roman"/>
          <w:color w:val="auto"/>
          <w:kern w:val="0"/>
          <w:sz w:val="12"/>
          <w:szCs w:val="12"/>
        </w:rPr>
        <w:tab/>
        <w:t>Результат административного действия, способ фиксации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2</w:t>
      </w:r>
      <w:r w:rsidRPr="00D94B52">
        <w:rPr>
          <w:rFonts w:ascii="Times New Roman" w:hAnsi="Times New Roman" w:cs="Times New Roman"/>
          <w:color w:val="auto"/>
          <w:kern w:val="0"/>
          <w:sz w:val="12"/>
          <w:szCs w:val="12"/>
        </w:rPr>
        <w:tab/>
        <w:t>3</w:t>
      </w:r>
      <w:r w:rsidRPr="00D94B52">
        <w:rPr>
          <w:rFonts w:ascii="Times New Roman" w:hAnsi="Times New Roman" w:cs="Times New Roman"/>
          <w:color w:val="auto"/>
          <w:kern w:val="0"/>
          <w:sz w:val="12"/>
          <w:szCs w:val="12"/>
        </w:rPr>
        <w:tab/>
        <w:t>4</w:t>
      </w:r>
      <w:r w:rsidRPr="00D94B52">
        <w:rPr>
          <w:rFonts w:ascii="Times New Roman" w:hAnsi="Times New Roman" w:cs="Times New Roman"/>
          <w:color w:val="auto"/>
          <w:kern w:val="0"/>
          <w:sz w:val="12"/>
          <w:szCs w:val="12"/>
        </w:rPr>
        <w:tab/>
        <w:t>5</w:t>
      </w:r>
      <w:r w:rsidRPr="00D94B52">
        <w:rPr>
          <w:rFonts w:ascii="Times New Roman" w:hAnsi="Times New Roman" w:cs="Times New Roman"/>
          <w:color w:val="auto"/>
          <w:kern w:val="0"/>
          <w:sz w:val="12"/>
          <w:szCs w:val="12"/>
        </w:rPr>
        <w:tab/>
        <w:t>6</w:t>
      </w:r>
      <w:r w:rsidRPr="00D94B52">
        <w:rPr>
          <w:rFonts w:ascii="Times New Roman" w:hAnsi="Times New Roman" w:cs="Times New Roman"/>
          <w:color w:val="auto"/>
          <w:kern w:val="0"/>
          <w:sz w:val="12"/>
          <w:szCs w:val="12"/>
        </w:rPr>
        <w:tab/>
        <w:t>7</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пакет</w:t>
      </w:r>
      <w:r w:rsidRPr="00D94B52">
        <w:rPr>
          <w:rFonts w:ascii="Times New Roman" w:hAnsi="Times New Roman" w:cs="Times New Roman"/>
          <w:color w:val="auto"/>
          <w:kern w:val="0"/>
          <w:sz w:val="12"/>
          <w:szCs w:val="12"/>
        </w:rPr>
        <w:tab/>
        <w:t>Проверка соответствия</w:t>
      </w:r>
      <w:r w:rsidRPr="00D94B52">
        <w:rPr>
          <w:rFonts w:ascii="Times New Roman" w:hAnsi="Times New Roman" w:cs="Times New Roman"/>
          <w:color w:val="auto"/>
          <w:kern w:val="0"/>
          <w:sz w:val="12"/>
          <w:szCs w:val="12"/>
        </w:rPr>
        <w:tab/>
        <w:t>До 4 рабочих дней</w:t>
      </w:r>
      <w:r w:rsidRPr="00D94B52">
        <w:rPr>
          <w:rFonts w:ascii="Times New Roman" w:hAnsi="Times New Roman" w:cs="Times New Roman"/>
          <w:color w:val="auto"/>
          <w:kern w:val="0"/>
          <w:sz w:val="12"/>
          <w:szCs w:val="12"/>
        </w:rPr>
        <w:tab/>
        <w:t>должностное</w:t>
      </w:r>
      <w:r w:rsidRPr="00D94B52">
        <w:rPr>
          <w:rFonts w:ascii="Times New Roman" w:hAnsi="Times New Roman" w:cs="Times New Roman"/>
          <w:color w:val="auto"/>
          <w:kern w:val="0"/>
          <w:sz w:val="12"/>
          <w:szCs w:val="12"/>
        </w:rPr>
        <w:tab/>
        <w:t>Уполномоченны</w:t>
      </w:r>
      <w:r w:rsidRPr="00D94B52">
        <w:rPr>
          <w:rFonts w:ascii="Times New Roman" w:hAnsi="Times New Roman" w:cs="Times New Roman"/>
          <w:color w:val="auto"/>
          <w:kern w:val="0"/>
          <w:sz w:val="12"/>
          <w:szCs w:val="12"/>
        </w:rPr>
        <w:tab/>
        <w:t>основания</w:t>
      </w:r>
      <w:r w:rsidRPr="00D94B52">
        <w:rPr>
          <w:rFonts w:ascii="Times New Roman" w:hAnsi="Times New Roman" w:cs="Times New Roman"/>
          <w:color w:val="auto"/>
          <w:kern w:val="0"/>
          <w:sz w:val="12"/>
          <w:szCs w:val="12"/>
        </w:rPr>
        <w:tab/>
        <w:t>проект результата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зарегистрированных</w:t>
      </w:r>
      <w:r w:rsidRPr="00D94B52">
        <w:rPr>
          <w:rFonts w:ascii="Times New Roman" w:hAnsi="Times New Roman" w:cs="Times New Roman"/>
          <w:color w:val="auto"/>
          <w:kern w:val="0"/>
          <w:sz w:val="12"/>
          <w:szCs w:val="12"/>
        </w:rPr>
        <w:tab/>
        <w:t>документов и сведений</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лицо</w:t>
      </w:r>
      <w:r w:rsidRPr="00D94B52">
        <w:rPr>
          <w:rFonts w:ascii="Times New Roman" w:hAnsi="Times New Roman" w:cs="Times New Roman"/>
          <w:color w:val="auto"/>
          <w:kern w:val="0"/>
          <w:sz w:val="12"/>
          <w:szCs w:val="12"/>
        </w:rPr>
        <w:tab/>
        <w:t>й орган) / ГИС /</w:t>
      </w:r>
      <w:r w:rsidRPr="00D94B52">
        <w:rPr>
          <w:rFonts w:ascii="Times New Roman" w:hAnsi="Times New Roman" w:cs="Times New Roman"/>
          <w:color w:val="auto"/>
          <w:kern w:val="0"/>
          <w:sz w:val="12"/>
          <w:szCs w:val="12"/>
        </w:rPr>
        <w:tab/>
        <w:t>отказа в</w:t>
      </w:r>
      <w:r w:rsidRPr="00D94B52">
        <w:rPr>
          <w:rFonts w:ascii="Times New Roman" w:hAnsi="Times New Roman" w:cs="Times New Roman"/>
          <w:color w:val="auto"/>
          <w:kern w:val="0"/>
          <w:sz w:val="12"/>
          <w:szCs w:val="12"/>
        </w:rPr>
        <w:tab/>
        <w:t>предоставления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документов,</w:t>
      </w:r>
      <w:r w:rsidRPr="00D94B52">
        <w:rPr>
          <w:rFonts w:ascii="Times New Roman" w:hAnsi="Times New Roman" w:cs="Times New Roman"/>
          <w:color w:val="auto"/>
          <w:kern w:val="0"/>
          <w:sz w:val="12"/>
          <w:szCs w:val="12"/>
        </w:rPr>
        <w:tab/>
        <w:t>требованиям нормативных</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Уполномоченн</w:t>
      </w:r>
      <w:r w:rsidRPr="00D94B52">
        <w:rPr>
          <w:rFonts w:ascii="Times New Roman" w:hAnsi="Times New Roman" w:cs="Times New Roman"/>
          <w:color w:val="auto"/>
          <w:kern w:val="0"/>
          <w:sz w:val="12"/>
          <w:szCs w:val="12"/>
        </w:rPr>
        <w:tab/>
        <w:t>ПГС</w:t>
      </w:r>
      <w:r w:rsidRPr="00D94B52">
        <w:rPr>
          <w:rFonts w:ascii="Times New Roman" w:hAnsi="Times New Roman" w:cs="Times New Roman"/>
          <w:color w:val="auto"/>
          <w:kern w:val="0"/>
          <w:sz w:val="12"/>
          <w:szCs w:val="12"/>
        </w:rPr>
        <w:tab/>
        <w:t>предоставлении</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поступивших</w:t>
      </w:r>
      <w:r w:rsidRPr="00D94B52">
        <w:rPr>
          <w:rFonts w:ascii="Times New Roman" w:hAnsi="Times New Roman" w:cs="Times New Roman"/>
          <w:color w:val="auto"/>
          <w:kern w:val="0"/>
          <w:sz w:val="12"/>
          <w:szCs w:val="12"/>
        </w:rPr>
        <w:tab/>
        <w:t>правовых актов</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ого органа,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должностному</w:t>
      </w:r>
      <w:r w:rsidRPr="00D94B52">
        <w:rPr>
          <w:rFonts w:ascii="Times New Roman" w:hAnsi="Times New Roman" w:cs="Times New Roman"/>
          <w:color w:val="auto"/>
          <w:kern w:val="0"/>
          <w:sz w:val="12"/>
          <w:szCs w:val="12"/>
        </w:rPr>
        <w:tab/>
        <w:t>Предоставления муниципальной 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ответственное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муниципальной</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лицу,</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за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услуги,</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ответственному за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предоставление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предусмотренны</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 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муниципальной 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е пунктом 2.20</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Административн</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ого регламента</w:t>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Основание для начала административной процедуры</w:t>
      </w:r>
      <w:r w:rsidRPr="00D94B52">
        <w:rPr>
          <w:rFonts w:ascii="Times New Roman" w:hAnsi="Times New Roman" w:cs="Times New Roman"/>
          <w:color w:val="auto"/>
          <w:kern w:val="0"/>
          <w:sz w:val="12"/>
          <w:szCs w:val="12"/>
        </w:rPr>
        <w:tab/>
        <w:t>Содержание административных действий</w:t>
      </w:r>
      <w:r w:rsidRPr="00D94B52">
        <w:rPr>
          <w:rFonts w:ascii="Times New Roman" w:hAnsi="Times New Roman" w:cs="Times New Roman"/>
          <w:color w:val="auto"/>
          <w:kern w:val="0"/>
          <w:sz w:val="12"/>
          <w:szCs w:val="12"/>
        </w:rPr>
        <w:tab/>
        <w:t>Срок выполнения администрат ивных действий</w:t>
      </w:r>
      <w:r w:rsidRPr="00D94B52">
        <w:rPr>
          <w:rFonts w:ascii="Times New Roman" w:hAnsi="Times New Roman" w:cs="Times New Roman"/>
          <w:color w:val="auto"/>
          <w:kern w:val="0"/>
          <w:sz w:val="12"/>
          <w:szCs w:val="12"/>
        </w:rPr>
        <w:tab/>
        <w:t>Должностное лицо, ответственное за выполнение административ ного действия</w:t>
      </w:r>
      <w:r w:rsidRPr="00D94B52">
        <w:rPr>
          <w:rFonts w:ascii="Times New Roman" w:hAnsi="Times New Roman" w:cs="Times New Roman"/>
          <w:color w:val="auto"/>
          <w:kern w:val="0"/>
          <w:sz w:val="12"/>
          <w:szCs w:val="12"/>
        </w:rPr>
        <w:tab/>
        <w:t>Место выполнения административн ого действия/ используемая информационная система</w:t>
      </w:r>
      <w:r w:rsidRPr="00D94B52">
        <w:rPr>
          <w:rFonts w:ascii="Times New Roman" w:hAnsi="Times New Roman" w:cs="Times New Roman"/>
          <w:color w:val="auto"/>
          <w:kern w:val="0"/>
          <w:sz w:val="12"/>
          <w:szCs w:val="12"/>
        </w:rPr>
        <w:tab/>
        <w:t>Критерии принятия решения</w:t>
      </w:r>
      <w:r w:rsidRPr="00D94B52">
        <w:rPr>
          <w:rFonts w:ascii="Times New Roman" w:hAnsi="Times New Roman" w:cs="Times New Roman"/>
          <w:color w:val="auto"/>
          <w:kern w:val="0"/>
          <w:sz w:val="12"/>
          <w:szCs w:val="12"/>
        </w:rPr>
        <w:tab/>
        <w:t>Результат административного действия, способ фиксации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2</w:t>
      </w:r>
      <w:r w:rsidRPr="00D94B52">
        <w:rPr>
          <w:rFonts w:ascii="Times New Roman" w:hAnsi="Times New Roman" w:cs="Times New Roman"/>
          <w:color w:val="auto"/>
          <w:kern w:val="0"/>
          <w:sz w:val="12"/>
          <w:szCs w:val="12"/>
        </w:rPr>
        <w:tab/>
        <w:t>3</w:t>
      </w:r>
      <w:r w:rsidRPr="00D94B52">
        <w:rPr>
          <w:rFonts w:ascii="Times New Roman" w:hAnsi="Times New Roman" w:cs="Times New Roman"/>
          <w:color w:val="auto"/>
          <w:kern w:val="0"/>
          <w:sz w:val="12"/>
          <w:szCs w:val="12"/>
        </w:rPr>
        <w:tab/>
        <w:t>4</w:t>
      </w:r>
      <w:r w:rsidRPr="00D94B52">
        <w:rPr>
          <w:rFonts w:ascii="Times New Roman" w:hAnsi="Times New Roman" w:cs="Times New Roman"/>
          <w:color w:val="auto"/>
          <w:kern w:val="0"/>
          <w:sz w:val="12"/>
          <w:szCs w:val="12"/>
        </w:rPr>
        <w:tab/>
        <w:t>5</w:t>
      </w:r>
      <w:r w:rsidRPr="00D94B52">
        <w:rPr>
          <w:rFonts w:ascii="Times New Roman" w:hAnsi="Times New Roman" w:cs="Times New Roman"/>
          <w:color w:val="auto"/>
          <w:kern w:val="0"/>
          <w:sz w:val="12"/>
          <w:szCs w:val="12"/>
        </w:rPr>
        <w:tab/>
        <w:t>6</w:t>
      </w:r>
      <w:r w:rsidRPr="00D94B52">
        <w:rPr>
          <w:rFonts w:ascii="Times New Roman" w:hAnsi="Times New Roman" w:cs="Times New Roman"/>
          <w:color w:val="auto"/>
          <w:kern w:val="0"/>
          <w:sz w:val="12"/>
          <w:szCs w:val="12"/>
        </w:rPr>
        <w:tab/>
        <w:t>7</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lastRenderedPageBreak/>
        <w:t>4. Принятие решения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проект результата</w:t>
      </w:r>
      <w:r w:rsidRPr="00D94B52">
        <w:rPr>
          <w:rFonts w:ascii="Times New Roman" w:hAnsi="Times New Roman" w:cs="Times New Roman"/>
          <w:color w:val="auto"/>
          <w:kern w:val="0"/>
          <w:sz w:val="12"/>
          <w:szCs w:val="12"/>
        </w:rPr>
        <w:tab/>
        <w:t>Принятие решения 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должностное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t>Результат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предоставления</w:t>
      </w:r>
      <w:r w:rsidRPr="00D94B52">
        <w:rPr>
          <w:rFonts w:ascii="Times New Roman" w:hAnsi="Times New Roman" w:cs="Times New Roman"/>
          <w:color w:val="auto"/>
          <w:kern w:val="0"/>
          <w:sz w:val="12"/>
          <w:szCs w:val="12"/>
        </w:rPr>
        <w:tab/>
        <w:t>предоставления</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лицо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предоставления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муниципальной</w:t>
      </w:r>
      <w:r w:rsidRPr="00D94B52">
        <w:rPr>
          <w:rFonts w:ascii="Times New Roman" w:hAnsi="Times New Roman" w:cs="Times New Roman"/>
          <w:color w:val="auto"/>
          <w:kern w:val="0"/>
          <w:sz w:val="12"/>
          <w:szCs w:val="12"/>
        </w:rPr>
        <w:tab/>
        <w:t>Муниципальной  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ого органа,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муниципальной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ответственное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услуги, подписанный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Формирование решения 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за</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усиленной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 xml:space="preserve">предоставлении муниципальной услуги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предоставление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квалифицированной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муниципальной)</w:t>
      </w:r>
      <w:r w:rsidRPr="00D94B52">
        <w:rPr>
          <w:rFonts w:ascii="Times New Roman" w:hAnsi="Times New Roman" w:cs="Times New Roman"/>
          <w:color w:val="auto"/>
          <w:kern w:val="0"/>
          <w:sz w:val="12"/>
          <w:szCs w:val="12"/>
        </w:rPr>
        <w:tab/>
        <w:t>Уполномоченный</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Уполномоченного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услуги;</w:t>
      </w:r>
      <w:r w:rsidRPr="00D94B52">
        <w:rPr>
          <w:rFonts w:ascii="Times New Roman" w:hAnsi="Times New Roman" w:cs="Times New Roman"/>
          <w:color w:val="auto"/>
          <w:kern w:val="0"/>
          <w:sz w:val="12"/>
          <w:szCs w:val="12"/>
        </w:rPr>
        <w:tab/>
        <w:t xml:space="preserve"> орган) / ГИС /</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органа или иного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Руководитель</w:t>
      </w:r>
      <w:r w:rsidRPr="00D94B52">
        <w:rPr>
          <w:rFonts w:ascii="Times New Roman" w:hAnsi="Times New Roman" w:cs="Times New Roman"/>
          <w:color w:val="auto"/>
          <w:kern w:val="0"/>
          <w:sz w:val="12"/>
          <w:szCs w:val="12"/>
        </w:rPr>
        <w:tab/>
        <w:t>ПГС</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уполномоченного им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Уполномоченн</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лица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ого органа)или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иное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уполномоченное</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 xml:space="preserve"> им лицо</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Основание для начала административной процедуры</w:t>
      </w:r>
      <w:r w:rsidRPr="00D94B52">
        <w:rPr>
          <w:rFonts w:ascii="Times New Roman" w:hAnsi="Times New Roman" w:cs="Times New Roman"/>
          <w:color w:val="auto"/>
          <w:kern w:val="0"/>
          <w:sz w:val="12"/>
          <w:szCs w:val="12"/>
        </w:rPr>
        <w:tab/>
        <w:t>Содержание административных действий</w:t>
      </w:r>
      <w:r w:rsidRPr="00D94B52">
        <w:rPr>
          <w:rFonts w:ascii="Times New Roman" w:hAnsi="Times New Roman" w:cs="Times New Roman"/>
          <w:color w:val="auto"/>
          <w:kern w:val="0"/>
          <w:sz w:val="12"/>
          <w:szCs w:val="12"/>
        </w:rPr>
        <w:tab/>
        <w:t>Срок выполнения администрат ивных действий</w:t>
      </w:r>
      <w:r w:rsidRPr="00D94B52">
        <w:rPr>
          <w:rFonts w:ascii="Times New Roman" w:hAnsi="Times New Roman" w:cs="Times New Roman"/>
          <w:color w:val="auto"/>
          <w:kern w:val="0"/>
          <w:sz w:val="12"/>
          <w:szCs w:val="12"/>
        </w:rPr>
        <w:tab/>
        <w:t>Должностное лицо, ответственное за выполнение административ ного действия</w:t>
      </w:r>
      <w:r w:rsidRPr="00D94B52">
        <w:rPr>
          <w:rFonts w:ascii="Times New Roman" w:hAnsi="Times New Roman" w:cs="Times New Roman"/>
          <w:color w:val="auto"/>
          <w:kern w:val="0"/>
          <w:sz w:val="12"/>
          <w:szCs w:val="12"/>
        </w:rPr>
        <w:tab/>
        <w:t>Место выполнения административн ого действия/ используемая информационная система</w:t>
      </w:r>
      <w:r w:rsidRPr="00D94B52">
        <w:rPr>
          <w:rFonts w:ascii="Times New Roman" w:hAnsi="Times New Roman" w:cs="Times New Roman"/>
          <w:color w:val="auto"/>
          <w:kern w:val="0"/>
          <w:sz w:val="12"/>
          <w:szCs w:val="12"/>
        </w:rPr>
        <w:tab/>
        <w:t>Критерии принятия решения</w:t>
      </w:r>
      <w:r w:rsidRPr="00D94B52">
        <w:rPr>
          <w:rFonts w:ascii="Times New Roman" w:hAnsi="Times New Roman" w:cs="Times New Roman"/>
          <w:color w:val="auto"/>
          <w:kern w:val="0"/>
          <w:sz w:val="12"/>
          <w:szCs w:val="12"/>
        </w:rPr>
        <w:tab/>
        <w:t>Результат административного действия, способ фиксации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2</w:t>
      </w:r>
      <w:r w:rsidRPr="00D94B52">
        <w:rPr>
          <w:rFonts w:ascii="Times New Roman" w:hAnsi="Times New Roman" w:cs="Times New Roman"/>
          <w:color w:val="auto"/>
          <w:kern w:val="0"/>
          <w:sz w:val="12"/>
          <w:szCs w:val="12"/>
        </w:rPr>
        <w:tab/>
        <w:t>3</w:t>
      </w:r>
      <w:r w:rsidRPr="00D94B52">
        <w:rPr>
          <w:rFonts w:ascii="Times New Roman" w:hAnsi="Times New Roman" w:cs="Times New Roman"/>
          <w:color w:val="auto"/>
          <w:kern w:val="0"/>
          <w:sz w:val="12"/>
          <w:szCs w:val="12"/>
        </w:rPr>
        <w:tab/>
        <w:t>4</w:t>
      </w:r>
      <w:r w:rsidRPr="00D94B52">
        <w:rPr>
          <w:rFonts w:ascii="Times New Roman" w:hAnsi="Times New Roman" w:cs="Times New Roman"/>
          <w:color w:val="auto"/>
          <w:kern w:val="0"/>
          <w:sz w:val="12"/>
          <w:szCs w:val="12"/>
        </w:rPr>
        <w:tab/>
        <w:t>5</w:t>
      </w:r>
      <w:r w:rsidRPr="00D94B52">
        <w:rPr>
          <w:rFonts w:ascii="Times New Roman" w:hAnsi="Times New Roman" w:cs="Times New Roman"/>
          <w:color w:val="auto"/>
          <w:kern w:val="0"/>
          <w:sz w:val="12"/>
          <w:szCs w:val="12"/>
        </w:rPr>
        <w:tab/>
        <w:t>6</w:t>
      </w:r>
      <w:r w:rsidRPr="00D94B52">
        <w:rPr>
          <w:rFonts w:ascii="Times New Roman" w:hAnsi="Times New Roman" w:cs="Times New Roman"/>
          <w:color w:val="auto"/>
          <w:kern w:val="0"/>
          <w:sz w:val="12"/>
          <w:szCs w:val="12"/>
        </w:rPr>
        <w:tab/>
        <w:t>7</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Принятие решения об отказе в</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Результат</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предоставлении 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предоставления</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муниципальной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услуги, подписанный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усиленной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квалифицированной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подписью</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руководителем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Уполномоченного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органа или иного</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уполномоченного им</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лица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Основание для начала административной процедуры</w:t>
      </w:r>
      <w:r w:rsidRPr="00D94B52">
        <w:rPr>
          <w:rFonts w:ascii="Times New Roman" w:hAnsi="Times New Roman" w:cs="Times New Roman"/>
          <w:color w:val="auto"/>
          <w:kern w:val="0"/>
          <w:sz w:val="12"/>
          <w:szCs w:val="12"/>
        </w:rPr>
        <w:tab/>
        <w:t>Содержание административных действий</w:t>
      </w:r>
      <w:r w:rsidRPr="00D94B52">
        <w:rPr>
          <w:rFonts w:ascii="Times New Roman" w:hAnsi="Times New Roman" w:cs="Times New Roman"/>
          <w:color w:val="auto"/>
          <w:kern w:val="0"/>
          <w:sz w:val="12"/>
          <w:szCs w:val="12"/>
        </w:rPr>
        <w:tab/>
        <w:t>Срок выполнения администрат ивных действий</w:t>
      </w:r>
      <w:r w:rsidRPr="00D94B52">
        <w:rPr>
          <w:rFonts w:ascii="Times New Roman" w:hAnsi="Times New Roman" w:cs="Times New Roman"/>
          <w:color w:val="auto"/>
          <w:kern w:val="0"/>
          <w:sz w:val="12"/>
          <w:szCs w:val="12"/>
        </w:rPr>
        <w:tab/>
        <w:t>Должностное лицо, ответственное за выполнение административ ного действия</w:t>
      </w:r>
      <w:r w:rsidRPr="00D94B52">
        <w:rPr>
          <w:rFonts w:ascii="Times New Roman" w:hAnsi="Times New Roman" w:cs="Times New Roman"/>
          <w:color w:val="auto"/>
          <w:kern w:val="0"/>
          <w:sz w:val="12"/>
          <w:szCs w:val="12"/>
        </w:rPr>
        <w:tab/>
        <w:t>Место выполнения административн ого действия/ используемая информационная система</w:t>
      </w:r>
      <w:r w:rsidRPr="00D94B52">
        <w:rPr>
          <w:rFonts w:ascii="Times New Roman" w:hAnsi="Times New Roman" w:cs="Times New Roman"/>
          <w:color w:val="auto"/>
          <w:kern w:val="0"/>
          <w:sz w:val="12"/>
          <w:szCs w:val="12"/>
        </w:rPr>
        <w:tab/>
        <w:t>Критерии принятия решения</w:t>
      </w:r>
      <w:r w:rsidRPr="00D94B52">
        <w:rPr>
          <w:rFonts w:ascii="Times New Roman" w:hAnsi="Times New Roman" w:cs="Times New Roman"/>
          <w:color w:val="auto"/>
          <w:kern w:val="0"/>
          <w:sz w:val="12"/>
          <w:szCs w:val="12"/>
        </w:rPr>
        <w:tab/>
        <w:t>Результат административного действия, способ фиксации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2</w:t>
      </w:r>
      <w:r w:rsidRPr="00D94B52">
        <w:rPr>
          <w:rFonts w:ascii="Times New Roman" w:hAnsi="Times New Roman" w:cs="Times New Roman"/>
          <w:color w:val="auto"/>
          <w:kern w:val="0"/>
          <w:sz w:val="12"/>
          <w:szCs w:val="12"/>
        </w:rPr>
        <w:tab/>
        <w:t>3</w:t>
      </w:r>
      <w:r w:rsidRPr="00D94B52">
        <w:rPr>
          <w:rFonts w:ascii="Times New Roman" w:hAnsi="Times New Roman" w:cs="Times New Roman"/>
          <w:color w:val="auto"/>
          <w:kern w:val="0"/>
          <w:sz w:val="12"/>
          <w:szCs w:val="12"/>
        </w:rPr>
        <w:tab/>
        <w:t>4</w:t>
      </w:r>
      <w:r w:rsidRPr="00D94B52">
        <w:rPr>
          <w:rFonts w:ascii="Times New Roman" w:hAnsi="Times New Roman" w:cs="Times New Roman"/>
          <w:color w:val="auto"/>
          <w:kern w:val="0"/>
          <w:sz w:val="12"/>
          <w:szCs w:val="12"/>
        </w:rPr>
        <w:tab/>
        <w:t>5</w:t>
      </w:r>
      <w:r w:rsidRPr="00D94B52">
        <w:rPr>
          <w:rFonts w:ascii="Times New Roman" w:hAnsi="Times New Roman" w:cs="Times New Roman"/>
          <w:color w:val="auto"/>
          <w:kern w:val="0"/>
          <w:sz w:val="12"/>
          <w:szCs w:val="12"/>
        </w:rPr>
        <w:tab/>
        <w:t>6</w:t>
      </w:r>
      <w:r w:rsidRPr="00D94B52">
        <w:rPr>
          <w:rFonts w:ascii="Times New Roman" w:hAnsi="Times New Roman" w:cs="Times New Roman"/>
          <w:color w:val="auto"/>
          <w:kern w:val="0"/>
          <w:sz w:val="12"/>
          <w:szCs w:val="12"/>
        </w:rPr>
        <w:tab/>
        <w:t>7</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Формирование решения об отказе в предоставлении муниципальной услуги</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5. Выдача результата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Основание для начала административной процедуры</w:t>
      </w:r>
      <w:r w:rsidRPr="00D94B52">
        <w:rPr>
          <w:rFonts w:ascii="Times New Roman" w:hAnsi="Times New Roman" w:cs="Times New Roman"/>
          <w:color w:val="auto"/>
          <w:kern w:val="0"/>
          <w:sz w:val="12"/>
          <w:szCs w:val="12"/>
        </w:rPr>
        <w:tab/>
        <w:t>Содержание административных действий</w:t>
      </w:r>
      <w:r w:rsidRPr="00D94B52">
        <w:rPr>
          <w:rFonts w:ascii="Times New Roman" w:hAnsi="Times New Roman" w:cs="Times New Roman"/>
          <w:color w:val="auto"/>
          <w:kern w:val="0"/>
          <w:sz w:val="12"/>
          <w:szCs w:val="12"/>
        </w:rPr>
        <w:tab/>
        <w:t>Срок выполнения администрат ивных действий</w:t>
      </w:r>
      <w:r w:rsidRPr="00D94B52">
        <w:rPr>
          <w:rFonts w:ascii="Times New Roman" w:hAnsi="Times New Roman" w:cs="Times New Roman"/>
          <w:color w:val="auto"/>
          <w:kern w:val="0"/>
          <w:sz w:val="12"/>
          <w:szCs w:val="12"/>
        </w:rPr>
        <w:tab/>
        <w:t>Должностное лицо, ответственное за выполнение административ ного действия</w:t>
      </w:r>
      <w:r w:rsidRPr="00D94B52">
        <w:rPr>
          <w:rFonts w:ascii="Times New Roman" w:hAnsi="Times New Roman" w:cs="Times New Roman"/>
          <w:color w:val="auto"/>
          <w:kern w:val="0"/>
          <w:sz w:val="12"/>
          <w:szCs w:val="12"/>
        </w:rPr>
        <w:tab/>
        <w:t>Место выполнения административн ого действия/ используемая информационная система</w:t>
      </w:r>
      <w:r w:rsidRPr="00D94B52">
        <w:rPr>
          <w:rFonts w:ascii="Times New Roman" w:hAnsi="Times New Roman" w:cs="Times New Roman"/>
          <w:color w:val="auto"/>
          <w:kern w:val="0"/>
          <w:sz w:val="12"/>
          <w:szCs w:val="12"/>
        </w:rPr>
        <w:tab/>
        <w:t>Критерии принятия решения</w:t>
      </w:r>
      <w:r w:rsidRPr="00D94B52">
        <w:rPr>
          <w:rFonts w:ascii="Times New Roman" w:hAnsi="Times New Roman" w:cs="Times New Roman"/>
          <w:color w:val="auto"/>
          <w:kern w:val="0"/>
          <w:sz w:val="12"/>
          <w:szCs w:val="12"/>
        </w:rPr>
        <w:tab/>
        <w:t>Результат административного действия, способ фиксации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2</w:t>
      </w:r>
      <w:r w:rsidRPr="00D94B52">
        <w:rPr>
          <w:rFonts w:ascii="Times New Roman" w:hAnsi="Times New Roman" w:cs="Times New Roman"/>
          <w:color w:val="auto"/>
          <w:kern w:val="0"/>
          <w:sz w:val="12"/>
          <w:szCs w:val="12"/>
        </w:rPr>
        <w:tab/>
        <w:t>3</w:t>
      </w:r>
      <w:r w:rsidRPr="00D94B52">
        <w:rPr>
          <w:rFonts w:ascii="Times New Roman" w:hAnsi="Times New Roman" w:cs="Times New Roman"/>
          <w:color w:val="auto"/>
          <w:kern w:val="0"/>
          <w:sz w:val="12"/>
          <w:szCs w:val="12"/>
        </w:rPr>
        <w:tab/>
        <w:t>4</w:t>
      </w:r>
      <w:r w:rsidRPr="00D94B52">
        <w:rPr>
          <w:rFonts w:ascii="Times New Roman" w:hAnsi="Times New Roman" w:cs="Times New Roman"/>
          <w:color w:val="auto"/>
          <w:kern w:val="0"/>
          <w:sz w:val="12"/>
          <w:szCs w:val="12"/>
        </w:rPr>
        <w:tab/>
        <w:t>5</w:t>
      </w:r>
      <w:r w:rsidRPr="00D94B52">
        <w:rPr>
          <w:rFonts w:ascii="Times New Roman" w:hAnsi="Times New Roman" w:cs="Times New Roman"/>
          <w:color w:val="auto"/>
          <w:kern w:val="0"/>
          <w:sz w:val="12"/>
          <w:szCs w:val="12"/>
        </w:rPr>
        <w:tab/>
        <w:t>6</w:t>
      </w:r>
      <w:r w:rsidRPr="00D94B52">
        <w:rPr>
          <w:rFonts w:ascii="Times New Roman" w:hAnsi="Times New Roman" w:cs="Times New Roman"/>
          <w:color w:val="auto"/>
          <w:kern w:val="0"/>
          <w:sz w:val="12"/>
          <w:szCs w:val="12"/>
        </w:rPr>
        <w:tab/>
        <w:t>7</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r w:rsidRPr="00D94B52">
        <w:rPr>
          <w:rFonts w:ascii="Times New Roman" w:hAnsi="Times New Roman" w:cs="Times New Roman"/>
          <w:color w:val="auto"/>
          <w:kern w:val="0"/>
          <w:sz w:val="12"/>
          <w:szCs w:val="12"/>
        </w:rPr>
        <w:tab/>
        <w:t>Регистрация результата предоставления муниципальной услуги</w:t>
      </w:r>
      <w:r w:rsidRPr="00D94B52">
        <w:rPr>
          <w:rFonts w:ascii="Times New Roman" w:hAnsi="Times New Roman" w:cs="Times New Roman"/>
          <w:color w:val="auto"/>
          <w:kern w:val="0"/>
          <w:sz w:val="12"/>
          <w:szCs w:val="12"/>
        </w:rPr>
        <w:tab/>
        <w:t>после окончания процедуры принятия решения (в общий срок предоставле ния государстве нной (муниципа льной) услуги не включается)</w:t>
      </w:r>
      <w:r w:rsidRPr="00D94B52">
        <w:rPr>
          <w:rFonts w:ascii="Times New Roman" w:hAnsi="Times New Roman" w:cs="Times New Roman"/>
          <w:color w:val="auto"/>
          <w:kern w:val="0"/>
          <w:sz w:val="12"/>
          <w:szCs w:val="12"/>
        </w:rPr>
        <w:tab/>
        <w:t>должностное лицо Уполномоченн ого органа, ответственное за предоставление муниципальной услуги</w:t>
      </w:r>
      <w:r w:rsidRPr="00D94B52">
        <w:rPr>
          <w:rFonts w:ascii="Times New Roman" w:hAnsi="Times New Roman" w:cs="Times New Roman"/>
          <w:color w:val="auto"/>
          <w:kern w:val="0"/>
          <w:sz w:val="12"/>
          <w:szCs w:val="12"/>
        </w:rPr>
        <w:tab/>
        <w:t>Уполномоченны й орган) / ГИС</w:t>
      </w:r>
      <w:r w:rsidRPr="00D94B52">
        <w:rPr>
          <w:rFonts w:ascii="Times New Roman" w:hAnsi="Times New Roman" w:cs="Times New Roman"/>
          <w:color w:val="auto"/>
          <w:kern w:val="0"/>
          <w:sz w:val="12"/>
          <w:szCs w:val="12"/>
        </w:rPr>
        <w:tab/>
        <w:t>–</w:t>
      </w:r>
      <w:r w:rsidRPr="00D94B52">
        <w:rPr>
          <w:rFonts w:ascii="Times New Roman" w:hAnsi="Times New Roman" w:cs="Times New Roman"/>
          <w:color w:val="auto"/>
          <w:kern w:val="0"/>
          <w:sz w:val="12"/>
          <w:szCs w:val="12"/>
        </w:rPr>
        <w:tab/>
        <w:t>Внесение сведений о конечном результате предоставления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Направление в многофункциональный центр результата государственной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sidRPr="00D94B52">
        <w:rPr>
          <w:rFonts w:ascii="Times New Roman" w:hAnsi="Times New Roman" w:cs="Times New Roman"/>
          <w:color w:val="auto"/>
          <w:kern w:val="0"/>
          <w:sz w:val="12"/>
          <w:szCs w:val="12"/>
        </w:rPr>
        <w:tab/>
        <w:t>в сроки, установлен</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 ые соглашение о взаимодейств вии между Уполномочен ным органом и многофункци иональным центром</w:t>
      </w:r>
      <w:r w:rsidRPr="00D94B52">
        <w:rPr>
          <w:rFonts w:ascii="Times New Roman" w:hAnsi="Times New Roman" w:cs="Times New Roman"/>
          <w:color w:val="auto"/>
          <w:kern w:val="0"/>
          <w:sz w:val="12"/>
          <w:szCs w:val="12"/>
        </w:rPr>
        <w:tab/>
        <w:t>должностное лицо Уполномоченн ого органа, ответственное за предоставление муниципальной услуги</w:t>
      </w:r>
      <w:r w:rsidRPr="00D94B52">
        <w:rPr>
          <w:rFonts w:ascii="Times New Roman" w:hAnsi="Times New Roman" w:cs="Times New Roman"/>
          <w:color w:val="auto"/>
          <w:kern w:val="0"/>
          <w:sz w:val="12"/>
          <w:szCs w:val="12"/>
        </w:rPr>
        <w:tab/>
        <w:t>Уполномоченны й орган) / АИС МФЦ</w:t>
      </w:r>
      <w:r w:rsidRPr="00D94B52">
        <w:rPr>
          <w:rFonts w:ascii="Times New Roman" w:hAnsi="Times New Roman" w:cs="Times New Roman"/>
          <w:color w:val="auto"/>
          <w:kern w:val="0"/>
          <w:sz w:val="12"/>
          <w:szCs w:val="12"/>
        </w:rPr>
        <w:tab/>
        <w:t>Указание заявителем в Запросе способа выдачи результата муниципальной</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услуги в многофункциона льном центре, а также подача Запроса через многофункциона льный центр</w:t>
      </w:r>
      <w:r w:rsidRPr="00D94B52">
        <w:rPr>
          <w:rFonts w:ascii="Times New Roman" w:hAnsi="Times New Roman" w:cs="Times New Roman"/>
          <w:color w:val="auto"/>
          <w:kern w:val="0"/>
          <w:sz w:val="12"/>
          <w:szCs w:val="12"/>
        </w:rPr>
        <w:tab/>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внесение сведений в</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 </w:t>
      </w:r>
    </w:p>
    <w:p w:rsidR="00D94B52" w:rsidRPr="00D94B52" w:rsidRDefault="00D94B52" w:rsidP="00D94B52">
      <w:pPr>
        <w:spacing w:after="0" w:line="240" w:lineRule="auto"/>
        <w:rPr>
          <w:rFonts w:ascii="Times New Roman" w:hAnsi="Times New Roman" w:cs="Times New Roman"/>
          <w:color w:val="auto"/>
          <w:kern w:val="0"/>
          <w:sz w:val="12"/>
          <w:szCs w:val="12"/>
        </w:rPr>
      </w:pP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Основание для начала административной процедуры</w:t>
      </w:r>
      <w:r w:rsidRPr="00D94B52">
        <w:rPr>
          <w:rFonts w:ascii="Times New Roman" w:hAnsi="Times New Roman" w:cs="Times New Roman"/>
          <w:color w:val="auto"/>
          <w:kern w:val="0"/>
          <w:sz w:val="12"/>
          <w:szCs w:val="12"/>
        </w:rPr>
        <w:tab/>
        <w:t>Содержание административных действий</w:t>
      </w:r>
      <w:r w:rsidRPr="00D94B52">
        <w:rPr>
          <w:rFonts w:ascii="Times New Roman" w:hAnsi="Times New Roman" w:cs="Times New Roman"/>
          <w:color w:val="auto"/>
          <w:kern w:val="0"/>
          <w:sz w:val="12"/>
          <w:szCs w:val="12"/>
        </w:rPr>
        <w:tab/>
        <w:t>Срок выполнения администрат ивных действий</w:t>
      </w:r>
      <w:r w:rsidRPr="00D94B52">
        <w:rPr>
          <w:rFonts w:ascii="Times New Roman" w:hAnsi="Times New Roman" w:cs="Times New Roman"/>
          <w:color w:val="auto"/>
          <w:kern w:val="0"/>
          <w:sz w:val="12"/>
          <w:szCs w:val="12"/>
        </w:rPr>
        <w:tab/>
        <w:t>Должностное лицо, ответственное за выполнение административ ного действия</w:t>
      </w:r>
      <w:r w:rsidRPr="00D94B52">
        <w:rPr>
          <w:rFonts w:ascii="Times New Roman" w:hAnsi="Times New Roman" w:cs="Times New Roman"/>
          <w:color w:val="auto"/>
          <w:kern w:val="0"/>
          <w:sz w:val="12"/>
          <w:szCs w:val="12"/>
        </w:rPr>
        <w:tab/>
        <w:t>Место выполнения административн ого действия/ используемая информационная система</w:t>
      </w:r>
      <w:r w:rsidRPr="00D94B52">
        <w:rPr>
          <w:rFonts w:ascii="Times New Roman" w:hAnsi="Times New Roman" w:cs="Times New Roman"/>
          <w:color w:val="auto"/>
          <w:kern w:val="0"/>
          <w:sz w:val="12"/>
          <w:szCs w:val="12"/>
        </w:rPr>
        <w:tab/>
        <w:t>Критерии принятия решения</w:t>
      </w:r>
      <w:r w:rsidRPr="00D94B52">
        <w:rPr>
          <w:rFonts w:ascii="Times New Roman" w:hAnsi="Times New Roman" w:cs="Times New Roman"/>
          <w:color w:val="auto"/>
          <w:kern w:val="0"/>
          <w:sz w:val="12"/>
          <w:szCs w:val="12"/>
        </w:rPr>
        <w:tab/>
        <w:t>Результат административного действия, способ фиксации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1</w:t>
      </w:r>
      <w:r w:rsidRPr="00D94B52">
        <w:rPr>
          <w:rFonts w:ascii="Times New Roman" w:hAnsi="Times New Roman" w:cs="Times New Roman"/>
          <w:color w:val="auto"/>
          <w:kern w:val="0"/>
          <w:sz w:val="12"/>
          <w:szCs w:val="12"/>
        </w:rPr>
        <w:tab/>
        <w:t>2</w:t>
      </w:r>
      <w:r w:rsidRPr="00D94B52">
        <w:rPr>
          <w:rFonts w:ascii="Times New Roman" w:hAnsi="Times New Roman" w:cs="Times New Roman"/>
          <w:color w:val="auto"/>
          <w:kern w:val="0"/>
          <w:sz w:val="12"/>
          <w:szCs w:val="12"/>
        </w:rPr>
        <w:tab/>
        <w:t>3</w:t>
      </w:r>
      <w:r w:rsidRPr="00D94B52">
        <w:rPr>
          <w:rFonts w:ascii="Times New Roman" w:hAnsi="Times New Roman" w:cs="Times New Roman"/>
          <w:color w:val="auto"/>
          <w:kern w:val="0"/>
          <w:sz w:val="12"/>
          <w:szCs w:val="12"/>
        </w:rPr>
        <w:tab/>
        <w:t>4</w:t>
      </w:r>
      <w:r w:rsidRPr="00D94B52">
        <w:rPr>
          <w:rFonts w:ascii="Times New Roman" w:hAnsi="Times New Roman" w:cs="Times New Roman"/>
          <w:color w:val="auto"/>
          <w:kern w:val="0"/>
          <w:sz w:val="12"/>
          <w:szCs w:val="12"/>
        </w:rPr>
        <w:tab/>
        <w:t>5</w:t>
      </w:r>
      <w:r w:rsidRPr="00D94B52">
        <w:rPr>
          <w:rFonts w:ascii="Times New Roman" w:hAnsi="Times New Roman" w:cs="Times New Roman"/>
          <w:color w:val="auto"/>
          <w:kern w:val="0"/>
          <w:sz w:val="12"/>
          <w:szCs w:val="12"/>
        </w:rPr>
        <w:tab/>
        <w:t>6</w:t>
      </w:r>
      <w:r w:rsidRPr="00D94B52">
        <w:rPr>
          <w:rFonts w:ascii="Times New Roman" w:hAnsi="Times New Roman" w:cs="Times New Roman"/>
          <w:color w:val="auto"/>
          <w:kern w:val="0"/>
          <w:sz w:val="12"/>
          <w:szCs w:val="12"/>
        </w:rPr>
        <w:tab/>
        <w:t>7</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ГИС о выдаче результата муниципальной услуги</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ab/>
        <w:t>Направление заявителю результата предоставления муниципальной услуги в личный кабинет на Едином портале</w:t>
      </w:r>
      <w:r w:rsidRPr="00D94B52">
        <w:rPr>
          <w:rFonts w:ascii="Times New Roman" w:hAnsi="Times New Roman" w:cs="Times New Roman"/>
          <w:color w:val="auto"/>
          <w:kern w:val="0"/>
          <w:sz w:val="12"/>
          <w:szCs w:val="12"/>
        </w:rPr>
        <w:tab/>
        <w:t>В день регистрации результата предоставле ния  муниципа</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л ьной услуги</w:t>
      </w:r>
      <w:r w:rsidRPr="00D94B52">
        <w:rPr>
          <w:rFonts w:ascii="Times New Roman" w:hAnsi="Times New Roman" w:cs="Times New Roman"/>
          <w:color w:val="auto"/>
          <w:kern w:val="0"/>
          <w:sz w:val="12"/>
          <w:szCs w:val="12"/>
        </w:rPr>
        <w:tab/>
        <w:t>должностное лицо Уполномоченн ого органа, ответственное за предоставле</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 xml:space="preserve">ние </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муниципаль</w:t>
      </w:r>
    </w:p>
    <w:p w:rsidR="00D94B52" w:rsidRPr="00D94B52" w:rsidRDefault="00D94B52" w:rsidP="00D94B52">
      <w:pPr>
        <w:spacing w:after="0" w:line="240" w:lineRule="auto"/>
        <w:rPr>
          <w:rFonts w:ascii="Times New Roman" w:hAnsi="Times New Roman" w:cs="Times New Roman"/>
          <w:color w:val="auto"/>
          <w:kern w:val="0"/>
          <w:sz w:val="12"/>
          <w:szCs w:val="12"/>
        </w:rPr>
      </w:pPr>
      <w:r w:rsidRPr="00D94B52">
        <w:rPr>
          <w:rFonts w:ascii="Times New Roman" w:hAnsi="Times New Roman" w:cs="Times New Roman"/>
          <w:color w:val="auto"/>
          <w:kern w:val="0"/>
          <w:sz w:val="12"/>
          <w:szCs w:val="12"/>
        </w:rPr>
        <w:t>ной услуги</w:t>
      </w:r>
      <w:r w:rsidRPr="00D94B52">
        <w:rPr>
          <w:rFonts w:ascii="Times New Roman" w:hAnsi="Times New Roman" w:cs="Times New Roman"/>
          <w:color w:val="auto"/>
          <w:kern w:val="0"/>
          <w:sz w:val="12"/>
          <w:szCs w:val="12"/>
        </w:rPr>
        <w:tab/>
        <w:t>ГИС</w:t>
      </w:r>
      <w:r w:rsidRPr="00D94B52">
        <w:rPr>
          <w:rFonts w:ascii="Times New Roman" w:hAnsi="Times New Roman" w:cs="Times New Roman"/>
          <w:color w:val="auto"/>
          <w:kern w:val="0"/>
          <w:sz w:val="12"/>
          <w:szCs w:val="12"/>
        </w:rPr>
        <w:tab/>
      </w:r>
      <w:r w:rsidRPr="00D94B52">
        <w:rPr>
          <w:rFonts w:ascii="Times New Roman" w:hAnsi="Times New Roman" w:cs="Times New Roman"/>
          <w:color w:val="auto"/>
          <w:kern w:val="0"/>
          <w:sz w:val="12"/>
          <w:szCs w:val="12"/>
        </w:rPr>
        <w:tab/>
        <w:t>Результат муниципальной услуги, направленный заявителю в личный кабинет</w:t>
      </w:r>
      <w:r w:rsidRPr="00D94B52">
        <w:rPr>
          <w:rFonts w:ascii="Times New Roman" w:hAnsi="Times New Roman" w:cs="Times New Roman"/>
          <w:color w:val="auto"/>
          <w:kern w:val="0"/>
          <w:sz w:val="12"/>
          <w:szCs w:val="12"/>
        </w:rPr>
        <w:tab/>
        <w:t>на</w:t>
      </w:r>
      <w:r w:rsidRPr="00D94B52">
        <w:rPr>
          <w:rFonts w:ascii="Times New Roman" w:hAnsi="Times New Roman" w:cs="Times New Roman"/>
          <w:color w:val="auto"/>
          <w:kern w:val="0"/>
          <w:sz w:val="12"/>
          <w:szCs w:val="12"/>
        </w:rPr>
        <w:tab/>
        <w:t>Едином портале</w:t>
      </w: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D94B52" w:rsidP="00773AA5">
      <w:pPr>
        <w:spacing w:after="0" w:line="240" w:lineRule="auto"/>
        <w:rPr>
          <w:rFonts w:ascii="Times New Roman" w:hAnsi="Times New Roman" w:cs="Times New Roman"/>
          <w:color w:val="auto"/>
          <w:kern w:val="0"/>
          <w:sz w:val="12"/>
          <w:szCs w:val="12"/>
        </w:rPr>
      </w:pPr>
      <w:bookmarkStart w:id="22" w:name="_GoBack"/>
      <w:r>
        <w:rPr>
          <w:rFonts w:ascii="Times New Roman" w:hAnsi="Times New Roman" w:cs="Times New Roman"/>
          <w:noProof/>
          <w:color w:val="auto"/>
          <w:kern w:val="0"/>
          <w:sz w:val="12"/>
          <w:szCs w:val="12"/>
        </w:rPr>
        <w:pict>
          <v:group id="_x0000_s1113" style="position:absolute;margin-left:26.45pt;margin-top:63.35pt;width:511.7pt;height:97.75pt;z-index:25167769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14"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15"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D94B52" w:rsidRPr="00893B63" w:rsidRDefault="00D94B52" w:rsidP="00D94B52">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D94B52" w:rsidRPr="00893B63" w:rsidRDefault="00D94B52" w:rsidP="00D94B52">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58"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D94B52" w:rsidRPr="00893B63" w:rsidRDefault="00D94B52" w:rsidP="00D94B52">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D94B52" w:rsidRPr="00893B63" w:rsidRDefault="00D94B52" w:rsidP="00D94B52">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D94B52" w:rsidRPr="00FA4269" w:rsidRDefault="00D94B52" w:rsidP="00D94B52">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16"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bookmarkEnd w:id="22"/>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sectPr w:rsidR="00243AD4" w:rsidSect="00BB6B0E">
      <w:headerReference w:type="default" r:id="rId59"/>
      <w:footerReference w:type="default" r:id="rId60"/>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471" w:rsidRDefault="002A7471" w:rsidP="00D368D1">
      <w:pPr>
        <w:spacing w:after="0" w:line="240" w:lineRule="auto"/>
      </w:pPr>
      <w:r>
        <w:separator/>
      </w:r>
    </w:p>
  </w:endnote>
  <w:endnote w:type="continuationSeparator" w:id="0">
    <w:p w:rsidR="002A7471" w:rsidRDefault="002A7471"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D94B52">
          <w:rPr>
            <w:noProof/>
          </w:rPr>
          <w:t>107</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471" w:rsidRDefault="002A7471" w:rsidP="00D368D1">
      <w:pPr>
        <w:spacing w:after="0" w:line="240" w:lineRule="auto"/>
      </w:pPr>
      <w:r>
        <w:separator/>
      </w:r>
    </w:p>
  </w:footnote>
  <w:footnote w:type="continuationSeparator" w:id="0">
    <w:p w:rsidR="002A7471" w:rsidRDefault="002A7471"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2" w:type="pct"/>
      <w:tblCellMar>
        <w:top w:w="72" w:type="dxa"/>
        <w:left w:w="115" w:type="dxa"/>
        <w:bottom w:w="72" w:type="dxa"/>
        <w:right w:w="115" w:type="dxa"/>
      </w:tblCellMar>
      <w:tblLook w:val="04A0" w:firstRow="1" w:lastRow="0" w:firstColumn="1" w:lastColumn="0" w:noHBand="0" w:noVBand="1"/>
    </w:tblPr>
    <w:tblGrid>
      <w:gridCol w:w="9330"/>
      <w:gridCol w:w="1984"/>
    </w:tblGrid>
    <w:tr w:rsidR="0075296C" w:rsidRPr="00C012B5" w:rsidTr="00243AD4">
      <w:tc>
        <w:tcPr>
          <w:tcW w:w="4123" w:type="pct"/>
          <w:tcBorders>
            <w:bottom w:val="single" w:sz="4" w:space="0" w:color="auto"/>
          </w:tcBorders>
          <w:vAlign w:val="bottom"/>
        </w:tcPr>
        <w:p w:rsidR="0075296C" w:rsidRPr="009F574C" w:rsidRDefault="0075296C" w:rsidP="00243AD4">
          <w:pPr>
            <w:pStyle w:val="a3"/>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D94B52">
                <w:rPr>
                  <w:rFonts w:ascii="CyrillicOld" w:hAnsi="CyrillicOld"/>
                  <w:b/>
                  <w:bCs/>
                  <w:caps/>
                  <w:szCs w:val="24"/>
                </w:rPr>
                <w:t>№ 29</w:t>
              </w:r>
              <w:r w:rsidR="00243AD4" w:rsidRPr="00243AD4">
                <w:rPr>
                  <w:rFonts w:ascii="CyrillicOld" w:hAnsi="CyrillicOld"/>
                  <w:b/>
                  <w:bCs/>
                  <w:caps/>
                  <w:szCs w:val="24"/>
                </w:rPr>
                <w:t xml:space="preserve"> Вести муниципального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2-07-15T00:00:00Z">
            <w:dateFormat w:val="d MMMM yyyy г."/>
            <w:lid w:val="ru-RU"/>
            <w:storeMappedDataAs w:val="dateTime"/>
            <w:calendar w:val="gregorian"/>
          </w:date>
        </w:sdtPr>
        <w:sdtEndPr/>
        <w:sdtContent>
          <w:tc>
            <w:tcPr>
              <w:tcW w:w="877" w:type="pct"/>
              <w:tcBorders>
                <w:bottom w:val="single" w:sz="4" w:space="0" w:color="943634" w:themeColor="accent2" w:themeShade="BF"/>
              </w:tcBorders>
              <w:shd w:val="clear" w:color="auto" w:fill="943634" w:themeFill="accent2" w:themeFillShade="BF"/>
              <w:vAlign w:val="bottom"/>
            </w:tcPr>
            <w:p w:rsidR="0075296C" w:rsidRPr="00C012B5" w:rsidRDefault="00D94B52" w:rsidP="009F574C">
              <w:pPr>
                <w:pStyle w:val="a3"/>
                <w:jc w:val="center"/>
                <w:rPr>
                  <w:rFonts w:ascii="CyrillicOld" w:hAnsi="CyrillicOld"/>
                  <w:color w:val="FFFFFF" w:themeColor="background1"/>
                </w:rPr>
              </w:pPr>
              <w:r>
                <w:rPr>
                  <w:rFonts w:ascii="CyrillicOld" w:hAnsi="CyrillicOld"/>
                  <w:color w:val="FFFFFF" w:themeColor="background1"/>
                  <w:sz w:val="24"/>
                </w:rPr>
                <w:t>15 июля 2022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45AC149F"/>
    <w:multiLevelType w:val="hybridMultilevel"/>
    <w:tmpl w:val="EF5E8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2F3C5F"/>
    <w:multiLevelType w:val="hybridMultilevel"/>
    <w:tmpl w:val="3DFE8F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1">
      <w:start w:val="1"/>
      <w:numFmt w:val="bullet"/>
      <w:lvlText w:val=""/>
      <w:lvlJc w:val="left"/>
      <w:pPr>
        <w:ind w:left="2868" w:hanging="360"/>
      </w:pPr>
      <w:rPr>
        <w:rFonts w:ascii="Symbol" w:hAnsi="Symbol"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59DC0E84"/>
    <w:multiLevelType w:val="multilevel"/>
    <w:tmpl w:val="90D84D7C"/>
    <w:lvl w:ilvl="0">
      <w:start w:val="1"/>
      <w:numFmt w:val="decimal"/>
      <w:lvlText w:val="%1."/>
      <w:lvlJc w:val="left"/>
      <w:pPr>
        <w:ind w:left="360" w:hanging="360"/>
      </w:pPr>
    </w:lvl>
    <w:lvl w:ilvl="1">
      <w:start w:val="2"/>
      <w:numFmt w:val="decimal"/>
      <w:isLgl/>
      <w:lvlText w:val="%1.%2."/>
      <w:lvlJc w:val="left"/>
      <w:pPr>
        <w:ind w:left="1824" w:hanging="1470"/>
      </w:pPr>
      <w:rPr>
        <w:rFonts w:ascii="Times New Roman" w:hAnsi="Times New Roman" w:cs="Times New Roman" w:hint="default"/>
      </w:rPr>
    </w:lvl>
    <w:lvl w:ilvl="2">
      <w:start w:val="1"/>
      <w:numFmt w:val="decimal"/>
      <w:isLgl/>
      <w:lvlText w:val="%1.%2.%3."/>
      <w:lvlJc w:val="left"/>
      <w:pPr>
        <w:ind w:left="2178" w:hanging="1470"/>
      </w:pPr>
      <w:rPr>
        <w:rFonts w:ascii="Times New Roman" w:hAnsi="Times New Roman" w:cs="Times New Roman" w:hint="default"/>
      </w:rPr>
    </w:lvl>
    <w:lvl w:ilvl="3">
      <w:start w:val="1"/>
      <w:numFmt w:val="decimal"/>
      <w:isLgl/>
      <w:lvlText w:val="%1.%2.%3.%4."/>
      <w:lvlJc w:val="left"/>
      <w:pPr>
        <w:ind w:left="2532" w:hanging="1470"/>
      </w:pPr>
      <w:rPr>
        <w:rFonts w:ascii="Times New Roman" w:hAnsi="Times New Roman" w:cs="Times New Roman" w:hint="default"/>
      </w:rPr>
    </w:lvl>
    <w:lvl w:ilvl="4">
      <w:start w:val="1"/>
      <w:numFmt w:val="decimal"/>
      <w:isLgl/>
      <w:lvlText w:val="%1.%2.%3.%4.%5."/>
      <w:lvlJc w:val="left"/>
      <w:pPr>
        <w:ind w:left="2886" w:hanging="1470"/>
      </w:pPr>
      <w:rPr>
        <w:rFonts w:ascii="Times New Roman" w:hAnsi="Times New Roman" w:cs="Times New Roman" w:hint="default"/>
      </w:rPr>
    </w:lvl>
    <w:lvl w:ilvl="5">
      <w:start w:val="1"/>
      <w:numFmt w:val="decimal"/>
      <w:isLgl/>
      <w:lvlText w:val="%1.%2.%3.%4.%5.%6."/>
      <w:lvlJc w:val="left"/>
      <w:pPr>
        <w:ind w:left="3240" w:hanging="1470"/>
      </w:pPr>
      <w:rPr>
        <w:rFonts w:ascii="Times New Roman" w:hAnsi="Times New Roman" w:cs="Times New Roman" w:hint="default"/>
      </w:rPr>
    </w:lvl>
    <w:lvl w:ilvl="6">
      <w:start w:val="1"/>
      <w:numFmt w:val="decimal"/>
      <w:isLgl/>
      <w:lvlText w:val="%1.%2.%3.%4.%5.%6.%7."/>
      <w:lvlJc w:val="left"/>
      <w:pPr>
        <w:ind w:left="3924" w:hanging="1800"/>
      </w:pPr>
      <w:rPr>
        <w:rFonts w:ascii="Times New Roman" w:hAnsi="Times New Roman" w:cs="Times New Roman" w:hint="default"/>
      </w:rPr>
    </w:lvl>
    <w:lvl w:ilvl="7">
      <w:start w:val="1"/>
      <w:numFmt w:val="decimal"/>
      <w:isLgl/>
      <w:lvlText w:val="%1.%2.%3.%4.%5.%6.%7.%8."/>
      <w:lvlJc w:val="left"/>
      <w:pPr>
        <w:ind w:left="4278" w:hanging="1800"/>
      </w:pPr>
      <w:rPr>
        <w:rFonts w:ascii="Times New Roman" w:hAnsi="Times New Roman" w:cs="Times New Roman" w:hint="default"/>
      </w:rPr>
    </w:lvl>
    <w:lvl w:ilvl="8">
      <w:start w:val="1"/>
      <w:numFmt w:val="decimal"/>
      <w:isLgl/>
      <w:lvlText w:val="%1.%2.%3.%4.%5.%6.%7.%8.%9."/>
      <w:lvlJc w:val="left"/>
      <w:pPr>
        <w:ind w:left="4992" w:hanging="2160"/>
      </w:pPr>
      <w:rPr>
        <w:rFonts w:ascii="Times New Roman" w:hAnsi="Times New Roman" w:cs="Times New Roman" w:hint="default"/>
      </w:rPr>
    </w:lvl>
  </w:abstractNum>
  <w:abstractNum w:abstractNumId="4" w15:restartNumberingAfterBreak="0">
    <w:nsid w:val="62D24D7C"/>
    <w:multiLevelType w:val="hybridMultilevel"/>
    <w:tmpl w:val="4C1EB2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7BD03B2A"/>
    <w:multiLevelType w:val="multilevel"/>
    <w:tmpl w:val="A2E003DC"/>
    <w:lvl w:ilvl="0">
      <w:start w:val="1"/>
      <w:numFmt w:val="decimal"/>
      <w:lvlText w:val="%1."/>
      <w:lvlJc w:val="left"/>
      <w:pPr>
        <w:ind w:left="1476" w:hanging="1050"/>
      </w:pPr>
      <w:rPr>
        <w:rFonts w:hint="default"/>
      </w:rPr>
    </w:lvl>
    <w:lvl w:ilvl="1">
      <w:start w:val="2"/>
      <w:numFmt w:val="decimal"/>
      <w:isLgl/>
      <w:lvlText w:val="%1.%2."/>
      <w:lvlJc w:val="left"/>
      <w:pPr>
        <w:ind w:left="2182" w:hanging="1545"/>
      </w:pPr>
      <w:rPr>
        <w:rFonts w:ascii="Times New Roman" w:hAnsi="Times New Roman" w:cs="Times New Roman" w:hint="default"/>
      </w:rPr>
    </w:lvl>
    <w:lvl w:ilvl="2">
      <w:start w:val="4"/>
      <w:numFmt w:val="decimal"/>
      <w:isLgl/>
      <w:lvlText w:val="%1.%2.%3."/>
      <w:lvlJc w:val="left"/>
      <w:pPr>
        <w:ind w:left="2252" w:hanging="1545"/>
      </w:pPr>
      <w:rPr>
        <w:rFonts w:ascii="Times New Roman" w:hAnsi="Times New Roman" w:cs="Times New Roman" w:hint="default"/>
      </w:rPr>
    </w:lvl>
    <w:lvl w:ilvl="3">
      <w:start w:val="1"/>
      <w:numFmt w:val="decimal"/>
      <w:isLgl/>
      <w:lvlText w:val="%1.%2.%3.%4."/>
      <w:lvlJc w:val="left"/>
      <w:pPr>
        <w:ind w:left="2322" w:hanging="1545"/>
      </w:pPr>
      <w:rPr>
        <w:rFonts w:ascii="Times New Roman" w:hAnsi="Times New Roman" w:cs="Times New Roman" w:hint="default"/>
      </w:rPr>
    </w:lvl>
    <w:lvl w:ilvl="4">
      <w:start w:val="1"/>
      <w:numFmt w:val="decimal"/>
      <w:isLgl/>
      <w:lvlText w:val="%1.%2.%3.%4.%5."/>
      <w:lvlJc w:val="left"/>
      <w:pPr>
        <w:ind w:left="2392" w:hanging="1545"/>
      </w:pPr>
      <w:rPr>
        <w:rFonts w:ascii="Times New Roman" w:hAnsi="Times New Roman" w:cs="Times New Roman" w:hint="default"/>
      </w:rPr>
    </w:lvl>
    <w:lvl w:ilvl="5">
      <w:start w:val="1"/>
      <w:numFmt w:val="decimal"/>
      <w:isLgl/>
      <w:lvlText w:val="%1.%2.%3.%4.%5.%6."/>
      <w:lvlJc w:val="left"/>
      <w:pPr>
        <w:ind w:left="2462" w:hanging="1545"/>
      </w:pPr>
      <w:rPr>
        <w:rFonts w:ascii="Times New Roman" w:hAnsi="Times New Roman" w:cs="Times New Roman" w:hint="default"/>
      </w:rPr>
    </w:lvl>
    <w:lvl w:ilvl="6">
      <w:start w:val="1"/>
      <w:numFmt w:val="decimal"/>
      <w:isLgl/>
      <w:lvlText w:val="%1.%2.%3.%4.%5.%6.%7."/>
      <w:lvlJc w:val="left"/>
      <w:pPr>
        <w:ind w:left="2787" w:hanging="1800"/>
      </w:pPr>
      <w:rPr>
        <w:rFonts w:ascii="Times New Roman" w:hAnsi="Times New Roman" w:cs="Times New Roman" w:hint="default"/>
      </w:rPr>
    </w:lvl>
    <w:lvl w:ilvl="7">
      <w:start w:val="1"/>
      <w:numFmt w:val="decimal"/>
      <w:isLgl/>
      <w:lvlText w:val="%1.%2.%3.%4.%5.%6.%7.%8."/>
      <w:lvlJc w:val="left"/>
      <w:pPr>
        <w:ind w:left="2857" w:hanging="1800"/>
      </w:pPr>
      <w:rPr>
        <w:rFonts w:ascii="Times New Roman" w:hAnsi="Times New Roman" w:cs="Times New Roman" w:hint="default"/>
      </w:rPr>
    </w:lvl>
    <w:lvl w:ilvl="8">
      <w:start w:val="1"/>
      <w:numFmt w:val="decimal"/>
      <w:isLgl/>
      <w:lvlText w:val="%1.%2.%3.%4.%5.%6.%7.%8.%9."/>
      <w:lvlJc w:val="left"/>
      <w:pPr>
        <w:ind w:left="3287" w:hanging="2160"/>
      </w:pPr>
      <w:rPr>
        <w:rFonts w:ascii="Times New Roman" w:hAnsi="Times New Roman" w:cs="Times New Roman" w:hint="default"/>
      </w:rPr>
    </w:lvl>
  </w:abstractNum>
  <w:num w:numId="1">
    <w:abstractNumId w:val="5"/>
  </w:num>
  <w:num w:numId="2">
    <w:abstractNumId w:val="1"/>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43AD4"/>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A7471"/>
    <w:rsid w:val="002C5332"/>
    <w:rsid w:val="002C5C30"/>
    <w:rsid w:val="002D0DCE"/>
    <w:rsid w:val="002D2C6E"/>
    <w:rsid w:val="002D3408"/>
    <w:rsid w:val="002D5EF3"/>
    <w:rsid w:val="002D7716"/>
    <w:rsid w:val="002D785D"/>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430E"/>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D3CA2"/>
    <w:rsid w:val="005E0D2A"/>
    <w:rsid w:val="005E13C9"/>
    <w:rsid w:val="005E1897"/>
    <w:rsid w:val="005E4259"/>
    <w:rsid w:val="005E4B1B"/>
    <w:rsid w:val="005F0C50"/>
    <w:rsid w:val="005F10B0"/>
    <w:rsid w:val="005F32E3"/>
    <w:rsid w:val="005F44A5"/>
    <w:rsid w:val="005F5EB4"/>
    <w:rsid w:val="00600CA8"/>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65DDE"/>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324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36EE"/>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324"/>
    <w:rsid w:val="00872D84"/>
    <w:rsid w:val="008746EB"/>
    <w:rsid w:val="00881316"/>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22E5"/>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1AB6"/>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2BEB"/>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BF51F4"/>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259"/>
    <w:rsid w:val="00D659E7"/>
    <w:rsid w:val="00D671E9"/>
    <w:rsid w:val="00D7345C"/>
    <w:rsid w:val="00D7346D"/>
    <w:rsid w:val="00D74080"/>
    <w:rsid w:val="00D75C95"/>
    <w:rsid w:val="00D77AFC"/>
    <w:rsid w:val="00D81F2B"/>
    <w:rsid w:val="00D8376F"/>
    <w:rsid w:val="00D87D8B"/>
    <w:rsid w:val="00D908E8"/>
    <w:rsid w:val="00D934F3"/>
    <w:rsid w:val="00D935F1"/>
    <w:rsid w:val="00D94B52"/>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02B6"/>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1808"/>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0DFD"/>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59B4518F"/>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rsid w:val="00D94B5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f5"/>
    <w:rsid w:val="00D94B5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18"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26"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39"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21"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34"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42"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47"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50" Type="http://schemas.openxmlformats.org/officeDocument/2006/relationships/hyperlink" Target="consultantplus://offline/ref=627E8CD37F379CF01B7227B143F27E9A98DBA45FB9562DF76FC1D74E30FB8A4C949E15A664DFE8BBB8FF056AA0391702CAEB6A2277EDC5C3Z3m3C" TargetMode="External"/><Relationship Id="rId55" Type="http://schemas.openxmlformats.org/officeDocument/2006/relationships/hyperlink" Target="consultantplus://offline/ref=657E2E04E5AA53A2D7B557E825A9E975D4B867F5543EB382419F5A6B25M320K"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20"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29"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41"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54" Type="http://schemas.openxmlformats.org/officeDocument/2006/relationships/hyperlink" Target="file:///C:\Users\&#1041;&#1086;&#1076;&#1088;&#1086;&#1074;&#1072;\AppData\Documents%20and%20Settings\ea_melnikova\&#1056;&#1072;&#1073;&#1086;&#1095;&#1080;&#1081;%20&#1089;&#1090;&#1086;&#1083;\&#1055;&#1054;&#1056;&#1071;&#1044;&#1054;&#1050;\&#1055;&#1086;&#1088;&#1103;&#1076;&#1086;&#1082;%20%2010.01.14.doc"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24"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32" Type="http://schemas.openxmlformats.org/officeDocument/2006/relationships/hyperlink" Target="consultantplus://offline/ref=1C43A5913B51FC5B11BA54284E407701E2764B2D52CFDB52CCEEC90DA8401374F6053A1FD6407972FA565A114C9E789C913BE86DD5C53B80Z6MBF" TargetMode="External"/><Relationship Id="rId37" Type="http://schemas.openxmlformats.org/officeDocument/2006/relationships/hyperlink" Target="http://www.nalog.ru" TargetMode="External"/><Relationship Id="rId40"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45" Type="http://schemas.openxmlformats.org/officeDocument/2006/relationships/hyperlink" Target="consultantplus://offline/ref=1C43A5913B51FC5B11BA54284E407701E2764B2D52CFDB52CCEEC90DA8401374E4056213D741677AF7430C400AZCM9F" TargetMode="External"/><Relationship Id="rId53" Type="http://schemas.openxmlformats.org/officeDocument/2006/relationships/hyperlink" Target="http://docs.cntd.ru/document/420388048" TargetMode="External"/><Relationship Id="rId58" Type="http://schemas.openxmlformats.org/officeDocument/2006/relationships/hyperlink" Target="mailto:info@karatuzraion.ru" TargetMode="External"/><Relationship Id="rId5" Type="http://schemas.openxmlformats.org/officeDocument/2006/relationships/settings" Target="settings.xml"/><Relationship Id="rId15"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23"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28"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36"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49" Type="http://schemas.openxmlformats.org/officeDocument/2006/relationships/hyperlink" Target="consultantplus://offline/ref=627E8CD37F379CF01B7227B143F27E9A98DBA45FB9562DF76FC1D74E30FB8A4C949E15A664DFE8BFB9FF056AA0391702CAEB6A2277EDC5C3Z3m3C" TargetMode="External"/><Relationship Id="rId57" Type="http://schemas.openxmlformats.org/officeDocument/2006/relationships/hyperlink" Target="file:///C:\Users\&#1041;&#1086;&#1076;&#1088;&#1086;&#1074;&#1072;\AppData\Documents%20and%20Settings\ea_melnikova\&#1056;&#1072;&#1073;&#1086;&#1095;&#1080;&#1081;%20&#1089;&#1090;&#1086;&#1083;\&#1055;&#1054;&#1056;&#1071;&#1044;&#1054;&#1050;\&#1055;&#1086;&#1088;&#1103;&#1076;&#1086;&#1082;%20%2010.01.14.doc" TargetMode="External"/><Relationship Id="rId61" Type="http://schemas.openxmlformats.org/officeDocument/2006/relationships/fontTable" Target="fontTable.xml"/><Relationship Id="rId10" Type="http://schemas.openxmlformats.org/officeDocument/2006/relationships/hyperlink" Target="consultantplus://offline/ref=6C144D224C608B25D255D997AF4DB1AF51FC1AA7D28B202921A181A7ADDEAA81A20C80DE5914C071A40025CF3975825B9FI4B9F" TargetMode="External"/><Relationship Id="rId19"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31" Type="http://schemas.openxmlformats.org/officeDocument/2006/relationships/hyperlink" Target="consultantplus://offline/ref=1C43A5913B51FC5B11BA54284E407701E2764B2D52CFDB52CCEEC90DA8401374F6053A1FD6407972FA565A114C9E789C913BE86DD5C53B80Z6MBF" TargetMode="External"/><Relationship Id="rId44"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52" Type="http://schemas.openxmlformats.org/officeDocument/2006/relationships/hyperlink" Target="consultantplus://offline/ref=657E2E04E5AA53A2D7B557E825A9E975D4B867F5543EB382419F5A6B25M320K" TargetMode="External"/><Relationship Id="rId6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22"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27"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30" Type="http://schemas.openxmlformats.org/officeDocument/2006/relationships/hyperlink" Target="mailto:info@karatuzraion.ru" TargetMode="External"/><Relationship Id="rId35"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43"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48"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56" Type="http://schemas.openxmlformats.org/officeDocument/2006/relationships/hyperlink" Target="consultantplus://offline/ref=657E2E04E5AA53A2D7B557E825A9E975D4B867F5543EB382419F5A6B25M320K" TargetMode="External"/><Relationship Id="rId8" Type="http://schemas.openxmlformats.org/officeDocument/2006/relationships/endnotes" Target="endnotes.xml"/><Relationship Id="rId51" Type="http://schemas.openxmlformats.org/officeDocument/2006/relationships/hyperlink" Target="consultantplus://offline/ref=657E2E04E5AA53A2D7B557E825A9E975D4B867F5543EB382419F5A6B25M320K" TargetMode="External"/><Relationship Id="rId3" Type="http://schemas.openxmlformats.org/officeDocument/2006/relationships/numbering" Target="numbering.xml"/><Relationship Id="rId12"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17"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25"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33"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38" Type="http://schemas.openxmlformats.org/officeDocument/2006/relationships/hyperlink" Target="http://www.fedsfm.ru" TargetMode="External"/><Relationship Id="rId46" Type="http://schemas.openxmlformats.org/officeDocument/2006/relationships/hyperlink" Target="consultantplus://offline/ref=1C43A5913B51FC5B11BA54284E407701E2764B2D52CFDB52CCEEC90DA8401374F6053A1FD6407972FA565A114C9E789C913BE86DD5C53B80Z6MBF" TargetMode="External"/><Relationship Id="rId5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0D1922"/>
    <w:rsid w:val="00116A01"/>
    <w:rsid w:val="001427F8"/>
    <w:rsid w:val="001E0DF6"/>
    <w:rsid w:val="001F324A"/>
    <w:rsid w:val="002116DD"/>
    <w:rsid w:val="002123F8"/>
    <w:rsid w:val="00225344"/>
    <w:rsid w:val="00293762"/>
    <w:rsid w:val="002B335A"/>
    <w:rsid w:val="002E0A1E"/>
    <w:rsid w:val="00352E9C"/>
    <w:rsid w:val="00375700"/>
    <w:rsid w:val="003779AF"/>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1240C"/>
    <w:rsid w:val="00B3383A"/>
    <w:rsid w:val="00B67005"/>
    <w:rsid w:val="00C262C9"/>
    <w:rsid w:val="00C31AEA"/>
    <w:rsid w:val="00C41CF2"/>
    <w:rsid w:val="00C7436A"/>
    <w:rsid w:val="00C75709"/>
    <w:rsid w:val="00C83941"/>
    <w:rsid w:val="00CD7974"/>
    <w:rsid w:val="00D34343"/>
    <w:rsid w:val="00D52CEC"/>
    <w:rsid w:val="00D67CC2"/>
    <w:rsid w:val="00DB6C6F"/>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2022-07-15T00:00:00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4435D4-E64B-4C2F-A30C-1A4F035F3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12352</TotalTime>
  <Pages>107</Pages>
  <Words>146611</Words>
  <Characters>835685</Characters>
  <Application>Microsoft Office Word</Application>
  <DocSecurity>0</DocSecurity>
  <Lines>6964</Lines>
  <Paragraphs>1960</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980336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29 Вести муниципального образования «Каратузский район»</dc:title>
  <dc:subject/>
  <dc:creator>Пользователь</dc:creator>
  <cp:keywords/>
  <dc:description/>
  <cp:lastModifiedBy>200</cp:lastModifiedBy>
  <cp:revision>218</cp:revision>
  <cp:lastPrinted>2015-10-19T01:09:00Z</cp:lastPrinted>
  <dcterms:created xsi:type="dcterms:W3CDTF">2014-02-28T06:38:00Z</dcterms:created>
  <dcterms:modified xsi:type="dcterms:W3CDTF">2023-01-25T09:28:00Z</dcterms:modified>
</cp:coreProperties>
</file>