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70F">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786B4B" w:rsidRPr="005F0C50" w:rsidRDefault="00786B4B"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786B4B" w:rsidRPr="005F0C50" w:rsidRDefault="00786B4B"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786B4B" w:rsidRPr="005F0C50" w:rsidRDefault="00786B4B"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786B4B" w:rsidRDefault="00786B4B"/>
              </w:txbxContent>
            </v:textbox>
          </v:shape>
        </w:pict>
      </w:r>
      <w:r w:rsidR="0062070F">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62070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86B4B" w:rsidRPr="00EC32C1" w:rsidRDefault="00786B4B"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27</w:t>
                  </w:r>
                  <w:r>
                    <w:rPr>
                      <w:rFonts w:asciiTheme="minorHAnsi" w:hAnsiTheme="minorHAnsi" w:cs="Times New Roman"/>
                      <w:b/>
                      <w:bCs/>
                      <w:sz w:val="28"/>
                      <w:szCs w:val="22"/>
                    </w:rPr>
                    <w:t xml:space="preserve"> </w:t>
                  </w:r>
                  <w:r>
                    <w:rPr>
                      <w:rFonts w:ascii="Bodoni MT Condensed" w:hAnsi="Bodoni MT Condensed" w:cs="Times New Roman"/>
                      <w:b/>
                      <w:bCs/>
                      <w:sz w:val="28"/>
                      <w:szCs w:val="22"/>
                    </w:rPr>
                    <w:t>02</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07</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62070F"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ПОСТАНОВЛЕНИЕ</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30.06.2021                                   с. Каратузское                                         № 535-п</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О создании Муниципального бюджетного учреждения </w:t>
      </w:r>
      <w:r w:rsidRPr="00786B4B">
        <w:rPr>
          <w:rFonts w:ascii="Times New Roman" w:hAnsi="Times New Roman" w:cs="Times New Roman"/>
          <w:kern w:val="0"/>
          <w:sz w:val="12"/>
          <w:szCs w:val="12"/>
        </w:rPr>
        <w:t>«Центр физической культуры и спорта Каратузского района»</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highlight w:val="yellow"/>
        </w:rPr>
      </w:pP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ab/>
        <w:t xml:space="preserve">В  соответствии со ст. 50.1, 51, 52, 123.21, 123.22  Гражданского кодекса Российской Федерации, Федеральными законами от 06.10.2003 № 131-ФЗ «Об общих принципах организации местного самоуправления в Российской Федерации», </w:t>
      </w:r>
      <w:r w:rsidRPr="00786B4B">
        <w:rPr>
          <w:rFonts w:ascii="Times New Roman" w:eastAsia="Calibri" w:hAnsi="Times New Roman" w:cs="Times New Roman"/>
          <w:color w:val="auto"/>
          <w:kern w:val="0"/>
          <w:sz w:val="12"/>
          <w:szCs w:val="12"/>
          <w:lang w:eastAsia="en-US"/>
        </w:rPr>
        <w:t>от 12.01.1996 № 7-ФЗ «О некоммерческих организациях»,</w:t>
      </w:r>
      <w:r w:rsidRPr="00786B4B">
        <w:rPr>
          <w:rFonts w:ascii="Times New Roman" w:hAnsi="Times New Roman" w:cs="Times New Roman"/>
          <w:color w:val="auto"/>
          <w:kern w:val="0"/>
          <w:sz w:val="12"/>
          <w:szCs w:val="12"/>
        </w:rPr>
        <w:t xml:space="preserve"> постановлением администрации Каратузского района от 01.03.2018 № 201-п «</w:t>
      </w:r>
      <w:r w:rsidRPr="00786B4B">
        <w:rPr>
          <w:rFonts w:ascii="Times New Roman" w:hAnsi="Times New Roman" w:cs="Times New Roman"/>
          <w:bCs/>
          <w:color w:val="auto"/>
          <w:kern w:val="0"/>
          <w:sz w:val="12"/>
          <w:szCs w:val="12"/>
        </w:rPr>
        <w:t>Об утверждении порядка создания, реорганизации, изменения типа и ликвидации муниципальных учреждений Каратузского района</w:t>
      </w:r>
      <w:r w:rsidRPr="00786B4B">
        <w:rPr>
          <w:rFonts w:ascii="Times New Roman" w:hAnsi="Times New Roman" w:cs="Times New Roman"/>
          <w:color w:val="auto"/>
          <w:kern w:val="36"/>
          <w:sz w:val="12"/>
          <w:szCs w:val="12"/>
        </w:rPr>
        <w:t xml:space="preserve">, а так же утверждение уставов муниципальных учреждений и внесение в них изменений», </w:t>
      </w:r>
      <w:r w:rsidRPr="00786B4B">
        <w:rPr>
          <w:rFonts w:ascii="Times New Roman" w:hAnsi="Times New Roman" w:cs="Times New Roman"/>
          <w:color w:val="auto"/>
          <w:kern w:val="0"/>
          <w:sz w:val="12"/>
          <w:szCs w:val="12"/>
        </w:rPr>
        <w:t>руководствуясь Уставом муниципального образования «Каратузский район»  Красноярского края, ПОСТАНОВЛЯЮ:</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 Создать М</w:t>
      </w:r>
      <w:r w:rsidRPr="00786B4B">
        <w:rPr>
          <w:rFonts w:ascii="Times New Roman" w:hAnsi="Times New Roman" w:cs="Times New Roman"/>
          <w:kern w:val="0"/>
          <w:sz w:val="12"/>
          <w:szCs w:val="12"/>
        </w:rPr>
        <w:t>униципальное бюджетное учреждение «Центр физической культуры и спорта Каратузского района».</w:t>
      </w:r>
      <w:r w:rsidRPr="00786B4B">
        <w:rPr>
          <w:rFonts w:ascii="Times New Roman" w:hAnsi="Times New Roman" w:cs="Times New Roman"/>
          <w:color w:val="auto"/>
          <w:kern w:val="0"/>
          <w:sz w:val="12"/>
          <w:szCs w:val="12"/>
        </w:rPr>
        <w:t xml:space="preserve"> </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Сокращенное наименование: МБУ «ЦФКС Каратузского района».</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Место нахождения М</w:t>
      </w:r>
      <w:r w:rsidRPr="00786B4B">
        <w:rPr>
          <w:rFonts w:ascii="Times New Roman" w:hAnsi="Times New Roman" w:cs="Times New Roman"/>
          <w:kern w:val="0"/>
          <w:sz w:val="12"/>
          <w:szCs w:val="12"/>
        </w:rPr>
        <w:t>униципального бюджетного учреждения «Центр физической культуры и спорта Каратузского района»</w:t>
      </w:r>
      <w:r w:rsidRPr="00786B4B">
        <w:rPr>
          <w:rFonts w:ascii="Times New Roman" w:hAnsi="Times New Roman" w:cs="Times New Roman"/>
          <w:color w:val="auto"/>
          <w:kern w:val="0"/>
          <w:sz w:val="12"/>
          <w:szCs w:val="12"/>
        </w:rPr>
        <w:t xml:space="preserve"> определить: </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kern w:val="0"/>
          <w:sz w:val="12"/>
          <w:szCs w:val="12"/>
        </w:rPr>
      </w:pPr>
      <w:r w:rsidRPr="00786B4B">
        <w:rPr>
          <w:rFonts w:ascii="Times New Roman" w:hAnsi="Times New Roman" w:cs="Times New Roman"/>
          <w:kern w:val="0"/>
          <w:sz w:val="12"/>
          <w:szCs w:val="12"/>
        </w:rPr>
        <w:t>662850 Красноярский край, Каратузский район, с. Каратузское, ул. Советская, 57.</w:t>
      </w:r>
    </w:p>
    <w:p w:rsidR="00786B4B" w:rsidRPr="00786B4B" w:rsidRDefault="00786B4B" w:rsidP="00786B4B">
      <w:pPr>
        <w:widowControl w:val="0"/>
        <w:spacing w:after="0" w:line="240" w:lineRule="auto"/>
        <w:ind w:firstLine="709"/>
        <w:jc w:val="both"/>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 xml:space="preserve">2. Утвердить Устав </w:t>
      </w:r>
      <w:r w:rsidRPr="00786B4B">
        <w:rPr>
          <w:rFonts w:ascii="Times New Roman" w:hAnsi="Times New Roman" w:cs="Times New Roman"/>
          <w:color w:val="auto"/>
          <w:spacing w:val="4"/>
          <w:kern w:val="0"/>
          <w:sz w:val="12"/>
          <w:szCs w:val="12"/>
          <w:lang w:eastAsia="en-US"/>
        </w:rPr>
        <w:t>М</w:t>
      </w:r>
      <w:r w:rsidRPr="00786B4B">
        <w:rPr>
          <w:rFonts w:ascii="Times New Roman" w:hAnsi="Times New Roman" w:cs="Times New Roman"/>
          <w:spacing w:val="4"/>
          <w:kern w:val="0"/>
          <w:sz w:val="12"/>
          <w:szCs w:val="12"/>
          <w:lang w:eastAsia="en-US"/>
        </w:rPr>
        <w:t>униципального бюджетного учреждения «Центр физической культуры и спорта Каратузского района» согласно приложению, к настоящему постановлению.</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kern w:val="0"/>
          <w:sz w:val="12"/>
          <w:szCs w:val="12"/>
        </w:rPr>
        <w:t>3. Определить целями деятельности</w:t>
      </w:r>
      <w:r w:rsidRPr="00786B4B">
        <w:rPr>
          <w:rFonts w:ascii="Times New Roman" w:hAnsi="Times New Roman" w:cs="Times New Roman"/>
          <w:color w:val="auto"/>
          <w:kern w:val="0"/>
          <w:sz w:val="12"/>
          <w:szCs w:val="12"/>
        </w:rPr>
        <w:t xml:space="preserve"> М</w:t>
      </w:r>
      <w:r w:rsidRPr="00786B4B">
        <w:rPr>
          <w:rFonts w:ascii="Times New Roman" w:hAnsi="Times New Roman" w:cs="Times New Roman"/>
          <w:kern w:val="0"/>
          <w:sz w:val="12"/>
          <w:szCs w:val="12"/>
        </w:rPr>
        <w:t>униципального бюджетного учреждения «Центр физической культуры и спорта Каратузского района»</w:t>
      </w:r>
      <w:r w:rsidRPr="00786B4B">
        <w:rPr>
          <w:rFonts w:ascii="Times New Roman" w:hAnsi="Times New Roman" w:cs="Times New Roman"/>
          <w:spacing w:val="4"/>
          <w:kern w:val="0"/>
          <w:sz w:val="12"/>
          <w:szCs w:val="12"/>
        </w:rPr>
        <w:t xml:space="preserve"> </w:t>
      </w:r>
      <w:r w:rsidRPr="00786B4B">
        <w:rPr>
          <w:rFonts w:ascii="Times New Roman" w:hAnsi="Times New Roman" w:cs="Times New Roman"/>
          <w:color w:val="auto"/>
          <w:kern w:val="0"/>
          <w:sz w:val="12"/>
          <w:szCs w:val="12"/>
        </w:rPr>
        <w:t>обеспечение условий для развития на территории Каратузского района физической культуры и массового спорта, популяризации массовой физической культуры и спорта и приобщение различных слоев общества к систематическим занятиям физической культурой и спортом.</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spacing w:val="4"/>
          <w:kern w:val="0"/>
          <w:sz w:val="12"/>
          <w:szCs w:val="12"/>
        </w:rPr>
      </w:pPr>
      <w:r w:rsidRPr="00786B4B">
        <w:rPr>
          <w:rFonts w:ascii="Times New Roman" w:hAnsi="Times New Roman" w:cs="Times New Roman"/>
          <w:spacing w:val="4"/>
          <w:kern w:val="0"/>
          <w:sz w:val="12"/>
          <w:szCs w:val="12"/>
        </w:rPr>
        <w:t>4. Для достижения поставленных целей</w:t>
      </w:r>
      <w:r w:rsidRPr="00786B4B">
        <w:rPr>
          <w:rFonts w:ascii="Times New Roman" w:hAnsi="Times New Roman" w:cs="Times New Roman"/>
          <w:color w:val="auto"/>
          <w:kern w:val="0"/>
          <w:sz w:val="12"/>
          <w:szCs w:val="12"/>
        </w:rPr>
        <w:t xml:space="preserve"> М</w:t>
      </w:r>
      <w:r w:rsidRPr="00786B4B">
        <w:rPr>
          <w:rFonts w:ascii="Times New Roman" w:hAnsi="Times New Roman" w:cs="Times New Roman"/>
          <w:kern w:val="0"/>
          <w:sz w:val="12"/>
          <w:szCs w:val="12"/>
        </w:rPr>
        <w:t>униципальное бюджетное учреждение «Центр физической культуры и спорта Каратузского района» осуществляет основной вид деятельности:</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(93.19) Деятельность в области спорта прочая;</w:t>
      </w:r>
    </w:p>
    <w:p w:rsidR="00BD05AA"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дополнительные виды деятельности:</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eastAsia="Calibri" w:hAnsi="Times New Roman" w:cs="Times New Roman"/>
          <w:color w:val="auto"/>
          <w:kern w:val="0"/>
          <w:sz w:val="12"/>
          <w:szCs w:val="12"/>
          <w:lang w:eastAsia="en-US"/>
        </w:rPr>
        <w:t>(93.11) Деятельность спортивных объектов;</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(93.12) Деятельность спортивных клубов.</w:t>
      </w:r>
    </w:p>
    <w:p w:rsidR="00786B4B" w:rsidRPr="00786B4B" w:rsidRDefault="00786B4B" w:rsidP="00786B4B">
      <w:pPr>
        <w:widowControl w:val="0"/>
        <w:tabs>
          <w:tab w:val="left" w:pos="1109"/>
        </w:tabs>
        <w:spacing w:after="0" w:line="240" w:lineRule="auto"/>
        <w:ind w:firstLine="709"/>
        <w:jc w:val="both"/>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5. Учредителем Учреждения и собственником его имущества, является муниципальное образование Каратузский район.</w:t>
      </w:r>
    </w:p>
    <w:p w:rsidR="00786B4B" w:rsidRPr="00786B4B" w:rsidRDefault="00786B4B" w:rsidP="00786B4B">
      <w:pPr>
        <w:widowControl w:val="0"/>
        <w:spacing w:after="0" w:line="240" w:lineRule="auto"/>
        <w:ind w:firstLine="709"/>
        <w:jc w:val="both"/>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Функции и полномочия Учредителя Учреждения осуществляет админи</w:t>
      </w:r>
      <w:r w:rsidRPr="00786B4B">
        <w:rPr>
          <w:rFonts w:ascii="Times New Roman" w:hAnsi="Times New Roman" w:cs="Times New Roman"/>
          <w:spacing w:val="4"/>
          <w:kern w:val="0"/>
          <w:sz w:val="12"/>
          <w:szCs w:val="12"/>
          <w:lang w:eastAsia="en-US"/>
        </w:rPr>
        <w:softHyphen/>
        <w:t>страция Каратузского района.</w:t>
      </w:r>
    </w:p>
    <w:p w:rsidR="00786B4B" w:rsidRPr="00786B4B" w:rsidRDefault="00786B4B" w:rsidP="00786B4B">
      <w:pPr>
        <w:widowControl w:val="0"/>
        <w:spacing w:after="0" w:line="240" w:lineRule="auto"/>
        <w:ind w:firstLine="709"/>
        <w:jc w:val="both"/>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6.</w:t>
      </w:r>
      <w:r w:rsidRPr="00786B4B">
        <w:rPr>
          <w:rFonts w:ascii="Times New Roman" w:hAnsi="Times New Roman" w:cs="Times New Roman"/>
          <w:color w:val="auto"/>
          <w:spacing w:val="4"/>
          <w:kern w:val="0"/>
          <w:sz w:val="12"/>
          <w:szCs w:val="12"/>
          <w:lang w:eastAsia="en-US"/>
        </w:rPr>
        <w:t xml:space="preserve"> Закрепить на праве оперативного управления за Муниципальным бюджетным учреждением </w:t>
      </w:r>
      <w:r w:rsidRPr="00786B4B">
        <w:rPr>
          <w:rFonts w:ascii="Times New Roman" w:hAnsi="Times New Roman" w:cs="Times New Roman"/>
          <w:spacing w:val="4"/>
          <w:kern w:val="0"/>
          <w:sz w:val="12"/>
          <w:szCs w:val="12"/>
          <w:lang w:eastAsia="en-US"/>
        </w:rPr>
        <w:t>«Центр физической культуры и спорта Каратузского района» следующее имущество:</w:t>
      </w:r>
    </w:p>
    <w:p w:rsidR="00786B4B" w:rsidRPr="00786B4B" w:rsidRDefault="00786B4B" w:rsidP="00786B4B">
      <w:pPr>
        <w:widowControl w:val="0"/>
        <w:spacing w:after="0" w:line="240" w:lineRule="auto"/>
        <w:ind w:firstLine="709"/>
        <w:jc w:val="both"/>
        <w:rPr>
          <w:rFonts w:ascii="Times New Roman" w:hAnsi="Times New Roman" w:cs="Times New Roman"/>
          <w:spacing w:val="4"/>
          <w:kern w:val="0"/>
          <w:sz w:val="12"/>
          <w:szCs w:val="12"/>
          <w:lang w:eastAsia="en-US"/>
        </w:rPr>
      </w:pPr>
    </w:p>
    <w:tbl>
      <w:tblPr>
        <w:tblStyle w:val="91"/>
        <w:tblW w:w="0" w:type="auto"/>
        <w:tblInd w:w="250" w:type="dxa"/>
        <w:tblLook w:val="04A0" w:firstRow="1" w:lastRow="0" w:firstColumn="1" w:lastColumn="0" w:noHBand="0" w:noVBand="1"/>
      </w:tblPr>
      <w:tblGrid>
        <w:gridCol w:w="572"/>
        <w:gridCol w:w="2835"/>
        <w:gridCol w:w="3969"/>
        <w:gridCol w:w="1984"/>
      </w:tblGrid>
      <w:tr w:rsidR="00786B4B" w:rsidRPr="00786B4B" w:rsidTr="00786B4B">
        <w:trPr>
          <w:trHeight w:val="20"/>
        </w:trPr>
        <w:tc>
          <w:tcPr>
            <w:tcW w:w="572" w:type="dxa"/>
          </w:tcPr>
          <w:p w:rsidR="00786B4B" w:rsidRPr="00786B4B" w:rsidRDefault="00786B4B" w:rsidP="00786B4B">
            <w:pPr>
              <w:widowControl w:val="0"/>
              <w:spacing w:after="0" w:line="240" w:lineRule="auto"/>
              <w:jc w:val="center"/>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 п/п</w:t>
            </w:r>
          </w:p>
        </w:tc>
        <w:tc>
          <w:tcPr>
            <w:tcW w:w="2835" w:type="dxa"/>
          </w:tcPr>
          <w:p w:rsidR="00786B4B" w:rsidRPr="00786B4B" w:rsidRDefault="00786B4B" w:rsidP="00786B4B">
            <w:pPr>
              <w:widowControl w:val="0"/>
              <w:spacing w:after="0" w:line="240" w:lineRule="auto"/>
              <w:jc w:val="center"/>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Наименование объекта, вид объекта, кадастровый номер</w:t>
            </w:r>
          </w:p>
        </w:tc>
        <w:tc>
          <w:tcPr>
            <w:tcW w:w="3969" w:type="dxa"/>
          </w:tcPr>
          <w:p w:rsidR="00786B4B" w:rsidRPr="00786B4B" w:rsidRDefault="00786B4B" w:rsidP="00786B4B">
            <w:pPr>
              <w:widowControl w:val="0"/>
              <w:spacing w:after="0" w:line="240" w:lineRule="auto"/>
              <w:jc w:val="center"/>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Адрес</w:t>
            </w:r>
          </w:p>
        </w:tc>
        <w:tc>
          <w:tcPr>
            <w:tcW w:w="1984" w:type="dxa"/>
          </w:tcPr>
          <w:p w:rsidR="00786B4B" w:rsidRPr="00786B4B" w:rsidRDefault="00786B4B" w:rsidP="00786B4B">
            <w:pPr>
              <w:widowControl w:val="0"/>
              <w:spacing w:after="0" w:line="240" w:lineRule="auto"/>
              <w:jc w:val="center"/>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Площадь, кв.м, протяженность м, застроенная площадь, кв.м</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1.</w:t>
            </w:r>
          </w:p>
        </w:tc>
        <w:tc>
          <w:tcPr>
            <w:tcW w:w="2835"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Быстровозводимая крытая спортивная площадка, здание</w:t>
            </w:r>
          </w:p>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24:19:0101008:1241</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1405,4</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2.</w:t>
            </w:r>
          </w:p>
        </w:tc>
        <w:tc>
          <w:tcPr>
            <w:tcW w:w="2835"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Выгреб, сооружение</w:t>
            </w:r>
          </w:p>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24:19:0101008:1247</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26</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3.</w:t>
            </w:r>
          </w:p>
        </w:tc>
        <w:tc>
          <w:tcPr>
            <w:tcW w:w="2835" w:type="dxa"/>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Сети связи, сооружение</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24:19:0101008:1244</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405</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4.</w:t>
            </w:r>
          </w:p>
        </w:tc>
        <w:tc>
          <w:tcPr>
            <w:tcW w:w="2835" w:type="dxa"/>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Наружное освещение, сооружение</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24:19:0101008:1246</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209</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5.</w:t>
            </w:r>
          </w:p>
        </w:tc>
        <w:tc>
          <w:tcPr>
            <w:tcW w:w="2835" w:type="dxa"/>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Тепловые сети, сооружение</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24:19:0101008:1248</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96</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6.</w:t>
            </w:r>
          </w:p>
        </w:tc>
        <w:tc>
          <w:tcPr>
            <w:tcW w:w="2835" w:type="dxa"/>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ДЭС (Дизельная электростанция), сооружение</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24:19:0101008:1245</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17,5</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7.</w:t>
            </w:r>
          </w:p>
        </w:tc>
        <w:tc>
          <w:tcPr>
            <w:tcW w:w="2835" w:type="dxa"/>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Сети электроснабжения, сооружение</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24:19:0101008:1243</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205</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8.</w:t>
            </w:r>
          </w:p>
        </w:tc>
        <w:tc>
          <w:tcPr>
            <w:tcW w:w="2835" w:type="dxa"/>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Сети водоснабжения, сооружение</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24:19:0000000:3254</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244</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9.</w:t>
            </w:r>
          </w:p>
        </w:tc>
        <w:tc>
          <w:tcPr>
            <w:tcW w:w="2835" w:type="dxa"/>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Сети водоотведения, сооружение</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24:19:0101008:1242</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15</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10</w:t>
            </w:r>
          </w:p>
        </w:tc>
        <w:tc>
          <w:tcPr>
            <w:tcW w:w="2835" w:type="dxa"/>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Земельный участок</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24:19:0101008:22</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Местоположение установлено относительно ориентира, расположенного в границах участка</w:t>
            </w:r>
          </w:p>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Почтовый адрес ориентира:</w:t>
            </w:r>
          </w:p>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 57</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4915</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11.</w:t>
            </w:r>
          </w:p>
        </w:tc>
        <w:tc>
          <w:tcPr>
            <w:tcW w:w="2835" w:type="dxa"/>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Земельный участок,</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24:19:0101008:762</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112</w:t>
            </w:r>
          </w:p>
        </w:tc>
      </w:tr>
      <w:tr w:rsidR="00786B4B" w:rsidRPr="00786B4B" w:rsidTr="00786B4B">
        <w:trPr>
          <w:trHeight w:val="20"/>
        </w:trPr>
        <w:tc>
          <w:tcPr>
            <w:tcW w:w="572"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12.</w:t>
            </w:r>
          </w:p>
        </w:tc>
        <w:tc>
          <w:tcPr>
            <w:tcW w:w="2835" w:type="dxa"/>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24:19:0101008:763</w:t>
            </w:r>
          </w:p>
        </w:tc>
        <w:tc>
          <w:tcPr>
            <w:tcW w:w="3969"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Российская Федерация, Красноярский край, Каратузский район, с. Каратузское, ул. Советская</w:t>
            </w:r>
          </w:p>
        </w:tc>
        <w:tc>
          <w:tcPr>
            <w:tcW w:w="1984" w:type="dxa"/>
          </w:tcPr>
          <w:p w:rsidR="00786B4B" w:rsidRPr="00786B4B" w:rsidRDefault="00786B4B" w:rsidP="00786B4B">
            <w:pPr>
              <w:widowControl w:val="0"/>
              <w:spacing w:after="0" w:line="240" w:lineRule="auto"/>
              <w:rPr>
                <w:rFonts w:ascii="Times New Roman" w:hAnsi="Times New Roman" w:cs="Times New Roman"/>
                <w:spacing w:val="4"/>
                <w:kern w:val="0"/>
                <w:sz w:val="12"/>
                <w:szCs w:val="12"/>
                <w:lang w:eastAsia="en-US"/>
              </w:rPr>
            </w:pPr>
            <w:r w:rsidRPr="00786B4B">
              <w:rPr>
                <w:rFonts w:ascii="Times New Roman" w:hAnsi="Times New Roman" w:cs="Times New Roman"/>
                <w:spacing w:val="4"/>
                <w:kern w:val="0"/>
                <w:sz w:val="12"/>
                <w:szCs w:val="12"/>
                <w:lang w:eastAsia="en-US"/>
              </w:rPr>
              <w:t>48</w:t>
            </w:r>
          </w:p>
        </w:tc>
      </w:tr>
    </w:tbl>
    <w:p w:rsidR="00786B4B" w:rsidRPr="00786B4B" w:rsidRDefault="00786B4B" w:rsidP="00786B4B">
      <w:pPr>
        <w:tabs>
          <w:tab w:val="left" w:pos="709"/>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 Отделу земельных и имущественных отношений администрации Каратузского района (О.А. Назаровой):</w:t>
      </w:r>
    </w:p>
    <w:p w:rsidR="00786B4B" w:rsidRPr="00786B4B" w:rsidRDefault="00786B4B" w:rsidP="00786B4B">
      <w:pPr>
        <w:tabs>
          <w:tab w:val="left" w:pos="709"/>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7.1. Передать из оперативного управления МБУ «Каратузская СШ» по актам приема-передачи в М</w:t>
      </w:r>
      <w:r w:rsidRPr="00786B4B">
        <w:rPr>
          <w:rFonts w:ascii="Times New Roman" w:hAnsi="Times New Roman" w:cs="Times New Roman"/>
          <w:kern w:val="0"/>
          <w:sz w:val="12"/>
          <w:szCs w:val="12"/>
        </w:rPr>
        <w:t>униципальное бюджетное учреждение «Центр физической культуры и спорта Каратузского района» объекты недвижимого имущества</w:t>
      </w:r>
      <w:r w:rsidRPr="00786B4B">
        <w:rPr>
          <w:rFonts w:ascii="Times New Roman" w:hAnsi="Times New Roman" w:cs="Times New Roman"/>
          <w:color w:val="auto"/>
          <w:kern w:val="0"/>
          <w:sz w:val="12"/>
          <w:szCs w:val="12"/>
        </w:rPr>
        <w:t>, указанные в пункте 6 настоящего постановления.</w:t>
      </w:r>
    </w:p>
    <w:p w:rsidR="00786B4B" w:rsidRPr="00786B4B" w:rsidRDefault="00786B4B" w:rsidP="00786B4B">
      <w:pPr>
        <w:tabs>
          <w:tab w:val="left" w:pos="709"/>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7.2. Внести соответствующие изменения в Реестр муниципальной собственности после представления листа записи в Единый государственный реестр юридических лиц.</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7.3. Представить документы в Управление Федеральной службы государственной регистрации, кадастра и картографии по Красноярскому краю для регистрации права оперативного управления.</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 Руководителю МСБУ «РЦБ» (Меркуловой П.В.):</w:t>
      </w:r>
    </w:p>
    <w:p w:rsidR="00786B4B" w:rsidRPr="00786B4B" w:rsidRDefault="00786B4B" w:rsidP="00786B4B">
      <w:pPr>
        <w:tabs>
          <w:tab w:val="left" w:pos="709"/>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8.1. Поставить на баланс Муниципального бюджетного учреждения </w:t>
      </w:r>
      <w:r w:rsidRPr="00786B4B">
        <w:rPr>
          <w:rFonts w:ascii="Times New Roman" w:hAnsi="Times New Roman" w:cs="Times New Roman"/>
          <w:kern w:val="0"/>
          <w:sz w:val="12"/>
          <w:szCs w:val="12"/>
        </w:rPr>
        <w:t>«Центр физической культуры и спорта Каратузского района» объекты недвижимого имущества</w:t>
      </w:r>
      <w:r w:rsidRPr="00786B4B">
        <w:rPr>
          <w:rFonts w:ascii="Times New Roman" w:hAnsi="Times New Roman" w:cs="Times New Roman"/>
          <w:color w:val="auto"/>
          <w:kern w:val="0"/>
          <w:sz w:val="12"/>
          <w:szCs w:val="12"/>
        </w:rPr>
        <w:t>, указанные в пункте 6 настоящего постановления.</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8.2. Обеспечить в установленном порядке открытие лицевых счетов в территориальном органе Федерального казначейства.</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hAnsi="Times New Roman" w:cs="Times New Roman"/>
          <w:color w:val="auto"/>
          <w:kern w:val="0"/>
          <w:sz w:val="12"/>
          <w:szCs w:val="12"/>
        </w:rPr>
        <w:t>9. Назначить директором М</w:t>
      </w:r>
      <w:r w:rsidRPr="00786B4B">
        <w:rPr>
          <w:rFonts w:ascii="Times New Roman" w:hAnsi="Times New Roman" w:cs="Times New Roman"/>
          <w:kern w:val="0"/>
          <w:sz w:val="12"/>
          <w:szCs w:val="12"/>
        </w:rPr>
        <w:t>униципального бюджетного учреждения «Центр физической культуры и спорта Каратузского района» - Головкову Алену Геннадьевну</w:t>
      </w:r>
      <w:r w:rsidRPr="00786B4B">
        <w:rPr>
          <w:rFonts w:ascii="Times New Roman" w:eastAsia="Calibri" w:hAnsi="Times New Roman" w:cs="Times New Roman"/>
          <w:color w:val="auto"/>
          <w:kern w:val="0"/>
          <w:sz w:val="12"/>
          <w:szCs w:val="12"/>
          <w:lang w:eastAsia="en-US"/>
        </w:rPr>
        <w:t xml:space="preserve"> со дня внесения соответствующей записи в ЕГРЮЛ о создании бюджетного учреждения.</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9.1. Директору </w:t>
      </w:r>
      <w:r w:rsidRPr="00786B4B">
        <w:rPr>
          <w:rFonts w:ascii="Times New Roman" w:hAnsi="Times New Roman" w:cs="Times New Roman"/>
          <w:color w:val="auto"/>
          <w:kern w:val="0"/>
          <w:sz w:val="12"/>
          <w:szCs w:val="12"/>
        </w:rPr>
        <w:t>М</w:t>
      </w:r>
      <w:r w:rsidRPr="00786B4B">
        <w:rPr>
          <w:rFonts w:ascii="Times New Roman" w:hAnsi="Times New Roman" w:cs="Times New Roman"/>
          <w:kern w:val="0"/>
          <w:sz w:val="12"/>
          <w:szCs w:val="12"/>
        </w:rPr>
        <w:t xml:space="preserve">униципального бюджетного учреждения «Центр физической культуры и спорта Каратузского района» </w:t>
      </w:r>
      <w:r w:rsidRPr="00786B4B">
        <w:rPr>
          <w:rFonts w:ascii="Times New Roman" w:eastAsia="Calibri" w:hAnsi="Times New Roman" w:cs="Times New Roman"/>
          <w:color w:val="auto"/>
          <w:kern w:val="0"/>
          <w:sz w:val="12"/>
          <w:szCs w:val="12"/>
          <w:lang w:eastAsia="en-US"/>
        </w:rPr>
        <w:t>Головковой А.Г.:</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kern w:val="0"/>
          <w:sz w:val="12"/>
          <w:szCs w:val="12"/>
        </w:rPr>
      </w:pPr>
      <w:r w:rsidRPr="00786B4B">
        <w:rPr>
          <w:rFonts w:ascii="Times New Roman" w:eastAsia="Calibri" w:hAnsi="Times New Roman" w:cs="Times New Roman"/>
          <w:color w:val="auto"/>
          <w:kern w:val="0"/>
          <w:sz w:val="12"/>
          <w:szCs w:val="12"/>
          <w:lang w:eastAsia="en-US"/>
        </w:rPr>
        <w:t>- до 16.07.2021 р</w:t>
      </w:r>
      <w:r w:rsidRPr="00786B4B">
        <w:rPr>
          <w:rFonts w:ascii="Times New Roman" w:hAnsi="Times New Roman" w:cs="Times New Roman"/>
          <w:color w:val="auto"/>
          <w:kern w:val="0"/>
          <w:sz w:val="12"/>
          <w:szCs w:val="12"/>
        </w:rPr>
        <w:t>азработать в установленном порядке муниципальное задание для М</w:t>
      </w:r>
      <w:r w:rsidRPr="00786B4B">
        <w:rPr>
          <w:rFonts w:ascii="Times New Roman" w:hAnsi="Times New Roman" w:cs="Times New Roman"/>
          <w:kern w:val="0"/>
          <w:sz w:val="12"/>
          <w:szCs w:val="12"/>
        </w:rPr>
        <w:t>униципального бюджетного учреждения «Центр физической культуры и спорта Каратузского района» на 2021 год;</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kern w:val="0"/>
          <w:sz w:val="12"/>
          <w:szCs w:val="12"/>
        </w:rPr>
        <w:t>-</w:t>
      </w:r>
      <w:r w:rsidRPr="00786B4B">
        <w:rPr>
          <w:rFonts w:ascii="Times New Roman" w:hAnsi="Times New Roman" w:cs="Times New Roman"/>
          <w:color w:val="auto"/>
          <w:kern w:val="0"/>
          <w:sz w:val="12"/>
          <w:szCs w:val="12"/>
        </w:rPr>
        <w:t>утвердить штатное расписание, согласовав его с Учредителем, разработать и утвердить внутренние локальные акты по вопросам трудовых отношений и организации деятельности бюджетного учреждения.</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hAnsi="Times New Roman" w:cs="Times New Roman"/>
          <w:kern w:val="0"/>
          <w:sz w:val="12"/>
          <w:szCs w:val="12"/>
        </w:rPr>
        <w:t>10.</w:t>
      </w:r>
      <w:r w:rsidRPr="00786B4B">
        <w:rPr>
          <w:rFonts w:ascii="Times New Roman" w:hAnsi="Times New Roman" w:cs="Times New Roman"/>
          <w:color w:val="auto"/>
          <w:kern w:val="0"/>
          <w:sz w:val="12"/>
          <w:szCs w:val="12"/>
        </w:rPr>
        <w:t xml:space="preserve">В соответствии с Федеральным законом от 08.08.2001 N 129-ФЗ «О государственной регистрации юридических лиц и индивидуальных предпринимателей», </w:t>
      </w:r>
      <w:r w:rsidRPr="00786B4B">
        <w:rPr>
          <w:rFonts w:ascii="Times New Roman" w:eastAsia="Calibri" w:hAnsi="Times New Roman" w:cs="Times New Roman"/>
          <w:color w:val="auto"/>
          <w:kern w:val="0"/>
          <w:sz w:val="12"/>
          <w:szCs w:val="12"/>
          <w:lang w:eastAsia="en-US"/>
        </w:rPr>
        <w:t>Приказом ФНС России от 12.10.2020 N ЕД-7-14/743@) заявителем в регистрирующий орган с использованием Интернет-сервиса, размещенного на сайте ФНС России, при подаче электронных документов, заверенных усиленной квалифицированной электронной подписью, является Учредитель юридического лица (Тюнин Константин Алексеевич - глава Каратузского района).</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11.Контроль за исполнением настоящего постановления возложить на Савина А.А., заместителя главы района по социальным вопросам.</w:t>
      </w:r>
    </w:p>
    <w:p w:rsidR="00786B4B" w:rsidRPr="00786B4B" w:rsidRDefault="00786B4B" w:rsidP="00786B4B">
      <w:pPr>
        <w:spacing w:after="0" w:line="240" w:lineRule="auto"/>
        <w:ind w:firstLine="709"/>
        <w:contextualSpacing/>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12.Постановление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Глава района </w:t>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t xml:space="preserve">                                К.А. Тюнин</w:t>
      </w: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86B4B" w:rsidRPr="00786B4B" w:rsidTr="00786B4B">
        <w:tc>
          <w:tcPr>
            <w:tcW w:w="4785" w:type="dxa"/>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4785" w:type="dxa"/>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Приложение к постановлению администрации Каратузского района от 30.06.2021 №  535-п</w:t>
            </w:r>
          </w:p>
        </w:tc>
      </w:tr>
    </w:tbl>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УСТАВ</w:t>
      </w:r>
    </w:p>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Муниципального бюджетного учреждения </w:t>
      </w:r>
    </w:p>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 «Центр физической культуры и спорта Каратузского района»</w:t>
      </w:r>
    </w:p>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p>
    <w:tbl>
      <w:tblPr>
        <w:tblW w:w="0" w:type="auto"/>
        <w:tblLook w:val="04A0" w:firstRow="1" w:lastRow="0" w:firstColumn="1" w:lastColumn="0" w:noHBand="0" w:noVBand="1"/>
      </w:tblPr>
      <w:tblGrid>
        <w:gridCol w:w="3190"/>
        <w:gridCol w:w="3190"/>
        <w:gridCol w:w="3190"/>
      </w:tblGrid>
      <w:tr w:rsidR="00786B4B" w:rsidRPr="00786B4B" w:rsidTr="00786B4B">
        <w:tc>
          <w:tcPr>
            <w:tcW w:w="3190" w:type="dxa"/>
          </w:tcPr>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p>
        </w:tc>
        <w:tc>
          <w:tcPr>
            <w:tcW w:w="3190" w:type="dxa"/>
          </w:tcPr>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p>
        </w:tc>
        <w:tc>
          <w:tcPr>
            <w:tcW w:w="3190" w:type="dxa"/>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        662850</w:t>
            </w:r>
          </w:p>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Красноярский край</w:t>
            </w:r>
          </w:p>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Каратузский район</w:t>
            </w:r>
          </w:p>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        с. Каратузское</w:t>
            </w:r>
          </w:p>
          <w:p w:rsidR="00786B4B" w:rsidRPr="00786B4B" w:rsidRDefault="00786B4B" w:rsidP="00786B4B">
            <w:pPr>
              <w:spacing w:after="0" w:line="240" w:lineRule="auto"/>
              <w:rPr>
                <w:rFonts w:ascii="Times New Roman" w:hAnsi="Times New Roman" w:cs="Times New Roman"/>
                <w:b/>
                <w:bCs/>
                <w:color w:val="auto"/>
                <w:kern w:val="0"/>
                <w:sz w:val="12"/>
                <w:szCs w:val="12"/>
              </w:rPr>
            </w:pPr>
            <w:r w:rsidRPr="00786B4B">
              <w:rPr>
                <w:rFonts w:ascii="Times New Roman" w:hAnsi="Times New Roman" w:cs="Times New Roman"/>
                <w:bCs/>
                <w:color w:val="auto"/>
                <w:kern w:val="0"/>
                <w:sz w:val="12"/>
                <w:szCs w:val="12"/>
              </w:rPr>
              <w:lastRenderedPageBreak/>
              <w:t xml:space="preserve">        ул. Советская, 57</w:t>
            </w:r>
          </w:p>
        </w:tc>
      </w:tr>
    </w:tbl>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p>
    <w:p w:rsidR="00786B4B" w:rsidRPr="00786B4B" w:rsidRDefault="00786B4B" w:rsidP="00786B4B">
      <w:pPr>
        <w:spacing w:after="0" w:line="240" w:lineRule="auto"/>
        <w:rPr>
          <w:rFonts w:ascii="Times New Roman" w:hAnsi="Times New Roman" w:cs="Times New Roman"/>
          <w:bCs/>
          <w:color w:val="auto"/>
          <w:kern w:val="0"/>
          <w:sz w:val="12"/>
          <w:szCs w:val="12"/>
        </w:rPr>
      </w:pPr>
    </w:p>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с. Каратузское</w:t>
      </w:r>
    </w:p>
    <w:p w:rsidR="00786B4B" w:rsidRPr="00786B4B" w:rsidRDefault="00786B4B" w:rsidP="00786B4B">
      <w:pPr>
        <w:tabs>
          <w:tab w:val="left" w:pos="1395"/>
          <w:tab w:val="center" w:pos="4677"/>
        </w:tabs>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ab/>
      </w:r>
      <w:r w:rsidRPr="00786B4B">
        <w:rPr>
          <w:rFonts w:ascii="Times New Roman" w:hAnsi="Times New Roman" w:cs="Times New Roman"/>
          <w:bCs/>
          <w:color w:val="auto"/>
          <w:kern w:val="0"/>
          <w:sz w:val="12"/>
          <w:szCs w:val="12"/>
        </w:rPr>
        <w:tab/>
        <w:t>2021 г.</w:t>
      </w:r>
    </w:p>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p>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p>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СОДЕРЖАНИЕ</w:t>
      </w:r>
    </w:p>
    <w:p w:rsidR="00786B4B" w:rsidRPr="00786B4B" w:rsidRDefault="00786B4B" w:rsidP="00786B4B">
      <w:pPr>
        <w:spacing w:after="0" w:line="276" w:lineRule="auto"/>
        <w:jc w:val="center"/>
        <w:rPr>
          <w:rFonts w:ascii="Times New Roman" w:hAnsi="Times New Roman" w:cs="Times New Roman"/>
          <w:b/>
          <w:bCs/>
          <w:color w:val="auto"/>
          <w:kern w:val="0"/>
          <w:sz w:val="12"/>
          <w:szCs w:val="12"/>
        </w:rPr>
      </w:pPr>
    </w:p>
    <w:tbl>
      <w:tblPr>
        <w:tblW w:w="0" w:type="auto"/>
        <w:tblLook w:val="04A0" w:firstRow="1" w:lastRow="0" w:firstColumn="1" w:lastColumn="0" w:noHBand="0" w:noVBand="1"/>
      </w:tblPr>
      <w:tblGrid>
        <w:gridCol w:w="661"/>
        <w:gridCol w:w="7990"/>
        <w:gridCol w:w="920"/>
      </w:tblGrid>
      <w:tr w:rsidR="00786B4B" w:rsidRPr="00786B4B" w:rsidTr="00786B4B">
        <w:tc>
          <w:tcPr>
            <w:tcW w:w="661"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w:t>
            </w:r>
          </w:p>
        </w:tc>
        <w:tc>
          <w:tcPr>
            <w:tcW w:w="799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Общее положение</w:t>
            </w:r>
          </w:p>
        </w:tc>
        <w:tc>
          <w:tcPr>
            <w:tcW w:w="92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3</w:t>
            </w:r>
          </w:p>
        </w:tc>
      </w:tr>
      <w:tr w:rsidR="00786B4B" w:rsidRPr="00786B4B" w:rsidTr="00786B4B">
        <w:tc>
          <w:tcPr>
            <w:tcW w:w="661"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w:t>
            </w:r>
          </w:p>
        </w:tc>
        <w:tc>
          <w:tcPr>
            <w:tcW w:w="799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Цели, предмет, виды основной и иной, приносящей доход деятельности</w:t>
            </w:r>
          </w:p>
        </w:tc>
        <w:tc>
          <w:tcPr>
            <w:tcW w:w="92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5</w:t>
            </w:r>
          </w:p>
        </w:tc>
      </w:tr>
      <w:tr w:rsidR="00786B4B" w:rsidRPr="00786B4B" w:rsidTr="00786B4B">
        <w:tc>
          <w:tcPr>
            <w:tcW w:w="661"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3</w:t>
            </w:r>
          </w:p>
        </w:tc>
        <w:tc>
          <w:tcPr>
            <w:tcW w:w="799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Организация деятельности и управление Учреждением</w:t>
            </w:r>
          </w:p>
        </w:tc>
        <w:tc>
          <w:tcPr>
            <w:tcW w:w="92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8</w:t>
            </w:r>
          </w:p>
        </w:tc>
      </w:tr>
      <w:tr w:rsidR="00786B4B" w:rsidRPr="00786B4B" w:rsidTr="00786B4B">
        <w:tc>
          <w:tcPr>
            <w:tcW w:w="661"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w:t>
            </w:r>
          </w:p>
        </w:tc>
        <w:tc>
          <w:tcPr>
            <w:tcW w:w="799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eastAsia="MS Mincho" w:hAnsi="Times New Roman" w:cs="Courier New"/>
                <w:color w:val="auto"/>
                <w:kern w:val="0"/>
                <w:sz w:val="12"/>
                <w:szCs w:val="12"/>
              </w:rPr>
              <w:t xml:space="preserve">Имущество и финансовое обеспечение деятельности Учреждения </w:t>
            </w:r>
          </w:p>
        </w:tc>
        <w:tc>
          <w:tcPr>
            <w:tcW w:w="92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14</w:t>
            </w:r>
          </w:p>
        </w:tc>
      </w:tr>
      <w:tr w:rsidR="00786B4B" w:rsidRPr="00786B4B" w:rsidTr="00786B4B">
        <w:tc>
          <w:tcPr>
            <w:tcW w:w="661"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5</w:t>
            </w:r>
          </w:p>
        </w:tc>
        <w:tc>
          <w:tcPr>
            <w:tcW w:w="799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eastAsia="MS Mincho" w:hAnsi="Times New Roman" w:cs="Courier New"/>
                <w:color w:val="auto"/>
                <w:kern w:val="0"/>
                <w:sz w:val="12"/>
                <w:szCs w:val="12"/>
              </w:rPr>
              <w:t xml:space="preserve">Порядок комплектования персонала </w:t>
            </w:r>
          </w:p>
        </w:tc>
        <w:tc>
          <w:tcPr>
            <w:tcW w:w="92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18</w:t>
            </w:r>
          </w:p>
        </w:tc>
      </w:tr>
      <w:tr w:rsidR="00786B4B" w:rsidRPr="00786B4B" w:rsidTr="00786B4B">
        <w:tc>
          <w:tcPr>
            <w:tcW w:w="661"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w:t>
            </w:r>
          </w:p>
        </w:tc>
        <w:tc>
          <w:tcPr>
            <w:tcW w:w="799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eastAsia="MS Mincho" w:hAnsi="Times New Roman" w:cs="Courier New"/>
                <w:color w:val="auto"/>
                <w:kern w:val="0"/>
                <w:sz w:val="12"/>
                <w:szCs w:val="12"/>
              </w:rPr>
              <w:t>Страхование</w:t>
            </w:r>
          </w:p>
        </w:tc>
        <w:tc>
          <w:tcPr>
            <w:tcW w:w="92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19</w:t>
            </w:r>
          </w:p>
        </w:tc>
      </w:tr>
      <w:tr w:rsidR="00786B4B" w:rsidRPr="00786B4B" w:rsidTr="00786B4B">
        <w:tc>
          <w:tcPr>
            <w:tcW w:w="661"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7</w:t>
            </w:r>
          </w:p>
        </w:tc>
        <w:tc>
          <w:tcPr>
            <w:tcW w:w="799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eastAsia="MS Mincho" w:hAnsi="Times New Roman" w:cs="Courier New"/>
                <w:color w:val="auto"/>
                <w:kern w:val="0"/>
                <w:sz w:val="12"/>
                <w:szCs w:val="12"/>
              </w:rPr>
              <w:t xml:space="preserve">Учет, отчетность и контроль деятельности  Учреждения </w:t>
            </w:r>
          </w:p>
        </w:tc>
        <w:tc>
          <w:tcPr>
            <w:tcW w:w="92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19</w:t>
            </w:r>
          </w:p>
        </w:tc>
      </w:tr>
      <w:tr w:rsidR="00786B4B" w:rsidRPr="00786B4B" w:rsidTr="00786B4B">
        <w:tc>
          <w:tcPr>
            <w:tcW w:w="661"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8</w:t>
            </w:r>
          </w:p>
        </w:tc>
        <w:tc>
          <w:tcPr>
            <w:tcW w:w="799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eastAsia="MS Mincho" w:hAnsi="Times New Roman" w:cs="Courier New"/>
                <w:color w:val="auto"/>
                <w:kern w:val="0"/>
                <w:sz w:val="12"/>
                <w:szCs w:val="12"/>
              </w:rPr>
              <w:t xml:space="preserve">Ликвидация и реорганизация Учреждения </w:t>
            </w:r>
          </w:p>
        </w:tc>
        <w:tc>
          <w:tcPr>
            <w:tcW w:w="92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20</w:t>
            </w:r>
          </w:p>
        </w:tc>
      </w:tr>
      <w:tr w:rsidR="00786B4B" w:rsidRPr="00786B4B" w:rsidTr="00786B4B">
        <w:tc>
          <w:tcPr>
            <w:tcW w:w="661"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9</w:t>
            </w:r>
          </w:p>
        </w:tc>
        <w:tc>
          <w:tcPr>
            <w:tcW w:w="799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eastAsia="MS Mincho" w:hAnsi="Times New Roman" w:cs="Courier New"/>
                <w:color w:val="auto"/>
                <w:kern w:val="0"/>
                <w:sz w:val="12"/>
                <w:szCs w:val="12"/>
              </w:rPr>
              <w:t xml:space="preserve">Заключительные положения </w:t>
            </w:r>
          </w:p>
        </w:tc>
        <w:tc>
          <w:tcPr>
            <w:tcW w:w="920" w:type="dxa"/>
          </w:tcPr>
          <w:p w:rsidR="00786B4B" w:rsidRPr="00786B4B" w:rsidRDefault="00786B4B" w:rsidP="00786B4B">
            <w:pPr>
              <w:spacing w:after="0" w:line="276"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21</w:t>
            </w:r>
          </w:p>
        </w:tc>
      </w:tr>
    </w:tbl>
    <w:p w:rsidR="00786B4B" w:rsidRPr="00786B4B" w:rsidRDefault="00786B4B" w:rsidP="00786B4B">
      <w:pPr>
        <w:spacing w:after="0" w:line="240" w:lineRule="auto"/>
        <w:rPr>
          <w:rFonts w:ascii="Times New Roman" w:eastAsia="MS Mincho" w:hAnsi="Times New Roman" w:cs="Courier New"/>
          <w:color w:val="auto"/>
          <w:kern w:val="0"/>
          <w:sz w:val="12"/>
          <w:szCs w:val="12"/>
        </w:rPr>
      </w:pPr>
    </w:p>
    <w:p w:rsidR="00786B4B" w:rsidRPr="00786B4B" w:rsidRDefault="00786B4B" w:rsidP="00786B4B">
      <w:pPr>
        <w:spacing w:after="0" w:line="240" w:lineRule="auto"/>
        <w:ind w:firstLine="709"/>
        <w:jc w:val="center"/>
        <w:rPr>
          <w:rFonts w:ascii="Times New Roman" w:hAnsi="Times New Roman" w:cs="Times New Roman"/>
          <w:color w:val="auto"/>
          <w:kern w:val="0"/>
          <w:sz w:val="12"/>
          <w:szCs w:val="12"/>
        </w:rPr>
      </w:pPr>
      <w:r w:rsidRPr="00786B4B">
        <w:rPr>
          <w:rFonts w:ascii="Times New Roman" w:hAnsi="Times New Roman" w:cs="Times New Roman"/>
          <w:b/>
          <w:bCs/>
          <w:color w:val="auto"/>
          <w:kern w:val="0"/>
          <w:sz w:val="12"/>
          <w:szCs w:val="12"/>
        </w:rPr>
        <w:t>1. Общее положение</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p>
    <w:p w:rsidR="00786B4B" w:rsidRPr="00786B4B" w:rsidRDefault="00786B4B" w:rsidP="00786B4B">
      <w:pPr>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Настоящее положение регламентирует деятельность Муниципального бюджетного учреждения «Центр физической культуры и спорта Каратузского района» (далее – Учреждение).</w:t>
      </w:r>
    </w:p>
    <w:p w:rsidR="00786B4B" w:rsidRPr="00786B4B" w:rsidRDefault="00786B4B" w:rsidP="00786B4B">
      <w:pPr>
        <w:tabs>
          <w:tab w:val="left" w:pos="0"/>
        </w:tabs>
        <w:spacing w:after="0" w:line="240" w:lineRule="auto"/>
        <w:ind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Учреждение создано Постановлением администрации Каратузского района   № 535-п от 30 июня 2021 года. </w:t>
      </w:r>
    </w:p>
    <w:p w:rsidR="00786B4B" w:rsidRPr="00786B4B" w:rsidRDefault="00786B4B" w:rsidP="00786B4B">
      <w:pPr>
        <w:tabs>
          <w:tab w:val="left" w:pos="0"/>
        </w:tabs>
        <w:spacing w:after="0" w:line="240" w:lineRule="auto"/>
        <w:ind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Официальное полное наименование Учреждения: Муниципальное бюджетное учреждение «Центр физической культуры и спорта Каратузского района».</w:t>
      </w:r>
    </w:p>
    <w:p w:rsidR="00786B4B" w:rsidRPr="00786B4B" w:rsidRDefault="00786B4B" w:rsidP="00786B4B">
      <w:pPr>
        <w:tabs>
          <w:tab w:val="left" w:pos="0"/>
        </w:tabs>
        <w:overflowPunct w:val="0"/>
        <w:autoSpaceDE w:val="0"/>
        <w:spacing w:after="0" w:line="240" w:lineRule="auto"/>
        <w:ind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Сокращенное наименование: МБУ «ЦФКС Каратузского района».</w:t>
      </w:r>
    </w:p>
    <w:p w:rsidR="00786B4B" w:rsidRPr="00786B4B" w:rsidRDefault="00786B4B" w:rsidP="00C93F73">
      <w:pPr>
        <w:numPr>
          <w:ilvl w:val="1"/>
          <w:numId w:val="2"/>
        </w:numPr>
        <w:tabs>
          <w:tab w:val="left" w:pos="0"/>
        </w:tabs>
        <w:overflowPunct w:val="0"/>
        <w:autoSpaceDE w:val="0"/>
        <w:autoSpaceDN w:val="0"/>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Учреждение расположено:</w:t>
      </w:r>
    </w:p>
    <w:p w:rsidR="00786B4B" w:rsidRPr="00786B4B" w:rsidRDefault="00786B4B" w:rsidP="00786B4B">
      <w:pPr>
        <w:tabs>
          <w:tab w:val="left" w:pos="0"/>
        </w:tabs>
        <w:overflowPunct w:val="0"/>
        <w:autoSpaceDE w:val="0"/>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Юридический и фактический адрес: 662850, Красноярский край, Каратузский район, с. Каратузское, ул. Советская, 57.</w:t>
      </w:r>
    </w:p>
    <w:p w:rsidR="00786B4B" w:rsidRPr="00786B4B" w:rsidRDefault="00786B4B" w:rsidP="00C93F73">
      <w:pPr>
        <w:numPr>
          <w:ilvl w:val="1"/>
          <w:numId w:val="2"/>
        </w:numPr>
        <w:tabs>
          <w:tab w:val="left" w:pos="0"/>
        </w:tabs>
        <w:overflowPunct w:val="0"/>
        <w:autoSpaceDE w:val="0"/>
        <w:autoSpaceDN w:val="0"/>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Организационно-правовая форма: Учреждение.</w:t>
      </w:r>
    </w:p>
    <w:p w:rsidR="00786B4B" w:rsidRPr="00786B4B" w:rsidRDefault="00786B4B" w:rsidP="00786B4B">
      <w:pPr>
        <w:tabs>
          <w:tab w:val="left" w:pos="0"/>
        </w:tabs>
        <w:overflowPunct w:val="0"/>
        <w:autoSpaceDE w:val="0"/>
        <w:spacing w:after="0" w:line="240" w:lineRule="auto"/>
        <w:ind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Тип организации – бюджетное Учреждение.</w:t>
      </w:r>
    </w:p>
    <w:p w:rsidR="00786B4B" w:rsidRPr="00786B4B" w:rsidRDefault="00786B4B" w:rsidP="00786B4B">
      <w:pPr>
        <w:widowControl w:val="0"/>
        <w:suppressAutoHyphens/>
        <w:autoSpaceDN w:val="0"/>
        <w:spacing w:after="0" w:line="240" w:lineRule="auto"/>
        <w:ind w:firstLine="709"/>
        <w:jc w:val="both"/>
        <w:textAlignment w:val="baseline"/>
        <w:rPr>
          <w:rFonts w:ascii="Times New Roman" w:hAnsi="Times New Roman" w:cs="Times New Roman"/>
          <w:color w:val="auto"/>
          <w:kern w:val="3"/>
          <w:sz w:val="12"/>
          <w:szCs w:val="12"/>
          <w:lang w:bidi="fa-IR"/>
        </w:rPr>
      </w:pPr>
      <w:r w:rsidRPr="00786B4B">
        <w:rPr>
          <w:rFonts w:ascii="Times New Roman" w:eastAsia="Calibri" w:hAnsi="Times New Roman" w:cs="Times New Roman"/>
          <w:bCs/>
          <w:color w:val="auto"/>
          <w:kern w:val="3"/>
          <w:sz w:val="12"/>
          <w:szCs w:val="12"/>
        </w:rPr>
        <w:t>Основной вид деятельности Учреждения:</w:t>
      </w:r>
      <w:r w:rsidRPr="00786B4B">
        <w:rPr>
          <w:rFonts w:ascii="Times New Roman" w:hAnsi="Times New Roman" w:cs="Times New Roman"/>
          <w:color w:val="auto"/>
          <w:kern w:val="3"/>
          <w:sz w:val="12"/>
          <w:szCs w:val="12"/>
          <w:lang w:val="de-DE" w:bidi="fa-IR"/>
        </w:rPr>
        <w:t xml:space="preserve"> </w:t>
      </w:r>
    </w:p>
    <w:p w:rsidR="00786B4B" w:rsidRPr="00786B4B" w:rsidRDefault="00786B4B" w:rsidP="00786B4B">
      <w:pPr>
        <w:widowControl w:val="0"/>
        <w:suppressAutoHyphens/>
        <w:autoSpaceDN w:val="0"/>
        <w:spacing w:after="0" w:line="240" w:lineRule="auto"/>
        <w:ind w:firstLine="709"/>
        <w:jc w:val="both"/>
        <w:textAlignment w:val="baseline"/>
        <w:rPr>
          <w:rFonts w:ascii="Times New Roman" w:hAnsi="Times New Roman" w:cs="Times New Roman"/>
          <w:kern w:val="0"/>
          <w:sz w:val="12"/>
          <w:szCs w:val="12"/>
        </w:rPr>
      </w:pPr>
      <w:r w:rsidRPr="00786B4B">
        <w:rPr>
          <w:rFonts w:ascii="Times New Roman" w:eastAsia="Calibri" w:hAnsi="Times New Roman" w:cs="Times New Roman"/>
          <w:kern w:val="3"/>
          <w:sz w:val="12"/>
          <w:szCs w:val="12"/>
          <w:lang w:val="de-DE" w:eastAsia="ja-JP" w:bidi="fa-IR"/>
        </w:rPr>
        <w:t xml:space="preserve">(93.19) </w:t>
      </w:r>
      <w:r w:rsidRPr="00786B4B">
        <w:rPr>
          <w:rFonts w:ascii="Times New Roman" w:eastAsia="Calibri" w:hAnsi="Times New Roman" w:cs="Times New Roman"/>
          <w:kern w:val="3"/>
          <w:sz w:val="12"/>
          <w:szCs w:val="12"/>
          <w:lang w:eastAsia="ja-JP" w:bidi="fa-IR"/>
        </w:rPr>
        <w:t>Деятельность</w:t>
      </w:r>
      <w:r w:rsidRPr="00786B4B">
        <w:rPr>
          <w:rFonts w:ascii="Times New Roman" w:hAnsi="Times New Roman" w:cs="Times New Roman"/>
          <w:kern w:val="0"/>
          <w:sz w:val="12"/>
          <w:szCs w:val="12"/>
        </w:rPr>
        <w:t xml:space="preserve"> в области спорта прочая.</w:t>
      </w:r>
    </w:p>
    <w:p w:rsidR="00786B4B" w:rsidRPr="00786B4B" w:rsidRDefault="00786B4B" w:rsidP="00786B4B">
      <w:pPr>
        <w:widowControl w:val="0"/>
        <w:suppressAutoHyphens/>
        <w:autoSpaceDN w:val="0"/>
        <w:spacing w:after="0" w:line="240" w:lineRule="auto"/>
        <w:ind w:firstLine="709"/>
        <w:jc w:val="both"/>
        <w:textAlignment w:val="baseline"/>
        <w:rPr>
          <w:rFonts w:ascii="Times New Roman" w:hAnsi="Times New Roman" w:cs="Times New Roman"/>
          <w:kern w:val="0"/>
          <w:sz w:val="12"/>
          <w:szCs w:val="12"/>
        </w:rPr>
      </w:pPr>
      <w:r w:rsidRPr="00786B4B">
        <w:rPr>
          <w:rFonts w:ascii="Times New Roman" w:hAnsi="Times New Roman" w:cs="Times New Roman"/>
          <w:kern w:val="0"/>
          <w:sz w:val="12"/>
          <w:szCs w:val="12"/>
        </w:rPr>
        <w:t>Дополнительные виды деятельности:</w:t>
      </w:r>
    </w:p>
    <w:p w:rsidR="00786B4B" w:rsidRPr="00786B4B" w:rsidRDefault="00786B4B" w:rsidP="00786B4B">
      <w:pPr>
        <w:widowControl w:val="0"/>
        <w:suppressAutoHyphens/>
        <w:autoSpaceDN w:val="0"/>
        <w:spacing w:after="0" w:line="240" w:lineRule="auto"/>
        <w:ind w:firstLine="709"/>
        <w:jc w:val="both"/>
        <w:textAlignment w:val="baseline"/>
        <w:rPr>
          <w:rFonts w:ascii="Times New Roman" w:hAnsi="Times New Roman" w:cs="Times New Roman"/>
          <w:kern w:val="0"/>
          <w:sz w:val="12"/>
          <w:szCs w:val="12"/>
        </w:rPr>
      </w:pPr>
      <w:r w:rsidRPr="00786B4B">
        <w:rPr>
          <w:rFonts w:ascii="Times New Roman" w:eastAsia="Calibri" w:hAnsi="Times New Roman" w:cs="Times New Roman"/>
          <w:kern w:val="3"/>
          <w:sz w:val="12"/>
          <w:szCs w:val="12"/>
          <w:lang w:val="de-DE" w:eastAsia="ja-JP" w:bidi="fa-IR"/>
        </w:rPr>
        <w:t>(93.11)</w:t>
      </w:r>
      <w:r w:rsidRPr="00786B4B">
        <w:rPr>
          <w:rFonts w:ascii="Times New Roman" w:eastAsia="Calibri" w:hAnsi="Times New Roman" w:cs="Times New Roman"/>
          <w:kern w:val="3"/>
          <w:sz w:val="12"/>
          <w:szCs w:val="12"/>
          <w:lang w:eastAsia="ja-JP" w:bidi="fa-IR"/>
        </w:rPr>
        <w:t xml:space="preserve"> Д</w:t>
      </w:r>
      <w:r w:rsidRPr="00786B4B">
        <w:rPr>
          <w:rFonts w:ascii="Times New Roman" w:hAnsi="Times New Roman" w:cs="Times New Roman"/>
          <w:kern w:val="0"/>
          <w:sz w:val="12"/>
          <w:szCs w:val="12"/>
        </w:rPr>
        <w:t>еятельность спортивных объектов;</w:t>
      </w:r>
    </w:p>
    <w:p w:rsidR="00786B4B" w:rsidRPr="00786B4B" w:rsidRDefault="00786B4B" w:rsidP="00786B4B">
      <w:pPr>
        <w:widowControl w:val="0"/>
        <w:suppressAutoHyphens/>
        <w:autoSpaceDN w:val="0"/>
        <w:spacing w:after="0" w:line="240" w:lineRule="auto"/>
        <w:ind w:firstLine="709"/>
        <w:jc w:val="both"/>
        <w:textAlignment w:val="baseline"/>
        <w:rPr>
          <w:rFonts w:ascii="Times New Roman" w:hAnsi="Times New Roman" w:cs="Times New Roman"/>
          <w:kern w:val="0"/>
          <w:sz w:val="12"/>
          <w:szCs w:val="12"/>
        </w:rPr>
      </w:pPr>
      <w:r w:rsidRPr="00786B4B">
        <w:rPr>
          <w:rFonts w:ascii="Times New Roman" w:eastAsia="Calibri" w:hAnsi="Times New Roman" w:cs="Times New Roman"/>
          <w:kern w:val="3"/>
          <w:sz w:val="12"/>
          <w:szCs w:val="12"/>
          <w:lang w:val="de-DE" w:eastAsia="ja-JP" w:bidi="fa-IR"/>
        </w:rPr>
        <w:t>(93.12)</w:t>
      </w:r>
      <w:r w:rsidRPr="00786B4B">
        <w:rPr>
          <w:rFonts w:ascii="Times New Roman" w:eastAsia="Calibri" w:hAnsi="Times New Roman" w:cs="Times New Roman"/>
          <w:kern w:val="3"/>
          <w:sz w:val="12"/>
          <w:szCs w:val="12"/>
          <w:lang w:eastAsia="ja-JP" w:bidi="fa-IR"/>
        </w:rPr>
        <w:t xml:space="preserve"> Д</w:t>
      </w:r>
      <w:r w:rsidRPr="00786B4B">
        <w:rPr>
          <w:rFonts w:ascii="Times New Roman" w:hAnsi="Times New Roman" w:cs="Times New Roman"/>
          <w:kern w:val="0"/>
          <w:sz w:val="12"/>
          <w:szCs w:val="12"/>
        </w:rPr>
        <w:t>еятельность спортивных клубов.</w:t>
      </w:r>
    </w:p>
    <w:p w:rsidR="00786B4B" w:rsidRPr="00786B4B" w:rsidRDefault="00786B4B" w:rsidP="00786B4B">
      <w:pPr>
        <w:widowControl w:val="0"/>
        <w:shd w:val="clear" w:color="auto" w:fill="FFFFFF"/>
        <w:suppressAutoHyphens/>
        <w:autoSpaceDN w:val="0"/>
        <w:spacing w:after="0" w:line="240" w:lineRule="auto"/>
        <w:ind w:firstLine="709"/>
        <w:jc w:val="both"/>
        <w:textAlignment w:val="baseline"/>
        <w:rPr>
          <w:rFonts w:ascii="Times New Roman" w:hAnsi="Times New Roman" w:cs="Times New Roman"/>
          <w:kern w:val="0"/>
          <w:sz w:val="12"/>
          <w:szCs w:val="12"/>
        </w:rPr>
      </w:pPr>
      <w:r w:rsidRPr="00786B4B">
        <w:rPr>
          <w:rFonts w:ascii="Times New Roman" w:hAnsi="Times New Roman" w:cs="Times New Roman"/>
          <w:kern w:val="0"/>
          <w:sz w:val="12"/>
          <w:szCs w:val="12"/>
        </w:rPr>
        <w:t>1.3. Учреждение включает в себя:</w:t>
      </w:r>
    </w:p>
    <w:p w:rsidR="00786B4B" w:rsidRPr="00786B4B" w:rsidRDefault="00786B4B" w:rsidP="00786B4B">
      <w:pPr>
        <w:widowControl w:val="0"/>
        <w:shd w:val="clear" w:color="auto" w:fill="FFFFFF"/>
        <w:suppressAutoHyphens/>
        <w:autoSpaceDN w:val="0"/>
        <w:spacing w:after="0" w:line="240" w:lineRule="auto"/>
        <w:ind w:firstLine="709"/>
        <w:jc w:val="both"/>
        <w:textAlignment w:val="baseline"/>
        <w:rPr>
          <w:rFonts w:ascii="Times New Roman" w:hAnsi="Times New Roman" w:cs="Times New Roman"/>
          <w:color w:val="333333"/>
          <w:kern w:val="0"/>
          <w:sz w:val="12"/>
          <w:szCs w:val="12"/>
        </w:rPr>
      </w:pPr>
      <w:r w:rsidRPr="00786B4B">
        <w:rPr>
          <w:rFonts w:ascii="Times New Roman" w:hAnsi="Times New Roman" w:cs="Times New Roman"/>
          <w:kern w:val="0"/>
          <w:sz w:val="12"/>
          <w:szCs w:val="12"/>
        </w:rPr>
        <w:t xml:space="preserve">- структурное подразделение – Физкультурно-спортивный клуб по месту жительства «Сибирь», расположенный по адресу:  </w:t>
      </w:r>
      <w:r w:rsidRPr="00786B4B">
        <w:rPr>
          <w:rFonts w:ascii="Times New Roman" w:eastAsia="Calibri" w:hAnsi="Times New Roman" w:cs="Times New Roman"/>
          <w:bCs/>
          <w:color w:val="auto"/>
          <w:kern w:val="3"/>
          <w:sz w:val="12"/>
          <w:szCs w:val="12"/>
          <w:lang w:val="de-DE" w:eastAsia="ja-JP" w:bidi="fa-IR"/>
        </w:rPr>
        <w:t>662850, Красноярский край, Каратузский район, с. Каратузское, ул. Советская, 57.</w:t>
      </w:r>
    </w:p>
    <w:p w:rsidR="00786B4B" w:rsidRPr="00786B4B" w:rsidRDefault="00786B4B" w:rsidP="00C93F73">
      <w:pPr>
        <w:numPr>
          <w:ilvl w:val="1"/>
          <w:numId w:val="22"/>
        </w:numPr>
        <w:tabs>
          <w:tab w:val="left" w:pos="0"/>
        </w:tabs>
        <w:overflowPunct w:val="0"/>
        <w:autoSpaceDE w:val="0"/>
        <w:autoSpaceDN w:val="0"/>
        <w:spacing w:after="0" w:line="240" w:lineRule="auto"/>
        <w:ind w:left="0"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Учредителем и собственником имущества Учреждения является Муниципальное образование «Каратузский район». Органом, осуществляющим функции учредителя Учреждения, является администрация Каратузского района (далее – Учредитель), место нахождения: 662850, Красноярский край, Каратузский район, с. Каратузское, ул. Советская, 21.</w:t>
      </w:r>
    </w:p>
    <w:p w:rsidR="00786B4B" w:rsidRPr="00786B4B" w:rsidRDefault="00786B4B" w:rsidP="00C93F73">
      <w:pPr>
        <w:widowControl w:val="0"/>
        <w:numPr>
          <w:ilvl w:val="1"/>
          <w:numId w:val="22"/>
        </w:numPr>
        <w:suppressAutoHyphens/>
        <w:autoSpaceDN w:val="0"/>
        <w:spacing w:after="0" w:line="240" w:lineRule="auto"/>
        <w:ind w:left="0" w:firstLine="709"/>
        <w:contextualSpacing/>
        <w:jc w:val="both"/>
        <w:textAlignment w:val="baseline"/>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В своей деятельности Учреждение руководствуется Конституцией Российской Федерации, Федеральным законом Российской Федерации «О физической культуре и спорте в Российской Федерации» от 04.12.2007 № 329-ФЗ,</w:t>
      </w:r>
      <w:r w:rsidRPr="00786B4B">
        <w:rPr>
          <w:rFonts w:ascii="Times New Roman" w:eastAsia="Calibri" w:hAnsi="Times New Roman" w:cs="Times New Roman"/>
          <w:kern w:val="3"/>
          <w:sz w:val="12"/>
          <w:szCs w:val="12"/>
          <w:lang w:val="de-DE" w:eastAsia="ja-JP" w:bidi="fa-IR"/>
        </w:rPr>
        <w:t xml:space="preserve"> </w:t>
      </w:r>
      <w:r w:rsidRPr="00786B4B">
        <w:rPr>
          <w:rFonts w:ascii="Times New Roman" w:eastAsia="Calibri" w:hAnsi="Times New Roman" w:cs="Times New Roman"/>
          <w:bCs/>
          <w:color w:val="auto"/>
          <w:kern w:val="3"/>
          <w:sz w:val="12"/>
          <w:szCs w:val="12"/>
          <w:lang w:val="de-DE"/>
        </w:rPr>
        <w:t>«Об основах системы профилактики безнадзорности и правонарушений несовершеннолетних» от 24.06.1999 №120-ФЗ</w:t>
      </w:r>
      <w:r w:rsidRPr="00786B4B">
        <w:rPr>
          <w:rFonts w:ascii="Times New Roman" w:eastAsia="Calibri" w:hAnsi="Times New Roman" w:cs="Times New Roman"/>
          <w:bCs/>
          <w:color w:val="auto"/>
          <w:kern w:val="3"/>
          <w:sz w:val="12"/>
          <w:szCs w:val="12"/>
        </w:rPr>
        <w:t>,</w:t>
      </w:r>
      <w:r w:rsidRPr="00786B4B">
        <w:rPr>
          <w:rFonts w:ascii="Times New Roman" w:eastAsia="Calibri" w:hAnsi="Times New Roman" w:cs="Times New Roman"/>
          <w:bCs/>
          <w:color w:val="auto"/>
          <w:kern w:val="3"/>
          <w:sz w:val="12"/>
          <w:szCs w:val="12"/>
          <w:lang w:val="de-DE"/>
        </w:rPr>
        <w:t xml:space="preserve"> Закона края от 31.10.2002 № 4-608 «О системе профилактики безнадзорности и правонарушений несовершеннолетних», постановления Правительства края от 02.10.2015 №516-п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w:t>
      </w:r>
      <w:r w:rsidRPr="00786B4B">
        <w:rPr>
          <w:rFonts w:ascii="Times New Roman" w:eastAsia="Calibri" w:hAnsi="Times New Roman" w:cs="Times New Roman"/>
          <w:bCs/>
          <w:color w:val="auto"/>
          <w:kern w:val="3"/>
          <w:sz w:val="12"/>
          <w:szCs w:val="12"/>
        </w:rPr>
        <w:t xml:space="preserve">  и другими федеральными законами, касающимися вопросов физической культуры и спорта, Федеральными стандартами спортивной подготовки по соответствующим видам спорта, Указами Президента Российской Федерации,</w:t>
      </w:r>
      <w:r w:rsidRPr="00786B4B">
        <w:rPr>
          <w:rFonts w:ascii="Times New Roman" w:eastAsia="Calibri" w:hAnsi="Times New Roman" w:cs="Times New Roman"/>
          <w:color w:val="333333"/>
          <w:kern w:val="3"/>
          <w:sz w:val="12"/>
          <w:szCs w:val="12"/>
          <w:shd w:val="clear" w:color="auto" w:fill="FFFFFF"/>
          <w:lang w:val="de-DE" w:eastAsia="ja-JP" w:bidi="fa-IR"/>
        </w:rPr>
        <w:t xml:space="preserve"> </w:t>
      </w:r>
      <w:r w:rsidRPr="00786B4B">
        <w:rPr>
          <w:rFonts w:ascii="Times New Roman" w:eastAsia="Calibri" w:hAnsi="Times New Roman" w:cs="Times New Roman"/>
          <w:bCs/>
          <w:color w:val="auto"/>
          <w:kern w:val="3"/>
          <w:sz w:val="12"/>
          <w:szCs w:val="12"/>
        </w:rPr>
        <w:t>постановлениями Правительства</w:t>
      </w:r>
      <w:r w:rsidRPr="00786B4B">
        <w:rPr>
          <w:rFonts w:ascii="Times New Roman" w:eastAsia="Calibri" w:hAnsi="Times New Roman" w:cs="Times New Roman"/>
          <w:color w:val="333333"/>
          <w:kern w:val="3"/>
          <w:sz w:val="12"/>
          <w:szCs w:val="12"/>
          <w:shd w:val="clear" w:color="auto" w:fill="FFFFFF"/>
          <w:lang w:eastAsia="ja-JP" w:bidi="fa-IR"/>
        </w:rPr>
        <w:t xml:space="preserve"> </w:t>
      </w:r>
      <w:r w:rsidRPr="00786B4B">
        <w:rPr>
          <w:rFonts w:ascii="Times New Roman" w:eastAsia="Calibri" w:hAnsi="Times New Roman" w:cs="Times New Roman"/>
          <w:bCs/>
          <w:color w:val="auto"/>
          <w:kern w:val="3"/>
          <w:sz w:val="12"/>
          <w:szCs w:val="12"/>
        </w:rPr>
        <w:t>Российской Федерации, приказами министерства Красноярского края, правовыми актами органов местного самоуправления Каратузского района, правилами и нормами охраны труда, техники безопасности и противопожарной защиты, а также настоящим Уставом и локальными правовыми актами Учреждения.</w:t>
      </w:r>
    </w:p>
    <w:p w:rsidR="00786B4B" w:rsidRPr="00786B4B" w:rsidRDefault="00786B4B" w:rsidP="00C93F73">
      <w:pPr>
        <w:widowControl w:val="0"/>
        <w:numPr>
          <w:ilvl w:val="1"/>
          <w:numId w:val="22"/>
        </w:numPr>
        <w:suppressAutoHyphens/>
        <w:autoSpaceDN w:val="0"/>
        <w:spacing w:after="0" w:line="240" w:lineRule="auto"/>
        <w:ind w:left="0" w:firstLine="709"/>
        <w:contextualSpacing/>
        <w:jc w:val="both"/>
        <w:textAlignment w:val="baseline"/>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xml:space="preserve">Учреждение является некоммерческой организацией, не имеющей в качестве основной цели своей деятельности извлечение прибыли. </w:t>
      </w:r>
    </w:p>
    <w:p w:rsidR="00786B4B" w:rsidRPr="00786B4B" w:rsidRDefault="00786B4B" w:rsidP="00C93F73">
      <w:pPr>
        <w:widowControl w:val="0"/>
        <w:numPr>
          <w:ilvl w:val="1"/>
          <w:numId w:val="22"/>
        </w:numPr>
        <w:suppressAutoHyphens/>
        <w:autoSpaceDN w:val="0"/>
        <w:spacing w:after="0" w:line="240" w:lineRule="auto"/>
        <w:ind w:left="0" w:firstLine="709"/>
        <w:contextualSpacing/>
        <w:jc w:val="both"/>
        <w:textAlignment w:val="baseline"/>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Учреждение является юридическим лицом, имеет самостоятельный баланс, обособленное имущество, лицевые счета в Управлении Федерального казначейства по Красноярскому краю и (или) в финансовом органе, круглую печать со своим наименованием и наименованием Учредителя на русском языке.</w:t>
      </w:r>
    </w:p>
    <w:p w:rsidR="00786B4B" w:rsidRPr="00786B4B" w:rsidRDefault="00786B4B" w:rsidP="00C93F73">
      <w:pPr>
        <w:numPr>
          <w:ilvl w:val="1"/>
          <w:numId w:val="22"/>
        </w:numPr>
        <w:tabs>
          <w:tab w:val="left" w:pos="0"/>
        </w:tabs>
        <w:spacing w:after="0" w:line="240" w:lineRule="auto"/>
        <w:ind w:left="0"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Учреждение не имеет филиалов и представительств.</w:t>
      </w:r>
    </w:p>
    <w:p w:rsidR="00786B4B" w:rsidRPr="00786B4B" w:rsidRDefault="00786B4B" w:rsidP="00C93F73">
      <w:pPr>
        <w:numPr>
          <w:ilvl w:val="1"/>
          <w:numId w:val="22"/>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Для достижения цели своей деятельности в соответствии с действующим законодательством Учреждение имеет право:</w:t>
      </w:r>
    </w:p>
    <w:p w:rsidR="00786B4B" w:rsidRPr="00786B4B" w:rsidRDefault="00786B4B" w:rsidP="00C93F73">
      <w:pPr>
        <w:widowControl w:val="0"/>
        <w:numPr>
          <w:ilvl w:val="0"/>
          <w:numId w:val="20"/>
        </w:numPr>
        <w:tabs>
          <w:tab w:val="left" w:pos="0"/>
        </w:tabs>
        <w:suppressAutoHyphens/>
        <w:autoSpaceDN w:val="0"/>
        <w:spacing w:after="0" w:line="240" w:lineRule="auto"/>
        <w:ind w:left="0" w:firstLine="709"/>
        <w:jc w:val="both"/>
        <w:textAlignment w:val="baseline"/>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786B4B" w:rsidRPr="00786B4B" w:rsidRDefault="00786B4B" w:rsidP="00C93F73">
      <w:pPr>
        <w:widowControl w:val="0"/>
        <w:numPr>
          <w:ilvl w:val="0"/>
          <w:numId w:val="20"/>
        </w:numPr>
        <w:tabs>
          <w:tab w:val="left" w:pos="0"/>
        </w:tabs>
        <w:suppressAutoHyphens/>
        <w:autoSpaceDN w:val="0"/>
        <w:spacing w:after="0" w:line="240" w:lineRule="auto"/>
        <w:ind w:left="0" w:firstLine="709"/>
        <w:jc w:val="both"/>
        <w:textAlignment w:val="baseline"/>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муниципальными заданиями собственника, Учредителя и назначения имущества;</w:t>
      </w:r>
    </w:p>
    <w:p w:rsidR="00786B4B" w:rsidRPr="00786B4B" w:rsidRDefault="00786B4B" w:rsidP="00C93F73">
      <w:pPr>
        <w:widowControl w:val="0"/>
        <w:numPr>
          <w:ilvl w:val="0"/>
          <w:numId w:val="20"/>
        </w:numPr>
        <w:tabs>
          <w:tab w:val="left" w:pos="0"/>
        </w:tabs>
        <w:suppressAutoHyphens/>
        <w:autoSpaceDN w:val="0"/>
        <w:spacing w:after="0" w:line="240" w:lineRule="auto"/>
        <w:ind w:left="0" w:firstLine="709"/>
        <w:jc w:val="both"/>
        <w:textAlignment w:val="baseline"/>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открывать лицевые счета в Управлении Федерального казначейства по Красноярскому краю и (или) финансовом органе.</w:t>
      </w:r>
    </w:p>
    <w:p w:rsidR="00786B4B" w:rsidRPr="00786B4B" w:rsidRDefault="00786B4B" w:rsidP="00C93F73">
      <w:pPr>
        <w:numPr>
          <w:ilvl w:val="1"/>
          <w:numId w:val="22"/>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Учреждение выполняет муниципальное задание в соответствии с предусмотренными настоящим Уставом видами основной деятельности. </w:t>
      </w:r>
    </w:p>
    <w:p w:rsidR="00786B4B" w:rsidRPr="00786B4B" w:rsidRDefault="00786B4B" w:rsidP="00C93F73">
      <w:pPr>
        <w:numPr>
          <w:ilvl w:val="1"/>
          <w:numId w:val="22"/>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Финансовое обеспечение выполнения муниципального задания Учреждением осуществляется в виде субсидий из муниципального бюджета.</w:t>
      </w:r>
    </w:p>
    <w:p w:rsidR="00786B4B" w:rsidRPr="00786B4B" w:rsidRDefault="00786B4B" w:rsidP="00C93F73">
      <w:pPr>
        <w:numPr>
          <w:ilvl w:val="1"/>
          <w:numId w:val="22"/>
        </w:numPr>
        <w:tabs>
          <w:tab w:val="left" w:pos="0"/>
        </w:tabs>
        <w:autoSpaceDE w:val="0"/>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color w:val="auto"/>
          <w:kern w:val="0"/>
          <w:sz w:val="12"/>
          <w:szCs w:val="12"/>
        </w:rP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w:t>
      </w:r>
      <w:r w:rsidRPr="00786B4B">
        <w:rPr>
          <w:rFonts w:ascii="Times New Roman" w:hAnsi="Times New Roman" w:cs="Times New Roman"/>
          <w:bCs/>
          <w:color w:val="auto"/>
          <w:kern w:val="0"/>
          <w:sz w:val="12"/>
          <w:szCs w:val="12"/>
        </w:rPr>
        <w:t>Учредителем</w:t>
      </w:r>
      <w:r w:rsidRPr="00786B4B">
        <w:rPr>
          <w:rFonts w:ascii="Times New Roman" w:hAnsi="Times New Roman" w:cs="Times New Roman"/>
          <w:color w:val="auto"/>
          <w:kern w:val="0"/>
          <w:sz w:val="12"/>
          <w:szCs w:val="12"/>
        </w:rPr>
        <w:t xml:space="preserve">, так и приобретённым за счёт доходов, полученных от иной приносящей доход деятельности, за исключением особо ценного движимого имущества, закреплённого за Учреждением Учредителем или приобретённого Учреждением за счёт выделенных Учредителем Учреждению средств,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 </w:t>
      </w:r>
    </w:p>
    <w:p w:rsidR="00786B4B" w:rsidRPr="00786B4B" w:rsidRDefault="00786B4B" w:rsidP="00C93F73">
      <w:pPr>
        <w:numPr>
          <w:ilvl w:val="1"/>
          <w:numId w:val="22"/>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Отношения между Учреждением и Учредителем определяются соглашением о порядке и условиях предоставления субсидии на финансовое обеспечение выполнения муниципального задания.</w:t>
      </w:r>
    </w:p>
    <w:p w:rsidR="00786B4B" w:rsidRPr="00786B4B" w:rsidRDefault="00786B4B" w:rsidP="00C93F73">
      <w:pPr>
        <w:numPr>
          <w:ilvl w:val="1"/>
          <w:numId w:val="22"/>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В Учреждении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786B4B" w:rsidRPr="00786B4B" w:rsidRDefault="00786B4B" w:rsidP="00C93F73">
      <w:pPr>
        <w:numPr>
          <w:ilvl w:val="1"/>
          <w:numId w:val="22"/>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В Учреждение созданы условия для ознакомления всех работников, занимающихся и их родителей (законных представителей) с настоящим Уставом и иными локальными нормативными актами, размещенными на информационном стенде.</w:t>
      </w:r>
    </w:p>
    <w:p w:rsidR="00786B4B" w:rsidRPr="00786B4B" w:rsidRDefault="00786B4B" w:rsidP="00C93F73">
      <w:pPr>
        <w:numPr>
          <w:ilvl w:val="1"/>
          <w:numId w:val="22"/>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Учреждение принимает локальные нормативные акты (приказы, положения, правила, инструкции, решения, утверждаемые в установленном порядке), содержащие нормы, регулирующие уставные и иные направления деятельности, в пределах своей компетенции в соответствии с законодательством. Локальные нормативные акты Учреждения не могут противоречить настоящему Уставу и законодательству Российской Федерации.   </w:t>
      </w:r>
    </w:p>
    <w:p w:rsidR="00786B4B" w:rsidRPr="00786B4B" w:rsidRDefault="00786B4B" w:rsidP="00C93F73">
      <w:pPr>
        <w:numPr>
          <w:ilvl w:val="1"/>
          <w:numId w:val="22"/>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Медицинский осмотр работников периодически проводят медицинские работники учреждений здравоохранения, находящиеся на территории Каратузского района по предоставляемому графику. Медицинский осмотр работников производится за счет средств Учреждения.</w:t>
      </w:r>
    </w:p>
    <w:p w:rsidR="00786B4B" w:rsidRPr="00786B4B" w:rsidRDefault="00786B4B" w:rsidP="00786B4B">
      <w:pPr>
        <w:tabs>
          <w:tab w:val="left" w:pos="0"/>
        </w:tabs>
        <w:spacing w:after="0" w:line="240" w:lineRule="auto"/>
        <w:ind w:firstLine="709"/>
        <w:contextualSpacing/>
        <w:jc w:val="both"/>
        <w:rPr>
          <w:rFonts w:ascii="Times New Roman" w:hAnsi="Times New Roman" w:cs="Times New Roman"/>
          <w:bCs/>
          <w:color w:val="auto"/>
          <w:kern w:val="0"/>
          <w:sz w:val="12"/>
          <w:szCs w:val="12"/>
        </w:rPr>
      </w:pPr>
    </w:p>
    <w:p w:rsidR="00786B4B" w:rsidRPr="00786B4B" w:rsidRDefault="00786B4B" w:rsidP="00C93F73">
      <w:pPr>
        <w:numPr>
          <w:ilvl w:val="0"/>
          <w:numId w:val="22"/>
        </w:numPr>
        <w:tabs>
          <w:tab w:val="left" w:pos="0"/>
        </w:tabs>
        <w:spacing w:after="0" w:line="240" w:lineRule="auto"/>
        <w:ind w:left="0" w:firstLine="709"/>
        <w:jc w:val="center"/>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Цели, предмет, виды основной и иной, приносящей доход деятельности</w:t>
      </w:r>
    </w:p>
    <w:p w:rsidR="00786B4B" w:rsidRPr="00786B4B" w:rsidRDefault="00786B4B" w:rsidP="00786B4B">
      <w:pPr>
        <w:tabs>
          <w:tab w:val="left" w:pos="0"/>
        </w:tabs>
        <w:spacing w:after="0" w:line="240" w:lineRule="auto"/>
        <w:ind w:firstLine="709"/>
        <w:contextualSpacing/>
        <w:jc w:val="both"/>
        <w:rPr>
          <w:rFonts w:ascii="Times New Roman" w:hAnsi="Times New Roman" w:cs="Times New Roman"/>
          <w:b/>
          <w:bCs/>
          <w:color w:val="auto"/>
          <w:kern w:val="0"/>
          <w:sz w:val="12"/>
          <w:szCs w:val="12"/>
        </w:rPr>
      </w:pPr>
    </w:p>
    <w:p w:rsidR="00786B4B" w:rsidRPr="00786B4B" w:rsidRDefault="00786B4B" w:rsidP="00C93F73">
      <w:pPr>
        <w:widowControl w:val="0"/>
        <w:numPr>
          <w:ilvl w:val="1"/>
          <w:numId w:val="1"/>
        </w:numPr>
        <w:suppressAutoHyphens/>
        <w:autoSpaceDN w:val="0"/>
        <w:spacing w:after="0" w:line="240" w:lineRule="auto"/>
        <w:ind w:left="0" w:firstLine="709"/>
        <w:jc w:val="both"/>
        <w:textAlignment w:val="bottom"/>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Учреждение создано для оказания услуг (работ) в целях обеспечения предусмотренных законодательством Российской Федерации, Красноярского края полномочий Учредителя в сфере физической культуры и спорта.</w:t>
      </w:r>
    </w:p>
    <w:p w:rsidR="00786B4B" w:rsidRPr="00786B4B" w:rsidRDefault="00786B4B" w:rsidP="00C93F73">
      <w:pPr>
        <w:numPr>
          <w:ilvl w:val="1"/>
          <w:numId w:val="1"/>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Целью деятельности Учреждения является обеспечение условий для развития на территории Каратузского района физической культуры и массового спорта, популяризации массовой физической культуры и спорта и приобщение различных слоев общества к систематическим занятиям физической культурой и спортом.</w:t>
      </w:r>
    </w:p>
    <w:p w:rsidR="00786B4B" w:rsidRPr="00786B4B" w:rsidRDefault="00786B4B" w:rsidP="00C93F73">
      <w:pPr>
        <w:numPr>
          <w:ilvl w:val="1"/>
          <w:numId w:val="1"/>
        </w:numPr>
        <w:tabs>
          <w:tab w:val="left" w:pos="567"/>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Предметом деятельности Учреждения является:</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организация и проведение официальных физкультурно-оздоровительных и спортивных мероприятий Каратузского района;</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создание условий для развития на территории района физической культуры и массового спорта;</w:t>
      </w:r>
    </w:p>
    <w:p w:rsidR="00786B4B" w:rsidRPr="00786B4B" w:rsidRDefault="00786B4B" w:rsidP="00786B4B">
      <w:pPr>
        <w:tabs>
          <w:tab w:val="left" w:pos="567"/>
        </w:tabs>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 </w:t>
      </w:r>
      <w:r w:rsidRPr="00786B4B">
        <w:rPr>
          <w:rFonts w:ascii="Times New Roman" w:hAnsi="Times New Roman" w:cs="Times New Roman"/>
          <w:color w:val="auto"/>
          <w:kern w:val="0"/>
          <w:sz w:val="12"/>
          <w:szCs w:val="12"/>
        </w:rPr>
        <w:t>осуществление мероприятий по популяризации физической культуры и спорта среди различных групп населения Каратузского района;</w:t>
      </w:r>
    </w:p>
    <w:p w:rsidR="00786B4B" w:rsidRPr="00786B4B" w:rsidRDefault="00786B4B" w:rsidP="00786B4B">
      <w:pPr>
        <w:tabs>
          <w:tab w:val="left" w:pos="567"/>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оказание содействия субъектам физической культуры и спорта, осуществляющим свою деятельность на территории Каратузского района, в том числе клубам, секциям по месту жительства, а также общеобразовательным учреждениям района в организации физкультурной и спортивной работы;</w:t>
      </w:r>
    </w:p>
    <w:p w:rsidR="00786B4B" w:rsidRPr="00786B4B" w:rsidRDefault="00786B4B" w:rsidP="00786B4B">
      <w:pPr>
        <w:tabs>
          <w:tab w:val="left" w:pos="567"/>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оказание населению физкультурно-спортивных услуг.</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2.4. Задачами деятельности Учреждения являются:</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создание условий для развития на территории Каратузского района физической культуры и массового спорта, популяризации массовой физической культуры и спорта и приобщение различных слоев общества к систематическим занятиям физической культурой и спортом:</w:t>
      </w:r>
    </w:p>
    <w:p w:rsidR="00786B4B" w:rsidRPr="00786B4B" w:rsidRDefault="00786B4B" w:rsidP="00786B4B">
      <w:pPr>
        <w:tabs>
          <w:tab w:val="left" w:pos="644"/>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организация и создание системы работы и занятий массовой физической культурой и спортом по месту жительства граждан;</w:t>
      </w:r>
    </w:p>
    <w:p w:rsidR="00786B4B" w:rsidRPr="00786B4B" w:rsidRDefault="00786B4B" w:rsidP="00786B4B">
      <w:pPr>
        <w:tabs>
          <w:tab w:val="left" w:pos="644"/>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проведение массовых физкультурных и спортивных мероприятий на территории района;</w:t>
      </w:r>
    </w:p>
    <w:p w:rsidR="00786B4B" w:rsidRPr="00786B4B" w:rsidRDefault="00786B4B" w:rsidP="00786B4B">
      <w:pPr>
        <w:tabs>
          <w:tab w:val="left" w:pos="644"/>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информационная поддержка и пропаганда массовой физической культуры и спорта на территории Каратузского района;</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обеспечение повышения уровня общей и специальной физической подготовленности населения в соответствии с требованиями Всероссийского физкультурно-спортивного комплекса «Готов к труду и обороне» (ГТО).</w:t>
      </w:r>
    </w:p>
    <w:p w:rsidR="00786B4B" w:rsidRPr="00786B4B" w:rsidRDefault="00786B4B" w:rsidP="00C93F73">
      <w:pPr>
        <w:widowControl w:val="0"/>
        <w:numPr>
          <w:ilvl w:val="1"/>
          <w:numId w:val="21"/>
        </w:numPr>
        <w:suppressAutoHyphens/>
        <w:autoSpaceDN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Основными видами деятельности Учреждения, осуществляемыми в рамках выполнения муниципального задания на оказание муниципальных услуг (выполнение работ), (далее – муниципальное задание) являются:</w:t>
      </w:r>
    </w:p>
    <w:p w:rsidR="00786B4B" w:rsidRPr="00786B4B" w:rsidRDefault="00786B4B" w:rsidP="00786B4B">
      <w:pPr>
        <w:spacing w:after="0" w:line="240" w:lineRule="auto"/>
        <w:ind w:firstLine="709"/>
        <w:contextualSpacing/>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организация и проведение, или участие в организации и проведении физкультурных и спортивных мероприятий, предусмотренных календарным планом официальных физкультурных мероприятий и спортивных мероприятий Каратузского района, в том числе в рамках Всероссийского физкультурно-спортивного комплекса «Готов к труду и обороне» (ГТО);</w:t>
      </w:r>
    </w:p>
    <w:p w:rsidR="00786B4B" w:rsidRPr="00786B4B" w:rsidRDefault="00786B4B" w:rsidP="00786B4B">
      <w:pPr>
        <w:spacing w:after="0" w:line="240" w:lineRule="auto"/>
        <w:ind w:firstLine="709"/>
        <w:contextualSpacing/>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организация и проведение занятий физкультурно-спортивной направленности в клубах по месту жительства граждан;</w:t>
      </w:r>
    </w:p>
    <w:p w:rsidR="00786B4B" w:rsidRPr="00786B4B" w:rsidRDefault="00786B4B" w:rsidP="00786B4B">
      <w:pPr>
        <w:spacing w:after="0" w:line="240" w:lineRule="auto"/>
        <w:ind w:firstLine="709"/>
        <w:contextualSpacing/>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обеспечение участия спортсменов и сборных команд района в официальных физкультурных и спортивных мероприятиях различного уровня, в том числе в рамках Всероссийского физкультурно-спортивного комплекса «Готов к труду и обороне» (ГТО); </w:t>
      </w:r>
    </w:p>
    <w:p w:rsidR="00786B4B" w:rsidRPr="00786B4B" w:rsidRDefault="00786B4B" w:rsidP="00786B4B">
      <w:pPr>
        <w:spacing w:after="0" w:line="240" w:lineRule="auto"/>
        <w:ind w:firstLine="709"/>
        <w:contextualSpacing/>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организация издания и распространения методических и рекламно-информационных материалов по физической культуре и спорту, в том числе через печатные средства массовой информации и информационно-телекоммуникационную сеть «Интернет».</w:t>
      </w:r>
    </w:p>
    <w:p w:rsidR="00786B4B" w:rsidRPr="00786B4B" w:rsidRDefault="00786B4B" w:rsidP="00C93F73">
      <w:pPr>
        <w:numPr>
          <w:ilvl w:val="1"/>
          <w:numId w:val="21"/>
        </w:numPr>
        <w:tabs>
          <w:tab w:val="left" w:pos="567"/>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lastRenderedPageBreak/>
        <w:t>Учреждения выполняет муниципальное задание, которое формируется и утверждается Учредителем.</w:t>
      </w:r>
    </w:p>
    <w:p w:rsidR="00786B4B" w:rsidRPr="00786B4B" w:rsidRDefault="00786B4B" w:rsidP="00786B4B">
      <w:pPr>
        <w:tabs>
          <w:tab w:val="left" w:pos="567"/>
        </w:tabs>
        <w:spacing w:after="0" w:line="240" w:lineRule="auto"/>
        <w:ind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Услуги (работы) по перечисленным видам деятельности Учреждение оказывает на бесплатной основе в соответствии с установленным ему муниципальным заданием. Сверх муниципального задания Учреждение вправе выполнять работы, оказывать услуги, относящиеся к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86B4B" w:rsidRPr="00786B4B" w:rsidRDefault="00786B4B" w:rsidP="00786B4B">
      <w:pPr>
        <w:tabs>
          <w:tab w:val="left" w:pos="567"/>
        </w:tabs>
        <w:spacing w:after="0" w:line="240" w:lineRule="auto"/>
        <w:ind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Наряду с видами основной деятельности Учреждение может осуществлять иные виды деятельности, предусмотренные настоящим Уставом, для достижения целей, ради которых Учреждение создано. </w:t>
      </w:r>
    </w:p>
    <w:p w:rsidR="00786B4B" w:rsidRPr="00786B4B" w:rsidRDefault="00786B4B" w:rsidP="00C93F73">
      <w:pPr>
        <w:numPr>
          <w:ilvl w:val="1"/>
          <w:numId w:val="21"/>
        </w:numPr>
        <w:tabs>
          <w:tab w:val="left" w:pos="567"/>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Определение платы за услуги устанавливается Учреждением самостоятельно в порядке, установленном действующим законодательством Российской Федерации и Красноярского края, если иное не предусмотрено федеральным законом и согласовывается с Учредителем.</w:t>
      </w:r>
    </w:p>
    <w:p w:rsidR="00786B4B" w:rsidRPr="00786B4B" w:rsidRDefault="00786B4B" w:rsidP="00C93F73">
      <w:pPr>
        <w:numPr>
          <w:ilvl w:val="1"/>
          <w:numId w:val="21"/>
        </w:numPr>
        <w:tabs>
          <w:tab w:val="left" w:pos="567"/>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  Учреждение осуществляет иные виды деятельности, лишь постольку, поскольку это служит достижению целей, ради которых оно создано:</w:t>
      </w:r>
    </w:p>
    <w:p w:rsidR="00786B4B" w:rsidRPr="00786B4B" w:rsidRDefault="00786B4B" w:rsidP="00786B4B">
      <w:pPr>
        <w:tabs>
          <w:tab w:val="left" w:pos="567"/>
        </w:tabs>
        <w:spacing w:after="0" w:line="240" w:lineRule="auto"/>
        <w:ind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Такой деятельностью является:</w:t>
      </w:r>
    </w:p>
    <w:p w:rsidR="00786B4B" w:rsidRPr="00786B4B" w:rsidRDefault="00786B4B" w:rsidP="00C93F73">
      <w:pPr>
        <w:widowControl w:val="0"/>
        <w:numPr>
          <w:ilvl w:val="0"/>
          <w:numId w:val="6"/>
        </w:numPr>
        <w:suppressAutoHyphens/>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участие в грантах различного уровня в области физической культуры и спорта;</w:t>
      </w:r>
    </w:p>
    <w:p w:rsidR="00786B4B" w:rsidRPr="00786B4B" w:rsidRDefault="00786B4B" w:rsidP="00C93F73">
      <w:pPr>
        <w:widowControl w:val="0"/>
        <w:numPr>
          <w:ilvl w:val="0"/>
          <w:numId w:val="6"/>
        </w:numPr>
        <w:suppressAutoHyphens/>
        <w:autoSpaceDE w:val="0"/>
        <w:autoSpaceDN w:val="0"/>
        <w:adjustRightInd w:val="0"/>
        <w:spacing w:after="0" w:line="240" w:lineRule="auto"/>
        <w:jc w:val="both"/>
        <w:textAlignment w:val="baseline"/>
        <w:rPr>
          <w:rFonts w:ascii="Times New Roman" w:hAnsi="Times New Roman" w:cs="Times New Roman"/>
          <w:kern w:val="0"/>
          <w:sz w:val="12"/>
          <w:szCs w:val="12"/>
        </w:rPr>
      </w:pPr>
      <w:r w:rsidRPr="00786B4B">
        <w:rPr>
          <w:rFonts w:ascii="Times New Roman" w:hAnsi="Times New Roman" w:cs="Times New Roman"/>
          <w:kern w:val="0"/>
          <w:sz w:val="12"/>
          <w:szCs w:val="12"/>
        </w:rPr>
        <w:t>вовлечение максимально возможного числа людей в систематическое занятие физической культурой и спортом, обеспечение всестороннего физического развития;</w:t>
      </w:r>
    </w:p>
    <w:p w:rsidR="00786B4B" w:rsidRPr="00786B4B" w:rsidRDefault="00786B4B" w:rsidP="00C93F73">
      <w:pPr>
        <w:widowControl w:val="0"/>
        <w:numPr>
          <w:ilvl w:val="0"/>
          <w:numId w:val="6"/>
        </w:numPr>
        <w:suppressAutoHyphens/>
        <w:autoSpaceDE w:val="0"/>
        <w:autoSpaceDN w:val="0"/>
        <w:adjustRightInd w:val="0"/>
        <w:spacing w:after="0" w:line="240" w:lineRule="auto"/>
        <w:jc w:val="both"/>
        <w:textAlignment w:val="baseline"/>
        <w:rPr>
          <w:rFonts w:ascii="Times New Roman" w:hAnsi="Times New Roman" w:cs="Times New Roman"/>
          <w:kern w:val="0"/>
          <w:sz w:val="12"/>
          <w:szCs w:val="12"/>
        </w:rPr>
      </w:pPr>
      <w:r w:rsidRPr="00786B4B">
        <w:rPr>
          <w:rFonts w:ascii="Times New Roman" w:hAnsi="Times New Roman" w:cs="Times New Roman"/>
          <w:kern w:val="0"/>
          <w:sz w:val="12"/>
          <w:szCs w:val="12"/>
        </w:rPr>
        <w:t>организация внутреннего контроля за уровнем спортивной подготовленности и состоянием здоровья;</w:t>
      </w:r>
    </w:p>
    <w:p w:rsidR="00786B4B" w:rsidRPr="00786B4B" w:rsidRDefault="00786B4B" w:rsidP="00C93F73">
      <w:pPr>
        <w:widowControl w:val="0"/>
        <w:numPr>
          <w:ilvl w:val="0"/>
          <w:numId w:val="6"/>
        </w:numPr>
        <w:suppressAutoHyphens/>
        <w:autoSpaceDE w:val="0"/>
        <w:autoSpaceDN w:val="0"/>
        <w:adjustRightInd w:val="0"/>
        <w:spacing w:after="0" w:line="240" w:lineRule="auto"/>
        <w:jc w:val="both"/>
        <w:textAlignment w:val="baseline"/>
        <w:rPr>
          <w:rFonts w:ascii="Times New Roman" w:hAnsi="Times New Roman" w:cs="Times New Roman"/>
          <w:kern w:val="0"/>
          <w:sz w:val="12"/>
          <w:szCs w:val="12"/>
        </w:rPr>
      </w:pPr>
      <w:r w:rsidRPr="00786B4B">
        <w:rPr>
          <w:rFonts w:ascii="Times New Roman" w:hAnsi="Times New Roman" w:cs="Times New Roman"/>
          <w:kern w:val="0"/>
          <w:sz w:val="12"/>
          <w:szCs w:val="12"/>
        </w:rPr>
        <w:t>изготовление грамот, буклетов, баннеров с фирменной символикой Учреждения;</w:t>
      </w:r>
    </w:p>
    <w:p w:rsidR="00786B4B" w:rsidRPr="00786B4B" w:rsidRDefault="00786B4B" w:rsidP="00C93F73">
      <w:pPr>
        <w:widowControl w:val="0"/>
        <w:numPr>
          <w:ilvl w:val="0"/>
          <w:numId w:val="6"/>
        </w:numPr>
        <w:suppressAutoHyphens/>
        <w:autoSpaceDE w:val="0"/>
        <w:autoSpaceDN w:val="0"/>
        <w:adjustRightInd w:val="0"/>
        <w:spacing w:after="0" w:line="240" w:lineRule="auto"/>
        <w:jc w:val="both"/>
        <w:textAlignment w:val="baseline"/>
        <w:rPr>
          <w:rFonts w:ascii="Times New Roman" w:hAnsi="Times New Roman" w:cs="Times New Roman"/>
          <w:kern w:val="0"/>
          <w:sz w:val="12"/>
          <w:szCs w:val="12"/>
        </w:rPr>
      </w:pPr>
      <w:r w:rsidRPr="00786B4B">
        <w:rPr>
          <w:rFonts w:ascii="Times New Roman" w:hAnsi="Times New Roman" w:cs="Times New Roman"/>
          <w:kern w:val="0"/>
          <w:sz w:val="12"/>
          <w:szCs w:val="12"/>
        </w:rPr>
        <w:t>проведение массовых культурных, спортивных, игровых, досуговых мероприятий (в том числе с использованием аудиовизуальных и игротехнических средств);</w:t>
      </w:r>
    </w:p>
    <w:p w:rsidR="00786B4B" w:rsidRPr="00786B4B" w:rsidRDefault="00786B4B" w:rsidP="00C93F73">
      <w:pPr>
        <w:widowControl w:val="0"/>
        <w:numPr>
          <w:ilvl w:val="0"/>
          <w:numId w:val="6"/>
        </w:numPr>
        <w:suppressAutoHyphens/>
        <w:autoSpaceDE w:val="0"/>
        <w:autoSpaceDN w:val="0"/>
        <w:adjustRightInd w:val="0"/>
        <w:spacing w:after="0" w:line="240" w:lineRule="auto"/>
        <w:jc w:val="both"/>
        <w:textAlignment w:val="baseline"/>
        <w:rPr>
          <w:rFonts w:ascii="Times New Roman" w:hAnsi="Times New Roman" w:cs="Times New Roman"/>
          <w:kern w:val="0"/>
          <w:sz w:val="12"/>
          <w:szCs w:val="12"/>
        </w:rPr>
      </w:pPr>
      <w:r w:rsidRPr="00786B4B">
        <w:rPr>
          <w:rFonts w:ascii="Times New Roman" w:hAnsi="Times New Roman" w:cs="Times New Roman"/>
          <w:kern w:val="0"/>
          <w:sz w:val="12"/>
          <w:szCs w:val="12"/>
        </w:rPr>
        <w:t>принимать участие в показательных выступлениях, зрелищных и спортивно-оздоровительных мероприятиях;</w:t>
      </w:r>
    </w:p>
    <w:p w:rsidR="00786B4B" w:rsidRPr="00786B4B" w:rsidRDefault="00786B4B" w:rsidP="00C93F73">
      <w:pPr>
        <w:widowControl w:val="0"/>
        <w:numPr>
          <w:ilvl w:val="0"/>
          <w:numId w:val="6"/>
        </w:numPr>
        <w:suppressAutoHyphens/>
        <w:autoSpaceDE w:val="0"/>
        <w:autoSpaceDN w:val="0"/>
        <w:adjustRightInd w:val="0"/>
        <w:spacing w:after="0" w:line="240" w:lineRule="auto"/>
        <w:jc w:val="both"/>
        <w:textAlignment w:val="baseline"/>
        <w:rPr>
          <w:rFonts w:ascii="Times New Roman" w:hAnsi="Times New Roman" w:cs="Times New Roman"/>
          <w:kern w:val="0"/>
          <w:sz w:val="12"/>
          <w:szCs w:val="12"/>
        </w:rPr>
      </w:pPr>
      <w:r w:rsidRPr="00786B4B">
        <w:rPr>
          <w:rFonts w:ascii="Times New Roman" w:hAnsi="Times New Roman" w:cs="Times New Roman"/>
          <w:kern w:val="0"/>
          <w:sz w:val="12"/>
          <w:szCs w:val="12"/>
        </w:rPr>
        <w:t>организация ремонта и подготовки спортивного инвентаря;</w:t>
      </w:r>
    </w:p>
    <w:p w:rsidR="00786B4B" w:rsidRPr="00786B4B" w:rsidRDefault="00786B4B" w:rsidP="00C93F73">
      <w:pPr>
        <w:numPr>
          <w:ilvl w:val="0"/>
          <w:numId w:val="6"/>
        </w:numPr>
        <w:tabs>
          <w:tab w:val="left" w:pos="567"/>
        </w:tabs>
        <w:spacing w:after="0" w:line="240" w:lineRule="auto"/>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обучение за счет средств физических и (или) юридических лиц;</w:t>
      </w:r>
    </w:p>
    <w:p w:rsidR="00786B4B" w:rsidRPr="00786B4B" w:rsidRDefault="00786B4B" w:rsidP="00C93F73">
      <w:pPr>
        <w:numPr>
          <w:ilvl w:val="0"/>
          <w:numId w:val="6"/>
        </w:numPr>
        <w:tabs>
          <w:tab w:val="left" w:pos="0"/>
        </w:tabs>
        <w:spacing w:after="0" w:line="240" w:lineRule="auto"/>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приносящее прибыль производство товаров и услуг, отвечающих целям создания Учреждения;</w:t>
      </w:r>
    </w:p>
    <w:p w:rsidR="00786B4B" w:rsidRPr="00786B4B" w:rsidRDefault="00786B4B" w:rsidP="00C93F73">
      <w:pPr>
        <w:numPr>
          <w:ilvl w:val="0"/>
          <w:numId w:val="6"/>
        </w:numPr>
        <w:tabs>
          <w:tab w:val="left" w:pos="567"/>
        </w:tabs>
        <w:spacing w:after="0" w:line="240" w:lineRule="auto"/>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приобретение и реализация имущественных и неимущественных прав.</w:t>
      </w:r>
    </w:p>
    <w:p w:rsidR="00786B4B" w:rsidRPr="00786B4B" w:rsidRDefault="00786B4B" w:rsidP="00786B4B">
      <w:pPr>
        <w:tabs>
          <w:tab w:val="left" w:pos="567"/>
        </w:tabs>
        <w:spacing w:after="0" w:line="240" w:lineRule="auto"/>
        <w:ind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Учреждение для достижения цели, ради которой оно создано, может осуществлять иную, приносящую доход деятельность – реализацию юридическим, а также физическим лицам платных услуг, включающих:</w:t>
      </w:r>
    </w:p>
    <w:p w:rsidR="00786B4B" w:rsidRPr="00786B4B" w:rsidRDefault="00786B4B" w:rsidP="00C93F73">
      <w:pPr>
        <w:numPr>
          <w:ilvl w:val="0"/>
          <w:numId w:val="7"/>
        </w:numPr>
        <w:tabs>
          <w:tab w:val="left" w:pos="567"/>
        </w:tabs>
        <w:spacing w:after="0" w:line="240" w:lineRule="auto"/>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организация и проведение мероприятий и соревнований;</w:t>
      </w:r>
    </w:p>
    <w:p w:rsidR="00786B4B" w:rsidRPr="00786B4B" w:rsidRDefault="00786B4B" w:rsidP="00C93F73">
      <w:pPr>
        <w:numPr>
          <w:ilvl w:val="0"/>
          <w:numId w:val="7"/>
        </w:numPr>
        <w:tabs>
          <w:tab w:val="left" w:pos="567"/>
        </w:tabs>
        <w:spacing w:after="0" w:line="240" w:lineRule="auto"/>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сдача в аренду имущества, помещений, земельных участков, находящихся в оперативном управлении и постоянном (бессрочном) пользовании у Учреждения;</w:t>
      </w:r>
    </w:p>
    <w:p w:rsidR="00786B4B" w:rsidRPr="00786B4B" w:rsidRDefault="00786B4B" w:rsidP="00C93F73">
      <w:pPr>
        <w:numPr>
          <w:ilvl w:val="0"/>
          <w:numId w:val="7"/>
        </w:numPr>
        <w:tabs>
          <w:tab w:val="left" w:pos="567"/>
        </w:tabs>
        <w:spacing w:after="0" w:line="240" w:lineRule="auto"/>
        <w:jc w:val="both"/>
        <w:rPr>
          <w:rFonts w:ascii="Times New Roman" w:hAnsi="Times New Roman" w:cs="Times New Roman"/>
          <w:bCs/>
          <w:color w:val="auto"/>
          <w:kern w:val="0"/>
          <w:sz w:val="12"/>
          <w:szCs w:val="12"/>
        </w:rPr>
      </w:pPr>
      <w:r w:rsidRPr="00786B4B">
        <w:rPr>
          <w:rFonts w:ascii="Times New Roman" w:hAnsi="Times New Roman" w:cs="Times New Roman"/>
          <w:color w:val="auto"/>
          <w:kern w:val="0"/>
          <w:sz w:val="12"/>
          <w:szCs w:val="12"/>
        </w:rPr>
        <w:t>физкультурно-оздоровительная деятельность</w:t>
      </w:r>
      <w:r w:rsidRPr="00786B4B">
        <w:rPr>
          <w:rFonts w:ascii="Times New Roman" w:hAnsi="Times New Roman" w:cs="Times New Roman"/>
          <w:color w:val="333333"/>
          <w:kern w:val="0"/>
          <w:sz w:val="12"/>
          <w:szCs w:val="12"/>
        </w:rPr>
        <w:t>;</w:t>
      </w:r>
    </w:p>
    <w:p w:rsidR="00786B4B" w:rsidRPr="00786B4B" w:rsidRDefault="00786B4B" w:rsidP="00C93F73">
      <w:pPr>
        <w:numPr>
          <w:ilvl w:val="0"/>
          <w:numId w:val="7"/>
        </w:numPr>
        <w:tabs>
          <w:tab w:val="left" w:pos="567"/>
        </w:tabs>
        <w:spacing w:after="0" w:line="240" w:lineRule="auto"/>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прокат спортивного инвентаря и оборудования.</w:t>
      </w:r>
    </w:p>
    <w:p w:rsidR="00786B4B" w:rsidRPr="00786B4B" w:rsidRDefault="00786B4B" w:rsidP="00C93F73">
      <w:pPr>
        <w:numPr>
          <w:ilvl w:val="1"/>
          <w:numId w:val="21"/>
        </w:numPr>
        <w:tabs>
          <w:tab w:val="left" w:pos="567"/>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Учреждение ведет учет доходов и расходов от приносящей доходы деятельности.</w:t>
      </w:r>
    </w:p>
    <w:p w:rsidR="00786B4B" w:rsidRPr="00786B4B" w:rsidRDefault="00786B4B" w:rsidP="00C93F73">
      <w:pPr>
        <w:numPr>
          <w:ilvl w:val="1"/>
          <w:numId w:val="21"/>
        </w:numPr>
        <w:tabs>
          <w:tab w:val="left" w:pos="567"/>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786B4B" w:rsidRPr="00786B4B" w:rsidRDefault="00786B4B" w:rsidP="00C93F73">
      <w:pPr>
        <w:numPr>
          <w:ilvl w:val="1"/>
          <w:numId w:val="21"/>
        </w:numPr>
        <w:tabs>
          <w:tab w:val="left" w:pos="567"/>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kern w:val="0"/>
          <w:sz w:val="12"/>
          <w:szCs w:val="12"/>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r w:rsidRPr="00786B4B">
        <w:rPr>
          <w:rFonts w:ascii="Times New Roman" w:hAnsi="Times New Roman" w:cs="Times New Roman"/>
          <w:color w:val="auto"/>
          <w:kern w:val="0"/>
          <w:sz w:val="12"/>
          <w:szCs w:val="12"/>
        </w:rPr>
        <w:t xml:space="preserve"> </w:t>
      </w:r>
    </w:p>
    <w:p w:rsidR="00786B4B" w:rsidRPr="00786B4B" w:rsidRDefault="00786B4B" w:rsidP="00C93F73">
      <w:pPr>
        <w:numPr>
          <w:ilvl w:val="1"/>
          <w:numId w:val="21"/>
        </w:numPr>
        <w:tabs>
          <w:tab w:val="left" w:pos="567"/>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color w:val="auto"/>
          <w:kern w:val="0"/>
          <w:sz w:val="12"/>
          <w:szCs w:val="12"/>
        </w:rPr>
        <w:t xml:space="preserve">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 и </w:t>
      </w:r>
      <w:r w:rsidRPr="00786B4B">
        <w:rPr>
          <w:rFonts w:ascii="Times New Roman" w:hAnsi="Times New Roman" w:cs="Times New Roman"/>
          <w:kern w:val="0"/>
          <w:sz w:val="12"/>
          <w:szCs w:val="12"/>
        </w:rPr>
        <w:t>законодательством Красноярского края.</w:t>
      </w:r>
    </w:p>
    <w:p w:rsidR="00786B4B" w:rsidRPr="00786B4B" w:rsidRDefault="00786B4B" w:rsidP="00C93F73">
      <w:pPr>
        <w:numPr>
          <w:ilvl w:val="1"/>
          <w:numId w:val="21"/>
        </w:numPr>
        <w:tabs>
          <w:tab w:val="left" w:pos="567"/>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видов деятельности, предусмотренных в настоящем Уставе и в локальных нормативных актах,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786B4B" w:rsidRPr="00786B4B" w:rsidRDefault="00786B4B" w:rsidP="00786B4B">
      <w:pPr>
        <w:tabs>
          <w:tab w:val="left" w:pos="567"/>
        </w:tabs>
        <w:spacing w:after="0" w:line="240" w:lineRule="auto"/>
        <w:ind w:firstLine="709"/>
        <w:contextualSpacing/>
        <w:jc w:val="both"/>
        <w:rPr>
          <w:rFonts w:ascii="Times New Roman" w:hAnsi="Times New Roman" w:cs="Times New Roman"/>
          <w:bCs/>
          <w:color w:val="auto"/>
          <w:kern w:val="0"/>
          <w:sz w:val="12"/>
          <w:szCs w:val="12"/>
        </w:rPr>
      </w:pPr>
    </w:p>
    <w:p w:rsidR="00786B4B" w:rsidRPr="00786B4B" w:rsidRDefault="00786B4B" w:rsidP="00C93F73">
      <w:pPr>
        <w:widowControl w:val="0"/>
        <w:numPr>
          <w:ilvl w:val="0"/>
          <w:numId w:val="21"/>
        </w:numPr>
        <w:suppressAutoHyphens/>
        <w:autoSpaceDN w:val="0"/>
        <w:spacing w:after="0" w:line="240" w:lineRule="auto"/>
        <w:ind w:left="0" w:firstLine="709"/>
        <w:jc w:val="center"/>
        <w:textAlignment w:val="baseline"/>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Организация деятельности и управление Учреждением</w:t>
      </w:r>
    </w:p>
    <w:p w:rsidR="00786B4B" w:rsidRPr="00786B4B" w:rsidRDefault="00786B4B" w:rsidP="00786B4B">
      <w:pPr>
        <w:spacing w:after="0" w:line="240" w:lineRule="auto"/>
        <w:ind w:firstLine="709"/>
        <w:jc w:val="both"/>
        <w:rPr>
          <w:rFonts w:ascii="Times New Roman" w:hAnsi="Times New Roman" w:cs="Times New Roman"/>
          <w:b/>
          <w:bCs/>
          <w:color w:val="auto"/>
          <w:kern w:val="0"/>
          <w:sz w:val="12"/>
          <w:szCs w:val="12"/>
        </w:rPr>
      </w:pP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 Единоличным исполнительным органом Учреждения является директор, который назначается на должность и освобождается правовым актом администрации Каратузского района. Учредитель заключает (расторгает) с директором трудовой договор в соответствии с действующим трудовым Законодательством (далее - Трудовой договор).</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3.2. Директор действует на основании законов и иных нормативных актов Российской Федерации, Красноярского края и Муниципального образования «Каратузский район», настоящего Устава, Трудового договора. Он подотчетен в своей деятельности администрации Каратузского района, Учредителю, заключившему с ним Трудовой договор.</w:t>
      </w:r>
    </w:p>
    <w:p w:rsidR="00786B4B" w:rsidRPr="00786B4B" w:rsidRDefault="00786B4B" w:rsidP="00786B4B">
      <w:pPr>
        <w:tabs>
          <w:tab w:val="left" w:pos="0"/>
        </w:tabs>
        <w:spacing w:after="0" w:line="240" w:lineRule="auto"/>
        <w:ind w:firstLine="709"/>
        <w:contextualSpacing/>
        <w:jc w:val="both"/>
        <w:rPr>
          <w:rFonts w:ascii="Times New Roman" w:hAnsi="Times New Roman" w:cs="Times New Roman"/>
          <w:bCs/>
          <w:color w:val="auto"/>
          <w:kern w:val="0"/>
          <w:sz w:val="12"/>
          <w:szCs w:val="12"/>
        </w:rPr>
      </w:pPr>
      <w:r w:rsidRPr="00786B4B">
        <w:rPr>
          <w:rFonts w:ascii="Times New Roman" w:hAnsi="Times New Roman" w:cs="Times New Roman"/>
          <w:color w:val="auto"/>
          <w:kern w:val="0"/>
          <w:sz w:val="12"/>
          <w:szCs w:val="12"/>
        </w:rPr>
        <w:t>3.3.</w:t>
      </w:r>
      <w:r w:rsidRPr="00786B4B">
        <w:rPr>
          <w:rFonts w:ascii="Times New Roman" w:hAnsi="Times New Roman" w:cs="Times New Roman"/>
          <w:bCs/>
          <w:color w:val="auto"/>
          <w:kern w:val="0"/>
          <w:sz w:val="12"/>
          <w:szCs w:val="12"/>
        </w:rPr>
        <w:t xml:space="preserve"> Директор Учреждения:</w:t>
      </w:r>
    </w:p>
    <w:p w:rsidR="00786B4B" w:rsidRPr="00786B4B" w:rsidRDefault="00786B4B" w:rsidP="00C93F73">
      <w:pPr>
        <w:numPr>
          <w:ilvl w:val="0"/>
          <w:numId w:val="8"/>
        </w:numPr>
        <w:tabs>
          <w:tab w:val="left" w:pos="0"/>
        </w:tabs>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786B4B" w:rsidRPr="00786B4B" w:rsidRDefault="00786B4B" w:rsidP="00C93F73">
      <w:pPr>
        <w:numPr>
          <w:ilvl w:val="0"/>
          <w:numId w:val="8"/>
        </w:numPr>
        <w:tabs>
          <w:tab w:val="left" w:pos="0"/>
        </w:tabs>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осуществляет оперативное руководство деятельностью Учреждения;</w:t>
      </w:r>
    </w:p>
    <w:p w:rsidR="00786B4B" w:rsidRPr="00786B4B" w:rsidRDefault="00786B4B" w:rsidP="00C93F73">
      <w:pPr>
        <w:numPr>
          <w:ilvl w:val="0"/>
          <w:numId w:val="8"/>
        </w:numPr>
        <w:tabs>
          <w:tab w:val="left" w:pos="0"/>
        </w:tabs>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786B4B" w:rsidRPr="00786B4B" w:rsidRDefault="00786B4B" w:rsidP="00C93F73">
      <w:pPr>
        <w:numPr>
          <w:ilvl w:val="0"/>
          <w:numId w:val="8"/>
        </w:numPr>
        <w:tabs>
          <w:tab w:val="left" w:pos="0"/>
        </w:tabs>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обеспечивает рациональное использование финансовых средств, сохранность и эффективное использование имущества, закрепленного на праве оперативного управления;</w:t>
      </w:r>
    </w:p>
    <w:p w:rsidR="00786B4B" w:rsidRPr="00786B4B" w:rsidRDefault="00786B4B" w:rsidP="00C93F73">
      <w:pPr>
        <w:numPr>
          <w:ilvl w:val="0"/>
          <w:numId w:val="8"/>
        </w:numPr>
        <w:tabs>
          <w:tab w:val="left" w:pos="0"/>
        </w:tabs>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осуществляет прием, увольнение работников в соответствии с нормами трудового законодательства, расстановку кадров, распределение должностных обязанностей, несет ответственность за уровень квалификации работников;</w:t>
      </w:r>
    </w:p>
    <w:p w:rsidR="00786B4B" w:rsidRPr="00786B4B" w:rsidRDefault="00786B4B" w:rsidP="00C93F73">
      <w:pPr>
        <w:numPr>
          <w:ilvl w:val="0"/>
          <w:numId w:val="8"/>
        </w:numPr>
        <w:tabs>
          <w:tab w:val="left" w:pos="0"/>
        </w:tabs>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разрабатывает и утверждает локальные акты, регламентирующие деятельность Учреждения;</w:t>
      </w:r>
    </w:p>
    <w:p w:rsidR="00786B4B" w:rsidRPr="00786B4B" w:rsidRDefault="00786B4B" w:rsidP="00C93F73">
      <w:pPr>
        <w:numPr>
          <w:ilvl w:val="0"/>
          <w:numId w:val="8"/>
        </w:numPr>
        <w:tabs>
          <w:tab w:val="left" w:pos="0"/>
        </w:tabs>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организует проведение тарификации работников Учреждения;</w:t>
      </w:r>
    </w:p>
    <w:p w:rsidR="00786B4B" w:rsidRPr="00786B4B" w:rsidRDefault="00786B4B" w:rsidP="00C93F73">
      <w:pPr>
        <w:numPr>
          <w:ilvl w:val="0"/>
          <w:numId w:val="8"/>
        </w:numPr>
        <w:tabs>
          <w:tab w:val="left" w:pos="0"/>
        </w:tabs>
        <w:spacing w:after="0" w:line="240" w:lineRule="auto"/>
        <w:ind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увольняет, поощряет и налагает дисциплинарные взыскания на работников Учреждения;</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несет полную материальную ответственность за прямой и действенный ущерб, причиненный Учреждению;</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несет перед Учредителем ответственность в размере убытков, причиненных Учреждением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в пределах своей компетенции издает приказы, распоряжения и дает указания, обязательные для всех работников Учреждения;</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предоставляет в установленные сроки все виды отчетности;</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Учреждении;</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представляет Учреждение в государственных, муниципальных и общественных органах;</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от имени Учреждения заключает договоры (контракты), подписывает доверенности;</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обеспечивает организацию и выполнение мероприятий по гражданской обороне в случае чрезвычайной ситуации, а также обеспечивает выполнение распоряжений начальника штаба ГО;</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осуществляет иные функции, вытекающие из целей и задач Учреждения;</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решает другие вопросы текущей деятельности, не отнесенные к компетенции совета Учреждения, Учредителя;</w:t>
      </w:r>
    </w:p>
    <w:p w:rsidR="00786B4B" w:rsidRPr="00786B4B" w:rsidRDefault="00786B4B" w:rsidP="00C93F73">
      <w:pPr>
        <w:numPr>
          <w:ilvl w:val="0"/>
          <w:numId w:val="9"/>
        </w:numPr>
        <w:tabs>
          <w:tab w:val="left" w:pos="0"/>
        </w:tabs>
        <w:spacing w:after="0" w:line="240" w:lineRule="auto"/>
        <w:ind w:left="0" w:firstLine="709"/>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несет ответственность перед учащимися, их родителями (законными представителями), государством, обществом, Учредителем за результаты своей деятельности в соответствии с функциональными обязанностями, предусмотренными квалификационными требованиями, должностной инструкцией, трудовым договором и уставом Учреждения</w:t>
      </w:r>
      <w:r w:rsidRPr="00786B4B">
        <w:rPr>
          <w:rFonts w:ascii="Times New Roman" w:hAnsi="Times New Roman" w:cs="Times New Roman"/>
          <w:color w:val="auto"/>
          <w:kern w:val="0"/>
          <w:sz w:val="12"/>
          <w:szCs w:val="12"/>
        </w:rPr>
        <w:t>.</w:t>
      </w:r>
      <w:r w:rsidRPr="00786B4B">
        <w:rPr>
          <w:rFonts w:ascii="Times New Roman" w:hAnsi="Times New Roman" w:cs="Times New Roman"/>
          <w:bCs/>
          <w:color w:val="auto"/>
          <w:kern w:val="0"/>
          <w:sz w:val="12"/>
          <w:szCs w:val="12"/>
        </w:rPr>
        <w:t xml:space="preserve"> </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3.4. Взаимоотношения работников и директора, возникающие на основе Трудового договора, регулируются законодательством о труде.</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3.5. Директор вправе занимать иные должности и заниматься иной оплачиваемой деятельностью только в случаях и порядке, установленных законодательством РФ.</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3.6. Директор выполняет иные функции, вытекающие из Устава.</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3.7. Директор Учреждения обязан:</w:t>
      </w:r>
    </w:p>
    <w:p w:rsidR="00786B4B" w:rsidRPr="00786B4B" w:rsidRDefault="00786B4B" w:rsidP="00C93F73">
      <w:pPr>
        <w:widowControl w:val="0"/>
        <w:numPr>
          <w:ilvl w:val="0"/>
          <w:numId w:val="11"/>
        </w:numPr>
        <w:tabs>
          <w:tab w:val="left" w:pos="1276"/>
        </w:tabs>
        <w:suppressAutoHyphens/>
        <w:autoSpaceDE w:val="0"/>
        <w:autoSpaceDN w:val="0"/>
        <w:adjustRightInd w:val="0"/>
        <w:spacing w:after="0" w:line="240" w:lineRule="auto"/>
        <w:ind w:left="0" w:firstLine="709"/>
        <w:contextualSpacing/>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обеспечивать выполнение муниципального задания;</w:t>
      </w:r>
    </w:p>
    <w:p w:rsidR="00786B4B" w:rsidRPr="00786B4B" w:rsidRDefault="00786B4B" w:rsidP="00C93F73">
      <w:pPr>
        <w:widowControl w:val="0"/>
        <w:numPr>
          <w:ilvl w:val="0"/>
          <w:numId w:val="10"/>
        </w:numPr>
        <w:suppressAutoHyphens/>
        <w:autoSpaceDE w:val="0"/>
        <w:autoSpaceDN w:val="0"/>
        <w:adjustRightInd w:val="0"/>
        <w:spacing w:after="0" w:line="240" w:lineRule="auto"/>
        <w:ind w:left="0" w:firstLine="709"/>
        <w:contextualSpacing/>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в пределах фонда оплаты труда;</w:t>
      </w:r>
    </w:p>
    <w:p w:rsidR="00786B4B" w:rsidRPr="00786B4B" w:rsidRDefault="00786B4B" w:rsidP="00C93F73">
      <w:pPr>
        <w:widowControl w:val="0"/>
        <w:numPr>
          <w:ilvl w:val="0"/>
          <w:numId w:val="10"/>
        </w:numPr>
        <w:suppressAutoHyphens/>
        <w:autoSpaceDE w:val="0"/>
        <w:autoSpaceDN w:val="0"/>
        <w:adjustRightInd w:val="0"/>
        <w:spacing w:after="0" w:line="240" w:lineRule="auto"/>
        <w:ind w:left="0" w:firstLine="709"/>
        <w:contextualSpacing/>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3.8. Контроль за деятельностью Учреждения осуществляется Учредителем, налоговой инспекцией, другими организациями и органами управления в пределах их компетенции, определенной законами и иными нормативными актами Российской Федерации, Красноярского края, настоящим Уставом.</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3.9. Директор Учреждения несет персональную ответственность за деятельность Учреждения в целом и за свои принятые лично решения и действия в интересах Учреждения.</w:t>
      </w:r>
    </w:p>
    <w:p w:rsidR="00786B4B" w:rsidRPr="00786B4B" w:rsidRDefault="00786B4B" w:rsidP="00786B4B">
      <w:pPr>
        <w:tabs>
          <w:tab w:val="left" w:pos="1276"/>
        </w:tabs>
        <w:autoSpaceDE w:val="0"/>
        <w:adjustRightInd w:val="0"/>
        <w:spacing w:after="0" w:line="240" w:lineRule="auto"/>
        <w:ind w:firstLine="709"/>
        <w:contextualSpacing/>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3.10. Директор Учреждения несет ответственность за свои действия (бездействие) в порядке и на условиях, установленных действующим законодательством. Директор Учреждения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786B4B" w:rsidRPr="00786B4B" w:rsidRDefault="00786B4B" w:rsidP="00786B4B">
      <w:pPr>
        <w:autoSpaceDE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3.11. К исключительной компетенции Учредителя относятся следующие вопросы:</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осуществление контроля за деятельностью Учреждения в соответствии с законодательством Российской Федерации;</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утверждение Устава Учреждения, а также вносимых в него изменений по согласованию с Учредителем;</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назначение директора Учреждения и прекращение его полномочий в порядке, установленном законодательством Российской Федерации и Красноярского края; </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 Учреждения;</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определение целевых значений показателей для оценки эффективности и результативности деятельности Учреждения;</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определение перечня особо ценного движимого имущества Учреждения;</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предварительное согласование совершения Учреждением крупных сделок;</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 установленными законодательством Российской Федерации и Красноярского края;</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осуществление   финансового   обеспечения   выполнения муниципального задания;</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определение порядка составления и утверждения плана финансово-хозяйственной деятельности Учреждения;</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Учредителя;</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осуществление контроля за деятельностью Учреждения в соответствии с законодательством Российской Федерации и Красноярского края;</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назначение ликвидационной комиссии, утверждение промежуточного ликвидационного баланса;</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786B4B" w:rsidRPr="00786B4B" w:rsidRDefault="00786B4B" w:rsidP="00C93F73">
      <w:pPr>
        <w:widowControl w:val="0"/>
        <w:numPr>
          <w:ilvl w:val="0"/>
          <w:numId w:val="12"/>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осуществление иных полномочий, предусмотренных законодательством Российской Федерации и Красноярского края.</w:t>
      </w:r>
    </w:p>
    <w:p w:rsidR="00786B4B" w:rsidRPr="00786B4B" w:rsidRDefault="00786B4B" w:rsidP="00786B4B">
      <w:pPr>
        <w:tabs>
          <w:tab w:val="left" w:pos="1276"/>
        </w:tabs>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3.12. В Учреждении формируются коллегиальные органы управления, которым относятся общее собрание трудового коллектива.</w:t>
      </w:r>
    </w:p>
    <w:p w:rsidR="00786B4B" w:rsidRPr="00786B4B" w:rsidRDefault="00786B4B" w:rsidP="00786B4B">
      <w:pPr>
        <w:tabs>
          <w:tab w:val="left" w:pos="1276"/>
        </w:tabs>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3.12.1.</w:t>
      </w:r>
      <w:r w:rsidRPr="00786B4B">
        <w:rPr>
          <w:rFonts w:ascii="Times New Roman" w:hAnsi="Times New Roman" w:cs="Times New Roman"/>
          <w:color w:val="FF0000"/>
          <w:kern w:val="0"/>
          <w:sz w:val="12"/>
          <w:szCs w:val="12"/>
        </w:rPr>
        <w:tab/>
        <w:t xml:space="preserve"> </w:t>
      </w:r>
      <w:r w:rsidRPr="00786B4B">
        <w:rPr>
          <w:rFonts w:ascii="Times New Roman" w:hAnsi="Times New Roman" w:cs="Times New Roman"/>
          <w:color w:val="auto"/>
          <w:kern w:val="0"/>
          <w:sz w:val="12"/>
          <w:szCs w:val="12"/>
        </w:rPr>
        <w:t xml:space="preserve">Трудовой коллектив составляют все работники Учреждения. Полномочия трудового коллектива осуществляются общим собранием членов трудового коллектива. </w:t>
      </w:r>
    </w:p>
    <w:p w:rsidR="00786B4B" w:rsidRPr="00786B4B" w:rsidRDefault="00786B4B" w:rsidP="00786B4B">
      <w:pPr>
        <w:tabs>
          <w:tab w:val="left" w:pos="1276"/>
          <w:tab w:val="left" w:pos="1560"/>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 компетенции общего собрания трудового коллектива Учреждения относится:</w:t>
      </w:r>
    </w:p>
    <w:p w:rsidR="00786B4B" w:rsidRPr="00786B4B" w:rsidRDefault="00786B4B" w:rsidP="00C93F73">
      <w:pPr>
        <w:widowControl w:val="0"/>
        <w:numPr>
          <w:ilvl w:val="0"/>
          <w:numId w:val="13"/>
        </w:numPr>
        <w:tabs>
          <w:tab w:val="left" w:pos="1276"/>
        </w:tabs>
        <w:suppressAutoHyphens/>
        <w:autoSpaceDN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lastRenderedPageBreak/>
        <w:t>рассмотрение изменений и дополнений к Уставу, обсуждение и принятие Коллективного договора, Правил внутреннего трудового распорядка;</w:t>
      </w:r>
    </w:p>
    <w:p w:rsidR="00786B4B" w:rsidRPr="00786B4B" w:rsidRDefault="00786B4B" w:rsidP="00C93F73">
      <w:pPr>
        <w:widowControl w:val="0"/>
        <w:numPr>
          <w:ilvl w:val="0"/>
          <w:numId w:val="13"/>
        </w:numPr>
        <w:tabs>
          <w:tab w:val="left" w:pos="1276"/>
        </w:tabs>
        <w:suppressAutoHyphens/>
        <w:autoSpaceDN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внесение предложений по изменению и дополнению локальных нормативных актов, содержащих нормы трудового права в части организации труда и отдыха, прав и обязанностей работников, охраны труда, соблюдения правил противопожарной безопасности, санитарно-гигиенических норм и правил, взаимоотношений администрации и работников и другие вопросы организации деятельности Учреждения;</w:t>
      </w:r>
    </w:p>
    <w:p w:rsidR="00786B4B" w:rsidRPr="00786B4B" w:rsidRDefault="00786B4B" w:rsidP="00C93F73">
      <w:pPr>
        <w:widowControl w:val="0"/>
        <w:numPr>
          <w:ilvl w:val="0"/>
          <w:numId w:val="13"/>
        </w:numPr>
        <w:tabs>
          <w:tab w:val="left" w:pos="1276"/>
        </w:tabs>
        <w:suppressAutoHyphens/>
        <w:autoSpaceDN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выдвижение коллективных требований работников Учреждения и избрание полномочных представителей для участия в разрешении трудовых споров.</w:t>
      </w:r>
    </w:p>
    <w:p w:rsidR="00786B4B" w:rsidRPr="00786B4B" w:rsidRDefault="00786B4B" w:rsidP="00786B4B">
      <w:pPr>
        <w:tabs>
          <w:tab w:val="left" w:pos="1276"/>
          <w:tab w:val="left" w:pos="1418"/>
          <w:tab w:val="left" w:pos="1560"/>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Общее собрание трудового коллектива Учреждения собирается по мере необходимости, но не реже одного раза в год. Общее собрание трудового коллектива правомочно принимать решение, если в его работе участвует не менее половины сотрудников, для которых Учреждение является основным местом работы. Решение общего собрания трудового коллектива считается правомочным, если за него проголосовало не менее двух третей присутствующих работников Учреждения.</w:t>
      </w:r>
    </w:p>
    <w:p w:rsidR="00786B4B" w:rsidRPr="00786B4B" w:rsidRDefault="00786B4B" w:rsidP="00786B4B">
      <w:pPr>
        <w:tabs>
          <w:tab w:val="left" w:pos="1276"/>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3.13.</w:t>
      </w:r>
      <w:r w:rsidRPr="00786B4B">
        <w:rPr>
          <w:rFonts w:ascii="Times New Roman" w:hAnsi="Times New Roman" w:cs="Times New Roman"/>
          <w:color w:val="auto"/>
          <w:kern w:val="0"/>
          <w:sz w:val="12"/>
          <w:szCs w:val="12"/>
        </w:rPr>
        <w:tab/>
        <w:t xml:space="preserve">Учреждение строит свои отношения с государственными органами, органами местного самоуправления, другими предприятиями, учреждениями, организациями и гражданами во всех сферах на основе договоров, соглашений, контрактов. </w:t>
      </w:r>
    </w:p>
    <w:p w:rsidR="00786B4B" w:rsidRPr="00786B4B" w:rsidRDefault="00786B4B" w:rsidP="00786B4B">
      <w:pPr>
        <w:tabs>
          <w:tab w:val="left" w:pos="1276"/>
        </w:tabs>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3.14.</w:t>
      </w:r>
      <w:r w:rsidRPr="00786B4B">
        <w:rPr>
          <w:rFonts w:ascii="Times New Roman" w:hAnsi="Times New Roman" w:cs="Times New Roman"/>
          <w:color w:val="auto"/>
          <w:kern w:val="0"/>
          <w:sz w:val="12"/>
          <w:szCs w:val="12"/>
        </w:rPr>
        <w:tab/>
        <w:t>Для выполнения цели своей деятельности в соответствии с действующим законодательством Учреждение имеет право:</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устанавливать прямые связи с учреждениями, предприятиями, организациями, в том числе и иностранными;</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осуществлять в отношении закрепленного за ним имущества права владения, пользования и распоряжения в пределах, установленных законом, соответствии с целями своей деятельности, заданиями Учредителя; </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участвовать в реализации единой политики в области физической культуры и спорта;</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предоставлять, в установленном порядке, ходатайства о присвоении спортивных разрядов, спортивных и почетных званий;</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разрабатывать и утверждать по согласованию с учредителем программу развития Учреждения; </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самостоятельно разрабатывать и утверждать календарный план официальных физкультурных и спортивных мероприятий Каратузского района;</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формировать и утверждать штатное расписание;</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устанавливать систему оплаты труда работников Учреждения, в том числе порядок и размеры премирования;</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разрабатывать и принимать Устав Учреждения для внесения его на утверждение Учредителю;</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разрабатывать и принимать в установленном порядке локальные правовые акты Учреждения;</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сдавать в аренду помещения в порядке, установленном действующим законодательством;</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возмещать ущерб, причиненный нерациональным использованием земли и других природных ресурсов нарушением санитарно-гигиенических норм и требований по защите здоровья работников, населения, потребителей услуг и работ;</w:t>
      </w:r>
    </w:p>
    <w:p w:rsidR="00786B4B" w:rsidRPr="00786B4B" w:rsidRDefault="00786B4B" w:rsidP="00C93F73">
      <w:pPr>
        <w:widowControl w:val="0"/>
        <w:numPr>
          <w:ilvl w:val="0"/>
          <w:numId w:val="14"/>
        </w:numPr>
        <w:tabs>
          <w:tab w:val="left" w:pos="1276"/>
        </w:tabs>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совершать в рамках закона иные действия, соответствующие уставным целям.</w:t>
      </w:r>
    </w:p>
    <w:p w:rsidR="00786B4B" w:rsidRPr="00786B4B" w:rsidRDefault="00786B4B" w:rsidP="00786B4B">
      <w:pPr>
        <w:tabs>
          <w:tab w:val="left" w:pos="1276"/>
        </w:tabs>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3.15.</w:t>
      </w:r>
      <w:r w:rsidRPr="00786B4B">
        <w:rPr>
          <w:rFonts w:ascii="Times New Roman" w:hAnsi="Times New Roman" w:cs="Times New Roman"/>
          <w:color w:val="auto"/>
          <w:kern w:val="0"/>
          <w:sz w:val="12"/>
          <w:szCs w:val="12"/>
        </w:rPr>
        <w:tab/>
        <w:t xml:space="preserve"> При осуществлении деятельности Учреждение обязано:</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обеспечивать выполнение муниципального задания, плана финансово-хозяйственной деятельности;</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и иного законодательства Российской Федерации;</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отчитываться перед Учредителем за состояние и использование денежных средств;</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отчитываться перед Учредителем за состояние и использование муниципального имущества;</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обеспечивать своевременно и в полном объеме выплату работникам заработной платы в соответствии с законодательством Российской Федерации, Красноярского края;</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нести ответственность за использование бюджетных средств по целевому назначению и принимать меры по возмещению или возврату средств нецелевого использования в бюджет Каратузского района в полном объеме, в том числе за счет внебюджетных источников;</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обеспечивать в установленном порядке исполнение судебных решений;</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согласовывать с Учредителем вопросы использования и распоряжения имуществом, включая его списание, реализацию и передачу в собственность или пользование;</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согласовывать с Учредителем осуществление крупных сделок, план комплектования;</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своевременно представлять Учредителю необходимую документацию для формирования муниципального задания и определения объема субсидирования муниципального задания;</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Муниципального образования «Каратузский район»;</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обеспечивать гарантированный законодательством Российской Федерации минимальный размер оплаты труда трудоспособного человека,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представлять на утверждение Учредителю муниципальное задание, план финансово-хозяйственной деятельности, Устав, изменения и дополнения к Уставу;</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выполнять нормы и правила использования физкультурно-оздоровительных и спортивных сооружений; </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реализовывать меры по предотвращению допинга в спорте и борьбе с ним, в том числе ежегодно проводить с занимающимися,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kern w:val="0"/>
          <w:sz w:val="12"/>
          <w:szCs w:val="12"/>
        </w:rPr>
        <w:t>з</w:t>
      </w:r>
      <w:r w:rsidRPr="00786B4B">
        <w:rPr>
          <w:rFonts w:ascii="Times New Roman" w:hAnsi="Times New Roman" w:cs="Times New Roman"/>
          <w:color w:val="auto"/>
          <w:kern w:val="0"/>
          <w:sz w:val="12"/>
          <w:szCs w:val="12"/>
        </w:rPr>
        <w:t>накомить, занимающихся, под роспись с локальными нормативными актами, с антидопинговыми правилами по соответствующим виду или видам спорта;</w:t>
      </w:r>
    </w:p>
    <w:p w:rsidR="00786B4B" w:rsidRPr="00786B4B" w:rsidRDefault="00786B4B" w:rsidP="00C93F73">
      <w:pPr>
        <w:widowControl w:val="0"/>
        <w:numPr>
          <w:ilvl w:val="0"/>
          <w:numId w:val="15"/>
        </w:numPr>
        <w:suppressAutoHyphens/>
        <w:autoSpaceDE w:val="0"/>
        <w:autoSpaceDN w:val="0"/>
        <w:adjustRightInd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w:t>
      </w:r>
    </w:p>
    <w:p w:rsidR="00786B4B" w:rsidRPr="00786B4B" w:rsidRDefault="00786B4B" w:rsidP="00786B4B">
      <w:pPr>
        <w:tabs>
          <w:tab w:val="left" w:pos="1418"/>
        </w:tabs>
        <w:spacing w:after="0" w:line="240" w:lineRule="auto"/>
        <w:ind w:firstLine="709"/>
        <w:contextualSpacing/>
        <w:jc w:val="both"/>
        <w:rPr>
          <w:rFonts w:ascii="Times New Roman" w:hAnsi="Times New Roman" w:cs="Times New Roman"/>
          <w:spacing w:val="1"/>
          <w:kern w:val="0"/>
          <w:sz w:val="12"/>
          <w:szCs w:val="12"/>
        </w:rPr>
      </w:pPr>
      <w:r w:rsidRPr="00786B4B">
        <w:rPr>
          <w:rFonts w:ascii="Times New Roman" w:hAnsi="Times New Roman" w:cs="Times New Roman"/>
          <w:spacing w:val="1"/>
          <w:kern w:val="0"/>
          <w:sz w:val="12"/>
          <w:szCs w:val="12"/>
        </w:rPr>
        <w:t>3.16.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786B4B" w:rsidRPr="00786B4B" w:rsidRDefault="00786B4B" w:rsidP="00786B4B">
      <w:pPr>
        <w:tabs>
          <w:tab w:val="left" w:pos="1276"/>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3.17.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p>
    <w:p w:rsidR="00786B4B" w:rsidRPr="00786B4B" w:rsidRDefault="00786B4B" w:rsidP="00C93F73">
      <w:pPr>
        <w:numPr>
          <w:ilvl w:val="0"/>
          <w:numId w:val="3"/>
        </w:numPr>
        <w:autoSpaceDE w:val="0"/>
        <w:autoSpaceDN w:val="0"/>
        <w:adjustRightInd w:val="0"/>
        <w:spacing w:after="0" w:line="240" w:lineRule="auto"/>
        <w:ind w:firstLine="709"/>
        <w:jc w:val="center"/>
        <w:rPr>
          <w:rFonts w:ascii="Times New Roman" w:eastAsia="Calibri" w:hAnsi="Times New Roman" w:cs="Times New Roman"/>
          <w:b/>
          <w:bCs/>
          <w:kern w:val="0"/>
          <w:sz w:val="12"/>
          <w:szCs w:val="12"/>
          <w:lang w:eastAsia="en-US"/>
        </w:rPr>
      </w:pPr>
      <w:r w:rsidRPr="00786B4B">
        <w:rPr>
          <w:rFonts w:ascii="Times New Roman" w:eastAsia="Calibri" w:hAnsi="Times New Roman" w:cs="Times New Roman"/>
          <w:b/>
          <w:bCs/>
          <w:kern w:val="0"/>
          <w:sz w:val="12"/>
          <w:szCs w:val="12"/>
          <w:lang w:eastAsia="en-US"/>
        </w:rPr>
        <w:t>Имущество и финансовое обеспечение деятельности Учреждения</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4.1. Имущество </w:t>
      </w:r>
      <w:r w:rsidRPr="00786B4B">
        <w:rPr>
          <w:rFonts w:ascii="Times New Roman" w:hAnsi="Times New Roman" w:cs="Times New Roman"/>
          <w:bCs/>
          <w:color w:val="auto"/>
          <w:kern w:val="0"/>
          <w:sz w:val="12"/>
          <w:szCs w:val="12"/>
        </w:rPr>
        <w:t>Учреждения</w:t>
      </w:r>
      <w:r w:rsidRPr="00786B4B">
        <w:rPr>
          <w:rFonts w:ascii="Times New Roman" w:hAnsi="Times New Roman" w:cs="Times New Roman"/>
          <w:color w:val="auto"/>
          <w:kern w:val="0"/>
          <w:sz w:val="12"/>
          <w:szCs w:val="12"/>
        </w:rPr>
        <w:t xml:space="preserve"> находится в муниципальной собственности Каратузского района, отражается на самостоятельном балансе </w:t>
      </w:r>
      <w:r w:rsidRPr="00786B4B">
        <w:rPr>
          <w:rFonts w:ascii="Times New Roman" w:hAnsi="Times New Roman" w:cs="Times New Roman"/>
          <w:bCs/>
          <w:color w:val="auto"/>
          <w:kern w:val="0"/>
          <w:sz w:val="12"/>
          <w:szCs w:val="12"/>
        </w:rPr>
        <w:t>Учреждения</w:t>
      </w:r>
      <w:r w:rsidRPr="00786B4B">
        <w:rPr>
          <w:rFonts w:ascii="Times New Roman" w:hAnsi="Times New Roman" w:cs="Times New Roman"/>
          <w:color w:val="auto"/>
          <w:kern w:val="0"/>
          <w:sz w:val="12"/>
          <w:szCs w:val="12"/>
        </w:rPr>
        <w:t xml:space="preserve"> и закреплено за ним на праве оперативного управления в соответствии с Гражданским кодексом Российской Федерации. В отношении этого имущества </w:t>
      </w:r>
      <w:r w:rsidRPr="00786B4B">
        <w:rPr>
          <w:rFonts w:ascii="Times New Roman" w:hAnsi="Times New Roman" w:cs="Times New Roman"/>
          <w:bCs/>
          <w:color w:val="auto"/>
          <w:kern w:val="0"/>
          <w:sz w:val="12"/>
          <w:szCs w:val="12"/>
        </w:rPr>
        <w:t>Учреждение</w:t>
      </w:r>
      <w:r w:rsidRPr="00786B4B">
        <w:rPr>
          <w:rFonts w:ascii="Times New Roman" w:hAnsi="Times New Roman" w:cs="Times New Roman"/>
          <w:color w:val="auto"/>
          <w:kern w:val="0"/>
          <w:sz w:val="12"/>
          <w:szCs w:val="12"/>
        </w:rPr>
        <w:t xml:space="preserve">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786B4B" w:rsidRPr="00786B4B" w:rsidRDefault="00786B4B" w:rsidP="00786B4B">
      <w:pPr>
        <w:tabs>
          <w:tab w:val="left" w:pos="-180"/>
          <w:tab w:val="left" w:pos="1134"/>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kern w:val="0"/>
          <w:sz w:val="12"/>
          <w:szCs w:val="12"/>
        </w:rPr>
        <w:t xml:space="preserve">4.2. </w:t>
      </w:r>
      <w:r w:rsidRPr="00786B4B">
        <w:rPr>
          <w:rFonts w:ascii="Times New Roman" w:hAnsi="Times New Roman" w:cs="Times New Roman"/>
          <w:color w:val="auto"/>
          <w:kern w:val="0"/>
          <w:sz w:val="12"/>
          <w:szCs w:val="12"/>
        </w:rPr>
        <w:t xml:space="preserve">Земельный участок, необходимый для выполнения </w:t>
      </w:r>
      <w:r w:rsidRPr="00786B4B">
        <w:rPr>
          <w:rFonts w:ascii="Times New Roman" w:hAnsi="Times New Roman" w:cs="Times New Roman"/>
          <w:bCs/>
          <w:color w:val="auto"/>
          <w:kern w:val="0"/>
          <w:sz w:val="12"/>
          <w:szCs w:val="12"/>
        </w:rPr>
        <w:t>Учреждения</w:t>
      </w:r>
      <w:r w:rsidRPr="00786B4B">
        <w:rPr>
          <w:rFonts w:ascii="Times New Roman" w:hAnsi="Times New Roman" w:cs="Times New Roman"/>
          <w:color w:val="auto"/>
          <w:kern w:val="0"/>
          <w:sz w:val="12"/>
          <w:szCs w:val="12"/>
        </w:rPr>
        <w:t xml:space="preserve"> своих уставных задач, предоставляется ему на праве постоянного (бессрочного) пользования.</w:t>
      </w:r>
    </w:p>
    <w:p w:rsidR="00786B4B" w:rsidRPr="00786B4B" w:rsidRDefault="00786B4B" w:rsidP="00786B4B">
      <w:pPr>
        <w:tabs>
          <w:tab w:val="left" w:pos="-180"/>
          <w:tab w:val="left" w:pos="1134"/>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4.3. </w:t>
      </w:r>
      <w:r w:rsidRPr="00786B4B">
        <w:rPr>
          <w:rFonts w:ascii="Times New Roman" w:hAnsi="Times New Roman" w:cs="Times New Roman"/>
          <w:bCs/>
          <w:color w:val="auto"/>
          <w:kern w:val="0"/>
          <w:sz w:val="12"/>
          <w:szCs w:val="12"/>
        </w:rPr>
        <w:t>Учреждение</w:t>
      </w:r>
      <w:r w:rsidRPr="00786B4B">
        <w:rPr>
          <w:rFonts w:ascii="Times New Roman" w:hAnsi="Times New Roman" w:cs="Times New Roman"/>
          <w:color w:val="auto"/>
          <w:kern w:val="0"/>
          <w:sz w:val="12"/>
          <w:szCs w:val="12"/>
        </w:rPr>
        <w:t xml:space="preserve"> без согласия собственника не вправе распоряжаться особо ценным движимым имуществом, закрепленным за ним собственником имущества или приобретенным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за счет средств, выделенных ему собственником на приобретение такого имущества, а также недвижимым имуществом. Остальным находящимся на балансе Учреждения на праве оперативного управления имуществом, если иное не предусмотрено действующим законодательством.</w:t>
      </w:r>
    </w:p>
    <w:p w:rsidR="00786B4B" w:rsidRPr="00786B4B" w:rsidRDefault="00786B4B" w:rsidP="00786B4B">
      <w:pPr>
        <w:tabs>
          <w:tab w:val="left" w:pos="-180"/>
          <w:tab w:val="left" w:pos="1134"/>
        </w:tabs>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kern w:val="0"/>
          <w:sz w:val="12"/>
          <w:szCs w:val="12"/>
        </w:rPr>
        <w:t xml:space="preserve">4.4.  </w:t>
      </w:r>
      <w:r w:rsidRPr="00786B4B">
        <w:rPr>
          <w:rFonts w:ascii="Times New Roman" w:hAnsi="Times New Roman" w:cs="Times New Roman"/>
          <w:color w:val="auto"/>
          <w:kern w:val="0"/>
          <w:sz w:val="12"/>
          <w:szCs w:val="12"/>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4.5. </w:t>
      </w:r>
      <w:r w:rsidRPr="00786B4B">
        <w:rPr>
          <w:rFonts w:ascii="Times New Roman" w:hAnsi="Times New Roman" w:cs="Times New Roman"/>
          <w:bCs/>
          <w:color w:val="auto"/>
          <w:kern w:val="0"/>
          <w:sz w:val="12"/>
          <w:szCs w:val="12"/>
        </w:rPr>
        <w:t>Учреждение</w:t>
      </w:r>
      <w:r w:rsidRPr="00786B4B">
        <w:rPr>
          <w:rFonts w:ascii="Times New Roman" w:hAnsi="Times New Roman" w:cs="Times New Roman"/>
          <w:color w:val="auto"/>
          <w:kern w:val="0"/>
          <w:sz w:val="12"/>
          <w:szCs w:val="12"/>
        </w:rPr>
        <w:t xml:space="preserve"> может совершать крупные сделки только с предварительного согласия Учредителя.</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4.6. </w:t>
      </w:r>
      <w:r w:rsidRPr="00786B4B">
        <w:rPr>
          <w:rFonts w:ascii="Times New Roman" w:hAnsi="Times New Roman" w:cs="Times New Roman"/>
          <w:bCs/>
          <w:color w:val="auto"/>
          <w:kern w:val="0"/>
          <w:sz w:val="12"/>
          <w:szCs w:val="12"/>
        </w:rPr>
        <w:t>Учреждение</w:t>
      </w:r>
      <w:r w:rsidRPr="00786B4B">
        <w:rPr>
          <w:rFonts w:ascii="Times New Roman" w:hAnsi="Times New Roman" w:cs="Times New Roman"/>
          <w:color w:val="auto"/>
          <w:kern w:val="0"/>
          <w:sz w:val="12"/>
          <w:szCs w:val="12"/>
        </w:rPr>
        <w:t xml:space="preserve">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за счет средств, выделенных ему собственником на приобретение такого имущества, а также недвижимого имущества.</w:t>
      </w:r>
    </w:p>
    <w:p w:rsidR="00786B4B" w:rsidRPr="00786B4B" w:rsidRDefault="00786B4B" w:rsidP="00786B4B">
      <w:pPr>
        <w:tabs>
          <w:tab w:val="left" w:pos="-180"/>
          <w:tab w:val="left" w:pos="1134"/>
        </w:tabs>
        <w:spacing w:after="0" w:line="240" w:lineRule="auto"/>
        <w:ind w:firstLine="709"/>
        <w:jc w:val="both"/>
        <w:rPr>
          <w:rFonts w:ascii="Times New Roman" w:hAnsi="Times New Roman" w:cs="Times New Roman"/>
          <w:kern w:val="0"/>
          <w:sz w:val="12"/>
          <w:szCs w:val="12"/>
        </w:rPr>
      </w:pPr>
      <w:r w:rsidRPr="00786B4B">
        <w:rPr>
          <w:rFonts w:ascii="Times New Roman" w:hAnsi="Times New Roman" w:cs="Times New Roman"/>
          <w:kern w:val="0"/>
          <w:sz w:val="12"/>
          <w:szCs w:val="12"/>
        </w:rPr>
        <w:t xml:space="preserve">4.7. Источниками формирования имущества и финансовых ресурсов </w:t>
      </w:r>
      <w:r w:rsidRPr="00786B4B">
        <w:rPr>
          <w:rFonts w:ascii="Times New Roman" w:hAnsi="Times New Roman" w:cs="Times New Roman"/>
          <w:bCs/>
          <w:color w:val="auto"/>
          <w:kern w:val="0"/>
          <w:sz w:val="12"/>
          <w:szCs w:val="12"/>
        </w:rPr>
        <w:t>Учреждения</w:t>
      </w:r>
      <w:r w:rsidRPr="00786B4B">
        <w:rPr>
          <w:rFonts w:ascii="Times New Roman" w:hAnsi="Times New Roman" w:cs="Times New Roman"/>
          <w:kern w:val="0"/>
          <w:sz w:val="12"/>
          <w:szCs w:val="12"/>
        </w:rPr>
        <w:t xml:space="preserve"> являются:</w:t>
      </w:r>
    </w:p>
    <w:p w:rsidR="00786B4B" w:rsidRPr="00786B4B" w:rsidRDefault="00786B4B" w:rsidP="00C93F73">
      <w:pPr>
        <w:numPr>
          <w:ilvl w:val="0"/>
          <w:numId w:val="16"/>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имущество, переданное Учреждению его собственником или Учредителем;</w:t>
      </w:r>
    </w:p>
    <w:p w:rsidR="00786B4B" w:rsidRPr="00786B4B" w:rsidRDefault="00786B4B" w:rsidP="00C93F73">
      <w:pPr>
        <w:numPr>
          <w:ilvl w:val="0"/>
          <w:numId w:val="16"/>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субсидии, выделяемые из бюджета Каратузского района на выполнение муниципального задания;</w:t>
      </w:r>
    </w:p>
    <w:p w:rsidR="00786B4B" w:rsidRPr="00786B4B" w:rsidRDefault="00786B4B" w:rsidP="00C93F73">
      <w:pPr>
        <w:numPr>
          <w:ilvl w:val="0"/>
          <w:numId w:val="16"/>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субсидии, выделяемые из бюджета Каратузского района на цели, не связанные с выполнением муниципального задания;</w:t>
      </w:r>
    </w:p>
    <w:p w:rsidR="00786B4B" w:rsidRPr="00786B4B" w:rsidRDefault="00786B4B" w:rsidP="00C93F73">
      <w:pPr>
        <w:numPr>
          <w:ilvl w:val="0"/>
          <w:numId w:val="16"/>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доходы от иной, приносящей доход деятельности;</w:t>
      </w:r>
    </w:p>
    <w:p w:rsidR="00786B4B" w:rsidRPr="00786B4B" w:rsidRDefault="00786B4B" w:rsidP="00C93F73">
      <w:pPr>
        <w:numPr>
          <w:ilvl w:val="0"/>
          <w:numId w:val="16"/>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дары и пожертвования российских и иностранных юридических и физических лиц;</w:t>
      </w:r>
    </w:p>
    <w:p w:rsidR="00786B4B" w:rsidRPr="00786B4B" w:rsidRDefault="00786B4B" w:rsidP="00C93F73">
      <w:pPr>
        <w:numPr>
          <w:ilvl w:val="0"/>
          <w:numId w:val="16"/>
        </w:numPr>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иные источники, не запрещенные законодательством Российской Федерации.</w:t>
      </w:r>
    </w:p>
    <w:p w:rsidR="00786B4B" w:rsidRPr="00786B4B" w:rsidRDefault="00786B4B" w:rsidP="00786B4B">
      <w:pPr>
        <w:autoSpaceDE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4.8. Финансовое обеспечение выполнения </w:t>
      </w:r>
      <w:r w:rsidRPr="00786B4B">
        <w:rPr>
          <w:rFonts w:ascii="Times New Roman" w:hAnsi="Times New Roman" w:cs="Times New Roman"/>
          <w:bCs/>
          <w:color w:val="auto"/>
          <w:kern w:val="0"/>
          <w:sz w:val="12"/>
          <w:szCs w:val="12"/>
        </w:rPr>
        <w:t xml:space="preserve">Учреждением </w:t>
      </w:r>
      <w:r w:rsidRPr="00786B4B">
        <w:rPr>
          <w:rFonts w:ascii="Times New Roman" w:hAnsi="Times New Roman" w:cs="Times New Roman"/>
          <w:color w:val="auto"/>
          <w:kern w:val="0"/>
          <w:sz w:val="12"/>
          <w:szCs w:val="12"/>
        </w:rPr>
        <w:t xml:space="preserve">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Учредителем или приобретенных </w:t>
      </w:r>
      <w:r w:rsidRPr="00786B4B">
        <w:rPr>
          <w:rFonts w:ascii="Times New Roman" w:hAnsi="Times New Roman" w:cs="Times New Roman"/>
          <w:bCs/>
          <w:color w:val="auto"/>
          <w:kern w:val="0"/>
          <w:sz w:val="12"/>
          <w:szCs w:val="12"/>
        </w:rPr>
        <w:t xml:space="preserve">Учреждением </w:t>
      </w:r>
      <w:r w:rsidRPr="00786B4B">
        <w:rPr>
          <w:rFonts w:ascii="Times New Roman" w:hAnsi="Times New Roman" w:cs="Times New Roman"/>
          <w:color w:val="auto"/>
          <w:kern w:val="0"/>
          <w:sz w:val="12"/>
          <w:szCs w:val="12"/>
        </w:rPr>
        <w:t>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86B4B" w:rsidRPr="00786B4B" w:rsidRDefault="00786B4B" w:rsidP="00786B4B">
      <w:pPr>
        <w:autoSpaceDE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4.9. В случае сдачи в аренду с согласия Учредителя недвижимого имущества и особо ценного движимого имущества, закрепленного за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Учредителем или приобретенного </w:t>
      </w:r>
      <w:r w:rsidRPr="00786B4B">
        <w:rPr>
          <w:rFonts w:ascii="Times New Roman" w:hAnsi="Times New Roman" w:cs="Times New Roman"/>
          <w:bCs/>
          <w:color w:val="auto"/>
          <w:kern w:val="0"/>
          <w:sz w:val="12"/>
          <w:szCs w:val="12"/>
        </w:rPr>
        <w:t xml:space="preserve">Учреждением </w:t>
      </w:r>
      <w:r w:rsidRPr="00786B4B">
        <w:rPr>
          <w:rFonts w:ascii="Times New Roman" w:hAnsi="Times New Roman" w:cs="Times New Roman"/>
          <w:color w:val="auto"/>
          <w:kern w:val="0"/>
          <w:sz w:val="12"/>
          <w:szCs w:val="12"/>
        </w:rPr>
        <w:t>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86B4B" w:rsidRPr="00786B4B" w:rsidRDefault="00786B4B" w:rsidP="00786B4B">
      <w:pPr>
        <w:autoSpaceDE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4.10. При осуществлении права оперативного управления имуществом </w:t>
      </w:r>
      <w:r w:rsidRPr="00786B4B">
        <w:rPr>
          <w:rFonts w:ascii="Times New Roman" w:hAnsi="Times New Roman" w:cs="Times New Roman"/>
          <w:bCs/>
          <w:color w:val="auto"/>
          <w:kern w:val="0"/>
          <w:sz w:val="12"/>
          <w:szCs w:val="12"/>
        </w:rPr>
        <w:t>Учреждение</w:t>
      </w:r>
      <w:r w:rsidRPr="00786B4B">
        <w:rPr>
          <w:rFonts w:ascii="Times New Roman" w:hAnsi="Times New Roman" w:cs="Times New Roman"/>
          <w:color w:val="auto"/>
          <w:kern w:val="0"/>
          <w:sz w:val="12"/>
          <w:szCs w:val="12"/>
        </w:rPr>
        <w:t xml:space="preserve"> обязано:</w:t>
      </w:r>
    </w:p>
    <w:p w:rsidR="00786B4B" w:rsidRPr="00786B4B" w:rsidRDefault="00786B4B" w:rsidP="00C93F73">
      <w:pPr>
        <w:numPr>
          <w:ilvl w:val="0"/>
          <w:numId w:val="17"/>
        </w:numPr>
        <w:suppressAutoHyphens/>
        <w:autoSpaceDE w:val="0"/>
        <w:autoSpaceDN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эффективно использовать имущество;</w:t>
      </w:r>
    </w:p>
    <w:p w:rsidR="00786B4B" w:rsidRPr="00786B4B" w:rsidRDefault="00786B4B" w:rsidP="00C93F73">
      <w:pPr>
        <w:numPr>
          <w:ilvl w:val="0"/>
          <w:numId w:val="17"/>
        </w:numPr>
        <w:suppressAutoHyphens/>
        <w:autoSpaceDE w:val="0"/>
        <w:autoSpaceDN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обеспечивать сохранность и использование имущества строго по целевому назначению;</w:t>
      </w:r>
    </w:p>
    <w:p w:rsidR="00786B4B" w:rsidRPr="00786B4B" w:rsidRDefault="00786B4B" w:rsidP="00C93F73">
      <w:pPr>
        <w:numPr>
          <w:ilvl w:val="0"/>
          <w:numId w:val="17"/>
        </w:numPr>
        <w:suppressAutoHyphens/>
        <w:autoSpaceDE w:val="0"/>
        <w:autoSpaceDN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не допускать ухудшения технического состояния имущества, помимо его ухудшения, связанного с нормативным износом в процессе эксплуатации;</w:t>
      </w:r>
    </w:p>
    <w:p w:rsidR="00786B4B" w:rsidRPr="00786B4B" w:rsidRDefault="00786B4B" w:rsidP="00C93F73">
      <w:pPr>
        <w:numPr>
          <w:ilvl w:val="0"/>
          <w:numId w:val="17"/>
        </w:numPr>
        <w:suppressAutoHyphens/>
        <w:autoSpaceDE w:val="0"/>
        <w:autoSpaceDN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осуществлять капитальный и текущий ремонт имущества в пределах утвержденного плана финансово-хозяйственной деятельности;</w:t>
      </w:r>
    </w:p>
    <w:p w:rsidR="00786B4B" w:rsidRPr="00786B4B" w:rsidRDefault="00786B4B" w:rsidP="00C93F73">
      <w:pPr>
        <w:numPr>
          <w:ilvl w:val="0"/>
          <w:numId w:val="17"/>
        </w:numPr>
        <w:suppressAutoHyphens/>
        <w:autoSpaceDE w:val="0"/>
        <w:autoSpaceDN w:val="0"/>
        <w:spacing w:after="0" w:line="240" w:lineRule="auto"/>
        <w:ind w:left="0"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представлять имущество к учету в муниципальном реестре собственности Каратузского района в установленном порядке.</w:t>
      </w:r>
    </w:p>
    <w:p w:rsidR="00786B4B" w:rsidRPr="00786B4B" w:rsidRDefault="00786B4B" w:rsidP="00786B4B">
      <w:pPr>
        <w:autoSpaceDE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4.11. </w:t>
      </w:r>
      <w:r w:rsidRPr="00786B4B">
        <w:rPr>
          <w:rFonts w:ascii="Times New Roman" w:hAnsi="Times New Roman" w:cs="Times New Roman"/>
          <w:bCs/>
          <w:color w:val="auto"/>
          <w:kern w:val="0"/>
          <w:sz w:val="12"/>
          <w:szCs w:val="12"/>
        </w:rPr>
        <w:t>Учреждение</w:t>
      </w:r>
      <w:r w:rsidRPr="00786B4B">
        <w:rPr>
          <w:rFonts w:ascii="Times New Roman" w:hAnsi="Times New Roman" w:cs="Times New Roman"/>
          <w:color w:val="auto"/>
          <w:kern w:val="0"/>
          <w:sz w:val="12"/>
          <w:szCs w:val="12"/>
        </w:rPr>
        <w:t xml:space="preserve"> использует бюджетные средства в соответствии с утвержденным Учредителем планом финансово-хозяйственной деятельности.</w:t>
      </w:r>
    </w:p>
    <w:p w:rsidR="00786B4B" w:rsidRPr="00786B4B" w:rsidRDefault="00786B4B" w:rsidP="00786B4B">
      <w:pPr>
        <w:autoSpaceDE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4.12. Имущество, приобретенное за счет иной, приносящей доходы деятельности, учитывается на отдельном балансе и с согласия Учредителя может быть включено в список особо ценного имущества.</w:t>
      </w:r>
    </w:p>
    <w:p w:rsidR="00786B4B" w:rsidRPr="00786B4B" w:rsidRDefault="00786B4B" w:rsidP="00786B4B">
      <w:pPr>
        <w:autoSpaceDE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4.13. Списание закрепленного за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на праве оперативного управления имущества осуществляется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в порядке, определенном Учредителем.</w:t>
      </w:r>
    </w:p>
    <w:p w:rsidR="00786B4B" w:rsidRPr="00786B4B" w:rsidRDefault="00786B4B" w:rsidP="00786B4B">
      <w:pPr>
        <w:autoSpaceDE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4.14. Учредитель в отношении имущества, закрепленного за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собственником имущества, либо приобретенного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786B4B" w:rsidRPr="00786B4B" w:rsidRDefault="00786B4B" w:rsidP="00786B4B">
      <w:pPr>
        <w:autoSpaceDE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4.15. </w:t>
      </w:r>
      <w:r w:rsidRPr="00786B4B">
        <w:rPr>
          <w:rFonts w:ascii="Times New Roman" w:hAnsi="Times New Roman" w:cs="Times New Roman"/>
          <w:bCs/>
          <w:color w:val="auto"/>
          <w:kern w:val="0"/>
          <w:sz w:val="12"/>
          <w:szCs w:val="12"/>
        </w:rPr>
        <w:t>Учреждение</w:t>
      </w:r>
      <w:r w:rsidRPr="00786B4B">
        <w:rPr>
          <w:rFonts w:ascii="Times New Roman" w:hAnsi="Times New Roman" w:cs="Times New Roman"/>
          <w:color w:val="auto"/>
          <w:kern w:val="0"/>
          <w:sz w:val="12"/>
          <w:szCs w:val="12"/>
        </w:rPr>
        <w:t xml:space="preserve">, помимо бюджетных средств, может иметь в своем распоряжении средства, которые получены из внебюджетных источников. </w:t>
      </w:r>
      <w:r w:rsidRPr="00786B4B">
        <w:rPr>
          <w:rFonts w:ascii="Times New Roman" w:hAnsi="Times New Roman" w:cs="Times New Roman"/>
          <w:bCs/>
          <w:color w:val="auto"/>
          <w:kern w:val="0"/>
          <w:sz w:val="12"/>
          <w:szCs w:val="12"/>
        </w:rPr>
        <w:t>Учреждение</w:t>
      </w:r>
      <w:r w:rsidRPr="00786B4B">
        <w:rPr>
          <w:rFonts w:ascii="Times New Roman" w:hAnsi="Times New Roman" w:cs="Times New Roman"/>
          <w:color w:val="auto"/>
          <w:kern w:val="0"/>
          <w:sz w:val="12"/>
          <w:szCs w:val="12"/>
        </w:rPr>
        <w:t xml:space="preserve">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4.16. Учреждение использует бюджетные средства в соответствии с утвержденным Учредителем планом финансово-хозяйственной деятельности. Неиспользованные в текущем финансовом году остатки средств, предоставленных Учреждению, подлежат перечислению Учреждением в бюджет Каратузского района. Неиспользованные остатки средств, могут быть использованы Учреждением в очередном финансовом году для достижения целей, ради которых эти учреждения созданы, при достижении Учреждением показателей муниципального задания на оказание муниципальных услуг (выполнение работ), характеризующих объем муниципальной услуги (работы).</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lastRenderedPageBreak/>
        <w:t xml:space="preserve">4.17. В плане финансово-хозяйственной деятельности </w:t>
      </w:r>
      <w:r w:rsidRPr="00786B4B">
        <w:rPr>
          <w:rFonts w:ascii="Times New Roman" w:hAnsi="Times New Roman" w:cs="Times New Roman"/>
          <w:bCs/>
          <w:color w:val="auto"/>
          <w:kern w:val="0"/>
          <w:sz w:val="12"/>
          <w:szCs w:val="12"/>
        </w:rPr>
        <w:t>Учреждения</w:t>
      </w:r>
      <w:r w:rsidRPr="00786B4B">
        <w:rPr>
          <w:rFonts w:ascii="Times New Roman" w:hAnsi="Times New Roman" w:cs="Times New Roman"/>
          <w:color w:val="auto"/>
          <w:kern w:val="0"/>
          <w:sz w:val="12"/>
          <w:szCs w:val="12"/>
        </w:rPr>
        <w:t xml:space="preserve"> и отчете о его исполнении должны быть отражены все доходы </w:t>
      </w:r>
      <w:r w:rsidRPr="00786B4B">
        <w:rPr>
          <w:rFonts w:ascii="Times New Roman" w:hAnsi="Times New Roman" w:cs="Times New Roman"/>
          <w:bCs/>
          <w:color w:val="auto"/>
          <w:kern w:val="0"/>
          <w:sz w:val="12"/>
          <w:szCs w:val="12"/>
        </w:rPr>
        <w:t>Учреждения</w:t>
      </w:r>
      <w:r w:rsidRPr="00786B4B">
        <w:rPr>
          <w:rFonts w:ascii="Times New Roman" w:hAnsi="Times New Roman" w:cs="Times New Roman"/>
          <w:color w:val="auto"/>
          <w:kern w:val="0"/>
          <w:sz w:val="12"/>
          <w:szCs w:val="12"/>
        </w:rPr>
        <w:t xml:space="preserve">, получаемые как из бюджета и государственных внебюджетных фондов, так и от осуществления иной,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на праве оперативного управления, и иной деятельности.</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4.18.</w:t>
      </w:r>
      <w:r w:rsidRPr="00786B4B">
        <w:rPr>
          <w:rFonts w:ascii="Times New Roman" w:hAnsi="Times New Roman" w:cs="Times New Roman"/>
          <w:bCs/>
          <w:color w:val="auto"/>
          <w:kern w:val="0"/>
          <w:sz w:val="12"/>
          <w:szCs w:val="12"/>
        </w:rPr>
        <w:t xml:space="preserve"> Учреждение</w:t>
      </w:r>
      <w:r w:rsidRPr="00786B4B">
        <w:rPr>
          <w:rFonts w:ascii="Times New Roman" w:hAnsi="Times New Roman" w:cs="Times New Roman"/>
          <w:color w:val="auto"/>
          <w:kern w:val="0"/>
          <w:sz w:val="12"/>
          <w:szCs w:val="12"/>
        </w:rPr>
        <w:t xml:space="preserve"> имеет право образовывать фонд накопления и фонд потребления и другие аналогичные по назначению фонды за счет доходов от разрешенной настоящим Уставом приносящей доход деятельности, оставшихся в распоряжении </w:t>
      </w:r>
      <w:r w:rsidRPr="00786B4B">
        <w:rPr>
          <w:rFonts w:ascii="Times New Roman" w:hAnsi="Times New Roman" w:cs="Times New Roman"/>
          <w:bCs/>
          <w:color w:val="auto"/>
          <w:kern w:val="0"/>
          <w:sz w:val="12"/>
          <w:szCs w:val="12"/>
        </w:rPr>
        <w:t>Учреждения</w:t>
      </w:r>
      <w:r w:rsidRPr="00786B4B">
        <w:rPr>
          <w:rFonts w:ascii="Times New Roman" w:hAnsi="Times New Roman" w:cs="Times New Roman"/>
          <w:color w:val="auto"/>
          <w:kern w:val="0"/>
          <w:sz w:val="12"/>
          <w:szCs w:val="12"/>
        </w:rPr>
        <w:t xml:space="preserve"> после уплаты обязательных платежей.</w:t>
      </w:r>
    </w:p>
    <w:p w:rsidR="00786B4B" w:rsidRPr="00786B4B" w:rsidRDefault="00786B4B" w:rsidP="00786B4B">
      <w:pPr>
        <w:autoSpaceDE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4.19. </w:t>
      </w:r>
      <w:r w:rsidRPr="00786B4B">
        <w:rPr>
          <w:rFonts w:ascii="Times New Roman" w:hAnsi="Times New Roman" w:cs="Times New Roman"/>
          <w:bCs/>
          <w:color w:val="auto"/>
          <w:kern w:val="0"/>
          <w:sz w:val="12"/>
          <w:szCs w:val="12"/>
        </w:rPr>
        <w:t>Учреждение</w:t>
      </w:r>
      <w:r w:rsidRPr="00786B4B">
        <w:rPr>
          <w:rFonts w:ascii="Times New Roman" w:hAnsi="Times New Roman" w:cs="Times New Roman"/>
          <w:color w:val="auto"/>
          <w:kern w:val="0"/>
          <w:sz w:val="12"/>
          <w:szCs w:val="12"/>
        </w:rPr>
        <w:t xml:space="preserve"> не вправе:</w:t>
      </w:r>
    </w:p>
    <w:p w:rsidR="00786B4B" w:rsidRPr="00786B4B" w:rsidRDefault="00786B4B" w:rsidP="00C93F73">
      <w:pPr>
        <w:widowControl w:val="0"/>
        <w:numPr>
          <w:ilvl w:val="0"/>
          <w:numId w:val="18"/>
        </w:numPr>
        <w:suppressAutoHyphens/>
        <w:autoSpaceDE w:val="0"/>
        <w:autoSpaceDN w:val="0"/>
        <w:spacing w:after="0" w:line="240" w:lineRule="auto"/>
        <w:ind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86B4B" w:rsidRPr="00786B4B" w:rsidRDefault="00786B4B" w:rsidP="00C93F73">
      <w:pPr>
        <w:widowControl w:val="0"/>
        <w:numPr>
          <w:ilvl w:val="0"/>
          <w:numId w:val="18"/>
        </w:numPr>
        <w:suppressAutoHyphens/>
        <w:autoSpaceDE w:val="0"/>
        <w:autoSpaceDN w:val="0"/>
        <w:spacing w:after="0" w:line="240" w:lineRule="auto"/>
        <w:ind w:firstLine="709"/>
        <w:jc w:val="both"/>
        <w:textAlignment w:val="baseline"/>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w:t>
      </w:r>
      <w:r w:rsidRPr="00786B4B">
        <w:rPr>
          <w:rFonts w:ascii="Times New Roman" w:hAnsi="Times New Roman" w:cs="Times New Roman"/>
          <w:bCs/>
          <w:color w:val="auto"/>
          <w:kern w:val="0"/>
          <w:sz w:val="12"/>
          <w:szCs w:val="12"/>
        </w:rPr>
        <w:t>Учреждением</w:t>
      </w:r>
      <w:r w:rsidRPr="00786B4B">
        <w:rPr>
          <w:rFonts w:ascii="Times New Roman" w:hAnsi="Times New Roman" w:cs="Times New Roman"/>
          <w:color w:val="auto"/>
          <w:kern w:val="0"/>
          <w:sz w:val="12"/>
          <w:szCs w:val="12"/>
        </w:rPr>
        <w:t xml:space="preserve"> за счет средств, выделенных ему собственником на приобретение такого имущества, если иное не установлено действующим законодательством.</w:t>
      </w:r>
    </w:p>
    <w:p w:rsidR="00786B4B" w:rsidRPr="00786B4B" w:rsidRDefault="00786B4B" w:rsidP="00786B4B">
      <w:pPr>
        <w:tabs>
          <w:tab w:val="left" w:pos="567"/>
        </w:tabs>
        <w:spacing w:after="0" w:line="240" w:lineRule="auto"/>
        <w:ind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4.20.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86B4B" w:rsidRPr="00786B4B" w:rsidRDefault="00786B4B" w:rsidP="00786B4B">
      <w:pPr>
        <w:tabs>
          <w:tab w:val="left" w:pos="567"/>
        </w:tabs>
        <w:overflowPunct w:val="0"/>
        <w:autoSpaceDE w:val="0"/>
        <w:adjustRightInd w:val="0"/>
        <w:spacing w:after="0" w:line="240" w:lineRule="auto"/>
        <w:ind w:firstLine="709"/>
        <w:jc w:val="both"/>
        <w:rPr>
          <w:rFonts w:ascii="Times New Roman" w:hAnsi="Times New Roman" w:cs="Times New Roman"/>
          <w:bCs/>
          <w:color w:val="auto"/>
          <w:sz w:val="12"/>
          <w:szCs w:val="12"/>
        </w:rPr>
      </w:pPr>
      <w:r w:rsidRPr="00786B4B">
        <w:rPr>
          <w:rFonts w:ascii="Times New Roman" w:hAnsi="Times New Roman" w:cs="Times New Roman"/>
          <w:bCs/>
          <w:color w:val="auto"/>
          <w:sz w:val="12"/>
          <w:szCs w:val="12"/>
        </w:rPr>
        <w:t xml:space="preserve">4.21. Изменение типа </w:t>
      </w:r>
      <w:r w:rsidRPr="00786B4B">
        <w:rPr>
          <w:rFonts w:ascii="Times New Roman" w:hAnsi="Times New Roman" w:cs="Times New Roman"/>
          <w:color w:val="auto"/>
          <w:sz w:val="12"/>
          <w:szCs w:val="12"/>
        </w:rPr>
        <w:t>Учреждения</w:t>
      </w:r>
      <w:r w:rsidRPr="00786B4B">
        <w:rPr>
          <w:rFonts w:ascii="Times New Roman" w:hAnsi="Times New Roman" w:cs="Times New Roman"/>
          <w:bCs/>
          <w:color w:val="auto"/>
          <w:sz w:val="12"/>
          <w:szCs w:val="12"/>
        </w:rPr>
        <w:t xml:space="preserve"> осуществляется в порядке, установленном федеральными законами, по решению Учредителя.</w:t>
      </w:r>
    </w:p>
    <w:p w:rsidR="00786B4B" w:rsidRPr="00786B4B" w:rsidRDefault="00786B4B" w:rsidP="00786B4B">
      <w:pPr>
        <w:tabs>
          <w:tab w:val="left" w:pos="567"/>
        </w:tabs>
        <w:overflowPunct w:val="0"/>
        <w:autoSpaceDE w:val="0"/>
        <w:adjustRightInd w:val="0"/>
        <w:spacing w:after="0" w:line="240" w:lineRule="auto"/>
        <w:ind w:firstLine="709"/>
        <w:jc w:val="both"/>
        <w:rPr>
          <w:rFonts w:ascii="Times New Roman" w:hAnsi="Times New Roman" w:cs="Times New Roman"/>
          <w:bCs/>
          <w:color w:val="auto"/>
          <w:sz w:val="12"/>
          <w:szCs w:val="12"/>
        </w:rPr>
      </w:pPr>
      <w:r w:rsidRPr="00786B4B">
        <w:rPr>
          <w:rFonts w:ascii="Times New Roman" w:hAnsi="Times New Roman" w:cs="Times New Roman"/>
          <w:bCs/>
          <w:color w:val="auto"/>
          <w:sz w:val="12"/>
          <w:szCs w:val="12"/>
        </w:rPr>
        <w:t xml:space="preserve">4.22. В случае принятия решения о ликвидации </w:t>
      </w:r>
      <w:r w:rsidRPr="00786B4B">
        <w:rPr>
          <w:rFonts w:ascii="Times New Roman" w:hAnsi="Times New Roman" w:cs="Times New Roman"/>
          <w:color w:val="auto"/>
          <w:sz w:val="12"/>
          <w:szCs w:val="12"/>
        </w:rPr>
        <w:t>Учреждения</w:t>
      </w:r>
      <w:r w:rsidRPr="00786B4B">
        <w:rPr>
          <w:rFonts w:ascii="Times New Roman" w:hAnsi="Times New Roman" w:cs="Times New Roman"/>
          <w:bCs/>
          <w:color w:val="auto"/>
          <w:sz w:val="12"/>
          <w:szCs w:val="12"/>
        </w:rPr>
        <w:t xml:space="preserve"> создается ликвидационная комиссия. Имущество </w:t>
      </w:r>
      <w:r w:rsidRPr="00786B4B">
        <w:rPr>
          <w:rFonts w:ascii="Times New Roman" w:hAnsi="Times New Roman" w:cs="Times New Roman"/>
          <w:color w:val="auto"/>
          <w:sz w:val="12"/>
          <w:szCs w:val="12"/>
        </w:rPr>
        <w:t>Учреждения</w:t>
      </w:r>
      <w:r w:rsidRPr="00786B4B">
        <w:rPr>
          <w:rFonts w:ascii="Times New Roman" w:hAnsi="Times New Roman" w:cs="Times New Roman"/>
          <w:bCs/>
          <w:color w:val="auto"/>
          <w:sz w:val="12"/>
          <w:szCs w:val="12"/>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786B4B">
        <w:rPr>
          <w:rFonts w:ascii="Times New Roman" w:hAnsi="Times New Roman" w:cs="Times New Roman"/>
          <w:color w:val="auto"/>
          <w:sz w:val="12"/>
          <w:szCs w:val="12"/>
        </w:rPr>
        <w:t>Учреждения</w:t>
      </w:r>
      <w:r w:rsidRPr="00786B4B">
        <w:rPr>
          <w:rFonts w:ascii="Times New Roman" w:hAnsi="Times New Roman" w:cs="Times New Roman"/>
          <w:bCs/>
          <w:color w:val="auto"/>
          <w:sz w:val="12"/>
          <w:szCs w:val="12"/>
        </w:rPr>
        <w:t>, передается ликвидационной комиссией в казну Каратузского района.</w:t>
      </w:r>
    </w:p>
    <w:p w:rsidR="00786B4B" w:rsidRPr="00786B4B" w:rsidRDefault="00786B4B" w:rsidP="00C93F73">
      <w:pPr>
        <w:numPr>
          <w:ilvl w:val="1"/>
          <w:numId w:val="5"/>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 xml:space="preserve"> При реорганизации или ликвидации Учреждения обеспечена сохранность имеющейся документации, образовательной информации на бумажных и электронных носителях и в банках данных.</w:t>
      </w:r>
    </w:p>
    <w:p w:rsidR="00786B4B" w:rsidRPr="00786B4B" w:rsidRDefault="00786B4B" w:rsidP="00786B4B">
      <w:pPr>
        <w:tabs>
          <w:tab w:val="left" w:pos="567"/>
        </w:tabs>
        <w:overflowPunct w:val="0"/>
        <w:autoSpaceDE w:val="0"/>
        <w:adjustRightInd w:val="0"/>
        <w:spacing w:after="0" w:line="240" w:lineRule="auto"/>
        <w:ind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При реорганизации Учреждения документы передаются в соответствии с установленными правилами Учреждения– правопреемнику. При ликвидации Учреждения документы передаются в архив Каратузского района.</w:t>
      </w:r>
    </w:p>
    <w:p w:rsidR="00786B4B" w:rsidRPr="00786B4B" w:rsidRDefault="00786B4B" w:rsidP="00C93F73">
      <w:pPr>
        <w:numPr>
          <w:ilvl w:val="1"/>
          <w:numId w:val="5"/>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 xml:space="preserve"> Изменения и дополнения в настоящий Устав вносятся в </w:t>
      </w:r>
      <w:hyperlink r:id="rId10" w:history="1">
        <w:r w:rsidRPr="00786B4B">
          <w:rPr>
            <w:rFonts w:ascii="Times New Roman" w:hAnsi="Times New Roman" w:cs="Times New Roman"/>
            <w:color w:val="auto"/>
            <w:sz w:val="12"/>
            <w:szCs w:val="12"/>
          </w:rPr>
          <w:t>порядке</w:t>
        </w:r>
      </w:hyperlink>
      <w:r w:rsidRPr="00786B4B">
        <w:rPr>
          <w:rFonts w:ascii="Times New Roman" w:hAnsi="Times New Roman" w:cs="Times New Roman"/>
          <w:color w:val="auto"/>
          <w:sz w:val="12"/>
          <w:szCs w:val="12"/>
        </w:rPr>
        <w:t>, установленном федеральным законодательством для муниципальных учреждений, утверждаются Учредителем и подлежат регистрации в государственных органах регистрации юридических лиц.</w:t>
      </w:r>
    </w:p>
    <w:p w:rsidR="00786B4B" w:rsidRPr="00786B4B" w:rsidRDefault="00786B4B" w:rsidP="00C93F73">
      <w:pPr>
        <w:numPr>
          <w:ilvl w:val="1"/>
          <w:numId w:val="5"/>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Учредителем.</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p>
    <w:p w:rsidR="00786B4B" w:rsidRPr="00786B4B" w:rsidRDefault="00786B4B" w:rsidP="00786B4B">
      <w:pPr>
        <w:autoSpaceDE w:val="0"/>
        <w:autoSpaceDN w:val="0"/>
        <w:adjustRightInd w:val="0"/>
        <w:spacing w:after="0" w:line="240" w:lineRule="auto"/>
        <w:ind w:firstLine="709"/>
        <w:jc w:val="center"/>
        <w:rPr>
          <w:rFonts w:ascii="Times New Roman" w:eastAsia="Calibri" w:hAnsi="Times New Roman" w:cs="Times New Roman"/>
          <w:b/>
          <w:bCs/>
          <w:color w:val="auto"/>
          <w:kern w:val="3"/>
          <w:sz w:val="12"/>
          <w:szCs w:val="12"/>
        </w:rPr>
      </w:pPr>
      <w:r w:rsidRPr="00786B4B">
        <w:rPr>
          <w:rFonts w:ascii="Times New Roman" w:eastAsia="Calibri" w:hAnsi="Times New Roman" w:cs="Times New Roman"/>
          <w:b/>
          <w:bCs/>
          <w:color w:val="auto"/>
          <w:kern w:val="3"/>
          <w:sz w:val="12"/>
          <w:szCs w:val="12"/>
        </w:rPr>
        <w:t>5. Порядок комплектования персонала</w:t>
      </w:r>
    </w:p>
    <w:p w:rsidR="00786B4B" w:rsidRPr="00786B4B" w:rsidRDefault="00786B4B" w:rsidP="00786B4B">
      <w:pPr>
        <w:tabs>
          <w:tab w:val="left" w:pos="2910"/>
        </w:tabs>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ab/>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xml:space="preserve">5.1. Работодателем для всех работников </w:t>
      </w:r>
      <w:r w:rsidRPr="00786B4B">
        <w:rPr>
          <w:rFonts w:ascii="Times New Roman" w:eastAsia="Calibri" w:hAnsi="Times New Roman" w:cs="Times New Roman"/>
          <w:bCs/>
          <w:kern w:val="0"/>
          <w:sz w:val="12"/>
          <w:szCs w:val="12"/>
        </w:rPr>
        <w:t xml:space="preserve">Учреждения </w:t>
      </w:r>
      <w:r w:rsidRPr="00786B4B">
        <w:rPr>
          <w:rFonts w:ascii="Times New Roman" w:eastAsia="Calibri" w:hAnsi="Times New Roman" w:cs="Times New Roman"/>
          <w:bCs/>
          <w:color w:val="auto"/>
          <w:kern w:val="3"/>
          <w:sz w:val="12"/>
          <w:szCs w:val="12"/>
        </w:rPr>
        <w:t xml:space="preserve">является </w:t>
      </w:r>
      <w:r w:rsidRPr="00786B4B">
        <w:rPr>
          <w:rFonts w:ascii="Times New Roman" w:eastAsia="Calibri" w:hAnsi="Times New Roman" w:cs="Times New Roman"/>
          <w:bCs/>
          <w:kern w:val="0"/>
          <w:sz w:val="12"/>
          <w:szCs w:val="12"/>
        </w:rPr>
        <w:t>Учреждение</w:t>
      </w:r>
      <w:r w:rsidRPr="00786B4B">
        <w:rPr>
          <w:rFonts w:ascii="Times New Roman" w:eastAsia="Calibri" w:hAnsi="Times New Roman" w:cs="Times New Roman"/>
          <w:bCs/>
          <w:color w:val="auto"/>
          <w:kern w:val="3"/>
          <w:sz w:val="12"/>
          <w:szCs w:val="12"/>
        </w:rPr>
        <w:t xml:space="preserve"> как юридическое лицо. </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xml:space="preserve">5.2. К работе в </w:t>
      </w:r>
      <w:r w:rsidRPr="00786B4B">
        <w:rPr>
          <w:rFonts w:ascii="Times New Roman" w:eastAsia="Calibri" w:hAnsi="Times New Roman" w:cs="Times New Roman"/>
          <w:bCs/>
          <w:kern w:val="0"/>
          <w:sz w:val="12"/>
          <w:szCs w:val="12"/>
        </w:rPr>
        <w:t>Учреждении</w:t>
      </w:r>
      <w:r w:rsidRPr="00786B4B">
        <w:rPr>
          <w:rFonts w:ascii="Times New Roman" w:eastAsia="Calibri" w:hAnsi="Times New Roman" w:cs="Times New Roman"/>
          <w:bCs/>
          <w:color w:val="auto"/>
          <w:kern w:val="3"/>
          <w:sz w:val="12"/>
          <w:szCs w:val="12"/>
        </w:rPr>
        <w:t xml:space="preserve"> не допускаются лица:</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86B4B" w:rsidRPr="00786B4B" w:rsidRDefault="00786B4B" w:rsidP="00C93F73">
      <w:pPr>
        <w:numPr>
          <w:ilvl w:val="0"/>
          <w:numId w:val="19"/>
        </w:numPr>
        <w:autoSpaceDE w:val="0"/>
        <w:autoSpaceDN w:val="0"/>
        <w:adjustRightInd w:val="0"/>
        <w:spacing w:after="0" w:line="240" w:lineRule="auto"/>
        <w:ind w:left="0"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xml:space="preserve">признанные недееспособными в установленном федеральным законом порядке; </w:t>
      </w:r>
    </w:p>
    <w:p w:rsidR="00786B4B" w:rsidRPr="00786B4B" w:rsidRDefault="00786B4B" w:rsidP="00C93F73">
      <w:pPr>
        <w:numPr>
          <w:ilvl w:val="0"/>
          <w:numId w:val="19"/>
        </w:numPr>
        <w:autoSpaceDE w:val="0"/>
        <w:autoSpaceDN w:val="0"/>
        <w:adjustRightInd w:val="0"/>
        <w:spacing w:after="0" w:line="240" w:lineRule="auto"/>
        <w:ind w:left="0"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xml:space="preserve">5.3. К инструкторской деятельности допускаются лица, имеющие среднее профессиональное или высшее профессиональное образование и отвечающие квалификационным требованиям Единого квалификационного справочника должностей руководителей, специалистов и служащих и (или) профессиональным стандартам. </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xml:space="preserve">5.4. Отношения работника и </w:t>
      </w:r>
      <w:r w:rsidRPr="00786B4B">
        <w:rPr>
          <w:rFonts w:ascii="Times New Roman" w:eastAsia="Calibri" w:hAnsi="Times New Roman" w:cs="Times New Roman"/>
          <w:bCs/>
          <w:kern w:val="0"/>
          <w:sz w:val="12"/>
          <w:szCs w:val="12"/>
        </w:rPr>
        <w:t>Учреждения</w:t>
      </w:r>
      <w:r w:rsidRPr="00786B4B">
        <w:rPr>
          <w:rFonts w:ascii="Times New Roman" w:eastAsia="Calibri" w:hAnsi="Times New Roman" w:cs="Times New Roman"/>
          <w:bCs/>
          <w:color w:val="auto"/>
          <w:kern w:val="3"/>
          <w:sz w:val="12"/>
          <w:szCs w:val="12"/>
        </w:rPr>
        <w:t xml:space="preserve"> регулируются трудовым договором, условия которого не могут противоречить трудовому законодательству Российской Федерации. </w:t>
      </w:r>
    </w:p>
    <w:p w:rsidR="00786B4B" w:rsidRPr="00786B4B" w:rsidRDefault="00786B4B" w:rsidP="00786B4B">
      <w:pPr>
        <w:tabs>
          <w:tab w:val="left" w:pos="567"/>
        </w:tabs>
        <w:spacing w:after="0" w:line="240" w:lineRule="auto"/>
        <w:ind w:firstLine="709"/>
        <w:jc w:val="both"/>
        <w:rPr>
          <w:rFonts w:ascii="Times New Roman" w:hAnsi="Times New Roman" w:cs="Times New Roman"/>
          <w:bCs/>
          <w:color w:val="auto"/>
          <w:sz w:val="12"/>
          <w:szCs w:val="12"/>
        </w:rPr>
      </w:pPr>
      <w:r w:rsidRPr="00786B4B">
        <w:rPr>
          <w:rFonts w:ascii="Times New Roman" w:hAnsi="Times New Roman" w:cs="Times New Roman"/>
          <w:bCs/>
          <w:color w:val="auto"/>
          <w:kern w:val="0"/>
          <w:sz w:val="12"/>
          <w:szCs w:val="12"/>
        </w:rPr>
        <w:t xml:space="preserve">5.5. </w:t>
      </w:r>
      <w:r w:rsidRPr="00786B4B">
        <w:rPr>
          <w:rFonts w:ascii="Times New Roman" w:hAnsi="Times New Roman" w:cs="Times New Roman"/>
          <w:color w:val="auto"/>
          <w:sz w:val="12"/>
          <w:szCs w:val="12"/>
        </w:rPr>
        <w:t>Заработная плата выплачивается работнику за выполнение им функциональных обязанностей и работ, предусмотренных трудовым договором в соответствии с Положением об оплате труда, принимаемым в виде приложения к коллективному договору (соглашению) по результатам коллективных переговоров, либо в виде локального нормативного акта Учреждения, утверждаемого директором с учетом мнения представительного органа работников.</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xml:space="preserve">5.6. Инструкторам </w:t>
      </w:r>
      <w:r w:rsidRPr="00786B4B">
        <w:rPr>
          <w:rFonts w:ascii="Times New Roman" w:eastAsia="Calibri" w:hAnsi="Times New Roman" w:cs="Times New Roman"/>
          <w:bCs/>
          <w:kern w:val="0"/>
          <w:sz w:val="12"/>
          <w:szCs w:val="12"/>
        </w:rPr>
        <w:t>Учреждения</w:t>
      </w:r>
      <w:r w:rsidRPr="00786B4B">
        <w:rPr>
          <w:rFonts w:ascii="Times New Roman" w:eastAsia="Calibri" w:hAnsi="Times New Roman" w:cs="Times New Roman"/>
          <w:bCs/>
          <w:color w:val="auto"/>
          <w:kern w:val="3"/>
          <w:sz w:val="12"/>
          <w:szCs w:val="12"/>
        </w:rPr>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а также для побуждения обучающихся к действиям, противоречащим Конституции Российской Федерации. </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r w:rsidRPr="00786B4B">
        <w:rPr>
          <w:rFonts w:ascii="Times New Roman" w:eastAsia="Calibri" w:hAnsi="Times New Roman" w:cs="Times New Roman"/>
          <w:bCs/>
          <w:color w:val="auto"/>
          <w:kern w:val="3"/>
          <w:sz w:val="12"/>
          <w:szCs w:val="12"/>
        </w:rPr>
        <w:t xml:space="preserve">5.7. Увольнение работника Учреждения осуществляется при возникновении оснований, предусмотренных Трудовым кодексом Российской Федерации. </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bCs/>
          <w:color w:val="auto"/>
          <w:kern w:val="3"/>
          <w:sz w:val="12"/>
          <w:szCs w:val="12"/>
        </w:rPr>
      </w:pPr>
    </w:p>
    <w:p w:rsidR="00786B4B" w:rsidRPr="00786B4B" w:rsidRDefault="00786B4B" w:rsidP="00C93F73">
      <w:pPr>
        <w:widowControl w:val="0"/>
        <w:numPr>
          <w:ilvl w:val="0"/>
          <w:numId w:val="4"/>
        </w:numPr>
        <w:tabs>
          <w:tab w:val="left" w:pos="567"/>
        </w:tabs>
        <w:overflowPunct w:val="0"/>
        <w:autoSpaceDE w:val="0"/>
        <w:autoSpaceDN w:val="0"/>
        <w:adjustRightInd w:val="0"/>
        <w:spacing w:after="0" w:line="240" w:lineRule="auto"/>
        <w:ind w:firstLine="709"/>
        <w:jc w:val="center"/>
        <w:rPr>
          <w:rFonts w:ascii="Times New Roman" w:hAnsi="Times New Roman" w:cs="Times New Roman"/>
          <w:b/>
          <w:bCs/>
          <w:color w:val="auto"/>
          <w:sz w:val="12"/>
          <w:szCs w:val="12"/>
        </w:rPr>
      </w:pPr>
      <w:r w:rsidRPr="00786B4B">
        <w:rPr>
          <w:rFonts w:ascii="Times New Roman" w:hAnsi="Times New Roman" w:cs="Times New Roman"/>
          <w:b/>
          <w:bCs/>
          <w:color w:val="auto"/>
          <w:sz w:val="12"/>
          <w:szCs w:val="12"/>
        </w:rPr>
        <w:t>Страхование</w:t>
      </w:r>
    </w:p>
    <w:p w:rsidR="00786B4B" w:rsidRPr="00786B4B" w:rsidRDefault="00786B4B" w:rsidP="00786B4B">
      <w:pPr>
        <w:tabs>
          <w:tab w:val="left" w:pos="567"/>
        </w:tabs>
        <w:overflowPunct w:val="0"/>
        <w:autoSpaceDE w:val="0"/>
        <w:adjustRightInd w:val="0"/>
        <w:spacing w:after="0" w:line="240" w:lineRule="auto"/>
        <w:ind w:firstLine="709"/>
        <w:contextualSpacing/>
        <w:jc w:val="both"/>
        <w:rPr>
          <w:rFonts w:ascii="Times New Roman" w:hAnsi="Times New Roman" w:cs="Times New Roman"/>
          <w:bCs/>
          <w:color w:val="auto"/>
          <w:sz w:val="12"/>
          <w:szCs w:val="12"/>
        </w:rPr>
      </w:pPr>
    </w:p>
    <w:p w:rsidR="00786B4B" w:rsidRPr="00786B4B" w:rsidRDefault="00786B4B" w:rsidP="00C93F73">
      <w:pPr>
        <w:numPr>
          <w:ilvl w:val="1"/>
          <w:numId w:val="4"/>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bCs/>
          <w:color w:val="auto"/>
          <w:sz w:val="12"/>
          <w:szCs w:val="12"/>
        </w:rPr>
        <w:t>Имущество Учреждения и риски, связанные с его деятельностью, страхуются в соответствии с действующим законодательством.</w:t>
      </w:r>
    </w:p>
    <w:p w:rsidR="00786B4B" w:rsidRPr="00786B4B" w:rsidRDefault="00786B4B" w:rsidP="00786B4B">
      <w:pPr>
        <w:tabs>
          <w:tab w:val="left" w:pos="567"/>
        </w:tabs>
        <w:overflowPunct w:val="0"/>
        <w:autoSpaceDE w:val="0"/>
        <w:adjustRightInd w:val="0"/>
        <w:spacing w:after="0" w:line="240" w:lineRule="auto"/>
        <w:ind w:firstLine="709"/>
        <w:jc w:val="both"/>
        <w:rPr>
          <w:rFonts w:ascii="Times New Roman" w:hAnsi="Times New Roman" w:cs="Times New Roman"/>
          <w:b/>
          <w:bCs/>
          <w:color w:val="auto"/>
          <w:sz w:val="12"/>
          <w:szCs w:val="12"/>
        </w:rPr>
      </w:pPr>
    </w:p>
    <w:p w:rsidR="00786B4B" w:rsidRPr="00786B4B" w:rsidRDefault="00786B4B" w:rsidP="00C93F73">
      <w:pPr>
        <w:widowControl w:val="0"/>
        <w:numPr>
          <w:ilvl w:val="0"/>
          <w:numId w:val="4"/>
        </w:numPr>
        <w:tabs>
          <w:tab w:val="left" w:pos="567"/>
        </w:tabs>
        <w:overflowPunct w:val="0"/>
        <w:autoSpaceDE w:val="0"/>
        <w:autoSpaceDN w:val="0"/>
        <w:adjustRightInd w:val="0"/>
        <w:spacing w:after="0" w:line="240" w:lineRule="auto"/>
        <w:ind w:firstLine="709"/>
        <w:jc w:val="center"/>
        <w:rPr>
          <w:rFonts w:ascii="Times New Roman" w:hAnsi="Times New Roman" w:cs="Times New Roman"/>
          <w:b/>
          <w:bCs/>
          <w:color w:val="auto"/>
          <w:sz w:val="12"/>
          <w:szCs w:val="12"/>
        </w:rPr>
      </w:pPr>
      <w:r w:rsidRPr="00786B4B">
        <w:rPr>
          <w:rFonts w:ascii="Times New Roman" w:hAnsi="Times New Roman" w:cs="Times New Roman"/>
          <w:b/>
          <w:bCs/>
          <w:color w:val="auto"/>
          <w:sz w:val="12"/>
          <w:szCs w:val="12"/>
        </w:rPr>
        <w:t>Учет, отчетность и контроль деятельности Учреждения</w:t>
      </w:r>
    </w:p>
    <w:p w:rsidR="00786B4B" w:rsidRPr="00786B4B" w:rsidRDefault="00786B4B" w:rsidP="00786B4B">
      <w:pPr>
        <w:tabs>
          <w:tab w:val="left" w:pos="567"/>
        </w:tabs>
        <w:overflowPunct w:val="0"/>
        <w:autoSpaceDE w:val="0"/>
        <w:adjustRightInd w:val="0"/>
        <w:spacing w:after="0" w:line="240" w:lineRule="auto"/>
        <w:ind w:firstLine="709"/>
        <w:contextualSpacing/>
        <w:jc w:val="both"/>
        <w:rPr>
          <w:rFonts w:ascii="Times New Roman" w:hAnsi="Times New Roman" w:cs="Times New Roman"/>
          <w:b/>
          <w:bCs/>
          <w:color w:val="auto"/>
          <w:sz w:val="12"/>
          <w:szCs w:val="12"/>
        </w:rPr>
      </w:pPr>
    </w:p>
    <w:p w:rsidR="00786B4B" w:rsidRPr="00786B4B" w:rsidRDefault="00786B4B" w:rsidP="00C93F73">
      <w:pPr>
        <w:numPr>
          <w:ilvl w:val="1"/>
          <w:numId w:val="4"/>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Учреждение передает муниципальному специализированному бюджетному учреждению по ведению бухгалтерского учета «Районная централизованная бухгалтерия» на основании соглашения осуществление оперативного бухгалтерского учета результатов финансово-хозяйственной и иной деятельности учреждения, ведение статистической и бухгалтерской отчетности.</w:t>
      </w:r>
    </w:p>
    <w:p w:rsidR="00786B4B" w:rsidRPr="00786B4B" w:rsidRDefault="00786B4B" w:rsidP="00C93F73">
      <w:pPr>
        <w:numPr>
          <w:ilvl w:val="1"/>
          <w:numId w:val="4"/>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Сроки предоставления квартальной и годовой бухгалтерской отчетности устанавливаются уполномоченными органами местного самоуправления Каратузского района.</w:t>
      </w:r>
    </w:p>
    <w:p w:rsidR="00786B4B" w:rsidRPr="00786B4B" w:rsidRDefault="00786B4B" w:rsidP="00C93F73">
      <w:pPr>
        <w:numPr>
          <w:ilvl w:val="1"/>
          <w:numId w:val="4"/>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Формы статистической отчетности, сроки и порядок их представления устанавливаются органами статистики. Контроль за соблюдением финансово-хозяйственной дисциплины осуществляется соответствующими федеральными, региональными и местными органами в рамках их полномочий.</w:t>
      </w:r>
    </w:p>
    <w:p w:rsidR="00786B4B" w:rsidRPr="00786B4B" w:rsidRDefault="00786B4B" w:rsidP="00C93F73">
      <w:pPr>
        <w:numPr>
          <w:ilvl w:val="1"/>
          <w:numId w:val="4"/>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Контроль над деятельностью Учреждения осуществляется Учредителем, финансовым органом администрации Каратузского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786B4B" w:rsidRPr="00786B4B" w:rsidRDefault="00786B4B" w:rsidP="00C93F73">
      <w:pPr>
        <w:numPr>
          <w:ilvl w:val="1"/>
          <w:numId w:val="4"/>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Контроль над эффективностью использования и сохранностью имущества, закрепленного за Учреждением на праве оперативного управления, осуществляет Учредитель.</w:t>
      </w:r>
    </w:p>
    <w:p w:rsidR="00786B4B" w:rsidRPr="00786B4B" w:rsidRDefault="00786B4B" w:rsidP="00C93F73">
      <w:pPr>
        <w:numPr>
          <w:ilvl w:val="1"/>
          <w:numId w:val="4"/>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color w:val="auto"/>
          <w:sz w:val="12"/>
          <w:szCs w:val="12"/>
        </w:rPr>
        <w:t>Учреждение обязано предоставлять Учредителю обновленную карту учета муниципального имущества, а также иные документы об изменении данных об объектах учета Реестра муниципальной собственности Каратузского района в сроки, установленные Учредителем.</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p w:rsidR="00786B4B" w:rsidRPr="00786B4B" w:rsidRDefault="00786B4B" w:rsidP="00C93F73">
      <w:pPr>
        <w:widowControl w:val="0"/>
        <w:numPr>
          <w:ilvl w:val="0"/>
          <w:numId w:val="4"/>
        </w:numPr>
        <w:suppressAutoHyphens/>
        <w:autoSpaceDE w:val="0"/>
        <w:autoSpaceDN w:val="0"/>
        <w:adjustRightInd w:val="0"/>
        <w:spacing w:after="0" w:line="240" w:lineRule="auto"/>
        <w:ind w:firstLine="709"/>
        <w:jc w:val="center"/>
        <w:textAlignment w:val="baseline"/>
        <w:outlineLvl w:val="0"/>
        <w:rPr>
          <w:rFonts w:ascii="Times New Roman" w:hAnsi="Times New Roman" w:cs="Times New Roman"/>
          <w:b/>
          <w:color w:val="auto"/>
          <w:kern w:val="0"/>
          <w:sz w:val="12"/>
          <w:szCs w:val="12"/>
        </w:rPr>
      </w:pPr>
      <w:r w:rsidRPr="00786B4B">
        <w:rPr>
          <w:rFonts w:ascii="Times New Roman" w:hAnsi="Times New Roman" w:cs="Times New Roman"/>
          <w:b/>
          <w:color w:val="auto"/>
          <w:kern w:val="0"/>
          <w:sz w:val="12"/>
          <w:szCs w:val="12"/>
        </w:rPr>
        <w:t>Ликвидация и реорганизация Учреждения</w:t>
      </w:r>
    </w:p>
    <w:p w:rsidR="00786B4B" w:rsidRPr="00786B4B" w:rsidRDefault="00786B4B" w:rsidP="00786B4B">
      <w:pPr>
        <w:spacing w:after="0" w:line="240" w:lineRule="auto"/>
        <w:ind w:firstLine="709"/>
        <w:jc w:val="both"/>
        <w:rPr>
          <w:rFonts w:ascii="Times New Roman" w:hAnsi="Times New Roman" w:cs="Times New Roman"/>
          <w:b/>
          <w:color w:val="auto"/>
          <w:kern w:val="0"/>
          <w:sz w:val="12"/>
          <w:szCs w:val="12"/>
        </w:rPr>
      </w:pP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8.1. Прекращение деятельности Учреждения может осуществляться в виде его ликвидации либо реорганизации (слияние, присоединение) в случаях и в порядке, установленных законодательством Российской Федерации, процедура банкротства учреждения не возможна.</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Учреждение может быть реорганизовано (путем слияния, присоединения, разделения, выделения, преобразования) или ликвидировано:</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по решению Учредителя;</w:t>
      </w:r>
    </w:p>
    <w:p w:rsidR="00786B4B" w:rsidRPr="00786B4B" w:rsidRDefault="00786B4B" w:rsidP="00786B4B">
      <w:pPr>
        <w:autoSpaceDE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по решению суда.</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8.2.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8.3. 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8.5. Ликвидация Учреждения считается завершенной, а Учреждение - прекратившим свою деятельность с момента исключения его из Государственного реестра юридических лиц.</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Порядок ликвидации Учреждения устанавливается законами и иными нормативными актами Российской Федерации и Муниципального образования «Каратузский район».</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8.6.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8.7. При реорганизации Учреждения вносятся необходимые изменения в Устав и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 с законодательством Российской Федерации.</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8.8.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передаются на государственное хранение в архив, документы по личному составу (приказы, личные дела и другие) передаются в архив, на территории которого находится Учреждение. Передача и упорядочение документов осуществляются силами и за счет средств Учреждения в соответствии с требованиями архивных органов.</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8.9. Изменение типа существующего Учреждения не является его реорганизацией. При изменении типа существующего Учреждения в его Устав вносятся соответствующие изменения.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  </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p w:rsidR="00786B4B" w:rsidRPr="00786B4B" w:rsidRDefault="00786B4B" w:rsidP="00C93F73">
      <w:pPr>
        <w:numPr>
          <w:ilvl w:val="0"/>
          <w:numId w:val="4"/>
        </w:numPr>
        <w:tabs>
          <w:tab w:val="left" w:pos="567"/>
        </w:tabs>
        <w:overflowPunct w:val="0"/>
        <w:autoSpaceDE w:val="0"/>
        <w:adjustRightInd w:val="0"/>
        <w:spacing w:after="0" w:line="240" w:lineRule="auto"/>
        <w:ind w:firstLine="709"/>
        <w:jc w:val="center"/>
        <w:rPr>
          <w:rFonts w:ascii="Times New Roman" w:hAnsi="Times New Roman" w:cs="Times New Roman"/>
          <w:b/>
          <w:bCs/>
          <w:color w:val="auto"/>
          <w:sz w:val="12"/>
          <w:szCs w:val="12"/>
        </w:rPr>
      </w:pPr>
      <w:r w:rsidRPr="00786B4B">
        <w:rPr>
          <w:rFonts w:ascii="Times New Roman" w:hAnsi="Times New Roman" w:cs="Times New Roman"/>
          <w:b/>
          <w:bCs/>
          <w:color w:val="auto"/>
          <w:sz w:val="12"/>
          <w:szCs w:val="12"/>
        </w:rPr>
        <w:t>Заключительные положения</w:t>
      </w:r>
    </w:p>
    <w:p w:rsidR="00786B4B" w:rsidRPr="00786B4B" w:rsidRDefault="00786B4B" w:rsidP="00786B4B">
      <w:pPr>
        <w:tabs>
          <w:tab w:val="left" w:pos="567"/>
        </w:tabs>
        <w:overflowPunct w:val="0"/>
        <w:autoSpaceDE w:val="0"/>
        <w:adjustRightInd w:val="0"/>
        <w:spacing w:after="0" w:line="240" w:lineRule="auto"/>
        <w:ind w:firstLine="709"/>
        <w:contextualSpacing/>
        <w:jc w:val="both"/>
        <w:rPr>
          <w:rFonts w:ascii="Times New Roman" w:hAnsi="Times New Roman" w:cs="Times New Roman"/>
          <w:b/>
          <w:bCs/>
          <w:color w:val="auto"/>
          <w:sz w:val="12"/>
          <w:szCs w:val="12"/>
        </w:rPr>
      </w:pPr>
    </w:p>
    <w:p w:rsidR="00786B4B" w:rsidRPr="00786B4B" w:rsidRDefault="00786B4B" w:rsidP="00C93F73">
      <w:pPr>
        <w:numPr>
          <w:ilvl w:val="1"/>
          <w:numId w:val="4"/>
        </w:numPr>
        <w:tabs>
          <w:tab w:val="left" w:pos="567"/>
        </w:tabs>
        <w:overflowPunct w:val="0"/>
        <w:autoSpaceDE w:val="0"/>
        <w:adjustRightInd w:val="0"/>
        <w:spacing w:after="0" w:line="240" w:lineRule="auto"/>
        <w:ind w:left="0" w:firstLine="709"/>
        <w:jc w:val="both"/>
        <w:rPr>
          <w:rFonts w:ascii="Times New Roman" w:hAnsi="Times New Roman" w:cs="Times New Roman"/>
          <w:bCs/>
          <w:color w:val="auto"/>
          <w:sz w:val="12"/>
          <w:szCs w:val="12"/>
        </w:rPr>
      </w:pPr>
      <w:r w:rsidRPr="00786B4B">
        <w:rPr>
          <w:rFonts w:ascii="Times New Roman" w:hAnsi="Times New Roman" w:cs="Times New Roman"/>
          <w:bCs/>
          <w:color w:val="auto"/>
          <w:sz w:val="12"/>
          <w:szCs w:val="12"/>
        </w:rPr>
        <w:t>Изменения и дополнения к Уставу утверждаются Учредителем. Изменения и дополнения к Уставу подлежат регистрации в установленном порядке.</w:t>
      </w:r>
    </w:p>
    <w:p w:rsidR="00786B4B" w:rsidRPr="00786B4B" w:rsidRDefault="00786B4B" w:rsidP="00786B4B">
      <w:pPr>
        <w:tabs>
          <w:tab w:val="left" w:pos="567"/>
        </w:tabs>
        <w:overflowPunct w:val="0"/>
        <w:autoSpaceDE w:val="0"/>
        <w:adjustRightInd w:val="0"/>
        <w:spacing w:after="0" w:line="240" w:lineRule="auto"/>
        <w:ind w:firstLine="709"/>
        <w:jc w:val="both"/>
        <w:rPr>
          <w:rFonts w:ascii="Times New Roman" w:hAnsi="Times New Roman" w:cs="Times New Roman"/>
          <w:bCs/>
          <w:color w:val="auto"/>
          <w:sz w:val="12"/>
          <w:szCs w:val="12"/>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40" w:lineRule="auto"/>
        <w:jc w:val="center"/>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ПОСТАНОВЛЕНИЯ</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28.06.2021</w:t>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t xml:space="preserve">                 с. Каратузское </w:t>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t xml:space="preserve">        № 523-п</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p w:rsidR="00786B4B" w:rsidRPr="00786B4B" w:rsidRDefault="00786B4B" w:rsidP="00786B4B">
      <w:pPr>
        <w:spacing w:after="0" w:line="276" w:lineRule="auto"/>
        <w:jc w:val="both"/>
        <w:rPr>
          <w:rFonts w:ascii="Times New Roman" w:eastAsia="Calibri" w:hAnsi="Times New Roman" w:cs="Times New Roman"/>
          <w:color w:val="auto"/>
          <w:kern w:val="0"/>
          <w:sz w:val="12"/>
          <w:szCs w:val="12"/>
        </w:rPr>
      </w:pPr>
      <w:r w:rsidRPr="00786B4B">
        <w:rPr>
          <w:rFonts w:ascii="Times New Roman" w:eastAsia="Calibri" w:hAnsi="Times New Roman" w:cs="Times New Roman"/>
          <w:color w:val="auto"/>
          <w:kern w:val="0"/>
          <w:sz w:val="12"/>
          <w:szCs w:val="12"/>
          <w:lang w:eastAsia="en-US"/>
        </w:rPr>
        <w:t xml:space="preserve"> </w:t>
      </w:r>
      <w:r w:rsidRPr="00786B4B">
        <w:rPr>
          <w:rFonts w:ascii="Times New Roman" w:eastAsia="Calibri" w:hAnsi="Times New Roman" w:cs="Times New Roman"/>
          <w:color w:val="auto"/>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w:t>
      </w:r>
    </w:p>
    <w:p w:rsidR="00786B4B" w:rsidRPr="00786B4B" w:rsidRDefault="00786B4B" w:rsidP="00786B4B">
      <w:pPr>
        <w:spacing w:after="0" w:line="276" w:lineRule="auto"/>
        <w:jc w:val="both"/>
        <w:rPr>
          <w:rFonts w:ascii="Times New Roman" w:eastAsia="Calibri" w:hAnsi="Times New Roman" w:cs="Times New Roman"/>
          <w:color w:val="auto"/>
          <w:kern w:val="0"/>
          <w:sz w:val="12"/>
          <w:szCs w:val="12"/>
        </w:rPr>
      </w:pPr>
    </w:p>
    <w:p w:rsidR="00786B4B" w:rsidRPr="00786B4B" w:rsidRDefault="00786B4B" w:rsidP="00786B4B">
      <w:pPr>
        <w:spacing w:after="0" w:line="276" w:lineRule="auto"/>
        <w:jc w:val="both"/>
        <w:rPr>
          <w:rFonts w:ascii="Times New Roman" w:eastAsia="Calibri" w:hAnsi="Times New Roman" w:cs="Times New Roman"/>
          <w:color w:val="auto"/>
          <w:kern w:val="0"/>
          <w:sz w:val="12"/>
          <w:szCs w:val="12"/>
        </w:rPr>
      </w:pPr>
      <w:r w:rsidRPr="00786B4B">
        <w:rPr>
          <w:rFonts w:ascii="Times New Roman" w:eastAsia="Calibri" w:hAnsi="Times New Roman" w:cs="Times New Roman"/>
          <w:color w:val="auto"/>
          <w:kern w:val="0"/>
          <w:sz w:val="12"/>
          <w:szCs w:val="12"/>
        </w:rPr>
        <w:t xml:space="preserve">  </w:t>
      </w:r>
      <w:r w:rsidRPr="00786B4B">
        <w:rPr>
          <w:rFonts w:ascii="Times New Roman" w:eastAsia="Calibri" w:hAnsi="Times New Roman" w:cs="Times New Roman"/>
          <w:color w:val="auto"/>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786B4B" w:rsidRPr="00786B4B" w:rsidRDefault="00786B4B" w:rsidP="00786B4B">
      <w:pPr>
        <w:spacing w:after="0" w:line="240" w:lineRule="auto"/>
        <w:jc w:val="both"/>
        <w:rPr>
          <w:rFonts w:ascii="Times New Roman" w:eastAsia="Calibri" w:hAnsi="Times New Roman" w:cs="Times New Roman"/>
          <w:color w:val="auto"/>
          <w:kern w:val="0"/>
          <w:sz w:val="12"/>
          <w:szCs w:val="12"/>
        </w:rPr>
      </w:pPr>
      <w:r w:rsidRPr="00786B4B">
        <w:rPr>
          <w:rFonts w:ascii="Times New Roman" w:eastAsia="Calibri" w:hAnsi="Times New Roman" w:cs="Times New Roman"/>
          <w:color w:val="auto"/>
          <w:kern w:val="0"/>
          <w:sz w:val="12"/>
          <w:szCs w:val="12"/>
        </w:rPr>
        <w:t xml:space="preserve">      </w:t>
      </w:r>
      <w:r w:rsidRPr="00786B4B">
        <w:rPr>
          <w:rFonts w:ascii="Times New Roman" w:eastAsia="Calibri" w:hAnsi="Times New Roman" w:cs="Times New Roman"/>
          <w:color w:val="auto"/>
          <w:kern w:val="0"/>
          <w:sz w:val="12"/>
          <w:szCs w:val="12"/>
        </w:rPr>
        <w:tab/>
        <w:t xml:space="preserve">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физкультуры и спорта в Каратузском районе» следующие изменения:  </w:t>
      </w: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eastAsia="Calibri" w:hAnsi="Times New Roman" w:cs="Times New Roman"/>
          <w:color w:val="auto"/>
          <w:kern w:val="0"/>
          <w:sz w:val="12"/>
          <w:szCs w:val="12"/>
        </w:rPr>
        <w:t xml:space="preserve">      </w:t>
      </w:r>
      <w:r w:rsidRPr="00786B4B">
        <w:rPr>
          <w:rFonts w:ascii="Times New Roman" w:eastAsia="Calibri" w:hAnsi="Times New Roman" w:cs="Times New Roman"/>
          <w:color w:val="auto"/>
          <w:kern w:val="0"/>
          <w:sz w:val="12"/>
          <w:szCs w:val="12"/>
        </w:rPr>
        <w:tab/>
        <w:t>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w:t>
      </w:r>
      <w:r w:rsidRPr="00786B4B">
        <w:rPr>
          <w:rFonts w:ascii="Times New Roman" w:hAnsi="Times New Roman" w:cs="Times New Roman"/>
          <w:color w:val="auto"/>
          <w:kern w:val="0"/>
          <w:sz w:val="12"/>
          <w:szCs w:val="12"/>
        </w:rPr>
        <w:t xml:space="preserve"> в том числе, в разбивке по источникам финансирования по годам реализации программы» изложить в новой редакции согласно  приложению </w:t>
      </w:r>
    </w:p>
    <w:p w:rsidR="00786B4B" w:rsidRPr="00786B4B" w:rsidRDefault="00786B4B" w:rsidP="00786B4B">
      <w:pPr>
        <w:spacing w:after="0" w:line="240" w:lineRule="auto"/>
        <w:jc w:val="both"/>
        <w:rPr>
          <w:rFonts w:ascii="Times New Roman" w:eastAsia="Calibri" w:hAnsi="Times New Roman" w:cs="Times New Roman"/>
          <w:color w:val="auto"/>
          <w:kern w:val="0"/>
          <w:sz w:val="12"/>
          <w:szCs w:val="12"/>
        </w:rPr>
      </w:pPr>
      <w:r w:rsidRPr="00786B4B">
        <w:rPr>
          <w:rFonts w:ascii="Times New Roman" w:hAnsi="Times New Roman" w:cs="Times New Roman"/>
          <w:color w:val="auto"/>
          <w:kern w:val="0"/>
          <w:sz w:val="12"/>
          <w:szCs w:val="12"/>
        </w:rPr>
        <w:t>№1, №2.</w:t>
      </w:r>
    </w:p>
    <w:tbl>
      <w:tblPr>
        <w:tblpPr w:leftFromText="180" w:rightFromText="180" w:vertAnchor="text" w:horzAnchor="margin" w:tblpXSpec="center"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521"/>
      </w:tblGrid>
      <w:tr w:rsidR="00786B4B" w:rsidRPr="00786B4B" w:rsidTr="00786B4B">
        <w:trPr>
          <w:trHeight w:val="983"/>
        </w:trPr>
        <w:tc>
          <w:tcPr>
            <w:tcW w:w="3085"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uppressAutoHyphens/>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lastRenderedPageBreak/>
              <w:t>Ресурсное обеспечение</w:t>
            </w:r>
          </w:p>
          <w:p w:rsidR="00786B4B" w:rsidRPr="00786B4B" w:rsidRDefault="00786B4B" w:rsidP="00786B4B">
            <w:pPr>
              <w:suppressAutoHyphens/>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муниципальной программы, в том числе,</w:t>
            </w:r>
          </w:p>
          <w:p w:rsidR="00786B4B" w:rsidRPr="00786B4B" w:rsidRDefault="00786B4B" w:rsidP="00786B4B">
            <w:pPr>
              <w:suppressAutoHyphens/>
              <w:snapToGri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в разбивке  по источникам  финансирования по годам реализации программы</w:t>
            </w:r>
          </w:p>
          <w:p w:rsidR="00786B4B" w:rsidRPr="00786B4B" w:rsidRDefault="00786B4B" w:rsidP="00786B4B">
            <w:pPr>
              <w:suppressAutoHyphens/>
              <w:snapToGrid w:val="0"/>
              <w:spacing w:after="0" w:line="240" w:lineRule="auto"/>
              <w:rPr>
                <w:rFonts w:ascii="Times New Roman" w:eastAsia="Calibri" w:hAnsi="Times New Roman" w:cs="Times New Roman"/>
                <w:color w:val="auto"/>
                <w:kern w:val="0"/>
                <w:sz w:val="12"/>
                <w:szCs w:val="12"/>
                <w:lang w:eastAsia="ar-SA"/>
              </w:rPr>
            </w:pPr>
          </w:p>
          <w:p w:rsidR="00786B4B" w:rsidRPr="00786B4B" w:rsidRDefault="00786B4B" w:rsidP="00786B4B">
            <w:pPr>
              <w:suppressAutoHyphens/>
              <w:spacing w:after="0" w:line="240" w:lineRule="auto"/>
              <w:rPr>
                <w:rFonts w:ascii="Times New Roman" w:eastAsia="Calibri" w:hAnsi="Times New Roman" w:cs="Times New Roman"/>
                <w:color w:val="auto"/>
                <w:kern w:val="0"/>
                <w:sz w:val="12"/>
                <w:szCs w:val="12"/>
                <w:lang w:eastAsia="ar-SA"/>
              </w:rPr>
            </w:pPr>
          </w:p>
        </w:tc>
        <w:tc>
          <w:tcPr>
            <w:tcW w:w="6521" w:type="dxa"/>
            <w:tcBorders>
              <w:top w:val="single" w:sz="4" w:space="0" w:color="auto"/>
              <w:left w:val="single" w:sz="4" w:space="0" w:color="auto"/>
              <w:bottom w:val="single" w:sz="4" w:space="0" w:color="auto"/>
              <w:right w:val="single" w:sz="4" w:space="0" w:color="auto"/>
            </w:tcBorders>
            <w:vAlign w:val="center"/>
          </w:tcPr>
          <w:p w:rsidR="00786B4B" w:rsidRPr="00786B4B" w:rsidRDefault="00786B4B" w:rsidP="00786B4B">
            <w:pPr>
              <w:suppressAutoHyphens/>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 xml:space="preserve">Общий объем финансирования программы – </w:t>
            </w:r>
          </w:p>
          <w:p w:rsidR="00786B4B" w:rsidRPr="00786B4B" w:rsidRDefault="00786B4B" w:rsidP="00786B4B">
            <w:pPr>
              <w:suppressAutoHyphens/>
              <w:spacing w:after="0" w:line="240" w:lineRule="auto"/>
              <w:rPr>
                <w:rFonts w:ascii="Times New Roman" w:eastAsia="Calibri" w:hAnsi="Times New Roman" w:cs="Times New Roman"/>
                <w:b/>
                <w:color w:val="auto"/>
                <w:kern w:val="0"/>
                <w:sz w:val="12"/>
                <w:szCs w:val="12"/>
                <w:lang w:eastAsia="ar-SA"/>
              </w:rPr>
            </w:pPr>
            <w:r w:rsidRPr="00786B4B">
              <w:rPr>
                <w:rFonts w:ascii="Times New Roman" w:eastAsia="Calibri" w:hAnsi="Times New Roman" w:cs="Times New Roman"/>
                <w:b/>
                <w:color w:val="auto"/>
                <w:kern w:val="0"/>
                <w:sz w:val="12"/>
                <w:szCs w:val="12"/>
                <w:lang w:eastAsia="ar-SA"/>
              </w:rPr>
              <w:t>170938,11 тыс. рублей.</w:t>
            </w:r>
          </w:p>
          <w:p w:rsidR="00786B4B" w:rsidRPr="00786B4B" w:rsidRDefault="00786B4B" w:rsidP="00786B4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 xml:space="preserve">в том числе:                                    </w:t>
            </w:r>
            <w:r w:rsidRPr="00786B4B">
              <w:rPr>
                <w:rFonts w:ascii="Times New Roman" w:eastAsia="Calibri" w:hAnsi="Times New Roman" w:cs="Times New Roman"/>
                <w:color w:val="FF0000"/>
                <w:kern w:val="0"/>
                <w:sz w:val="12"/>
                <w:szCs w:val="12"/>
                <w:lang w:eastAsia="ar-SA"/>
              </w:rPr>
              <w:br/>
            </w:r>
            <w:r w:rsidRPr="00786B4B">
              <w:rPr>
                <w:rFonts w:ascii="Times New Roman" w:eastAsia="Calibri" w:hAnsi="Times New Roman" w:cs="Times New Roman"/>
                <w:color w:val="auto"/>
                <w:kern w:val="0"/>
                <w:sz w:val="12"/>
                <w:szCs w:val="12"/>
                <w:lang w:eastAsia="ar-SA"/>
              </w:rPr>
              <w:t>средства федерального бюджета – 5679,08 тыс. руб.</w:t>
            </w:r>
          </w:p>
          <w:p w:rsidR="00786B4B" w:rsidRPr="00786B4B" w:rsidRDefault="00786B4B" w:rsidP="00786B4B">
            <w:pPr>
              <w:suppressAutoHyphens/>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 xml:space="preserve">средства краевого бюджета –  6153,11 тыс. руб.          </w:t>
            </w:r>
            <w:r w:rsidRPr="00786B4B">
              <w:rPr>
                <w:rFonts w:ascii="Times New Roman" w:eastAsia="Calibri" w:hAnsi="Times New Roman" w:cs="Times New Roman"/>
                <w:color w:val="auto"/>
                <w:kern w:val="0"/>
                <w:sz w:val="12"/>
                <w:szCs w:val="12"/>
                <w:lang w:eastAsia="ar-SA"/>
              </w:rPr>
              <w:br/>
              <w:t>средства районного бюджета –  159105,93 тыс. руб.</w:t>
            </w:r>
          </w:p>
          <w:p w:rsidR="00786B4B" w:rsidRPr="00786B4B" w:rsidRDefault="00786B4B" w:rsidP="00786B4B">
            <w:pPr>
              <w:suppressAutoHyphens/>
              <w:autoSpaceDE w:val="0"/>
              <w:autoSpaceDN w:val="0"/>
              <w:adjustRightInd w:val="0"/>
              <w:spacing w:after="0" w:line="240" w:lineRule="auto"/>
              <w:rPr>
                <w:rFonts w:ascii="Times New Roman" w:eastAsia="Calibri" w:hAnsi="Times New Roman" w:cs="Times New Roman"/>
                <w:color w:val="FF0000"/>
                <w:kern w:val="0"/>
                <w:sz w:val="12"/>
                <w:szCs w:val="12"/>
                <w:lang w:eastAsia="ar-SA"/>
              </w:rPr>
            </w:pPr>
          </w:p>
          <w:p w:rsidR="00786B4B" w:rsidRPr="00786B4B" w:rsidRDefault="00786B4B" w:rsidP="00786B4B">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bCs/>
                <w:color w:val="auto"/>
                <w:kern w:val="0"/>
                <w:sz w:val="12"/>
                <w:szCs w:val="12"/>
                <w:lang w:eastAsia="ar-SA"/>
              </w:rPr>
              <w:t>2021 год – 85422,40 тыс. руб.</w:t>
            </w:r>
          </w:p>
          <w:p w:rsidR="00786B4B" w:rsidRPr="00786B4B" w:rsidRDefault="00786B4B" w:rsidP="00786B4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 xml:space="preserve">в том числе:        </w:t>
            </w:r>
          </w:p>
          <w:p w:rsidR="00786B4B" w:rsidRPr="00786B4B" w:rsidRDefault="00786B4B" w:rsidP="00786B4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средства федерального бюджета – 409,43 тыс. руб.</w:t>
            </w:r>
          </w:p>
          <w:p w:rsidR="00786B4B" w:rsidRPr="00786B4B" w:rsidRDefault="00786B4B" w:rsidP="00786B4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средства краевого бюджета  -  4440,20 тыс. руб.</w:t>
            </w:r>
            <w:r w:rsidRPr="00786B4B">
              <w:rPr>
                <w:rFonts w:ascii="Times New Roman" w:eastAsia="Calibri" w:hAnsi="Times New Roman" w:cs="Times New Roman"/>
                <w:color w:val="auto"/>
                <w:kern w:val="0"/>
                <w:sz w:val="12"/>
                <w:szCs w:val="12"/>
                <w:lang w:eastAsia="ar-SA"/>
              </w:rPr>
              <w:br/>
              <w:t>средства  районного бюджета – 80572,77</w:t>
            </w:r>
            <w:r w:rsidRPr="00786B4B">
              <w:rPr>
                <w:rFonts w:ascii="Times New Roman" w:eastAsia="Calibri" w:hAnsi="Times New Roman" w:cs="Times New Roman"/>
                <w:bCs/>
                <w:color w:val="auto"/>
                <w:kern w:val="0"/>
                <w:sz w:val="12"/>
                <w:szCs w:val="12"/>
                <w:lang w:eastAsia="ar-SA"/>
              </w:rPr>
              <w:t xml:space="preserve"> </w:t>
            </w:r>
            <w:r w:rsidRPr="00786B4B">
              <w:rPr>
                <w:rFonts w:ascii="Times New Roman" w:eastAsia="Calibri" w:hAnsi="Times New Roman" w:cs="Times New Roman"/>
                <w:color w:val="auto"/>
                <w:kern w:val="0"/>
                <w:sz w:val="12"/>
                <w:szCs w:val="12"/>
                <w:lang w:eastAsia="ar-SA"/>
              </w:rPr>
              <w:t xml:space="preserve"> тыс. руб.</w:t>
            </w:r>
          </w:p>
          <w:p w:rsidR="00786B4B" w:rsidRPr="00786B4B" w:rsidRDefault="00786B4B" w:rsidP="00786B4B">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bCs/>
                <w:color w:val="auto"/>
                <w:kern w:val="0"/>
                <w:sz w:val="12"/>
                <w:szCs w:val="12"/>
                <w:lang w:eastAsia="ar-SA"/>
              </w:rPr>
              <w:t>2022 год – 40125,04 тыс. руб.</w:t>
            </w:r>
          </w:p>
          <w:p w:rsidR="00786B4B" w:rsidRPr="00786B4B" w:rsidRDefault="00786B4B" w:rsidP="00786B4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 xml:space="preserve">в том числе:                                    </w:t>
            </w:r>
            <w:r w:rsidRPr="00786B4B">
              <w:rPr>
                <w:rFonts w:ascii="Times New Roman" w:eastAsia="Calibri" w:hAnsi="Times New Roman" w:cs="Times New Roman"/>
                <w:color w:val="auto"/>
                <w:kern w:val="0"/>
                <w:sz w:val="12"/>
                <w:szCs w:val="12"/>
                <w:lang w:eastAsia="ar-SA"/>
              </w:rPr>
              <w:br/>
              <w:t>средства федерального бюджета – 199,41 тыс. руб.</w:t>
            </w:r>
          </w:p>
          <w:p w:rsidR="00786B4B" w:rsidRPr="00786B4B" w:rsidRDefault="00786B4B" w:rsidP="00786B4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средства краевого бюджета – 659,05 тыс. руб.</w:t>
            </w:r>
            <w:r w:rsidRPr="00786B4B">
              <w:rPr>
                <w:rFonts w:ascii="Times New Roman" w:eastAsia="Calibri" w:hAnsi="Times New Roman" w:cs="Times New Roman"/>
                <w:color w:val="auto"/>
                <w:kern w:val="0"/>
                <w:sz w:val="12"/>
                <w:szCs w:val="12"/>
                <w:lang w:eastAsia="ar-SA"/>
              </w:rPr>
              <w:br/>
              <w:t>средства  районного бюджета – 39266,58</w:t>
            </w:r>
            <w:r w:rsidRPr="00786B4B">
              <w:rPr>
                <w:rFonts w:ascii="Times New Roman" w:eastAsia="Calibri" w:hAnsi="Times New Roman" w:cs="Times New Roman"/>
                <w:bCs/>
                <w:color w:val="auto"/>
                <w:kern w:val="0"/>
                <w:sz w:val="12"/>
                <w:szCs w:val="12"/>
                <w:lang w:eastAsia="ar-SA"/>
              </w:rPr>
              <w:t xml:space="preserve"> </w:t>
            </w:r>
            <w:r w:rsidRPr="00786B4B">
              <w:rPr>
                <w:rFonts w:ascii="Times New Roman" w:eastAsia="Calibri" w:hAnsi="Times New Roman" w:cs="Times New Roman"/>
                <w:color w:val="auto"/>
                <w:kern w:val="0"/>
                <w:sz w:val="12"/>
                <w:szCs w:val="12"/>
                <w:lang w:eastAsia="ar-SA"/>
              </w:rPr>
              <w:t xml:space="preserve"> тыс. руб.</w:t>
            </w:r>
          </w:p>
          <w:p w:rsidR="00786B4B" w:rsidRPr="00786B4B" w:rsidRDefault="00786B4B" w:rsidP="00786B4B">
            <w:pPr>
              <w:tabs>
                <w:tab w:val="left" w:pos="1134"/>
                <w:tab w:val="left" w:pos="1400"/>
              </w:tabs>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bCs/>
                <w:color w:val="auto"/>
                <w:kern w:val="0"/>
                <w:sz w:val="12"/>
                <w:szCs w:val="12"/>
                <w:lang w:eastAsia="ar-SA"/>
              </w:rPr>
              <w:t>2023 год – 45390,67 тыс. руб.</w:t>
            </w:r>
          </w:p>
          <w:p w:rsidR="00786B4B" w:rsidRPr="00786B4B" w:rsidRDefault="00786B4B" w:rsidP="00786B4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 xml:space="preserve">в том числе:                                    </w:t>
            </w:r>
            <w:r w:rsidRPr="00786B4B">
              <w:rPr>
                <w:rFonts w:ascii="Times New Roman" w:eastAsia="Calibri" w:hAnsi="Times New Roman" w:cs="Times New Roman"/>
                <w:color w:val="auto"/>
                <w:kern w:val="0"/>
                <w:sz w:val="12"/>
                <w:szCs w:val="12"/>
                <w:lang w:eastAsia="ar-SA"/>
              </w:rPr>
              <w:br/>
              <w:t>средства федерального бюджета – 5070,24 тыс. руб.</w:t>
            </w:r>
          </w:p>
          <w:p w:rsidR="00786B4B" w:rsidRPr="00786B4B" w:rsidRDefault="00786B4B" w:rsidP="00786B4B">
            <w:pPr>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ar-SA"/>
              </w:rPr>
            </w:pPr>
            <w:r w:rsidRPr="00786B4B">
              <w:rPr>
                <w:rFonts w:ascii="Times New Roman" w:eastAsia="Calibri" w:hAnsi="Times New Roman" w:cs="Times New Roman"/>
                <w:color w:val="auto"/>
                <w:kern w:val="0"/>
                <w:sz w:val="12"/>
                <w:szCs w:val="12"/>
                <w:lang w:eastAsia="ar-SA"/>
              </w:rPr>
              <w:t>средства краевого бюджета –  1053,85 тыс. руб.</w:t>
            </w:r>
            <w:r w:rsidRPr="00786B4B">
              <w:rPr>
                <w:rFonts w:ascii="Times New Roman" w:eastAsia="Calibri" w:hAnsi="Times New Roman" w:cs="Times New Roman"/>
                <w:color w:val="auto"/>
                <w:kern w:val="0"/>
                <w:sz w:val="12"/>
                <w:szCs w:val="12"/>
                <w:lang w:eastAsia="ar-SA"/>
              </w:rPr>
              <w:br/>
              <w:t>средства  районного бюджета – 39266,58</w:t>
            </w:r>
            <w:r w:rsidRPr="00786B4B">
              <w:rPr>
                <w:rFonts w:ascii="Times New Roman" w:eastAsia="Calibri" w:hAnsi="Times New Roman" w:cs="Times New Roman"/>
                <w:bCs/>
                <w:color w:val="auto"/>
                <w:kern w:val="0"/>
                <w:sz w:val="12"/>
                <w:szCs w:val="12"/>
                <w:lang w:eastAsia="ar-SA"/>
              </w:rPr>
              <w:t xml:space="preserve"> </w:t>
            </w:r>
            <w:r w:rsidRPr="00786B4B">
              <w:rPr>
                <w:rFonts w:ascii="Times New Roman" w:eastAsia="Calibri" w:hAnsi="Times New Roman" w:cs="Times New Roman"/>
                <w:color w:val="auto"/>
                <w:kern w:val="0"/>
                <w:sz w:val="12"/>
                <w:szCs w:val="12"/>
                <w:lang w:eastAsia="ar-SA"/>
              </w:rPr>
              <w:t xml:space="preserve"> тыс. руб.</w:t>
            </w:r>
          </w:p>
          <w:p w:rsidR="00786B4B" w:rsidRPr="00786B4B" w:rsidRDefault="00786B4B" w:rsidP="00786B4B">
            <w:pPr>
              <w:suppressAutoHyphens/>
              <w:spacing w:after="0" w:line="240" w:lineRule="auto"/>
              <w:rPr>
                <w:rFonts w:ascii="Times New Roman" w:eastAsia="Calibri" w:hAnsi="Times New Roman" w:cs="Times New Roman"/>
                <w:color w:val="auto"/>
                <w:kern w:val="0"/>
                <w:sz w:val="12"/>
                <w:szCs w:val="12"/>
                <w:lang w:eastAsia="ar-SA"/>
              </w:rPr>
            </w:pPr>
          </w:p>
        </w:tc>
      </w:tr>
    </w:tbl>
    <w:p w:rsidR="00786B4B" w:rsidRPr="00786B4B" w:rsidRDefault="00786B4B" w:rsidP="00786B4B">
      <w:pPr>
        <w:spacing w:after="0" w:line="240" w:lineRule="auto"/>
        <w:ind w:firstLine="708"/>
        <w:jc w:val="both"/>
        <w:rPr>
          <w:rFonts w:ascii="Times New Roman" w:hAnsi="Times New Roman" w:cs="Times New Roman"/>
          <w:kern w:val="0"/>
          <w:sz w:val="12"/>
          <w:szCs w:val="12"/>
        </w:rPr>
      </w:pPr>
      <w:r w:rsidRPr="00786B4B">
        <w:rPr>
          <w:rFonts w:ascii="Times New Roman" w:hAnsi="Times New Roman" w:cs="Times New Roman"/>
          <w:color w:val="auto"/>
          <w:kern w:val="0"/>
          <w:sz w:val="12"/>
          <w:szCs w:val="12"/>
        </w:rPr>
        <w:t xml:space="preserve">1.2. Внести изменение в приложение № 3 </w:t>
      </w:r>
      <w:r w:rsidRPr="00786B4B">
        <w:rPr>
          <w:rFonts w:ascii="Times New Roman" w:hAnsi="Times New Roman" w:cs="Times New Roman"/>
          <w:color w:val="auto"/>
          <w:kern w:val="0"/>
          <w:sz w:val="12"/>
          <w:szCs w:val="12"/>
          <w:lang w:eastAsia="ar-SA"/>
        </w:rPr>
        <w:t>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w:t>
      </w:r>
      <w:r w:rsidRPr="00786B4B">
        <w:rPr>
          <w:rFonts w:ascii="Times New Roman" w:hAnsi="Times New Roman" w:cs="Times New Roman"/>
          <w:color w:val="auto"/>
          <w:kern w:val="0"/>
          <w:sz w:val="12"/>
          <w:szCs w:val="12"/>
        </w:rPr>
        <w:t xml:space="preserve">, </w:t>
      </w:r>
      <w:r w:rsidRPr="00786B4B">
        <w:rPr>
          <w:rFonts w:ascii="Times New Roman" w:hAnsi="Times New Roman" w:cs="Times New Roman"/>
          <w:kern w:val="0"/>
          <w:sz w:val="12"/>
          <w:szCs w:val="12"/>
        </w:rPr>
        <w:t xml:space="preserve">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9731" w:type="dxa"/>
        <w:tblInd w:w="817" w:type="dxa"/>
        <w:tblLayout w:type="fixed"/>
        <w:tblLook w:val="0000" w:firstRow="0" w:lastRow="0" w:firstColumn="0" w:lastColumn="0" w:noHBand="0" w:noVBand="0"/>
      </w:tblPr>
      <w:tblGrid>
        <w:gridCol w:w="2460"/>
        <w:gridCol w:w="7271"/>
      </w:tblGrid>
      <w:tr w:rsidR="00786B4B" w:rsidRPr="00786B4B" w:rsidTr="00786B4B">
        <w:tc>
          <w:tcPr>
            <w:tcW w:w="2460" w:type="dxa"/>
            <w:tcBorders>
              <w:top w:val="single" w:sz="4" w:space="0" w:color="000000"/>
              <w:left w:val="single" w:sz="4" w:space="0" w:color="000000"/>
              <w:bottom w:val="single" w:sz="4" w:space="0" w:color="000000"/>
            </w:tcBorders>
            <w:shd w:val="clear" w:color="auto" w:fill="auto"/>
          </w:tcPr>
          <w:p w:rsidR="00786B4B" w:rsidRPr="00786B4B" w:rsidRDefault="00786B4B" w:rsidP="00786B4B">
            <w:pPr>
              <w:suppressAutoHyphens/>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bCs/>
                <w:color w:val="auto"/>
                <w:kern w:val="0"/>
                <w:sz w:val="12"/>
                <w:szCs w:val="12"/>
                <w:lang w:eastAsia="ar-SA"/>
              </w:rPr>
              <w:t>Объёмы и источники финансирования  подпрограммы</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Общий объем финансирования: 70010,26</w:t>
            </w:r>
            <w:r w:rsidRPr="00786B4B">
              <w:rPr>
                <w:rFonts w:ascii="Times New Roman" w:hAnsi="Times New Roman" w:cs="Times New Roman"/>
                <w:b/>
                <w:bCs/>
                <w:color w:val="auto"/>
                <w:kern w:val="0"/>
                <w:sz w:val="12"/>
                <w:szCs w:val="12"/>
                <w:lang w:eastAsia="ar-SA"/>
              </w:rPr>
              <w:t xml:space="preserve"> тыс. руб. </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 xml:space="preserve"> в том числе:</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федеральный бюджет – 5530,27 тыс. руб.</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краевой бюджет – 1055,58 тыс. руб.</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районный бюджет – 63424,41 тыс. руб.</w:t>
            </w:r>
          </w:p>
          <w:p w:rsidR="00786B4B" w:rsidRPr="00786B4B" w:rsidRDefault="00786B4B" w:rsidP="00786B4B">
            <w:pPr>
              <w:suppressAutoHyphens/>
              <w:autoSpaceDE w:val="0"/>
              <w:spacing w:after="0" w:line="240" w:lineRule="auto"/>
              <w:rPr>
                <w:rFonts w:ascii="Times New Roman" w:hAnsi="Times New Roman" w:cs="Times New Roman"/>
                <w:b/>
                <w:color w:val="auto"/>
                <w:kern w:val="0"/>
                <w:sz w:val="12"/>
                <w:szCs w:val="12"/>
                <w:lang w:eastAsia="ar-SA"/>
              </w:rPr>
            </w:pPr>
            <w:r w:rsidRPr="00786B4B">
              <w:rPr>
                <w:rFonts w:ascii="Times New Roman" w:hAnsi="Times New Roman" w:cs="Times New Roman"/>
                <w:color w:val="auto"/>
                <w:kern w:val="0"/>
                <w:sz w:val="12"/>
                <w:szCs w:val="12"/>
                <w:lang w:eastAsia="ar-SA"/>
              </w:rPr>
              <w:t>в том числе по годам:</w:t>
            </w:r>
          </w:p>
          <w:p w:rsidR="00786B4B" w:rsidRPr="00786B4B" w:rsidRDefault="00786B4B" w:rsidP="00786B4B">
            <w:pPr>
              <w:suppressAutoHyphens/>
              <w:autoSpaceDE w:val="0"/>
              <w:spacing w:after="0" w:line="240" w:lineRule="auto"/>
              <w:rPr>
                <w:rFonts w:ascii="Times New Roman" w:hAnsi="Times New Roman" w:cs="Times New Roman"/>
                <w:color w:val="FF0000"/>
                <w:kern w:val="0"/>
                <w:sz w:val="12"/>
                <w:szCs w:val="12"/>
                <w:lang w:eastAsia="ar-SA"/>
              </w:rPr>
            </w:pPr>
            <w:r w:rsidRPr="00786B4B">
              <w:rPr>
                <w:rFonts w:ascii="Times New Roman" w:hAnsi="Times New Roman" w:cs="Times New Roman"/>
                <w:b/>
                <w:color w:val="auto"/>
                <w:kern w:val="0"/>
                <w:sz w:val="12"/>
                <w:szCs w:val="12"/>
                <w:lang w:eastAsia="ar-SA"/>
              </w:rPr>
              <w:t>2021 г</w:t>
            </w:r>
            <w:r w:rsidRPr="00786B4B">
              <w:rPr>
                <w:rFonts w:ascii="Times New Roman" w:hAnsi="Times New Roman" w:cs="Times New Roman"/>
                <w:b/>
                <w:kern w:val="0"/>
                <w:sz w:val="12"/>
                <w:szCs w:val="12"/>
                <w:lang w:eastAsia="ar-SA"/>
              </w:rPr>
              <w:t>. – 48462,83 тыс. руб</w:t>
            </w:r>
            <w:r w:rsidRPr="00786B4B">
              <w:rPr>
                <w:rFonts w:ascii="Times New Roman" w:hAnsi="Times New Roman" w:cs="Times New Roman"/>
                <w:kern w:val="0"/>
                <w:sz w:val="12"/>
                <w:szCs w:val="12"/>
                <w:lang w:eastAsia="ar-SA"/>
              </w:rPr>
              <w:t>.</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 федеральный бюджет – 260,62 тыс. руб.</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 краевой бюджет – 497,88</w:t>
            </w:r>
            <w:r w:rsidRPr="00786B4B">
              <w:rPr>
                <w:rFonts w:ascii="Times New Roman" w:hAnsi="Times New Roman" w:cs="Times New Roman"/>
                <w:color w:val="FF0000"/>
                <w:kern w:val="0"/>
                <w:sz w:val="12"/>
                <w:szCs w:val="12"/>
                <w:lang w:eastAsia="ar-SA"/>
              </w:rPr>
              <w:t xml:space="preserve"> </w:t>
            </w:r>
            <w:r w:rsidRPr="00786B4B">
              <w:rPr>
                <w:rFonts w:ascii="Times New Roman" w:hAnsi="Times New Roman" w:cs="Times New Roman"/>
                <w:kern w:val="0"/>
                <w:sz w:val="12"/>
                <w:szCs w:val="12"/>
                <w:lang w:eastAsia="ar-SA"/>
              </w:rPr>
              <w:t>тыс. руб.</w:t>
            </w:r>
          </w:p>
          <w:p w:rsidR="00786B4B" w:rsidRPr="00786B4B" w:rsidRDefault="00786B4B" w:rsidP="00786B4B">
            <w:pPr>
              <w:suppressAutoHyphens/>
              <w:autoSpaceDE w:val="0"/>
              <w:spacing w:after="0" w:line="240" w:lineRule="auto"/>
              <w:rPr>
                <w:rFonts w:ascii="Times New Roman" w:hAnsi="Times New Roman" w:cs="Times New Roman"/>
                <w:b/>
                <w:color w:val="auto"/>
                <w:kern w:val="0"/>
                <w:sz w:val="12"/>
                <w:szCs w:val="12"/>
                <w:lang w:eastAsia="ar-SA"/>
              </w:rPr>
            </w:pPr>
            <w:r w:rsidRPr="00786B4B">
              <w:rPr>
                <w:rFonts w:ascii="Times New Roman" w:hAnsi="Times New Roman" w:cs="Times New Roman"/>
                <w:color w:val="auto"/>
                <w:kern w:val="0"/>
                <w:sz w:val="12"/>
                <w:szCs w:val="12"/>
                <w:lang w:eastAsia="ar-SA"/>
              </w:rPr>
              <w:t>- районный бюджет –  47704,33 тыс. руб.</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b/>
                <w:color w:val="auto"/>
                <w:kern w:val="0"/>
                <w:sz w:val="12"/>
                <w:szCs w:val="12"/>
                <w:lang w:eastAsia="ar-SA"/>
              </w:rPr>
              <w:t>2022 г. – 8140,91 тыс. руб</w:t>
            </w:r>
            <w:r w:rsidRPr="00786B4B">
              <w:rPr>
                <w:rFonts w:ascii="Times New Roman" w:hAnsi="Times New Roman" w:cs="Times New Roman"/>
                <w:color w:val="auto"/>
                <w:kern w:val="0"/>
                <w:sz w:val="12"/>
                <w:szCs w:val="12"/>
                <w:lang w:eastAsia="ar-SA"/>
              </w:rPr>
              <w:t>.</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 федеральный бюджет – 199,41 тыс. руб.</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 краевой бюджет – 81,45 тыс. руб.</w:t>
            </w:r>
          </w:p>
          <w:p w:rsidR="00786B4B" w:rsidRPr="00786B4B" w:rsidRDefault="00786B4B" w:rsidP="00786B4B">
            <w:pPr>
              <w:suppressAutoHyphens/>
              <w:autoSpaceDE w:val="0"/>
              <w:spacing w:after="0" w:line="240" w:lineRule="auto"/>
              <w:rPr>
                <w:rFonts w:ascii="Times New Roman" w:hAnsi="Times New Roman" w:cs="Times New Roman"/>
                <w:b/>
                <w:color w:val="auto"/>
                <w:kern w:val="0"/>
                <w:sz w:val="12"/>
                <w:szCs w:val="12"/>
                <w:lang w:eastAsia="ar-SA"/>
              </w:rPr>
            </w:pPr>
            <w:r w:rsidRPr="00786B4B">
              <w:rPr>
                <w:rFonts w:ascii="Times New Roman" w:hAnsi="Times New Roman" w:cs="Times New Roman"/>
                <w:color w:val="auto"/>
                <w:kern w:val="0"/>
                <w:sz w:val="12"/>
                <w:szCs w:val="12"/>
                <w:lang w:eastAsia="ar-SA"/>
              </w:rPr>
              <w:t>- районный бюджет – 7860,04 тыс. руб.</w:t>
            </w:r>
          </w:p>
          <w:p w:rsidR="00786B4B" w:rsidRPr="00786B4B" w:rsidRDefault="00786B4B" w:rsidP="00786B4B">
            <w:pPr>
              <w:suppressAutoHyphens/>
              <w:autoSpaceDE w:val="0"/>
              <w:spacing w:after="0" w:line="240" w:lineRule="auto"/>
              <w:rPr>
                <w:rFonts w:ascii="Times New Roman" w:hAnsi="Times New Roman" w:cs="Times New Roman"/>
                <w:b/>
                <w:color w:val="auto"/>
                <w:kern w:val="0"/>
                <w:sz w:val="12"/>
                <w:szCs w:val="12"/>
                <w:lang w:eastAsia="ar-SA"/>
              </w:rPr>
            </w:pPr>
            <w:r w:rsidRPr="00786B4B">
              <w:rPr>
                <w:rFonts w:ascii="Times New Roman" w:hAnsi="Times New Roman" w:cs="Times New Roman"/>
                <w:b/>
                <w:color w:val="auto"/>
                <w:kern w:val="0"/>
                <w:sz w:val="12"/>
                <w:szCs w:val="12"/>
                <w:lang w:eastAsia="ar-SA"/>
              </w:rPr>
              <w:t>2023 г. – 13406,53 тыс. руб.</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 федеральный бюджет – 5070,24 тыс. руб.</w:t>
            </w:r>
          </w:p>
          <w:p w:rsidR="00786B4B" w:rsidRPr="00786B4B" w:rsidRDefault="00786B4B" w:rsidP="00786B4B">
            <w:pPr>
              <w:suppressAutoHyphens/>
              <w:autoSpaceDE w:val="0"/>
              <w:spacing w:after="0" w:line="240" w:lineRule="auto"/>
              <w:rPr>
                <w:rFonts w:ascii="Times New Roman" w:hAnsi="Times New Roman" w:cs="Times New Roman"/>
                <w:color w:val="auto"/>
                <w:kern w:val="0"/>
                <w:sz w:val="12"/>
                <w:szCs w:val="12"/>
                <w:lang w:eastAsia="ar-SA"/>
              </w:rPr>
            </w:pPr>
            <w:r w:rsidRPr="00786B4B">
              <w:rPr>
                <w:rFonts w:ascii="Times New Roman" w:hAnsi="Times New Roman" w:cs="Times New Roman"/>
                <w:color w:val="auto"/>
                <w:kern w:val="0"/>
                <w:sz w:val="12"/>
                <w:szCs w:val="12"/>
                <w:lang w:eastAsia="ar-SA"/>
              </w:rPr>
              <w:t>- краевой бюджет – 476,25 тыс. руб.</w:t>
            </w:r>
          </w:p>
          <w:p w:rsidR="00786B4B" w:rsidRPr="00786B4B" w:rsidRDefault="00786B4B" w:rsidP="00786B4B">
            <w:pPr>
              <w:suppressAutoHyphens/>
              <w:autoSpaceDE w:val="0"/>
              <w:spacing w:after="0" w:line="240" w:lineRule="auto"/>
              <w:rPr>
                <w:rFonts w:ascii="Times New Roman" w:hAnsi="Times New Roman" w:cs="Times New Roman"/>
                <w:b/>
                <w:color w:val="auto"/>
                <w:kern w:val="0"/>
                <w:sz w:val="12"/>
                <w:szCs w:val="12"/>
                <w:lang w:eastAsia="ar-SA"/>
              </w:rPr>
            </w:pPr>
            <w:r w:rsidRPr="00786B4B">
              <w:rPr>
                <w:rFonts w:ascii="Times New Roman" w:hAnsi="Times New Roman" w:cs="Times New Roman"/>
                <w:color w:val="auto"/>
                <w:kern w:val="0"/>
                <w:sz w:val="12"/>
                <w:szCs w:val="12"/>
                <w:lang w:eastAsia="ar-SA"/>
              </w:rPr>
              <w:t>- районный бюджет – 7860,04 тыс. руб.</w:t>
            </w:r>
          </w:p>
          <w:p w:rsidR="00786B4B" w:rsidRPr="00786B4B" w:rsidRDefault="00786B4B" w:rsidP="00786B4B">
            <w:pPr>
              <w:suppressAutoHyphens/>
              <w:autoSpaceDE w:val="0"/>
              <w:spacing w:after="0" w:line="240" w:lineRule="auto"/>
              <w:rPr>
                <w:rFonts w:ascii="Courier New" w:hAnsi="Courier New" w:cs="Courier New"/>
                <w:b/>
                <w:bCs/>
                <w:color w:val="auto"/>
                <w:kern w:val="0"/>
                <w:sz w:val="12"/>
                <w:szCs w:val="12"/>
                <w:lang w:eastAsia="ar-SA"/>
              </w:rPr>
            </w:pPr>
          </w:p>
        </w:tc>
      </w:tr>
    </w:tbl>
    <w:p w:rsidR="00786B4B" w:rsidRPr="00786B4B" w:rsidRDefault="00786B4B" w:rsidP="00786B4B">
      <w:pPr>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kern w:val="0"/>
          <w:sz w:val="12"/>
          <w:szCs w:val="12"/>
        </w:rPr>
        <w:t xml:space="preserve">Приложение № 3 к паспорту подпрограммы </w:t>
      </w:r>
      <w:r w:rsidRPr="00786B4B">
        <w:rPr>
          <w:rFonts w:ascii="Times New Roman" w:hAnsi="Times New Roman" w:cs="Times New Roman"/>
          <w:color w:val="auto"/>
          <w:kern w:val="0"/>
          <w:sz w:val="12"/>
          <w:szCs w:val="12"/>
          <w:lang w:eastAsia="ar-SA"/>
        </w:rPr>
        <w:t>«Обеспечение условий предоставления культурно–досуговых услуг населению района»</w:t>
      </w:r>
      <w:r w:rsidRPr="00786B4B">
        <w:rPr>
          <w:rFonts w:ascii="Times New Roman" w:hAnsi="Times New Roman" w:cs="Times New Roman"/>
          <w:color w:val="auto"/>
          <w:kern w:val="0"/>
          <w:sz w:val="12"/>
          <w:szCs w:val="12"/>
        </w:rPr>
        <w:t xml:space="preserve">, </w:t>
      </w:r>
      <w:r w:rsidRPr="00786B4B">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3 </w:t>
      </w:r>
      <w:r w:rsidRPr="00786B4B">
        <w:rPr>
          <w:rFonts w:ascii="Times New Roman" w:hAnsi="Times New Roman" w:cs="Times New Roman"/>
          <w:color w:val="auto"/>
          <w:kern w:val="0"/>
          <w:sz w:val="12"/>
          <w:szCs w:val="12"/>
        </w:rPr>
        <w:t>к настоящему постановлению</w:t>
      </w:r>
    </w:p>
    <w:p w:rsidR="00786B4B" w:rsidRPr="00786B4B" w:rsidRDefault="00786B4B" w:rsidP="00786B4B">
      <w:pPr>
        <w:spacing w:after="0" w:line="240" w:lineRule="auto"/>
        <w:ind w:firstLine="708"/>
        <w:jc w:val="both"/>
        <w:rPr>
          <w:rFonts w:ascii="Times New Roman" w:hAnsi="Times New Roman" w:cs="Times New Roman"/>
          <w:color w:val="auto"/>
          <w:kern w:val="0"/>
          <w:sz w:val="12"/>
          <w:szCs w:val="12"/>
        </w:rPr>
      </w:pPr>
      <w:r w:rsidRPr="00786B4B">
        <w:rPr>
          <w:rFonts w:ascii="Times New Roman" w:eastAsia="Calibri" w:hAnsi="Times New Roman" w:cs="Times New Roman"/>
          <w:color w:val="auto"/>
          <w:kern w:val="0"/>
          <w:sz w:val="12"/>
          <w:szCs w:val="12"/>
        </w:rPr>
        <w:t>2. Контроль за исполнением настоящего постановления возложить на  А.А. Савина, заместителя главы района по социальным вопросам.</w:t>
      </w:r>
    </w:p>
    <w:p w:rsidR="00786B4B" w:rsidRPr="00786B4B" w:rsidRDefault="00786B4B" w:rsidP="00786B4B">
      <w:pPr>
        <w:tabs>
          <w:tab w:val="left" w:pos="709"/>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ab/>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86B4B" w:rsidRPr="00786B4B" w:rsidRDefault="00786B4B" w:rsidP="00786B4B">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И.о. главы  района                                                                                  Е.С. Мигла</w:t>
      </w: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76"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Приложение  № 1  к постановлению  администрации</w:t>
      </w:r>
    </w:p>
    <w:p w:rsidR="00786B4B" w:rsidRPr="00786B4B" w:rsidRDefault="00786B4B" w:rsidP="00786B4B">
      <w:pPr>
        <w:spacing w:after="0" w:line="276" w:lineRule="auto"/>
        <w:rPr>
          <w:rFonts w:ascii="Times New Roman" w:eastAsia="Calibri" w:hAnsi="Times New Roman" w:cs="Times New Roman"/>
          <w:kern w:val="0"/>
          <w:sz w:val="12"/>
          <w:szCs w:val="12"/>
          <w:lang w:eastAsia="en-US"/>
        </w:rPr>
      </w:pPr>
      <w:r w:rsidRPr="00786B4B">
        <w:rPr>
          <w:rFonts w:ascii="Times New Roman" w:eastAsia="Calibri" w:hAnsi="Times New Roman" w:cs="Times New Roman"/>
          <w:color w:val="auto"/>
          <w:kern w:val="0"/>
          <w:sz w:val="12"/>
          <w:szCs w:val="12"/>
          <w:lang w:eastAsia="en-US"/>
        </w:rPr>
        <w:t xml:space="preserve">                                                                                                                                                                                                         Каратузского района от  28.06.2021  № 523-п</w:t>
      </w:r>
    </w:p>
    <w:p w:rsidR="00786B4B" w:rsidRPr="00786B4B" w:rsidRDefault="00786B4B" w:rsidP="00786B4B">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786B4B" w:rsidRPr="00786B4B" w:rsidRDefault="00786B4B" w:rsidP="00786B4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Приложение № 1</w:t>
      </w:r>
    </w:p>
    <w:p w:rsidR="00786B4B" w:rsidRPr="00786B4B" w:rsidRDefault="00786B4B" w:rsidP="00786B4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к муниципальной программе</w:t>
      </w:r>
    </w:p>
    <w:p w:rsidR="00786B4B" w:rsidRPr="00786B4B" w:rsidRDefault="00786B4B" w:rsidP="00786B4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«Развитие культуры, молодежной политики,</w:t>
      </w:r>
    </w:p>
    <w:p w:rsidR="00786B4B" w:rsidRPr="00786B4B" w:rsidRDefault="00786B4B" w:rsidP="00786B4B">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физкультуры и спорта  в Каратузском районе»</w:t>
      </w:r>
    </w:p>
    <w:p w:rsidR="00786B4B" w:rsidRPr="00786B4B" w:rsidRDefault="00786B4B" w:rsidP="00786B4B">
      <w:pPr>
        <w:spacing w:after="0" w:line="240" w:lineRule="auto"/>
        <w:jc w:val="center"/>
        <w:rPr>
          <w:rFonts w:ascii="Times New Roman" w:eastAsia="Calibri" w:hAnsi="Times New Roman" w:cs="Times New Roman"/>
          <w:kern w:val="0"/>
          <w:sz w:val="12"/>
          <w:szCs w:val="12"/>
        </w:rPr>
      </w:pPr>
      <w:bookmarkStart w:id="0" w:name="P1180"/>
      <w:bookmarkEnd w:id="0"/>
    </w:p>
    <w:p w:rsidR="00786B4B" w:rsidRPr="00786B4B" w:rsidRDefault="00786B4B" w:rsidP="00786B4B">
      <w:pPr>
        <w:spacing w:after="0" w:line="240" w:lineRule="auto"/>
        <w:jc w:val="center"/>
        <w:rPr>
          <w:rFonts w:ascii="Times New Roman" w:eastAsia="Calibri" w:hAnsi="Times New Roman" w:cs="Times New Roman"/>
          <w:kern w:val="0"/>
          <w:sz w:val="12"/>
          <w:szCs w:val="12"/>
        </w:rPr>
      </w:pPr>
      <w:r w:rsidRPr="00786B4B">
        <w:rPr>
          <w:rFonts w:ascii="Times New Roman" w:eastAsia="Calibri" w:hAnsi="Times New Roman" w:cs="Times New Roman"/>
          <w:kern w:val="0"/>
          <w:sz w:val="12"/>
          <w:szCs w:val="12"/>
        </w:rPr>
        <w:t>ИНФОРМАЦИЯ</w:t>
      </w:r>
    </w:p>
    <w:p w:rsidR="00786B4B" w:rsidRPr="00786B4B" w:rsidRDefault="00786B4B" w:rsidP="00786B4B">
      <w:pPr>
        <w:spacing w:after="0" w:line="240" w:lineRule="auto"/>
        <w:jc w:val="center"/>
        <w:rPr>
          <w:rFonts w:ascii="Times New Roman" w:eastAsia="Calibri" w:hAnsi="Times New Roman" w:cs="Times New Roman"/>
          <w:kern w:val="0"/>
          <w:sz w:val="12"/>
          <w:szCs w:val="12"/>
        </w:rPr>
      </w:pPr>
      <w:r w:rsidRPr="00786B4B">
        <w:rPr>
          <w:rFonts w:ascii="Times New Roman" w:eastAsia="Calibri" w:hAnsi="Times New Roman" w:cs="Times New Roman"/>
          <w:kern w:val="0"/>
          <w:sz w:val="12"/>
          <w:szCs w:val="12"/>
        </w:rPr>
        <w:t>О РЕСУРСНОМ ОБЕСПЕЧЕНИИ МУНИЦИПАЛЬНОЙ ПРОГРАММЫ</w:t>
      </w:r>
    </w:p>
    <w:p w:rsidR="00786B4B" w:rsidRPr="00786B4B" w:rsidRDefault="00786B4B" w:rsidP="00786B4B">
      <w:pPr>
        <w:spacing w:after="0" w:line="240" w:lineRule="auto"/>
        <w:jc w:val="center"/>
        <w:rPr>
          <w:rFonts w:ascii="Times New Roman" w:eastAsia="Calibri" w:hAnsi="Times New Roman" w:cs="Times New Roman"/>
          <w:kern w:val="0"/>
          <w:sz w:val="12"/>
          <w:szCs w:val="12"/>
        </w:rPr>
      </w:pPr>
      <w:r w:rsidRPr="00786B4B">
        <w:rPr>
          <w:rFonts w:ascii="Times New Roman" w:eastAsia="Calibri" w:hAnsi="Times New Roman" w:cs="Times New Roman"/>
          <w:kern w:val="0"/>
          <w:sz w:val="12"/>
          <w:szCs w:val="12"/>
        </w:rPr>
        <w:t>КАРАТУЗСКОГО РАЙОНА ЗА СЧЕТ СРЕДСТВ РАЙОННОГО БЮДЖЕТА,</w:t>
      </w:r>
    </w:p>
    <w:p w:rsidR="00786B4B" w:rsidRPr="00786B4B" w:rsidRDefault="00786B4B" w:rsidP="00786B4B">
      <w:pPr>
        <w:spacing w:after="0" w:line="240" w:lineRule="auto"/>
        <w:jc w:val="center"/>
        <w:rPr>
          <w:rFonts w:ascii="Times New Roman" w:eastAsia="Calibri" w:hAnsi="Times New Roman" w:cs="Times New Roman"/>
          <w:kern w:val="0"/>
          <w:sz w:val="12"/>
          <w:szCs w:val="12"/>
        </w:rPr>
      </w:pPr>
      <w:r w:rsidRPr="00786B4B">
        <w:rPr>
          <w:rFonts w:ascii="Times New Roman" w:eastAsia="Calibri" w:hAnsi="Times New Roman" w:cs="Times New Roman"/>
          <w:kern w:val="0"/>
          <w:sz w:val="12"/>
          <w:szCs w:val="12"/>
        </w:rPr>
        <w:t>В ТОМ ЧИСЛЕ СРЕДСТВ, ПОСТУПИВШИХ ИЗ БЮДЖЕТОВ ДРУГИХ</w:t>
      </w:r>
    </w:p>
    <w:p w:rsidR="00786B4B" w:rsidRPr="00786B4B" w:rsidRDefault="00786B4B" w:rsidP="00786B4B">
      <w:pPr>
        <w:spacing w:after="0" w:line="240" w:lineRule="auto"/>
        <w:jc w:val="center"/>
        <w:rPr>
          <w:rFonts w:ascii="Times New Roman" w:eastAsia="Calibri" w:hAnsi="Times New Roman" w:cs="Times New Roman"/>
          <w:kern w:val="0"/>
          <w:sz w:val="12"/>
          <w:szCs w:val="12"/>
        </w:rPr>
      </w:pPr>
      <w:r w:rsidRPr="00786B4B">
        <w:rPr>
          <w:rFonts w:ascii="Times New Roman" w:eastAsia="Calibri" w:hAnsi="Times New Roman" w:cs="Times New Roman"/>
          <w:kern w:val="0"/>
          <w:sz w:val="12"/>
          <w:szCs w:val="12"/>
        </w:rPr>
        <w:t>УРОВНЕЙ БЮДЖЕТНОЙ СИСТЕМЫ И БЮДЖЕТОВ ГОСУДАРСТВЕННЫХ</w:t>
      </w:r>
    </w:p>
    <w:p w:rsidR="00786B4B" w:rsidRPr="00786B4B" w:rsidRDefault="00786B4B" w:rsidP="00786B4B">
      <w:pPr>
        <w:spacing w:after="0" w:line="240" w:lineRule="auto"/>
        <w:jc w:val="center"/>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ВНЕБЮДЖЕТНЫХ ФОНДОВ</w:t>
      </w:r>
    </w:p>
    <w:p w:rsidR="00786B4B" w:rsidRPr="00786B4B" w:rsidRDefault="00786B4B" w:rsidP="00786B4B">
      <w:pPr>
        <w:spacing w:after="0" w:line="240" w:lineRule="auto"/>
        <w:jc w:val="center"/>
        <w:rPr>
          <w:rFonts w:ascii="Times New Roman" w:eastAsia="Calibri" w:hAnsi="Times New Roman" w:cs="Times New Roman"/>
          <w:color w:val="FF0000"/>
          <w:kern w:val="0"/>
          <w:sz w:val="12"/>
          <w:szCs w:val="12"/>
          <w:lang w:eastAsia="en-US"/>
        </w:rPr>
      </w:pPr>
    </w:p>
    <w:p w:rsidR="00786B4B" w:rsidRPr="00786B4B" w:rsidRDefault="00786B4B" w:rsidP="00786B4B">
      <w:pPr>
        <w:spacing w:after="0" w:line="240" w:lineRule="auto"/>
        <w:jc w:val="center"/>
        <w:rPr>
          <w:rFonts w:ascii="Times New Roman" w:eastAsia="Calibri" w:hAnsi="Times New Roman" w:cs="Times New Roman"/>
          <w:color w:val="FF0000"/>
          <w:kern w:val="0"/>
          <w:sz w:val="12"/>
          <w:szCs w:val="12"/>
          <w:lang w:eastAsia="en-US"/>
        </w:rPr>
      </w:pPr>
    </w:p>
    <w:tbl>
      <w:tblPr>
        <w:tblW w:w="10907" w:type="dxa"/>
        <w:tblInd w:w="108" w:type="dxa"/>
        <w:tblLayout w:type="fixed"/>
        <w:tblLook w:val="04A0" w:firstRow="1" w:lastRow="0" w:firstColumn="1" w:lastColumn="0" w:noHBand="0" w:noVBand="1"/>
      </w:tblPr>
      <w:tblGrid>
        <w:gridCol w:w="426"/>
        <w:gridCol w:w="1134"/>
        <w:gridCol w:w="1560"/>
        <w:gridCol w:w="1842"/>
        <w:gridCol w:w="624"/>
        <w:gridCol w:w="611"/>
        <w:gridCol w:w="469"/>
        <w:gridCol w:w="429"/>
        <w:gridCol w:w="22"/>
        <w:gridCol w:w="879"/>
        <w:gridCol w:w="851"/>
        <w:gridCol w:w="850"/>
        <w:gridCol w:w="1210"/>
      </w:tblGrid>
      <w:tr w:rsidR="00786B4B" w:rsidRPr="00786B4B" w:rsidTr="00786B4B">
        <w:trPr>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N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Статус (муниципальная программа, подпрограмма)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Наименование программы, подпрограммы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55" w:type="dxa"/>
            <w:gridSpan w:val="5"/>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Код бюджетной классификации</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Очередной финансовый год – 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Первый год планового периода- 2022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Второй год планового периода – 2023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Итого на период 2021 – 2023 годов</w:t>
            </w:r>
          </w:p>
        </w:tc>
      </w:tr>
      <w:tr w:rsidR="00786B4B" w:rsidRPr="00786B4B" w:rsidTr="00786B4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ГРБС</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Рз Пр</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ЦСР</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ВР</w:t>
            </w:r>
          </w:p>
        </w:tc>
        <w:tc>
          <w:tcPr>
            <w:tcW w:w="901" w:type="dxa"/>
            <w:gridSpan w:val="2"/>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план</w:t>
            </w:r>
          </w:p>
        </w:tc>
        <w:tc>
          <w:tcPr>
            <w:tcW w:w="1210" w:type="dxa"/>
            <w:tcBorders>
              <w:top w:val="single" w:sz="4" w:space="0" w:color="auto"/>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113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156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w:t>
            </w:r>
          </w:p>
        </w:tc>
        <w:tc>
          <w:tcPr>
            <w:tcW w:w="901" w:type="dxa"/>
            <w:gridSpan w:val="2"/>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11</w:t>
            </w:r>
          </w:p>
        </w:tc>
        <w:tc>
          <w:tcPr>
            <w:tcW w:w="121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12</w:t>
            </w:r>
          </w:p>
        </w:tc>
      </w:tr>
      <w:tr w:rsidR="00786B4B" w:rsidRPr="00786B4B" w:rsidTr="00786B4B">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Муниципальная программа Каратузского района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85422,40</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40125,04</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45390,67</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170938,11</w:t>
            </w: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80572,77</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39266,58</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39266,58</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159105,93</w:t>
            </w:r>
          </w:p>
        </w:tc>
      </w:tr>
      <w:tr w:rsidR="00786B4B" w:rsidRPr="00786B4B" w:rsidTr="00786B4B">
        <w:trPr>
          <w:trHeight w:val="20"/>
        </w:trPr>
        <w:tc>
          <w:tcPr>
            <w:tcW w:w="426" w:type="dxa"/>
            <w:vMerge w:val="restart"/>
            <w:tcBorders>
              <w:top w:val="nil"/>
              <w:left w:val="single" w:sz="4" w:space="0" w:color="auto"/>
              <w:right w:val="single" w:sz="4" w:space="0" w:color="auto"/>
            </w:tcBorders>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1134" w:type="dxa"/>
            <w:vMerge w:val="restart"/>
            <w:tcBorders>
              <w:top w:val="nil"/>
              <w:left w:val="single" w:sz="4" w:space="0" w:color="auto"/>
              <w:right w:val="single" w:sz="4" w:space="0" w:color="auto"/>
            </w:tcBorders>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Подпрограмма 1</w:t>
            </w:r>
          </w:p>
        </w:tc>
        <w:tc>
          <w:tcPr>
            <w:tcW w:w="1560" w:type="dxa"/>
            <w:vMerge w:val="restart"/>
            <w:tcBorders>
              <w:top w:val="nil"/>
              <w:left w:val="single" w:sz="4" w:space="0" w:color="auto"/>
              <w:right w:val="single" w:sz="4" w:space="0" w:color="auto"/>
            </w:tcBorders>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eastAsia="Calibri" w:hAnsi="Times New Roman" w:cs="Times New Roman"/>
                <w:color w:val="auto"/>
                <w:kern w:val="0"/>
                <w:sz w:val="12"/>
                <w:szCs w:val="12"/>
                <w:lang w:eastAsia="en-US"/>
              </w:rPr>
              <w:t>«Развитие музейной деятельности»</w:t>
            </w:r>
          </w:p>
        </w:tc>
        <w:tc>
          <w:tcPr>
            <w:tcW w:w="1842"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3203,00</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3142,00</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3142,00</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9487,00</w:t>
            </w:r>
          </w:p>
        </w:tc>
      </w:tr>
      <w:tr w:rsidR="00786B4B" w:rsidRPr="00786B4B" w:rsidTr="00786B4B">
        <w:trPr>
          <w:trHeight w:val="20"/>
        </w:trPr>
        <w:tc>
          <w:tcPr>
            <w:tcW w:w="426" w:type="dxa"/>
            <w:vMerge/>
            <w:tcBorders>
              <w:left w:val="single" w:sz="4" w:space="0" w:color="auto"/>
              <w:right w:val="single" w:sz="4" w:space="0" w:color="auto"/>
            </w:tcBorders>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right w:val="single" w:sz="4" w:space="0" w:color="auto"/>
            </w:tcBorders>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 по ГРБС:</w:t>
            </w:r>
          </w:p>
        </w:tc>
        <w:tc>
          <w:tcPr>
            <w:tcW w:w="624"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611"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29"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901" w:type="dxa"/>
            <w:gridSpan w:val="2"/>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210"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426" w:type="dxa"/>
            <w:vMerge/>
            <w:tcBorders>
              <w:left w:val="single" w:sz="4" w:space="0" w:color="auto"/>
              <w:bottom w:val="single" w:sz="4" w:space="0" w:color="auto"/>
              <w:right w:val="single" w:sz="4" w:space="0" w:color="auto"/>
            </w:tcBorders>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bottom w:val="single" w:sz="4" w:space="0" w:color="auto"/>
              <w:right w:val="single" w:sz="4" w:space="0" w:color="auto"/>
            </w:tcBorders>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left w:val="single" w:sz="4" w:space="0" w:color="auto"/>
              <w:bottom w:val="single" w:sz="4" w:space="0" w:color="auto"/>
              <w:right w:val="single" w:sz="4" w:space="0" w:color="auto"/>
            </w:tcBorders>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tc>
        <w:tc>
          <w:tcPr>
            <w:tcW w:w="624"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3203,00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3142,00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3142,00</w:t>
            </w:r>
          </w:p>
        </w:tc>
        <w:tc>
          <w:tcPr>
            <w:tcW w:w="1210" w:type="dxa"/>
            <w:tcBorders>
              <w:top w:val="single" w:sz="4" w:space="0" w:color="auto"/>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9487,00</w:t>
            </w:r>
          </w:p>
        </w:tc>
      </w:tr>
      <w:tr w:rsidR="00786B4B" w:rsidRPr="00786B4B" w:rsidTr="00786B4B">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11" w:anchor="RANGE!P2072" w:history="1">
              <w:r w:rsidR="00786B4B" w:rsidRPr="00786B4B">
                <w:rPr>
                  <w:rFonts w:ascii="Times New Roman" w:hAnsi="Times New Roman" w:cs="Times New Roman"/>
                  <w:color w:val="auto"/>
                  <w:kern w:val="0"/>
                  <w:sz w:val="12"/>
                  <w:szCs w:val="12"/>
                </w:rPr>
                <w:t xml:space="preserve">Подпрограмма 2  </w:t>
              </w:r>
            </w:hyperlink>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eastAsia="Calibri" w:hAnsi="Times New Roman" w:cs="Times New Roman"/>
                <w:color w:val="auto"/>
                <w:kern w:val="0"/>
                <w:sz w:val="12"/>
                <w:szCs w:val="12"/>
                <w:lang w:eastAsia="en-US"/>
              </w:rPr>
              <w:t>«Каратуз молодой»</w:t>
            </w: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2803,91</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2597,41</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2597,41</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7998,72</w:t>
            </w: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2328,41</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2315,01</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2315,01</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6958,42</w:t>
            </w:r>
          </w:p>
        </w:tc>
      </w:tr>
      <w:tr w:rsidR="00786B4B" w:rsidRPr="00786B4B" w:rsidTr="00786B4B">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12" w:anchor="RANGE!P3508" w:history="1">
              <w:r w:rsidR="00786B4B" w:rsidRPr="00786B4B">
                <w:rPr>
                  <w:rFonts w:ascii="Times New Roman" w:hAnsi="Times New Roman" w:cs="Times New Roman"/>
                  <w:color w:val="auto"/>
                  <w:kern w:val="0"/>
                  <w:sz w:val="12"/>
                  <w:szCs w:val="12"/>
                </w:rPr>
                <w:t xml:space="preserve">Подпрограмма 3 </w:t>
              </w:r>
            </w:hyperlink>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w:t>
            </w:r>
            <w:r w:rsidRPr="00786B4B">
              <w:rPr>
                <w:rFonts w:ascii="Times New Roman" w:eastAsia="Calibri" w:hAnsi="Times New Roman" w:cs="Times New Roman"/>
                <w:color w:val="auto"/>
                <w:kern w:val="0"/>
                <w:sz w:val="12"/>
                <w:szCs w:val="12"/>
                <w:lang w:eastAsia="en-US"/>
              </w:rPr>
              <w:t>Развитие и пропаганда физической культуры и спорта»</w:t>
            </w: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11417,60</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7666,70</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26751,00</w:t>
            </w: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8447,60</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7666,70</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7666,70</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23781,00</w:t>
            </w:r>
          </w:p>
        </w:tc>
      </w:tr>
      <w:tr w:rsidR="00786B4B" w:rsidRPr="00786B4B" w:rsidTr="00786B4B">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13" w:anchor="RANGE!P3759"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w:t>
            </w:r>
            <w:r w:rsidRPr="00786B4B">
              <w:rPr>
                <w:rFonts w:ascii="Times New Roman" w:eastAsia="Calibri" w:hAnsi="Times New Roman" w:cs="Times New Roman"/>
                <w:color w:val="auto"/>
                <w:kern w:val="0"/>
                <w:sz w:val="12"/>
                <w:szCs w:val="12"/>
                <w:lang w:eastAsia="en-US"/>
              </w:rPr>
              <w:t>Поддержка и развитие культурного потенциала»</w:t>
            </w: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noWrap/>
            <w:vAlign w:val="bottom"/>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noWrap/>
            <w:vAlign w:val="bottom"/>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noWrap/>
            <w:vAlign w:val="bottom"/>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450,00</w:t>
            </w: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bottom"/>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851" w:type="dxa"/>
            <w:tcBorders>
              <w:top w:val="nil"/>
              <w:left w:val="nil"/>
              <w:bottom w:val="single" w:sz="4" w:space="0" w:color="auto"/>
              <w:right w:val="single" w:sz="4" w:space="0" w:color="auto"/>
            </w:tcBorders>
            <w:shd w:val="clear" w:color="auto" w:fill="auto"/>
            <w:vAlign w:val="bottom"/>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850" w:type="dxa"/>
            <w:tcBorders>
              <w:top w:val="nil"/>
              <w:left w:val="nil"/>
              <w:bottom w:val="single" w:sz="4" w:space="0" w:color="auto"/>
              <w:right w:val="single" w:sz="4" w:space="0" w:color="auto"/>
            </w:tcBorders>
            <w:shd w:val="clear" w:color="auto" w:fill="auto"/>
            <w:vAlign w:val="bottom"/>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450,00</w:t>
            </w:r>
          </w:p>
        </w:tc>
      </w:tr>
      <w:tr w:rsidR="00786B4B" w:rsidRPr="00786B4B" w:rsidTr="00786B4B">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14" w:anchor="RANGE!P3759"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5</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w:t>
            </w:r>
            <w:r w:rsidRPr="00786B4B">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19219,63</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18413,03</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18413,03</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56045,69</w:t>
            </w: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18724,43</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18117,83</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18117,83</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54960,09</w:t>
            </w:r>
          </w:p>
        </w:tc>
      </w:tr>
      <w:tr w:rsidR="00786B4B" w:rsidRPr="00786B4B" w:rsidTr="00786B4B">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lastRenderedPageBreak/>
              <w:t>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15" w:anchor="RANGE!P3759"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6</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200" w:line="276"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48462,83</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8140,90</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13406,53</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70010,26</w:t>
            </w: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47704,33</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7860,04</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7860,04</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63424,41</w:t>
            </w:r>
          </w:p>
        </w:tc>
      </w:tr>
      <w:tr w:rsidR="00786B4B" w:rsidRPr="00786B4B" w:rsidTr="00786B4B">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Подпрограмма 7</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200" w:line="276" w:lineRule="auto"/>
              <w:rPr>
                <w:rFonts w:ascii="Calibri" w:eastAsia="Calibri" w:hAnsi="Calibri"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услуги населению через партнерство не коммерчес- ких организаций и власти»</w:t>
            </w:r>
          </w:p>
          <w:p w:rsidR="00786B4B" w:rsidRPr="00786B4B" w:rsidRDefault="00786B4B" w:rsidP="00786B4B">
            <w:pPr>
              <w:spacing w:after="200" w:line="276" w:lineRule="auto"/>
              <w:rPr>
                <w:rFonts w:ascii="Calibri" w:eastAsia="Calibri" w:hAnsi="Calibri"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24"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165,44</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195,44</w:t>
            </w: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 по ГРБС:</w:t>
            </w:r>
          </w:p>
        </w:tc>
        <w:tc>
          <w:tcPr>
            <w:tcW w:w="624"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61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69"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429"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426"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60" w:type="dxa"/>
            <w:vMerge/>
            <w:tcBorders>
              <w:top w:val="nil"/>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w:t>
            </w:r>
          </w:p>
        </w:tc>
        <w:tc>
          <w:tcPr>
            <w:tcW w:w="624"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61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69"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429"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Х</w:t>
            </w:r>
          </w:p>
        </w:tc>
        <w:tc>
          <w:tcPr>
            <w:tcW w:w="901" w:type="dxa"/>
            <w:gridSpan w:val="2"/>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851"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85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1210" w:type="dxa"/>
            <w:tcBorders>
              <w:top w:val="nil"/>
              <w:left w:val="nil"/>
              <w:bottom w:val="single" w:sz="4" w:space="0" w:color="auto"/>
              <w:right w:val="single" w:sz="4"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45,00</w:t>
            </w: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76" w:lineRule="auto"/>
        <w:rPr>
          <w:rFonts w:ascii="Times New Roman" w:eastAsia="Calibri" w:hAnsi="Times New Roman" w:cs="Times New Roman"/>
          <w:color w:val="auto"/>
          <w:kern w:val="0"/>
          <w:sz w:val="12"/>
          <w:szCs w:val="12"/>
          <w:lang w:eastAsia="en-US"/>
        </w:rPr>
      </w:pPr>
      <w:r w:rsidRPr="00786B4B">
        <w:rPr>
          <w:rFonts w:ascii="Times New Roman" w:hAnsi="Times New Roman" w:cs="Times New Roman"/>
          <w:color w:val="auto"/>
          <w:kern w:val="0"/>
          <w:sz w:val="12"/>
          <w:szCs w:val="12"/>
        </w:rPr>
        <w:t xml:space="preserve">                                                                                                                                                                                    </w:t>
      </w:r>
      <w:r w:rsidRPr="00786B4B">
        <w:rPr>
          <w:rFonts w:ascii="Times New Roman" w:eastAsia="Calibri" w:hAnsi="Times New Roman" w:cs="Times New Roman"/>
          <w:color w:val="auto"/>
          <w:kern w:val="0"/>
          <w:sz w:val="12"/>
          <w:szCs w:val="12"/>
          <w:lang w:eastAsia="en-US"/>
        </w:rPr>
        <w:t>Приложение  № 2  к постановлению  администрации</w:t>
      </w:r>
    </w:p>
    <w:p w:rsidR="00786B4B" w:rsidRPr="00786B4B" w:rsidRDefault="00786B4B" w:rsidP="00786B4B">
      <w:pPr>
        <w:spacing w:after="0" w:line="276" w:lineRule="auto"/>
        <w:rPr>
          <w:rFonts w:ascii="Times New Roman" w:hAnsi="Times New Roman" w:cs="Times New Roman"/>
          <w:color w:val="auto"/>
          <w:kern w:val="0"/>
          <w:sz w:val="12"/>
          <w:szCs w:val="12"/>
        </w:rPr>
      </w:pPr>
      <w:r w:rsidRPr="00786B4B">
        <w:rPr>
          <w:rFonts w:ascii="Times New Roman" w:eastAsia="Calibri" w:hAnsi="Times New Roman" w:cs="Times New Roman"/>
          <w:color w:val="auto"/>
          <w:kern w:val="0"/>
          <w:sz w:val="12"/>
          <w:szCs w:val="12"/>
          <w:lang w:eastAsia="en-US"/>
        </w:rPr>
        <w:t xml:space="preserve">                                                                                                                                                                                                       Каратузского района от  28.06.2021  № 523-п</w:t>
      </w:r>
    </w:p>
    <w:p w:rsidR="00786B4B" w:rsidRPr="00786B4B" w:rsidRDefault="00786B4B" w:rsidP="00786B4B">
      <w:pPr>
        <w:widowControl w:val="0"/>
        <w:autoSpaceDE w:val="0"/>
        <w:autoSpaceDN w:val="0"/>
        <w:spacing w:after="0" w:line="240" w:lineRule="auto"/>
        <w:ind w:firstLine="540"/>
        <w:jc w:val="right"/>
        <w:rPr>
          <w:rFonts w:ascii="Times New Roman" w:hAnsi="Times New Roman" w:cs="Times New Roman"/>
          <w:color w:val="auto"/>
          <w:kern w:val="0"/>
          <w:sz w:val="12"/>
          <w:szCs w:val="12"/>
        </w:rPr>
      </w:pPr>
    </w:p>
    <w:p w:rsidR="00786B4B" w:rsidRPr="00786B4B" w:rsidRDefault="00786B4B" w:rsidP="00786B4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Приложение № 2 </w:t>
      </w:r>
    </w:p>
    <w:p w:rsidR="00786B4B" w:rsidRPr="00786B4B" w:rsidRDefault="00786B4B" w:rsidP="00786B4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 муниципальной программе</w:t>
      </w:r>
    </w:p>
    <w:p w:rsidR="00786B4B" w:rsidRPr="00786B4B" w:rsidRDefault="00786B4B" w:rsidP="00786B4B">
      <w:pPr>
        <w:widowControl w:val="0"/>
        <w:autoSpaceDE w:val="0"/>
        <w:autoSpaceDN w:val="0"/>
        <w:spacing w:after="0" w:line="240" w:lineRule="auto"/>
        <w:ind w:firstLine="540"/>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«Развитие культуры, молодежной политики, </w:t>
      </w:r>
    </w:p>
    <w:p w:rsidR="00786B4B" w:rsidRPr="00786B4B" w:rsidRDefault="00786B4B" w:rsidP="00786B4B">
      <w:pPr>
        <w:widowControl w:val="0"/>
        <w:autoSpaceDE w:val="0"/>
        <w:autoSpaceDN w:val="0"/>
        <w:spacing w:after="0" w:line="240" w:lineRule="auto"/>
        <w:ind w:firstLine="540"/>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физкультуры и спорта в Каратузском районе»</w:t>
      </w:r>
    </w:p>
    <w:p w:rsidR="00786B4B" w:rsidRPr="00786B4B" w:rsidRDefault="00786B4B" w:rsidP="00786B4B">
      <w:pPr>
        <w:spacing w:after="0" w:line="240" w:lineRule="auto"/>
        <w:jc w:val="center"/>
        <w:rPr>
          <w:rFonts w:ascii="Times New Roman" w:eastAsia="Calibri" w:hAnsi="Times New Roman" w:cs="Times New Roman"/>
          <w:color w:val="auto"/>
          <w:kern w:val="0"/>
          <w:sz w:val="12"/>
          <w:szCs w:val="12"/>
        </w:rPr>
      </w:pPr>
    </w:p>
    <w:p w:rsidR="00786B4B" w:rsidRPr="00786B4B" w:rsidRDefault="00786B4B" w:rsidP="00786B4B">
      <w:pPr>
        <w:widowControl w:val="0"/>
        <w:autoSpaceDE w:val="0"/>
        <w:autoSpaceDN w:val="0"/>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ИНФОРМАЦИЯ</w:t>
      </w:r>
    </w:p>
    <w:p w:rsidR="00786B4B" w:rsidRPr="00786B4B" w:rsidRDefault="00786B4B" w:rsidP="00786B4B">
      <w:pPr>
        <w:widowControl w:val="0"/>
        <w:autoSpaceDE w:val="0"/>
        <w:autoSpaceDN w:val="0"/>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 ИСТОЧНИКАХ ФИНАНСИРОВАНИЯ ПОДПРОГРАММ, ОТДЕЛЬНЫХ</w:t>
      </w:r>
    </w:p>
    <w:p w:rsidR="00786B4B" w:rsidRPr="00786B4B" w:rsidRDefault="00786B4B" w:rsidP="00786B4B">
      <w:pPr>
        <w:widowControl w:val="0"/>
        <w:autoSpaceDE w:val="0"/>
        <w:autoSpaceDN w:val="0"/>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МЕРОПРИЯТИЙ МУНИЦИПАЛЬНОЙ ПРОГРАММЫ КАРАТУЗСКОГО РАЙОНА</w:t>
      </w:r>
    </w:p>
    <w:p w:rsidR="00786B4B" w:rsidRPr="00786B4B" w:rsidRDefault="00786B4B" w:rsidP="00786B4B">
      <w:pPr>
        <w:widowControl w:val="0"/>
        <w:autoSpaceDE w:val="0"/>
        <w:autoSpaceDN w:val="0"/>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(СРЕДСТВА РАЙОННОГО БЮДЖЕТА, В ТОМ ЧИСЛЕ СРЕДСТВА,</w:t>
      </w:r>
    </w:p>
    <w:p w:rsidR="00786B4B" w:rsidRPr="00786B4B" w:rsidRDefault="00786B4B" w:rsidP="00786B4B">
      <w:pPr>
        <w:widowControl w:val="0"/>
        <w:autoSpaceDE w:val="0"/>
        <w:autoSpaceDN w:val="0"/>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ПОСТУПИВШИЕ ИЗ БЮДЖЕТОВ ДРУГИХ УРОВНЕЙ БЮДЖЕТНОЙ СИСТЕМЫ,</w:t>
      </w:r>
    </w:p>
    <w:p w:rsidR="00786B4B" w:rsidRPr="00786B4B" w:rsidRDefault="00786B4B" w:rsidP="00786B4B">
      <w:pPr>
        <w:widowControl w:val="0"/>
        <w:autoSpaceDE w:val="0"/>
        <w:autoSpaceDN w:val="0"/>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БЮДЖЕТОВ ГОСУДАРСТВЕННЫХ ВНЕБЮДЖЕТНЫХ ФОНДОВ)</w:t>
      </w:r>
    </w:p>
    <w:p w:rsidR="00786B4B" w:rsidRPr="00786B4B" w:rsidRDefault="00786B4B" w:rsidP="00786B4B">
      <w:pPr>
        <w:spacing w:after="0" w:line="240" w:lineRule="auto"/>
        <w:jc w:val="center"/>
        <w:rPr>
          <w:rFonts w:ascii="Times New Roman" w:eastAsia="Calibri" w:hAnsi="Times New Roman" w:cs="Times New Roman"/>
          <w:color w:val="auto"/>
          <w:kern w:val="0"/>
          <w:sz w:val="12"/>
          <w:szCs w:val="12"/>
        </w:rPr>
      </w:pPr>
      <w:r w:rsidRPr="00786B4B">
        <w:rPr>
          <w:rFonts w:ascii="Times New Roman" w:eastAsia="Calibri" w:hAnsi="Times New Roman" w:cs="Times New Roman"/>
          <w:color w:val="auto"/>
          <w:kern w:val="0"/>
          <w:sz w:val="12"/>
          <w:szCs w:val="12"/>
        </w:rPr>
        <w:t xml:space="preserve">                                                                                 </w:t>
      </w:r>
    </w:p>
    <w:p w:rsidR="00786B4B" w:rsidRPr="00786B4B" w:rsidRDefault="00786B4B" w:rsidP="00786B4B">
      <w:pPr>
        <w:spacing w:after="0" w:line="240" w:lineRule="auto"/>
        <w:jc w:val="center"/>
        <w:rPr>
          <w:rFonts w:ascii="Times New Roman" w:eastAsia="Calibri" w:hAnsi="Times New Roman" w:cs="Times New Roman"/>
          <w:color w:val="auto"/>
          <w:kern w:val="0"/>
          <w:sz w:val="12"/>
          <w:szCs w:val="12"/>
        </w:rPr>
      </w:pPr>
      <w:r w:rsidRPr="00786B4B">
        <w:rPr>
          <w:rFonts w:ascii="Times New Roman" w:eastAsia="Calibri" w:hAnsi="Times New Roman" w:cs="Times New Roman"/>
          <w:color w:val="auto"/>
          <w:kern w:val="0"/>
          <w:sz w:val="12"/>
          <w:szCs w:val="12"/>
        </w:rPr>
        <w:t xml:space="preserve">                                                                                                                                                                                                                                                 (тыс.руб)</w:t>
      </w:r>
    </w:p>
    <w:tbl>
      <w:tblPr>
        <w:tblW w:w="11199" w:type="dxa"/>
        <w:tblInd w:w="-34" w:type="dxa"/>
        <w:tblLook w:val="04A0" w:firstRow="1" w:lastRow="0" w:firstColumn="1" w:lastColumn="0" w:noHBand="0" w:noVBand="1"/>
      </w:tblPr>
      <w:tblGrid>
        <w:gridCol w:w="536"/>
        <w:gridCol w:w="1449"/>
        <w:gridCol w:w="1985"/>
        <w:gridCol w:w="2268"/>
        <w:gridCol w:w="1281"/>
        <w:gridCol w:w="1327"/>
        <w:gridCol w:w="1456"/>
        <w:gridCol w:w="897"/>
      </w:tblGrid>
      <w:tr w:rsidR="00786B4B" w:rsidRPr="00786B4B" w:rsidTr="00786B4B">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N п/п</w:t>
            </w:r>
          </w:p>
        </w:tc>
        <w:tc>
          <w:tcPr>
            <w:tcW w:w="14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Статус (муниципальная программа, подпрограмма)</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Уровень бюджетной системы/источники финансирования</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Очередной финансовый год – 2021</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Первый год планового периода – 2022</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Второй год планового периода – 2023</w:t>
            </w:r>
          </w:p>
        </w:tc>
        <w:tc>
          <w:tcPr>
            <w:tcW w:w="8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Итого на период 2021 – 2023 годов</w:t>
            </w:r>
          </w:p>
        </w:tc>
      </w:tr>
      <w:tr w:rsidR="00786B4B" w:rsidRPr="00786B4B" w:rsidTr="00786B4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план</w:t>
            </w:r>
          </w:p>
        </w:tc>
        <w:tc>
          <w:tcPr>
            <w:tcW w:w="1327"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план</w:t>
            </w:r>
          </w:p>
        </w:tc>
        <w:tc>
          <w:tcPr>
            <w:tcW w:w="1456"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план</w:t>
            </w:r>
          </w:p>
        </w:tc>
        <w:tc>
          <w:tcPr>
            <w:tcW w:w="89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536" w:type="dxa"/>
            <w:tcBorders>
              <w:top w:val="nil"/>
              <w:left w:val="single" w:sz="8" w:space="0" w:color="auto"/>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1449"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1985"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w:t>
            </w:r>
          </w:p>
        </w:tc>
        <w:tc>
          <w:tcPr>
            <w:tcW w:w="1281"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w:t>
            </w:r>
          </w:p>
        </w:tc>
        <w:tc>
          <w:tcPr>
            <w:tcW w:w="1327"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w:t>
            </w:r>
          </w:p>
        </w:tc>
        <w:tc>
          <w:tcPr>
            <w:tcW w:w="1456"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w:t>
            </w:r>
          </w:p>
        </w:tc>
        <w:tc>
          <w:tcPr>
            <w:tcW w:w="897"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w:t>
            </w:r>
          </w:p>
        </w:tc>
      </w:tr>
      <w:tr w:rsidR="00786B4B" w:rsidRPr="00786B4B" w:rsidTr="00786B4B">
        <w:trPr>
          <w:trHeight w:val="20"/>
        </w:trPr>
        <w:tc>
          <w:tcPr>
            <w:tcW w:w="536" w:type="dxa"/>
            <w:vMerge w:val="restart"/>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1449" w:type="dxa"/>
            <w:vMerge w:val="restart"/>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Муниципальная программа Каратузского района</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eastAsia="Calibri" w:hAnsi="Times New Roman" w:cs="Times New Roman"/>
                <w:bCs/>
                <w:color w:val="auto"/>
                <w:kern w:val="0"/>
                <w:sz w:val="12"/>
                <w:szCs w:val="12"/>
                <w:lang w:eastAsia="en-US"/>
              </w:rPr>
              <w:t>«Развитие культуры, молодежной политики, физкультуры и спорта в Каратузском районе»</w:t>
            </w:r>
          </w:p>
        </w:tc>
        <w:tc>
          <w:tcPr>
            <w:tcW w:w="2268"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85422,40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40125,04</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45390,67</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170938,11</w:t>
            </w:r>
          </w:p>
        </w:tc>
      </w:tr>
      <w:tr w:rsidR="00786B4B" w:rsidRPr="00786B4B" w:rsidTr="00786B4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409,43</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199,41</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5070,24</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5679,08</w:t>
            </w:r>
          </w:p>
        </w:tc>
      </w:tr>
      <w:tr w:rsidR="00786B4B" w:rsidRPr="00786B4B" w:rsidTr="00786B4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4440,20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659,05</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1053,85</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6153,11</w:t>
            </w:r>
          </w:p>
        </w:tc>
      </w:tr>
      <w:tr w:rsidR="00786B4B" w:rsidRPr="00786B4B" w:rsidTr="00786B4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80572,77</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39266,58</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39266,58</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159105,93</w:t>
            </w:r>
          </w:p>
        </w:tc>
      </w:tr>
      <w:tr w:rsidR="00786B4B" w:rsidRPr="00786B4B" w:rsidTr="00786B4B">
        <w:trPr>
          <w:trHeight w:val="20"/>
        </w:trPr>
        <w:tc>
          <w:tcPr>
            <w:tcW w:w="536"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nil"/>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16" w:anchor="RANGE!P3508"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1</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200" w:line="276"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«Развитие музейной деятельности»</w:t>
            </w: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3203,00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3142,00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9487,00</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3203,00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3142,00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3142,00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9487,00</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17" w:anchor="RANGE!P3759"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2</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200" w:line="276" w:lineRule="auto"/>
              <w:rPr>
                <w:rFonts w:ascii="Times New Roman" w:eastAsia="Calibri" w:hAnsi="Times New Roman" w:cs="Times New Roman"/>
                <w:color w:val="auto"/>
                <w:kern w:val="0"/>
                <w:sz w:val="12"/>
                <w:szCs w:val="12"/>
                <w:lang w:eastAsia="en-US"/>
              </w:rPr>
            </w:pPr>
          </w:p>
          <w:p w:rsidR="00786B4B" w:rsidRPr="00786B4B" w:rsidRDefault="00786B4B" w:rsidP="00786B4B">
            <w:pPr>
              <w:spacing w:after="200" w:line="276"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«Каратуз молодой»</w:t>
            </w: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2803,91</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2597,41</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2597,41</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7998,72</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475,50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282,40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282,40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1040,30</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2328,41</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2315,01</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2315,01</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6958,42</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18" w:anchor="RANGE!P3759"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3</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200" w:line="276" w:lineRule="auto"/>
              <w:rPr>
                <w:rFonts w:ascii="Times New Roman" w:eastAsia="Calibri" w:hAnsi="Times New Roman" w:cs="Times New Roman"/>
                <w:color w:val="auto"/>
                <w:kern w:val="0"/>
                <w:sz w:val="12"/>
                <w:szCs w:val="12"/>
                <w:lang w:eastAsia="en-US"/>
              </w:rPr>
            </w:pPr>
          </w:p>
          <w:p w:rsidR="00786B4B" w:rsidRPr="00786B4B" w:rsidRDefault="00786B4B" w:rsidP="00786B4B">
            <w:pPr>
              <w:spacing w:after="200" w:line="276"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 «Развитие и пропаганда физической культуры и спорта»</w:t>
            </w: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11417,60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7666,70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26751,00</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2970,00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8447,60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7666,70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7666,70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23781,00</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19" w:anchor="RANGE!P2072"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4</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200" w:line="276" w:lineRule="auto"/>
              <w:rPr>
                <w:rFonts w:ascii="Times New Roman" w:eastAsia="Calibri" w:hAnsi="Times New Roman" w:cs="Times New Roman"/>
                <w:color w:val="auto"/>
                <w:kern w:val="0"/>
                <w:sz w:val="12"/>
                <w:szCs w:val="12"/>
                <w:lang w:eastAsia="en-US"/>
              </w:rPr>
            </w:pPr>
          </w:p>
          <w:p w:rsidR="00786B4B" w:rsidRPr="00786B4B" w:rsidRDefault="00786B4B" w:rsidP="00786B4B">
            <w:pPr>
              <w:spacing w:after="200" w:line="276"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 «Поддержка и развитие культурного потенциала»</w:t>
            </w: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450,00</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450,00</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20" w:anchor="RANGE!P3759"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5</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200" w:line="276"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«Сохранение и развитие библиотечного дела района»</w:t>
            </w: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19219,63</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18413,03</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18413,03</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56042,69</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148,81</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148,81</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346,39</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295,20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295,20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936,79</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18724,43</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18117,83</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18117,83</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54960,09</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w:t>
            </w:r>
          </w:p>
        </w:tc>
        <w:tc>
          <w:tcPr>
            <w:tcW w:w="1449"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21" w:anchor="RANGE!P3759"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6</w:t>
            </w:r>
          </w:p>
        </w:tc>
        <w:tc>
          <w:tcPr>
            <w:tcW w:w="1985" w:type="dxa"/>
            <w:vMerge w:val="restart"/>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200" w:line="276" w:lineRule="auto"/>
              <w:jc w:val="center"/>
              <w:rPr>
                <w:rFonts w:ascii="Times New Roman" w:eastAsia="Calibri" w:hAnsi="Times New Roman" w:cs="Times New Roman"/>
                <w:color w:val="FF0000"/>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условий предоставления культурно-досуговых услуг населению района»</w:t>
            </w: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48462,83</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8140,91</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13406,53</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70010,26</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260,62</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199,41</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5070,24</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5530,27</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497,88</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81,45</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476,25</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1055,58</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47704,33</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7860,04</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7860,04</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63242,41</w:t>
            </w:r>
          </w:p>
        </w:tc>
      </w:tr>
      <w:tr w:rsidR="00786B4B" w:rsidRPr="00786B4B" w:rsidTr="00786B4B">
        <w:trPr>
          <w:trHeight w:val="20"/>
        </w:trPr>
        <w:tc>
          <w:tcPr>
            <w:tcW w:w="536"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nil"/>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w:t>
            </w:r>
          </w:p>
        </w:tc>
        <w:tc>
          <w:tcPr>
            <w:tcW w:w="14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62070F" w:rsidP="00786B4B">
            <w:pPr>
              <w:spacing w:after="0" w:line="240" w:lineRule="auto"/>
              <w:rPr>
                <w:rFonts w:ascii="Times New Roman" w:hAnsi="Times New Roman" w:cs="Times New Roman"/>
                <w:color w:val="auto"/>
                <w:kern w:val="0"/>
                <w:sz w:val="12"/>
                <w:szCs w:val="12"/>
              </w:rPr>
            </w:pPr>
            <w:hyperlink r:id="rId22" w:anchor="RANGE!P3759" w:history="1">
              <w:r w:rsidR="00786B4B" w:rsidRPr="00786B4B">
                <w:rPr>
                  <w:rFonts w:ascii="Times New Roman" w:hAnsi="Times New Roman" w:cs="Times New Roman"/>
                  <w:color w:val="auto"/>
                  <w:kern w:val="0"/>
                  <w:sz w:val="12"/>
                  <w:szCs w:val="12"/>
                </w:rPr>
                <w:t xml:space="preserve">Подпрограмма </w:t>
              </w:r>
            </w:hyperlink>
            <w:r w:rsidR="00786B4B" w:rsidRPr="00786B4B">
              <w:rPr>
                <w:rFonts w:ascii="Times New Roman" w:hAnsi="Times New Roman" w:cs="Times New Roman"/>
                <w:color w:val="auto"/>
                <w:kern w:val="0"/>
                <w:sz w:val="12"/>
                <w:szCs w:val="12"/>
              </w:rPr>
              <w:t>7</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86B4B" w:rsidRPr="00786B4B" w:rsidRDefault="00786B4B" w:rsidP="00786B4B">
            <w:pPr>
              <w:spacing w:after="200" w:line="276" w:lineRule="auto"/>
              <w:rPr>
                <w:rFonts w:ascii="Times New Roman" w:eastAsia="Calibri" w:hAnsi="Times New Roman" w:cs="Times New Roman"/>
                <w:color w:val="FF0000"/>
                <w:kern w:val="0"/>
                <w:sz w:val="12"/>
                <w:szCs w:val="12"/>
                <w:lang w:eastAsia="en-US"/>
              </w:rPr>
            </w:pPr>
          </w:p>
          <w:p w:rsidR="00786B4B" w:rsidRPr="00786B4B" w:rsidRDefault="00786B4B" w:rsidP="00786B4B">
            <w:pPr>
              <w:spacing w:after="200" w:line="276" w:lineRule="auto"/>
              <w:rPr>
                <w:rFonts w:ascii="Times New Roman" w:eastAsia="Calibri" w:hAnsi="Times New Roman" w:cs="Times New Roman"/>
                <w:color w:val="FF0000"/>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услуги населению через партнерство некоммерческих организаций и власти»</w:t>
            </w: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всего</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165,44</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195,44</w:t>
            </w:r>
          </w:p>
        </w:tc>
      </w:tr>
      <w:tr w:rsidR="00786B4B" w:rsidRPr="00786B4B" w:rsidTr="00786B4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краевой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150,44</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0,00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0,00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150,44</w:t>
            </w:r>
          </w:p>
        </w:tc>
      </w:tr>
      <w:tr w:rsidR="00786B4B" w:rsidRPr="00786B4B" w:rsidTr="00786B4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районный  бюджет</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15,00</w:t>
            </w: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45,00</w:t>
            </w:r>
          </w:p>
        </w:tc>
      </w:tr>
      <w:tr w:rsidR="00786B4B" w:rsidRPr="00786B4B" w:rsidTr="00786B4B">
        <w:trPr>
          <w:trHeight w:val="20"/>
        </w:trPr>
        <w:tc>
          <w:tcPr>
            <w:tcW w:w="5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бюджеты сельских поселений Каратузского района</w:t>
            </w:r>
          </w:p>
        </w:tc>
        <w:tc>
          <w:tcPr>
            <w:tcW w:w="1281"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2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56"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897" w:type="dxa"/>
            <w:tcBorders>
              <w:top w:val="nil"/>
              <w:left w:val="nil"/>
              <w:bottom w:val="single" w:sz="8" w:space="0" w:color="auto"/>
              <w:right w:val="single" w:sz="8" w:space="0" w:color="auto"/>
            </w:tcBorders>
            <w:shd w:val="clear" w:color="auto" w:fill="auto"/>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76"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 xml:space="preserve">                                                                                                                                   Приложение  № 3  к постановлению  администрации</w:t>
      </w:r>
    </w:p>
    <w:p w:rsidR="00786B4B" w:rsidRPr="00786B4B" w:rsidRDefault="00786B4B" w:rsidP="00786B4B">
      <w:pPr>
        <w:tabs>
          <w:tab w:val="left" w:pos="8799"/>
        </w:tabs>
        <w:spacing w:after="200" w:line="276"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                                                                                                                                                                                        Каратузского района от 28.06.2021  № 523-п</w:t>
      </w:r>
    </w:p>
    <w:tbl>
      <w:tblPr>
        <w:tblW w:w="11312" w:type="dxa"/>
        <w:tblInd w:w="94" w:type="dxa"/>
        <w:tblLayout w:type="fixed"/>
        <w:tblLook w:val="04A0" w:firstRow="1" w:lastRow="0" w:firstColumn="1" w:lastColumn="0" w:noHBand="0" w:noVBand="1"/>
      </w:tblPr>
      <w:tblGrid>
        <w:gridCol w:w="580"/>
        <w:gridCol w:w="2411"/>
        <w:gridCol w:w="1043"/>
        <w:gridCol w:w="7"/>
        <w:gridCol w:w="419"/>
        <w:gridCol w:w="7"/>
        <w:gridCol w:w="528"/>
        <w:gridCol w:w="7"/>
        <w:gridCol w:w="843"/>
        <w:gridCol w:w="7"/>
        <w:gridCol w:w="453"/>
        <w:gridCol w:w="14"/>
        <w:gridCol w:w="12"/>
        <w:gridCol w:w="822"/>
        <w:gridCol w:w="7"/>
        <w:gridCol w:w="840"/>
        <w:gridCol w:w="854"/>
        <w:gridCol w:w="7"/>
        <w:gridCol w:w="843"/>
        <w:gridCol w:w="7"/>
        <w:gridCol w:w="50"/>
        <w:gridCol w:w="1452"/>
        <w:gridCol w:w="52"/>
        <w:gridCol w:w="47"/>
      </w:tblGrid>
      <w:tr w:rsidR="00786B4B" w:rsidRPr="00786B4B" w:rsidTr="00786B4B">
        <w:trPr>
          <w:gridAfter w:val="2"/>
          <w:wAfter w:w="99" w:type="dxa"/>
          <w:trHeight w:val="20"/>
        </w:trPr>
        <w:tc>
          <w:tcPr>
            <w:tcW w:w="580" w:type="dxa"/>
            <w:tcBorders>
              <w:top w:val="nil"/>
              <w:left w:val="nil"/>
              <w:bottom w:val="nil"/>
              <w:right w:val="nil"/>
            </w:tcBorders>
            <w:shd w:val="clear" w:color="FFFFCC" w:fill="FFFFFF"/>
            <w:noWrap/>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2411" w:type="dxa"/>
            <w:tcBorders>
              <w:top w:val="nil"/>
              <w:left w:val="nil"/>
              <w:bottom w:val="nil"/>
              <w:right w:val="nil"/>
            </w:tcBorders>
            <w:shd w:val="clear" w:color="auto" w:fill="auto"/>
            <w:noWrap/>
            <w:hideMark/>
          </w:tcPr>
          <w:p w:rsidR="00786B4B" w:rsidRPr="00786B4B" w:rsidRDefault="00786B4B" w:rsidP="00786B4B">
            <w:pPr>
              <w:spacing w:after="0" w:line="240" w:lineRule="auto"/>
              <w:rPr>
                <w:rFonts w:ascii="Times New Roman" w:hAnsi="Times New Roman" w:cs="Times New Roman"/>
                <w:b/>
                <w:bCs/>
                <w:color w:val="auto"/>
                <w:kern w:val="0"/>
                <w:sz w:val="12"/>
                <w:szCs w:val="12"/>
              </w:rPr>
            </w:pPr>
          </w:p>
        </w:tc>
        <w:tc>
          <w:tcPr>
            <w:tcW w:w="1050" w:type="dxa"/>
            <w:gridSpan w:val="2"/>
            <w:tcBorders>
              <w:top w:val="nil"/>
              <w:left w:val="nil"/>
              <w:bottom w:val="nil"/>
              <w:right w:val="nil"/>
            </w:tcBorders>
            <w:shd w:val="clear" w:color="auto" w:fill="auto"/>
            <w:noWrap/>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426" w:type="dxa"/>
            <w:gridSpan w:val="2"/>
            <w:tcBorders>
              <w:top w:val="nil"/>
              <w:left w:val="nil"/>
              <w:bottom w:val="nil"/>
              <w:right w:val="nil"/>
            </w:tcBorders>
            <w:shd w:val="clear" w:color="auto" w:fill="auto"/>
            <w:noWrap/>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535" w:type="dxa"/>
            <w:gridSpan w:val="2"/>
            <w:tcBorders>
              <w:top w:val="nil"/>
              <w:left w:val="nil"/>
              <w:bottom w:val="nil"/>
              <w:right w:val="nil"/>
            </w:tcBorders>
            <w:shd w:val="clear" w:color="auto" w:fill="auto"/>
            <w:noWrap/>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nil"/>
              <w:right w:val="nil"/>
            </w:tcBorders>
            <w:shd w:val="clear" w:color="auto" w:fill="auto"/>
            <w:noWrap/>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467" w:type="dxa"/>
            <w:gridSpan w:val="2"/>
            <w:tcBorders>
              <w:top w:val="nil"/>
              <w:left w:val="nil"/>
              <w:bottom w:val="nil"/>
              <w:right w:val="nil"/>
            </w:tcBorders>
            <w:shd w:val="clear" w:color="auto" w:fill="auto"/>
            <w:noWrap/>
            <w:hideMark/>
          </w:tcPr>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4894" w:type="dxa"/>
            <w:gridSpan w:val="10"/>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Приложение к  подпрограмме   "Обеспечение условий предоставления культурно-досуговых услуг населению района"  </w:t>
            </w:r>
          </w:p>
        </w:tc>
      </w:tr>
      <w:tr w:rsidR="00786B4B" w:rsidRPr="00786B4B" w:rsidTr="00786B4B">
        <w:trPr>
          <w:trHeight w:val="138"/>
        </w:trPr>
        <w:tc>
          <w:tcPr>
            <w:tcW w:w="11312" w:type="dxa"/>
            <w:gridSpan w:val="24"/>
            <w:vMerge w:val="restart"/>
            <w:tcBorders>
              <w:top w:val="nil"/>
              <w:left w:val="nil"/>
              <w:bottom w:val="nil"/>
              <w:right w:val="nil"/>
            </w:tcBorders>
            <w:shd w:val="clear" w:color="auto" w:fill="auto"/>
            <w:hideMark/>
          </w:tcPr>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 xml:space="preserve">Перечень мероприятий подпрограммы  </w:t>
            </w:r>
          </w:p>
        </w:tc>
      </w:tr>
      <w:tr w:rsidR="00786B4B" w:rsidRPr="00786B4B" w:rsidTr="00786B4B">
        <w:trPr>
          <w:trHeight w:val="138"/>
        </w:trPr>
        <w:tc>
          <w:tcPr>
            <w:tcW w:w="11312" w:type="dxa"/>
            <w:gridSpan w:val="24"/>
            <w:vMerge/>
            <w:tcBorders>
              <w:top w:val="nil"/>
              <w:left w:val="nil"/>
              <w:bottom w:val="nil"/>
              <w:right w:val="nil"/>
            </w:tcBorders>
            <w:vAlign w:val="center"/>
            <w:hideMark/>
          </w:tcPr>
          <w:p w:rsidR="00786B4B" w:rsidRPr="00786B4B" w:rsidRDefault="00786B4B" w:rsidP="00786B4B">
            <w:pPr>
              <w:spacing w:after="0" w:line="240" w:lineRule="auto"/>
              <w:rPr>
                <w:rFonts w:ascii="Times New Roman" w:hAnsi="Times New Roman" w:cs="Times New Roman"/>
                <w:b/>
                <w:bCs/>
                <w:color w:val="auto"/>
                <w:kern w:val="0"/>
                <w:sz w:val="12"/>
                <w:szCs w:val="12"/>
              </w:rPr>
            </w:pPr>
          </w:p>
        </w:tc>
      </w:tr>
      <w:tr w:rsidR="00786B4B" w:rsidRPr="00786B4B" w:rsidTr="00786B4B">
        <w:trPr>
          <w:gridAfter w:val="1"/>
          <w:wAfter w:w="47" w:type="dxa"/>
          <w:trHeight w:val="20"/>
        </w:trPr>
        <w:tc>
          <w:tcPr>
            <w:tcW w:w="580"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п/п</w:t>
            </w:r>
          </w:p>
        </w:tc>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Наименование  программы, подпрограммы</w:t>
            </w:r>
          </w:p>
        </w:tc>
        <w:tc>
          <w:tcPr>
            <w:tcW w:w="1050" w:type="dxa"/>
            <w:gridSpan w:val="2"/>
            <w:vMerge w:val="restart"/>
            <w:tcBorders>
              <w:top w:val="single" w:sz="4" w:space="0" w:color="000000"/>
              <w:left w:val="single" w:sz="4" w:space="0" w:color="auto"/>
              <w:bottom w:val="single" w:sz="4" w:space="0" w:color="000000"/>
              <w:right w:val="nil"/>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ГРБС </w:t>
            </w:r>
          </w:p>
        </w:tc>
        <w:tc>
          <w:tcPr>
            <w:tcW w:w="2290"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Код бюджетной классификации</w:t>
            </w:r>
          </w:p>
        </w:tc>
        <w:tc>
          <w:tcPr>
            <w:tcW w:w="3430" w:type="dxa"/>
            <w:gridSpan w:val="8"/>
            <w:tcBorders>
              <w:top w:val="single" w:sz="4" w:space="0" w:color="000000"/>
              <w:left w:val="nil"/>
              <w:bottom w:val="single" w:sz="4" w:space="0" w:color="000000"/>
              <w:right w:val="single" w:sz="4" w:space="0" w:color="000000"/>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Расходы</w:t>
            </w:r>
          </w:p>
        </w:tc>
        <w:tc>
          <w:tcPr>
            <w:tcW w:w="1504" w:type="dxa"/>
            <w:gridSpan w:val="2"/>
            <w:vMerge w:val="restart"/>
            <w:tcBorders>
              <w:top w:val="single" w:sz="4" w:space="0" w:color="000000"/>
              <w:left w:val="nil"/>
              <w:bottom w:val="single" w:sz="4" w:space="0" w:color="000000"/>
              <w:right w:val="single" w:sz="4" w:space="0" w:color="auto"/>
            </w:tcBorders>
            <w:shd w:val="clear" w:color="auto" w:fill="auto"/>
            <w:vAlign w:val="center"/>
            <w:hideMark/>
          </w:tcPr>
          <w:p w:rsidR="00786B4B" w:rsidRPr="00786B4B" w:rsidRDefault="00786B4B" w:rsidP="00786B4B">
            <w:pPr>
              <w:spacing w:after="0" w:line="240" w:lineRule="auto"/>
              <w:rPr>
                <w:rFonts w:ascii="Calibri" w:eastAsia="Calibri" w:hAnsi="Calibri" w:cs="Times New Roman"/>
                <w:color w:val="auto"/>
                <w:kern w:val="0"/>
                <w:sz w:val="12"/>
                <w:szCs w:val="12"/>
                <w:lang w:eastAsia="en-US"/>
              </w:rPr>
            </w:pPr>
            <w:r w:rsidRPr="00786B4B">
              <w:rPr>
                <w:rFonts w:ascii="Calibri" w:eastAsia="Calibri" w:hAnsi="Calibri"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gridAfter w:val="1"/>
          <w:wAfter w:w="47" w:type="dxa"/>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411" w:type="dxa"/>
            <w:vMerge/>
            <w:tcBorders>
              <w:top w:val="single" w:sz="4" w:space="0" w:color="auto"/>
              <w:left w:val="single" w:sz="4" w:space="0" w:color="auto"/>
              <w:bottom w:val="single" w:sz="4" w:space="0" w:color="000000"/>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050" w:type="dxa"/>
            <w:gridSpan w:val="2"/>
            <w:vMerge/>
            <w:tcBorders>
              <w:top w:val="single" w:sz="4" w:space="0" w:color="000000"/>
              <w:left w:val="single" w:sz="4" w:space="0" w:color="auto"/>
              <w:bottom w:val="single" w:sz="4" w:space="0" w:color="000000"/>
              <w:right w:val="nil"/>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290" w:type="dxa"/>
            <w:gridSpan w:val="9"/>
            <w:vMerge/>
            <w:tcBorders>
              <w:top w:val="single" w:sz="4" w:space="0" w:color="000000"/>
              <w:left w:val="single" w:sz="4" w:space="0" w:color="000000"/>
              <w:bottom w:val="single" w:sz="4" w:space="0" w:color="000000"/>
              <w:right w:val="single" w:sz="4" w:space="0" w:color="000000"/>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430" w:type="dxa"/>
            <w:gridSpan w:val="8"/>
            <w:tcBorders>
              <w:top w:val="single" w:sz="4" w:space="0" w:color="000000"/>
              <w:left w:val="nil"/>
              <w:bottom w:val="single" w:sz="4" w:space="0" w:color="000000"/>
              <w:right w:val="single" w:sz="4" w:space="0" w:color="000000"/>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(тыс. руб.), годы</w:t>
            </w:r>
          </w:p>
        </w:tc>
        <w:tc>
          <w:tcPr>
            <w:tcW w:w="1504" w:type="dxa"/>
            <w:gridSpan w:val="2"/>
            <w:vMerge/>
            <w:tcBorders>
              <w:top w:val="single" w:sz="4" w:space="0" w:color="000000"/>
              <w:left w:val="nil"/>
              <w:bottom w:val="single" w:sz="4" w:space="0" w:color="000000"/>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gridAfter w:val="2"/>
          <w:wAfter w:w="99" w:type="dxa"/>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411" w:type="dxa"/>
            <w:vMerge/>
            <w:tcBorders>
              <w:top w:val="single" w:sz="4" w:space="0" w:color="auto"/>
              <w:left w:val="single" w:sz="4" w:space="0" w:color="auto"/>
              <w:bottom w:val="single" w:sz="4" w:space="0" w:color="000000"/>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050" w:type="dxa"/>
            <w:gridSpan w:val="2"/>
            <w:vMerge/>
            <w:tcBorders>
              <w:top w:val="single" w:sz="4" w:space="0" w:color="000000"/>
              <w:left w:val="single" w:sz="4" w:space="0" w:color="auto"/>
              <w:bottom w:val="single" w:sz="4" w:space="0" w:color="000000"/>
              <w:right w:val="nil"/>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426"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ГРБС</w:t>
            </w:r>
          </w:p>
        </w:tc>
        <w:tc>
          <w:tcPr>
            <w:tcW w:w="535"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РзПр</w:t>
            </w:r>
          </w:p>
        </w:tc>
        <w:tc>
          <w:tcPr>
            <w:tcW w:w="850"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ЦСР</w:t>
            </w:r>
          </w:p>
        </w:tc>
        <w:tc>
          <w:tcPr>
            <w:tcW w:w="467" w:type="dxa"/>
            <w:gridSpan w:val="2"/>
            <w:tcBorders>
              <w:top w:val="single" w:sz="4" w:space="0" w:color="auto"/>
              <w:left w:val="single" w:sz="4" w:space="0" w:color="auto"/>
              <w:bottom w:val="single" w:sz="4" w:space="0" w:color="000000"/>
              <w:right w:val="single" w:sz="4" w:space="0" w:color="auto"/>
            </w:tcBorders>
            <w:shd w:val="clear" w:color="FFFFCC" w:fill="FFFFFF"/>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ВР</w:t>
            </w:r>
          </w:p>
        </w:tc>
        <w:tc>
          <w:tcPr>
            <w:tcW w:w="841"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очередной финансовый год</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2021 год</w:t>
            </w:r>
          </w:p>
        </w:tc>
        <w:tc>
          <w:tcPr>
            <w:tcW w:w="840" w:type="dxa"/>
            <w:tcBorders>
              <w:top w:val="single" w:sz="4" w:space="0" w:color="auto"/>
              <w:left w:val="nil"/>
              <w:bottom w:val="single" w:sz="4" w:space="0" w:color="auto"/>
              <w:right w:val="single" w:sz="4" w:space="0" w:color="auto"/>
            </w:tcBorders>
            <w:shd w:val="clear" w:color="FFFFCC" w:fill="FFFFFF"/>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первый год планового периода</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2022 год</w:t>
            </w:r>
          </w:p>
        </w:tc>
        <w:tc>
          <w:tcPr>
            <w:tcW w:w="861" w:type="dxa"/>
            <w:gridSpan w:val="2"/>
            <w:tcBorders>
              <w:top w:val="single" w:sz="4" w:space="0" w:color="auto"/>
              <w:left w:val="nil"/>
              <w:bottom w:val="single" w:sz="4" w:space="0" w:color="auto"/>
              <w:right w:val="single" w:sz="4" w:space="0" w:color="auto"/>
            </w:tcBorders>
            <w:shd w:val="clear" w:color="FFFFCC" w:fill="FFFFFF"/>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второй год планового периода</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2023 год</w:t>
            </w:r>
          </w:p>
        </w:tc>
        <w:tc>
          <w:tcPr>
            <w:tcW w:w="85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Итого на очередной финансовый год и плановый период</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2021-2023</w:t>
            </w:r>
          </w:p>
        </w:tc>
        <w:tc>
          <w:tcPr>
            <w:tcW w:w="1502" w:type="dxa"/>
            <w:gridSpan w:val="2"/>
            <w:tcBorders>
              <w:top w:val="single" w:sz="4" w:space="0" w:color="000000"/>
              <w:left w:val="nil"/>
              <w:bottom w:val="single" w:sz="4" w:space="0" w:color="000000"/>
              <w:right w:val="single" w:sz="4" w:space="0" w:color="auto"/>
            </w:tcBorders>
            <w:vAlign w:val="center"/>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2411" w:type="dxa"/>
            <w:tcBorders>
              <w:top w:val="nil"/>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1050" w:type="dxa"/>
            <w:gridSpan w:val="2"/>
            <w:tcBorders>
              <w:top w:val="nil"/>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p>
        </w:tc>
        <w:tc>
          <w:tcPr>
            <w:tcW w:w="426" w:type="dxa"/>
            <w:gridSpan w:val="2"/>
            <w:tcBorders>
              <w:top w:val="nil"/>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w:t>
            </w:r>
          </w:p>
        </w:tc>
        <w:tc>
          <w:tcPr>
            <w:tcW w:w="535" w:type="dxa"/>
            <w:gridSpan w:val="2"/>
            <w:tcBorders>
              <w:top w:val="nil"/>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w:t>
            </w:r>
          </w:p>
        </w:tc>
        <w:tc>
          <w:tcPr>
            <w:tcW w:w="850" w:type="dxa"/>
            <w:gridSpan w:val="2"/>
            <w:tcBorders>
              <w:top w:val="nil"/>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w:t>
            </w:r>
          </w:p>
        </w:tc>
        <w:tc>
          <w:tcPr>
            <w:tcW w:w="467" w:type="dxa"/>
            <w:gridSpan w:val="2"/>
            <w:tcBorders>
              <w:top w:val="nil"/>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w:t>
            </w:r>
          </w:p>
        </w:tc>
        <w:tc>
          <w:tcPr>
            <w:tcW w:w="841" w:type="dxa"/>
            <w:gridSpan w:val="3"/>
            <w:tcBorders>
              <w:top w:val="single" w:sz="4" w:space="0" w:color="auto"/>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w:t>
            </w:r>
          </w:p>
        </w:tc>
        <w:tc>
          <w:tcPr>
            <w:tcW w:w="840" w:type="dxa"/>
            <w:tcBorders>
              <w:top w:val="single" w:sz="4" w:space="0" w:color="auto"/>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w:t>
            </w:r>
          </w:p>
        </w:tc>
        <w:tc>
          <w:tcPr>
            <w:tcW w:w="861" w:type="dxa"/>
            <w:gridSpan w:val="2"/>
            <w:tcBorders>
              <w:top w:val="single" w:sz="4" w:space="0" w:color="auto"/>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10</w:t>
            </w:r>
          </w:p>
        </w:tc>
        <w:tc>
          <w:tcPr>
            <w:tcW w:w="850" w:type="dxa"/>
            <w:gridSpan w:val="2"/>
            <w:tcBorders>
              <w:top w:val="nil"/>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11</w:t>
            </w:r>
          </w:p>
        </w:tc>
        <w:tc>
          <w:tcPr>
            <w:tcW w:w="1502" w:type="dxa"/>
            <w:gridSpan w:val="2"/>
            <w:tcBorders>
              <w:top w:val="nil"/>
              <w:left w:val="nil"/>
              <w:bottom w:val="single" w:sz="4" w:space="0" w:color="auto"/>
              <w:right w:val="single" w:sz="4" w:space="0" w:color="auto"/>
            </w:tcBorders>
            <w:shd w:val="clear" w:color="FFFFCC" w:fill="FFFFFF"/>
            <w:noWrap/>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12</w:t>
            </w:r>
          </w:p>
        </w:tc>
      </w:tr>
      <w:tr w:rsidR="00786B4B" w:rsidRPr="00786B4B" w:rsidTr="00786B4B">
        <w:trPr>
          <w:trHeight w:val="20"/>
        </w:trPr>
        <w:tc>
          <w:tcPr>
            <w:tcW w:w="11312" w:type="dxa"/>
            <w:gridSpan w:val="24"/>
            <w:tcBorders>
              <w:top w:val="single" w:sz="4" w:space="0" w:color="auto"/>
              <w:left w:val="single" w:sz="4" w:space="0" w:color="auto"/>
              <w:bottom w:val="nil"/>
              <w:right w:val="nil"/>
            </w:tcBorders>
            <w:shd w:val="clear" w:color="auto" w:fill="auto"/>
            <w:vAlign w:val="center"/>
            <w:hideMark/>
          </w:tcPr>
          <w:p w:rsidR="00786B4B" w:rsidRPr="00786B4B" w:rsidRDefault="00786B4B" w:rsidP="00786B4B">
            <w:pPr>
              <w:spacing w:after="0" w:line="240" w:lineRule="auto"/>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Цель: Повышение роли киновидеообслуживания населения Каратузского района, как фактора социально-культурного развития района</w:t>
            </w:r>
          </w:p>
        </w:tc>
      </w:tr>
      <w:tr w:rsidR="00786B4B" w:rsidRPr="00786B4B" w:rsidTr="00786B4B">
        <w:trPr>
          <w:trHeight w:val="20"/>
        </w:trPr>
        <w:tc>
          <w:tcPr>
            <w:tcW w:w="11312" w:type="dxa"/>
            <w:gridSpan w:val="24"/>
            <w:tcBorders>
              <w:top w:val="single" w:sz="4" w:space="0" w:color="auto"/>
              <w:left w:val="single" w:sz="4" w:space="0" w:color="auto"/>
              <w:bottom w:val="nil"/>
              <w:right w:val="nil"/>
            </w:tcBorders>
            <w:shd w:val="clear" w:color="auto" w:fill="auto"/>
            <w:vAlign w:val="center"/>
            <w:hideMark/>
          </w:tcPr>
          <w:p w:rsidR="00786B4B" w:rsidRPr="00786B4B" w:rsidRDefault="00786B4B" w:rsidP="00786B4B">
            <w:pPr>
              <w:spacing w:after="0" w:line="240" w:lineRule="auto"/>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Задача 1 Укрепление единого информационно-культурного пространства района</w:t>
            </w:r>
          </w:p>
        </w:tc>
      </w:tr>
      <w:tr w:rsidR="00786B4B" w:rsidRPr="00786B4B" w:rsidTr="00786B4B">
        <w:trPr>
          <w:gridAfter w:val="2"/>
          <w:wAfter w:w="99" w:type="dxa"/>
          <w:trHeight w:val="20"/>
        </w:trPr>
        <w:tc>
          <w:tcPr>
            <w:tcW w:w="5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1.1.</w:t>
            </w:r>
          </w:p>
        </w:tc>
        <w:tc>
          <w:tcPr>
            <w:tcW w:w="2411" w:type="dxa"/>
            <w:tcBorders>
              <w:top w:val="single" w:sz="4" w:space="0" w:color="000000"/>
              <w:left w:val="nil"/>
              <w:bottom w:val="nil"/>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050" w:type="dxa"/>
            <w:gridSpan w:val="2"/>
            <w:tcBorders>
              <w:top w:val="single" w:sz="4" w:space="0" w:color="000000"/>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администрация</w:t>
            </w:r>
          </w:p>
        </w:tc>
        <w:tc>
          <w:tcPr>
            <w:tcW w:w="426" w:type="dxa"/>
            <w:gridSpan w:val="2"/>
            <w:tcBorders>
              <w:top w:val="single" w:sz="4" w:space="0" w:color="000000"/>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901</w:t>
            </w:r>
          </w:p>
        </w:tc>
        <w:tc>
          <w:tcPr>
            <w:tcW w:w="535" w:type="dxa"/>
            <w:gridSpan w:val="2"/>
            <w:tcBorders>
              <w:top w:val="single" w:sz="4" w:space="0" w:color="000000"/>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0801</w:t>
            </w:r>
          </w:p>
        </w:tc>
        <w:tc>
          <w:tcPr>
            <w:tcW w:w="850" w:type="dxa"/>
            <w:gridSpan w:val="2"/>
            <w:tcBorders>
              <w:top w:val="single" w:sz="4" w:space="0" w:color="000000"/>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0860008490</w:t>
            </w:r>
          </w:p>
        </w:tc>
        <w:tc>
          <w:tcPr>
            <w:tcW w:w="467" w:type="dxa"/>
            <w:gridSpan w:val="2"/>
            <w:tcBorders>
              <w:top w:val="single" w:sz="4" w:space="0" w:color="000000"/>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612</w:t>
            </w:r>
          </w:p>
        </w:tc>
        <w:tc>
          <w:tcPr>
            <w:tcW w:w="841" w:type="dxa"/>
            <w:gridSpan w:val="3"/>
            <w:tcBorders>
              <w:top w:val="single" w:sz="4" w:space="0" w:color="000000"/>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10,00</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10,00</w:t>
            </w:r>
          </w:p>
        </w:tc>
        <w:tc>
          <w:tcPr>
            <w:tcW w:w="861" w:type="dxa"/>
            <w:gridSpan w:val="2"/>
            <w:tcBorders>
              <w:top w:val="single" w:sz="4" w:space="0" w:color="000000"/>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10,00</w:t>
            </w:r>
          </w:p>
        </w:tc>
        <w:tc>
          <w:tcPr>
            <w:tcW w:w="850" w:type="dxa"/>
            <w:gridSpan w:val="2"/>
            <w:tcBorders>
              <w:top w:val="single" w:sz="4" w:space="0" w:color="000000"/>
              <w:left w:val="nil"/>
              <w:bottom w:val="single" w:sz="4" w:space="0" w:color="000000"/>
              <w:right w:val="nil"/>
            </w:tcBorders>
            <w:shd w:val="clear" w:color="auto" w:fill="auto"/>
            <w:noWrap/>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30,00</w:t>
            </w:r>
          </w:p>
        </w:tc>
        <w:tc>
          <w:tcPr>
            <w:tcW w:w="15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1.2.</w:t>
            </w:r>
          </w:p>
        </w:tc>
        <w:tc>
          <w:tcPr>
            <w:tcW w:w="2411" w:type="dxa"/>
            <w:tcBorders>
              <w:top w:val="single" w:sz="4" w:space="0" w:color="000000"/>
              <w:left w:val="nil"/>
              <w:bottom w:val="nil"/>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Техническое переоснащение видеостудии</w:t>
            </w:r>
          </w:p>
        </w:tc>
        <w:tc>
          <w:tcPr>
            <w:tcW w:w="1050" w:type="dxa"/>
            <w:gridSpan w:val="2"/>
            <w:tcBorders>
              <w:top w:val="nil"/>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администрация</w:t>
            </w:r>
          </w:p>
        </w:tc>
        <w:tc>
          <w:tcPr>
            <w:tcW w:w="426" w:type="dxa"/>
            <w:gridSpan w:val="2"/>
            <w:tcBorders>
              <w:top w:val="nil"/>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901</w:t>
            </w:r>
          </w:p>
        </w:tc>
        <w:tc>
          <w:tcPr>
            <w:tcW w:w="535" w:type="dxa"/>
            <w:gridSpan w:val="2"/>
            <w:tcBorders>
              <w:top w:val="nil"/>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0801</w:t>
            </w:r>
          </w:p>
        </w:tc>
        <w:tc>
          <w:tcPr>
            <w:tcW w:w="850" w:type="dxa"/>
            <w:gridSpan w:val="2"/>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0860008500</w:t>
            </w:r>
          </w:p>
        </w:tc>
        <w:tc>
          <w:tcPr>
            <w:tcW w:w="467" w:type="dxa"/>
            <w:gridSpan w:val="2"/>
            <w:tcBorders>
              <w:top w:val="nil"/>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612</w:t>
            </w:r>
          </w:p>
        </w:tc>
        <w:tc>
          <w:tcPr>
            <w:tcW w:w="841" w:type="dxa"/>
            <w:gridSpan w:val="3"/>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15,00</w:t>
            </w:r>
          </w:p>
        </w:tc>
        <w:tc>
          <w:tcPr>
            <w:tcW w:w="840" w:type="dxa"/>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15,00</w:t>
            </w:r>
          </w:p>
        </w:tc>
        <w:tc>
          <w:tcPr>
            <w:tcW w:w="861" w:type="dxa"/>
            <w:gridSpan w:val="2"/>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15,00</w:t>
            </w:r>
          </w:p>
        </w:tc>
        <w:tc>
          <w:tcPr>
            <w:tcW w:w="850" w:type="dxa"/>
            <w:gridSpan w:val="2"/>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45,00</w:t>
            </w:r>
          </w:p>
        </w:tc>
        <w:tc>
          <w:tcPr>
            <w:tcW w:w="1502" w:type="dxa"/>
            <w:gridSpan w:val="2"/>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 </w:t>
            </w: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1.3.</w:t>
            </w:r>
          </w:p>
        </w:tc>
        <w:tc>
          <w:tcPr>
            <w:tcW w:w="2411" w:type="dxa"/>
            <w:tcBorders>
              <w:top w:val="single" w:sz="4" w:space="0" w:color="000000"/>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Реализация на территории района проектов и акций</w:t>
            </w:r>
          </w:p>
        </w:tc>
        <w:tc>
          <w:tcPr>
            <w:tcW w:w="1050" w:type="dxa"/>
            <w:gridSpan w:val="2"/>
            <w:tcBorders>
              <w:top w:val="nil"/>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администрация</w:t>
            </w:r>
          </w:p>
        </w:tc>
        <w:tc>
          <w:tcPr>
            <w:tcW w:w="426" w:type="dxa"/>
            <w:gridSpan w:val="2"/>
            <w:tcBorders>
              <w:top w:val="nil"/>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901</w:t>
            </w:r>
          </w:p>
        </w:tc>
        <w:tc>
          <w:tcPr>
            <w:tcW w:w="535" w:type="dxa"/>
            <w:gridSpan w:val="2"/>
            <w:tcBorders>
              <w:top w:val="nil"/>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0801</w:t>
            </w:r>
          </w:p>
        </w:tc>
        <w:tc>
          <w:tcPr>
            <w:tcW w:w="850" w:type="dxa"/>
            <w:gridSpan w:val="2"/>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0860008600</w:t>
            </w:r>
          </w:p>
        </w:tc>
        <w:tc>
          <w:tcPr>
            <w:tcW w:w="467" w:type="dxa"/>
            <w:gridSpan w:val="2"/>
            <w:tcBorders>
              <w:top w:val="nil"/>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612</w:t>
            </w:r>
          </w:p>
        </w:tc>
        <w:tc>
          <w:tcPr>
            <w:tcW w:w="841" w:type="dxa"/>
            <w:gridSpan w:val="3"/>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30,00</w:t>
            </w:r>
          </w:p>
        </w:tc>
        <w:tc>
          <w:tcPr>
            <w:tcW w:w="840" w:type="dxa"/>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30,00</w:t>
            </w:r>
          </w:p>
        </w:tc>
        <w:tc>
          <w:tcPr>
            <w:tcW w:w="861" w:type="dxa"/>
            <w:gridSpan w:val="2"/>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30,00</w:t>
            </w:r>
          </w:p>
        </w:tc>
        <w:tc>
          <w:tcPr>
            <w:tcW w:w="850" w:type="dxa"/>
            <w:gridSpan w:val="2"/>
            <w:tcBorders>
              <w:top w:val="nil"/>
              <w:left w:val="nil"/>
              <w:bottom w:val="single" w:sz="4" w:space="0" w:color="000000"/>
              <w:right w:val="single" w:sz="4" w:space="0" w:color="000000"/>
            </w:tcBorders>
            <w:shd w:val="clear" w:color="auto" w:fill="auto"/>
            <w:noWrap/>
            <w:hideMark/>
          </w:tcPr>
          <w:p w:rsidR="00786B4B" w:rsidRPr="00786B4B" w:rsidRDefault="00786B4B" w:rsidP="00786B4B">
            <w:pPr>
              <w:spacing w:after="0" w:line="240" w:lineRule="auto"/>
              <w:jc w:val="right"/>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90,00</w:t>
            </w:r>
          </w:p>
        </w:tc>
        <w:tc>
          <w:tcPr>
            <w:tcW w:w="1502" w:type="dxa"/>
            <w:gridSpan w:val="2"/>
            <w:tcBorders>
              <w:top w:val="nil"/>
              <w:left w:val="nil"/>
              <w:bottom w:val="single" w:sz="4" w:space="0" w:color="000000"/>
              <w:right w:val="single" w:sz="4" w:space="0" w:color="000000"/>
            </w:tcBorders>
            <w:shd w:val="clear" w:color="auto" w:fill="auto"/>
            <w:hideMark/>
          </w:tcPr>
          <w:p w:rsidR="00786B4B" w:rsidRPr="00786B4B" w:rsidRDefault="00786B4B" w:rsidP="00786B4B">
            <w:pPr>
              <w:spacing w:after="0" w:line="240" w:lineRule="auto"/>
              <w:rPr>
                <w:rFonts w:ascii="Times New Roman" w:hAnsi="Times New Roman" w:cs="Times New Roman"/>
                <w:color w:val="FF0000"/>
                <w:kern w:val="0"/>
                <w:sz w:val="12"/>
                <w:szCs w:val="12"/>
              </w:rPr>
            </w:pPr>
            <w:r w:rsidRPr="00786B4B">
              <w:rPr>
                <w:rFonts w:ascii="Times New Roman" w:hAnsi="Times New Roman" w:cs="Times New Roman"/>
                <w:color w:val="FF0000"/>
                <w:kern w:val="0"/>
                <w:sz w:val="12"/>
                <w:szCs w:val="12"/>
              </w:rPr>
              <w:t> </w:t>
            </w:r>
          </w:p>
        </w:tc>
      </w:tr>
      <w:tr w:rsidR="00786B4B" w:rsidRPr="00786B4B" w:rsidTr="00786B4B">
        <w:trPr>
          <w:trHeight w:val="20"/>
        </w:trPr>
        <w:tc>
          <w:tcPr>
            <w:tcW w:w="11312" w:type="dxa"/>
            <w:gridSpan w:val="24"/>
            <w:tcBorders>
              <w:top w:val="nil"/>
              <w:left w:val="single" w:sz="4" w:space="0" w:color="auto"/>
              <w:bottom w:val="single" w:sz="4" w:space="0" w:color="auto"/>
              <w:right w:val="nil"/>
            </w:tcBorders>
            <w:shd w:val="clear" w:color="auto" w:fill="auto"/>
            <w:noWrap/>
            <w:hideMark/>
          </w:tcPr>
          <w:p w:rsidR="00786B4B" w:rsidRPr="00786B4B" w:rsidRDefault="00786B4B" w:rsidP="00786B4B">
            <w:pPr>
              <w:spacing w:after="0" w:line="240" w:lineRule="auto"/>
              <w:rPr>
                <w:rFonts w:ascii="Times New Roman" w:hAnsi="Times New Roman" w:cs="Times New Roman"/>
                <w:b/>
                <w:bCs/>
                <w:kern w:val="0"/>
                <w:sz w:val="12"/>
                <w:szCs w:val="12"/>
              </w:rPr>
            </w:pPr>
            <w:r w:rsidRPr="00786B4B">
              <w:rPr>
                <w:rFonts w:ascii="Times New Roman" w:hAnsi="Times New Roman" w:cs="Times New Roman"/>
                <w:b/>
                <w:bCs/>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2.1.</w:t>
            </w:r>
          </w:p>
        </w:tc>
        <w:tc>
          <w:tcPr>
            <w:tcW w:w="241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50"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901</w:t>
            </w:r>
          </w:p>
        </w:tc>
        <w:tc>
          <w:tcPr>
            <w:tcW w:w="535"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0860000610</w:t>
            </w:r>
          </w:p>
        </w:tc>
        <w:tc>
          <w:tcPr>
            <w:tcW w:w="467"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611</w:t>
            </w:r>
          </w:p>
        </w:tc>
        <w:tc>
          <w:tcPr>
            <w:tcW w:w="841" w:type="dxa"/>
            <w:gridSpan w:val="3"/>
            <w:tcBorders>
              <w:top w:val="nil"/>
              <w:left w:val="nil"/>
              <w:bottom w:val="single" w:sz="4" w:space="0" w:color="auto"/>
              <w:right w:val="single" w:sz="4" w:space="0" w:color="auto"/>
            </w:tcBorders>
            <w:shd w:val="clear" w:color="auto" w:fill="auto"/>
            <w:noWrap/>
            <w:hideMark/>
          </w:tcPr>
          <w:p w:rsidR="00786B4B" w:rsidRPr="00786B4B" w:rsidRDefault="00786B4B" w:rsidP="00786B4B">
            <w:pPr>
              <w:spacing w:after="0" w:line="240" w:lineRule="auto"/>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4115,24</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5243,69</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5243,69</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14602,62</w:t>
            </w:r>
          </w:p>
        </w:tc>
        <w:tc>
          <w:tcPr>
            <w:tcW w:w="1502" w:type="dxa"/>
            <w:gridSpan w:val="2"/>
            <w:tcBorders>
              <w:top w:val="nil"/>
              <w:left w:val="nil"/>
              <w:bottom w:val="single" w:sz="4" w:space="0" w:color="auto"/>
              <w:right w:val="single" w:sz="4" w:space="0" w:color="auto"/>
            </w:tcBorders>
            <w:shd w:val="clear" w:color="auto" w:fill="auto"/>
            <w:noWrap/>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r>
      <w:tr w:rsidR="00786B4B" w:rsidRPr="00786B4B" w:rsidTr="00786B4B">
        <w:trPr>
          <w:trHeight w:val="20"/>
        </w:trPr>
        <w:tc>
          <w:tcPr>
            <w:tcW w:w="11312" w:type="dxa"/>
            <w:gridSpan w:val="24"/>
            <w:tcBorders>
              <w:top w:val="single" w:sz="4" w:space="0" w:color="auto"/>
              <w:left w:val="single" w:sz="4" w:space="0" w:color="auto"/>
              <w:bottom w:val="single" w:sz="4" w:space="0" w:color="auto"/>
              <w:right w:val="single" w:sz="4" w:space="0" w:color="auto"/>
            </w:tcBorders>
            <w:shd w:val="clear" w:color="auto" w:fill="auto"/>
            <w:noWrap/>
            <w:hideMark/>
          </w:tcPr>
          <w:p w:rsidR="00786B4B" w:rsidRPr="00786B4B" w:rsidRDefault="00786B4B" w:rsidP="00786B4B">
            <w:pPr>
              <w:spacing w:after="0" w:line="240" w:lineRule="auto"/>
              <w:rPr>
                <w:rFonts w:ascii="Times New Roman" w:hAnsi="Times New Roman" w:cs="Times New Roman"/>
                <w:b/>
                <w:bCs/>
                <w:kern w:val="0"/>
                <w:sz w:val="12"/>
                <w:szCs w:val="12"/>
              </w:rPr>
            </w:pPr>
            <w:r w:rsidRPr="00786B4B">
              <w:rPr>
                <w:rFonts w:ascii="Times New Roman" w:hAnsi="Times New Roman" w:cs="Times New Roman"/>
                <w:b/>
                <w:bCs/>
                <w:kern w:val="0"/>
                <w:sz w:val="12"/>
                <w:szCs w:val="12"/>
              </w:rPr>
              <w:t>Задача 3 Обеспечение выполнения муниципального задания муниципальным бюджетным учреждением культуры «Клубная система Каратузского района»</w:t>
            </w: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3.1.</w:t>
            </w:r>
          </w:p>
        </w:tc>
        <w:tc>
          <w:tcPr>
            <w:tcW w:w="241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50"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901</w:t>
            </w:r>
          </w:p>
        </w:tc>
        <w:tc>
          <w:tcPr>
            <w:tcW w:w="535"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0860000610</w:t>
            </w:r>
          </w:p>
        </w:tc>
        <w:tc>
          <w:tcPr>
            <w:tcW w:w="467"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right"/>
              <w:rPr>
                <w:rFonts w:ascii="Times New Roman" w:hAnsi="Times New Roman" w:cs="Times New Roman"/>
                <w:kern w:val="0"/>
                <w:sz w:val="12"/>
                <w:szCs w:val="12"/>
              </w:rPr>
            </w:pPr>
            <w:r w:rsidRPr="00786B4B">
              <w:rPr>
                <w:rFonts w:ascii="Times New Roman" w:hAnsi="Times New Roman" w:cs="Times New Roman"/>
                <w:kern w:val="0"/>
                <w:sz w:val="12"/>
                <w:szCs w:val="12"/>
              </w:rPr>
              <w:t>611</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40968,18</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0,00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kern w:val="0"/>
                <w:sz w:val="12"/>
                <w:szCs w:val="12"/>
                <w:lang w:eastAsia="en-US"/>
              </w:rPr>
            </w:pPr>
            <w:r w:rsidRPr="00786B4B">
              <w:rPr>
                <w:rFonts w:ascii="Times New Roman" w:eastAsia="Calibri" w:hAnsi="Times New Roman" w:cs="Times New Roman"/>
                <w:kern w:val="0"/>
                <w:sz w:val="12"/>
                <w:szCs w:val="12"/>
                <w:lang w:eastAsia="en-US"/>
              </w:rPr>
              <w:t>40968,18</w:t>
            </w:r>
          </w:p>
        </w:tc>
        <w:tc>
          <w:tcPr>
            <w:tcW w:w="1502" w:type="dxa"/>
            <w:gridSpan w:val="2"/>
            <w:tcBorders>
              <w:top w:val="nil"/>
              <w:left w:val="nil"/>
              <w:bottom w:val="single" w:sz="4" w:space="0" w:color="auto"/>
              <w:right w:val="single" w:sz="4" w:space="0" w:color="auto"/>
            </w:tcBorders>
            <w:shd w:val="clear" w:color="auto" w:fill="auto"/>
            <w:noWrap/>
            <w:hideMark/>
          </w:tcPr>
          <w:p w:rsidR="00786B4B" w:rsidRPr="00786B4B" w:rsidRDefault="00786B4B" w:rsidP="00786B4B">
            <w:pPr>
              <w:spacing w:after="0" w:line="240" w:lineRule="auto"/>
              <w:rPr>
                <w:rFonts w:ascii="Times New Roman" w:hAnsi="Times New Roman" w:cs="Times New Roman"/>
                <w:color w:val="FF0000"/>
                <w:kern w:val="0"/>
                <w:sz w:val="12"/>
                <w:szCs w:val="12"/>
              </w:rPr>
            </w:pPr>
            <w:r w:rsidRPr="00786B4B">
              <w:rPr>
                <w:rFonts w:ascii="Times New Roman" w:hAnsi="Times New Roman" w:cs="Times New Roman"/>
                <w:color w:val="FF0000"/>
                <w:kern w:val="0"/>
                <w:sz w:val="12"/>
                <w:szCs w:val="12"/>
              </w:rPr>
              <w:t> </w:t>
            </w:r>
          </w:p>
        </w:tc>
      </w:tr>
      <w:tr w:rsidR="00786B4B" w:rsidRPr="00786B4B" w:rsidTr="00786B4B">
        <w:trPr>
          <w:trHeight w:val="20"/>
        </w:trPr>
        <w:tc>
          <w:tcPr>
            <w:tcW w:w="11312" w:type="dxa"/>
            <w:gridSpan w:val="24"/>
            <w:tcBorders>
              <w:top w:val="nil"/>
              <w:left w:val="single" w:sz="4" w:space="0" w:color="auto"/>
              <w:bottom w:val="single" w:sz="4" w:space="0" w:color="auto"/>
              <w:right w:val="single" w:sz="4" w:space="0" w:color="auto"/>
            </w:tcBorders>
            <w:shd w:val="clear" w:color="FFFFCC" w:fill="FFFFFF"/>
            <w:noWrap/>
            <w:vAlign w:val="center"/>
          </w:tcPr>
          <w:p w:rsidR="00786B4B" w:rsidRPr="00786B4B" w:rsidRDefault="00786B4B" w:rsidP="00786B4B">
            <w:pPr>
              <w:spacing w:after="0" w:line="240" w:lineRule="auto"/>
              <w:rPr>
                <w:rFonts w:ascii="Times New Roman" w:hAnsi="Times New Roman" w:cs="Times New Roman"/>
                <w:b/>
                <w:color w:val="auto"/>
                <w:kern w:val="0"/>
                <w:sz w:val="12"/>
                <w:szCs w:val="12"/>
              </w:rPr>
            </w:pPr>
            <w:r w:rsidRPr="00786B4B">
              <w:rPr>
                <w:rFonts w:ascii="Times New Roman" w:hAnsi="Times New Roman" w:cs="Times New Roman"/>
                <w:b/>
                <w:color w:val="auto"/>
                <w:kern w:val="0"/>
                <w:sz w:val="12"/>
                <w:szCs w:val="12"/>
              </w:rPr>
              <w:t>Задачи 4. Повышение качества предоставления услуг, укрепление материально- технической базы учреждений культуры</w:t>
            </w: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4.1.</w:t>
            </w:r>
          </w:p>
        </w:tc>
        <w:tc>
          <w:tcPr>
            <w:tcW w:w="2411"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0860000610</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4.2.</w:t>
            </w:r>
          </w:p>
        </w:tc>
        <w:tc>
          <w:tcPr>
            <w:tcW w:w="2411"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Участие в краевых и  зональных культурных акциях</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0860008540</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45,60</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45,60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45,60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136,80</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4.3.</w:t>
            </w:r>
          </w:p>
        </w:tc>
        <w:tc>
          <w:tcPr>
            <w:tcW w:w="2411"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Государственные и традиционно-праздничные мероприятия</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0860008550</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67,80</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67,80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67,80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203,40</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vAlign w:val="center"/>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4.4.</w:t>
            </w:r>
          </w:p>
        </w:tc>
        <w:tc>
          <w:tcPr>
            <w:tcW w:w="2411"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Проведение районных фестивалей, сельских творческих олимпиад.</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0860008560</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4.5.</w:t>
            </w:r>
          </w:p>
        </w:tc>
        <w:tc>
          <w:tcPr>
            <w:tcW w:w="2411"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Приобретение и установка автоматической угольной модульной котельной</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0860008620</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464</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2313,01</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2417,95</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2417,95</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7148,91</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4.6</w:t>
            </w:r>
          </w:p>
        </w:tc>
        <w:tc>
          <w:tcPr>
            <w:tcW w:w="2411"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Государственная поддержка отрасли культуры (поддержка лучших работников сельских учреждений культуры)</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086А255195</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100,00</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100,00</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4.7.</w:t>
            </w:r>
          </w:p>
        </w:tc>
        <w:tc>
          <w:tcPr>
            <w:tcW w:w="2411"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Обеспечение развития и укрепления материально-технической базы домов культуры в населенных пунктах с числом жителей до 50 тысяч человек, в том числе: </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08600</w:t>
            </w:r>
            <w:r w:rsidRPr="00786B4B">
              <w:rPr>
                <w:rFonts w:ascii="Times New Roman" w:hAnsi="Times New Roman" w:cs="Times New Roman"/>
                <w:bCs/>
                <w:color w:val="auto"/>
                <w:kern w:val="0"/>
                <w:sz w:val="12"/>
                <w:szCs w:val="12"/>
                <w:lang w:val="en-US"/>
              </w:rPr>
              <w:t>L</w:t>
            </w:r>
            <w:r w:rsidRPr="00786B4B">
              <w:rPr>
                <w:rFonts w:ascii="Times New Roman" w:hAnsi="Times New Roman" w:cs="Times New Roman"/>
                <w:bCs/>
                <w:color w:val="auto"/>
                <w:kern w:val="0"/>
                <w:sz w:val="12"/>
                <w:szCs w:val="12"/>
              </w:rPr>
              <w:t>4670</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250,00</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280,87</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828,43</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1359,30</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p>
        </w:tc>
        <w:tc>
          <w:tcPr>
            <w:tcW w:w="2411"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bCs/>
                <w:color w:val="auto"/>
                <w:kern w:val="0"/>
                <w:sz w:val="12"/>
                <w:szCs w:val="12"/>
              </w:rPr>
            </w:pP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2991" w:type="dxa"/>
            <w:gridSpan w:val="2"/>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за счет средств краевого бюджета</w:t>
            </w:r>
          </w:p>
        </w:tc>
        <w:tc>
          <w:tcPr>
            <w:tcW w:w="1043"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08600</w:t>
            </w:r>
            <w:r w:rsidRPr="00786B4B">
              <w:rPr>
                <w:rFonts w:ascii="Times New Roman" w:hAnsi="Times New Roman" w:cs="Times New Roman"/>
                <w:bCs/>
                <w:color w:val="auto"/>
                <w:kern w:val="0"/>
                <w:sz w:val="12"/>
                <w:szCs w:val="12"/>
                <w:lang w:val="en-US"/>
              </w:rPr>
              <w:t>L</w:t>
            </w:r>
            <w:r w:rsidRPr="00786B4B">
              <w:rPr>
                <w:rFonts w:ascii="Times New Roman" w:hAnsi="Times New Roman" w:cs="Times New Roman"/>
                <w:bCs/>
                <w:color w:val="auto"/>
                <w:kern w:val="0"/>
                <w:sz w:val="12"/>
                <w:szCs w:val="12"/>
              </w:rPr>
              <w:t>4670</w:t>
            </w:r>
          </w:p>
        </w:tc>
        <w:tc>
          <w:tcPr>
            <w:tcW w:w="46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8"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61,88</w:t>
            </w:r>
          </w:p>
        </w:tc>
        <w:tc>
          <w:tcPr>
            <w:tcW w:w="847"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81,45</w:t>
            </w:r>
          </w:p>
        </w:tc>
        <w:tc>
          <w:tcPr>
            <w:tcW w:w="854"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240,25</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383,58</w:t>
            </w:r>
          </w:p>
        </w:tc>
        <w:tc>
          <w:tcPr>
            <w:tcW w:w="1509"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2991" w:type="dxa"/>
            <w:gridSpan w:val="2"/>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за счет средств федерального бюджета</w:t>
            </w:r>
          </w:p>
        </w:tc>
        <w:tc>
          <w:tcPr>
            <w:tcW w:w="1043"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08600</w:t>
            </w:r>
            <w:r w:rsidRPr="00786B4B">
              <w:rPr>
                <w:rFonts w:ascii="Times New Roman" w:hAnsi="Times New Roman" w:cs="Times New Roman"/>
                <w:bCs/>
                <w:color w:val="auto"/>
                <w:kern w:val="0"/>
                <w:sz w:val="12"/>
                <w:szCs w:val="12"/>
                <w:lang w:val="en-US"/>
              </w:rPr>
              <w:t>L</w:t>
            </w:r>
            <w:r w:rsidRPr="00786B4B">
              <w:rPr>
                <w:rFonts w:ascii="Times New Roman" w:hAnsi="Times New Roman" w:cs="Times New Roman"/>
                <w:bCs/>
                <w:color w:val="auto"/>
                <w:kern w:val="0"/>
                <w:sz w:val="12"/>
                <w:szCs w:val="12"/>
              </w:rPr>
              <w:t>4670</w:t>
            </w:r>
          </w:p>
        </w:tc>
        <w:tc>
          <w:tcPr>
            <w:tcW w:w="46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8"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185,62</w:t>
            </w:r>
          </w:p>
        </w:tc>
        <w:tc>
          <w:tcPr>
            <w:tcW w:w="847"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199,42</w:t>
            </w:r>
          </w:p>
        </w:tc>
        <w:tc>
          <w:tcPr>
            <w:tcW w:w="854"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588,18</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973,22</w:t>
            </w:r>
          </w:p>
        </w:tc>
        <w:tc>
          <w:tcPr>
            <w:tcW w:w="1509"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2991" w:type="dxa"/>
            <w:gridSpan w:val="2"/>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за счет средств местного бюджета</w:t>
            </w:r>
          </w:p>
        </w:tc>
        <w:tc>
          <w:tcPr>
            <w:tcW w:w="1043"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08600</w:t>
            </w:r>
            <w:r w:rsidRPr="00786B4B">
              <w:rPr>
                <w:rFonts w:ascii="Times New Roman" w:hAnsi="Times New Roman" w:cs="Times New Roman"/>
                <w:bCs/>
                <w:color w:val="auto"/>
                <w:kern w:val="0"/>
                <w:sz w:val="12"/>
                <w:szCs w:val="12"/>
                <w:lang w:val="en-US"/>
              </w:rPr>
              <w:t>L</w:t>
            </w:r>
            <w:r w:rsidRPr="00786B4B">
              <w:rPr>
                <w:rFonts w:ascii="Times New Roman" w:hAnsi="Times New Roman" w:cs="Times New Roman"/>
                <w:bCs/>
                <w:color w:val="auto"/>
                <w:kern w:val="0"/>
                <w:sz w:val="12"/>
                <w:szCs w:val="12"/>
              </w:rPr>
              <w:t>4670</w:t>
            </w:r>
          </w:p>
        </w:tc>
        <w:tc>
          <w:tcPr>
            <w:tcW w:w="46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8"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2,50</w:t>
            </w:r>
          </w:p>
        </w:tc>
        <w:tc>
          <w:tcPr>
            <w:tcW w:w="847"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2,50</w:t>
            </w:r>
          </w:p>
        </w:tc>
        <w:tc>
          <w:tcPr>
            <w:tcW w:w="1509"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4.8</w:t>
            </w:r>
          </w:p>
        </w:tc>
        <w:tc>
          <w:tcPr>
            <w:tcW w:w="2411" w:type="dxa"/>
            <w:tcBorders>
              <w:top w:val="nil"/>
              <w:left w:val="single" w:sz="4" w:space="0" w:color="auto"/>
              <w:bottom w:val="single" w:sz="4" w:space="0" w:color="auto"/>
              <w:right w:val="single" w:sz="4" w:space="0" w:color="auto"/>
            </w:tcBorders>
            <w:shd w:val="clear" w:color="FFFFCC" w:fill="FFFFFF"/>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eastAsia="Calibri" w:hAnsi="Times New Roman" w:cs="Times New Roman"/>
                <w:color w:val="auto"/>
                <w:kern w:val="0"/>
                <w:sz w:val="12"/>
                <w:szCs w:val="12"/>
                <w:lang w:eastAsia="en-US"/>
              </w:rPr>
              <w:t>Субсидия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086А274820</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253,83</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253,83</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2991" w:type="dxa"/>
            <w:gridSpan w:val="2"/>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hAnsi="Times New Roman" w:cs="Times New Roman"/>
                <w:bCs/>
                <w:color w:val="auto"/>
                <w:kern w:val="0"/>
                <w:sz w:val="12"/>
                <w:szCs w:val="12"/>
              </w:rPr>
              <w:t>- за счет средств краевого бюджета</w:t>
            </w:r>
          </w:p>
        </w:tc>
        <w:tc>
          <w:tcPr>
            <w:tcW w:w="1043"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086А274820</w:t>
            </w:r>
          </w:p>
        </w:tc>
        <w:tc>
          <w:tcPr>
            <w:tcW w:w="46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8"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250,00</w:t>
            </w:r>
          </w:p>
        </w:tc>
        <w:tc>
          <w:tcPr>
            <w:tcW w:w="847"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250,00</w:t>
            </w:r>
          </w:p>
        </w:tc>
        <w:tc>
          <w:tcPr>
            <w:tcW w:w="1509"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2991" w:type="dxa"/>
            <w:gridSpan w:val="2"/>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hAnsi="Times New Roman" w:cs="Times New Roman"/>
                <w:bCs/>
                <w:color w:val="auto"/>
                <w:kern w:val="0"/>
                <w:sz w:val="12"/>
                <w:szCs w:val="12"/>
              </w:rPr>
              <w:t>- за счет средств местного бюджета</w:t>
            </w:r>
          </w:p>
        </w:tc>
        <w:tc>
          <w:tcPr>
            <w:tcW w:w="1043"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086А274820</w:t>
            </w:r>
          </w:p>
        </w:tc>
        <w:tc>
          <w:tcPr>
            <w:tcW w:w="46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8"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3,83</w:t>
            </w:r>
          </w:p>
        </w:tc>
        <w:tc>
          <w:tcPr>
            <w:tcW w:w="847"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3,83</w:t>
            </w:r>
          </w:p>
        </w:tc>
        <w:tc>
          <w:tcPr>
            <w:tcW w:w="1509"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4.9</w:t>
            </w:r>
          </w:p>
        </w:tc>
        <w:tc>
          <w:tcPr>
            <w:tcW w:w="2411" w:type="dxa"/>
            <w:tcBorders>
              <w:top w:val="nil"/>
              <w:left w:val="single" w:sz="4" w:space="0" w:color="auto"/>
              <w:bottom w:val="single" w:sz="4" w:space="0" w:color="auto"/>
              <w:right w:val="single" w:sz="4" w:space="0" w:color="auto"/>
            </w:tcBorders>
            <w:shd w:val="clear" w:color="FFFFCC" w:fill="FFFFFF"/>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Государственная поддержка художественных народных ремесел и декоративно- прикладного искусства на территории Красноярского края</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0860021380</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161,00</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161,00</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2991" w:type="dxa"/>
            <w:gridSpan w:val="2"/>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eastAsia="Calibri" w:hAnsi="Times New Roman" w:cs="Times New Roman"/>
                <w:color w:val="auto"/>
                <w:kern w:val="0"/>
                <w:sz w:val="12"/>
                <w:szCs w:val="12"/>
                <w:lang w:eastAsia="en-US"/>
              </w:rPr>
            </w:pPr>
            <w:r w:rsidRPr="00786B4B">
              <w:rPr>
                <w:rFonts w:ascii="Times New Roman" w:hAnsi="Times New Roman" w:cs="Times New Roman"/>
                <w:bCs/>
                <w:color w:val="auto"/>
                <w:kern w:val="0"/>
                <w:sz w:val="12"/>
                <w:szCs w:val="12"/>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w:t>
            </w:r>
          </w:p>
        </w:tc>
        <w:tc>
          <w:tcPr>
            <w:tcW w:w="1043"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0860008660</w:t>
            </w:r>
          </w:p>
        </w:tc>
        <w:tc>
          <w:tcPr>
            <w:tcW w:w="46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8"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3,17</w:t>
            </w:r>
          </w:p>
        </w:tc>
        <w:tc>
          <w:tcPr>
            <w:tcW w:w="847"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3,17</w:t>
            </w:r>
          </w:p>
        </w:tc>
        <w:tc>
          <w:tcPr>
            <w:tcW w:w="1509"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4.10</w:t>
            </w:r>
          </w:p>
        </w:tc>
        <w:tc>
          <w:tcPr>
            <w:tcW w:w="2411" w:type="dxa"/>
            <w:tcBorders>
              <w:top w:val="nil"/>
              <w:left w:val="single" w:sz="4" w:space="0" w:color="auto"/>
              <w:bottom w:val="single" w:sz="4" w:space="0" w:color="auto"/>
              <w:right w:val="single" w:sz="4" w:space="0" w:color="auto"/>
            </w:tcBorders>
            <w:shd w:val="clear" w:color="FFFFCC" w:fill="FFFFFF"/>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Подготовка проектно- сметной документации на проведение капитального ремонта в бюджетном учреждении</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0860008670</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100,00</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100,00</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4.11</w:t>
            </w:r>
          </w:p>
        </w:tc>
        <w:tc>
          <w:tcPr>
            <w:tcW w:w="2411" w:type="dxa"/>
            <w:tcBorders>
              <w:top w:val="nil"/>
              <w:left w:val="single" w:sz="4" w:space="0" w:color="auto"/>
              <w:bottom w:val="single" w:sz="4" w:space="0" w:color="auto"/>
              <w:right w:val="single" w:sz="4" w:space="0" w:color="auto"/>
            </w:tcBorders>
            <w:shd w:val="clear" w:color="FFFFCC" w:fill="FFFFFF"/>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086А155194</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4718,06</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4718,06</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2991" w:type="dxa"/>
            <w:gridSpan w:val="2"/>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за счет средств краевого бюджета</w:t>
            </w:r>
          </w:p>
        </w:tc>
        <w:tc>
          <w:tcPr>
            <w:tcW w:w="1043"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086А155194</w:t>
            </w:r>
          </w:p>
        </w:tc>
        <w:tc>
          <w:tcPr>
            <w:tcW w:w="46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8"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47"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236,00</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236,00</w:t>
            </w:r>
          </w:p>
        </w:tc>
        <w:tc>
          <w:tcPr>
            <w:tcW w:w="1509"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2991" w:type="dxa"/>
            <w:gridSpan w:val="2"/>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за счет средств федерального бюджета</w:t>
            </w:r>
          </w:p>
        </w:tc>
        <w:tc>
          <w:tcPr>
            <w:tcW w:w="1043"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0801</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086А155194</w:t>
            </w:r>
          </w:p>
        </w:tc>
        <w:tc>
          <w:tcPr>
            <w:tcW w:w="46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612</w:t>
            </w:r>
          </w:p>
        </w:tc>
        <w:tc>
          <w:tcPr>
            <w:tcW w:w="848"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47"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0,00</w:t>
            </w:r>
          </w:p>
        </w:tc>
        <w:tc>
          <w:tcPr>
            <w:tcW w:w="854"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4482,06</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4482,06</w:t>
            </w:r>
          </w:p>
        </w:tc>
        <w:tc>
          <w:tcPr>
            <w:tcW w:w="1509"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Cs/>
                <w:color w:val="auto"/>
                <w:kern w:val="0"/>
                <w:sz w:val="12"/>
                <w:szCs w:val="12"/>
              </w:rPr>
            </w:pPr>
          </w:p>
        </w:tc>
      </w:tr>
      <w:tr w:rsidR="00786B4B" w:rsidRPr="00786B4B" w:rsidTr="00786B4B">
        <w:trPr>
          <w:gridAfter w:val="2"/>
          <w:wAfter w:w="99" w:type="dxa"/>
          <w:trHeight w:val="20"/>
        </w:trPr>
        <w:tc>
          <w:tcPr>
            <w:tcW w:w="580" w:type="dxa"/>
            <w:tcBorders>
              <w:top w:val="nil"/>
              <w:left w:val="single" w:sz="4" w:space="0" w:color="auto"/>
              <w:bottom w:val="single" w:sz="4" w:space="0" w:color="auto"/>
              <w:right w:val="single" w:sz="4" w:space="0" w:color="auto"/>
            </w:tcBorders>
            <w:shd w:val="clear" w:color="FFFFCC" w:fill="FFFFFF"/>
            <w:noWrap/>
          </w:tcPr>
          <w:p w:rsidR="00786B4B" w:rsidRPr="00786B4B" w:rsidRDefault="00786B4B" w:rsidP="00786B4B">
            <w:pPr>
              <w:spacing w:after="0" w:line="240" w:lineRule="auto"/>
              <w:rPr>
                <w:rFonts w:ascii="Times New Roman" w:hAnsi="Times New Roman" w:cs="Times New Roman"/>
                <w:b/>
                <w:bCs/>
                <w:color w:val="auto"/>
                <w:kern w:val="0"/>
                <w:sz w:val="12"/>
                <w:szCs w:val="12"/>
              </w:rPr>
            </w:pPr>
          </w:p>
        </w:tc>
        <w:tc>
          <w:tcPr>
            <w:tcW w:w="2411" w:type="dxa"/>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 xml:space="preserve"> Итого по подпрограмме ГРБС</w:t>
            </w:r>
          </w:p>
        </w:tc>
        <w:tc>
          <w:tcPr>
            <w:tcW w:w="1050"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том числе по ГРБС: администрация Каратузского района</w:t>
            </w:r>
          </w:p>
        </w:tc>
        <w:tc>
          <w:tcPr>
            <w:tcW w:w="426"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901</w:t>
            </w:r>
          </w:p>
        </w:tc>
        <w:tc>
          <w:tcPr>
            <w:tcW w:w="535"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w:t>
            </w:r>
          </w:p>
        </w:tc>
        <w:tc>
          <w:tcPr>
            <w:tcW w:w="467" w:type="dxa"/>
            <w:gridSpan w:val="2"/>
            <w:tcBorders>
              <w:top w:val="nil"/>
              <w:left w:val="nil"/>
              <w:bottom w:val="single" w:sz="4" w:space="0" w:color="auto"/>
              <w:right w:val="single" w:sz="4" w:space="0" w:color="auto"/>
            </w:tcBorders>
            <w:shd w:val="clear" w:color="auto" w:fill="auto"/>
          </w:tcPr>
          <w:p w:rsidR="00786B4B" w:rsidRPr="00786B4B" w:rsidRDefault="00786B4B" w:rsidP="00786B4B">
            <w:pPr>
              <w:spacing w:after="0" w:line="240" w:lineRule="auto"/>
              <w:jc w:val="right"/>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w:t>
            </w:r>
          </w:p>
        </w:tc>
        <w:tc>
          <w:tcPr>
            <w:tcW w:w="841" w:type="dxa"/>
            <w:gridSpan w:val="3"/>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48462,83</w:t>
            </w:r>
          </w:p>
        </w:tc>
        <w:tc>
          <w:tcPr>
            <w:tcW w:w="840" w:type="dxa"/>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8140,91</w:t>
            </w:r>
          </w:p>
        </w:tc>
        <w:tc>
          <w:tcPr>
            <w:tcW w:w="861"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13406,53</w:t>
            </w:r>
          </w:p>
        </w:tc>
        <w:tc>
          <w:tcPr>
            <w:tcW w:w="850"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jc w:val="right"/>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70010,27</w:t>
            </w:r>
          </w:p>
        </w:tc>
        <w:tc>
          <w:tcPr>
            <w:tcW w:w="1502" w:type="dxa"/>
            <w:gridSpan w:val="2"/>
            <w:tcBorders>
              <w:top w:val="nil"/>
              <w:left w:val="nil"/>
              <w:bottom w:val="single" w:sz="4" w:space="0" w:color="auto"/>
              <w:right w:val="single" w:sz="4" w:space="0" w:color="auto"/>
            </w:tcBorders>
            <w:shd w:val="clear" w:color="auto" w:fill="auto"/>
            <w:noWrap/>
          </w:tcPr>
          <w:p w:rsidR="00786B4B" w:rsidRPr="00786B4B" w:rsidRDefault="00786B4B" w:rsidP="00786B4B">
            <w:pPr>
              <w:spacing w:after="0" w:line="240" w:lineRule="auto"/>
              <w:rPr>
                <w:rFonts w:ascii="Times New Roman" w:hAnsi="Times New Roman" w:cs="Times New Roman"/>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АУКЦИОННАЯ ДОКУМЕНТАЦИЯ № 2</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 на основании постановлений № 517-п от  25.06.2021г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Аукцион назначается на</w:t>
      </w:r>
      <w:r w:rsidRPr="00786B4B">
        <w:rPr>
          <w:rFonts w:ascii="Times New Roman" w:hAnsi="Times New Roman" w:cs="Times New Roman"/>
          <w:b/>
          <w:color w:val="auto"/>
          <w:kern w:val="0"/>
          <w:sz w:val="12"/>
          <w:szCs w:val="12"/>
        </w:rPr>
        <w:t xml:space="preserve"> 09 часов 00 минут (местного времени) 05.08.2021 года</w:t>
      </w:r>
      <w:r w:rsidRPr="00786B4B">
        <w:rPr>
          <w:rFonts w:ascii="Times New Roman" w:hAnsi="Times New Roman" w:cs="Times New Roman"/>
          <w:color w:val="FF0000"/>
          <w:kern w:val="0"/>
          <w:sz w:val="12"/>
          <w:szCs w:val="12"/>
        </w:rPr>
        <w:t xml:space="preserve"> </w:t>
      </w:r>
      <w:r w:rsidRPr="00786B4B">
        <w:rPr>
          <w:rFonts w:ascii="Times New Roman" w:hAnsi="Times New Roman" w:cs="Times New Roman"/>
          <w:color w:val="auto"/>
          <w:kern w:val="0"/>
          <w:sz w:val="12"/>
          <w:szCs w:val="12"/>
        </w:rPr>
        <w:t xml:space="preserve">в помещении по адресу: </w:t>
      </w:r>
      <w:r w:rsidRPr="00786B4B">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786B4B">
        <w:rPr>
          <w:rFonts w:ascii="Times New Roman" w:hAnsi="Times New Roman" w:cs="Times New Roman"/>
          <w:color w:val="auto"/>
          <w:kern w:val="0"/>
          <w:sz w:val="12"/>
          <w:szCs w:val="12"/>
        </w:rPr>
        <w:t xml:space="preserve"> кабинет </w:t>
      </w:r>
      <w:r w:rsidRPr="00786B4B">
        <w:rPr>
          <w:rFonts w:ascii="Times New Roman" w:hAnsi="Times New Roman" w:cs="Times New Roman"/>
          <w:color w:val="auto"/>
          <w:kern w:val="0"/>
          <w:sz w:val="12"/>
          <w:szCs w:val="12"/>
          <w:u w:val="single"/>
        </w:rPr>
        <w:t>№ 310</w:t>
      </w:r>
      <w:r w:rsidRPr="00786B4B">
        <w:rPr>
          <w:rFonts w:ascii="Times New Roman" w:hAnsi="Times New Roman" w:cs="Times New Roman"/>
          <w:color w:val="auto"/>
          <w:kern w:val="0"/>
          <w:sz w:val="12"/>
          <w:szCs w:val="12"/>
        </w:rPr>
        <w:t xml:space="preserve">. Контактный телефон: </w:t>
      </w:r>
      <w:r w:rsidRPr="00786B4B">
        <w:rPr>
          <w:rFonts w:ascii="Times New Roman" w:hAnsi="Times New Roman" w:cs="Times New Roman"/>
          <w:color w:val="auto"/>
          <w:kern w:val="0"/>
          <w:sz w:val="12"/>
          <w:szCs w:val="12"/>
          <w:u w:val="single"/>
        </w:rPr>
        <w:t>8(39137)22-3-35.</w:t>
      </w: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Организатор аукциона – </w:t>
      </w:r>
      <w:r w:rsidRPr="00786B4B">
        <w:rPr>
          <w:rFonts w:ascii="Times New Roman" w:hAnsi="Times New Roman" w:cs="Times New Roman"/>
          <w:color w:val="auto"/>
          <w:kern w:val="0"/>
          <w:sz w:val="12"/>
          <w:szCs w:val="12"/>
          <w:u w:val="single"/>
        </w:rPr>
        <w:t>Администрация Каратузского района</w:t>
      </w:r>
      <w:r w:rsidRPr="00786B4B">
        <w:rPr>
          <w:rFonts w:ascii="Times New Roman" w:hAnsi="Times New Roman" w:cs="Times New Roman"/>
          <w:color w:val="auto"/>
          <w:kern w:val="0"/>
          <w:sz w:val="12"/>
          <w:szCs w:val="12"/>
        </w:rPr>
        <w:t xml:space="preserve">  </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lastRenderedPageBreak/>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Аукцион является открытым по составу участников.</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86B4B">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Лот № 1</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24:19:0801002:535, площадью 1517 кв.м., в границах, указанных в кадастровом паспорте, из категории земель: земли населенных пунктов, Адрес (м</w:t>
      </w:r>
      <w:r w:rsidRPr="00786B4B">
        <w:rPr>
          <w:rFonts w:ascii="Times New Roman" w:hAnsi="Times New Roman" w:cs="Times New Roman"/>
          <w:kern w:val="0"/>
          <w:sz w:val="12"/>
          <w:szCs w:val="12"/>
        </w:rPr>
        <w:t xml:space="preserve">естоположение): Красноярский край, Каратузский район, с. Таскино, ул. Советская, 139 А, </w:t>
      </w:r>
      <w:r w:rsidRPr="00786B4B">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b/>
          <w:color w:val="auto"/>
          <w:kern w:val="0"/>
          <w:sz w:val="12"/>
          <w:szCs w:val="12"/>
        </w:rPr>
        <w:t>Начальная цена предмета аукциона</w:t>
      </w:r>
      <w:r w:rsidRPr="00786B4B">
        <w:rPr>
          <w:rFonts w:ascii="Times New Roman" w:hAnsi="Times New Roman" w:cs="Times New Roman"/>
          <w:color w:val="auto"/>
          <w:kern w:val="0"/>
          <w:sz w:val="12"/>
          <w:szCs w:val="12"/>
        </w:rPr>
        <w:t xml:space="preserve"> </w:t>
      </w:r>
      <w:r w:rsidRPr="00786B4B">
        <w:rPr>
          <w:rFonts w:ascii="Times New Roman" w:hAnsi="Times New Roman" w:cs="Times New Roman"/>
          <w:color w:val="333333"/>
          <w:kern w:val="0"/>
          <w:sz w:val="12"/>
          <w:szCs w:val="12"/>
        </w:rPr>
        <w:t xml:space="preserve">не менее 1,5 % кадастровой стоимости земельного участка: </w:t>
      </w:r>
      <w:r w:rsidRPr="00786B4B">
        <w:rPr>
          <w:rFonts w:ascii="Times New Roman" w:hAnsi="Times New Roman" w:cs="Times New Roman"/>
          <w:color w:val="auto"/>
          <w:kern w:val="0"/>
          <w:sz w:val="12"/>
          <w:szCs w:val="12"/>
        </w:rPr>
        <w:t xml:space="preserve">- 1432 </w:t>
      </w:r>
      <w:r w:rsidRPr="00786B4B">
        <w:rPr>
          <w:rFonts w:ascii="Times New Roman" w:hAnsi="Times New Roman" w:cs="Times New Roman"/>
          <w:color w:val="auto"/>
          <w:kern w:val="0"/>
          <w:sz w:val="12"/>
          <w:szCs w:val="12"/>
          <w:u w:val="single"/>
        </w:rPr>
        <w:t>руб. 00 копеек, (Две тысячи девяносто шесть  рублей 00 копеек)</w:t>
      </w:r>
    </w:p>
    <w:p w:rsidR="00786B4B" w:rsidRPr="00786B4B" w:rsidRDefault="00786B4B" w:rsidP="00786B4B">
      <w:pPr>
        <w:tabs>
          <w:tab w:val="num" w:pos="600"/>
        </w:tabs>
        <w:spacing w:after="0" w:line="240" w:lineRule="auto"/>
        <w:jc w:val="both"/>
        <w:rPr>
          <w:rFonts w:ascii="Times New Roman" w:hAnsi="Times New Roman" w:cs="Times New Roman"/>
          <w:kern w:val="0"/>
          <w:sz w:val="12"/>
          <w:szCs w:val="12"/>
          <w:shd w:val="clear" w:color="auto" w:fill="FFFFFF"/>
        </w:rPr>
      </w:pPr>
      <w:r w:rsidRPr="00786B4B">
        <w:rPr>
          <w:rFonts w:ascii="Times New Roman" w:hAnsi="Times New Roman" w:cs="Times New Roman"/>
          <w:b/>
          <w:color w:val="auto"/>
          <w:kern w:val="0"/>
          <w:sz w:val="12"/>
          <w:szCs w:val="12"/>
        </w:rPr>
        <w:t>Ежегодный размер арендной платы за земельный участок</w:t>
      </w:r>
      <w:r w:rsidRPr="00786B4B">
        <w:rPr>
          <w:rFonts w:ascii="Times New Roman" w:hAnsi="Times New Roman" w:cs="Times New Roman"/>
          <w:color w:val="auto"/>
          <w:kern w:val="0"/>
          <w:sz w:val="12"/>
          <w:szCs w:val="12"/>
        </w:rPr>
        <w:t xml:space="preserve"> - </w:t>
      </w:r>
      <w:r w:rsidRPr="00786B4B">
        <w:rPr>
          <w:rFonts w:ascii="Times New Roman" w:hAnsi="Times New Roman" w:cs="Times New Roman"/>
          <w:kern w:val="0"/>
          <w:sz w:val="12"/>
          <w:szCs w:val="12"/>
          <w:shd w:val="clear" w:color="auto" w:fill="FFFFFF"/>
        </w:rPr>
        <w:t>определяется по результатам этого аукциона.</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kern w:val="0"/>
          <w:sz w:val="12"/>
          <w:szCs w:val="12"/>
          <w:shd w:val="clear" w:color="auto" w:fill="FFFFFF"/>
        </w:rPr>
        <w:t xml:space="preserve"> </w:t>
      </w:r>
      <w:r w:rsidRPr="00786B4B">
        <w:rPr>
          <w:rFonts w:ascii="Times New Roman" w:hAnsi="Times New Roman" w:cs="Times New Roman"/>
          <w:b/>
          <w:color w:val="auto"/>
          <w:kern w:val="0"/>
          <w:sz w:val="12"/>
          <w:szCs w:val="12"/>
        </w:rPr>
        <w:t>Шаг аукциона</w:t>
      </w:r>
      <w:r w:rsidRPr="00786B4B">
        <w:rPr>
          <w:rFonts w:ascii="Times New Roman" w:hAnsi="Times New Roman" w:cs="Times New Roman"/>
          <w:color w:val="auto"/>
          <w:kern w:val="0"/>
          <w:sz w:val="12"/>
          <w:szCs w:val="12"/>
        </w:rPr>
        <w:t xml:space="preserve"> – 3 % начального цена предмета аукциона –43 </w:t>
      </w:r>
      <w:r w:rsidRPr="00786B4B">
        <w:rPr>
          <w:rFonts w:ascii="Times New Roman" w:hAnsi="Times New Roman" w:cs="Times New Roman"/>
          <w:color w:val="auto"/>
          <w:kern w:val="0"/>
          <w:sz w:val="12"/>
          <w:szCs w:val="12"/>
          <w:u w:val="single"/>
        </w:rPr>
        <w:t>(сорок три) руб.00 коп.</w:t>
      </w:r>
      <w:r w:rsidRPr="00786B4B">
        <w:rPr>
          <w:rFonts w:ascii="Times New Roman" w:hAnsi="Times New Roman" w:cs="Times New Roman"/>
          <w:color w:val="auto"/>
          <w:kern w:val="0"/>
          <w:sz w:val="12"/>
          <w:szCs w:val="12"/>
        </w:rPr>
        <w:t xml:space="preserve"> </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b/>
          <w:color w:val="auto"/>
          <w:kern w:val="0"/>
          <w:sz w:val="12"/>
          <w:szCs w:val="12"/>
        </w:rPr>
        <w:t>Размер задатка</w:t>
      </w:r>
      <w:r w:rsidRPr="00786B4B">
        <w:rPr>
          <w:rFonts w:ascii="Times New Roman" w:hAnsi="Times New Roman" w:cs="Times New Roman"/>
          <w:color w:val="auto"/>
          <w:kern w:val="0"/>
          <w:sz w:val="12"/>
          <w:szCs w:val="12"/>
        </w:rPr>
        <w:t xml:space="preserve"> 100 % </w:t>
      </w:r>
      <w:r w:rsidRPr="00786B4B">
        <w:rPr>
          <w:rFonts w:ascii="Times New Roman" w:hAnsi="Times New Roman" w:cs="Times New Roman"/>
          <w:color w:val="333333"/>
          <w:kern w:val="0"/>
          <w:sz w:val="12"/>
          <w:szCs w:val="12"/>
        </w:rPr>
        <w:t xml:space="preserve">начальной цены предмета аукциона: </w:t>
      </w:r>
      <w:r w:rsidRPr="00786B4B">
        <w:rPr>
          <w:rFonts w:ascii="Times New Roman" w:hAnsi="Times New Roman" w:cs="Times New Roman"/>
          <w:color w:val="auto"/>
          <w:kern w:val="0"/>
          <w:sz w:val="12"/>
          <w:szCs w:val="12"/>
        </w:rPr>
        <w:t xml:space="preserve">1432 </w:t>
      </w:r>
      <w:r w:rsidRPr="00786B4B">
        <w:rPr>
          <w:rFonts w:ascii="Times New Roman" w:hAnsi="Times New Roman" w:cs="Times New Roman"/>
          <w:color w:val="auto"/>
          <w:kern w:val="0"/>
          <w:sz w:val="12"/>
          <w:szCs w:val="12"/>
          <w:u w:val="single"/>
        </w:rPr>
        <w:t>руб. 00 копеек, (Две тысячи девяносто шесть  рублей 00 копеек)</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b/>
          <w:color w:val="auto"/>
          <w:kern w:val="0"/>
          <w:sz w:val="12"/>
          <w:szCs w:val="12"/>
        </w:rPr>
        <w:t>Срок аренды земельного участка</w:t>
      </w:r>
      <w:r w:rsidRPr="00786B4B">
        <w:rPr>
          <w:rFonts w:ascii="Times New Roman" w:hAnsi="Times New Roman" w:cs="Times New Roman"/>
          <w:color w:val="auto"/>
          <w:kern w:val="0"/>
          <w:sz w:val="12"/>
          <w:szCs w:val="12"/>
        </w:rPr>
        <w:t xml:space="preserve">– 20 (двадцать) лет </w:t>
      </w:r>
    </w:p>
    <w:p w:rsidR="00786B4B" w:rsidRPr="00786B4B" w:rsidRDefault="00786B4B" w:rsidP="00786B4B">
      <w:pPr>
        <w:spacing w:after="0" w:line="240" w:lineRule="auto"/>
        <w:ind w:firstLine="559"/>
        <w:jc w:val="both"/>
        <w:rPr>
          <w:rFonts w:ascii="Times New Roman" w:hAnsi="Times New Roman" w:cs="Times New Roman"/>
          <w:b/>
          <w:noProof/>
          <w:color w:val="auto"/>
          <w:kern w:val="0"/>
          <w:sz w:val="12"/>
          <w:szCs w:val="12"/>
        </w:rPr>
      </w:pPr>
      <w:r w:rsidRPr="00786B4B">
        <w:rPr>
          <w:rFonts w:ascii="Times New Roman" w:hAnsi="Times New Roman" w:cs="Times New Roman"/>
          <w:b/>
          <w:noProof/>
          <w:color w:val="auto"/>
          <w:kern w:val="0"/>
          <w:sz w:val="12"/>
          <w:szCs w:val="12"/>
        </w:rPr>
        <w:t xml:space="preserve">1.Порядок внесения задатка: </w:t>
      </w:r>
    </w:p>
    <w:p w:rsidR="00786B4B" w:rsidRPr="00786B4B" w:rsidRDefault="00786B4B" w:rsidP="00786B4B">
      <w:pPr>
        <w:spacing w:after="0" w:line="240" w:lineRule="auto"/>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786B4B" w:rsidRPr="00786B4B" w:rsidRDefault="00786B4B" w:rsidP="00786B4B">
      <w:pPr>
        <w:spacing w:after="0" w:line="240" w:lineRule="auto"/>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Реквизиты счета для перечисления задатка – </w:t>
      </w:r>
    </w:p>
    <w:p w:rsidR="00786B4B" w:rsidRPr="00786B4B" w:rsidRDefault="00786B4B" w:rsidP="00786B4B">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ИНН </w:t>
      </w:r>
      <w:r w:rsidRPr="00786B4B">
        <w:rPr>
          <w:rFonts w:ascii="Times New Roman" w:hAnsi="Times New Roman" w:cs="Times New Roman"/>
          <w:color w:val="auto"/>
          <w:kern w:val="0"/>
          <w:sz w:val="12"/>
          <w:szCs w:val="12"/>
          <w:u w:val="single"/>
        </w:rPr>
        <w:t>2419002063</w:t>
      </w:r>
      <w:r w:rsidRPr="00786B4B">
        <w:rPr>
          <w:rFonts w:ascii="Times New Roman" w:hAnsi="Times New Roman" w:cs="Times New Roman"/>
          <w:color w:val="auto"/>
          <w:kern w:val="0"/>
          <w:sz w:val="12"/>
          <w:szCs w:val="12"/>
        </w:rPr>
        <w:t xml:space="preserve"> КПП </w:t>
      </w:r>
      <w:r w:rsidRPr="00786B4B">
        <w:rPr>
          <w:rFonts w:ascii="Times New Roman" w:hAnsi="Times New Roman" w:cs="Times New Roman"/>
          <w:color w:val="auto"/>
          <w:kern w:val="0"/>
          <w:sz w:val="12"/>
          <w:szCs w:val="12"/>
          <w:u w:val="single"/>
        </w:rPr>
        <w:t>241901001</w:t>
      </w:r>
    </w:p>
    <w:p w:rsidR="00786B4B" w:rsidRPr="00786B4B" w:rsidRDefault="00786B4B" w:rsidP="00786B4B">
      <w:pPr>
        <w:spacing w:after="0" w:line="240" w:lineRule="auto"/>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Банк получателя </w:t>
      </w:r>
      <w:r w:rsidRPr="00786B4B">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786B4B" w:rsidRPr="00786B4B" w:rsidRDefault="00786B4B" w:rsidP="00786B4B">
      <w:pPr>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Получатель: </w:t>
      </w:r>
      <w:r w:rsidRPr="00786B4B">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786B4B" w:rsidRPr="00786B4B" w:rsidRDefault="00786B4B" w:rsidP="00786B4B">
      <w:pPr>
        <w:spacing w:after="0" w:line="240" w:lineRule="auto"/>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Единый казначейский счет; </w:t>
      </w:r>
      <w:r w:rsidRPr="00786B4B">
        <w:rPr>
          <w:rFonts w:ascii="Times New Roman" w:hAnsi="Times New Roman" w:cs="Times New Roman"/>
          <w:color w:val="auto"/>
          <w:kern w:val="0"/>
          <w:sz w:val="12"/>
          <w:szCs w:val="12"/>
          <w:u w:val="single"/>
        </w:rPr>
        <w:t>40102810245370000011</w:t>
      </w:r>
    </w:p>
    <w:p w:rsidR="00786B4B" w:rsidRPr="00786B4B" w:rsidRDefault="00786B4B" w:rsidP="00786B4B">
      <w:pPr>
        <w:spacing w:after="0" w:line="240" w:lineRule="auto"/>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u w:val="single"/>
        </w:rPr>
        <w:t>Казначейский счет: 03232643046220001900</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БИК</w:t>
      </w:r>
      <w:r w:rsidRPr="00786B4B">
        <w:rPr>
          <w:rFonts w:ascii="Times New Roman" w:hAnsi="Times New Roman" w:cs="Times New Roman"/>
          <w:color w:val="auto"/>
          <w:kern w:val="0"/>
          <w:sz w:val="12"/>
          <w:szCs w:val="12"/>
          <w:u w:val="single"/>
        </w:rPr>
        <w:t xml:space="preserve"> 010407105</w:t>
      </w:r>
      <w:r w:rsidRPr="00786B4B">
        <w:rPr>
          <w:rFonts w:ascii="Times New Roman" w:hAnsi="Times New Roman" w:cs="Times New Roman"/>
          <w:color w:val="auto"/>
          <w:kern w:val="0"/>
          <w:sz w:val="12"/>
          <w:szCs w:val="12"/>
        </w:rPr>
        <w:t>.</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КБК 90411105013100000120  ОКТМО  04622000</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786B4B" w:rsidRPr="00786B4B" w:rsidRDefault="00786B4B" w:rsidP="00786B4B">
      <w:pPr>
        <w:tabs>
          <w:tab w:val="left" w:pos="36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786B4B" w:rsidRPr="00786B4B" w:rsidRDefault="00786B4B" w:rsidP="00786B4B">
      <w:pPr>
        <w:tabs>
          <w:tab w:val="left" w:pos="36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786B4B" w:rsidRPr="00786B4B" w:rsidRDefault="00786B4B" w:rsidP="00786B4B">
      <w:pPr>
        <w:tabs>
          <w:tab w:val="left" w:pos="0"/>
        </w:tabs>
        <w:spacing w:after="0" w:line="240" w:lineRule="auto"/>
        <w:ind w:firstLine="567"/>
        <w:jc w:val="both"/>
        <w:rPr>
          <w:rFonts w:ascii="Times New Roman" w:hAnsi="Times New Roman" w:cs="Times New Roman"/>
          <w:b/>
          <w:noProof/>
          <w:color w:val="auto"/>
          <w:kern w:val="0"/>
          <w:sz w:val="12"/>
          <w:szCs w:val="12"/>
        </w:rPr>
      </w:pPr>
      <w:r w:rsidRPr="00786B4B">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786B4B" w:rsidRPr="00786B4B" w:rsidRDefault="00786B4B" w:rsidP="00786B4B">
      <w:pPr>
        <w:tabs>
          <w:tab w:val="left" w:pos="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786B4B" w:rsidRPr="00786B4B" w:rsidRDefault="00786B4B" w:rsidP="00786B4B">
      <w:pPr>
        <w:tabs>
          <w:tab w:val="left" w:pos="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 заявка на участие в аукционе по установленной форме </w:t>
      </w:r>
      <w:r w:rsidRPr="00786B4B">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786B4B">
        <w:rPr>
          <w:rFonts w:ascii="Times New Roman" w:hAnsi="Times New Roman" w:cs="Times New Roman"/>
          <w:noProof/>
          <w:color w:val="auto"/>
          <w:kern w:val="0"/>
          <w:sz w:val="12"/>
          <w:szCs w:val="12"/>
        </w:rPr>
        <w:t xml:space="preserve">;  </w:t>
      </w:r>
    </w:p>
    <w:p w:rsidR="00786B4B" w:rsidRPr="00786B4B" w:rsidRDefault="00786B4B" w:rsidP="00786B4B">
      <w:pPr>
        <w:tabs>
          <w:tab w:val="left" w:pos="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документы, подтверждающие внесение задатка;</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786B4B">
        <w:rPr>
          <w:rFonts w:ascii="Times New Roman" w:hAnsi="Times New Roman" w:cs="Times New Roman"/>
          <w:color w:val="auto"/>
          <w:kern w:val="0"/>
          <w:sz w:val="12"/>
          <w:szCs w:val="12"/>
        </w:rPr>
        <w:t xml:space="preserve"> </w:t>
      </w:r>
      <w:hyperlink r:id="rId23" w:history="1">
        <w:r w:rsidRPr="00786B4B">
          <w:rPr>
            <w:rFonts w:ascii="Times New Roman" w:hAnsi="Times New Roman" w:cs="Times New Roman"/>
            <w:color w:val="0000FF"/>
            <w:kern w:val="0"/>
            <w:sz w:val="12"/>
            <w:szCs w:val="12"/>
            <w:u w:val="single"/>
            <w:lang w:val="en-US"/>
          </w:rPr>
          <w:t>zem</w:t>
        </w:r>
        <w:r w:rsidRPr="00786B4B">
          <w:rPr>
            <w:rFonts w:ascii="Times New Roman" w:hAnsi="Times New Roman" w:cs="Times New Roman"/>
            <w:color w:val="0000FF"/>
            <w:kern w:val="0"/>
            <w:sz w:val="12"/>
            <w:szCs w:val="12"/>
            <w:u w:val="single"/>
          </w:rPr>
          <w:t>.</w:t>
        </w:r>
        <w:r w:rsidRPr="00786B4B">
          <w:rPr>
            <w:rFonts w:ascii="Times New Roman" w:hAnsi="Times New Roman" w:cs="Times New Roman"/>
            <w:color w:val="0000FF"/>
            <w:kern w:val="0"/>
            <w:sz w:val="12"/>
            <w:szCs w:val="12"/>
            <w:u w:val="single"/>
            <w:lang w:val="en-US"/>
          </w:rPr>
          <w:t>karatuz</w:t>
        </w:r>
        <w:r w:rsidRPr="00786B4B">
          <w:rPr>
            <w:rFonts w:ascii="Times New Roman" w:hAnsi="Times New Roman" w:cs="Times New Roman"/>
            <w:color w:val="0000FF"/>
            <w:kern w:val="0"/>
            <w:sz w:val="12"/>
            <w:szCs w:val="12"/>
            <w:u w:val="single"/>
          </w:rPr>
          <w:t>@</w:t>
        </w:r>
        <w:r w:rsidRPr="00786B4B">
          <w:rPr>
            <w:rFonts w:ascii="Times New Roman" w:hAnsi="Times New Roman" w:cs="Times New Roman"/>
            <w:color w:val="0000FF"/>
            <w:kern w:val="0"/>
            <w:sz w:val="12"/>
            <w:szCs w:val="12"/>
            <w:u w:val="single"/>
            <w:lang w:val="en-US"/>
          </w:rPr>
          <w:t>yandex</w:t>
        </w:r>
        <w:r w:rsidRPr="00786B4B">
          <w:rPr>
            <w:rFonts w:ascii="Times New Roman" w:hAnsi="Times New Roman" w:cs="Times New Roman"/>
            <w:color w:val="0000FF"/>
            <w:kern w:val="0"/>
            <w:sz w:val="12"/>
            <w:szCs w:val="12"/>
            <w:u w:val="single"/>
          </w:rPr>
          <w:t>.</w:t>
        </w:r>
        <w:r w:rsidRPr="00786B4B">
          <w:rPr>
            <w:rFonts w:ascii="Times New Roman" w:hAnsi="Times New Roman" w:cs="Times New Roman"/>
            <w:color w:val="0000FF"/>
            <w:kern w:val="0"/>
            <w:sz w:val="12"/>
            <w:szCs w:val="12"/>
            <w:u w:val="single"/>
            <w:lang w:val="en-US"/>
          </w:rPr>
          <w:t>ru</w:t>
        </w:r>
      </w:hyperlink>
      <w:r w:rsidRPr="00786B4B">
        <w:rPr>
          <w:rFonts w:ascii="Times New Roman" w:hAnsi="Times New Roman" w:cs="Times New Roman"/>
          <w:noProof/>
          <w:color w:val="auto"/>
          <w:kern w:val="0"/>
          <w:sz w:val="12"/>
          <w:szCs w:val="12"/>
        </w:rPr>
        <w:t xml:space="preserve"> заверенной электронной цифровой подписью.</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786B4B" w:rsidRPr="00786B4B" w:rsidRDefault="00786B4B" w:rsidP="00786B4B">
      <w:pPr>
        <w:spacing w:after="0" w:line="240" w:lineRule="auto"/>
        <w:ind w:firstLine="567"/>
        <w:jc w:val="both"/>
        <w:rPr>
          <w:rFonts w:ascii="Times New Roman" w:hAnsi="Times New Roman" w:cs="Times New Roman"/>
          <w:b/>
          <w:color w:val="FF0000"/>
          <w:kern w:val="0"/>
          <w:sz w:val="12"/>
          <w:szCs w:val="12"/>
        </w:rPr>
      </w:pPr>
      <w:r w:rsidRPr="00786B4B">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786B4B">
        <w:rPr>
          <w:rFonts w:ascii="Times New Roman" w:hAnsi="Times New Roman" w:cs="Times New Roman"/>
          <w:b/>
          <w:color w:val="auto"/>
          <w:kern w:val="0"/>
          <w:sz w:val="12"/>
          <w:szCs w:val="12"/>
        </w:rPr>
        <w:t>с 08 часов 00 минут 05.07.2021 года до 16 часов 00 минут   30 июля 2021 года включительно</w:t>
      </w:r>
      <w:r w:rsidRPr="00786B4B">
        <w:rPr>
          <w:rFonts w:ascii="Times New Roman" w:hAnsi="Times New Roman" w:cs="Times New Roman"/>
          <w:b/>
          <w:noProof/>
          <w:color w:val="auto"/>
          <w:kern w:val="0"/>
          <w:sz w:val="12"/>
          <w:szCs w:val="12"/>
        </w:rPr>
        <w:t xml:space="preserve">,  </w:t>
      </w:r>
      <w:r w:rsidRPr="00786B4B">
        <w:rPr>
          <w:rFonts w:ascii="Times New Roman" w:hAnsi="Times New Roman" w:cs="Times New Roman"/>
          <w:b/>
          <w:color w:val="auto"/>
          <w:kern w:val="0"/>
          <w:sz w:val="12"/>
          <w:szCs w:val="12"/>
        </w:rPr>
        <w:t xml:space="preserve">понедельник — пятница с 8.30 до 17.00, обед с 12.00 до 13.15.  </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86B4B" w:rsidRPr="00786B4B" w:rsidRDefault="00786B4B" w:rsidP="00786B4B">
      <w:pPr>
        <w:spacing w:after="0" w:line="240" w:lineRule="auto"/>
        <w:ind w:firstLine="567"/>
        <w:jc w:val="both"/>
        <w:rPr>
          <w:rFonts w:ascii="Times New Roman" w:hAnsi="Times New Roman" w:cs="Times New Roman"/>
          <w:b/>
          <w:noProof/>
          <w:color w:val="auto"/>
          <w:kern w:val="0"/>
          <w:sz w:val="12"/>
          <w:szCs w:val="12"/>
        </w:rPr>
      </w:pPr>
      <w:r w:rsidRPr="00786B4B">
        <w:rPr>
          <w:rFonts w:ascii="Times New Roman" w:hAnsi="Times New Roman" w:cs="Times New Roman"/>
          <w:b/>
          <w:noProof/>
          <w:color w:val="auto"/>
          <w:kern w:val="0"/>
          <w:sz w:val="12"/>
          <w:szCs w:val="12"/>
        </w:rPr>
        <w:t>3.Порядок определения участников аукциона:</w:t>
      </w:r>
    </w:p>
    <w:p w:rsidR="00786B4B" w:rsidRPr="00786B4B" w:rsidRDefault="00786B4B" w:rsidP="00786B4B">
      <w:pPr>
        <w:spacing w:after="0" w:line="240" w:lineRule="auto"/>
        <w:ind w:firstLine="567"/>
        <w:jc w:val="both"/>
        <w:rPr>
          <w:rFonts w:ascii="Times New Roman" w:hAnsi="Times New Roman" w:cs="Times New Roman"/>
          <w:b/>
          <w:noProof/>
          <w:color w:val="auto"/>
          <w:kern w:val="0"/>
          <w:sz w:val="12"/>
          <w:szCs w:val="12"/>
        </w:rPr>
      </w:pPr>
      <w:r w:rsidRPr="00786B4B">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786B4B">
        <w:rPr>
          <w:rFonts w:ascii="Times New Roman" w:hAnsi="Times New Roman" w:cs="Times New Roman"/>
          <w:b/>
          <w:noProof/>
          <w:color w:val="auto"/>
          <w:kern w:val="0"/>
          <w:sz w:val="12"/>
          <w:szCs w:val="12"/>
        </w:rPr>
        <w:t xml:space="preserve">14 часов 00 минут 02.08.2021 года. </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786B4B" w:rsidRPr="00786B4B" w:rsidRDefault="00786B4B" w:rsidP="00786B4B">
      <w:pPr>
        <w:spacing w:after="0" w:line="240" w:lineRule="auto"/>
        <w:ind w:firstLine="567"/>
        <w:jc w:val="both"/>
        <w:rPr>
          <w:rFonts w:ascii="Times New Roman" w:hAnsi="Times New Roman" w:cs="Times New Roman"/>
          <w:b/>
          <w:color w:val="333333"/>
          <w:kern w:val="0"/>
          <w:sz w:val="12"/>
          <w:szCs w:val="12"/>
        </w:rPr>
      </w:pPr>
      <w:r w:rsidRPr="00786B4B">
        <w:rPr>
          <w:rFonts w:ascii="Times New Roman" w:hAnsi="Times New Roman" w:cs="Times New Roman"/>
          <w:b/>
          <w:color w:val="333333"/>
          <w:kern w:val="0"/>
          <w:sz w:val="12"/>
          <w:szCs w:val="12"/>
        </w:rPr>
        <w:t>4.Порядок проведения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а) аукцион является открытым по составу участников;</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Признание аукциона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4" w:tgtFrame="_blank" w:history="1">
        <w:r w:rsidRPr="00786B4B">
          <w:rPr>
            <w:rFonts w:ascii="Times New Roman" w:hAnsi="Times New Roman" w:cs="Times New Roman"/>
            <w:color w:val="1188CC"/>
            <w:kern w:val="0"/>
            <w:sz w:val="12"/>
            <w:szCs w:val="12"/>
          </w:rPr>
          <w:t>www.torgi.gov.ru</w:t>
        </w:r>
      </w:hyperlink>
      <w:r w:rsidRPr="00786B4B">
        <w:rPr>
          <w:rFonts w:ascii="Times New Roman" w:hAnsi="Times New Roman" w:cs="Times New Roman"/>
          <w:color w:val="333333"/>
          <w:kern w:val="0"/>
          <w:sz w:val="12"/>
          <w:szCs w:val="12"/>
        </w:rPr>
        <w:t>.</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АУКЦИОННАЯ ДОКУМЕНТАЦИЯ № 3</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 на основании постановлений № 529-п от  30.06.2021г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Аукцион назначается на</w:t>
      </w:r>
      <w:r w:rsidRPr="00786B4B">
        <w:rPr>
          <w:rFonts w:ascii="Times New Roman" w:hAnsi="Times New Roman" w:cs="Times New Roman"/>
          <w:b/>
          <w:color w:val="auto"/>
          <w:kern w:val="0"/>
          <w:sz w:val="12"/>
          <w:szCs w:val="12"/>
        </w:rPr>
        <w:t xml:space="preserve"> 09 часов 00 минут (местного времени) 05.08.2021 года</w:t>
      </w:r>
      <w:r w:rsidRPr="00786B4B">
        <w:rPr>
          <w:rFonts w:ascii="Times New Roman" w:hAnsi="Times New Roman" w:cs="Times New Roman"/>
          <w:color w:val="FF0000"/>
          <w:kern w:val="0"/>
          <w:sz w:val="12"/>
          <w:szCs w:val="12"/>
        </w:rPr>
        <w:t xml:space="preserve"> </w:t>
      </w:r>
      <w:r w:rsidRPr="00786B4B">
        <w:rPr>
          <w:rFonts w:ascii="Times New Roman" w:hAnsi="Times New Roman" w:cs="Times New Roman"/>
          <w:color w:val="auto"/>
          <w:kern w:val="0"/>
          <w:sz w:val="12"/>
          <w:szCs w:val="12"/>
        </w:rPr>
        <w:t xml:space="preserve">в помещении по адресу: </w:t>
      </w:r>
      <w:r w:rsidRPr="00786B4B">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786B4B">
        <w:rPr>
          <w:rFonts w:ascii="Times New Roman" w:hAnsi="Times New Roman" w:cs="Times New Roman"/>
          <w:color w:val="auto"/>
          <w:kern w:val="0"/>
          <w:sz w:val="12"/>
          <w:szCs w:val="12"/>
        </w:rPr>
        <w:t xml:space="preserve"> кабинет </w:t>
      </w:r>
      <w:r w:rsidRPr="00786B4B">
        <w:rPr>
          <w:rFonts w:ascii="Times New Roman" w:hAnsi="Times New Roman" w:cs="Times New Roman"/>
          <w:color w:val="auto"/>
          <w:kern w:val="0"/>
          <w:sz w:val="12"/>
          <w:szCs w:val="12"/>
          <w:u w:val="single"/>
        </w:rPr>
        <w:t>№ 310</w:t>
      </w:r>
      <w:r w:rsidRPr="00786B4B">
        <w:rPr>
          <w:rFonts w:ascii="Times New Roman" w:hAnsi="Times New Roman" w:cs="Times New Roman"/>
          <w:color w:val="auto"/>
          <w:kern w:val="0"/>
          <w:sz w:val="12"/>
          <w:szCs w:val="12"/>
        </w:rPr>
        <w:t xml:space="preserve">. Контактный телефон: </w:t>
      </w:r>
      <w:r w:rsidRPr="00786B4B">
        <w:rPr>
          <w:rFonts w:ascii="Times New Roman" w:hAnsi="Times New Roman" w:cs="Times New Roman"/>
          <w:color w:val="auto"/>
          <w:kern w:val="0"/>
          <w:sz w:val="12"/>
          <w:szCs w:val="12"/>
          <w:u w:val="single"/>
        </w:rPr>
        <w:t>8(39137)22-3-35.</w:t>
      </w: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Организатор аукциона – </w:t>
      </w:r>
      <w:r w:rsidRPr="00786B4B">
        <w:rPr>
          <w:rFonts w:ascii="Times New Roman" w:hAnsi="Times New Roman" w:cs="Times New Roman"/>
          <w:color w:val="auto"/>
          <w:kern w:val="0"/>
          <w:sz w:val="12"/>
          <w:szCs w:val="12"/>
          <w:u w:val="single"/>
        </w:rPr>
        <w:t>Администрация Каратузского района</w:t>
      </w:r>
      <w:r w:rsidRPr="00786B4B">
        <w:rPr>
          <w:rFonts w:ascii="Times New Roman" w:hAnsi="Times New Roman" w:cs="Times New Roman"/>
          <w:color w:val="auto"/>
          <w:kern w:val="0"/>
          <w:sz w:val="12"/>
          <w:szCs w:val="12"/>
        </w:rPr>
        <w:t xml:space="preserve">  </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Аукцион является открытым по составу участников.</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86B4B">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Лот № 1</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lastRenderedPageBreak/>
        <w:t>Предметом аукциона является право на заключение договора аренды земельного участка с кадастровым номером 24:19:0000000:3271, площадью 1279220 кв.м., в границах, указанных в кадастровом паспорте, из категории земель: земли сельскохозяйственного назначения, Адрес (м</w:t>
      </w:r>
      <w:r w:rsidRPr="00786B4B">
        <w:rPr>
          <w:rFonts w:ascii="Times New Roman" w:hAnsi="Times New Roman" w:cs="Times New Roman"/>
          <w:kern w:val="0"/>
          <w:sz w:val="12"/>
          <w:szCs w:val="12"/>
        </w:rPr>
        <w:t xml:space="preserve">естоположение): Красноярский край, Каратузский район, восточнее села Таяты, </w:t>
      </w:r>
      <w:r w:rsidRPr="00786B4B">
        <w:rPr>
          <w:rFonts w:ascii="Times New Roman" w:hAnsi="Times New Roman" w:cs="Times New Roman"/>
          <w:color w:val="auto"/>
          <w:kern w:val="0"/>
          <w:sz w:val="12"/>
          <w:szCs w:val="12"/>
        </w:rPr>
        <w:t>разрешенным использованием: сельскохозяйственное использование.</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b/>
          <w:color w:val="auto"/>
          <w:kern w:val="0"/>
          <w:sz w:val="12"/>
          <w:szCs w:val="12"/>
        </w:rPr>
        <w:t>Начальная цена предмета аукциона</w:t>
      </w:r>
      <w:r w:rsidRPr="00786B4B">
        <w:rPr>
          <w:rFonts w:ascii="Times New Roman" w:hAnsi="Times New Roman" w:cs="Times New Roman"/>
          <w:color w:val="auto"/>
          <w:kern w:val="0"/>
          <w:sz w:val="12"/>
          <w:szCs w:val="12"/>
        </w:rPr>
        <w:t xml:space="preserve"> </w:t>
      </w:r>
      <w:r w:rsidRPr="00786B4B">
        <w:rPr>
          <w:rFonts w:ascii="Times New Roman" w:hAnsi="Times New Roman" w:cs="Times New Roman"/>
          <w:color w:val="333333"/>
          <w:kern w:val="0"/>
          <w:sz w:val="12"/>
          <w:szCs w:val="12"/>
        </w:rPr>
        <w:t xml:space="preserve">не менее 1,5 % кадастровой стоимости земельного участка: </w:t>
      </w:r>
      <w:r w:rsidRPr="00786B4B">
        <w:rPr>
          <w:rFonts w:ascii="Times New Roman" w:hAnsi="Times New Roman" w:cs="Times New Roman"/>
          <w:color w:val="auto"/>
          <w:kern w:val="0"/>
          <w:sz w:val="12"/>
          <w:szCs w:val="12"/>
        </w:rPr>
        <w:t xml:space="preserve">- 75794 </w:t>
      </w:r>
      <w:r w:rsidRPr="00786B4B">
        <w:rPr>
          <w:rFonts w:ascii="Times New Roman" w:hAnsi="Times New Roman" w:cs="Times New Roman"/>
          <w:color w:val="auto"/>
          <w:kern w:val="0"/>
          <w:sz w:val="12"/>
          <w:szCs w:val="12"/>
          <w:u w:val="single"/>
        </w:rPr>
        <w:t>руб. 00 копеек, (Семьдесят пять тысяч семьсот девяносто четыре  рубля 00 копеек)</w:t>
      </w:r>
    </w:p>
    <w:p w:rsidR="00786B4B" w:rsidRPr="00786B4B" w:rsidRDefault="00786B4B" w:rsidP="00786B4B">
      <w:pPr>
        <w:tabs>
          <w:tab w:val="num" w:pos="600"/>
        </w:tabs>
        <w:spacing w:after="0" w:line="240" w:lineRule="auto"/>
        <w:jc w:val="both"/>
        <w:rPr>
          <w:rFonts w:ascii="Times New Roman" w:hAnsi="Times New Roman" w:cs="Times New Roman"/>
          <w:kern w:val="0"/>
          <w:sz w:val="12"/>
          <w:szCs w:val="12"/>
          <w:shd w:val="clear" w:color="auto" w:fill="FFFFFF"/>
        </w:rPr>
      </w:pPr>
      <w:r w:rsidRPr="00786B4B">
        <w:rPr>
          <w:rFonts w:ascii="Times New Roman" w:hAnsi="Times New Roman" w:cs="Times New Roman"/>
          <w:b/>
          <w:color w:val="auto"/>
          <w:kern w:val="0"/>
          <w:sz w:val="12"/>
          <w:szCs w:val="12"/>
        </w:rPr>
        <w:t>Ежегодный размер арендной платы за земельный участок</w:t>
      </w:r>
      <w:r w:rsidRPr="00786B4B">
        <w:rPr>
          <w:rFonts w:ascii="Times New Roman" w:hAnsi="Times New Roman" w:cs="Times New Roman"/>
          <w:color w:val="auto"/>
          <w:kern w:val="0"/>
          <w:sz w:val="12"/>
          <w:szCs w:val="12"/>
        </w:rPr>
        <w:t xml:space="preserve"> - </w:t>
      </w:r>
      <w:r w:rsidRPr="00786B4B">
        <w:rPr>
          <w:rFonts w:ascii="Times New Roman" w:hAnsi="Times New Roman" w:cs="Times New Roman"/>
          <w:kern w:val="0"/>
          <w:sz w:val="12"/>
          <w:szCs w:val="12"/>
          <w:shd w:val="clear" w:color="auto" w:fill="FFFFFF"/>
        </w:rPr>
        <w:t>определяется по результатам этого аукциона.</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kern w:val="0"/>
          <w:sz w:val="12"/>
          <w:szCs w:val="12"/>
          <w:shd w:val="clear" w:color="auto" w:fill="FFFFFF"/>
        </w:rPr>
        <w:t xml:space="preserve"> </w:t>
      </w:r>
      <w:r w:rsidRPr="00786B4B">
        <w:rPr>
          <w:rFonts w:ascii="Times New Roman" w:hAnsi="Times New Roman" w:cs="Times New Roman"/>
          <w:b/>
          <w:color w:val="auto"/>
          <w:kern w:val="0"/>
          <w:sz w:val="12"/>
          <w:szCs w:val="12"/>
        </w:rPr>
        <w:t>Шаг аукциона</w:t>
      </w:r>
      <w:r w:rsidRPr="00786B4B">
        <w:rPr>
          <w:rFonts w:ascii="Times New Roman" w:hAnsi="Times New Roman" w:cs="Times New Roman"/>
          <w:color w:val="auto"/>
          <w:kern w:val="0"/>
          <w:sz w:val="12"/>
          <w:szCs w:val="12"/>
        </w:rPr>
        <w:t xml:space="preserve"> – 3 % начального цена предмета аукциона –2274 </w:t>
      </w:r>
      <w:r w:rsidRPr="00786B4B">
        <w:rPr>
          <w:rFonts w:ascii="Times New Roman" w:hAnsi="Times New Roman" w:cs="Times New Roman"/>
          <w:color w:val="auto"/>
          <w:kern w:val="0"/>
          <w:sz w:val="12"/>
          <w:szCs w:val="12"/>
          <w:u w:val="single"/>
        </w:rPr>
        <w:t>(две тысячи двести семьдесят четыре) руб.00 коп.</w:t>
      </w:r>
      <w:r w:rsidRPr="00786B4B">
        <w:rPr>
          <w:rFonts w:ascii="Times New Roman" w:hAnsi="Times New Roman" w:cs="Times New Roman"/>
          <w:color w:val="auto"/>
          <w:kern w:val="0"/>
          <w:sz w:val="12"/>
          <w:szCs w:val="12"/>
        </w:rPr>
        <w:t xml:space="preserve"> </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b/>
          <w:color w:val="auto"/>
          <w:kern w:val="0"/>
          <w:sz w:val="12"/>
          <w:szCs w:val="12"/>
        </w:rPr>
        <w:t>Размер задатка</w:t>
      </w:r>
      <w:r w:rsidRPr="00786B4B">
        <w:rPr>
          <w:rFonts w:ascii="Times New Roman" w:hAnsi="Times New Roman" w:cs="Times New Roman"/>
          <w:color w:val="auto"/>
          <w:kern w:val="0"/>
          <w:sz w:val="12"/>
          <w:szCs w:val="12"/>
        </w:rPr>
        <w:t xml:space="preserve"> 100 % </w:t>
      </w:r>
      <w:r w:rsidRPr="00786B4B">
        <w:rPr>
          <w:rFonts w:ascii="Times New Roman" w:hAnsi="Times New Roman" w:cs="Times New Roman"/>
          <w:color w:val="333333"/>
          <w:kern w:val="0"/>
          <w:sz w:val="12"/>
          <w:szCs w:val="12"/>
        </w:rPr>
        <w:t xml:space="preserve">начальной цены предмета аукциона: </w:t>
      </w:r>
      <w:r w:rsidRPr="00786B4B">
        <w:rPr>
          <w:rFonts w:ascii="Times New Roman" w:hAnsi="Times New Roman" w:cs="Times New Roman"/>
          <w:color w:val="auto"/>
          <w:kern w:val="0"/>
          <w:sz w:val="12"/>
          <w:szCs w:val="12"/>
        </w:rPr>
        <w:t xml:space="preserve">75794 </w:t>
      </w:r>
      <w:r w:rsidRPr="00786B4B">
        <w:rPr>
          <w:rFonts w:ascii="Times New Roman" w:hAnsi="Times New Roman" w:cs="Times New Roman"/>
          <w:color w:val="auto"/>
          <w:kern w:val="0"/>
          <w:sz w:val="12"/>
          <w:szCs w:val="12"/>
          <w:u w:val="single"/>
        </w:rPr>
        <w:t>руб. 00 копеек, (Семьдесят пять тысяч семьсот девяносто четыре  рубля 00 копеек)</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b/>
          <w:color w:val="auto"/>
          <w:kern w:val="0"/>
          <w:sz w:val="12"/>
          <w:szCs w:val="12"/>
        </w:rPr>
        <w:t>Срок аренды земельного участка</w:t>
      </w:r>
      <w:r w:rsidRPr="00786B4B">
        <w:rPr>
          <w:rFonts w:ascii="Times New Roman" w:hAnsi="Times New Roman" w:cs="Times New Roman"/>
          <w:color w:val="auto"/>
          <w:kern w:val="0"/>
          <w:sz w:val="12"/>
          <w:szCs w:val="12"/>
        </w:rPr>
        <w:t xml:space="preserve">– 49 (сорок девять) лет </w:t>
      </w:r>
    </w:p>
    <w:p w:rsidR="00786B4B" w:rsidRPr="00786B4B" w:rsidRDefault="00786B4B" w:rsidP="00786B4B">
      <w:pPr>
        <w:spacing w:after="0" w:line="240" w:lineRule="auto"/>
        <w:ind w:firstLine="559"/>
        <w:jc w:val="both"/>
        <w:rPr>
          <w:rFonts w:ascii="Times New Roman" w:hAnsi="Times New Roman" w:cs="Times New Roman"/>
          <w:b/>
          <w:noProof/>
          <w:color w:val="auto"/>
          <w:kern w:val="0"/>
          <w:sz w:val="12"/>
          <w:szCs w:val="12"/>
        </w:rPr>
      </w:pPr>
      <w:r w:rsidRPr="00786B4B">
        <w:rPr>
          <w:rFonts w:ascii="Times New Roman" w:hAnsi="Times New Roman" w:cs="Times New Roman"/>
          <w:b/>
          <w:noProof/>
          <w:color w:val="auto"/>
          <w:kern w:val="0"/>
          <w:sz w:val="12"/>
          <w:szCs w:val="12"/>
        </w:rPr>
        <w:t xml:space="preserve">1.Порядок внесения задатка: </w:t>
      </w:r>
    </w:p>
    <w:p w:rsidR="00786B4B" w:rsidRPr="00786B4B" w:rsidRDefault="00786B4B" w:rsidP="00786B4B">
      <w:pPr>
        <w:spacing w:after="0" w:line="240" w:lineRule="auto"/>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786B4B" w:rsidRPr="00786B4B" w:rsidRDefault="00786B4B" w:rsidP="00786B4B">
      <w:pPr>
        <w:spacing w:after="0" w:line="240" w:lineRule="auto"/>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Реквизиты счета для перечисления задатка – </w:t>
      </w:r>
    </w:p>
    <w:p w:rsidR="00786B4B" w:rsidRPr="00786B4B" w:rsidRDefault="00786B4B" w:rsidP="00786B4B">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ИНН </w:t>
      </w:r>
      <w:r w:rsidRPr="00786B4B">
        <w:rPr>
          <w:rFonts w:ascii="Times New Roman" w:hAnsi="Times New Roman" w:cs="Times New Roman"/>
          <w:color w:val="auto"/>
          <w:kern w:val="0"/>
          <w:sz w:val="12"/>
          <w:szCs w:val="12"/>
          <w:u w:val="single"/>
        </w:rPr>
        <w:t>2419002063</w:t>
      </w:r>
      <w:r w:rsidRPr="00786B4B">
        <w:rPr>
          <w:rFonts w:ascii="Times New Roman" w:hAnsi="Times New Roman" w:cs="Times New Roman"/>
          <w:color w:val="auto"/>
          <w:kern w:val="0"/>
          <w:sz w:val="12"/>
          <w:szCs w:val="12"/>
        </w:rPr>
        <w:t xml:space="preserve"> КПП </w:t>
      </w:r>
      <w:r w:rsidRPr="00786B4B">
        <w:rPr>
          <w:rFonts w:ascii="Times New Roman" w:hAnsi="Times New Roman" w:cs="Times New Roman"/>
          <w:color w:val="auto"/>
          <w:kern w:val="0"/>
          <w:sz w:val="12"/>
          <w:szCs w:val="12"/>
          <w:u w:val="single"/>
        </w:rPr>
        <w:t>241901001</w:t>
      </w:r>
    </w:p>
    <w:p w:rsidR="00786B4B" w:rsidRPr="00786B4B" w:rsidRDefault="00786B4B" w:rsidP="00786B4B">
      <w:pPr>
        <w:spacing w:after="0" w:line="240" w:lineRule="auto"/>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Банк получателя </w:t>
      </w:r>
      <w:r w:rsidRPr="00786B4B">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786B4B" w:rsidRPr="00786B4B" w:rsidRDefault="00786B4B" w:rsidP="00786B4B">
      <w:pPr>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Получатель: </w:t>
      </w:r>
      <w:r w:rsidRPr="00786B4B">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786B4B" w:rsidRPr="00786B4B" w:rsidRDefault="00786B4B" w:rsidP="00786B4B">
      <w:pPr>
        <w:spacing w:after="0" w:line="240" w:lineRule="auto"/>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Единый казначейский счет; </w:t>
      </w:r>
      <w:r w:rsidRPr="00786B4B">
        <w:rPr>
          <w:rFonts w:ascii="Times New Roman" w:hAnsi="Times New Roman" w:cs="Times New Roman"/>
          <w:color w:val="auto"/>
          <w:kern w:val="0"/>
          <w:sz w:val="12"/>
          <w:szCs w:val="12"/>
          <w:u w:val="single"/>
        </w:rPr>
        <w:t>40102810245370000011</w:t>
      </w:r>
    </w:p>
    <w:p w:rsidR="00786B4B" w:rsidRPr="00786B4B" w:rsidRDefault="00786B4B" w:rsidP="00786B4B">
      <w:pPr>
        <w:spacing w:after="0" w:line="240" w:lineRule="auto"/>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u w:val="single"/>
        </w:rPr>
        <w:t>Казначейский счет: 03232643046220001900</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БИК</w:t>
      </w:r>
      <w:r w:rsidRPr="00786B4B">
        <w:rPr>
          <w:rFonts w:ascii="Times New Roman" w:hAnsi="Times New Roman" w:cs="Times New Roman"/>
          <w:color w:val="auto"/>
          <w:kern w:val="0"/>
          <w:sz w:val="12"/>
          <w:szCs w:val="12"/>
          <w:u w:val="single"/>
        </w:rPr>
        <w:t xml:space="preserve"> 010407105</w:t>
      </w:r>
      <w:r w:rsidRPr="00786B4B">
        <w:rPr>
          <w:rFonts w:ascii="Times New Roman" w:hAnsi="Times New Roman" w:cs="Times New Roman"/>
          <w:color w:val="auto"/>
          <w:kern w:val="0"/>
          <w:sz w:val="12"/>
          <w:szCs w:val="12"/>
        </w:rPr>
        <w:t>.</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КБК 90411105013100000120  ОКТМО  04622000</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786B4B" w:rsidRPr="00786B4B" w:rsidRDefault="00786B4B" w:rsidP="00786B4B">
      <w:pPr>
        <w:tabs>
          <w:tab w:val="left" w:pos="36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786B4B" w:rsidRPr="00786B4B" w:rsidRDefault="00786B4B" w:rsidP="00786B4B">
      <w:pPr>
        <w:tabs>
          <w:tab w:val="left" w:pos="36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786B4B" w:rsidRPr="00786B4B" w:rsidRDefault="00786B4B" w:rsidP="00786B4B">
      <w:pPr>
        <w:tabs>
          <w:tab w:val="left" w:pos="0"/>
        </w:tabs>
        <w:spacing w:after="0" w:line="240" w:lineRule="auto"/>
        <w:ind w:firstLine="567"/>
        <w:jc w:val="both"/>
        <w:rPr>
          <w:rFonts w:ascii="Times New Roman" w:hAnsi="Times New Roman" w:cs="Times New Roman"/>
          <w:b/>
          <w:noProof/>
          <w:color w:val="auto"/>
          <w:kern w:val="0"/>
          <w:sz w:val="12"/>
          <w:szCs w:val="12"/>
        </w:rPr>
      </w:pPr>
      <w:r w:rsidRPr="00786B4B">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786B4B" w:rsidRPr="00786B4B" w:rsidRDefault="00786B4B" w:rsidP="00786B4B">
      <w:pPr>
        <w:tabs>
          <w:tab w:val="left" w:pos="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786B4B" w:rsidRPr="00786B4B" w:rsidRDefault="00786B4B" w:rsidP="00786B4B">
      <w:pPr>
        <w:tabs>
          <w:tab w:val="left" w:pos="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 заявка на участие в аукционе по установленной форме </w:t>
      </w:r>
      <w:r w:rsidRPr="00786B4B">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786B4B">
        <w:rPr>
          <w:rFonts w:ascii="Times New Roman" w:hAnsi="Times New Roman" w:cs="Times New Roman"/>
          <w:noProof/>
          <w:color w:val="auto"/>
          <w:kern w:val="0"/>
          <w:sz w:val="12"/>
          <w:szCs w:val="12"/>
        </w:rPr>
        <w:t xml:space="preserve">;  </w:t>
      </w:r>
    </w:p>
    <w:p w:rsidR="00786B4B" w:rsidRPr="00786B4B" w:rsidRDefault="00786B4B" w:rsidP="00786B4B">
      <w:pPr>
        <w:tabs>
          <w:tab w:val="left" w:pos="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документы, подтверждающие внесение задатка;</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786B4B">
        <w:rPr>
          <w:rFonts w:ascii="Times New Roman" w:hAnsi="Times New Roman" w:cs="Times New Roman"/>
          <w:color w:val="auto"/>
          <w:kern w:val="0"/>
          <w:sz w:val="12"/>
          <w:szCs w:val="12"/>
        </w:rPr>
        <w:t xml:space="preserve"> </w:t>
      </w:r>
      <w:hyperlink r:id="rId25" w:history="1">
        <w:r w:rsidRPr="00786B4B">
          <w:rPr>
            <w:rFonts w:ascii="Times New Roman" w:hAnsi="Times New Roman" w:cs="Times New Roman"/>
            <w:color w:val="0000FF"/>
            <w:kern w:val="0"/>
            <w:sz w:val="12"/>
            <w:szCs w:val="12"/>
            <w:u w:val="single"/>
            <w:lang w:val="en-US"/>
          </w:rPr>
          <w:t>zem</w:t>
        </w:r>
        <w:r w:rsidRPr="00786B4B">
          <w:rPr>
            <w:rFonts w:ascii="Times New Roman" w:hAnsi="Times New Roman" w:cs="Times New Roman"/>
            <w:color w:val="0000FF"/>
            <w:kern w:val="0"/>
            <w:sz w:val="12"/>
            <w:szCs w:val="12"/>
            <w:u w:val="single"/>
          </w:rPr>
          <w:t>.</w:t>
        </w:r>
        <w:r w:rsidRPr="00786B4B">
          <w:rPr>
            <w:rFonts w:ascii="Times New Roman" w:hAnsi="Times New Roman" w:cs="Times New Roman"/>
            <w:color w:val="0000FF"/>
            <w:kern w:val="0"/>
            <w:sz w:val="12"/>
            <w:szCs w:val="12"/>
            <w:u w:val="single"/>
            <w:lang w:val="en-US"/>
          </w:rPr>
          <w:t>karatuz</w:t>
        </w:r>
        <w:r w:rsidRPr="00786B4B">
          <w:rPr>
            <w:rFonts w:ascii="Times New Roman" w:hAnsi="Times New Roman" w:cs="Times New Roman"/>
            <w:color w:val="0000FF"/>
            <w:kern w:val="0"/>
            <w:sz w:val="12"/>
            <w:szCs w:val="12"/>
            <w:u w:val="single"/>
          </w:rPr>
          <w:t>@</w:t>
        </w:r>
        <w:r w:rsidRPr="00786B4B">
          <w:rPr>
            <w:rFonts w:ascii="Times New Roman" w:hAnsi="Times New Roman" w:cs="Times New Roman"/>
            <w:color w:val="0000FF"/>
            <w:kern w:val="0"/>
            <w:sz w:val="12"/>
            <w:szCs w:val="12"/>
            <w:u w:val="single"/>
            <w:lang w:val="en-US"/>
          </w:rPr>
          <w:t>yandex</w:t>
        </w:r>
        <w:r w:rsidRPr="00786B4B">
          <w:rPr>
            <w:rFonts w:ascii="Times New Roman" w:hAnsi="Times New Roman" w:cs="Times New Roman"/>
            <w:color w:val="0000FF"/>
            <w:kern w:val="0"/>
            <w:sz w:val="12"/>
            <w:szCs w:val="12"/>
            <w:u w:val="single"/>
          </w:rPr>
          <w:t>.</w:t>
        </w:r>
        <w:r w:rsidRPr="00786B4B">
          <w:rPr>
            <w:rFonts w:ascii="Times New Roman" w:hAnsi="Times New Roman" w:cs="Times New Roman"/>
            <w:color w:val="0000FF"/>
            <w:kern w:val="0"/>
            <w:sz w:val="12"/>
            <w:szCs w:val="12"/>
            <w:u w:val="single"/>
            <w:lang w:val="en-US"/>
          </w:rPr>
          <w:t>ru</w:t>
        </w:r>
      </w:hyperlink>
      <w:r w:rsidRPr="00786B4B">
        <w:rPr>
          <w:rFonts w:ascii="Times New Roman" w:hAnsi="Times New Roman" w:cs="Times New Roman"/>
          <w:noProof/>
          <w:color w:val="auto"/>
          <w:kern w:val="0"/>
          <w:sz w:val="12"/>
          <w:szCs w:val="12"/>
        </w:rPr>
        <w:t xml:space="preserve"> заверенной электронной цифровой подписью.</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786B4B" w:rsidRPr="00786B4B" w:rsidRDefault="00786B4B" w:rsidP="00786B4B">
      <w:pPr>
        <w:spacing w:after="0" w:line="240" w:lineRule="auto"/>
        <w:ind w:firstLine="567"/>
        <w:jc w:val="both"/>
        <w:rPr>
          <w:rFonts w:ascii="Times New Roman" w:hAnsi="Times New Roman" w:cs="Times New Roman"/>
          <w:b/>
          <w:color w:val="FF0000"/>
          <w:kern w:val="0"/>
          <w:sz w:val="12"/>
          <w:szCs w:val="12"/>
        </w:rPr>
      </w:pPr>
      <w:r w:rsidRPr="00786B4B">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786B4B">
        <w:rPr>
          <w:rFonts w:ascii="Times New Roman" w:hAnsi="Times New Roman" w:cs="Times New Roman"/>
          <w:b/>
          <w:color w:val="auto"/>
          <w:kern w:val="0"/>
          <w:sz w:val="12"/>
          <w:szCs w:val="12"/>
        </w:rPr>
        <w:t>с 08 часов 00 минут 05.07.2021 года до 16 часов 00 минут   30 июля 2021 года включительно</w:t>
      </w:r>
      <w:r w:rsidRPr="00786B4B">
        <w:rPr>
          <w:rFonts w:ascii="Times New Roman" w:hAnsi="Times New Roman" w:cs="Times New Roman"/>
          <w:b/>
          <w:noProof/>
          <w:color w:val="auto"/>
          <w:kern w:val="0"/>
          <w:sz w:val="12"/>
          <w:szCs w:val="12"/>
        </w:rPr>
        <w:t xml:space="preserve">,  </w:t>
      </w:r>
      <w:r w:rsidRPr="00786B4B">
        <w:rPr>
          <w:rFonts w:ascii="Times New Roman" w:hAnsi="Times New Roman" w:cs="Times New Roman"/>
          <w:b/>
          <w:color w:val="auto"/>
          <w:kern w:val="0"/>
          <w:sz w:val="12"/>
          <w:szCs w:val="12"/>
        </w:rPr>
        <w:t xml:space="preserve">понедельник — пятница с 8.30 до 17.00, обед с 12.00 до 13.15.  </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86B4B" w:rsidRPr="00786B4B" w:rsidRDefault="00786B4B" w:rsidP="00786B4B">
      <w:pPr>
        <w:spacing w:after="0" w:line="240" w:lineRule="auto"/>
        <w:ind w:firstLine="567"/>
        <w:jc w:val="both"/>
        <w:rPr>
          <w:rFonts w:ascii="Times New Roman" w:hAnsi="Times New Roman" w:cs="Times New Roman"/>
          <w:b/>
          <w:noProof/>
          <w:color w:val="auto"/>
          <w:kern w:val="0"/>
          <w:sz w:val="12"/>
          <w:szCs w:val="12"/>
        </w:rPr>
      </w:pPr>
      <w:r w:rsidRPr="00786B4B">
        <w:rPr>
          <w:rFonts w:ascii="Times New Roman" w:hAnsi="Times New Roman" w:cs="Times New Roman"/>
          <w:b/>
          <w:noProof/>
          <w:color w:val="auto"/>
          <w:kern w:val="0"/>
          <w:sz w:val="12"/>
          <w:szCs w:val="12"/>
        </w:rPr>
        <w:t>3.Порядок определения участников аукциона:</w:t>
      </w:r>
    </w:p>
    <w:p w:rsidR="00786B4B" w:rsidRPr="00786B4B" w:rsidRDefault="00786B4B" w:rsidP="00786B4B">
      <w:pPr>
        <w:spacing w:after="0" w:line="240" w:lineRule="auto"/>
        <w:ind w:firstLine="567"/>
        <w:jc w:val="both"/>
        <w:rPr>
          <w:rFonts w:ascii="Times New Roman" w:hAnsi="Times New Roman" w:cs="Times New Roman"/>
          <w:b/>
          <w:noProof/>
          <w:color w:val="auto"/>
          <w:kern w:val="0"/>
          <w:sz w:val="12"/>
          <w:szCs w:val="12"/>
        </w:rPr>
      </w:pPr>
      <w:r w:rsidRPr="00786B4B">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786B4B">
        <w:rPr>
          <w:rFonts w:ascii="Times New Roman" w:hAnsi="Times New Roman" w:cs="Times New Roman"/>
          <w:b/>
          <w:noProof/>
          <w:color w:val="auto"/>
          <w:kern w:val="0"/>
          <w:sz w:val="12"/>
          <w:szCs w:val="12"/>
        </w:rPr>
        <w:t xml:space="preserve">14 часов 00 минут 02.08.2021 года. </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786B4B" w:rsidRPr="00786B4B" w:rsidRDefault="00786B4B" w:rsidP="00786B4B">
      <w:pPr>
        <w:spacing w:after="0" w:line="240" w:lineRule="auto"/>
        <w:ind w:firstLine="567"/>
        <w:jc w:val="both"/>
        <w:rPr>
          <w:rFonts w:ascii="Times New Roman" w:hAnsi="Times New Roman" w:cs="Times New Roman"/>
          <w:b/>
          <w:color w:val="333333"/>
          <w:kern w:val="0"/>
          <w:sz w:val="12"/>
          <w:szCs w:val="12"/>
        </w:rPr>
      </w:pPr>
      <w:r w:rsidRPr="00786B4B">
        <w:rPr>
          <w:rFonts w:ascii="Times New Roman" w:hAnsi="Times New Roman" w:cs="Times New Roman"/>
          <w:b/>
          <w:color w:val="333333"/>
          <w:kern w:val="0"/>
          <w:sz w:val="12"/>
          <w:szCs w:val="12"/>
        </w:rPr>
        <w:t>4.Порядок проведения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а) аукцион является открытым по составу участников;</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Признание аукциона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6" w:tgtFrame="_blank" w:history="1">
        <w:r w:rsidRPr="00786B4B">
          <w:rPr>
            <w:rFonts w:ascii="Times New Roman" w:hAnsi="Times New Roman" w:cs="Times New Roman"/>
            <w:color w:val="1188CC"/>
            <w:kern w:val="0"/>
            <w:sz w:val="12"/>
            <w:szCs w:val="12"/>
          </w:rPr>
          <w:t>www.torgi.gov.ru</w:t>
        </w:r>
      </w:hyperlink>
      <w:r w:rsidRPr="00786B4B">
        <w:rPr>
          <w:rFonts w:ascii="Times New Roman" w:hAnsi="Times New Roman" w:cs="Times New Roman"/>
          <w:color w:val="333333"/>
          <w:kern w:val="0"/>
          <w:sz w:val="12"/>
          <w:szCs w:val="12"/>
        </w:rPr>
        <w:t>.</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АУКЦИОННАЯ ДОКУМЕНТАЦИЯ № 1</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Администрация Каратузского района на основании постановлений № 515-п от  25.06.2021г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Аукцион назначается на</w:t>
      </w:r>
      <w:r w:rsidRPr="00786B4B">
        <w:rPr>
          <w:rFonts w:ascii="Times New Roman" w:hAnsi="Times New Roman" w:cs="Times New Roman"/>
          <w:b/>
          <w:color w:val="auto"/>
          <w:kern w:val="0"/>
          <w:sz w:val="12"/>
          <w:szCs w:val="12"/>
        </w:rPr>
        <w:t xml:space="preserve"> 09 часов 00 минут (местного времени) 05.08.2021 года</w:t>
      </w:r>
      <w:r w:rsidRPr="00786B4B">
        <w:rPr>
          <w:rFonts w:ascii="Times New Roman" w:hAnsi="Times New Roman" w:cs="Times New Roman"/>
          <w:color w:val="FF0000"/>
          <w:kern w:val="0"/>
          <w:sz w:val="12"/>
          <w:szCs w:val="12"/>
        </w:rPr>
        <w:t xml:space="preserve"> </w:t>
      </w:r>
      <w:r w:rsidRPr="00786B4B">
        <w:rPr>
          <w:rFonts w:ascii="Times New Roman" w:hAnsi="Times New Roman" w:cs="Times New Roman"/>
          <w:color w:val="auto"/>
          <w:kern w:val="0"/>
          <w:sz w:val="12"/>
          <w:szCs w:val="12"/>
        </w:rPr>
        <w:t xml:space="preserve">в помещении по адресу: </w:t>
      </w:r>
      <w:r w:rsidRPr="00786B4B">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786B4B">
        <w:rPr>
          <w:rFonts w:ascii="Times New Roman" w:hAnsi="Times New Roman" w:cs="Times New Roman"/>
          <w:color w:val="auto"/>
          <w:kern w:val="0"/>
          <w:sz w:val="12"/>
          <w:szCs w:val="12"/>
        </w:rPr>
        <w:t xml:space="preserve"> кабинет </w:t>
      </w:r>
      <w:r w:rsidRPr="00786B4B">
        <w:rPr>
          <w:rFonts w:ascii="Times New Roman" w:hAnsi="Times New Roman" w:cs="Times New Roman"/>
          <w:color w:val="auto"/>
          <w:kern w:val="0"/>
          <w:sz w:val="12"/>
          <w:szCs w:val="12"/>
          <w:u w:val="single"/>
        </w:rPr>
        <w:t>№ 310</w:t>
      </w:r>
      <w:r w:rsidRPr="00786B4B">
        <w:rPr>
          <w:rFonts w:ascii="Times New Roman" w:hAnsi="Times New Roman" w:cs="Times New Roman"/>
          <w:color w:val="auto"/>
          <w:kern w:val="0"/>
          <w:sz w:val="12"/>
          <w:szCs w:val="12"/>
        </w:rPr>
        <w:t xml:space="preserve">. Контактный телефон: </w:t>
      </w:r>
      <w:r w:rsidRPr="00786B4B">
        <w:rPr>
          <w:rFonts w:ascii="Times New Roman" w:hAnsi="Times New Roman" w:cs="Times New Roman"/>
          <w:color w:val="auto"/>
          <w:kern w:val="0"/>
          <w:sz w:val="12"/>
          <w:szCs w:val="12"/>
          <w:u w:val="single"/>
        </w:rPr>
        <w:t>8(39137)22-3-35.</w:t>
      </w: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Организатор аукциона – </w:t>
      </w:r>
      <w:r w:rsidRPr="00786B4B">
        <w:rPr>
          <w:rFonts w:ascii="Times New Roman" w:hAnsi="Times New Roman" w:cs="Times New Roman"/>
          <w:color w:val="auto"/>
          <w:kern w:val="0"/>
          <w:sz w:val="12"/>
          <w:szCs w:val="12"/>
          <w:u w:val="single"/>
        </w:rPr>
        <w:t>Администрация Каратузского района</w:t>
      </w:r>
      <w:r w:rsidRPr="00786B4B">
        <w:rPr>
          <w:rFonts w:ascii="Times New Roman" w:hAnsi="Times New Roman" w:cs="Times New Roman"/>
          <w:color w:val="auto"/>
          <w:kern w:val="0"/>
          <w:sz w:val="12"/>
          <w:szCs w:val="12"/>
        </w:rPr>
        <w:t xml:space="preserve">  </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786B4B" w:rsidRPr="00786B4B" w:rsidRDefault="00786B4B" w:rsidP="00786B4B">
      <w:pPr>
        <w:spacing w:after="0" w:line="240" w:lineRule="auto"/>
        <w:ind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Аукцион является открытым по составу участников.</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786B4B">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Лот № 1</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24:19:1701004:175, площадью 57994 кв.м., в границах, указанных в кадастровом паспорте, из категории земель: земли сельскохозяйственного назначения, Адрес (м</w:t>
      </w:r>
      <w:r w:rsidRPr="00786B4B">
        <w:rPr>
          <w:rFonts w:ascii="Times New Roman" w:hAnsi="Times New Roman" w:cs="Times New Roman"/>
          <w:kern w:val="0"/>
          <w:sz w:val="12"/>
          <w:szCs w:val="12"/>
        </w:rPr>
        <w:t xml:space="preserve">естоположение): Красноярский край, Каратузский район, 3430 м северо-западнее с. Старомолино, </w:t>
      </w:r>
      <w:r w:rsidRPr="00786B4B">
        <w:rPr>
          <w:rFonts w:ascii="Times New Roman" w:hAnsi="Times New Roman" w:cs="Times New Roman"/>
          <w:color w:val="auto"/>
          <w:kern w:val="0"/>
          <w:sz w:val="12"/>
          <w:szCs w:val="12"/>
        </w:rPr>
        <w:t>разрешенным использованием: сельскохозяйственное использование.</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b/>
          <w:color w:val="auto"/>
          <w:kern w:val="0"/>
          <w:sz w:val="12"/>
          <w:szCs w:val="12"/>
        </w:rPr>
        <w:t>Начальная цена предмета аукциона</w:t>
      </w:r>
      <w:r w:rsidRPr="00786B4B">
        <w:rPr>
          <w:rFonts w:ascii="Times New Roman" w:hAnsi="Times New Roman" w:cs="Times New Roman"/>
          <w:color w:val="auto"/>
          <w:kern w:val="0"/>
          <w:sz w:val="12"/>
          <w:szCs w:val="12"/>
        </w:rPr>
        <w:t xml:space="preserve"> </w:t>
      </w:r>
      <w:r w:rsidRPr="00786B4B">
        <w:rPr>
          <w:rFonts w:ascii="Times New Roman" w:hAnsi="Times New Roman" w:cs="Times New Roman"/>
          <w:color w:val="333333"/>
          <w:kern w:val="0"/>
          <w:sz w:val="12"/>
          <w:szCs w:val="12"/>
        </w:rPr>
        <w:t xml:space="preserve">не менее 1,5 % кадастровой стоимости земельного участка: </w:t>
      </w:r>
      <w:r w:rsidRPr="00786B4B">
        <w:rPr>
          <w:rFonts w:ascii="Times New Roman" w:hAnsi="Times New Roman" w:cs="Times New Roman"/>
          <w:color w:val="auto"/>
          <w:kern w:val="0"/>
          <w:sz w:val="12"/>
          <w:szCs w:val="12"/>
        </w:rPr>
        <w:t xml:space="preserve">- 2096 </w:t>
      </w:r>
      <w:r w:rsidRPr="00786B4B">
        <w:rPr>
          <w:rFonts w:ascii="Times New Roman" w:hAnsi="Times New Roman" w:cs="Times New Roman"/>
          <w:color w:val="auto"/>
          <w:kern w:val="0"/>
          <w:sz w:val="12"/>
          <w:szCs w:val="12"/>
          <w:u w:val="single"/>
        </w:rPr>
        <w:t>руб. 00 копеек, (Две тысячи девяносто шесть  рублей 00 копеек)</w:t>
      </w:r>
    </w:p>
    <w:p w:rsidR="00786B4B" w:rsidRPr="00786B4B" w:rsidRDefault="00786B4B" w:rsidP="00786B4B">
      <w:pPr>
        <w:tabs>
          <w:tab w:val="num" w:pos="600"/>
        </w:tabs>
        <w:spacing w:after="0" w:line="240" w:lineRule="auto"/>
        <w:jc w:val="both"/>
        <w:rPr>
          <w:rFonts w:ascii="Times New Roman" w:hAnsi="Times New Roman" w:cs="Times New Roman"/>
          <w:kern w:val="0"/>
          <w:sz w:val="12"/>
          <w:szCs w:val="12"/>
          <w:shd w:val="clear" w:color="auto" w:fill="FFFFFF"/>
        </w:rPr>
      </w:pPr>
      <w:r w:rsidRPr="00786B4B">
        <w:rPr>
          <w:rFonts w:ascii="Times New Roman" w:hAnsi="Times New Roman" w:cs="Times New Roman"/>
          <w:b/>
          <w:color w:val="auto"/>
          <w:kern w:val="0"/>
          <w:sz w:val="12"/>
          <w:szCs w:val="12"/>
        </w:rPr>
        <w:lastRenderedPageBreak/>
        <w:t>Ежегодный размер арендной платы за земельный участок</w:t>
      </w:r>
      <w:r w:rsidRPr="00786B4B">
        <w:rPr>
          <w:rFonts w:ascii="Times New Roman" w:hAnsi="Times New Roman" w:cs="Times New Roman"/>
          <w:color w:val="auto"/>
          <w:kern w:val="0"/>
          <w:sz w:val="12"/>
          <w:szCs w:val="12"/>
        </w:rPr>
        <w:t xml:space="preserve"> - </w:t>
      </w:r>
      <w:r w:rsidRPr="00786B4B">
        <w:rPr>
          <w:rFonts w:ascii="Times New Roman" w:hAnsi="Times New Roman" w:cs="Times New Roman"/>
          <w:kern w:val="0"/>
          <w:sz w:val="12"/>
          <w:szCs w:val="12"/>
          <w:shd w:val="clear" w:color="auto" w:fill="FFFFFF"/>
        </w:rPr>
        <w:t>определяется по результатам этого аукциона.</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kern w:val="0"/>
          <w:sz w:val="12"/>
          <w:szCs w:val="12"/>
          <w:shd w:val="clear" w:color="auto" w:fill="FFFFFF"/>
        </w:rPr>
        <w:t xml:space="preserve"> </w:t>
      </w:r>
      <w:r w:rsidRPr="00786B4B">
        <w:rPr>
          <w:rFonts w:ascii="Times New Roman" w:hAnsi="Times New Roman" w:cs="Times New Roman"/>
          <w:b/>
          <w:color w:val="auto"/>
          <w:kern w:val="0"/>
          <w:sz w:val="12"/>
          <w:szCs w:val="12"/>
        </w:rPr>
        <w:t>Шаг аукциона</w:t>
      </w:r>
      <w:r w:rsidRPr="00786B4B">
        <w:rPr>
          <w:rFonts w:ascii="Times New Roman" w:hAnsi="Times New Roman" w:cs="Times New Roman"/>
          <w:color w:val="auto"/>
          <w:kern w:val="0"/>
          <w:sz w:val="12"/>
          <w:szCs w:val="12"/>
        </w:rPr>
        <w:t xml:space="preserve"> – 3 % начального цена предмета аукциона –63 </w:t>
      </w:r>
      <w:r w:rsidRPr="00786B4B">
        <w:rPr>
          <w:rFonts w:ascii="Times New Roman" w:hAnsi="Times New Roman" w:cs="Times New Roman"/>
          <w:color w:val="auto"/>
          <w:kern w:val="0"/>
          <w:sz w:val="12"/>
          <w:szCs w:val="12"/>
          <w:u w:val="single"/>
        </w:rPr>
        <w:t>(шестьдесят три) руб.00 коп.</w:t>
      </w:r>
      <w:r w:rsidRPr="00786B4B">
        <w:rPr>
          <w:rFonts w:ascii="Times New Roman" w:hAnsi="Times New Roman" w:cs="Times New Roman"/>
          <w:color w:val="auto"/>
          <w:kern w:val="0"/>
          <w:sz w:val="12"/>
          <w:szCs w:val="12"/>
        </w:rPr>
        <w:t xml:space="preserve"> </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b/>
          <w:color w:val="auto"/>
          <w:kern w:val="0"/>
          <w:sz w:val="12"/>
          <w:szCs w:val="12"/>
        </w:rPr>
        <w:t>Размер задатка</w:t>
      </w:r>
      <w:r w:rsidRPr="00786B4B">
        <w:rPr>
          <w:rFonts w:ascii="Times New Roman" w:hAnsi="Times New Roman" w:cs="Times New Roman"/>
          <w:color w:val="auto"/>
          <w:kern w:val="0"/>
          <w:sz w:val="12"/>
          <w:szCs w:val="12"/>
        </w:rPr>
        <w:t xml:space="preserve"> 100 % </w:t>
      </w:r>
      <w:r w:rsidRPr="00786B4B">
        <w:rPr>
          <w:rFonts w:ascii="Times New Roman" w:hAnsi="Times New Roman" w:cs="Times New Roman"/>
          <w:color w:val="333333"/>
          <w:kern w:val="0"/>
          <w:sz w:val="12"/>
          <w:szCs w:val="12"/>
        </w:rPr>
        <w:t xml:space="preserve">начальной цены предмета аукциона: </w:t>
      </w:r>
      <w:r w:rsidRPr="00786B4B">
        <w:rPr>
          <w:rFonts w:ascii="Times New Roman" w:hAnsi="Times New Roman" w:cs="Times New Roman"/>
          <w:color w:val="auto"/>
          <w:kern w:val="0"/>
          <w:sz w:val="12"/>
          <w:szCs w:val="12"/>
        </w:rPr>
        <w:t xml:space="preserve">2096 </w:t>
      </w:r>
      <w:r w:rsidRPr="00786B4B">
        <w:rPr>
          <w:rFonts w:ascii="Times New Roman" w:hAnsi="Times New Roman" w:cs="Times New Roman"/>
          <w:color w:val="auto"/>
          <w:kern w:val="0"/>
          <w:sz w:val="12"/>
          <w:szCs w:val="12"/>
          <w:u w:val="single"/>
        </w:rPr>
        <w:t>руб. 00 копеек, (Две тысячи девяносто шесть  рублей 00 копеек)</w:t>
      </w:r>
    </w:p>
    <w:p w:rsidR="00786B4B" w:rsidRPr="00786B4B" w:rsidRDefault="00786B4B" w:rsidP="00786B4B">
      <w:pPr>
        <w:tabs>
          <w:tab w:val="num" w:pos="600"/>
        </w:tabs>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b/>
          <w:color w:val="auto"/>
          <w:kern w:val="0"/>
          <w:sz w:val="12"/>
          <w:szCs w:val="12"/>
        </w:rPr>
        <w:t>Срок аренды земельного участка</w:t>
      </w:r>
      <w:r w:rsidRPr="00786B4B">
        <w:rPr>
          <w:rFonts w:ascii="Times New Roman" w:hAnsi="Times New Roman" w:cs="Times New Roman"/>
          <w:color w:val="auto"/>
          <w:kern w:val="0"/>
          <w:sz w:val="12"/>
          <w:szCs w:val="12"/>
        </w:rPr>
        <w:t xml:space="preserve">– 49 (сорок девять) лет </w:t>
      </w:r>
    </w:p>
    <w:p w:rsidR="00786B4B" w:rsidRPr="00786B4B" w:rsidRDefault="00786B4B" w:rsidP="00786B4B">
      <w:pPr>
        <w:spacing w:after="0" w:line="240" w:lineRule="auto"/>
        <w:ind w:firstLine="559"/>
        <w:jc w:val="both"/>
        <w:rPr>
          <w:rFonts w:ascii="Times New Roman" w:hAnsi="Times New Roman" w:cs="Times New Roman"/>
          <w:b/>
          <w:noProof/>
          <w:color w:val="auto"/>
          <w:kern w:val="0"/>
          <w:sz w:val="12"/>
          <w:szCs w:val="12"/>
        </w:rPr>
      </w:pPr>
      <w:r w:rsidRPr="00786B4B">
        <w:rPr>
          <w:rFonts w:ascii="Times New Roman" w:hAnsi="Times New Roman" w:cs="Times New Roman"/>
          <w:b/>
          <w:noProof/>
          <w:color w:val="auto"/>
          <w:kern w:val="0"/>
          <w:sz w:val="12"/>
          <w:szCs w:val="12"/>
        </w:rPr>
        <w:t xml:space="preserve">1.Порядок внесения задатка: </w:t>
      </w:r>
    </w:p>
    <w:p w:rsidR="00786B4B" w:rsidRPr="00786B4B" w:rsidRDefault="00786B4B" w:rsidP="00786B4B">
      <w:pPr>
        <w:spacing w:after="0" w:line="240" w:lineRule="auto"/>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786B4B" w:rsidRPr="00786B4B" w:rsidRDefault="00786B4B" w:rsidP="00786B4B">
      <w:pPr>
        <w:spacing w:after="0" w:line="240" w:lineRule="auto"/>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Реквизиты счета для перечисления задатка – </w:t>
      </w:r>
    </w:p>
    <w:p w:rsidR="00786B4B" w:rsidRPr="00786B4B" w:rsidRDefault="00786B4B" w:rsidP="00786B4B">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ИНН </w:t>
      </w:r>
      <w:r w:rsidRPr="00786B4B">
        <w:rPr>
          <w:rFonts w:ascii="Times New Roman" w:hAnsi="Times New Roman" w:cs="Times New Roman"/>
          <w:color w:val="auto"/>
          <w:kern w:val="0"/>
          <w:sz w:val="12"/>
          <w:szCs w:val="12"/>
          <w:u w:val="single"/>
        </w:rPr>
        <w:t>2419002063</w:t>
      </w:r>
      <w:r w:rsidRPr="00786B4B">
        <w:rPr>
          <w:rFonts w:ascii="Times New Roman" w:hAnsi="Times New Roman" w:cs="Times New Roman"/>
          <w:color w:val="auto"/>
          <w:kern w:val="0"/>
          <w:sz w:val="12"/>
          <w:szCs w:val="12"/>
        </w:rPr>
        <w:t xml:space="preserve"> КПП </w:t>
      </w:r>
      <w:r w:rsidRPr="00786B4B">
        <w:rPr>
          <w:rFonts w:ascii="Times New Roman" w:hAnsi="Times New Roman" w:cs="Times New Roman"/>
          <w:color w:val="auto"/>
          <w:kern w:val="0"/>
          <w:sz w:val="12"/>
          <w:szCs w:val="12"/>
          <w:u w:val="single"/>
        </w:rPr>
        <w:t>241901001</w:t>
      </w:r>
    </w:p>
    <w:p w:rsidR="00786B4B" w:rsidRPr="00786B4B" w:rsidRDefault="00786B4B" w:rsidP="00786B4B">
      <w:pPr>
        <w:spacing w:after="0" w:line="240" w:lineRule="auto"/>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Банк получателя </w:t>
      </w:r>
      <w:r w:rsidRPr="00786B4B">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786B4B" w:rsidRPr="00786B4B" w:rsidRDefault="00786B4B" w:rsidP="00786B4B">
      <w:pPr>
        <w:spacing w:after="0" w:line="240" w:lineRule="auto"/>
        <w:jc w:val="both"/>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Получатель: </w:t>
      </w:r>
      <w:r w:rsidRPr="00786B4B">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786B4B" w:rsidRPr="00786B4B" w:rsidRDefault="00786B4B" w:rsidP="00786B4B">
      <w:pPr>
        <w:spacing w:after="0" w:line="240" w:lineRule="auto"/>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rPr>
        <w:t xml:space="preserve">Единый казначейский счет; </w:t>
      </w:r>
      <w:r w:rsidRPr="00786B4B">
        <w:rPr>
          <w:rFonts w:ascii="Times New Roman" w:hAnsi="Times New Roman" w:cs="Times New Roman"/>
          <w:color w:val="auto"/>
          <w:kern w:val="0"/>
          <w:sz w:val="12"/>
          <w:szCs w:val="12"/>
          <w:u w:val="single"/>
        </w:rPr>
        <w:t>40102810245370000011</w:t>
      </w:r>
    </w:p>
    <w:p w:rsidR="00786B4B" w:rsidRPr="00786B4B" w:rsidRDefault="00786B4B" w:rsidP="00786B4B">
      <w:pPr>
        <w:spacing w:after="0" w:line="240" w:lineRule="auto"/>
        <w:rPr>
          <w:rFonts w:ascii="Times New Roman" w:hAnsi="Times New Roman" w:cs="Times New Roman"/>
          <w:color w:val="auto"/>
          <w:kern w:val="0"/>
          <w:sz w:val="12"/>
          <w:szCs w:val="12"/>
          <w:u w:val="single"/>
        </w:rPr>
      </w:pPr>
      <w:r w:rsidRPr="00786B4B">
        <w:rPr>
          <w:rFonts w:ascii="Times New Roman" w:hAnsi="Times New Roman" w:cs="Times New Roman"/>
          <w:color w:val="auto"/>
          <w:kern w:val="0"/>
          <w:sz w:val="12"/>
          <w:szCs w:val="12"/>
          <w:u w:val="single"/>
        </w:rPr>
        <w:t>Казначейский счет: 03232643046220001900</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БИК</w:t>
      </w:r>
      <w:r w:rsidRPr="00786B4B">
        <w:rPr>
          <w:rFonts w:ascii="Times New Roman" w:hAnsi="Times New Roman" w:cs="Times New Roman"/>
          <w:color w:val="auto"/>
          <w:kern w:val="0"/>
          <w:sz w:val="12"/>
          <w:szCs w:val="12"/>
          <w:u w:val="single"/>
        </w:rPr>
        <w:t xml:space="preserve"> 010407105</w:t>
      </w:r>
      <w:r w:rsidRPr="00786B4B">
        <w:rPr>
          <w:rFonts w:ascii="Times New Roman" w:hAnsi="Times New Roman" w:cs="Times New Roman"/>
          <w:color w:val="auto"/>
          <w:kern w:val="0"/>
          <w:sz w:val="12"/>
          <w:szCs w:val="12"/>
        </w:rPr>
        <w:t>.</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КБК 90411105013100000120  ОКТМО  04622000</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786B4B" w:rsidRPr="00786B4B" w:rsidRDefault="00786B4B" w:rsidP="00786B4B">
      <w:pPr>
        <w:tabs>
          <w:tab w:val="left" w:pos="36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786B4B" w:rsidRPr="00786B4B" w:rsidRDefault="00786B4B" w:rsidP="00786B4B">
      <w:pPr>
        <w:tabs>
          <w:tab w:val="left" w:pos="36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786B4B" w:rsidRPr="00786B4B" w:rsidRDefault="00786B4B" w:rsidP="00786B4B">
      <w:pPr>
        <w:tabs>
          <w:tab w:val="left" w:pos="0"/>
        </w:tabs>
        <w:spacing w:after="0" w:line="240" w:lineRule="auto"/>
        <w:ind w:firstLine="567"/>
        <w:jc w:val="both"/>
        <w:rPr>
          <w:rFonts w:ascii="Times New Roman" w:hAnsi="Times New Roman" w:cs="Times New Roman"/>
          <w:b/>
          <w:noProof/>
          <w:color w:val="auto"/>
          <w:kern w:val="0"/>
          <w:sz w:val="12"/>
          <w:szCs w:val="12"/>
        </w:rPr>
      </w:pPr>
      <w:r w:rsidRPr="00786B4B">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786B4B" w:rsidRPr="00786B4B" w:rsidRDefault="00786B4B" w:rsidP="00786B4B">
      <w:pPr>
        <w:tabs>
          <w:tab w:val="left" w:pos="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786B4B" w:rsidRPr="00786B4B" w:rsidRDefault="00786B4B" w:rsidP="00786B4B">
      <w:pPr>
        <w:tabs>
          <w:tab w:val="left" w:pos="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 заявка на участие в аукционе по установленной форме </w:t>
      </w:r>
      <w:r w:rsidRPr="00786B4B">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786B4B">
        <w:rPr>
          <w:rFonts w:ascii="Times New Roman" w:hAnsi="Times New Roman" w:cs="Times New Roman"/>
          <w:noProof/>
          <w:color w:val="auto"/>
          <w:kern w:val="0"/>
          <w:sz w:val="12"/>
          <w:szCs w:val="12"/>
        </w:rPr>
        <w:t xml:space="preserve">;  </w:t>
      </w:r>
    </w:p>
    <w:p w:rsidR="00786B4B" w:rsidRPr="00786B4B" w:rsidRDefault="00786B4B" w:rsidP="00786B4B">
      <w:pPr>
        <w:tabs>
          <w:tab w:val="left" w:pos="0"/>
        </w:tabs>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документы, подтверждающие внесение задатка;</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786B4B">
        <w:rPr>
          <w:rFonts w:ascii="Times New Roman" w:hAnsi="Times New Roman" w:cs="Times New Roman"/>
          <w:color w:val="auto"/>
          <w:kern w:val="0"/>
          <w:sz w:val="12"/>
          <w:szCs w:val="12"/>
        </w:rPr>
        <w:t xml:space="preserve"> </w:t>
      </w:r>
      <w:hyperlink r:id="rId27" w:history="1">
        <w:r w:rsidRPr="00786B4B">
          <w:rPr>
            <w:rFonts w:ascii="Times New Roman" w:hAnsi="Times New Roman" w:cs="Times New Roman"/>
            <w:color w:val="0000FF"/>
            <w:kern w:val="0"/>
            <w:sz w:val="12"/>
            <w:szCs w:val="12"/>
            <w:u w:val="single"/>
            <w:lang w:val="en-US"/>
          </w:rPr>
          <w:t>zem</w:t>
        </w:r>
        <w:r w:rsidRPr="00786B4B">
          <w:rPr>
            <w:rFonts w:ascii="Times New Roman" w:hAnsi="Times New Roman" w:cs="Times New Roman"/>
            <w:color w:val="0000FF"/>
            <w:kern w:val="0"/>
            <w:sz w:val="12"/>
            <w:szCs w:val="12"/>
            <w:u w:val="single"/>
          </w:rPr>
          <w:t>.</w:t>
        </w:r>
        <w:r w:rsidRPr="00786B4B">
          <w:rPr>
            <w:rFonts w:ascii="Times New Roman" w:hAnsi="Times New Roman" w:cs="Times New Roman"/>
            <w:color w:val="0000FF"/>
            <w:kern w:val="0"/>
            <w:sz w:val="12"/>
            <w:szCs w:val="12"/>
            <w:u w:val="single"/>
            <w:lang w:val="en-US"/>
          </w:rPr>
          <w:t>karatuz</w:t>
        </w:r>
        <w:r w:rsidRPr="00786B4B">
          <w:rPr>
            <w:rFonts w:ascii="Times New Roman" w:hAnsi="Times New Roman" w:cs="Times New Roman"/>
            <w:color w:val="0000FF"/>
            <w:kern w:val="0"/>
            <w:sz w:val="12"/>
            <w:szCs w:val="12"/>
            <w:u w:val="single"/>
          </w:rPr>
          <w:t>@</w:t>
        </w:r>
        <w:r w:rsidRPr="00786B4B">
          <w:rPr>
            <w:rFonts w:ascii="Times New Roman" w:hAnsi="Times New Roman" w:cs="Times New Roman"/>
            <w:color w:val="0000FF"/>
            <w:kern w:val="0"/>
            <w:sz w:val="12"/>
            <w:szCs w:val="12"/>
            <w:u w:val="single"/>
            <w:lang w:val="en-US"/>
          </w:rPr>
          <w:t>yandex</w:t>
        </w:r>
        <w:r w:rsidRPr="00786B4B">
          <w:rPr>
            <w:rFonts w:ascii="Times New Roman" w:hAnsi="Times New Roman" w:cs="Times New Roman"/>
            <w:color w:val="0000FF"/>
            <w:kern w:val="0"/>
            <w:sz w:val="12"/>
            <w:szCs w:val="12"/>
            <w:u w:val="single"/>
          </w:rPr>
          <w:t>.</w:t>
        </w:r>
        <w:r w:rsidRPr="00786B4B">
          <w:rPr>
            <w:rFonts w:ascii="Times New Roman" w:hAnsi="Times New Roman" w:cs="Times New Roman"/>
            <w:color w:val="0000FF"/>
            <w:kern w:val="0"/>
            <w:sz w:val="12"/>
            <w:szCs w:val="12"/>
            <w:u w:val="single"/>
            <w:lang w:val="en-US"/>
          </w:rPr>
          <w:t>ru</w:t>
        </w:r>
      </w:hyperlink>
      <w:r w:rsidRPr="00786B4B">
        <w:rPr>
          <w:rFonts w:ascii="Times New Roman" w:hAnsi="Times New Roman" w:cs="Times New Roman"/>
          <w:noProof/>
          <w:color w:val="auto"/>
          <w:kern w:val="0"/>
          <w:sz w:val="12"/>
          <w:szCs w:val="12"/>
        </w:rPr>
        <w:t xml:space="preserve"> заверенной электронной цифровой подписью.</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786B4B" w:rsidRPr="00786B4B" w:rsidRDefault="00786B4B" w:rsidP="00786B4B">
      <w:pPr>
        <w:spacing w:after="0" w:line="240" w:lineRule="auto"/>
        <w:ind w:firstLine="567"/>
        <w:jc w:val="both"/>
        <w:rPr>
          <w:rFonts w:ascii="Times New Roman" w:hAnsi="Times New Roman" w:cs="Times New Roman"/>
          <w:b/>
          <w:color w:val="FF0000"/>
          <w:kern w:val="0"/>
          <w:sz w:val="12"/>
          <w:szCs w:val="12"/>
        </w:rPr>
      </w:pPr>
      <w:r w:rsidRPr="00786B4B">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786B4B">
        <w:rPr>
          <w:rFonts w:ascii="Times New Roman" w:hAnsi="Times New Roman" w:cs="Times New Roman"/>
          <w:b/>
          <w:color w:val="auto"/>
          <w:kern w:val="0"/>
          <w:sz w:val="12"/>
          <w:szCs w:val="12"/>
        </w:rPr>
        <w:t>с 08 часов 00 минут 05.07.2021 года до 16 часов 00 минут   30 июля 2021 года включительно</w:t>
      </w:r>
      <w:r w:rsidRPr="00786B4B">
        <w:rPr>
          <w:rFonts w:ascii="Times New Roman" w:hAnsi="Times New Roman" w:cs="Times New Roman"/>
          <w:b/>
          <w:noProof/>
          <w:color w:val="auto"/>
          <w:kern w:val="0"/>
          <w:sz w:val="12"/>
          <w:szCs w:val="12"/>
        </w:rPr>
        <w:t xml:space="preserve">,  </w:t>
      </w:r>
      <w:r w:rsidRPr="00786B4B">
        <w:rPr>
          <w:rFonts w:ascii="Times New Roman" w:hAnsi="Times New Roman" w:cs="Times New Roman"/>
          <w:b/>
          <w:color w:val="auto"/>
          <w:kern w:val="0"/>
          <w:sz w:val="12"/>
          <w:szCs w:val="12"/>
        </w:rPr>
        <w:t xml:space="preserve">понедельник — пятница с 8.30 до 17.00, обед с 12.00 до 13.15.  </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86B4B" w:rsidRPr="00786B4B" w:rsidRDefault="00786B4B" w:rsidP="00786B4B">
      <w:pPr>
        <w:spacing w:after="0" w:line="240" w:lineRule="auto"/>
        <w:ind w:firstLine="567"/>
        <w:jc w:val="both"/>
        <w:rPr>
          <w:rFonts w:ascii="Times New Roman" w:hAnsi="Times New Roman" w:cs="Times New Roman"/>
          <w:b/>
          <w:noProof/>
          <w:color w:val="auto"/>
          <w:kern w:val="0"/>
          <w:sz w:val="12"/>
          <w:szCs w:val="12"/>
        </w:rPr>
      </w:pPr>
      <w:r w:rsidRPr="00786B4B">
        <w:rPr>
          <w:rFonts w:ascii="Times New Roman" w:hAnsi="Times New Roman" w:cs="Times New Roman"/>
          <w:b/>
          <w:noProof/>
          <w:color w:val="auto"/>
          <w:kern w:val="0"/>
          <w:sz w:val="12"/>
          <w:szCs w:val="12"/>
        </w:rPr>
        <w:t>3.Порядок определения участников аукциона:</w:t>
      </w:r>
    </w:p>
    <w:p w:rsidR="00786B4B" w:rsidRPr="00786B4B" w:rsidRDefault="00786B4B" w:rsidP="00786B4B">
      <w:pPr>
        <w:spacing w:after="0" w:line="240" w:lineRule="auto"/>
        <w:ind w:firstLine="567"/>
        <w:jc w:val="both"/>
        <w:rPr>
          <w:rFonts w:ascii="Times New Roman" w:hAnsi="Times New Roman" w:cs="Times New Roman"/>
          <w:b/>
          <w:noProof/>
          <w:color w:val="auto"/>
          <w:kern w:val="0"/>
          <w:sz w:val="12"/>
          <w:szCs w:val="12"/>
        </w:rPr>
      </w:pPr>
      <w:r w:rsidRPr="00786B4B">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786B4B">
        <w:rPr>
          <w:rFonts w:ascii="Times New Roman" w:hAnsi="Times New Roman" w:cs="Times New Roman"/>
          <w:b/>
          <w:noProof/>
          <w:color w:val="auto"/>
          <w:kern w:val="0"/>
          <w:sz w:val="12"/>
          <w:szCs w:val="12"/>
        </w:rPr>
        <w:t xml:space="preserve">14 часов 00 минут 02.08.2021 года. </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786B4B" w:rsidRPr="00786B4B" w:rsidRDefault="00786B4B" w:rsidP="00786B4B">
      <w:pPr>
        <w:spacing w:after="0" w:line="240" w:lineRule="auto"/>
        <w:ind w:firstLine="567"/>
        <w:jc w:val="both"/>
        <w:rPr>
          <w:rFonts w:ascii="Times New Roman" w:hAnsi="Times New Roman" w:cs="Times New Roman"/>
          <w:noProof/>
          <w:color w:val="auto"/>
          <w:kern w:val="0"/>
          <w:sz w:val="12"/>
          <w:szCs w:val="12"/>
        </w:rPr>
      </w:pPr>
      <w:r w:rsidRPr="00786B4B">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786B4B" w:rsidRPr="00786B4B" w:rsidRDefault="00786B4B" w:rsidP="00786B4B">
      <w:pPr>
        <w:spacing w:after="0" w:line="240" w:lineRule="auto"/>
        <w:ind w:firstLine="567"/>
        <w:jc w:val="both"/>
        <w:rPr>
          <w:rFonts w:ascii="Times New Roman" w:hAnsi="Times New Roman" w:cs="Times New Roman"/>
          <w:b/>
          <w:color w:val="333333"/>
          <w:kern w:val="0"/>
          <w:sz w:val="12"/>
          <w:szCs w:val="12"/>
        </w:rPr>
      </w:pPr>
      <w:r w:rsidRPr="00786B4B">
        <w:rPr>
          <w:rFonts w:ascii="Times New Roman" w:hAnsi="Times New Roman" w:cs="Times New Roman"/>
          <w:b/>
          <w:color w:val="333333"/>
          <w:kern w:val="0"/>
          <w:sz w:val="12"/>
          <w:szCs w:val="12"/>
        </w:rPr>
        <w:t>4.Порядок проведения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а) аукцион является открытым по составу участников;</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Признание аукциона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8" w:tgtFrame="_blank" w:history="1">
        <w:r w:rsidRPr="00786B4B">
          <w:rPr>
            <w:rFonts w:ascii="Times New Roman" w:hAnsi="Times New Roman" w:cs="Times New Roman"/>
            <w:color w:val="1188CC"/>
            <w:kern w:val="0"/>
            <w:sz w:val="12"/>
            <w:szCs w:val="12"/>
          </w:rPr>
          <w:t>www.torgi.gov.ru</w:t>
        </w:r>
      </w:hyperlink>
      <w:r w:rsidRPr="00786B4B">
        <w:rPr>
          <w:rFonts w:ascii="Times New Roman" w:hAnsi="Times New Roman" w:cs="Times New Roman"/>
          <w:color w:val="333333"/>
          <w:kern w:val="0"/>
          <w:sz w:val="12"/>
          <w:szCs w:val="12"/>
        </w:rPr>
        <w:t>.</w:t>
      </w:r>
    </w:p>
    <w:p w:rsidR="00786B4B" w:rsidRPr="00786B4B" w:rsidRDefault="00786B4B" w:rsidP="00786B4B">
      <w:pPr>
        <w:spacing w:after="0" w:line="240" w:lineRule="auto"/>
        <w:jc w:val="both"/>
        <w:rPr>
          <w:rFonts w:ascii="Times New Roman" w:hAnsi="Times New Roman" w:cs="Times New Roman"/>
          <w:color w:val="333333"/>
          <w:kern w:val="0"/>
          <w:sz w:val="12"/>
          <w:szCs w:val="12"/>
        </w:rPr>
      </w:pPr>
      <w:r w:rsidRPr="00786B4B">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КАРАТУЗСКИЙ РАЙОННЫЙ СОВЕТ ДЕПУТАТОВ</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РЕШЕНИЕ</w:t>
      </w:r>
    </w:p>
    <w:p w:rsidR="00786B4B" w:rsidRPr="00786B4B" w:rsidRDefault="00786B4B" w:rsidP="00786B4B">
      <w:pPr>
        <w:spacing w:after="0" w:line="240" w:lineRule="auto"/>
        <w:ind w:firstLine="720"/>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29.06 .2021                              с. Каратузское                                          №06-53 </w:t>
      </w: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 утверждении Порядка предоставления и распределения</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иных</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межбюджетных</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трансфертов</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бюджетам поселений</w:t>
      </w:r>
      <w:r w:rsidRPr="00786B4B">
        <w:rPr>
          <w:rFonts w:ascii="Times New Roman" w:eastAsia="Calibri" w:hAnsi="Times New Roman" w:cs="Times New Roman"/>
          <w:color w:val="auto"/>
          <w:kern w:val="0"/>
          <w:sz w:val="12"/>
          <w:szCs w:val="12"/>
          <w:lang w:eastAsia="en-US"/>
        </w:rPr>
        <w:t xml:space="preserve"> Каратузского района за содействие развитию налогового потенциала </w:t>
      </w:r>
    </w:p>
    <w:p w:rsidR="00786B4B" w:rsidRPr="00786B4B" w:rsidRDefault="00786B4B" w:rsidP="00786B4B">
      <w:pPr>
        <w:spacing w:after="0" w:line="240" w:lineRule="auto"/>
        <w:rPr>
          <w:rFonts w:ascii="Times New Roman" w:hAnsi="Times New Roman" w:cs="Times New Roman"/>
          <w:color w:val="auto"/>
          <w:kern w:val="24"/>
          <w:sz w:val="12"/>
          <w:szCs w:val="12"/>
        </w:rPr>
      </w:pPr>
    </w:p>
    <w:p w:rsidR="00786B4B" w:rsidRPr="00786B4B" w:rsidRDefault="00786B4B" w:rsidP="00786B4B">
      <w:pPr>
        <w:spacing w:after="0" w:line="240" w:lineRule="auto"/>
        <w:ind w:firstLine="708"/>
        <w:jc w:val="both"/>
        <w:rPr>
          <w:rFonts w:ascii="Times New Roman" w:hAnsi="Times New Roman" w:cs="Times New Roman"/>
          <w:color w:val="auto"/>
          <w:kern w:val="24"/>
          <w:sz w:val="12"/>
          <w:szCs w:val="12"/>
        </w:rPr>
      </w:pPr>
      <w:r w:rsidRPr="00786B4B">
        <w:rPr>
          <w:rFonts w:ascii="Times New Roman" w:eastAsia="Calibri" w:hAnsi="Times New Roman" w:cs="Times New Roman"/>
          <w:color w:val="auto"/>
          <w:kern w:val="0"/>
          <w:sz w:val="12"/>
          <w:szCs w:val="12"/>
          <w:lang w:eastAsia="en-US"/>
        </w:rPr>
        <w:t xml:space="preserve">В соответствии со статьей 142 Бюджетного кодекса Российской Федерации, </w:t>
      </w:r>
      <w:r w:rsidRPr="00786B4B">
        <w:rPr>
          <w:rFonts w:ascii="Times New Roman" w:hAnsi="Times New Roman" w:cs="Times New Roman"/>
          <w:color w:val="auto"/>
          <w:kern w:val="24"/>
          <w:sz w:val="12"/>
          <w:szCs w:val="12"/>
        </w:rPr>
        <w:t xml:space="preserve">п. 2.13 Постановления </w:t>
      </w:r>
      <w:r w:rsidRPr="00786B4B">
        <w:rPr>
          <w:rFonts w:ascii="Times New Roman" w:hAnsi="Times New Roman" w:cs="Times New Roman"/>
          <w:color w:val="auto"/>
          <w:kern w:val="0"/>
          <w:sz w:val="12"/>
          <w:szCs w:val="12"/>
        </w:rPr>
        <w:t>Правительства Красноярского края от 30</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декабря</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2019</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 xml:space="preserve">г. N 782-п «Об утверждении Порядка 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 </w:t>
      </w:r>
      <w:r w:rsidRPr="00786B4B">
        <w:rPr>
          <w:rFonts w:ascii="Times New Roman" w:hAnsi="Times New Roman" w:cs="Times New Roman"/>
          <w:color w:val="auto"/>
          <w:kern w:val="24"/>
          <w:sz w:val="12"/>
          <w:szCs w:val="12"/>
        </w:rPr>
        <w:t>руководствуясь ст.10 Устава Муниципального образования «Каратузский район», Каратузский районный Совет депутатов, РЕШИЛ:</w:t>
      </w:r>
    </w:p>
    <w:p w:rsidR="00786B4B" w:rsidRPr="00786B4B" w:rsidRDefault="00786B4B" w:rsidP="00786B4B">
      <w:pPr>
        <w:spacing w:after="0" w:line="240" w:lineRule="auto"/>
        <w:ind w:firstLine="708"/>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1. Утвердить </w:t>
      </w:r>
      <w:r w:rsidRPr="00786B4B">
        <w:rPr>
          <w:rFonts w:ascii="Times New Roman" w:hAnsi="Times New Roman" w:cs="Times New Roman"/>
          <w:color w:val="auto"/>
          <w:kern w:val="0"/>
          <w:sz w:val="12"/>
          <w:szCs w:val="12"/>
        </w:rPr>
        <w:t>Порядок предоставления и распределения</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иных</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межбюджетных</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трансфертов</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бюджетам поселений</w:t>
      </w:r>
      <w:r w:rsidRPr="00786B4B">
        <w:rPr>
          <w:rFonts w:ascii="Times New Roman" w:eastAsia="Calibri" w:hAnsi="Times New Roman" w:cs="Times New Roman"/>
          <w:color w:val="auto"/>
          <w:kern w:val="0"/>
          <w:sz w:val="12"/>
          <w:szCs w:val="12"/>
          <w:lang w:eastAsia="en-US"/>
        </w:rPr>
        <w:t xml:space="preserve"> Каратузского района за содействие развитию налогового потенциала </w:t>
      </w:r>
      <w:r w:rsidRPr="00786B4B">
        <w:rPr>
          <w:rFonts w:ascii="Times New Roman" w:hAnsi="Times New Roman" w:cs="Times New Roman"/>
          <w:bCs/>
          <w:color w:val="auto"/>
          <w:kern w:val="0"/>
          <w:sz w:val="12"/>
          <w:szCs w:val="12"/>
        </w:rPr>
        <w:t>согласно приложению к настоящему решению.</w:t>
      </w:r>
    </w:p>
    <w:p w:rsidR="00786B4B" w:rsidRPr="00786B4B" w:rsidRDefault="00786B4B" w:rsidP="00786B4B">
      <w:pPr>
        <w:spacing w:after="0" w:line="240" w:lineRule="auto"/>
        <w:ind w:firstLine="708"/>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 Контроль за выполнением настоящего решения возложить на постоянную депутатскую комиссию по экономике и бюджету (С.И. Бакурова).</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bCs/>
          <w:color w:val="auto"/>
          <w:kern w:val="0"/>
          <w:sz w:val="12"/>
          <w:szCs w:val="12"/>
        </w:rPr>
        <w:t>3.</w:t>
      </w:r>
      <w:r w:rsidRPr="00786B4B">
        <w:rPr>
          <w:rFonts w:ascii="Times New Roman" w:hAnsi="Times New Roman" w:cs="Times New Roman"/>
          <w:b/>
          <w:color w:val="auto"/>
          <w:kern w:val="0"/>
          <w:sz w:val="12"/>
          <w:szCs w:val="12"/>
        </w:rPr>
        <w:t xml:space="preserve"> </w:t>
      </w:r>
      <w:r w:rsidRPr="00786B4B">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4644"/>
        <w:gridCol w:w="1134"/>
        <w:gridCol w:w="3969"/>
      </w:tblGrid>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Председатель Каратузского</w:t>
            </w: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районного Совета депутатов</w:t>
            </w: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И.О. Главы Каратузского района</w:t>
            </w:r>
          </w:p>
        </w:tc>
      </w:tr>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r>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 Г.И. Кулакова</w:t>
            </w: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________________ Е.С.Мигла</w:t>
            </w:r>
          </w:p>
        </w:tc>
      </w:tr>
    </w:tbl>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widowControl w:val="0"/>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Приложение к решению Каратузского районного Совета депутатов от 29.06.2021 №06-53</w:t>
      </w:r>
    </w:p>
    <w:p w:rsidR="00786B4B" w:rsidRPr="00786B4B" w:rsidRDefault="00786B4B" w:rsidP="00786B4B">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ind w:left="720"/>
        <w:jc w:val="center"/>
        <w:rPr>
          <w:rFonts w:ascii="Times New Roman" w:eastAsia="Calibri" w:hAnsi="Times New Roman" w:cs="Times New Roman"/>
          <w:b/>
          <w:bCs/>
          <w:color w:val="auto"/>
          <w:kern w:val="0"/>
          <w:sz w:val="12"/>
          <w:szCs w:val="12"/>
          <w:lang w:eastAsia="en-US"/>
        </w:rPr>
      </w:pPr>
      <w:r w:rsidRPr="00786B4B">
        <w:rPr>
          <w:rFonts w:ascii="Times New Roman" w:hAnsi="Times New Roman" w:cs="Times New Roman"/>
          <w:b/>
          <w:bCs/>
          <w:color w:val="auto"/>
          <w:kern w:val="0"/>
          <w:sz w:val="12"/>
          <w:szCs w:val="12"/>
        </w:rPr>
        <w:t>Порядок предоставления и распределения</w:t>
      </w:r>
      <w:r w:rsidRPr="00786B4B">
        <w:rPr>
          <w:rFonts w:ascii="Times New Roman" w:hAnsi="Times New Roman" w:cs="Times New Roman"/>
          <w:b/>
          <w:bCs/>
          <w:i/>
          <w:iCs/>
          <w:color w:val="auto"/>
          <w:kern w:val="0"/>
          <w:sz w:val="12"/>
          <w:szCs w:val="12"/>
        </w:rPr>
        <w:t xml:space="preserve"> </w:t>
      </w:r>
      <w:r w:rsidRPr="00786B4B">
        <w:rPr>
          <w:rFonts w:ascii="Times New Roman" w:hAnsi="Times New Roman" w:cs="Times New Roman"/>
          <w:b/>
          <w:bCs/>
          <w:color w:val="auto"/>
          <w:kern w:val="0"/>
          <w:sz w:val="12"/>
          <w:szCs w:val="12"/>
        </w:rPr>
        <w:t>иных</w:t>
      </w:r>
      <w:r w:rsidRPr="00786B4B">
        <w:rPr>
          <w:rFonts w:ascii="Times New Roman" w:hAnsi="Times New Roman" w:cs="Times New Roman"/>
          <w:b/>
          <w:bCs/>
          <w:i/>
          <w:iCs/>
          <w:color w:val="auto"/>
          <w:kern w:val="0"/>
          <w:sz w:val="12"/>
          <w:szCs w:val="12"/>
        </w:rPr>
        <w:t xml:space="preserve"> </w:t>
      </w:r>
      <w:r w:rsidRPr="00786B4B">
        <w:rPr>
          <w:rFonts w:ascii="Times New Roman" w:hAnsi="Times New Roman" w:cs="Times New Roman"/>
          <w:b/>
          <w:bCs/>
          <w:color w:val="auto"/>
          <w:kern w:val="0"/>
          <w:sz w:val="12"/>
          <w:szCs w:val="12"/>
        </w:rPr>
        <w:t>межбюджетных</w:t>
      </w:r>
      <w:r w:rsidRPr="00786B4B">
        <w:rPr>
          <w:rFonts w:ascii="Times New Roman" w:hAnsi="Times New Roman" w:cs="Times New Roman"/>
          <w:b/>
          <w:bCs/>
          <w:i/>
          <w:iCs/>
          <w:color w:val="auto"/>
          <w:kern w:val="0"/>
          <w:sz w:val="12"/>
          <w:szCs w:val="12"/>
        </w:rPr>
        <w:t xml:space="preserve"> </w:t>
      </w:r>
      <w:r w:rsidRPr="00786B4B">
        <w:rPr>
          <w:rFonts w:ascii="Times New Roman" w:hAnsi="Times New Roman" w:cs="Times New Roman"/>
          <w:b/>
          <w:bCs/>
          <w:color w:val="auto"/>
          <w:kern w:val="0"/>
          <w:sz w:val="12"/>
          <w:szCs w:val="12"/>
        </w:rPr>
        <w:t>трансфертов</w:t>
      </w:r>
      <w:r w:rsidRPr="00786B4B">
        <w:rPr>
          <w:rFonts w:ascii="Times New Roman" w:hAnsi="Times New Roman" w:cs="Times New Roman"/>
          <w:b/>
          <w:bCs/>
          <w:i/>
          <w:iCs/>
          <w:color w:val="auto"/>
          <w:kern w:val="0"/>
          <w:sz w:val="12"/>
          <w:szCs w:val="12"/>
        </w:rPr>
        <w:t xml:space="preserve"> </w:t>
      </w:r>
      <w:r w:rsidRPr="00786B4B">
        <w:rPr>
          <w:rFonts w:ascii="Times New Roman" w:hAnsi="Times New Roman" w:cs="Times New Roman"/>
          <w:b/>
          <w:bCs/>
          <w:color w:val="auto"/>
          <w:kern w:val="0"/>
          <w:sz w:val="12"/>
          <w:szCs w:val="12"/>
        </w:rPr>
        <w:t>бюджетам поселений</w:t>
      </w:r>
      <w:r w:rsidRPr="00786B4B">
        <w:rPr>
          <w:rFonts w:ascii="Times New Roman" w:eastAsia="Calibri" w:hAnsi="Times New Roman" w:cs="Times New Roman"/>
          <w:b/>
          <w:bCs/>
          <w:color w:val="auto"/>
          <w:kern w:val="0"/>
          <w:sz w:val="12"/>
          <w:szCs w:val="12"/>
          <w:lang w:eastAsia="en-US"/>
        </w:rPr>
        <w:t xml:space="preserve"> Каратузского района за содействие развитию налогового потенциала</w:t>
      </w:r>
    </w:p>
    <w:p w:rsidR="00786B4B" w:rsidRPr="00786B4B" w:rsidRDefault="00786B4B" w:rsidP="00786B4B">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1. </w:t>
      </w:r>
      <w:hyperlink r:id="rId29" w:history="1">
        <w:r w:rsidRPr="00786B4B">
          <w:rPr>
            <w:rFonts w:ascii="Times New Roman" w:hAnsi="Times New Roman" w:cs="Times New Roman"/>
            <w:color w:val="auto"/>
            <w:kern w:val="0"/>
            <w:sz w:val="12"/>
            <w:szCs w:val="12"/>
          </w:rPr>
          <w:t>Порядок</w:t>
        </w:r>
      </w:hyperlink>
      <w:r w:rsidRPr="00786B4B">
        <w:rPr>
          <w:rFonts w:ascii="Times New Roman" w:hAnsi="Times New Roman" w:cs="Times New Roman"/>
          <w:color w:val="auto"/>
          <w:kern w:val="0"/>
          <w:sz w:val="12"/>
          <w:szCs w:val="12"/>
        </w:rPr>
        <w:t xml:space="preserve"> предоставления и распределения</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иных</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межбюджетных</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трансфертов</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бюджетам поселений</w:t>
      </w:r>
      <w:r w:rsidRPr="00786B4B">
        <w:rPr>
          <w:rFonts w:ascii="Times New Roman" w:eastAsia="Calibri" w:hAnsi="Times New Roman" w:cs="Times New Roman"/>
          <w:color w:val="auto"/>
          <w:kern w:val="0"/>
          <w:sz w:val="12"/>
          <w:szCs w:val="12"/>
          <w:lang w:eastAsia="en-US"/>
        </w:rPr>
        <w:t xml:space="preserve"> Каратузского района за содействие развитию налогового потенциала</w:t>
      </w:r>
      <w:r w:rsidRPr="00786B4B">
        <w:rPr>
          <w:rFonts w:ascii="Times New Roman" w:hAnsi="Times New Roman" w:cs="Times New Roman"/>
          <w:color w:val="auto"/>
          <w:kern w:val="0"/>
          <w:sz w:val="12"/>
          <w:szCs w:val="12"/>
        </w:rPr>
        <w:t xml:space="preserve"> (далее – Порядок) определяет процедуру предоставления и распределения иных межбюджетных трансфертов бюджетам поселений, входящих в состав Каратузского района (далее – муниципальные образования) </w:t>
      </w:r>
      <w:r w:rsidRPr="00786B4B">
        <w:rPr>
          <w:rFonts w:ascii="Times New Roman" w:eastAsia="Calibri" w:hAnsi="Times New Roman" w:cs="Times New Roman"/>
          <w:color w:val="auto"/>
          <w:kern w:val="0"/>
          <w:sz w:val="12"/>
          <w:szCs w:val="12"/>
          <w:lang w:eastAsia="en-US"/>
        </w:rPr>
        <w:t xml:space="preserve">за содействие развитию налогового потенциала </w:t>
      </w:r>
      <w:r w:rsidRPr="00786B4B">
        <w:rPr>
          <w:rFonts w:ascii="Times New Roman" w:hAnsi="Times New Roman" w:cs="Times New Roman"/>
          <w:color w:val="auto"/>
          <w:kern w:val="0"/>
          <w:sz w:val="12"/>
          <w:szCs w:val="12"/>
        </w:rPr>
        <w:t>(далее – иные межбюджетные трансферты).</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 Главным распорядителем средств иных межбюджетных трансфертов является финансовое управление администрации Каратузского района (далее – Финуправление района).</w:t>
      </w:r>
    </w:p>
    <w:p w:rsidR="00786B4B" w:rsidRPr="00786B4B" w:rsidRDefault="00786B4B" w:rsidP="00786B4B">
      <w:pPr>
        <w:tabs>
          <w:tab w:val="left" w:pos="1134"/>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r w:rsidRPr="00786B4B">
        <w:rPr>
          <w:rFonts w:ascii="Times New Roman" w:hAnsi="Times New Roman" w:cs="Times New Roman"/>
          <w:color w:val="auto"/>
          <w:kern w:val="0"/>
          <w:sz w:val="12"/>
          <w:szCs w:val="12"/>
        </w:rPr>
        <w:tab/>
        <w:t>Иные межбюджетные трансферты предоставляются бюджетам поселений Каратузского района, имеющих в отчетном финансовом году по сравнению с годом, предшествующим отчетному финансовому году, прирост поступлений в бюджеты поселений Каратузского района единого сельскохозяйственного налога, земельного налога (за исключением земельного налога, уплаченного краевыми государственными учреждениями в отчетном финансовом году) и налога на имущество физических лиц (далее – налоги).</w:t>
      </w:r>
    </w:p>
    <w:p w:rsidR="00786B4B" w:rsidRPr="00786B4B" w:rsidRDefault="00786B4B" w:rsidP="00786B4B">
      <w:pPr>
        <w:widowControl w:val="0"/>
        <w:tabs>
          <w:tab w:val="left" w:pos="993"/>
        </w:tabs>
        <w:autoSpaceDE w:val="0"/>
        <w:autoSpaceDN w:val="0"/>
        <w:spacing w:after="0" w:line="240" w:lineRule="auto"/>
        <w:ind w:firstLine="709"/>
        <w:jc w:val="both"/>
        <w:rPr>
          <w:rFonts w:ascii="Times New Roman" w:eastAsia="Calibri" w:hAnsi="Times New Roman" w:cs="Times New Roman"/>
          <w:color w:val="auto"/>
          <w:kern w:val="0"/>
          <w:sz w:val="12"/>
          <w:szCs w:val="12"/>
        </w:rPr>
      </w:pPr>
      <w:r w:rsidRPr="00786B4B">
        <w:rPr>
          <w:rFonts w:ascii="Times New Roman" w:hAnsi="Times New Roman" w:cs="Times New Roman"/>
          <w:color w:val="auto"/>
          <w:kern w:val="0"/>
          <w:sz w:val="12"/>
          <w:szCs w:val="12"/>
        </w:rPr>
        <w:t>4.</w:t>
      </w:r>
      <w:r w:rsidRPr="00786B4B">
        <w:rPr>
          <w:rFonts w:ascii="Times New Roman" w:hAnsi="Times New Roman" w:cs="Times New Roman"/>
          <w:color w:val="auto"/>
          <w:kern w:val="0"/>
          <w:sz w:val="12"/>
          <w:szCs w:val="12"/>
        </w:rPr>
        <w:tab/>
        <w:t>Иные межбюджетные трансферты предоставляются бюджетам поселений из районного бюджета на решение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и Законом Красноярского края от 15.10.2015 № 9-3724 «О закреплении вопросов местного значения за сельскими поселениями Красноярского края».</w:t>
      </w:r>
    </w:p>
    <w:p w:rsidR="00786B4B" w:rsidRPr="00786B4B" w:rsidRDefault="00786B4B" w:rsidP="00786B4B">
      <w:pPr>
        <w:tabs>
          <w:tab w:val="left" w:pos="1134"/>
        </w:tabs>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786B4B">
        <w:rPr>
          <w:rFonts w:ascii="Times New Roman" w:eastAsia="Calibri" w:hAnsi="Times New Roman" w:cs="Times New Roman"/>
          <w:color w:val="auto"/>
          <w:kern w:val="0"/>
          <w:sz w:val="12"/>
          <w:szCs w:val="12"/>
        </w:rPr>
        <w:t>5.</w:t>
      </w:r>
      <w:r w:rsidRPr="00786B4B">
        <w:rPr>
          <w:rFonts w:ascii="Times New Roman" w:eastAsia="Calibri" w:hAnsi="Times New Roman" w:cs="Times New Roman"/>
          <w:color w:val="auto"/>
          <w:kern w:val="0"/>
          <w:sz w:val="12"/>
          <w:szCs w:val="12"/>
        </w:rPr>
        <w:tab/>
      </w:r>
      <w:r w:rsidRPr="00786B4B">
        <w:rPr>
          <w:rFonts w:ascii="Times New Roman" w:eastAsia="Calibri" w:hAnsi="Times New Roman" w:cs="Times New Roman"/>
          <w:bCs/>
          <w:color w:val="auto"/>
          <w:kern w:val="0"/>
          <w:sz w:val="12"/>
          <w:szCs w:val="12"/>
          <w:lang w:eastAsia="en-US"/>
        </w:rPr>
        <w:t>Иные межбюджетные трансферты предоставляются бюджетам поселений в соответствующем финансовом году в пределах объема бюджетных ассигнований, предусмотренных на указанные цели решением Каратузского Совета депутатов о районном бюджете на соответствующий финансовый год и плановый период.</w:t>
      </w:r>
    </w:p>
    <w:p w:rsidR="00786B4B" w:rsidRPr="00786B4B" w:rsidRDefault="00786B4B" w:rsidP="00786B4B">
      <w:pPr>
        <w:tabs>
          <w:tab w:val="left" w:pos="993"/>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eastAsia="Calibri" w:hAnsi="Times New Roman" w:cs="Times New Roman"/>
          <w:bCs/>
          <w:color w:val="auto"/>
          <w:kern w:val="0"/>
          <w:sz w:val="12"/>
          <w:szCs w:val="12"/>
          <w:lang w:eastAsia="en-US"/>
        </w:rPr>
        <w:t>6.</w:t>
      </w:r>
      <w:r w:rsidRPr="00786B4B">
        <w:rPr>
          <w:rFonts w:ascii="Times New Roman" w:eastAsia="Calibri" w:hAnsi="Times New Roman" w:cs="Times New Roman"/>
          <w:bCs/>
          <w:color w:val="auto"/>
          <w:kern w:val="0"/>
          <w:sz w:val="12"/>
          <w:szCs w:val="12"/>
          <w:lang w:eastAsia="en-US"/>
        </w:rPr>
        <w:tab/>
        <w:t xml:space="preserve">Распределение иных межбюджетных трансфертов </w:t>
      </w:r>
      <w:r w:rsidRPr="00786B4B">
        <w:rPr>
          <w:rFonts w:ascii="Times New Roman" w:hAnsi="Times New Roman" w:cs="Times New Roman"/>
          <w:color w:val="auto"/>
          <w:kern w:val="0"/>
          <w:sz w:val="12"/>
          <w:szCs w:val="12"/>
        </w:rPr>
        <w:t>осуществляется Финуправлением района в соответствии с методикой, предусмотренной пунктом 14 настоящего Порядка (далее – Методика).</w:t>
      </w:r>
    </w:p>
    <w:p w:rsidR="00786B4B" w:rsidRPr="00786B4B" w:rsidRDefault="00786B4B" w:rsidP="00786B4B">
      <w:pPr>
        <w:tabs>
          <w:tab w:val="left" w:pos="993"/>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786B4B">
        <w:rPr>
          <w:rFonts w:ascii="Times New Roman" w:eastAsia="Calibri" w:hAnsi="Times New Roman" w:cs="Times New Roman"/>
          <w:color w:val="auto"/>
          <w:kern w:val="0"/>
          <w:sz w:val="12"/>
          <w:szCs w:val="12"/>
        </w:rPr>
        <w:t>7.</w:t>
      </w:r>
      <w:r w:rsidRPr="00786B4B">
        <w:rPr>
          <w:rFonts w:ascii="Times New Roman" w:eastAsia="Calibri" w:hAnsi="Times New Roman" w:cs="Times New Roman"/>
          <w:color w:val="auto"/>
          <w:kern w:val="0"/>
          <w:sz w:val="12"/>
          <w:szCs w:val="12"/>
        </w:rPr>
        <w:tab/>
        <w:t xml:space="preserve">Для проведения расчетов размеров иных межбюджетных трансфертов в соответствии с Методикой используются отчетные данные об объеме фактических поступлений </w:t>
      </w:r>
      <w:r w:rsidRPr="00786B4B">
        <w:rPr>
          <w:rFonts w:ascii="Times New Roman" w:hAnsi="Times New Roman" w:cs="Times New Roman"/>
          <w:color w:val="auto"/>
          <w:kern w:val="0"/>
          <w:sz w:val="12"/>
          <w:szCs w:val="12"/>
        </w:rPr>
        <w:t xml:space="preserve">в бюджеты поселений, налогов </w:t>
      </w:r>
      <w:r w:rsidRPr="00786B4B">
        <w:rPr>
          <w:rFonts w:ascii="Times New Roman" w:eastAsia="Calibri" w:hAnsi="Times New Roman" w:cs="Times New Roman"/>
          <w:color w:val="auto"/>
          <w:kern w:val="0"/>
          <w:sz w:val="12"/>
          <w:szCs w:val="12"/>
        </w:rPr>
        <w:t>в отчетном финансовом году и в году, предшествующем отчетному финансовому году.</w:t>
      </w:r>
    </w:p>
    <w:p w:rsidR="00786B4B" w:rsidRPr="00786B4B" w:rsidRDefault="00786B4B" w:rsidP="00786B4B">
      <w:pPr>
        <w:tabs>
          <w:tab w:val="left" w:pos="993"/>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rPr>
        <w:t>8.</w:t>
      </w:r>
      <w:r w:rsidRPr="00786B4B">
        <w:rPr>
          <w:rFonts w:ascii="Times New Roman" w:eastAsia="Calibri" w:hAnsi="Times New Roman" w:cs="Times New Roman"/>
          <w:color w:val="auto"/>
          <w:kern w:val="0"/>
          <w:sz w:val="12"/>
          <w:szCs w:val="12"/>
        </w:rPr>
        <w:tab/>
      </w:r>
      <w:r w:rsidRPr="00786B4B">
        <w:rPr>
          <w:rFonts w:ascii="Times New Roman" w:eastAsia="Calibri" w:hAnsi="Times New Roman" w:cs="Times New Roman"/>
          <w:color w:val="auto"/>
          <w:kern w:val="0"/>
          <w:sz w:val="12"/>
          <w:szCs w:val="12"/>
          <w:lang w:eastAsia="en-US"/>
        </w:rPr>
        <w:t xml:space="preserve">Иные межбюджетные трансферты предоставляются бюджетам </w:t>
      </w:r>
      <w:r w:rsidRPr="00786B4B">
        <w:rPr>
          <w:rFonts w:ascii="Times New Roman" w:eastAsia="Calibri" w:hAnsi="Times New Roman" w:cs="Times New Roman"/>
          <w:color w:val="auto"/>
          <w:kern w:val="0"/>
          <w:sz w:val="12"/>
          <w:szCs w:val="12"/>
        </w:rPr>
        <w:t xml:space="preserve">поселений </w:t>
      </w:r>
      <w:r w:rsidRPr="00786B4B">
        <w:rPr>
          <w:rFonts w:ascii="Times New Roman" w:eastAsia="Calibri" w:hAnsi="Times New Roman" w:cs="Times New Roman"/>
          <w:color w:val="auto"/>
          <w:kern w:val="0"/>
          <w:sz w:val="12"/>
          <w:szCs w:val="12"/>
          <w:lang w:eastAsia="en-US"/>
        </w:rPr>
        <w:t>в соответствии со сводной бюджетной росписью районного бюджета.</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w:t>
      </w:r>
      <w:r w:rsidRPr="00786B4B">
        <w:rPr>
          <w:rFonts w:ascii="Times New Roman" w:hAnsi="Times New Roman" w:cs="Times New Roman"/>
          <w:color w:val="auto"/>
          <w:kern w:val="0"/>
          <w:sz w:val="12"/>
          <w:szCs w:val="12"/>
        </w:rPr>
        <w:t xml:space="preserve"> Общий объем иных межбюджетных трансфертов бюджетам поселений, входящих в состав Каратузского района, составляет 100 процентов от объема иного межбюджетного трансферта предусмотренного бюджету Каратузского района за содействие развитию налогового потенциала.</w:t>
      </w:r>
    </w:p>
    <w:p w:rsidR="00786B4B" w:rsidRPr="00786B4B" w:rsidRDefault="00786B4B" w:rsidP="00786B4B">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rPr>
      </w:pPr>
      <w:r w:rsidRPr="00786B4B">
        <w:rPr>
          <w:rFonts w:ascii="Times New Roman" w:eastAsia="Calibri" w:hAnsi="Times New Roman" w:cs="Times New Roman"/>
          <w:color w:val="auto"/>
          <w:kern w:val="0"/>
          <w:sz w:val="12"/>
          <w:szCs w:val="12"/>
        </w:rPr>
        <w:t>10.</w:t>
      </w:r>
      <w:r w:rsidRPr="00786B4B">
        <w:rPr>
          <w:rFonts w:ascii="Times New Roman" w:eastAsia="Calibri" w:hAnsi="Times New Roman" w:cs="Times New Roman"/>
          <w:color w:val="auto"/>
          <w:kern w:val="0"/>
          <w:sz w:val="12"/>
          <w:szCs w:val="12"/>
        </w:rPr>
        <w:tab/>
        <w:t>Финуправление района перечисляет бюджетам поселений иные межбюджетные трансферты</w:t>
      </w:r>
      <w:r w:rsidRPr="00786B4B">
        <w:rPr>
          <w:rFonts w:ascii="Times New Roman" w:eastAsia="Calibri" w:hAnsi="Times New Roman" w:cs="Times New Roman"/>
          <w:iCs/>
          <w:color w:val="auto"/>
          <w:kern w:val="0"/>
          <w:sz w:val="12"/>
          <w:szCs w:val="12"/>
        </w:rPr>
        <w:t xml:space="preserve"> в соответствии с заключенными соглашениями. </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eastAsia="Calibri" w:hAnsi="Times New Roman" w:cs="Times New Roman"/>
          <w:color w:val="auto"/>
          <w:kern w:val="0"/>
          <w:sz w:val="12"/>
          <w:szCs w:val="12"/>
        </w:rPr>
        <w:t>11.</w:t>
      </w:r>
      <w:r w:rsidRPr="00786B4B">
        <w:rPr>
          <w:rFonts w:ascii="Times New Roman" w:eastAsia="Calibri" w:hAnsi="Times New Roman" w:cs="Times New Roman"/>
          <w:color w:val="auto"/>
          <w:kern w:val="0"/>
          <w:sz w:val="12"/>
          <w:szCs w:val="12"/>
        </w:rPr>
        <w:tab/>
      </w:r>
      <w:r w:rsidRPr="00786B4B">
        <w:rPr>
          <w:rFonts w:ascii="Times New Roman" w:hAnsi="Times New Roman" w:cs="Times New Roman"/>
          <w:color w:val="auto"/>
          <w:kern w:val="0"/>
          <w:sz w:val="12"/>
          <w:szCs w:val="12"/>
        </w:rPr>
        <w:t>Для перечисления иных межбюджетных трансфертов местная администрация соответствующего поселения Каратузского района представляет в Финуправление района на бумажном носителе следующие документы:</w:t>
      </w:r>
    </w:p>
    <w:p w:rsidR="00786B4B" w:rsidRPr="00786B4B" w:rsidRDefault="00786B4B" w:rsidP="00786B4B">
      <w:pPr>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заверенные копии муниципальных контрактов;</w:t>
      </w:r>
    </w:p>
    <w:p w:rsidR="00786B4B" w:rsidRPr="00786B4B" w:rsidRDefault="00786B4B" w:rsidP="00786B4B">
      <w:pPr>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заверенные копии счетов, счет-фактур;</w:t>
      </w:r>
    </w:p>
    <w:p w:rsidR="00786B4B" w:rsidRPr="00786B4B" w:rsidRDefault="00786B4B" w:rsidP="00786B4B">
      <w:pPr>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заверенные копии актов выполненных работ (КС-2, КС-3) (при наличии);</w:t>
      </w:r>
    </w:p>
    <w:p w:rsidR="00786B4B" w:rsidRPr="00786B4B" w:rsidRDefault="00786B4B" w:rsidP="00786B4B">
      <w:pPr>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 -заверенные копии накладных (при наличии).</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12. Органы местного самоуправления поселений не позднее 1 января года, следующего за отчетным годом, представляют в Финуправление района отчет об использовании иных межбюджетных трансфертов по форме утвержденной настоящим Порядком.</w:t>
      </w:r>
    </w:p>
    <w:p w:rsidR="00786B4B" w:rsidRPr="00786B4B" w:rsidRDefault="00786B4B" w:rsidP="00786B4B">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13.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муниципальных образований в соответствии с действующим законодательством.</w:t>
      </w:r>
    </w:p>
    <w:p w:rsidR="00786B4B" w:rsidRPr="00786B4B" w:rsidRDefault="00786B4B" w:rsidP="00786B4B">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14. Иной межбюджетный трансферт бюджету </w:t>
      </w:r>
      <w:r w:rsidRPr="00786B4B">
        <w:rPr>
          <w:rFonts w:ascii="Times New Roman" w:hAnsi="Times New Roman" w:cs="Times New Roman"/>
          <w:color w:val="auto"/>
          <w:kern w:val="0"/>
          <w:sz w:val="12"/>
          <w:szCs w:val="12"/>
          <w:lang w:val="en-US"/>
        </w:rPr>
        <w:t>i</w:t>
      </w:r>
      <w:r w:rsidRPr="00786B4B">
        <w:rPr>
          <w:rFonts w:ascii="Times New Roman" w:hAnsi="Times New Roman" w:cs="Times New Roman"/>
          <w:color w:val="auto"/>
          <w:kern w:val="0"/>
          <w:sz w:val="12"/>
          <w:szCs w:val="12"/>
        </w:rPr>
        <w:t>-го муниципального образования (</w:t>
      </w:r>
      <w:r w:rsidRPr="00786B4B">
        <w:rPr>
          <w:rFonts w:ascii="Times New Roman" w:hAnsi="Times New Roman" w:cs="Times New Roman"/>
          <w:color w:val="auto"/>
          <w:kern w:val="0"/>
          <w:sz w:val="12"/>
          <w:szCs w:val="12"/>
          <w:lang w:val="en-US"/>
        </w:rPr>
        <w:t>Ti</w:t>
      </w:r>
      <w:r w:rsidRPr="00786B4B">
        <w:rPr>
          <w:rFonts w:ascii="Times New Roman" w:hAnsi="Times New Roman" w:cs="Times New Roman"/>
          <w:color w:val="auto"/>
          <w:kern w:val="0"/>
          <w:sz w:val="12"/>
          <w:szCs w:val="12"/>
        </w:rPr>
        <w:t>) рассчитывается по формуле:</w:t>
      </w:r>
    </w:p>
    <w:p w:rsidR="00786B4B" w:rsidRPr="00786B4B" w:rsidRDefault="00786B4B" w:rsidP="00786B4B">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786B4B" w:rsidRPr="00786B4B" w:rsidRDefault="00786B4B" w:rsidP="00786B4B">
      <w:pPr>
        <w:widowControl w:val="0"/>
        <w:autoSpaceDE w:val="0"/>
        <w:autoSpaceDN w:val="0"/>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Т</w:t>
      </w:r>
      <w:r w:rsidRPr="00786B4B">
        <w:rPr>
          <w:rFonts w:ascii="Times New Roman" w:hAnsi="Times New Roman" w:cs="Times New Roman"/>
          <w:color w:val="auto"/>
          <w:kern w:val="0"/>
          <w:sz w:val="12"/>
          <w:szCs w:val="12"/>
          <w:lang w:val="en-US"/>
        </w:rPr>
        <w:t>i</w:t>
      </w:r>
      <w:r w:rsidRPr="00786B4B">
        <w:rPr>
          <w:rFonts w:ascii="Times New Roman" w:hAnsi="Times New Roman" w:cs="Times New Roman"/>
          <w:color w:val="auto"/>
          <w:kern w:val="0"/>
          <w:sz w:val="12"/>
          <w:szCs w:val="12"/>
        </w:rPr>
        <w:t xml:space="preserve"> = П</w:t>
      </w:r>
      <w:r w:rsidRPr="00786B4B">
        <w:rPr>
          <w:rFonts w:ascii="Times New Roman" w:hAnsi="Times New Roman" w:cs="Times New Roman"/>
          <w:color w:val="auto"/>
          <w:kern w:val="0"/>
          <w:sz w:val="12"/>
          <w:szCs w:val="12"/>
          <w:lang w:val="en-US"/>
        </w:rPr>
        <w:t>i</w:t>
      </w:r>
      <w:r w:rsidRPr="00786B4B">
        <w:rPr>
          <w:rFonts w:ascii="Times New Roman" w:hAnsi="Times New Roman" w:cs="Times New Roman"/>
          <w:color w:val="auto"/>
          <w:kern w:val="0"/>
          <w:sz w:val="12"/>
          <w:szCs w:val="12"/>
        </w:rPr>
        <w:t>,</w:t>
      </w:r>
    </w:p>
    <w:p w:rsidR="00786B4B" w:rsidRPr="00786B4B" w:rsidRDefault="00786B4B" w:rsidP="00786B4B">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где:</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w:t>
      </w:r>
      <w:r w:rsidRPr="00786B4B">
        <w:rPr>
          <w:rFonts w:ascii="Times New Roman" w:hAnsi="Times New Roman" w:cs="Times New Roman"/>
          <w:color w:val="auto"/>
          <w:kern w:val="0"/>
          <w:sz w:val="12"/>
          <w:szCs w:val="12"/>
          <w:lang w:val="en-US"/>
        </w:rPr>
        <w:t>i</w:t>
      </w:r>
      <w:r w:rsidRPr="00786B4B">
        <w:rPr>
          <w:rFonts w:ascii="Times New Roman" w:hAnsi="Times New Roman" w:cs="Times New Roman"/>
          <w:color w:val="auto"/>
          <w:kern w:val="0"/>
          <w:sz w:val="12"/>
          <w:szCs w:val="12"/>
        </w:rPr>
        <w:t xml:space="preserve"> – прирост поступлений налогов в бюджет </w:t>
      </w:r>
      <w:r w:rsidRPr="00786B4B">
        <w:rPr>
          <w:rFonts w:ascii="Times New Roman" w:hAnsi="Times New Roman" w:cs="Times New Roman"/>
          <w:color w:val="auto"/>
          <w:kern w:val="0"/>
          <w:sz w:val="12"/>
          <w:szCs w:val="12"/>
          <w:lang w:val="en-US"/>
        </w:rPr>
        <w:t>i</w:t>
      </w:r>
      <w:r w:rsidRPr="00786B4B">
        <w:rPr>
          <w:rFonts w:ascii="Times New Roman" w:hAnsi="Times New Roman" w:cs="Times New Roman"/>
          <w:color w:val="auto"/>
          <w:kern w:val="0"/>
          <w:sz w:val="12"/>
          <w:szCs w:val="12"/>
        </w:rPr>
        <w:t xml:space="preserve">-го муниципального образования, рассчитываемый для муниципальных образований в соответствии с пунктом 3 настоящего Порядка. </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Отчет об использовании иных межбюджетных трансфертов</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бюджетами поселений за содействие развитию налогового потенциала</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__________________________________за _____год</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(наименование муниципального образования) </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2693"/>
        <w:gridCol w:w="2552"/>
        <w:gridCol w:w="2126"/>
        <w:gridCol w:w="1276"/>
      </w:tblGrid>
      <w:tr w:rsidR="00786B4B" w:rsidRPr="00786B4B" w:rsidTr="00786B4B">
        <w:trPr>
          <w:trHeight w:val="20"/>
        </w:trPr>
        <w:tc>
          <w:tcPr>
            <w:tcW w:w="771" w:type="dxa"/>
            <w:vMerge w:val="restart"/>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N п/п</w:t>
            </w:r>
          </w:p>
        </w:tc>
        <w:tc>
          <w:tcPr>
            <w:tcW w:w="2693" w:type="dxa"/>
            <w:vMerge w:val="restart"/>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Наименование вопроса местного значения </w:t>
            </w:r>
            <w:hyperlink w:anchor="Par59" w:history="1">
              <w:r w:rsidRPr="00786B4B">
                <w:rPr>
                  <w:rFonts w:ascii="Times New Roman" w:hAnsi="Times New Roman" w:cs="Times New Roman"/>
                  <w:color w:val="0000FF"/>
                  <w:kern w:val="0"/>
                  <w:sz w:val="12"/>
                  <w:szCs w:val="12"/>
                  <w:u w:val="single"/>
                </w:rPr>
                <w:t>&lt;*&gt;</w:t>
              </w:r>
            </w:hyperlink>
          </w:p>
        </w:tc>
        <w:tc>
          <w:tcPr>
            <w:tcW w:w="5954" w:type="dxa"/>
            <w:gridSpan w:val="3"/>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Иные межбюджетные трансферты бюджетам поселений за содействие развитию налогового потенциала, руб.</w:t>
            </w:r>
          </w:p>
        </w:tc>
      </w:tr>
      <w:tr w:rsidR="00786B4B" w:rsidRPr="00786B4B" w:rsidTr="00786B4B">
        <w:trPr>
          <w:trHeight w:val="20"/>
        </w:trPr>
        <w:tc>
          <w:tcPr>
            <w:tcW w:w="771" w:type="dxa"/>
            <w:vMerge/>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693" w:type="dxa"/>
            <w:vMerge/>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утверждено в бюджете муниципального образования, руб.</w:t>
            </w:r>
          </w:p>
        </w:tc>
        <w:tc>
          <w:tcPr>
            <w:tcW w:w="212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исполнено, руб.</w:t>
            </w:r>
          </w:p>
        </w:tc>
        <w:tc>
          <w:tcPr>
            <w:tcW w:w="127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процент исполнения</w:t>
            </w:r>
          </w:p>
        </w:tc>
      </w:tr>
      <w:tr w:rsidR="00786B4B" w:rsidRPr="00786B4B" w:rsidTr="00786B4B">
        <w:trPr>
          <w:trHeight w:val="20"/>
        </w:trPr>
        <w:tc>
          <w:tcPr>
            <w:tcW w:w="771"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2693"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2552"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p>
        </w:tc>
        <w:tc>
          <w:tcPr>
            <w:tcW w:w="212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w:t>
            </w:r>
          </w:p>
        </w:tc>
        <w:tc>
          <w:tcPr>
            <w:tcW w:w="127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w:t>
            </w:r>
          </w:p>
        </w:tc>
      </w:tr>
      <w:tr w:rsidR="00786B4B" w:rsidRPr="00786B4B" w:rsidTr="00786B4B">
        <w:trPr>
          <w:trHeight w:val="20"/>
        </w:trPr>
        <w:tc>
          <w:tcPr>
            <w:tcW w:w="771"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2693"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771"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2693"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771"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w:t>
            </w:r>
          </w:p>
        </w:tc>
        <w:tc>
          <w:tcPr>
            <w:tcW w:w="2693"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771"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Итого</w:t>
            </w:r>
          </w:p>
        </w:tc>
        <w:tc>
          <w:tcPr>
            <w:tcW w:w="2693"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r>
    </w:tbl>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bookmarkStart w:id="1" w:name="Par59"/>
      <w:bookmarkEnd w:id="1"/>
      <w:r w:rsidRPr="00786B4B">
        <w:rPr>
          <w:rFonts w:ascii="Times New Roman" w:hAnsi="Times New Roman" w:cs="Times New Roman"/>
          <w:color w:val="auto"/>
          <w:kern w:val="0"/>
          <w:sz w:val="12"/>
          <w:szCs w:val="12"/>
        </w:rPr>
        <w:t xml:space="preserve">&lt;*&gt; В соответствии с Федеральным </w:t>
      </w:r>
      <w:hyperlink r:id="rId30" w:history="1">
        <w:r w:rsidRPr="00786B4B">
          <w:rPr>
            <w:rFonts w:ascii="Times New Roman" w:hAnsi="Times New Roman" w:cs="Times New Roman"/>
            <w:color w:val="0000FF"/>
            <w:kern w:val="0"/>
            <w:sz w:val="12"/>
            <w:szCs w:val="12"/>
            <w:u w:val="single"/>
          </w:rPr>
          <w:t>законом</w:t>
        </w:r>
      </w:hyperlink>
      <w:r w:rsidRPr="00786B4B">
        <w:rPr>
          <w:rFonts w:ascii="Times New Roman" w:hAnsi="Times New Roman" w:cs="Times New Roman"/>
          <w:color w:val="auto"/>
          <w:kern w:val="0"/>
          <w:sz w:val="12"/>
          <w:szCs w:val="12"/>
        </w:rPr>
        <w:t xml:space="preserve"> от 06.10.2003 N 131-ФЗ "Об общих принципах организации местного самоуправления в Российской Федерации" и </w:t>
      </w:r>
      <w:hyperlink r:id="rId31" w:history="1">
        <w:r w:rsidRPr="00786B4B">
          <w:rPr>
            <w:rFonts w:ascii="Times New Roman" w:hAnsi="Times New Roman" w:cs="Times New Roman"/>
            <w:color w:val="0000FF"/>
            <w:kern w:val="0"/>
            <w:sz w:val="12"/>
            <w:szCs w:val="12"/>
            <w:u w:val="single"/>
          </w:rPr>
          <w:t>Законом</w:t>
        </w:r>
      </w:hyperlink>
      <w:r w:rsidRPr="00786B4B">
        <w:rPr>
          <w:rFonts w:ascii="Times New Roman" w:hAnsi="Times New Roman" w:cs="Times New Roman"/>
          <w:color w:val="auto"/>
          <w:kern w:val="0"/>
          <w:sz w:val="12"/>
          <w:szCs w:val="12"/>
        </w:rPr>
        <w:t xml:space="preserve"> Красноярского края от 15.10.2015 N 9-3724 "О закреплении вопросов местного значения за сельскими поселениями Красноярского края".</w:t>
      </w:r>
    </w:p>
    <w:p w:rsidR="00786B4B" w:rsidRPr="00786B4B" w:rsidRDefault="00786B4B" w:rsidP="00786B4B">
      <w:pPr>
        <w:spacing w:after="0" w:line="240" w:lineRule="auto"/>
        <w:rPr>
          <w:rFonts w:ascii="Times New Roman" w:hAnsi="Times New Roman" w:cs="Times New Roman"/>
          <w:color w:val="auto"/>
          <w:kern w:val="0"/>
          <w:sz w:val="12"/>
          <w:szCs w:val="1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97"/>
        <w:gridCol w:w="1923"/>
        <w:gridCol w:w="397"/>
        <w:gridCol w:w="2948"/>
      </w:tblGrid>
      <w:tr w:rsidR="00786B4B" w:rsidRPr="00786B4B" w:rsidTr="00786B4B">
        <w:tc>
          <w:tcPr>
            <w:tcW w:w="3402" w:type="dxa"/>
            <w:vMerge w:val="restart"/>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Глава сельского поселения </w:t>
            </w:r>
          </w:p>
        </w:tc>
        <w:tc>
          <w:tcPr>
            <w:tcW w:w="397" w:type="dxa"/>
            <w:vMerge w:val="restart"/>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23" w:type="dxa"/>
            <w:tcBorders>
              <w:bottom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97" w:type="dxa"/>
            <w:vMerge w:val="restart"/>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948" w:type="dxa"/>
            <w:tcBorders>
              <w:bottom w:val="single" w:sz="4" w:space="0" w:color="auto"/>
            </w:tcBorders>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c>
          <w:tcPr>
            <w:tcW w:w="3402" w:type="dxa"/>
            <w:vMerge/>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97" w:type="dxa"/>
            <w:vMerge/>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923" w:type="dxa"/>
            <w:tcBorders>
              <w:top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(подпись)</w:t>
            </w:r>
          </w:p>
        </w:tc>
        <w:tc>
          <w:tcPr>
            <w:tcW w:w="397" w:type="dxa"/>
            <w:vMerge/>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948" w:type="dxa"/>
            <w:tcBorders>
              <w:top w:val="single" w:sz="4" w:space="0" w:color="auto"/>
            </w:tcBorders>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(расшифровка подписи)</w:t>
            </w:r>
          </w:p>
        </w:tc>
      </w:tr>
      <w:tr w:rsidR="00786B4B" w:rsidRPr="00786B4B" w:rsidTr="00786B4B">
        <w:tc>
          <w:tcPr>
            <w:tcW w:w="9067" w:type="dxa"/>
            <w:gridSpan w:val="5"/>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М.П.</w:t>
            </w:r>
          </w:p>
        </w:tc>
      </w:tr>
    </w:tbl>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Исполнитель    ФИО подпись           </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Телефон </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КАРАТУЗСКИЙ РАЙОННЫЙ СОВЕТ ДЕПУТАТОВ</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РЕШЕНИЕ</w:t>
      </w:r>
    </w:p>
    <w:p w:rsidR="00786B4B" w:rsidRPr="00786B4B" w:rsidRDefault="00786B4B" w:rsidP="00786B4B">
      <w:pPr>
        <w:spacing w:after="0" w:line="240" w:lineRule="auto"/>
        <w:ind w:firstLine="720"/>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29.06 .2021                                 с. Каратузское                                          №06-54 </w:t>
      </w: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 распределении иных межбюджетных трансфертов бюджетам поселений Каратузского района за содействие развитию налогового потенциала на 2021 год</w:t>
      </w:r>
    </w:p>
    <w:p w:rsidR="00786B4B" w:rsidRPr="00786B4B" w:rsidRDefault="00786B4B" w:rsidP="00786B4B">
      <w:pPr>
        <w:spacing w:after="0" w:line="240" w:lineRule="auto"/>
        <w:ind w:firstLine="708"/>
        <w:rPr>
          <w:rFonts w:ascii="Times New Roman" w:hAnsi="Times New Roman" w:cs="Times New Roman"/>
          <w:color w:val="auto"/>
          <w:kern w:val="24"/>
          <w:sz w:val="12"/>
          <w:szCs w:val="12"/>
        </w:rPr>
      </w:pPr>
    </w:p>
    <w:p w:rsidR="00786B4B" w:rsidRPr="00786B4B" w:rsidRDefault="00786B4B" w:rsidP="00786B4B">
      <w:pPr>
        <w:spacing w:after="0" w:line="240" w:lineRule="auto"/>
        <w:ind w:firstLine="708"/>
        <w:jc w:val="both"/>
        <w:rPr>
          <w:rFonts w:ascii="Times New Roman" w:hAnsi="Times New Roman" w:cs="Times New Roman"/>
          <w:color w:val="auto"/>
          <w:kern w:val="24"/>
          <w:sz w:val="12"/>
          <w:szCs w:val="12"/>
        </w:rPr>
      </w:pPr>
      <w:r w:rsidRPr="00786B4B">
        <w:rPr>
          <w:rFonts w:ascii="Times New Roman" w:eastAsia="Calibri" w:hAnsi="Times New Roman" w:cs="Times New Roman"/>
          <w:color w:val="auto"/>
          <w:kern w:val="0"/>
          <w:sz w:val="12"/>
          <w:szCs w:val="12"/>
          <w:lang w:eastAsia="en-US"/>
        </w:rPr>
        <w:t xml:space="preserve">В соответствии со статьей 142 Бюджетного кодекса Российской Федерации, </w:t>
      </w:r>
      <w:r w:rsidRPr="00786B4B">
        <w:rPr>
          <w:rFonts w:ascii="Times New Roman" w:hAnsi="Times New Roman" w:cs="Times New Roman"/>
          <w:color w:val="auto"/>
          <w:kern w:val="24"/>
          <w:sz w:val="12"/>
          <w:szCs w:val="12"/>
        </w:rPr>
        <w:t xml:space="preserve">п. 2.13 Постановления </w:t>
      </w:r>
      <w:r w:rsidRPr="00786B4B">
        <w:rPr>
          <w:rFonts w:ascii="Times New Roman" w:hAnsi="Times New Roman" w:cs="Times New Roman"/>
          <w:color w:val="auto"/>
          <w:kern w:val="0"/>
          <w:sz w:val="12"/>
          <w:szCs w:val="12"/>
        </w:rPr>
        <w:t>Правительства Красноярского края от 30</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декабря</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2019 N 782</w:t>
      </w:r>
      <w:r w:rsidRPr="00786B4B">
        <w:rPr>
          <w:rFonts w:ascii="Times New Roman" w:hAnsi="Times New Roman" w:cs="Times New Roman"/>
          <w:i/>
          <w:iCs/>
          <w:color w:val="auto"/>
          <w:kern w:val="0"/>
          <w:sz w:val="12"/>
          <w:szCs w:val="12"/>
        </w:rPr>
        <w:t>-</w:t>
      </w:r>
      <w:r w:rsidRPr="00786B4B">
        <w:rPr>
          <w:rFonts w:ascii="Times New Roman" w:hAnsi="Times New Roman" w:cs="Times New Roman"/>
          <w:color w:val="auto"/>
          <w:kern w:val="0"/>
          <w:sz w:val="12"/>
          <w:szCs w:val="12"/>
        </w:rPr>
        <w:t>п</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 xml:space="preserve">«Об утверждении Порядка 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 </w:t>
      </w:r>
      <w:r w:rsidRPr="00786B4B">
        <w:rPr>
          <w:rFonts w:ascii="Times New Roman" w:hAnsi="Times New Roman" w:cs="Times New Roman"/>
          <w:color w:val="auto"/>
          <w:kern w:val="24"/>
          <w:sz w:val="12"/>
          <w:szCs w:val="12"/>
        </w:rPr>
        <w:t>руководствуясь ст.10 Устава Муниципального образования «Каратузский район», Каратузский районный Совет депутатов, РЕШИЛ:</w:t>
      </w:r>
    </w:p>
    <w:p w:rsidR="00786B4B" w:rsidRPr="00786B4B" w:rsidRDefault="00786B4B" w:rsidP="00786B4B">
      <w:pPr>
        <w:tabs>
          <w:tab w:val="left" w:pos="993"/>
        </w:tabs>
        <w:spacing w:after="0" w:line="240" w:lineRule="auto"/>
        <w:ind w:firstLine="708"/>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1. Утвердить </w:t>
      </w:r>
      <w:r w:rsidRPr="00786B4B">
        <w:rPr>
          <w:rFonts w:ascii="Times New Roman" w:hAnsi="Times New Roman" w:cs="Times New Roman"/>
          <w:color w:val="auto"/>
          <w:kern w:val="0"/>
          <w:sz w:val="12"/>
          <w:szCs w:val="12"/>
        </w:rPr>
        <w:t>распределение иных межбюджетных трансфертов бюджетам поселений</w:t>
      </w:r>
      <w:r w:rsidRPr="00786B4B">
        <w:rPr>
          <w:rFonts w:ascii="Times New Roman" w:hAnsi="Times New Roman" w:cs="Times New Roman"/>
          <w:color w:val="auto"/>
          <w:kern w:val="0"/>
          <w:sz w:val="12"/>
          <w:szCs w:val="12"/>
        </w:rPr>
        <w:tab/>
        <w:t>Каратузского района за содействие развитию налогового потенциала на 2021 год</w:t>
      </w:r>
      <w:r w:rsidRPr="00786B4B">
        <w:rPr>
          <w:rFonts w:ascii="Times New Roman" w:hAnsi="Times New Roman" w:cs="Times New Roman"/>
          <w:bCs/>
          <w:color w:val="auto"/>
          <w:kern w:val="0"/>
          <w:sz w:val="12"/>
          <w:szCs w:val="12"/>
        </w:rPr>
        <w:t xml:space="preserve"> согласно приложению к настоящему решению.</w:t>
      </w:r>
    </w:p>
    <w:p w:rsidR="00786B4B" w:rsidRPr="00786B4B" w:rsidRDefault="00786B4B" w:rsidP="00786B4B">
      <w:pPr>
        <w:spacing w:after="0" w:line="240" w:lineRule="auto"/>
        <w:ind w:firstLine="708"/>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 Контроль за выполнением настоящего решения возложить на постоянную депутатскую комиссию по экономике и бюджету (С.И. Бакурова).</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bCs/>
          <w:color w:val="auto"/>
          <w:kern w:val="0"/>
          <w:sz w:val="12"/>
          <w:szCs w:val="12"/>
        </w:rPr>
        <w:t>3.</w:t>
      </w:r>
      <w:r w:rsidRPr="00786B4B">
        <w:rPr>
          <w:rFonts w:ascii="Times New Roman" w:hAnsi="Times New Roman" w:cs="Times New Roman"/>
          <w:b/>
          <w:color w:val="auto"/>
          <w:kern w:val="0"/>
          <w:sz w:val="12"/>
          <w:szCs w:val="12"/>
        </w:rPr>
        <w:t xml:space="preserve"> </w:t>
      </w:r>
      <w:r w:rsidRPr="00786B4B">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4644"/>
        <w:gridCol w:w="1134"/>
        <w:gridCol w:w="3969"/>
      </w:tblGrid>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Председатель Каратузского</w:t>
            </w: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районного Совета депутатов</w:t>
            </w: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И.О. Главы Каратузского района</w:t>
            </w:r>
          </w:p>
        </w:tc>
      </w:tr>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r>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 Г.И.Кулакова</w:t>
            </w: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________________ Е.С.Мигла</w:t>
            </w:r>
          </w:p>
        </w:tc>
      </w:tr>
    </w:tbl>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widowControl w:val="0"/>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lastRenderedPageBreak/>
        <w:t xml:space="preserve">Приложение к решению Каратузского районного </w:t>
      </w:r>
    </w:p>
    <w:p w:rsidR="00786B4B" w:rsidRPr="00786B4B" w:rsidRDefault="00786B4B" w:rsidP="00786B4B">
      <w:pPr>
        <w:widowControl w:val="0"/>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Совета депутатов  </w:t>
      </w:r>
    </w:p>
    <w:p w:rsidR="00786B4B" w:rsidRPr="00786B4B" w:rsidRDefault="00786B4B" w:rsidP="00786B4B">
      <w:pPr>
        <w:widowControl w:val="0"/>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от 29.06.2021 №06-54</w:t>
      </w:r>
    </w:p>
    <w:p w:rsidR="00786B4B" w:rsidRPr="00786B4B" w:rsidRDefault="00786B4B" w:rsidP="00786B4B">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p>
    <w:tbl>
      <w:tblPr>
        <w:tblW w:w="9854" w:type="dxa"/>
        <w:tblInd w:w="96" w:type="dxa"/>
        <w:tblLook w:val="04A0" w:firstRow="1" w:lastRow="0" w:firstColumn="1" w:lastColumn="0" w:noHBand="0" w:noVBand="1"/>
      </w:tblPr>
      <w:tblGrid>
        <w:gridCol w:w="769"/>
        <w:gridCol w:w="5197"/>
        <w:gridCol w:w="2126"/>
        <w:gridCol w:w="236"/>
        <w:gridCol w:w="898"/>
        <w:gridCol w:w="628"/>
      </w:tblGrid>
      <w:tr w:rsidR="00786B4B" w:rsidRPr="00786B4B" w:rsidTr="00786B4B">
        <w:trPr>
          <w:gridAfter w:val="1"/>
          <w:wAfter w:w="628" w:type="dxa"/>
          <w:trHeight w:val="20"/>
        </w:trPr>
        <w:tc>
          <w:tcPr>
            <w:tcW w:w="9226" w:type="dxa"/>
            <w:gridSpan w:val="5"/>
            <w:tcBorders>
              <w:top w:val="nil"/>
              <w:left w:val="nil"/>
              <w:bottom w:val="nil"/>
              <w:right w:val="nil"/>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Распределение иных межбюджетных трансфертов бюджетам поселений</w:t>
            </w:r>
            <w:r w:rsidRPr="00786B4B">
              <w:rPr>
                <w:rFonts w:ascii="Times New Roman" w:hAnsi="Times New Roman" w:cs="Times New Roman"/>
                <w:b/>
                <w:bCs/>
                <w:color w:val="auto"/>
                <w:kern w:val="0"/>
                <w:sz w:val="12"/>
                <w:szCs w:val="12"/>
              </w:rPr>
              <w:tab/>
              <w:t>Каратузского района за содействие развитию налогового потенциала на 2021 год</w:t>
            </w:r>
          </w:p>
        </w:tc>
      </w:tr>
      <w:tr w:rsidR="00786B4B" w:rsidRPr="00786B4B" w:rsidTr="00786B4B">
        <w:trPr>
          <w:trHeight w:val="20"/>
        </w:trPr>
        <w:tc>
          <w:tcPr>
            <w:tcW w:w="5966" w:type="dxa"/>
            <w:gridSpan w:val="2"/>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b/>
                <w:bCs/>
                <w:color w:val="auto"/>
                <w:kern w:val="0"/>
                <w:sz w:val="12"/>
                <w:szCs w:val="12"/>
              </w:rPr>
            </w:pPr>
          </w:p>
        </w:tc>
        <w:tc>
          <w:tcPr>
            <w:tcW w:w="2126"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b/>
                <w:bCs/>
                <w:color w:val="auto"/>
                <w:kern w:val="0"/>
                <w:sz w:val="12"/>
                <w:szCs w:val="12"/>
              </w:rPr>
            </w:pPr>
          </w:p>
        </w:tc>
        <w:tc>
          <w:tcPr>
            <w:tcW w:w="236" w:type="dxa"/>
            <w:tcBorders>
              <w:top w:val="nil"/>
              <w:left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26" w:type="dxa"/>
            <w:gridSpan w:val="2"/>
            <w:tcBorders>
              <w:top w:val="nil"/>
              <w:left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5966" w:type="dxa"/>
            <w:gridSpan w:val="2"/>
            <w:tcBorders>
              <w:top w:val="nil"/>
              <w:left w:val="nil"/>
              <w:bottom w:val="single" w:sz="4" w:space="0" w:color="auto"/>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36" w:type="dxa"/>
            <w:tcBorders>
              <w:top w:val="nil"/>
              <w:left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26" w:type="dxa"/>
            <w:gridSpan w:val="2"/>
            <w:tcBorders>
              <w:top w:val="nil"/>
              <w:left w:val="nil"/>
              <w:right w:val="nil"/>
            </w:tcBorders>
            <w:shd w:val="clear" w:color="auto" w:fill="auto"/>
            <w:noWrap/>
            <w:vAlign w:val="bottom"/>
          </w:tcPr>
          <w:p w:rsidR="00786B4B" w:rsidRPr="00786B4B" w:rsidRDefault="00786B4B" w:rsidP="00786B4B">
            <w:pPr>
              <w:spacing w:after="0" w:line="240" w:lineRule="auto"/>
              <w:jc w:val="right"/>
              <w:rPr>
                <w:rFonts w:ascii="Times New Roman" w:hAnsi="Times New Roman" w:cs="Times New Roman"/>
                <w:color w:val="auto"/>
                <w:kern w:val="0"/>
                <w:sz w:val="12"/>
                <w:szCs w:val="12"/>
              </w:rPr>
            </w:pP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w:t>
            </w:r>
            <w:r w:rsidRPr="00786B4B">
              <w:rPr>
                <w:rFonts w:ascii="Times New Roman" w:hAnsi="Times New Roman" w:cs="Times New Roman"/>
                <w:color w:val="auto"/>
                <w:kern w:val="0"/>
                <w:sz w:val="12"/>
                <w:szCs w:val="12"/>
                <w:lang w:val="en-US"/>
              </w:rPr>
              <w:t>/</w:t>
            </w:r>
            <w:r w:rsidRPr="00786B4B">
              <w:rPr>
                <w:rFonts w:ascii="Times New Roman" w:hAnsi="Times New Roman" w:cs="Times New Roman"/>
                <w:color w:val="auto"/>
                <w:kern w:val="0"/>
                <w:sz w:val="12"/>
                <w:szCs w:val="12"/>
              </w:rPr>
              <w:t>п</w:t>
            </w:r>
          </w:p>
        </w:tc>
        <w:tc>
          <w:tcPr>
            <w:tcW w:w="5197" w:type="dxa"/>
            <w:tcBorders>
              <w:top w:val="single" w:sz="4" w:space="0" w:color="auto"/>
              <w:left w:val="single" w:sz="4" w:space="0" w:color="auto"/>
              <w:bottom w:val="single" w:sz="4" w:space="0" w:color="auto"/>
              <w:right w:val="single" w:sz="4" w:space="0" w:color="auto"/>
            </w:tcBorders>
            <w:vAlign w:val="center"/>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Наименование муниципального образования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Сумма 2021 год </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(тыс. руб.)</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786B4B" w:rsidRPr="00786B4B" w:rsidRDefault="00786B4B" w:rsidP="00786B4B">
            <w:pPr>
              <w:spacing w:after="0" w:line="240" w:lineRule="auto"/>
              <w:ind w:firstLine="720"/>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2126"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Амыльский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2,00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Каратузский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7,00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Качульский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59,00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Моторский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48,00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Нижнекурятский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11,00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6.</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Сагайский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77,00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Старокопский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27,50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8.</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Таскинский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72,50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9.</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Уджейский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26,50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10.</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Черемушинский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55,00</w:t>
            </w:r>
          </w:p>
        </w:tc>
      </w:tr>
      <w:tr w:rsidR="00786B4B" w:rsidRPr="00786B4B" w:rsidTr="00786B4B">
        <w:trPr>
          <w:gridAfter w:val="3"/>
          <w:wAfter w:w="1762" w:type="dxa"/>
          <w:trHeight w:val="2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Итого</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786B4B" w:rsidRPr="00786B4B" w:rsidRDefault="00786B4B" w:rsidP="00786B4B">
            <w:pPr>
              <w:spacing w:after="0" w:line="240" w:lineRule="auto"/>
              <w:jc w:val="right"/>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385,50</w:t>
            </w:r>
          </w:p>
        </w:tc>
      </w:tr>
    </w:tbl>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ind w:firstLine="720"/>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КАРАТУЗСКИЙ РАЙОННЫЙ СОВЕТ ДЕПУТАТОВ</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РЕШЕНИЕ</w:t>
      </w: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29.06.2021                                 с. Каратузское                                            №06-55 </w:t>
      </w: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Об утверждении Порядка </w:t>
      </w:r>
      <w:bookmarkStart w:id="2" w:name="_Hlk40789238"/>
      <w:r w:rsidRPr="00786B4B">
        <w:rPr>
          <w:rFonts w:ascii="Times New Roman" w:hAnsi="Times New Roman" w:cs="Times New Roman"/>
          <w:color w:val="auto"/>
          <w:kern w:val="0"/>
          <w:sz w:val="12"/>
          <w:szCs w:val="12"/>
        </w:rPr>
        <w:t xml:space="preserve">предоставления и распределения иных межбюджетных трансфертов бюджетам </w:t>
      </w:r>
      <w:r w:rsidRPr="00786B4B">
        <w:rPr>
          <w:rFonts w:ascii="Times New Roman" w:hAnsi="Times New Roman" w:cs="Times New Roman"/>
          <w:bCs/>
          <w:color w:val="auto"/>
          <w:kern w:val="0"/>
          <w:sz w:val="12"/>
          <w:szCs w:val="12"/>
        </w:rPr>
        <w:t>муниципальных образований</w:t>
      </w:r>
      <w:r w:rsidRPr="00786B4B">
        <w:rPr>
          <w:rFonts w:ascii="Times New Roman" w:hAnsi="Times New Roman" w:cs="Times New Roman"/>
          <w:b/>
          <w:color w:val="auto"/>
          <w:kern w:val="0"/>
          <w:sz w:val="12"/>
          <w:szCs w:val="12"/>
        </w:rPr>
        <w:t xml:space="preserve"> </w:t>
      </w:r>
      <w:r w:rsidRPr="00786B4B">
        <w:rPr>
          <w:rFonts w:ascii="Times New Roman" w:hAnsi="Times New Roman" w:cs="Times New Roman"/>
          <w:color w:val="auto"/>
          <w:kern w:val="0"/>
          <w:sz w:val="12"/>
          <w:szCs w:val="12"/>
        </w:rPr>
        <w:t>Каратузского района на поддержку самообложения граждан в сельских поселениях для решения вопросов местного значения</w:t>
      </w:r>
      <w:bookmarkEnd w:id="2"/>
      <w:r w:rsidRPr="00786B4B">
        <w:rPr>
          <w:rFonts w:ascii="Times New Roman" w:hAnsi="Times New Roman" w:cs="Times New Roman"/>
          <w:color w:val="auto"/>
          <w:kern w:val="0"/>
          <w:sz w:val="12"/>
          <w:szCs w:val="12"/>
        </w:rPr>
        <w:t xml:space="preserve"> на 2021 год</w:t>
      </w:r>
    </w:p>
    <w:p w:rsidR="00786B4B" w:rsidRPr="00786B4B" w:rsidRDefault="00786B4B" w:rsidP="00786B4B">
      <w:pPr>
        <w:spacing w:after="0" w:line="240" w:lineRule="auto"/>
        <w:ind w:firstLine="708"/>
        <w:rPr>
          <w:rFonts w:ascii="Times New Roman" w:hAnsi="Times New Roman" w:cs="Times New Roman"/>
          <w:color w:val="auto"/>
          <w:kern w:val="24"/>
          <w:sz w:val="12"/>
          <w:szCs w:val="12"/>
        </w:rPr>
      </w:pPr>
    </w:p>
    <w:p w:rsidR="00786B4B" w:rsidRPr="00786B4B" w:rsidRDefault="00786B4B" w:rsidP="00786B4B">
      <w:pPr>
        <w:spacing w:after="0" w:line="240" w:lineRule="auto"/>
        <w:ind w:firstLine="708"/>
        <w:jc w:val="both"/>
        <w:rPr>
          <w:rFonts w:ascii="Times New Roman" w:hAnsi="Times New Roman" w:cs="Times New Roman"/>
          <w:color w:val="auto"/>
          <w:kern w:val="24"/>
          <w:sz w:val="12"/>
          <w:szCs w:val="12"/>
        </w:rPr>
      </w:pPr>
      <w:r w:rsidRPr="00786B4B">
        <w:rPr>
          <w:rFonts w:ascii="Times New Roman" w:eastAsia="Calibri" w:hAnsi="Times New Roman" w:cs="Times New Roman"/>
          <w:color w:val="auto"/>
          <w:kern w:val="0"/>
          <w:sz w:val="12"/>
          <w:szCs w:val="12"/>
          <w:lang w:eastAsia="en-US"/>
        </w:rPr>
        <w:t xml:space="preserve">В соответствии со ст. 142 Бюджетного кодекса Российской Федерации, </w:t>
      </w:r>
      <w:r w:rsidRPr="00786B4B">
        <w:rPr>
          <w:rFonts w:ascii="Times New Roman" w:hAnsi="Times New Roman" w:cs="Times New Roman"/>
          <w:color w:val="auto"/>
          <w:kern w:val="24"/>
          <w:sz w:val="12"/>
          <w:szCs w:val="12"/>
        </w:rPr>
        <w:t xml:space="preserve">п. 2.13 Постановления </w:t>
      </w:r>
      <w:r w:rsidRPr="00786B4B">
        <w:rPr>
          <w:rFonts w:ascii="Times New Roman" w:hAnsi="Times New Roman" w:cs="Times New Roman"/>
          <w:color w:val="auto"/>
          <w:kern w:val="0"/>
          <w:sz w:val="12"/>
          <w:szCs w:val="12"/>
        </w:rPr>
        <w:t>Правительства Красноярского края от 16.01.2020</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 xml:space="preserve">№ 16-п «Порядка предоставления и распределения иных межбюджетных трансфертов бюджетам муниципальных районов Красноярского края на поддержку самообложения граждан в городских и сельских поселениях для решения вопросов местного значения», </w:t>
      </w:r>
      <w:r w:rsidRPr="00786B4B">
        <w:rPr>
          <w:rFonts w:ascii="Times New Roman" w:hAnsi="Times New Roman" w:cs="Times New Roman"/>
          <w:color w:val="auto"/>
          <w:kern w:val="24"/>
          <w:sz w:val="12"/>
          <w:szCs w:val="12"/>
        </w:rPr>
        <w:t>руководствуясь ст.10 Устава Муниципального образования «Каратузский район», Каратузский районный Совет депутатов, РЕШИЛ:</w:t>
      </w:r>
    </w:p>
    <w:p w:rsidR="00786B4B" w:rsidRPr="00786B4B" w:rsidRDefault="00786B4B" w:rsidP="00786B4B">
      <w:pPr>
        <w:tabs>
          <w:tab w:val="left" w:pos="993"/>
        </w:tabs>
        <w:spacing w:after="0" w:line="240" w:lineRule="auto"/>
        <w:ind w:firstLine="708"/>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 xml:space="preserve">1.Утвердить </w:t>
      </w:r>
      <w:r w:rsidRPr="00786B4B">
        <w:rPr>
          <w:rFonts w:ascii="Times New Roman" w:hAnsi="Times New Roman" w:cs="Times New Roman"/>
          <w:color w:val="auto"/>
          <w:kern w:val="0"/>
          <w:sz w:val="12"/>
          <w:szCs w:val="12"/>
        </w:rPr>
        <w:t xml:space="preserve">Порядок предоставления и распределения иных межбюджетных трансфертов бюджетам </w:t>
      </w:r>
      <w:r w:rsidRPr="00786B4B">
        <w:rPr>
          <w:rFonts w:ascii="Times New Roman" w:hAnsi="Times New Roman" w:cs="Times New Roman"/>
          <w:bCs/>
          <w:color w:val="auto"/>
          <w:kern w:val="0"/>
          <w:sz w:val="12"/>
          <w:szCs w:val="12"/>
        </w:rPr>
        <w:t>муниципальных образований</w:t>
      </w:r>
      <w:r w:rsidRPr="00786B4B">
        <w:rPr>
          <w:rFonts w:ascii="Times New Roman" w:hAnsi="Times New Roman" w:cs="Times New Roman"/>
          <w:color w:val="auto"/>
          <w:kern w:val="0"/>
          <w:sz w:val="12"/>
          <w:szCs w:val="12"/>
        </w:rPr>
        <w:t xml:space="preserve"> Каратузского района на поддержку самообложения граждан в сельских поселениях для решения вопросов местного значения</w:t>
      </w:r>
      <w:r w:rsidRPr="00786B4B">
        <w:rPr>
          <w:rFonts w:ascii="Times New Roman" w:eastAsia="Calibri" w:hAnsi="Times New Roman" w:cs="Times New Roman"/>
          <w:color w:val="auto"/>
          <w:kern w:val="0"/>
          <w:sz w:val="12"/>
          <w:szCs w:val="12"/>
          <w:lang w:eastAsia="en-US"/>
        </w:rPr>
        <w:t xml:space="preserve"> на 2021 год </w:t>
      </w:r>
      <w:r w:rsidRPr="00786B4B">
        <w:rPr>
          <w:rFonts w:ascii="Times New Roman" w:hAnsi="Times New Roman" w:cs="Times New Roman"/>
          <w:bCs/>
          <w:color w:val="auto"/>
          <w:kern w:val="0"/>
          <w:sz w:val="12"/>
          <w:szCs w:val="12"/>
        </w:rPr>
        <w:t>согласно приложению к настоящему решению.</w:t>
      </w:r>
    </w:p>
    <w:p w:rsidR="00786B4B" w:rsidRPr="00786B4B" w:rsidRDefault="00786B4B" w:rsidP="00786B4B">
      <w:pPr>
        <w:tabs>
          <w:tab w:val="left" w:pos="993"/>
        </w:tabs>
        <w:spacing w:after="0" w:line="240" w:lineRule="auto"/>
        <w:ind w:firstLine="708"/>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2.Контроль за выполнением настоящего решения возложить на постоянную депутатскую комиссию по экономике и бюджету (С.И. Бакурова).</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bCs/>
          <w:color w:val="auto"/>
          <w:kern w:val="0"/>
          <w:sz w:val="12"/>
          <w:szCs w:val="12"/>
        </w:rPr>
        <w:t>3. Решение</w:t>
      </w:r>
      <w:r w:rsidRPr="00786B4B">
        <w:rPr>
          <w:rFonts w:ascii="Times New Roman" w:hAnsi="Times New Roman" w:cs="Times New Roman"/>
          <w:color w:val="auto"/>
          <w:kern w:val="0"/>
          <w:sz w:val="12"/>
          <w:szCs w:val="12"/>
        </w:rPr>
        <w:t xml:space="preserve">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4644"/>
        <w:gridCol w:w="1134"/>
        <w:gridCol w:w="3969"/>
      </w:tblGrid>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Председатель Каратузского</w:t>
            </w: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районного Совета депутатов</w:t>
            </w: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И.О. Главы Каратузского района</w:t>
            </w:r>
          </w:p>
        </w:tc>
      </w:tr>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r>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 Г.И.Кулакова</w:t>
            </w: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________________ Е.С.Мигла</w:t>
            </w:r>
          </w:p>
        </w:tc>
      </w:tr>
    </w:tbl>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widowControl w:val="0"/>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Приложение к решению Каратузского районного Совета депутатов</w:t>
      </w:r>
    </w:p>
    <w:p w:rsidR="00786B4B" w:rsidRPr="00786B4B" w:rsidRDefault="00786B4B" w:rsidP="00786B4B">
      <w:pPr>
        <w:autoSpaceDE w:val="0"/>
        <w:autoSpaceDN w:val="0"/>
        <w:adjustRightInd w:val="0"/>
        <w:spacing w:after="0" w:line="240" w:lineRule="auto"/>
        <w:ind w:firstLine="709"/>
        <w:contextualSpacing/>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от 29.06.2021 №06-55</w:t>
      </w:r>
    </w:p>
    <w:p w:rsidR="00786B4B" w:rsidRPr="00786B4B" w:rsidRDefault="00786B4B" w:rsidP="00786B4B">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Порядок</w:t>
      </w:r>
      <w:r w:rsidRPr="00786B4B">
        <w:rPr>
          <w:rFonts w:ascii="Times New Roman" w:hAnsi="Times New Roman" w:cs="Times New Roman"/>
          <w:b/>
          <w:color w:val="auto"/>
          <w:kern w:val="0"/>
          <w:sz w:val="12"/>
          <w:szCs w:val="12"/>
        </w:rPr>
        <w:t xml:space="preserve"> предоставления и распределения иных межбюджетных трансфертов бюджетам муниципальных образований Каратузского района</w:t>
      </w:r>
      <w:r w:rsidRPr="00786B4B">
        <w:rPr>
          <w:rFonts w:ascii="Times New Roman" w:hAnsi="Times New Roman" w:cs="Times New Roman"/>
          <w:b/>
          <w:color w:val="auto"/>
          <w:kern w:val="0"/>
          <w:sz w:val="12"/>
          <w:szCs w:val="12"/>
        </w:rPr>
        <w:br/>
        <w:t>на поддержку самообложения граждан в сельских поселениях для решения вопросов местного значения на 2021 год</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786B4B">
        <w:rPr>
          <w:rFonts w:ascii="Times New Roman" w:hAnsi="Times New Roman" w:cs="Times New Roman"/>
          <w:color w:val="auto"/>
          <w:kern w:val="0"/>
          <w:sz w:val="12"/>
          <w:szCs w:val="12"/>
        </w:rPr>
        <w:t>1. Общие положения</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1.1. Порядок предоставления и распределения иных межбюджетных трансфертов бюджетам </w:t>
      </w:r>
      <w:r w:rsidRPr="00786B4B">
        <w:rPr>
          <w:rFonts w:ascii="Times New Roman" w:hAnsi="Times New Roman" w:cs="Times New Roman"/>
          <w:bCs/>
          <w:color w:val="auto"/>
          <w:kern w:val="0"/>
          <w:sz w:val="12"/>
          <w:szCs w:val="12"/>
        </w:rPr>
        <w:t>муниципальных образований Каратузского района</w:t>
      </w:r>
      <w:r w:rsidRPr="00786B4B">
        <w:rPr>
          <w:rFonts w:ascii="Times New Roman" w:hAnsi="Times New Roman" w:cs="Times New Roman"/>
          <w:color w:val="auto"/>
          <w:kern w:val="0"/>
          <w:sz w:val="12"/>
          <w:szCs w:val="12"/>
        </w:rPr>
        <w:br/>
        <w:t xml:space="preserve">на поддержку самообложения граждан в сельских поселениях для решения вопросов местного значения (далее – Порядок) определяет процедуру предоставления и распределения иных межбюджетных трансфертов </w:t>
      </w:r>
      <w:r w:rsidRPr="00786B4B">
        <w:rPr>
          <w:rFonts w:ascii="Times New Roman" w:hAnsi="Times New Roman" w:cs="Times New Roman"/>
          <w:bCs/>
          <w:color w:val="auto"/>
          <w:kern w:val="0"/>
          <w:sz w:val="12"/>
          <w:szCs w:val="12"/>
        </w:rPr>
        <w:t>муниципальных образований Каратузского района</w:t>
      </w:r>
      <w:r w:rsidRPr="00786B4B">
        <w:rPr>
          <w:rFonts w:ascii="Times New Roman" w:hAnsi="Times New Roman" w:cs="Times New Roman"/>
          <w:color w:val="auto"/>
          <w:kern w:val="0"/>
          <w:sz w:val="12"/>
          <w:szCs w:val="12"/>
        </w:rPr>
        <w:t xml:space="preserve"> на поддержку самообложения граждан в сельских поселениях для решения вопросов местного значения (далее – иные межбюджетные трансферты).</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1.2. Главным распорядителем бюджетных средств является финансовое управление администрации Каратузского района (далее </w:t>
      </w:r>
      <w:r w:rsidRPr="00786B4B">
        <w:rPr>
          <w:rFonts w:ascii="Times New Roman" w:hAnsi="Times New Roman" w:cs="Times New Roman"/>
          <w:bCs/>
          <w:color w:val="auto"/>
          <w:kern w:val="0"/>
          <w:sz w:val="12"/>
          <w:szCs w:val="12"/>
        </w:rPr>
        <w:t xml:space="preserve">– </w:t>
      </w:r>
      <w:r w:rsidRPr="00786B4B">
        <w:rPr>
          <w:rFonts w:ascii="Times New Roman" w:hAnsi="Times New Roman" w:cs="Times New Roman"/>
          <w:color w:val="auto"/>
          <w:kern w:val="0"/>
          <w:sz w:val="12"/>
          <w:szCs w:val="12"/>
        </w:rPr>
        <w:t>Финуправление района).</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786B4B">
        <w:rPr>
          <w:rFonts w:ascii="Times New Roman" w:hAnsi="Times New Roman" w:cs="Times New Roman"/>
          <w:color w:val="auto"/>
          <w:kern w:val="0"/>
          <w:sz w:val="12"/>
          <w:szCs w:val="12"/>
        </w:rPr>
        <w:t xml:space="preserve">2. </w:t>
      </w:r>
      <w:r w:rsidRPr="00786B4B">
        <w:rPr>
          <w:rFonts w:ascii="Times New Roman" w:hAnsi="Times New Roman" w:cs="Times New Roman"/>
          <w:bCs/>
          <w:color w:val="auto"/>
          <w:kern w:val="0"/>
          <w:sz w:val="12"/>
          <w:szCs w:val="12"/>
        </w:rPr>
        <w:t xml:space="preserve">Порядок </w:t>
      </w:r>
      <w:r w:rsidRPr="00786B4B">
        <w:rPr>
          <w:rFonts w:ascii="Times New Roman" w:hAnsi="Times New Roman" w:cs="Times New Roman"/>
          <w:color w:val="auto"/>
          <w:kern w:val="0"/>
          <w:sz w:val="12"/>
          <w:szCs w:val="12"/>
        </w:rPr>
        <w:t xml:space="preserve">предоставления и распределения иных межбюджетных трансфертов бюджетам </w:t>
      </w:r>
      <w:r w:rsidRPr="00786B4B">
        <w:rPr>
          <w:rFonts w:ascii="Times New Roman" w:hAnsi="Times New Roman" w:cs="Times New Roman"/>
          <w:bCs/>
          <w:color w:val="auto"/>
          <w:kern w:val="0"/>
          <w:sz w:val="12"/>
          <w:szCs w:val="12"/>
        </w:rPr>
        <w:t>муниципальных образований Каратузского района</w:t>
      </w:r>
      <w:r w:rsidRPr="00786B4B">
        <w:rPr>
          <w:rFonts w:ascii="Times New Roman" w:hAnsi="Times New Roman" w:cs="Times New Roman"/>
          <w:color w:val="auto"/>
          <w:kern w:val="0"/>
          <w:sz w:val="12"/>
          <w:szCs w:val="12"/>
        </w:rPr>
        <w:t xml:space="preserve"> на поддержку самообложения граждан в сельских поселениях </w:t>
      </w:r>
      <w:r w:rsidRPr="00786B4B">
        <w:rPr>
          <w:rFonts w:ascii="Times New Roman" w:hAnsi="Times New Roman" w:cs="Times New Roman"/>
          <w:color w:val="auto"/>
          <w:kern w:val="0"/>
          <w:sz w:val="12"/>
          <w:szCs w:val="12"/>
        </w:rPr>
        <w:br/>
        <w:t>для решения вопросов местного значения</w:t>
      </w:r>
    </w:p>
    <w:p w:rsidR="00786B4B" w:rsidRPr="00786B4B" w:rsidRDefault="00786B4B" w:rsidP="00786B4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2.1. Иные межбюджетные трансферты предоставляются бюджетам </w:t>
      </w:r>
      <w:r w:rsidRPr="00786B4B">
        <w:rPr>
          <w:rFonts w:ascii="Times New Roman" w:hAnsi="Times New Roman" w:cs="Times New Roman"/>
          <w:bCs/>
          <w:color w:val="auto"/>
          <w:kern w:val="0"/>
          <w:sz w:val="12"/>
          <w:szCs w:val="12"/>
        </w:rPr>
        <w:t>муниципальных образований Каратузского района</w:t>
      </w:r>
      <w:r w:rsidRPr="00786B4B">
        <w:rPr>
          <w:rFonts w:ascii="Times New Roman" w:hAnsi="Times New Roman" w:cs="Times New Roman"/>
          <w:color w:val="auto"/>
          <w:kern w:val="0"/>
          <w:sz w:val="12"/>
          <w:szCs w:val="12"/>
        </w:rPr>
        <w:t xml:space="preserve"> (далее – муниципальные образования) из районного бюджета на решение конкретных вопросов местного значения сельских поселений в соответствии с Федеральным законом от 06.10.2003 № 131-ФЗ «Об общих принципах организации местного самоуправления в Российской Федерации» и Законом Красноярского края от 15.10.2015 № 9-3724 «О закреплении вопросов местного значения за сельскими поселениями Красноярского края».</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2.2. Иные межбюджетные трансферты предоставляются бюджетам </w:t>
      </w:r>
      <w:r w:rsidRPr="00786B4B">
        <w:rPr>
          <w:rFonts w:ascii="Times New Roman" w:hAnsi="Times New Roman" w:cs="Times New Roman"/>
          <w:bCs/>
          <w:color w:val="auto"/>
          <w:kern w:val="0"/>
          <w:sz w:val="12"/>
          <w:szCs w:val="12"/>
        </w:rPr>
        <w:t xml:space="preserve">муниципальных образований </w:t>
      </w:r>
      <w:r w:rsidRPr="00786B4B">
        <w:rPr>
          <w:rFonts w:ascii="Times New Roman" w:hAnsi="Times New Roman" w:cs="Times New Roman"/>
          <w:color w:val="auto"/>
          <w:kern w:val="0"/>
          <w:sz w:val="12"/>
          <w:szCs w:val="12"/>
        </w:rPr>
        <w:t>в соответствующем финансовом году в пределах объема бюджетных ассигнований, предусмотренных на указанные цели решением о районном бюджете на соответствующий финансовый годи плановый период.</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2.3. Иные межбюджетные трансферты предоставляются бюджетам </w:t>
      </w:r>
      <w:r w:rsidRPr="00786B4B">
        <w:rPr>
          <w:rFonts w:ascii="Times New Roman" w:hAnsi="Times New Roman" w:cs="Times New Roman"/>
          <w:bCs/>
          <w:color w:val="auto"/>
          <w:kern w:val="0"/>
          <w:sz w:val="12"/>
          <w:szCs w:val="12"/>
        </w:rPr>
        <w:t xml:space="preserve">муниципальных образований </w:t>
      </w:r>
      <w:r w:rsidRPr="00786B4B">
        <w:rPr>
          <w:rFonts w:ascii="Times New Roman" w:hAnsi="Times New Roman" w:cs="Times New Roman"/>
          <w:color w:val="auto"/>
          <w:kern w:val="0"/>
          <w:sz w:val="12"/>
          <w:szCs w:val="12"/>
        </w:rPr>
        <w:t>при соблюдении следующих условий:</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принятия на местном референдуме (сходе граждан) решенияо введении самообложения граждан на территории сельских поселений Каратузского района;</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своевременного предоставления органами местного самоуправления </w:t>
      </w:r>
      <w:r w:rsidRPr="00786B4B">
        <w:rPr>
          <w:rFonts w:ascii="Times New Roman" w:hAnsi="Times New Roman" w:cs="Times New Roman"/>
          <w:bCs/>
          <w:color w:val="auto"/>
          <w:kern w:val="0"/>
          <w:sz w:val="12"/>
          <w:szCs w:val="12"/>
        </w:rPr>
        <w:t xml:space="preserve">муниципальных образований </w:t>
      </w:r>
      <w:r w:rsidRPr="00786B4B">
        <w:rPr>
          <w:rFonts w:ascii="Times New Roman" w:hAnsi="Times New Roman" w:cs="Times New Roman"/>
          <w:color w:val="auto"/>
          <w:kern w:val="0"/>
          <w:sz w:val="12"/>
          <w:szCs w:val="12"/>
        </w:rPr>
        <w:t>заявок на предоставление иных межбюджетных трансфертов и прилагаемых к заявкам документов, соответствующих установленным требованиям.</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3" w:name="Par11"/>
      <w:bookmarkEnd w:id="3"/>
      <w:r w:rsidRPr="00786B4B">
        <w:rPr>
          <w:rFonts w:ascii="Times New Roman" w:hAnsi="Times New Roman" w:cs="Times New Roman"/>
          <w:color w:val="auto"/>
          <w:kern w:val="0"/>
          <w:sz w:val="12"/>
          <w:szCs w:val="12"/>
        </w:rPr>
        <w:t xml:space="preserve">2.4. Органы местного самоуправления </w:t>
      </w:r>
      <w:r w:rsidRPr="00786B4B">
        <w:rPr>
          <w:rFonts w:ascii="Times New Roman" w:hAnsi="Times New Roman" w:cs="Times New Roman"/>
          <w:bCs/>
          <w:color w:val="auto"/>
          <w:kern w:val="0"/>
          <w:sz w:val="12"/>
          <w:szCs w:val="12"/>
        </w:rPr>
        <w:t xml:space="preserve">муниципальных образований </w:t>
      </w:r>
      <w:r w:rsidRPr="00786B4B">
        <w:rPr>
          <w:rFonts w:ascii="Times New Roman" w:hAnsi="Times New Roman" w:cs="Times New Roman"/>
          <w:color w:val="auto"/>
          <w:kern w:val="0"/>
          <w:sz w:val="12"/>
          <w:szCs w:val="12"/>
        </w:rPr>
        <w:t xml:space="preserve">в срок до 15 марта текущего финансового года представляют в Финуправление района на бумажном носителе нарочно следующие документы: </w:t>
      </w:r>
    </w:p>
    <w:p w:rsidR="00786B4B" w:rsidRPr="00786B4B" w:rsidRDefault="00786B4B" w:rsidP="00786B4B">
      <w:pPr>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заявку на предоставление иных межбюджетных трансфертов (далее – заявка) по форме согласно приложению № 1 к Порядку;</w:t>
      </w:r>
    </w:p>
    <w:p w:rsidR="00786B4B" w:rsidRPr="00786B4B" w:rsidRDefault="00786B4B" w:rsidP="00786B4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справку о поступлении в бюджет муниципального образования средств самообложения граждан в отчетном финансовом году по форме согласно приложению № 2 к Порядку;</w:t>
      </w:r>
    </w:p>
    <w:p w:rsidR="00786B4B" w:rsidRPr="00786B4B" w:rsidRDefault="00786B4B" w:rsidP="00786B4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копии протоколов о проведении местного референдума (схода граждан)по вопросу о введении и об использовании средств самообложения гражданна территории сельских поселений с указанием размера разового платежа для граждан на решение конкретных вопросов местного значения;</w:t>
      </w:r>
    </w:p>
    <w:p w:rsidR="00786B4B" w:rsidRPr="00786B4B" w:rsidRDefault="00786B4B" w:rsidP="00786B4B">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копии принятых муниципальных правовых актов по вопросу введения самообложения граждан, в соответствии с которыми в бюджеты сельских поселений поступали средства самообложения граждан в отчетном финансовом году.</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2.5. Верность копий документов, представляемых в соответствии с Порядком, свидетельствуется подписью главы муниципального образования или уполномоченного на то должностного лица и печатью с указанием даты их заверения.</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2.6. Документы, поступившие от органов местного самоуправления муниципальных образований, до 31 марта направляются на рассмотрение в Министерство финансов Красноярского края. </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2.7. Расчет размера иных межбюджетных трансфертов бюджетам муниципальных районов осуществляется Министерством финансов Красноярского края в соответствии с методикой, предусмотренной Постановлением Правительства Красноярского края от 16.01.2020 №16-п.</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2.8. Иные межбюджетные трансферты предоставляются бюджетам муниципальных образований в соответствии со сводной бюджетной росписью районного бюджета. </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2.9. Для перечисления иных межбюджетных трансфертов местная администрация соответствующего муниципального образования Каратузского района представляет в Финуправления района на бумажном носителе следующие документы:</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заявку на финансирование средств иного межбюджетного трансферта, содержащую сумму запрашиваемого иного межбюджетного трансферта;</w:t>
      </w:r>
    </w:p>
    <w:p w:rsidR="00786B4B" w:rsidRPr="00786B4B" w:rsidRDefault="00786B4B" w:rsidP="00786B4B">
      <w:pPr>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заверенные копии муниципальных контрактов;</w:t>
      </w:r>
    </w:p>
    <w:p w:rsidR="00786B4B" w:rsidRPr="00786B4B" w:rsidRDefault="00786B4B" w:rsidP="00786B4B">
      <w:pPr>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заверенные копии счетов, счет-фактур;</w:t>
      </w:r>
    </w:p>
    <w:p w:rsidR="00786B4B" w:rsidRPr="00786B4B" w:rsidRDefault="00786B4B" w:rsidP="00786B4B">
      <w:pPr>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 - заверенные копии актов выполненных работ (КС-2, КС-3) (при наличии);</w:t>
      </w:r>
    </w:p>
    <w:p w:rsidR="00786B4B" w:rsidRPr="00786B4B" w:rsidRDefault="00786B4B" w:rsidP="00786B4B">
      <w:pPr>
        <w:spacing w:after="0" w:line="240" w:lineRule="auto"/>
        <w:ind w:firstLine="709"/>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 -заверенные копии накладных (при наличии).</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kern w:val="0"/>
          <w:sz w:val="12"/>
          <w:szCs w:val="12"/>
        </w:rPr>
      </w:pPr>
      <w:r w:rsidRPr="00786B4B">
        <w:rPr>
          <w:rFonts w:ascii="Times New Roman" w:eastAsia="Calibri" w:hAnsi="Times New Roman" w:cs="Times New Roman"/>
          <w:color w:val="auto"/>
          <w:kern w:val="0"/>
          <w:sz w:val="12"/>
          <w:szCs w:val="12"/>
          <w:lang w:eastAsia="en-US"/>
        </w:rPr>
        <w:t>Копии документов должны быть заверены главой муниципального образования либо уполномоченным им лицом.</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2.10. Финуправление района в течение 10 рабочих дней со дня получения иных межбюджетных трансфертов перечисляют иные межбюджетные трансферты бюджетам сельских поселений.</w:t>
      </w:r>
    </w:p>
    <w:p w:rsidR="00786B4B" w:rsidRPr="00786B4B" w:rsidRDefault="00786B4B" w:rsidP="00786B4B">
      <w:pPr>
        <w:tabs>
          <w:tab w:val="left" w:pos="2127"/>
        </w:tab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2.11. Ответственность за нецелевое использование иных межбюджетных трансфертов, а также достоверность представленных сведений возлагается на органы местного самоуправления </w:t>
      </w:r>
      <w:bookmarkStart w:id="4" w:name="_Hlk40944101"/>
      <w:r w:rsidRPr="00786B4B">
        <w:rPr>
          <w:rFonts w:ascii="Times New Roman" w:hAnsi="Times New Roman" w:cs="Times New Roman"/>
          <w:color w:val="auto"/>
          <w:kern w:val="0"/>
          <w:sz w:val="12"/>
          <w:szCs w:val="12"/>
        </w:rPr>
        <w:t>муниципальных образований</w:t>
      </w:r>
      <w:bookmarkEnd w:id="4"/>
      <w:r w:rsidRPr="00786B4B">
        <w:rPr>
          <w:rFonts w:ascii="Times New Roman" w:hAnsi="Times New Roman" w:cs="Times New Roman"/>
          <w:color w:val="auto"/>
          <w:kern w:val="0"/>
          <w:sz w:val="12"/>
          <w:szCs w:val="12"/>
        </w:rPr>
        <w:t>.</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2.12. Органы местного самоуправления сельских поселений размещают в сети Интернет (на официальном портале муниципального образования и (или) в социальных сетях на странице муниципального образования Каратузского района) информацию о реализации мероприятий, финансируемых с участием средств самообложения граждан и иных межбюджетных трансфертов (далее – мероприятия):</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перечень реализованных мероприятий;</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количество благополучателей;</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фотографии, характеризующие реализацию мероприятий;</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видеоматериалы о реализации мероприятия (при наличии);</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ссылку на форум жителей поселения, на котором обсуждались вопросы, связанные с самообложением граждан (при наличии);</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ссылки на репортажи, статьи и иные материалы о реализации мероприятий в средствах массовой информации (при наличии).</w:t>
      </w:r>
    </w:p>
    <w:p w:rsidR="00786B4B" w:rsidRPr="00786B4B" w:rsidRDefault="00786B4B" w:rsidP="00786B4B">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3. Порядок предоставления отчетности об использовании средств </w:t>
      </w:r>
      <w:r w:rsidRPr="00786B4B">
        <w:rPr>
          <w:rFonts w:ascii="Times New Roman" w:hAnsi="Times New Roman" w:cs="Times New Roman"/>
          <w:color w:val="auto"/>
          <w:kern w:val="0"/>
          <w:sz w:val="12"/>
          <w:szCs w:val="12"/>
        </w:rPr>
        <w:br/>
        <w:t>иных межбюджетных трансфертов</w:t>
      </w:r>
    </w:p>
    <w:p w:rsidR="00786B4B" w:rsidRPr="00786B4B" w:rsidRDefault="00786B4B" w:rsidP="00786B4B">
      <w:pPr>
        <w:autoSpaceDE w:val="0"/>
        <w:autoSpaceDN w:val="0"/>
        <w:adjustRightInd w:val="0"/>
        <w:spacing w:after="0" w:line="240" w:lineRule="auto"/>
        <w:ind w:firstLine="539"/>
        <w:jc w:val="center"/>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3.1. Органы местного самоуправления муниципальных образованийне позднее 31 декабря отчетного года, представляютв Финуправление района отчет об использовании иных межбюджетных трансфертов по форме согласно приложению № 3 к Порядку.</w:t>
      </w:r>
    </w:p>
    <w:p w:rsidR="00786B4B" w:rsidRPr="00786B4B" w:rsidRDefault="00786B4B" w:rsidP="00786B4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3.2.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муниципальных образований в соответствии с действующим законодательством.</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ind w:left="5103"/>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Приложение № 1</w:t>
      </w:r>
    </w:p>
    <w:p w:rsidR="00786B4B" w:rsidRPr="00786B4B" w:rsidRDefault="00786B4B" w:rsidP="00786B4B">
      <w:pPr>
        <w:autoSpaceDE w:val="0"/>
        <w:autoSpaceDN w:val="0"/>
        <w:adjustRightInd w:val="0"/>
        <w:spacing w:after="0" w:line="240" w:lineRule="auto"/>
        <w:ind w:left="5103"/>
        <w:rPr>
          <w:b/>
          <w:color w:val="auto"/>
          <w:kern w:val="0"/>
          <w:sz w:val="12"/>
          <w:szCs w:val="12"/>
        </w:rPr>
      </w:pPr>
      <w:r w:rsidRPr="00786B4B">
        <w:rPr>
          <w:rFonts w:ascii="Times New Roman" w:hAnsi="Times New Roman" w:cs="Times New Roman"/>
          <w:color w:val="auto"/>
          <w:kern w:val="0"/>
          <w:sz w:val="12"/>
          <w:szCs w:val="12"/>
        </w:rPr>
        <w:t xml:space="preserve">к </w:t>
      </w:r>
      <w:r w:rsidRPr="00786B4B">
        <w:rPr>
          <w:rFonts w:ascii="Times New Roman" w:hAnsi="Times New Roman" w:cs="Times New Roman"/>
          <w:bCs/>
          <w:color w:val="auto"/>
          <w:kern w:val="0"/>
          <w:sz w:val="12"/>
          <w:szCs w:val="12"/>
        </w:rPr>
        <w:t>Порядку</w:t>
      </w:r>
      <w:r w:rsidRPr="00786B4B">
        <w:rPr>
          <w:rFonts w:ascii="Times New Roman" w:hAnsi="Times New Roman" w:cs="Times New Roman"/>
          <w:color w:val="auto"/>
          <w:kern w:val="0"/>
          <w:sz w:val="12"/>
          <w:szCs w:val="12"/>
        </w:rPr>
        <w:t xml:space="preserve"> 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 местного значения</w:t>
      </w:r>
    </w:p>
    <w:p w:rsidR="00786B4B" w:rsidRPr="00786B4B" w:rsidRDefault="00786B4B" w:rsidP="00786B4B">
      <w:pPr>
        <w:spacing w:after="0" w:line="240" w:lineRule="auto"/>
        <w:jc w:val="center"/>
        <w:rPr>
          <w:rFonts w:ascii="Times New Roman" w:hAnsi="Times New Roman" w:cs="Times New Roman"/>
          <w:b/>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Заявка на 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 местного значения _____________________________________________________________</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(наименование муниципального образования Каратузского района)</w:t>
      </w:r>
    </w:p>
    <w:p w:rsidR="00786B4B" w:rsidRPr="00786B4B" w:rsidRDefault="00786B4B" w:rsidP="00786B4B">
      <w:pPr>
        <w:spacing w:after="0" w:line="240" w:lineRule="auto"/>
        <w:rPr>
          <w:rFonts w:ascii="Times New Roman" w:hAnsi="Times New Roman" w:cs="Times New Roman"/>
          <w:color w:val="auto"/>
          <w:kern w:val="0"/>
          <w:sz w:val="12"/>
          <w:szCs w:val="12"/>
        </w:rPr>
      </w:pPr>
    </w:p>
    <w:tbl>
      <w:tblPr>
        <w:tblW w:w="9747" w:type="dxa"/>
        <w:tblLayout w:type="fixed"/>
        <w:tblLook w:val="04A0" w:firstRow="1" w:lastRow="0" w:firstColumn="1" w:lastColumn="0" w:noHBand="0" w:noVBand="1"/>
      </w:tblPr>
      <w:tblGrid>
        <w:gridCol w:w="817"/>
        <w:gridCol w:w="1559"/>
        <w:gridCol w:w="2297"/>
        <w:gridCol w:w="1531"/>
        <w:gridCol w:w="1843"/>
        <w:gridCol w:w="1700"/>
      </w:tblGrid>
      <w:tr w:rsidR="00786B4B" w:rsidRPr="00786B4B" w:rsidTr="00786B4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 xml:space="preserve">№ </w:t>
            </w:r>
          </w:p>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п/п</w:t>
            </w:r>
          </w:p>
        </w:tc>
        <w:tc>
          <w:tcPr>
            <w:tcW w:w="1559"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Наименование поселения</w:t>
            </w:r>
          </w:p>
        </w:tc>
        <w:tc>
          <w:tcPr>
            <w:tcW w:w="2297"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Реквизиты м</w:t>
            </w:r>
            <w:r w:rsidRPr="00786B4B">
              <w:rPr>
                <w:rFonts w:ascii="Times New Roman" w:hAnsi="Times New Roman" w:cs="Times New Roman"/>
                <w:color w:val="auto"/>
                <w:kern w:val="0"/>
                <w:sz w:val="12"/>
                <w:szCs w:val="12"/>
              </w:rPr>
              <w:t>униципального правового акта</w:t>
            </w:r>
            <w:r w:rsidRPr="00786B4B">
              <w:rPr>
                <w:rFonts w:ascii="Times New Roman" w:hAnsi="Times New Roman" w:cs="Times New Roman"/>
                <w:kern w:val="0"/>
                <w:sz w:val="12"/>
                <w:szCs w:val="12"/>
              </w:rPr>
              <w:t xml:space="preserve"> </w:t>
            </w:r>
            <w:r w:rsidRPr="00786B4B">
              <w:rPr>
                <w:rFonts w:ascii="Times New Roman" w:hAnsi="Times New Roman" w:cs="Times New Roman"/>
                <w:kern w:val="0"/>
                <w:sz w:val="12"/>
                <w:szCs w:val="12"/>
              </w:rPr>
              <w:br/>
              <w:t>о введении самообложения граждан (№, дата, наименование)</w:t>
            </w:r>
          </w:p>
        </w:tc>
        <w:tc>
          <w:tcPr>
            <w:tcW w:w="1531"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Наименование вопроса местного значения*</w:t>
            </w:r>
          </w:p>
        </w:tc>
        <w:tc>
          <w:tcPr>
            <w:tcW w:w="1843"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 xml:space="preserve">Перечень планируемых мероприятий </w:t>
            </w:r>
            <w:r w:rsidRPr="00786B4B">
              <w:rPr>
                <w:rFonts w:ascii="Times New Roman" w:hAnsi="Times New Roman" w:cs="Times New Roman"/>
                <w:kern w:val="0"/>
                <w:sz w:val="12"/>
                <w:szCs w:val="12"/>
              </w:rPr>
              <w:br/>
              <w:t>за счет средств иных межбюджетных трансфертов</w:t>
            </w:r>
          </w:p>
        </w:tc>
        <w:tc>
          <w:tcPr>
            <w:tcW w:w="1700"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Размер иных межбюджетных трансфертов, рублей</w:t>
            </w:r>
          </w:p>
        </w:tc>
      </w:tr>
      <w:tr w:rsidR="00786B4B" w:rsidRPr="00786B4B" w:rsidTr="00786B4B">
        <w:trPr>
          <w:trHeight w:val="20"/>
        </w:trPr>
        <w:tc>
          <w:tcPr>
            <w:tcW w:w="817"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1</w:t>
            </w:r>
          </w:p>
        </w:tc>
        <w:tc>
          <w:tcPr>
            <w:tcW w:w="1559"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2</w:t>
            </w:r>
          </w:p>
        </w:tc>
        <w:tc>
          <w:tcPr>
            <w:tcW w:w="229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3</w:t>
            </w:r>
          </w:p>
        </w:tc>
        <w:tc>
          <w:tcPr>
            <w:tcW w:w="153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4</w:t>
            </w:r>
          </w:p>
        </w:tc>
        <w:tc>
          <w:tcPr>
            <w:tcW w:w="184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5</w:t>
            </w:r>
          </w:p>
        </w:tc>
        <w:tc>
          <w:tcPr>
            <w:tcW w:w="1700"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6</w:t>
            </w:r>
          </w:p>
        </w:tc>
      </w:tr>
      <w:tr w:rsidR="00786B4B" w:rsidRPr="00786B4B" w:rsidTr="00786B4B">
        <w:trPr>
          <w:trHeight w:val="20"/>
        </w:trPr>
        <w:tc>
          <w:tcPr>
            <w:tcW w:w="817"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1</w:t>
            </w:r>
          </w:p>
        </w:tc>
        <w:tc>
          <w:tcPr>
            <w:tcW w:w="1559"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229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53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700"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r>
      <w:tr w:rsidR="00786B4B" w:rsidRPr="00786B4B" w:rsidTr="00786B4B">
        <w:trPr>
          <w:trHeight w:val="20"/>
        </w:trPr>
        <w:tc>
          <w:tcPr>
            <w:tcW w:w="817"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Итого</w:t>
            </w:r>
          </w:p>
        </w:tc>
        <w:tc>
          <w:tcPr>
            <w:tcW w:w="1559"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229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53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84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700"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r>
    </w:tbl>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ind w:firstLine="709"/>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В соответствии с Федеральным законом от 06.10.2003 № 131-ФЗ «Об общих принципах организации местного самоуправления в Российской Федерации» и Законом Красноярского края от 15.10.2015 № 9-3724 </w:t>
      </w:r>
      <w:r w:rsidRPr="00786B4B">
        <w:rPr>
          <w:rFonts w:ascii="Times New Roman" w:hAnsi="Times New Roman" w:cs="Times New Roman"/>
          <w:color w:val="auto"/>
          <w:kern w:val="0"/>
          <w:sz w:val="12"/>
          <w:szCs w:val="12"/>
        </w:rPr>
        <w:br/>
        <w:t>«О закреплении вопросов местного значения за сельскими поселениями Красноярского края».</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p>
    <w:tbl>
      <w:tblPr>
        <w:tblW w:w="9606" w:type="dxa"/>
        <w:tblLook w:val="04A0" w:firstRow="1" w:lastRow="0" w:firstColumn="1" w:lastColumn="0" w:noHBand="0" w:noVBand="1"/>
      </w:tblPr>
      <w:tblGrid>
        <w:gridCol w:w="3652"/>
        <w:gridCol w:w="5954"/>
      </w:tblGrid>
      <w:tr w:rsidR="00786B4B" w:rsidRPr="00786B4B" w:rsidTr="00786B4B">
        <w:trPr>
          <w:trHeight w:val="630"/>
        </w:trPr>
        <w:tc>
          <w:tcPr>
            <w:tcW w:w="3652" w:type="dxa"/>
            <w:tcBorders>
              <w:top w:val="nil"/>
              <w:left w:val="nil"/>
              <w:bottom w:val="nil"/>
              <w:right w:val="nil"/>
            </w:tcBorders>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Глава муниципального образования Каратузского района</w:t>
            </w:r>
          </w:p>
          <w:p w:rsidR="00786B4B" w:rsidRPr="00786B4B" w:rsidRDefault="00786B4B" w:rsidP="00786B4B">
            <w:pPr>
              <w:spacing w:after="0" w:line="240" w:lineRule="auto"/>
              <w:rPr>
                <w:rFonts w:ascii="Times New Roman" w:hAnsi="Times New Roman" w:cs="Times New Roman"/>
                <w:kern w:val="0"/>
                <w:sz w:val="12"/>
                <w:szCs w:val="12"/>
              </w:rPr>
            </w:pPr>
          </w:p>
        </w:tc>
        <w:tc>
          <w:tcPr>
            <w:tcW w:w="5954" w:type="dxa"/>
            <w:tcBorders>
              <w:top w:val="nil"/>
              <w:left w:val="nil"/>
              <w:bottom w:val="nil"/>
              <w:right w:val="nil"/>
            </w:tcBorders>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_______________/_______________________</w:t>
            </w: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 xml:space="preserve">             (подпись)                             (расшифровка подписи)</w:t>
            </w:r>
          </w:p>
        </w:tc>
      </w:tr>
      <w:tr w:rsidR="00786B4B" w:rsidRPr="00786B4B" w:rsidTr="00786B4B">
        <w:trPr>
          <w:trHeight w:val="315"/>
        </w:trPr>
        <w:tc>
          <w:tcPr>
            <w:tcW w:w="3652" w:type="dxa"/>
            <w:tcBorders>
              <w:top w:val="nil"/>
              <w:left w:val="nil"/>
              <w:bottom w:val="nil"/>
              <w:right w:val="nil"/>
            </w:tcBorders>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М.П.</w:t>
            </w:r>
          </w:p>
        </w:tc>
        <w:tc>
          <w:tcPr>
            <w:tcW w:w="5954" w:type="dxa"/>
            <w:tcBorders>
              <w:top w:val="nil"/>
              <w:left w:val="nil"/>
              <w:bottom w:val="nil"/>
              <w:right w:val="nil"/>
            </w:tcBorders>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40" w:lineRule="auto"/>
        <w:ind w:left="5103"/>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Приложение № 2</w:t>
      </w:r>
    </w:p>
    <w:p w:rsidR="00786B4B" w:rsidRPr="00786B4B" w:rsidRDefault="00786B4B" w:rsidP="00786B4B">
      <w:pPr>
        <w:autoSpaceDE w:val="0"/>
        <w:autoSpaceDN w:val="0"/>
        <w:adjustRightInd w:val="0"/>
        <w:spacing w:after="0" w:line="240" w:lineRule="auto"/>
        <w:ind w:left="5103"/>
        <w:rPr>
          <w:color w:val="auto"/>
          <w:kern w:val="0"/>
          <w:sz w:val="12"/>
          <w:szCs w:val="12"/>
        </w:rPr>
      </w:pPr>
      <w:r w:rsidRPr="00786B4B">
        <w:rPr>
          <w:rFonts w:ascii="Times New Roman" w:hAnsi="Times New Roman" w:cs="Times New Roman"/>
          <w:color w:val="auto"/>
          <w:kern w:val="0"/>
          <w:sz w:val="12"/>
          <w:szCs w:val="12"/>
        </w:rPr>
        <w:t xml:space="preserve">к </w:t>
      </w:r>
      <w:r w:rsidRPr="00786B4B">
        <w:rPr>
          <w:rFonts w:ascii="Times New Roman" w:hAnsi="Times New Roman" w:cs="Times New Roman"/>
          <w:bCs/>
          <w:color w:val="auto"/>
          <w:kern w:val="0"/>
          <w:sz w:val="12"/>
          <w:szCs w:val="12"/>
        </w:rPr>
        <w:t>Порядку</w:t>
      </w:r>
      <w:r w:rsidRPr="00786B4B">
        <w:rPr>
          <w:rFonts w:ascii="Times New Roman" w:hAnsi="Times New Roman" w:cs="Times New Roman"/>
          <w:color w:val="auto"/>
          <w:kern w:val="0"/>
          <w:sz w:val="12"/>
          <w:szCs w:val="12"/>
        </w:rPr>
        <w:t xml:space="preserve"> </w:t>
      </w:r>
      <w:bookmarkStart w:id="5" w:name="_Hlk40945901"/>
      <w:r w:rsidRPr="00786B4B">
        <w:rPr>
          <w:rFonts w:ascii="Times New Roman" w:hAnsi="Times New Roman" w:cs="Times New Roman"/>
          <w:color w:val="auto"/>
          <w:kern w:val="0"/>
          <w:sz w:val="12"/>
          <w:szCs w:val="12"/>
        </w:rPr>
        <w:t>предоставления и распределения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 местного значения</w:t>
      </w:r>
    </w:p>
    <w:bookmarkEnd w:id="5"/>
    <w:p w:rsidR="00786B4B" w:rsidRPr="00786B4B" w:rsidRDefault="00786B4B" w:rsidP="00786B4B">
      <w:pPr>
        <w:spacing w:after="0" w:line="240" w:lineRule="auto"/>
        <w:jc w:val="center"/>
        <w:rPr>
          <w:rFonts w:ascii="Times New Roman" w:hAnsi="Times New Roman" w:cs="Times New Roman"/>
          <w:b/>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Справка о поступлении в бюджет муниципального образования Каратузского района средств самообложения граждан </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за _______ год</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_____________________________________________________________</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(наименование муниципального района Красноярского края)</w:t>
      </w:r>
    </w:p>
    <w:p w:rsidR="00786B4B" w:rsidRPr="00786B4B" w:rsidRDefault="00786B4B" w:rsidP="00786B4B">
      <w:pPr>
        <w:spacing w:after="0" w:line="240" w:lineRule="auto"/>
        <w:rPr>
          <w:rFonts w:ascii="Times New Roman" w:hAnsi="Times New Roman" w:cs="Times New Roman"/>
          <w:color w:val="auto"/>
          <w:kern w:val="0"/>
          <w:sz w:val="12"/>
          <w:szCs w:val="12"/>
        </w:rPr>
      </w:pPr>
    </w:p>
    <w:tbl>
      <w:tblPr>
        <w:tblW w:w="9803" w:type="dxa"/>
        <w:tblInd w:w="-55" w:type="dxa"/>
        <w:tblLayout w:type="fixed"/>
        <w:tblLook w:val="04A0" w:firstRow="1" w:lastRow="0" w:firstColumn="1" w:lastColumn="0" w:noHBand="0" w:noVBand="1"/>
      </w:tblPr>
      <w:tblGrid>
        <w:gridCol w:w="872"/>
        <w:gridCol w:w="1701"/>
        <w:gridCol w:w="1730"/>
        <w:gridCol w:w="2098"/>
        <w:gridCol w:w="1984"/>
        <w:gridCol w:w="1418"/>
      </w:tblGrid>
      <w:tr w:rsidR="00786B4B" w:rsidRPr="00786B4B" w:rsidTr="00786B4B">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 xml:space="preserve">№ </w:t>
            </w:r>
          </w:p>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п/п</w:t>
            </w:r>
          </w:p>
        </w:tc>
        <w:tc>
          <w:tcPr>
            <w:tcW w:w="1701"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57" w:right="-57"/>
              <w:jc w:val="center"/>
              <w:rPr>
                <w:rFonts w:ascii="Times New Roman" w:hAnsi="Times New Roman" w:cs="Times New Roman"/>
                <w:kern w:val="0"/>
                <w:sz w:val="12"/>
                <w:szCs w:val="12"/>
              </w:rPr>
            </w:pPr>
            <w:r w:rsidRPr="00786B4B">
              <w:rPr>
                <w:rFonts w:ascii="Times New Roman" w:hAnsi="Times New Roman" w:cs="Times New Roman"/>
                <w:kern w:val="0"/>
                <w:sz w:val="12"/>
                <w:szCs w:val="12"/>
              </w:rPr>
              <w:t>Наименование поселения</w:t>
            </w:r>
          </w:p>
        </w:tc>
        <w:tc>
          <w:tcPr>
            <w:tcW w:w="1730"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57" w:right="-57"/>
              <w:jc w:val="center"/>
              <w:rPr>
                <w:rFonts w:ascii="Times New Roman" w:hAnsi="Times New Roman" w:cs="Times New Roman"/>
                <w:kern w:val="0"/>
                <w:sz w:val="12"/>
                <w:szCs w:val="12"/>
              </w:rPr>
            </w:pPr>
            <w:r w:rsidRPr="00786B4B">
              <w:rPr>
                <w:rFonts w:ascii="Times New Roman" w:hAnsi="Times New Roman" w:cs="Times New Roman"/>
                <w:kern w:val="0"/>
                <w:sz w:val="12"/>
                <w:szCs w:val="12"/>
              </w:rPr>
              <w:t xml:space="preserve">Код дохода </w:t>
            </w:r>
            <w:r w:rsidRPr="00786B4B">
              <w:rPr>
                <w:rFonts w:ascii="Times New Roman" w:hAnsi="Times New Roman" w:cs="Times New Roman"/>
                <w:kern w:val="0"/>
                <w:sz w:val="12"/>
                <w:szCs w:val="12"/>
              </w:rPr>
              <w:br/>
              <w:t>по бюджетной классификации</w:t>
            </w:r>
          </w:p>
        </w:tc>
        <w:tc>
          <w:tcPr>
            <w:tcW w:w="2098"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57" w:right="-57"/>
              <w:jc w:val="center"/>
              <w:rPr>
                <w:rFonts w:ascii="Times New Roman" w:hAnsi="Times New Roman" w:cs="Times New Roman"/>
                <w:kern w:val="0"/>
                <w:sz w:val="12"/>
                <w:szCs w:val="12"/>
              </w:rPr>
            </w:pPr>
            <w:r w:rsidRPr="00786B4B">
              <w:rPr>
                <w:rFonts w:ascii="Times New Roman" w:hAnsi="Times New Roman" w:cs="Times New Roman"/>
                <w:kern w:val="0"/>
                <w:sz w:val="12"/>
                <w:szCs w:val="12"/>
              </w:rPr>
              <w:t xml:space="preserve">Утверждено </w:t>
            </w:r>
            <w:r w:rsidRPr="00786B4B">
              <w:rPr>
                <w:rFonts w:ascii="Times New Roman" w:hAnsi="Times New Roman" w:cs="Times New Roman"/>
                <w:kern w:val="0"/>
                <w:sz w:val="12"/>
                <w:szCs w:val="12"/>
              </w:rPr>
              <w:br/>
              <w:t xml:space="preserve">в решении </w:t>
            </w:r>
            <w:r w:rsidRPr="00786B4B">
              <w:rPr>
                <w:rFonts w:ascii="Times New Roman" w:hAnsi="Times New Roman" w:cs="Times New Roman"/>
                <w:kern w:val="0"/>
                <w:sz w:val="12"/>
                <w:szCs w:val="12"/>
              </w:rPr>
              <w:br/>
              <w:t>о бюджете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57" w:right="-57"/>
              <w:jc w:val="center"/>
              <w:rPr>
                <w:rFonts w:ascii="Times New Roman" w:hAnsi="Times New Roman" w:cs="Times New Roman"/>
                <w:kern w:val="0"/>
                <w:sz w:val="12"/>
                <w:szCs w:val="12"/>
              </w:rPr>
            </w:pPr>
            <w:r w:rsidRPr="00786B4B">
              <w:rPr>
                <w:rFonts w:ascii="Times New Roman" w:hAnsi="Times New Roman" w:cs="Times New Roman"/>
                <w:kern w:val="0"/>
                <w:sz w:val="12"/>
                <w:szCs w:val="12"/>
              </w:rPr>
              <w:t>Исполнено по бюджету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57" w:right="-57"/>
              <w:jc w:val="center"/>
              <w:rPr>
                <w:rFonts w:ascii="Times New Roman" w:hAnsi="Times New Roman" w:cs="Times New Roman"/>
                <w:kern w:val="0"/>
                <w:sz w:val="12"/>
                <w:szCs w:val="12"/>
              </w:rPr>
            </w:pPr>
            <w:r w:rsidRPr="00786B4B">
              <w:rPr>
                <w:rFonts w:ascii="Times New Roman" w:hAnsi="Times New Roman" w:cs="Times New Roman"/>
                <w:kern w:val="0"/>
                <w:sz w:val="12"/>
                <w:szCs w:val="12"/>
              </w:rPr>
              <w:t>Процент исполнения</w:t>
            </w:r>
          </w:p>
        </w:tc>
      </w:tr>
      <w:tr w:rsidR="00786B4B" w:rsidRPr="00786B4B" w:rsidTr="00786B4B">
        <w:trPr>
          <w:trHeight w:val="20"/>
        </w:trPr>
        <w:tc>
          <w:tcPr>
            <w:tcW w:w="872"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1</w:t>
            </w:r>
          </w:p>
        </w:tc>
        <w:tc>
          <w:tcPr>
            <w:tcW w:w="170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2</w:t>
            </w:r>
          </w:p>
        </w:tc>
        <w:tc>
          <w:tcPr>
            <w:tcW w:w="1730"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3</w:t>
            </w:r>
          </w:p>
        </w:tc>
        <w:tc>
          <w:tcPr>
            <w:tcW w:w="2098"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4</w:t>
            </w:r>
          </w:p>
        </w:tc>
        <w:tc>
          <w:tcPr>
            <w:tcW w:w="198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5</w:t>
            </w:r>
          </w:p>
        </w:tc>
        <w:tc>
          <w:tcPr>
            <w:tcW w:w="1418"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6</w:t>
            </w:r>
          </w:p>
        </w:tc>
      </w:tr>
      <w:tr w:rsidR="00786B4B" w:rsidRPr="00786B4B" w:rsidTr="00786B4B">
        <w:trPr>
          <w:trHeight w:val="20"/>
        </w:trPr>
        <w:tc>
          <w:tcPr>
            <w:tcW w:w="872"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1</w:t>
            </w:r>
          </w:p>
        </w:tc>
        <w:tc>
          <w:tcPr>
            <w:tcW w:w="170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730"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2098"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r>
      <w:tr w:rsidR="00786B4B" w:rsidRPr="00786B4B" w:rsidTr="00786B4B">
        <w:trPr>
          <w:trHeight w:val="20"/>
        </w:trPr>
        <w:tc>
          <w:tcPr>
            <w:tcW w:w="872"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Итого</w:t>
            </w:r>
          </w:p>
        </w:tc>
        <w:tc>
          <w:tcPr>
            <w:tcW w:w="170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730"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2098"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c>
          <w:tcPr>
            <w:tcW w:w="1418"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r>
    </w:tbl>
    <w:p w:rsidR="00786B4B" w:rsidRPr="00786B4B" w:rsidRDefault="00786B4B" w:rsidP="00786B4B">
      <w:pPr>
        <w:spacing w:after="0" w:line="240" w:lineRule="auto"/>
        <w:rPr>
          <w:rFonts w:ascii="Times New Roman" w:hAnsi="Times New Roman" w:cs="Times New Roman"/>
          <w:color w:val="auto"/>
          <w:kern w:val="0"/>
          <w:sz w:val="12"/>
          <w:szCs w:val="12"/>
        </w:rPr>
      </w:pPr>
    </w:p>
    <w:tbl>
      <w:tblPr>
        <w:tblW w:w="9651" w:type="dxa"/>
        <w:tblInd w:w="-45" w:type="dxa"/>
        <w:tblLayout w:type="fixed"/>
        <w:tblLook w:val="04A0" w:firstRow="1" w:lastRow="0" w:firstColumn="1" w:lastColumn="0" w:noHBand="0" w:noVBand="1"/>
      </w:tblPr>
      <w:tblGrid>
        <w:gridCol w:w="3697"/>
        <w:gridCol w:w="2835"/>
        <w:gridCol w:w="3119"/>
      </w:tblGrid>
      <w:tr w:rsidR="00786B4B" w:rsidRPr="00786B4B" w:rsidTr="00786B4B">
        <w:trPr>
          <w:trHeight w:val="20"/>
        </w:trPr>
        <w:tc>
          <w:tcPr>
            <w:tcW w:w="3697" w:type="dxa"/>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Глава муниципального образования Каратузского района</w:t>
            </w:r>
          </w:p>
        </w:tc>
        <w:tc>
          <w:tcPr>
            <w:tcW w:w="5954" w:type="dxa"/>
            <w:gridSpan w:val="2"/>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__________________/________________________</w:t>
            </w: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 xml:space="preserve">             (подпись)                                (расшифровка подписи)</w:t>
            </w:r>
          </w:p>
        </w:tc>
      </w:tr>
      <w:tr w:rsidR="00786B4B" w:rsidRPr="00786B4B" w:rsidTr="00786B4B">
        <w:trPr>
          <w:trHeight w:val="20"/>
        </w:trPr>
        <w:tc>
          <w:tcPr>
            <w:tcW w:w="3697" w:type="dxa"/>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М.П.</w:t>
            </w:r>
          </w:p>
          <w:p w:rsidR="00786B4B" w:rsidRPr="00786B4B" w:rsidRDefault="00786B4B" w:rsidP="00786B4B">
            <w:pPr>
              <w:spacing w:after="0" w:line="240" w:lineRule="auto"/>
              <w:rPr>
                <w:rFonts w:ascii="Times New Roman" w:hAnsi="Times New Roman" w:cs="Times New Roman"/>
                <w:kern w:val="0"/>
                <w:sz w:val="12"/>
                <w:szCs w:val="12"/>
              </w:rPr>
            </w:pPr>
          </w:p>
        </w:tc>
        <w:tc>
          <w:tcPr>
            <w:tcW w:w="5954" w:type="dxa"/>
            <w:gridSpan w:val="2"/>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p>
        </w:tc>
      </w:tr>
      <w:tr w:rsidR="00786B4B" w:rsidRPr="00786B4B" w:rsidTr="00786B4B">
        <w:trPr>
          <w:trHeight w:val="20"/>
        </w:trPr>
        <w:tc>
          <w:tcPr>
            <w:tcW w:w="3697" w:type="dxa"/>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Главный бухгалтер</w:t>
            </w:r>
          </w:p>
        </w:tc>
        <w:tc>
          <w:tcPr>
            <w:tcW w:w="5954" w:type="dxa"/>
            <w:gridSpan w:val="2"/>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__________________/________________________</w:t>
            </w: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 xml:space="preserve">             (подпись)                                (расшифровка подписи)</w:t>
            </w:r>
          </w:p>
        </w:tc>
      </w:tr>
      <w:tr w:rsidR="00786B4B" w:rsidRPr="00786B4B" w:rsidTr="00786B4B">
        <w:trPr>
          <w:trHeight w:val="20"/>
        </w:trPr>
        <w:tc>
          <w:tcPr>
            <w:tcW w:w="3697" w:type="dxa"/>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p>
        </w:tc>
        <w:tc>
          <w:tcPr>
            <w:tcW w:w="5954" w:type="dxa"/>
            <w:gridSpan w:val="2"/>
            <w:shd w:val="clear" w:color="auto" w:fill="auto"/>
            <w:vAlign w:val="center"/>
          </w:tcPr>
          <w:p w:rsidR="00786B4B" w:rsidRPr="00786B4B" w:rsidRDefault="00786B4B" w:rsidP="00786B4B">
            <w:pPr>
              <w:spacing w:after="0" w:line="240" w:lineRule="auto"/>
              <w:rPr>
                <w:rFonts w:ascii="Times New Roman" w:hAnsi="Times New Roman" w:cs="Times New Roman"/>
                <w:kern w:val="0"/>
                <w:sz w:val="12"/>
                <w:szCs w:val="12"/>
              </w:rPr>
            </w:pPr>
          </w:p>
        </w:tc>
      </w:tr>
      <w:tr w:rsidR="00786B4B" w:rsidRPr="00786B4B" w:rsidTr="00786B4B">
        <w:trPr>
          <w:trHeight w:val="20"/>
        </w:trPr>
        <w:tc>
          <w:tcPr>
            <w:tcW w:w="3697" w:type="dxa"/>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Исполнитель:</w:t>
            </w:r>
          </w:p>
        </w:tc>
        <w:tc>
          <w:tcPr>
            <w:tcW w:w="2835" w:type="dxa"/>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___________________</w:t>
            </w:r>
          </w:p>
        </w:tc>
        <w:tc>
          <w:tcPr>
            <w:tcW w:w="3119" w:type="dxa"/>
            <w:shd w:val="clear" w:color="auto" w:fill="auto"/>
            <w:vAlign w:val="bottom"/>
            <w:hideMark/>
          </w:tcPr>
          <w:p w:rsidR="00786B4B" w:rsidRPr="00786B4B" w:rsidRDefault="00786B4B" w:rsidP="00786B4B">
            <w:pPr>
              <w:spacing w:after="0" w:line="240" w:lineRule="auto"/>
              <w:rPr>
                <w:rFonts w:ascii="Times New Roman" w:hAnsi="Times New Roman" w:cs="Times New Roman"/>
                <w:kern w:val="0"/>
                <w:sz w:val="12"/>
                <w:szCs w:val="12"/>
              </w:rPr>
            </w:pPr>
          </w:p>
        </w:tc>
      </w:tr>
      <w:tr w:rsidR="00786B4B" w:rsidRPr="00786B4B" w:rsidTr="00786B4B">
        <w:trPr>
          <w:trHeight w:val="20"/>
        </w:trPr>
        <w:tc>
          <w:tcPr>
            <w:tcW w:w="3697" w:type="dxa"/>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p>
        </w:tc>
        <w:tc>
          <w:tcPr>
            <w:tcW w:w="2835" w:type="dxa"/>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(ФИО)</w:t>
            </w:r>
          </w:p>
        </w:tc>
        <w:tc>
          <w:tcPr>
            <w:tcW w:w="3119" w:type="dxa"/>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r>
    </w:tbl>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kern w:val="0"/>
          <w:sz w:val="12"/>
          <w:szCs w:val="12"/>
        </w:rPr>
        <w:t>Телефон:______________</w:t>
      </w: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40" w:lineRule="auto"/>
        <w:ind w:left="6804"/>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Приложение № 3</w:t>
      </w:r>
    </w:p>
    <w:p w:rsidR="00786B4B" w:rsidRPr="00786B4B" w:rsidRDefault="00786B4B" w:rsidP="00786B4B">
      <w:pPr>
        <w:spacing w:after="0" w:line="240" w:lineRule="auto"/>
        <w:ind w:left="6804"/>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к </w:t>
      </w:r>
      <w:r w:rsidRPr="00786B4B">
        <w:rPr>
          <w:rFonts w:ascii="Times New Roman" w:hAnsi="Times New Roman" w:cs="Times New Roman"/>
          <w:bCs/>
          <w:color w:val="auto"/>
          <w:kern w:val="0"/>
          <w:sz w:val="12"/>
          <w:szCs w:val="12"/>
        </w:rPr>
        <w:t>Порядку</w:t>
      </w:r>
      <w:r w:rsidRPr="00786B4B">
        <w:rPr>
          <w:rFonts w:ascii="Times New Roman" w:hAnsi="Times New Roman" w:cs="Times New Roman"/>
          <w:color w:val="auto"/>
          <w:kern w:val="0"/>
          <w:sz w:val="12"/>
          <w:szCs w:val="12"/>
        </w:rPr>
        <w:t xml:space="preserve"> предоставления</w:t>
      </w:r>
    </w:p>
    <w:p w:rsidR="00786B4B" w:rsidRPr="00786B4B" w:rsidRDefault="00786B4B" w:rsidP="00786B4B">
      <w:pPr>
        <w:spacing w:after="0" w:line="240" w:lineRule="auto"/>
        <w:ind w:left="6804"/>
        <w:rPr>
          <w:rFonts w:ascii="Times New Roman" w:hAnsi="Times New Roman" w:cs="Times New Roman"/>
          <w:b/>
          <w:color w:val="auto"/>
          <w:kern w:val="0"/>
          <w:sz w:val="12"/>
          <w:szCs w:val="12"/>
        </w:rPr>
      </w:pPr>
      <w:r w:rsidRPr="00786B4B">
        <w:rPr>
          <w:rFonts w:ascii="Times New Roman" w:hAnsi="Times New Roman" w:cs="Times New Roman"/>
          <w:color w:val="auto"/>
          <w:kern w:val="0"/>
          <w:sz w:val="12"/>
          <w:szCs w:val="12"/>
        </w:rPr>
        <w:t>и распределения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 местного значения</w:t>
      </w:r>
    </w:p>
    <w:p w:rsidR="00786B4B" w:rsidRPr="00786B4B" w:rsidRDefault="00786B4B" w:rsidP="00786B4B">
      <w:pPr>
        <w:spacing w:after="0" w:line="240" w:lineRule="auto"/>
        <w:ind w:left="6804"/>
        <w:jc w:val="center"/>
        <w:rPr>
          <w:rFonts w:ascii="Times New Roman" w:hAnsi="Times New Roman" w:cs="Times New Roman"/>
          <w:b/>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Отчет об использовании иных межбюджетных трансфертов бюджетам муниципальных образований Каратузского района на поддержку самообложения граждан в сельских поселениях для решения вопросов</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местного значения __________________________________________         </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(наименование муниципального образования Каратузского района)</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за ________________год</w:t>
      </w:r>
    </w:p>
    <w:p w:rsidR="00786B4B" w:rsidRPr="00786B4B" w:rsidRDefault="00786B4B" w:rsidP="00786B4B">
      <w:pPr>
        <w:spacing w:after="0" w:line="240" w:lineRule="auto"/>
        <w:rPr>
          <w:rFonts w:ascii="Times New Roman" w:hAnsi="Times New Roman" w:cs="Times New Roman"/>
          <w:color w:val="auto"/>
          <w:kern w:val="0"/>
          <w:sz w:val="12"/>
          <w:szCs w:val="12"/>
        </w:rPr>
      </w:pPr>
    </w:p>
    <w:tbl>
      <w:tblPr>
        <w:tblW w:w="11301" w:type="dxa"/>
        <w:tblLayout w:type="fixed"/>
        <w:tblLook w:val="04A0" w:firstRow="1" w:lastRow="0" w:firstColumn="1" w:lastColumn="0" w:noHBand="0" w:noVBand="1"/>
      </w:tblPr>
      <w:tblGrid>
        <w:gridCol w:w="649"/>
        <w:gridCol w:w="735"/>
        <w:gridCol w:w="1276"/>
        <w:gridCol w:w="747"/>
        <w:gridCol w:w="851"/>
        <w:gridCol w:w="953"/>
        <w:gridCol w:w="1134"/>
        <w:gridCol w:w="904"/>
        <w:gridCol w:w="542"/>
        <w:gridCol w:w="8"/>
        <w:gridCol w:w="1523"/>
        <w:gridCol w:w="963"/>
        <w:gridCol w:w="997"/>
        <w:gridCol w:w="19"/>
      </w:tblGrid>
      <w:tr w:rsidR="00786B4B" w:rsidRPr="00786B4B" w:rsidTr="00786B4B">
        <w:trPr>
          <w:trHeight w:val="20"/>
        </w:trPr>
        <w:tc>
          <w:tcPr>
            <w:tcW w:w="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 xml:space="preserve">№ </w:t>
            </w:r>
          </w:p>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п/п</w:t>
            </w:r>
          </w:p>
        </w:tc>
        <w:tc>
          <w:tcPr>
            <w:tcW w:w="7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Наименование поселения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Реквизиты м</w:t>
            </w:r>
            <w:r w:rsidRPr="00786B4B">
              <w:rPr>
                <w:rFonts w:ascii="Times New Roman" w:hAnsi="Times New Roman" w:cs="Times New Roman"/>
                <w:color w:val="auto"/>
                <w:spacing w:val="-6"/>
                <w:kern w:val="0"/>
                <w:sz w:val="12"/>
                <w:szCs w:val="12"/>
              </w:rPr>
              <w:t>униципального правового акта</w:t>
            </w:r>
            <w:r w:rsidRPr="00786B4B">
              <w:rPr>
                <w:rFonts w:ascii="Times New Roman" w:hAnsi="Times New Roman" w:cs="Times New Roman"/>
                <w:spacing w:val="-6"/>
                <w:kern w:val="0"/>
                <w:sz w:val="12"/>
                <w:szCs w:val="12"/>
              </w:rPr>
              <w:t xml:space="preserve"> </w:t>
            </w:r>
            <w:r w:rsidRPr="00786B4B">
              <w:rPr>
                <w:rFonts w:ascii="Times New Roman" w:hAnsi="Times New Roman" w:cs="Times New Roman"/>
                <w:spacing w:val="-6"/>
                <w:kern w:val="0"/>
                <w:sz w:val="12"/>
                <w:szCs w:val="12"/>
              </w:rPr>
              <w:br/>
              <w:t>о введении самообложения граждан (№, дата, наименование)</w:t>
            </w:r>
          </w:p>
        </w:tc>
        <w:tc>
          <w:tcPr>
            <w:tcW w:w="7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Наименование вопроса местного значения*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Перечень реализованных мероприятий**</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 xml:space="preserve">Ссылка в сети Интернет </w:t>
            </w:r>
            <w:r w:rsidRPr="00786B4B">
              <w:rPr>
                <w:rFonts w:ascii="Times New Roman" w:hAnsi="Times New Roman" w:cs="Times New Roman"/>
                <w:spacing w:val="-6"/>
                <w:kern w:val="0"/>
                <w:sz w:val="12"/>
                <w:szCs w:val="12"/>
              </w:rPr>
              <w:br/>
              <w:t xml:space="preserve">с информацией </w:t>
            </w:r>
            <w:r w:rsidRPr="00786B4B">
              <w:rPr>
                <w:rFonts w:ascii="Times New Roman" w:hAnsi="Times New Roman" w:cs="Times New Roman"/>
                <w:spacing w:val="-6"/>
                <w:kern w:val="0"/>
                <w:sz w:val="12"/>
                <w:szCs w:val="12"/>
              </w:rPr>
              <w:br/>
              <w:t>о реализованных мероприятиях</w:t>
            </w:r>
          </w:p>
        </w:tc>
        <w:tc>
          <w:tcPr>
            <w:tcW w:w="2588" w:type="dxa"/>
            <w:gridSpan w:val="4"/>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Средства самообложения граждан, поступившие в местный бюджет в году, предшеству</w:t>
            </w:r>
            <w:r w:rsidRPr="00786B4B">
              <w:rPr>
                <w:rFonts w:ascii="Times New Roman" w:hAnsi="Times New Roman" w:cs="Times New Roman"/>
                <w:color w:val="auto"/>
                <w:spacing w:val="-6"/>
                <w:kern w:val="0"/>
                <w:sz w:val="12"/>
                <w:szCs w:val="12"/>
              </w:rPr>
              <w:t xml:space="preserve">ющему </w:t>
            </w:r>
            <w:r w:rsidRPr="00786B4B">
              <w:rPr>
                <w:rFonts w:ascii="Times New Roman" w:hAnsi="Times New Roman" w:cs="Times New Roman"/>
                <w:spacing w:val="-6"/>
                <w:kern w:val="0"/>
                <w:sz w:val="12"/>
                <w:szCs w:val="12"/>
              </w:rPr>
              <w:t xml:space="preserve">отчетному, в соответствии с принятым решением о введении самообложения </w:t>
            </w:r>
          </w:p>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граждан, рублей</w:t>
            </w:r>
          </w:p>
        </w:tc>
        <w:tc>
          <w:tcPr>
            <w:tcW w:w="3502" w:type="dxa"/>
            <w:gridSpan w:val="4"/>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 xml:space="preserve">Иные межбюджетные трансферты бюджетам муниципальных образований Каратузского района </w:t>
            </w:r>
            <w:r w:rsidRPr="00786B4B">
              <w:rPr>
                <w:rFonts w:ascii="Times New Roman" w:hAnsi="Times New Roman" w:cs="Times New Roman"/>
                <w:spacing w:val="-6"/>
                <w:kern w:val="0"/>
                <w:sz w:val="12"/>
                <w:szCs w:val="12"/>
              </w:rPr>
              <w:br/>
            </w:r>
            <w:r w:rsidRPr="00786B4B">
              <w:rPr>
                <w:rFonts w:ascii="Times New Roman" w:hAnsi="Times New Roman" w:cs="Times New Roman"/>
                <w:color w:val="auto"/>
                <w:spacing w:val="-6"/>
                <w:kern w:val="0"/>
                <w:sz w:val="12"/>
                <w:szCs w:val="12"/>
              </w:rPr>
              <w:t>на поддержку самообложения граждан</w:t>
            </w:r>
            <w:r w:rsidRPr="00786B4B">
              <w:rPr>
                <w:rFonts w:ascii="Times New Roman" w:hAnsi="Times New Roman" w:cs="Times New Roman"/>
                <w:color w:val="auto"/>
                <w:spacing w:val="-6"/>
                <w:kern w:val="0"/>
                <w:sz w:val="12"/>
                <w:szCs w:val="12"/>
              </w:rPr>
              <w:br/>
              <w:t xml:space="preserve"> в сельских поселениях для решения вопросов местного значения</w:t>
            </w:r>
            <w:r w:rsidRPr="00786B4B">
              <w:rPr>
                <w:rFonts w:ascii="Times New Roman" w:hAnsi="Times New Roman" w:cs="Times New Roman"/>
                <w:spacing w:val="-6"/>
                <w:kern w:val="0"/>
                <w:sz w:val="12"/>
                <w:szCs w:val="12"/>
              </w:rPr>
              <w:t>, рублей</w:t>
            </w:r>
          </w:p>
        </w:tc>
      </w:tr>
      <w:tr w:rsidR="00786B4B" w:rsidRPr="00786B4B" w:rsidTr="00786B4B">
        <w:trPr>
          <w:gridAfter w:val="1"/>
          <w:wAfter w:w="19" w:type="dxa"/>
          <w:trHeight w:val="20"/>
        </w:trPr>
        <w:tc>
          <w:tcPr>
            <w:tcW w:w="649" w:type="dxa"/>
            <w:vMerge/>
            <w:tcBorders>
              <w:top w:val="single" w:sz="4" w:space="0" w:color="auto"/>
              <w:left w:val="single" w:sz="4" w:space="0" w:color="auto"/>
              <w:bottom w:val="single" w:sz="4" w:space="0" w:color="000000"/>
              <w:right w:val="single" w:sz="4" w:space="0" w:color="auto"/>
            </w:tcBorders>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p>
        </w:tc>
        <w:tc>
          <w:tcPr>
            <w:tcW w:w="735" w:type="dxa"/>
            <w:vMerge/>
            <w:tcBorders>
              <w:top w:val="single" w:sz="4" w:space="0" w:color="auto"/>
              <w:left w:val="single" w:sz="4" w:space="0" w:color="auto"/>
              <w:bottom w:val="single" w:sz="4" w:space="0" w:color="000000"/>
              <w:right w:val="single" w:sz="4" w:space="0" w:color="auto"/>
            </w:tcBorders>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p>
        </w:tc>
        <w:tc>
          <w:tcPr>
            <w:tcW w:w="1276" w:type="dxa"/>
            <w:vMerge/>
            <w:tcBorders>
              <w:top w:val="single" w:sz="4" w:space="0" w:color="auto"/>
              <w:left w:val="single" w:sz="4" w:space="0" w:color="auto"/>
              <w:bottom w:val="single" w:sz="4" w:space="0" w:color="000000"/>
              <w:right w:val="single" w:sz="4" w:space="0" w:color="auto"/>
            </w:tcBorders>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p>
        </w:tc>
        <w:tc>
          <w:tcPr>
            <w:tcW w:w="747" w:type="dxa"/>
            <w:vMerge/>
            <w:tcBorders>
              <w:top w:val="single" w:sz="4" w:space="0" w:color="auto"/>
              <w:left w:val="single" w:sz="4" w:space="0" w:color="auto"/>
              <w:bottom w:val="single" w:sz="4" w:space="0" w:color="000000"/>
              <w:right w:val="single" w:sz="4" w:space="0" w:color="auto"/>
            </w:tcBorders>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p>
        </w:tc>
        <w:tc>
          <w:tcPr>
            <w:tcW w:w="851" w:type="dxa"/>
            <w:vMerge/>
            <w:tcBorders>
              <w:top w:val="single" w:sz="4" w:space="0" w:color="auto"/>
              <w:left w:val="single" w:sz="4" w:space="0" w:color="auto"/>
              <w:bottom w:val="single" w:sz="4" w:space="0" w:color="000000"/>
              <w:right w:val="single" w:sz="4" w:space="0" w:color="auto"/>
            </w:tcBorders>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p>
        </w:tc>
        <w:tc>
          <w:tcPr>
            <w:tcW w:w="953" w:type="dxa"/>
            <w:vMerge/>
            <w:tcBorders>
              <w:top w:val="single" w:sz="4" w:space="0" w:color="auto"/>
              <w:left w:val="single" w:sz="4" w:space="0" w:color="auto"/>
              <w:bottom w:val="single" w:sz="4" w:space="0" w:color="000000"/>
              <w:right w:val="single" w:sz="4" w:space="0" w:color="auto"/>
            </w:tcBorders>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p>
        </w:tc>
        <w:tc>
          <w:tcPr>
            <w:tcW w:w="113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утверждено в бюджете муниципального образования, рублей</w:t>
            </w:r>
          </w:p>
        </w:tc>
        <w:tc>
          <w:tcPr>
            <w:tcW w:w="90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исполнено, рублей</w:t>
            </w:r>
          </w:p>
        </w:tc>
        <w:tc>
          <w:tcPr>
            <w:tcW w:w="542"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процент исполнения</w:t>
            </w:r>
          </w:p>
        </w:tc>
        <w:tc>
          <w:tcPr>
            <w:tcW w:w="1531"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утверждено в бюджете муниципального образования, рублей</w:t>
            </w:r>
          </w:p>
        </w:tc>
        <w:tc>
          <w:tcPr>
            <w:tcW w:w="96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исполнено, рублей</w:t>
            </w:r>
          </w:p>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p>
        </w:tc>
        <w:tc>
          <w:tcPr>
            <w:tcW w:w="99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ind w:left="-113" w:right="-113"/>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процент исполнения</w:t>
            </w:r>
          </w:p>
        </w:tc>
      </w:tr>
      <w:tr w:rsidR="00786B4B" w:rsidRPr="00786B4B" w:rsidTr="00786B4B">
        <w:trPr>
          <w:gridAfter w:val="1"/>
          <w:wAfter w:w="19" w:type="dxa"/>
          <w:trHeight w:val="20"/>
        </w:trPr>
        <w:tc>
          <w:tcPr>
            <w:tcW w:w="649"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1</w:t>
            </w:r>
          </w:p>
        </w:tc>
        <w:tc>
          <w:tcPr>
            <w:tcW w:w="735"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2</w:t>
            </w:r>
          </w:p>
        </w:tc>
        <w:tc>
          <w:tcPr>
            <w:tcW w:w="1276"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3</w:t>
            </w:r>
          </w:p>
        </w:tc>
        <w:tc>
          <w:tcPr>
            <w:tcW w:w="74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4</w:t>
            </w:r>
          </w:p>
        </w:tc>
        <w:tc>
          <w:tcPr>
            <w:tcW w:w="85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5</w:t>
            </w:r>
          </w:p>
        </w:tc>
        <w:tc>
          <w:tcPr>
            <w:tcW w:w="95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6</w:t>
            </w:r>
          </w:p>
        </w:tc>
        <w:tc>
          <w:tcPr>
            <w:tcW w:w="113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7</w:t>
            </w:r>
          </w:p>
        </w:tc>
        <w:tc>
          <w:tcPr>
            <w:tcW w:w="90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8</w:t>
            </w:r>
          </w:p>
        </w:tc>
        <w:tc>
          <w:tcPr>
            <w:tcW w:w="542"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9</w:t>
            </w:r>
          </w:p>
        </w:tc>
        <w:tc>
          <w:tcPr>
            <w:tcW w:w="1531"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10</w:t>
            </w:r>
          </w:p>
        </w:tc>
        <w:tc>
          <w:tcPr>
            <w:tcW w:w="96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11</w:t>
            </w:r>
          </w:p>
        </w:tc>
        <w:tc>
          <w:tcPr>
            <w:tcW w:w="99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12</w:t>
            </w:r>
          </w:p>
        </w:tc>
      </w:tr>
      <w:tr w:rsidR="00786B4B" w:rsidRPr="00786B4B" w:rsidTr="00786B4B">
        <w:trPr>
          <w:gridAfter w:val="1"/>
          <w:wAfter w:w="19" w:type="dxa"/>
          <w:trHeight w:val="20"/>
        </w:trPr>
        <w:tc>
          <w:tcPr>
            <w:tcW w:w="649"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1</w:t>
            </w:r>
          </w:p>
        </w:tc>
        <w:tc>
          <w:tcPr>
            <w:tcW w:w="735"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276"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74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85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5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13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0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542"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531"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6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9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r>
      <w:tr w:rsidR="00786B4B" w:rsidRPr="00786B4B" w:rsidTr="00786B4B">
        <w:trPr>
          <w:gridAfter w:val="1"/>
          <w:wAfter w:w="19" w:type="dxa"/>
          <w:trHeight w:val="20"/>
        </w:trPr>
        <w:tc>
          <w:tcPr>
            <w:tcW w:w="649"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2</w:t>
            </w:r>
          </w:p>
        </w:tc>
        <w:tc>
          <w:tcPr>
            <w:tcW w:w="735"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276"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74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85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5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13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0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542"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531"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6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9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r>
      <w:tr w:rsidR="00786B4B" w:rsidRPr="00786B4B" w:rsidTr="00786B4B">
        <w:trPr>
          <w:gridAfter w:val="1"/>
          <w:wAfter w:w="19" w:type="dxa"/>
          <w:trHeight w:val="20"/>
        </w:trPr>
        <w:tc>
          <w:tcPr>
            <w:tcW w:w="649"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w:t>
            </w:r>
          </w:p>
        </w:tc>
        <w:tc>
          <w:tcPr>
            <w:tcW w:w="735"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276"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74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85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5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13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0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542"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531"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6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9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r>
      <w:tr w:rsidR="00786B4B" w:rsidRPr="00786B4B" w:rsidTr="00786B4B">
        <w:trPr>
          <w:gridAfter w:val="1"/>
          <w:wAfter w:w="19" w:type="dxa"/>
          <w:trHeight w:val="20"/>
        </w:trPr>
        <w:tc>
          <w:tcPr>
            <w:tcW w:w="649" w:type="dxa"/>
            <w:tcBorders>
              <w:top w:val="nil"/>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r w:rsidRPr="00786B4B">
              <w:rPr>
                <w:rFonts w:ascii="Times New Roman" w:hAnsi="Times New Roman" w:cs="Times New Roman"/>
                <w:spacing w:val="-6"/>
                <w:kern w:val="0"/>
                <w:sz w:val="12"/>
                <w:szCs w:val="12"/>
              </w:rPr>
              <w:t>Итого</w:t>
            </w:r>
          </w:p>
        </w:tc>
        <w:tc>
          <w:tcPr>
            <w:tcW w:w="735"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276"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74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851"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5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13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04"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542"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1531" w:type="dxa"/>
            <w:gridSpan w:val="2"/>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63"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c>
          <w:tcPr>
            <w:tcW w:w="997" w:type="dxa"/>
            <w:tcBorders>
              <w:top w:val="nil"/>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spacing w:val="-6"/>
                <w:kern w:val="0"/>
                <w:sz w:val="12"/>
                <w:szCs w:val="12"/>
              </w:rPr>
            </w:pPr>
          </w:p>
        </w:tc>
      </w:tr>
    </w:tbl>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В соответствии с Федеральным законом от 06.10.2003 № 131-ФЗ «Об общих принципах организации местного самоуправления в Российской Федерации»</w:t>
      </w:r>
      <w:r w:rsidRPr="00786B4B">
        <w:rPr>
          <w:rFonts w:ascii="Times New Roman" w:hAnsi="Times New Roman" w:cs="Times New Roman"/>
          <w:color w:val="auto"/>
          <w:kern w:val="0"/>
          <w:sz w:val="12"/>
          <w:szCs w:val="12"/>
        </w:rPr>
        <w:br/>
        <w:t xml:space="preserve"> и Законом Красноярского края от 15.10.2015 № 9-3724 «О закреплении вопросов местного значения за сельскими поселениями Красноярского края».</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Указываются мероприятия, реализованные за счет средств самообложения граждан в отчетном финансовом году, и мероприятия, реализованные</w:t>
      </w:r>
      <w:r w:rsidRPr="00786B4B">
        <w:rPr>
          <w:rFonts w:ascii="Times New Roman" w:hAnsi="Times New Roman" w:cs="Times New Roman"/>
          <w:color w:val="auto"/>
          <w:kern w:val="0"/>
          <w:sz w:val="12"/>
          <w:szCs w:val="12"/>
        </w:rPr>
        <w:br/>
        <w:t>за счет средств самообложения граждан и иных межбюджетных трансфертов в текущем финансовом году.</w:t>
      </w:r>
    </w:p>
    <w:p w:rsidR="00786B4B" w:rsidRPr="00786B4B" w:rsidRDefault="00786B4B" w:rsidP="00786B4B">
      <w:pPr>
        <w:spacing w:after="0" w:line="240" w:lineRule="auto"/>
        <w:rPr>
          <w:rFonts w:ascii="Times New Roman" w:hAnsi="Times New Roman" w:cs="Times New Roman"/>
          <w:color w:val="auto"/>
          <w:kern w:val="0"/>
          <w:sz w:val="12"/>
          <w:szCs w:val="12"/>
        </w:rPr>
      </w:pPr>
    </w:p>
    <w:tbl>
      <w:tblPr>
        <w:tblW w:w="13620" w:type="dxa"/>
        <w:tblInd w:w="-45" w:type="dxa"/>
        <w:tblLayout w:type="fixed"/>
        <w:tblLook w:val="04A0" w:firstRow="1" w:lastRow="0" w:firstColumn="1" w:lastColumn="0" w:noHBand="0" w:noVBand="1"/>
      </w:tblPr>
      <w:tblGrid>
        <w:gridCol w:w="4406"/>
        <w:gridCol w:w="3402"/>
        <w:gridCol w:w="5812"/>
      </w:tblGrid>
      <w:tr w:rsidR="00786B4B" w:rsidRPr="00786B4B" w:rsidTr="00786B4B">
        <w:trPr>
          <w:trHeight w:val="20"/>
        </w:trPr>
        <w:tc>
          <w:tcPr>
            <w:tcW w:w="4406" w:type="dxa"/>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Глава муниципального образования Каратузского района</w:t>
            </w:r>
          </w:p>
        </w:tc>
        <w:tc>
          <w:tcPr>
            <w:tcW w:w="9214" w:type="dxa"/>
            <w:gridSpan w:val="2"/>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_________________/________________________________</w:t>
            </w: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 xml:space="preserve">             (подпись)                                               (расшифровка подписи)</w:t>
            </w:r>
          </w:p>
          <w:p w:rsidR="00786B4B" w:rsidRPr="00786B4B" w:rsidRDefault="00786B4B" w:rsidP="00786B4B">
            <w:pPr>
              <w:spacing w:after="0" w:line="240" w:lineRule="auto"/>
              <w:rPr>
                <w:rFonts w:ascii="Times New Roman" w:hAnsi="Times New Roman" w:cs="Times New Roman"/>
                <w:kern w:val="0"/>
                <w:sz w:val="12"/>
                <w:szCs w:val="12"/>
              </w:rPr>
            </w:pPr>
          </w:p>
        </w:tc>
      </w:tr>
      <w:tr w:rsidR="00786B4B" w:rsidRPr="00786B4B" w:rsidTr="00786B4B">
        <w:trPr>
          <w:trHeight w:val="20"/>
        </w:trPr>
        <w:tc>
          <w:tcPr>
            <w:tcW w:w="4406" w:type="dxa"/>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М.П.</w:t>
            </w:r>
          </w:p>
          <w:p w:rsidR="00786B4B" w:rsidRPr="00786B4B" w:rsidRDefault="00786B4B" w:rsidP="00786B4B">
            <w:pPr>
              <w:spacing w:after="0" w:line="240" w:lineRule="auto"/>
              <w:rPr>
                <w:rFonts w:ascii="Times New Roman" w:hAnsi="Times New Roman" w:cs="Times New Roman"/>
                <w:kern w:val="0"/>
                <w:sz w:val="12"/>
                <w:szCs w:val="12"/>
              </w:rPr>
            </w:pPr>
          </w:p>
        </w:tc>
        <w:tc>
          <w:tcPr>
            <w:tcW w:w="9214" w:type="dxa"/>
            <w:gridSpan w:val="2"/>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p>
        </w:tc>
      </w:tr>
      <w:tr w:rsidR="00786B4B" w:rsidRPr="00786B4B" w:rsidTr="00786B4B">
        <w:trPr>
          <w:trHeight w:val="20"/>
        </w:trPr>
        <w:tc>
          <w:tcPr>
            <w:tcW w:w="4406" w:type="dxa"/>
            <w:shd w:val="clear" w:color="auto" w:fill="auto"/>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Главный бухгалтер</w:t>
            </w:r>
          </w:p>
        </w:tc>
        <w:tc>
          <w:tcPr>
            <w:tcW w:w="9214" w:type="dxa"/>
            <w:gridSpan w:val="2"/>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__________________/________________________________</w:t>
            </w: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lastRenderedPageBreak/>
              <w:t xml:space="preserve">             (подпись)                                               (расшифровка подписи)</w:t>
            </w:r>
          </w:p>
          <w:p w:rsidR="00786B4B" w:rsidRPr="00786B4B" w:rsidRDefault="00786B4B" w:rsidP="00786B4B">
            <w:pPr>
              <w:spacing w:after="0" w:line="240" w:lineRule="auto"/>
              <w:rPr>
                <w:rFonts w:ascii="Times New Roman" w:hAnsi="Times New Roman" w:cs="Times New Roman"/>
                <w:kern w:val="0"/>
                <w:sz w:val="12"/>
                <w:szCs w:val="12"/>
              </w:rPr>
            </w:pPr>
          </w:p>
        </w:tc>
      </w:tr>
      <w:tr w:rsidR="00786B4B" w:rsidRPr="00786B4B" w:rsidTr="00786B4B">
        <w:trPr>
          <w:trHeight w:val="20"/>
        </w:trPr>
        <w:tc>
          <w:tcPr>
            <w:tcW w:w="4406" w:type="dxa"/>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Исполнитель:</w:t>
            </w:r>
          </w:p>
        </w:tc>
        <w:tc>
          <w:tcPr>
            <w:tcW w:w="3402" w:type="dxa"/>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p>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_______________________</w:t>
            </w:r>
          </w:p>
        </w:tc>
        <w:tc>
          <w:tcPr>
            <w:tcW w:w="5812" w:type="dxa"/>
            <w:shd w:val="clear" w:color="auto" w:fill="auto"/>
            <w:vAlign w:val="bottom"/>
            <w:hideMark/>
          </w:tcPr>
          <w:p w:rsidR="00786B4B" w:rsidRPr="00786B4B" w:rsidRDefault="00786B4B" w:rsidP="00786B4B">
            <w:pPr>
              <w:spacing w:after="0" w:line="240" w:lineRule="auto"/>
              <w:rPr>
                <w:rFonts w:ascii="Times New Roman" w:hAnsi="Times New Roman" w:cs="Times New Roman"/>
                <w:kern w:val="0"/>
                <w:sz w:val="12"/>
                <w:szCs w:val="12"/>
              </w:rPr>
            </w:pPr>
            <w:r w:rsidRPr="00786B4B">
              <w:rPr>
                <w:rFonts w:ascii="Times New Roman" w:hAnsi="Times New Roman" w:cs="Times New Roman"/>
                <w:kern w:val="0"/>
                <w:sz w:val="12"/>
                <w:szCs w:val="12"/>
              </w:rPr>
              <w:t xml:space="preserve">                  </w:t>
            </w:r>
          </w:p>
        </w:tc>
      </w:tr>
      <w:tr w:rsidR="00786B4B" w:rsidRPr="00786B4B" w:rsidTr="00786B4B">
        <w:trPr>
          <w:trHeight w:val="20"/>
        </w:trPr>
        <w:tc>
          <w:tcPr>
            <w:tcW w:w="4406" w:type="dxa"/>
            <w:shd w:val="clear" w:color="auto" w:fill="auto"/>
            <w:vAlign w:val="center"/>
            <w:hideMark/>
          </w:tcPr>
          <w:p w:rsidR="00786B4B" w:rsidRPr="00786B4B" w:rsidRDefault="00786B4B" w:rsidP="00786B4B">
            <w:pPr>
              <w:spacing w:after="0" w:line="240" w:lineRule="auto"/>
              <w:rPr>
                <w:rFonts w:ascii="Times New Roman" w:hAnsi="Times New Roman" w:cs="Times New Roman"/>
                <w:kern w:val="0"/>
                <w:sz w:val="12"/>
                <w:szCs w:val="12"/>
              </w:rPr>
            </w:pPr>
          </w:p>
        </w:tc>
        <w:tc>
          <w:tcPr>
            <w:tcW w:w="3402" w:type="dxa"/>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kern w:val="0"/>
                <w:sz w:val="12"/>
                <w:szCs w:val="12"/>
              </w:rPr>
            </w:pPr>
            <w:r w:rsidRPr="00786B4B">
              <w:rPr>
                <w:rFonts w:ascii="Times New Roman" w:hAnsi="Times New Roman" w:cs="Times New Roman"/>
                <w:kern w:val="0"/>
                <w:sz w:val="12"/>
                <w:szCs w:val="12"/>
              </w:rPr>
              <w:t>(ФИО)</w:t>
            </w:r>
          </w:p>
        </w:tc>
        <w:tc>
          <w:tcPr>
            <w:tcW w:w="5812" w:type="dxa"/>
            <w:shd w:val="clear" w:color="auto" w:fill="auto"/>
            <w:hideMark/>
          </w:tcPr>
          <w:p w:rsidR="00786B4B" w:rsidRPr="00786B4B" w:rsidRDefault="00786B4B" w:rsidP="00786B4B">
            <w:pPr>
              <w:spacing w:after="0" w:line="240" w:lineRule="auto"/>
              <w:jc w:val="center"/>
              <w:rPr>
                <w:rFonts w:ascii="Times New Roman" w:hAnsi="Times New Roman" w:cs="Times New Roman"/>
                <w:kern w:val="0"/>
                <w:sz w:val="12"/>
                <w:szCs w:val="12"/>
              </w:rPr>
            </w:pPr>
          </w:p>
        </w:tc>
      </w:tr>
    </w:tbl>
    <w:p w:rsidR="00786B4B" w:rsidRPr="00786B4B" w:rsidRDefault="00786B4B" w:rsidP="00786B4B">
      <w:pPr>
        <w:spacing w:after="0" w:line="240" w:lineRule="auto"/>
        <w:rPr>
          <w:rFonts w:ascii="Times New Roman" w:hAnsi="Times New Roman" w:cs="Times New Roman"/>
          <w:b/>
          <w:color w:val="auto"/>
          <w:spacing w:val="-4"/>
          <w:kern w:val="0"/>
          <w:sz w:val="12"/>
          <w:szCs w:val="12"/>
        </w:rPr>
      </w:pPr>
      <w:r w:rsidRPr="00786B4B">
        <w:rPr>
          <w:rFonts w:ascii="Times New Roman" w:hAnsi="Times New Roman" w:cs="Times New Roman"/>
          <w:kern w:val="0"/>
          <w:sz w:val="12"/>
          <w:szCs w:val="12"/>
        </w:rPr>
        <w:t>Телефон:________________</w:t>
      </w: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КАРАТУЗСКИЙ РАЙОННЫЙ СОВЕТ ДЕПУТАТОВ</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РЕШЕНИЕ</w:t>
      </w:r>
    </w:p>
    <w:p w:rsidR="00786B4B" w:rsidRPr="00786B4B" w:rsidRDefault="00786B4B" w:rsidP="00786B4B">
      <w:pPr>
        <w:spacing w:after="0" w:line="240" w:lineRule="auto"/>
        <w:ind w:firstLine="720"/>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29.06.2021                               с. Каратузское                                          №06-56 </w:t>
      </w:r>
    </w:p>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 распределении иных межбюджетных трансфертов бюджетам</w:t>
      </w:r>
      <w:r w:rsidRPr="00786B4B">
        <w:rPr>
          <w:rFonts w:ascii="Times New Roman" w:hAnsi="Times New Roman" w:cs="Times New Roman"/>
          <w:b/>
          <w:bCs/>
          <w:color w:val="auto"/>
          <w:kern w:val="0"/>
          <w:sz w:val="12"/>
          <w:szCs w:val="12"/>
        </w:rPr>
        <w:t xml:space="preserve"> </w:t>
      </w:r>
      <w:r w:rsidRPr="00786B4B">
        <w:rPr>
          <w:rFonts w:ascii="Times New Roman" w:hAnsi="Times New Roman" w:cs="Times New Roman"/>
          <w:color w:val="auto"/>
          <w:kern w:val="0"/>
          <w:sz w:val="12"/>
          <w:szCs w:val="12"/>
        </w:rPr>
        <w:t>муниципальных образований Каратузского района на поддержку самообложения граждан в сельских поселениях для решения вопросов местного значения на 2021 год</w:t>
      </w:r>
    </w:p>
    <w:p w:rsidR="00786B4B" w:rsidRPr="00786B4B" w:rsidRDefault="00786B4B" w:rsidP="00786B4B">
      <w:pPr>
        <w:spacing w:after="0" w:line="240" w:lineRule="auto"/>
        <w:ind w:firstLine="708"/>
        <w:rPr>
          <w:rFonts w:ascii="Times New Roman" w:hAnsi="Times New Roman" w:cs="Times New Roman"/>
          <w:color w:val="auto"/>
          <w:kern w:val="24"/>
          <w:sz w:val="12"/>
          <w:szCs w:val="12"/>
        </w:rPr>
      </w:pPr>
    </w:p>
    <w:p w:rsidR="00786B4B" w:rsidRPr="00786B4B" w:rsidRDefault="00786B4B" w:rsidP="00786B4B">
      <w:pPr>
        <w:spacing w:after="0" w:line="240" w:lineRule="auto"/>
        <w:ind w:firstLine="708"/>
        <w:jc w:val="both"/>
        <w:rPr>
          <w:rFonts w:ascii="Times New Roman" w:hAnsi="Times New Roman" w:cs="Times New Roman"/>
          <w:color w:val="auto"/>
          <w:kern w:val="24"/>
          <w:sz w:val="12"/>
          <w:szCs w:val="12"/>
        </w:rPr>
      </w:pPr>
      <w:r w:rsidRPr="00786B4B">
        <w:rPr>
          <w:rFonts w:ascii="Times New Roman" w:eastAsia="Calibri" w:hAnsi="Times New Roman" w:cs="Times New Roman"/>
          <w:color w:val="auto"/>
          <w:kern w:val="0"/>
          <w:sz w:val="12"/>
          <w:szCs w:val="12"/>
          <w:lang w:eastAsia="en-US"/>
        </w:rPr>
        <w:t xml:space="preserve">В соответствии со статьей 142 Бюджетного кодекса Российской Федерации, </w:t>
      </w:r>
      <w:r w:rsidRPr="00786B4B">
        <w:rPr>
          <w:rFonts w:ascii="Times New Roman" w:hAnsi="Times New Roman" w:cs="Times New Roman"/>
          <w:color w:val="auto"/>
          <w:kern w:val="24"/>
          <w:sz w:val="12"/>
          <w:szCs w:val="12"/>
        </w:rPr>
        <w:t xml:space="preserve">Постановлением </w:t>
      </w:r>
      <w:r w:rsidRPr="00786B4B">
        <w:rPr>
          <w:rFonts w:ascii="Times New Roman" w:hAnsi="Times New Roman" w:cs="Times New Roman"/>
          <w:color w:val="auto"/>
          <w:kern w:val="0"/>
          <w:sz w:val="12"/>
          <w:szCs w:val="12"/>
        </w:rPr>
        <w:t xml:space="preserve">Правительства Красноярского края </w:t>
      </w:r>
      <w:r w:rsidRPr="00786B4B">
        <w:rPr>
          <w:rFonts w:ascii="Times New Roman" w:hAnsi="Times New Roman" w:cs="Times New Roman"/>
          <w:bCs/>
          <w:color w:val="auto"/>
          <w:kern w:val="32"/>
          <w:sz w:val="12"/>
          <w:szCs w:val="12"/>
        </w:rPr>
        <w:t>от 28.05.2021</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 362-п «Об утверждении распределения иных межбюджетных трансфертов бюджетам муниципальных районов Красноярского края на поддержку самообложения граждан в сельских поселениях для решения вопросов местного значения на 2021 год»,</w:t>
      </w:r>
      <w:r w:rsidRPr="00786B4B">
        <w:rPr>
          <w:rFonts w:ascii="Times New Roman" w:hAnsi="Times New Roman" w:cs="Times New Roman"/>
          <w:color w:val="auto"/>
          <w:kern w:val="24"/>
          <w:sz w:val="12"/>
          <w:szCs w:val="12"/>
        </w:rPr>
        <w:t xml:space="preserve"> п. 2.13 Постановления </w:t>
      </w:r>
      <w:r w:rsidRPr="00786B4B">
        <w:rPr>
          <w:rFonts w:ascii="Times New Roman" w:hAnsi="Times New Roman" w:cs="Times New Roman"/>
          <w:color w:val="auto"/>
          <w:kern w:val="0"/>
          <w:sz w:val="12"/>
          <w:szCs w:val="12"/>
        </w:rPr>
        <w:t>Правительства Красноярского края от 16.01.2020</w:t>
      </w:r>
      <w:r w:rsidRPr="00786B4B">
        <w:rPr>
          <w:rFonts w:ascii="Times New Roman" w:hAnsi="Times New Roman" w:cs="Times New Roman"/>
          <w:i/>
          <w:iCs/>
          <w:color w:val="auto"/>
          <w:kern w:val="0"/>
          <w:sz w:val="12"/>
          <w:szCs w:val="12"/>
        </w:rPr>
        <w:t xml:space="preserve"> </w:t>
      </w:r>
      <w:r w:rsidRPr="00786B4B">
        <w:rPr>
          <w:rFonts w:ascii="Times New Roman" w:hAnsi="Times New Roman" w:cs="Times New Roman"/>
          <w:color w:val="auto"/>
          <w:kern w:val="0"/>
          <w:sz w:val="12"/>
          <w:szCs w:val="12"/>
        </w:rPr>
        <w:t>№ 16</w:t>
      </w:r>
      <w:r w:rsidRPr="00786B4B">
        <w:rPr>
          <w:rFonts w:ascii="Times New Roman" w:hAnsi="Times New Roman" w:cs="Times New Roman"/>
          <w:i/>
          <w:iCs/>
          <w:color w:val="auto"/>
          <w:kern w:val="0"/>
          <w:sz w:val="12"/>
          <w:szCs w:val="12"/>
        </w:rPr>
        <w:t>-</w:t>
      </w:r>
      <w:r w:rsidRPr="00786B4B">
        <w:rPr>
          <w:rFonts w:ascii="Times New Roman" w:hAnsi="Times New Roman" w:cs="Times New Roman"/>
          <w:color w:val="auto"/>
          <w:kern w:val="0"/>
          <w:sz w:val="12"/>
          <w:szCs w:val="12"/>
        </w:rPr>
        <w:t xml:space="preserve">п «Порядка предоставления и распределения иных межбюджетных трансфертов бюджетам муниципальных районов Красноярского края на поддержку самообложения граждан в городских и сельских поселениях для решения вопросов местного значения», </w:t>
      </w:r>
      <w:r w:rsidRPr="00786B4B">
        <w:rPr>
          <w:rFonts w:ascii="Times New Roman" w:hAnsi="Times New Roman" w:cs="Times New Roman"/>
          <w:color w:val="auto"/>
          <w:kern w:val="24"/>
          <w:sz w:val="12"/>
          <w:szCs w:val="12"/>
        </w:rPr>
        <w:t>руководствуясь ст.10 Устава Муниципального образования «Каратузский район», Каратузский районный Совет депутатов, РЕШИЛ:</w:t>
      </w:r>
    </w:p>
    <w:p w:rsidR="00786B4B" w:rsidRPr="00786B4B" w:rsidRDefault="00786B4B" w:rsidP="00786B4B">
      <w:pPr>
        <w:tabs>
          <w:tab w:val="left" w:pos="993"/>
        </w:tabs>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786B4B">
        <w:rPr>
          <w:rFonts w:ascii="Times New Roman" w:hAnsi="Times New Roman" w:cs="Times New Roman"/>
          <w:bCs/>
          <w:color w:val="auto"/>
          <w:kern w:val="0"/>
          <w:sz w:val="12"/>
          <w:szCs w:val="12"/>
        </w:rPr>
        <w:t xml:space="preserve">1.Утвердить </w:t>
      </w:r>
      <w:r w:rsidRPr="00786B4B">
        <w:rPr>
          <w:rFonts w:ascii="Times New Roman" w:hAnsi="Times New Roman" w:cs="Times New Roman"/>
          <w:color w:val="auto"/>
          <w:kern w:val="0"/>
          <w:sz w:val="12"/>
          <w:szCs w:val="12"/>
        </w:rPr>
        <w:t>распределения иных межбюджетных трансфертов бюджетам</w:t>
      </w:r>
      <w:r w:rsidRPr="00786B4B">
        <w:rPr>
          <w:rFonts w:ascii="Times New Roman" w:hAnsi="Times New Roman" w:cs="Times New Roman"/>
          <w:b/>
          <w:bCs/>
          <w:color w:val="auto"/>
          <w:kern w:val="0"/>
          <w:sz w:val="12"/>
          <w:szCs w:val="12"/>
        </w:rPr>
        <w:t xml:space="preserve"> </w:t>
      </w:r>
      <w:r w:rsidRPr="00786B4B">
        <w:rPr>
          <w:rFonts w:ascii="Times New Roman" w:hAnsi="Times New Roman" w:cs="Times New Roman"/>
          <w:color w:val="auto"/>
          <w:kern w:val="0"/>
          <w:sz w:val="12"/>
          <w:szCs w:val="12"/>
        </w:rPr>
        <w:t>муниципальных образований Каратузского района на поддержку самообложения граждан в сельских поселениях для решения вопросов местного значения на 2021 год</w:t>
      </w:r>
      <w:r w:rsidRPr="00786B4B">
        <w:rPr>
          <w:rFonts w:ascii="Times New Roman" w:eastAsia="Calibri" w:hAnsi="Times New Roman" w:cs="Times New Roman"/>
          <w:color w:val="auto"/>
          <w:kern w:val="0"/>
          <w:sz w:val="12"/>
          <w:szCs w:val="12"/>
          <w:lang w:eastAsia="en-US"/>
        </w:rPr>
        <w:t xml:space="preserve"> </w:t>
      </w:r>
      <w:r w:rsidRPr="00786B4B">
        <w:rPr>
          <w:rFonts w:ascii="Times New Roman" w:hAnsi="Times New Roman" w:cs="Times New Roman"/>
          <w:bCs/>
          <w:color w:val="auto"/>
          <w:kern w:val="0"/>
          <w:sz w:val="12"/>
          <w:szCs w:val="12"/>
        </w:rPr>
        <w:t>согласно приложению к настоящему решению.</w:t>
      </w:r>
    </w:p>
    <w:p w:rsidR="00786B4B" w:rsidRPr="00786B4B" w:rsidRDefault="00786B4B" w:rsidP="00786B4B">
      <w:pPr>
        <w:spacing w:after="0" w:line="240" w:lineRule="auto"/>
        <w:ind w:firstLine="708"/>
        <w:jc w:val="both"/>
        <w:rPr>
          <w:rFonts w:ascii="Times New Roman" w:hAnsi="Times New Roman" w:cs="Times New Roman"/>
          <w:bCs/>
          <w:color w:val="auto"/>
          <w:kern w:val="0"/>
          <w:sz w:val="12"/>
          <w:szCs w:val="12"/>
        </w:rPr>
      </w:pPr>
      <w:r w:rsidRPr="00786B4B">
        <w:rPr>
          <w:rFonts w:ascii="Times New Roman" w:hAnsi="Times New Roman" w:cs="Times New Roman"/>
          <w:bCs/>
          <w:color w:val="auto"/>
          <w:kern w:val="0"/>
          <w:sz w:val="12"/>
          <w:szCs w:val="12"/>
        </w:rPr>
        <w:t>2. Контроль за выполнением настоящего решения возложить на постоянную депутатскую комиссию по экономике и бюджету (С.И. Бакурова).</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r w:rsidRPr="00786B4B">
        <w:rPr>
          <w:rFonts w:ascii="Times New Roman" w:hAnsi="Times New Roman" w:cs="Times New Roman"/>
          <w:bCs/>
          <w:color w:val="auto"/>
          <w:kern w:val="0"/>
          <w:sz w:val="12"/>
          <w:szCs w:val="12"/>
        </w:rPr>
        <w:t>3.</w:t>
      </w:r>
      <w:r w:rsidRPr="00786B4B">
        <w:rPr>
          <w:rFonts w:ascii="Times New Roman" w:hAnsi="Times New Roman" w:cs="Times New Roman"/>
          <w:b/>
          <w:color w:val="auto"/>
          <w:kern w:val="0"/>
          <w:sz w:val="12"/>
          <w:szCs w:val="12"/>
        </w:rPr>
        <w:t xml:space="preserve"> </w:t>
      </w:r>
      <w:r w:rsidRPr="00786B4B">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«Каратузский район»».</w:t>
      </w:r>
    </w:p>
    <w:p w:rsidR="00786B4B" w:rsidRPr="00786B4B" w:rsidRDefault="00786B4B" w:rsidP="00786B4B">
      <w:pPr>
        <w:spacing w:after="0" w:line="240" w:lineRule="auto"/>
        <w:ind w:firstLine="709"/>
        <w:jc w:val="both"/>
        <w:rPr>
          <w:rFonts w:ascii="Times New Roman" w:hAnsi="Times New Roman" w:cs="Times New Roman"/>
          <w:color w:val="auto"/>
          <w:kern w:val="0"/>
          <w:sz w:val="12"/>
          <w:szCs w:val="12"/>
        </w:rPr>
      </w:pPr>
    </w:p>
    <w:tbl>
      <w:tblPr>
        <w:tblW w:w="9747" w:type="dxa"/>
        <w:tblLook w:val="04A0" w:firstRow="1" w:lastRow="0" w:firstColumn="1" w:lastColumn="0" w:noHBand="0" w:noVBand="1"/>
      </w:tblPr>
      <w:tblGrid>
        <w:gridCol w:w="4644"/>
        <w:gridCol w:w="1134"/>
        <w:gridCol w:w="3969"/>
      </w:tblGrid>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Председатель Каратузского</w:t>
            </w: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районного Совета депутатов</w:t>
            </w: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И.О. Главы Каратузского района</w:t>
            </w:r>
          </w:p>
        </w:tc>
      </w:tr>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r>
      <w:tr w:rsidR="00786B4B" w:rsidRPr="00786B4B" w:rsidTr="00786B4B">
        <w:tc>
          <w:tcPr>
            <w:tcW w:w="464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 Г.И.Кулакова</w:t>
            </w:r>
          </w:p>
        </w:tc>
        <w:tc>
          <w:tcPr>
            <w:tcW w:w="1134"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tc>
        <w:tc>
          <w:tcPr>
            <w:tcW w:w="3969" w:type="dxa"/>
          </w:tcPr>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________________ К.А.Тюнин</w:t>
            </w:r>
          </w:p>
        </w:tc>
      </w:tr>
    </w:tbl>
    <w:p w:rsidR="00786B4B" w:rsidRPr="00786B4B" w:rsidRDefault="00786B4B" w:rsidP="00786B4B">
      <w:pPr>
        <w:spacing w:after="0" w:line="240" w:lineRule="auto"/>
        <w:jc w:val="both"/>
        <w:rPr>
          <w:rFonts w:ascii="Times New Roman" w:hAnsi="Times New Roman" w:cs="Times New Roman"/>
          <w:color w:val="auto"/>
          <w:kern w:val="0"/>
          <w:sz w:val="12"/>
          <w:szCs w:val="12"/>
        </w:rPr>
      </w:pPr>
    </w:p>
    <w:p w:rsidR="00786B4B" w:rsidRPr="00786B4B" w:rsidRDefault="00786B4B" w:rsidP="00786B4B">
      <w:pPr>
        <w:widowControl w:val="0"/>
        <w:autoSpaceDE w:val="0"/>
        <w:autoSpaceDN w:val="0"/>
        <w:adjustRightInd w:val="0"/>
        <w:spacing w:after="0" w:line="240" w:lineRule="auto"/>
        <w:ind w:left="5670"/>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Приложение </w:t>
      </w:r>
    </w:p>
    <w:p w:rsidR="00786B4B" w:rsidRPr="00786B4B" w:rsidRDefault="00786B4B" w:rsidP="00786B4B">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 решению Каратузского районного Совета депутатов</w:t>
      </w:r>
    </w:p>
    <w:p w:rsidR="00786B4B" w:rsidRPr="00786B4B" w:rsidRDefault="00786B4B" w:rsidP="00786B4B">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от  29. 06.2021 №06-56</w:t>
      </w:r>
    </w:p>
    <w:p w:rsidR="00786B4B" w:rsidRPr="00786B4B" w:rsidRDefault="00786B4B" w:rsidP="00786B4B">
      <w:pPr>
        <w:widowControl w:val="0"/>
        <w:autoSpaceDE w:val="0"/>
        <w:autoSpaceDN w:val="0"/>
        <w:adjustRightInd w:val="0"/>
        <w:spacing w:after="0" w:line="240" w:lineRule="auto"/>
        <w:ind w:left="5670"/>
        <w:rPr>
          <w:rFonts w:ascii="Times New Roman" w:hAnsi="Times New Roman" w:cs="Times New Roman"/>
          <w:color w:val="auto"/>
          <w:kern w:val="0"/>
          <w:sz w:val="12"/>
          <w:szCs w:val="12"/>
        </w:rPr>
      </w:pPr>
    </w:p>
    <w:tbl>
      <w:tblPr>
        <w:tblW w:w="9854" w:type="dxa"/>
        <w:tblInd w:w="96" w:type="dxa"/>
        <w:tblLook w:val="04A0" w:firstRow="1" w:lastRow="0" w:firstColumn="1" w:lastColumn="0" w:noHBand="0" w:noVBand="1"/>
      </w:tblPr>
      <w:tblGrid>
        <w:gridCol w:w="861"/>
        <w:gridCol w:w="5105"/>
        <w:gridCol w:w="2126"/>
        <w:gridCol w:w="236"/>
        <w:gridCol w:w="898"/>
        <w:gridCol w:w="628"/>
      </w:tblGrid>
      <w:tr w:rsidR="00786B4B" w:rsidRPr="00786B4B" w:rsidTr="00786B4B">
        <w:trPr>
          <w:gridAfter w:val="1"/>
          <w:wAfter w:w="628" w:type="dxa"/>
          <w:trHeight w:val="20"/>
        </w:trPr>
        <w:tc>
          <w:tcPr>
            <w:tcW w:w="9226" w:type="dxa"/>
            <w:gridSpan w:val="5"/>
            <w:tcBorders>
              <w:top w:val="nil"/>
              <w:left w:val="nil"/>
              <w:bottom w:val="nil"/>
              <w:right w:val="nil"/>
            </w:tcBorders>
            <w:shd w:val="clear" w:color="auto" w:fill="auto"/>
            <w:vAlign w:val="center"/>
            <w:hideMark/>
          </w:tcPr>
          <w:p w:rsidR="00786B4B" w:rsidRPr="00786B4B" w:rsidRDefault="00786B4B" w:rsidP="00786B4B">
            <w:pPr>
              <w:autoSpaceDE w:val="0"/>
              <w:autoSpaceDN w:val="0"/>
              <w:adjustRightInd w:val="0"/>
              <w:spacing w:after="0" w:line="240" w:lineRule="auto"/>
              <w:ind w:firstLine="709"/>
              <w:jc w:val="center"/>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Распределение иных межбюджетных трансфертов бюджетам</w:t>
            </w:r>
            <w:r w:rsidRPr="00786B4B">
              <w:rPr>
                <w:rFonts w:ascii="Times New Roman" w:hAnsi="Times New Roman" w:cs="Times New Roman"/>
                <w:b/>
                <w:bCs/>
                <w:color w:val="auto"/>
                <w:kern w:val="0"/>
                <w:sz w:val="12"/>
                <w:szCs w:val="12"/>
              </w:rPr>
              <w:t xml:space="preserve"> </w:t>
            </w:r>
            <w:r w:rsidRPr="00786B4B">
              <w:rPr>
                <w:rFonts w:ascii="Times New Roman" w:hAnsi="Times New Roman" w:cs="Times New Roman"/>
                <w:color w:val="auto"/>
                <w:kern w:val="0"/>
                <w:sz w:val="12"/>
                <w:szCs w:val="12"/>
              </w:rPr>
              <w:t>муниципальных образований Каратузского района на поддержку самообложения граждан в сельских поселениях для решения вопросов местного значения на 2021 год</w:t>
            </w:r>
          </w:p>
          <w:p w:rsidR="00786B4B" w:rsidRPr="00786B4B" w:rsidRDefault="00786B4B" w:rsidP="00786B4B">
            <w:pPr>
              <w:spacing w:after="0" w:line="240" w:lineRule="auto"/>
              <w:jc w:val="center"/>
              <w:rPr>
                <w:rFonts w:ascii="Times New Roman" w:hAnsi="Times New Roman" w:cs="Times New Roman"/>
                <w:b/>
                <w:bCs/>
                <w:color w:val="auto"/>
                <w:kern w:val="0"/>
                <w:sz w:val="12"/>
                <w:szCs w:val="12"/>
              </w:rPr>
            </w:pPr>
          </w:p>
        </w:tc>
      </w:tr>
      <w:tr w:rsidR="00786B4B" w:rsidRPr="00786B4B" w:rsidTr="00786B4B">
        <w:trPr>
          <w:trHeight w:val="20"/>
        </w:trPr>
        <w:tc>
          <w:tcPr>
            <w:tcW w:w="5966" w:type="dxa"/>
            <w:gridSpan w:val="2"/>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b/>
                <w:bCs/>
                <w:color w:val="auto"/>
                <w:kern w:val="0"/>
                <w:sz w:val="12"/>
                <w:szCs w:val="12"/>
              </w:rPr>
            </w:pPr>
          </w:p>
        </w:tc>
        <w:tc>
          <w:tcPr>
            <w:tcW w:w="2126"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b/>
                <w:bCs/>
                <w:color w:val="auto"/>
                <w:kern w:val="0"/>
                <w:sz w:val="12"/>
                <w:szCs w:val="12"/>
              </w:rPr>
            </w:pPr>
          </w:p>
        </w:tc>
        <w:tc>
          <w:tcPr>
            <w:tcW w:w="236" w:type="dxa"/>
            <w:tcBorders>
              <w:top w:val="nil"/>
              <w:left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26" w:type="dxa"/>
            <w:gridSpan w:val="2"/>
            <w:tcBorders>
              <w:top w:val="nil"/>
              <w:left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5966" w:type="dxa"/>
            <w:gridSpan w:val="2"/>
            <w:tcBorders>
              <w:top w:val="nil"/>
              <w:left w:val="nil"/>
              <w:bottom w:val="single" w:sz="4" w:space="0" w:color="auto"/>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36" w:type="dxa"/>
            <w:tcBorders>
              <w:top w:val="nil"/>
              <w:left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26" w:type="dxa"/>
            <w:gridSpan w:val="2"/>
            <w:tcBorders>
              <w:top w:val="nil"/>
              <w:left w:val="nil"/>
              <w:right w:val="nil"/>
            </w:tcBorders>
            <w:shd w:val="clear" w:color="auto" w:fill="auto"/>
            <w:noWrap/>
            <w:vAlign w:val="bottom"/>
          </w:tcPr>
          <w:p w:rsidR="00786B4B" w:rsidRPr="00786B4B" w:rsidRDefault="00786B4B" w:rsidP="00786B4B">
            <w:pPr>
              <w:spacing w:after="0" w:line="240" w:lineRule="auto"/>
              <w:jc w:val="right"/>
              <w:rPr>
                <w:rFonts w:ascii="Times New Roman" w:hAnsi="Times New Roman" w:cs="Times New Roman"/>
                <w:color w:val="auto"/>
                <w:kern w:val="0"/>
                <w:sz w:val="12"/>
                <w:szCs w:val="12"/>
              </w:rPr>
            </w:pPr>
          </w:p>
        </w:tc>
      </w:tr>
      <w:tr w:rsidR="00786B4B" w:rsidRPr="00786B4B" w:rsidTr="00786B4B">
        <w:trPr>
          <w:gridAfter w:val="3"/>
          <w:wAfter w:w="1762" w:type="dxa"/>
          <w:trHeight w:val="20"/>
        </w:trPr>
        <w:tc>
          <w:tcPr>
            <w:tcW w:w="861" w:type="dxa"/>
            <w:tcBorders>
              <w:top w:val="single" w:sz="4" w:space="0" w:color="auto"/>
              <w:left w:val="single" w:sz="4" w:space="0" w:color="auto"/>
              <w:bottom w:val="single" w:sz="4" w:space="0" w:color="auto"/>
              <w:right w:val="single" w:sz="4" w:space="0" w:color="auto"/>
            </w:tcBorders>
            <w:vAlign w:val="center"/>
            <w:hideMark/>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w:t>
            </w:r>
            <w:r w:rsidRPr="00786B4B">
              <w:rPr>
                <w:rFonts w:ascii="Times New Roman" w:hAnsi="Times New Roman" w:cs="Times New Roman"/>
                <w:color w:val="auto"/>
                <w:kern w:val="0"/>
                <w:sz w:val="12"/>
                <w:szCs w:val="12"/>
                <w:lang w:val="en-US"/>
              </w:rPr>
              <w:t>/</w:t>
            </w:r>
            <w:r w:rsidRPr="00786B4B">
              <w:rPr>
                <w:rFonts w:ascii="Times New Roman" w:hAnsi="Times New Roman" w:cs="Times New Roman"/>
                <w:color w:val="auto"/>
                <w:kern w:val="0"/>
                <w:sz w:val="12"/>
                <w:szCs w:val="12"/>
              </w:rPr>
              <w:t>п</w:t>
            </w:r>
          </w:p>
        </w:tc>
        <w:tc>
          <w:tcPr>
            <w:tcW w:w="5105" w:type="dxa"/>
            <w:tcBorders>
              <w:top w:val="single" w:sz="4" w:space="0" w:color="auto"/>
              <w:left w:val="single" w:sz="4" w:space="0" w:color="auto"/>
              <w:bottom w:val="single" w:sz="4" w:space="0" w:color="auto"/>
              <w:right w:val="single" w:sz="4" w:space="0" w:color="auto"/>
            </w:tcBorders>
            <w:vAlign w:val="center"/>
          </w:tcPr>
          <w:p w:rsidR="00786B4B" w:rsidRPr="00786B4B" w:rsidRDefault="00786B4B" w:rsidP="00786B4B">
            <w:pPr>
              <w:spacing w:after="0" w:line="240" w:lineRule="auto"/>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Наименование муниципального образования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Сумма 2021 год </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(тыс. руб.)</w:t>
            </w:r>
          </w:p>
        </w:tc>
      </w:tr>
      <w:tr w:rsidR="00786B4B" w:rsidRPr="00786B4B" w:rsidTr="00786B4B">
        <w:trPr>
          <w:gridAfter w:val="3"/>
          <w:wAfter w:w="1762" w:type="dxa"/>
          <w:trHeight w:val="20"/>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5105" w:type="dxa"/>
            <w:tcBorders>
              <w:top w:val="single" w:sz="4" w:space="0" w:color="auto"/>
              <w:left w:val="single" w:sz="4" w:space="0" w:color="auto"/>
              <w:bottom w:val="single" w:sz="4" w:space="0" w:color="auto"/>
              <w:right w:val="single" w:sz="4" w:space="0" w:color="auto"/>
            </w:tcBorders>
            <w:shd w:val="clear" w:color="auto" w:fill="auto"/>
          </w:tcPr>
          <w:p w:rsidR="00786B4B" w:rsidRPr="00786B4B" w:rsidRDefault="00786B4B" w:rsidP="00786B4B">
            <w:pPr>
              <w:spacing w:after="0" w:line="240" w:lineRule="auto"/>
              <w:ind w:firstLine="720"/>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w:t>
            </w:r>
          </w:p>
        </w:tc>
        <w:tc>
          <w:tcPr>
            <w:tcW w:w="2126"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w:t>
            </w:r>
          </w:p>
        </w:tc>
      </w:tr>
      <w:tr w:rsidR="00786B4B" w:rsidRPr="00786B4B" w:rsidTr="00786B4B">
        <w:trPr>
          <w:gridAfter w:val="3"/>
          <w:wAfter w:w="1762" w:type="dxa"/>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w:t>
            </w:r>
          </w:p>
        </w:tc>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Таятский сельский совет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12,40</w:t>
            </w:r>
          </w:p>
        </w:tc>
      </w:tr>
      <w:tr w:rsidR="00786B4B" w:rsidRPr="00786B4B" w:rsidTr="00786B4B">
        <w:trPr>
          <w:gridAfter w:val="3"/>
          <w:wAfter w:w="1762" w:type="dxa"/>
          <w:trHeight w:val="2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w:t>
            </w:r>
          </w:p>
        </w:tc>
        <w:tc>
          <w:tcPr>
            <w:tcW w:w="5105" w:type="dxa"/>
            <w:tcBorders>
              <w:top w:val="single" w:sz="4" w:space="0" w:color="auto"/>
              <w:left w:val="single" w:sz="4" w:space="0" w:color="auto"/>
              <w:bottom w:val="single" w:sz="4" w:space="0" w:color="auto"/>
              <w:right w:val="single" w:sz="4" w:space="0" w:color="auto"/>
            </w:tcBorders>
            <w:shd w:val="clear" w:color="auto" w:fill="auto"/>
            <w:vAlign w:val="bottom"/>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Итого</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786B4B" w:rsidRPr="00786B4B" w:rsidRDefault="00786B4B" w:rsidP="00786B4B">
            <w:pPr>
              <w:spacing w:after="0" w:line="240" w:lineRule="auto"/>
              <w:jc w:val="right"/>
              <w:rPr>
                <w:rFonts w:ascii="Times New Roman" w:hAnsi="Times New Roman" w:cs="Times New Roman"/>
                <w:b/>
                <w:bCs/>
                <w:color w:val="auto"/>
                <w:kern w:val="0"/>
                <w:sz w:val="12"/>
                <w:szCs w:val="12"/>
              </w:rPr>
            </w:pPr>
            <w:r w:rsidRPr="00786B4B">
              <w:rPr>
                <w:rFonts w:ascii="Times New Roman" w:hAnsi="Times New Roman" w:cs="Times New Roman"/>
                <w:b/>
                <w:bCs/>
                <w:color w:val="auto"/>
                <w:kern w:val="0"/>
                <w:sz w:val="12"/>
                <w:szCs w:val="12"/>
              </w:rPr>
              <w:t>12,40</w:t>
            </w: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КАРАТУЗСКИЙ РАЙОННЫЙ СОВЕТ ДЕПУТАТОВ</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РЕШЕНИЕ</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29.06.2021                                   с. Каратузское                             №06-58</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Об утверждении Положения о постоянных депутатских комиссиях  Каратузского районного Совета депутатов  шестого  созыва</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Каратузский район, Регламентом Каратузского районного Совета депутатов, Каратузский районный Совет депутатов РЕШИЛ:</w:t>
      </w:r>
    </w:p>
    <w:p w:rsidR="00786B4B" w:rsidRPr="00786B4B" w:rsidRDefault="00786B4B" w:rsidP="00786B4B">
      <w:pPr>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1.Утвердить Положение  о постоянных депутатских комиссиях  Каратузского районного Совета депутатов  шестого  созыва согласно приложению.</w:t>
      </w:r>
    </w:p>
    <w:p w:rsidR="00786B4B" w:rsidRPr="00786B4B" w:rsidRDefault="00786B4B" w:rsidP="00786B4B">
      <w:pPr>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2.Контроль за исполнением настоящего решения возложить на постоянную депутатскую комиссию по  законности  и охране общественного порядка (А.В.Бондарь).</w:t>
      </w:r>
    </w:p>
    <w:p w:rsidR="00786B4B" w:rsidRPr="00786B4B" w:rsidRDefault="00786B4B" w:rsidP="00786B4B">
      <w:pPr>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Председатель районного</w:t>
      </w: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Совета депутатов </w:t>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r>
      <w:r w:rsidRPr="00786B4B">
        <w:rPr>
          <w:rFonts w:ascii="Times New Roman" w:hAnsi="Times New Roman" w:cs="Times New Roman"/>
          <w:color w:val="auto"/>
          <w:kern w:val="0"/>
          <w:sz w:val="12"/>
          <w:szCs w:val="12"/>
        </w:rPr>
        <w:tab/>
        <w:t>Г.И. Кулакова</w:t>
      </w:r>
    </w:p>
    <w:tbl>
      <w:tblPr>
        <w:tblW w:w="0" w:type="auto"/>
        <w:tblLook w:val="04A0" w:firstRow="1" w:lastRow="0" w:firstColumn="1" w:lastColumn="0" w:noHBand="0" w:noVBand="1"/>
      </w:tblPr>
      <w:tblGrid>
        <w:gridCol w:w="4928"/>
        <w:gridCol w:w="4642"/>
      </w:tblGrid>
      <w:tr w:rsidR="00786B4B" w:rsidRPr="00786B4B" w:rsidTr="00786B4B">
        <w:tc>
          <w:tcPr>
            <w:tcW w:w="4928" w:type="dxa"/>
            <w:shd w:val="clear" w:color="auto" w:fill="auto"/>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4642" w:type="dxa"/>
            <w:shd w:val="clear" w:color="auto" w:fill="auto"/>
          </w:tcPr>
          <w:p w:rsidR="00786B4B" w:rsidRPr="00786B4B" w:rsidRDefault="00786B4B" w:rsidP="00786B4B">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bl>
    <w:p w:rsidR="00786B4B" w:rsidRPr="00786B4B" w:rsidRDefault="00786B4B" w:rsidP="00786B4B">
      <w:pPr>
        <w:spacing w:after="0" w:line="240" w:lineRule="auto"/>
        <w:jc w:val="right"/>
        <w:rPr>
          <w:rFonts w:ascii="Times New Roman" w:eastAsiaTheme="minorHAnsi" w:hAnsi="Times New Roman" w:cs="Times New Roman"/>
          <w:color w:val="auto"/>
          <w:kern w:val="0"/>
          <w:sz w:val="12"/>
          <w:szCs w:val="12"/>
          <w:lang w:eastAsia="en-US"/>
        </w:rPr>
      </w:pPr>
    </w:p>
    <w:p w:rsidR="00786B4B" w:rsidRPr="00786B4B" w:rsidRDefault="00786B4B" w:rsidP="00786B4B">
      <w:pPr>
        <w:spacing w:after="0" w:line="240" w:lineRule="auto"/>
        <w:jc w:val="right"/>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Приложение </w:t>
      </w:r>
    </w:p>
    <w:p w:rsidR="00786B4B" w:rsidRPr="00786B4B" w:rsidRDefault="00786B4B" w:rsidP="00786B4B">
      <w:pPr>
        <w:spacing w:after="0" w:line="240" w:lineRule="auto"/>
        <w:jc w:val="right"/>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к решению Каратузского районного </w:t>
      </w:r>
    </w:p>
    <w:p w:rsidR="00786B4B" w:rsidRPr="00786B4B" w:rsidRDefault="00786B4B" w:rsidP="00786B4B">
      <w:pPr>
        <w:spacing w:after="0" w:line="240" w:lineRule="auto"/>
        <w:jc w:val="right"/>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Совета депутатов от 29.06.2021 №06-57</w:t>
      </w:r>
    </w:p>
    <w:p w:rsidR="00786B4B" w:rsidRPr="00786B4B" w:rsidRDefault="00786B4B" w:rsidP="00786B4B">
      <w:pPr>
        <w:spacing w:after="0" w:line="240" w:lineRule="auto"/>
        <w:jc w:val="right"/>
        <w:rPr>
          <w:rFonts w:ascii="Times New Roman" w:eastAsiaTheme="minorHAnsi" w:hAnsi="Times New Roman" w:cs="Times New Roman"/>
          <w:color w:val="auto"/>
          <w:kern w:val="0"/>
          <w:sz w:val="12"/>
          <w:szCs w:val="12"/>
          <w:lang w:eastAsia="en-US"/>
        </w:rPr>
      </w:pPr>
    </w:p>
    <w:p w:rsidR="00786B4B" w:rsidRPr="00786B4B" w:rsidRDefault="00786B4B" w:rsidP="00786B4B">
      <w:pPr>
        <w:spacing w:after="0" w:line="240" w:lineRule="auto"/>
        <w:jc w:val="center"/>
        <w:rPr>
          <w:rFonts w:ascii="Times New Roman" w:eastAsiaTheme="minorHAnsi" w:hAnsi="Times New Roman" w:cs="Times New Roman"/>
          <w:b/>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Положение</w:t>
      </w:r>
    </w:p>
    <w:p w:rsidR="00786B4B" w:rsidRPr="00786B4B" w:rsidRDefault="00786B4B" w:rsidP="00786B4B">
      <w:pPr>
        <w:spacing w:after="0" w:line="240" w:lineRule="auto"/>
        <w:jc w:val="center"/>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о постоянных депутатских комиссиях  Каратузского районного Совета депутатов  шестого  созыва</w:t>
      </w:r>
    </w:p>
    <w:p w:rsidR="00786B4B" w:rsidRPr="00786B4B" w:rsidRDefault="00786B4B" w:rsidP="00786B4B">
      <w:pPr>
        <w:spacing w:after="0" w:line="240" w:lineRule="auto"/>
        <w:jc w:val="both"/>
        <w:rPr>
          <w:rFonts w:ascii="Times New Roman" w:eastAsiaTheme="minorHAnsi" w:hAnsi="Times New Roman" w:cs="Times New Roman"/>
          <w:b/>
          <w:color w:val="auto"/>
          <w:kern w:val="0"/>
          <w:sz w:val="12"/>
          <w:szCs w:val="12"/>
          <w:lang w:eastAsia="en-US"/>
        </w:rPr>
      </w:pPr>
    </w:p>
    <w:p w:rsidR="00786B4B" w:rsidRPr="00786B4B" w:rsidRDefault="00786B4B" w:rsidP="00786B4B">
      <w:pPr>
        <w:spacing w:after="0" w:line="240" w:lineRule="auto"/>
        <w:jc w:val="center"/>
        <w:rPr>
          <w:rFonts w:ascii="Times New Roman" w:eastAsiaTheme="minorHAnsi" w:hAnsi="Times New Roman" w:cs="Times New Roman"/>
          <w:b/>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1.ОБЩИЕ ПОЛОЖЕНИЯ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1.1. Постоянные депутатские комиссии (далее – постоянные комиссии) являются постоянно действующими органами  Каратузского районного  Совета депутатов (далее  районный  Совет), образованными для предварительного рассмотрения и подготовки вопросов, относящихся к ведению районного  Совета, для осуществления контроля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 для осуществления иных полномочий, предусмотренных Уставом  Каратузского района и Регламентом  Каратузского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1.2. Комиссии формируются на основе устного  заявления  депутатов и организуют свою деятельность в соответствии с Уставом  Каратузского района и Регламентом Каратузского районного Совета  депутатов, другими нормативными правовыми актами  районного  Совета и настоящим Положением.</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1.3. Комиссии осуществляют свою деятельность на принципах коллегиальности, свободы обсуждения, гласности.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1.4. Численный  состав    комиссии    не может быть менее  четырех  человек.</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1.5. В состав постоянных комиссий не могут входить Председатель районного Совета депутатов и заместитель Председателя районного Совета депутатов.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1.6. Один депутат не может быть членом более двух постоянных комиссий.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1.7. Количество и наименование комиссий, их персональный состав устанавливаются решением районного  Совета.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1.8. Комиссии образуются на срок полномочий  районного Совета данного созыва.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1.9. В случае необходимости  районным  Советом могут образовываться новые комиссии, упраздняться и реорганизовываться ранее созданные.</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1.10. Организационное, правовое и техническое обеспечение деятельности комиссий осуществляет аппарат  районного Совета.</w:t>
      </w:r>
    </w:p>
    <w:p w:rsidR="00786B4B" w:rsidRPr="00786B4B" w:rsidRDefault="00786B4B" w:rsidP="00786B4B">
      <w:pPr>
        <w:spacing w:after="0" w:line="240" w:lineRule="auto"/>
        <w:jc w:val="center"/>
        <w:rPr>
          <w:rFonts w:ascii="Times New Roman" w:eastAsiaTheme="minorHAnsi" w:hAnsi="Times New Roman" w:cs="Times New Roman"/>
          <w:b/>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2.ПОРЯДОК ОБРАЗОВАНИЕ КОМИССИЙ, ИХ ФУНКЦИИ И ДЕЯТЕЛЬНОСТЬ</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 Районный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2.2. Постоянные комиссии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а) разрабатывают и предварительно рассматривают проекты решений;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б) осуществляют подготовку заключений по проектам решений, внесенным на рассмотрение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в) вносят проекты решений на рассмотрение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г) осуществляют контроль за исполнением законов Российской Федерации и законов края в соответствии с профилем своей деятельности, а также контролируют деятельность администрации района по исполнению бюджета и распоряжению имуществом, находящимся в собственности района;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д) способствуют реализации законодательства РФ, законов края и муниципальных правовых актов Каратузского района;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е) решают вопросы организации своей деятельности;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ж) подготавливают по поручению районного Совета или по собственной инициативе вопросы, отнесенные к ведению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з) участвуют в разработке проектов планов и программ экономического и социального развития района.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и) в пределах компетенции  районного  Совета осуществляют контроль за соблюдением действующего законодательства и решений  районного Совета в соответствии с профилем своей деятельности, а также контролируют деятельность администрации   Каратузского  по исполнению бюджета района и распоряжению имуществом, находящимся в собственности района;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к) решают иные вопросы, предусмотренные Уставом  Каратузского района, Регламентом райсовета и настоящим Положением.</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2.3. Перечень постоянных комиссий утверждается решением районного Совета депутатов, как правило, на первой сессии вновь избранного районного Совета депутатов на срок его полномочий. В случае необходимости на заседаниях районного Совета депутатов могут образовываться новые комиссии, упраздняться и реорганизовываться ранее созданные.</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2.4. Постоянные комиссии образуются районным Советом депутатов с учетом вопросов, отнесенных к ведению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2.5. Персональный состав постоянных комиссий утверждается решениями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lastRenderedPageBreak/>
        <w:t>2.6. Районный Совет депутатов вправе освободить председателя постоянной комиссии от выполнения обязанностей по представлению соответствующей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2.7. Депутат - член комиссии по поручению комиссии имеет право выступать на заседаниях районного Совета депутатов, заседаниях других комиссий с докладами и содокладами по вопросам, относящимся к ведению представляемой им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2.8. Заседание постоянной комиссии правомочно, если на нем присутствует более половины от общего числа членов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2.9. Заседание постоянной комиссии проводит председатель, заместитель председателя или секретарь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2.10.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2.11. Заседания постоянной комиссии проводятся по мере необходимости, но не реже одного раза в 2 месяца.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2.12. Председатель постоянной комиссии созывает заседание как по своей инициативе, так и по требованию депутата, входящего в состав комиссии, или председателя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2.13. О созыве заседания постоянной комиссии ее председатель уведомляет не менее чем за 48 часов членов своей комиссии, председателя районного Совета депутатов, который подготавливает распоряжение по созыву комиссии, а также органы и должностных лиц, проекты решений которых подлежат рассмотрению. В заседаниях комиссии могут принимать участие с правом совещательного голоса депутаты районного Совета депутатов, не входящие в состав комиссии.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2.14. На заседаниях комиссии вправе присутствовать глава района, заместители главы района, руководители отделов, комитетов, управлений администрации района, а также с согласия председателя районного Совета,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2.15. Перечисленные в пункте 2.14. настоящей статьи должностные лица органов местного самоуправления района заслушиваются по их просьбе на заседаниях комиссий вне очереди.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2.16. Комиссии осуществляют свою деятельность на принципах коллегиальности, свободы обсуждения, гласности. На их заседания могут приглашаться представители средств массовой информации.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2.17. Комиссии вправе через председателя районного Совета депутатов,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 Перечисленные органы и должностные лица обязаны представлять комиссиям запрашиваемые информацию, материалы и документы.</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2.18. Комиссии вправе проводить совместные заседания. Созыв совместного заседания постоянных комиссий проводится по распоряжению и под председательством председателя районного Совета.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2.19. Для выяснения фактического положения дел и общественного мнения по вопросам, находящимся в ведении комиссий, комиссии могут проводить конференции, совещания, "круглые столы", семинары и принимать участие в их работе.</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2.20. При рассмотрении вопросов, относящихся к ведению двух или нескольких комиссий, по инициативе комиссии могут проводиться совместные заседания комиссий. Совместные заседания комиссий проводятся также по поручению председателя районного Совета. Совместные заседания комиссий ведёт один из председателей этих комиссий по согласованию между собой или председатель районного Совета в его отсутствие заместитель председателя районного Совета.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2.21. Комиссия может проводить выездные заседания.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2.22. Решение комиссии принимается открытым голосованием простым большинством голосов от числа депутатов, входящих в состав комиссии. Члены комиссии, присутствующие на заседании, не вправе отказаться от участия в голосовании.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2.23. По итогам каждого заседания составляется протокол, в котором отражаются: повестка дня, состав участников заседания (присутствовавшие члены комиссии, иные депутаты, приглашённые), выступления по вопросам повестки дня и принятые по ним решения. Протоколы заседаний ведёт ответственный за эту работу сотрудник аппарата  районного Совета. К протоколу прилагаются все письменные материалы, рассмотренные на заседании.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2.24. Протокол заседания подписывает председательствующий на заседании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2.25. Депутаты вправе знакомиться с протоколом заседания комиссии.</w:t>
      </w:r>
    </w:p>
    <w:p w:rsidR="00786B4B" w:rsidRPr="00786B4B" w:rsidRDefault="00786B4B" w:rsidP="00786B4B">
      <w:pPr>
        <w:spacing w:after="0" w:line="240" w:lineRule="auto"/>
        <w:jc w:val="center"/>
        <w:rPr>
          <w:rFonts w:ascii="Times New Roman" w:eastAsiaTheme="minorHAnsi" w:hAnsi="Times New Roman" w:cs="Times New Roman"/>
          <w:b/>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3. ПРЕДСЕДАТЕЛЬ  И ЗАМЕСТИТЕЛЬ  ПРЕДСЕДАТЕЛЯ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3.1. Председатель постоянной комиссии, заместитель председателя, секретарь комиссии избираются из ее состава на заседании комиссии большинством голосов членов комиссии. Председатель постоянной комиссии утверждается районным Советом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3.2. Комиссия вправе переизбрать председателя комиссии в случае неисполнения или ненадлежащего исполнения им обязанностей, предусмотренных настоящим  Положением. Решение о переизбрании  председателя комиссии  считается принятым, если за него проголосовало  большинство  членов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3.3. Заместитель председателя избирается на заседании комиссии большинством голосов членов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3.4. Комиссия вправе переизбрать заместителя председателя комиссии в случае неисполнения или ненадлежащего исполнения им обязанностей, предусмотренных настоящим  Положением. Решение о переизбрании  заместителя председателя комиссии  считается принятым, если за него проголосовало  большинство членов комиссии.</w:t>
      </w:r>
    </w:p>
    <w:p w:rsidR="00786B4B" w:rsidRPr="00786B4B" w:rsidRDefault="00786B4B" w:rsidP="00786B4B">
      <w:pPr>
        <w:spacing w:after="0" w:line="240" w:lineRule="auto"/>
        <w:jc w:val="center"/>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4. ВРЕМЕННЫЕ КОМИССИИ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 Районный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районным Советом депутатов контрольной деятельности образовать из числа депутатов временные комиссии (по вопросам Регламента, редакционную, депутатского расследования и другие) в качестве временных органов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 Задачи, объем полномочий и срок деятельности временной комиссии определяются районным Советом депутатов при образовании данной временной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3. Временная комиссия районного Совета депутатов организует свою работу и принимает решения по правилам, предусмотренным настоящим Регламентом для постоянной комиссии районного Совета депутатов.</w:t>
      </w:r>
    </w:p>
    <w:p w:rsidR="00786B4B" w:rsidRPr="00786B4B" w:rsidRDefault="00786B4B" w:rsidP="00786B4B">
      <w:pPr>
        <w:spacing w:after="0" w:line="240" w:lineRule="auto"/>
        <w:jc w:val="center"/>
        <w:rPr>
          <w:rFonts w:ascii="Times New Roman" w:eastAsiaTheme="minorHAnsi" w:hAnsi="Times New Roman" w:cs="Times New Roman"/>
          <w:b/>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5.КОМИССИИ ДЕПУТАТСКОГО РАССЛЕДОВАНИЯ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 По предложению, внесенному группой депутатов районного Совета депутатов в количестве не менее трети от их общего установленного для районного Совета депутатов числа, районный Совет депутатов вправе образовать комиссию депутатского расследования.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 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районный Совет депутатов свое заключение или доклад, адресованные районному Совету депутатов. С момента представления заключения или доклада деятельность комиссии депутатского расследования прекращается.</w:t>
      </w:r>
    </w:p>
    <w:p w:rsidR="00786B4B" w:rsidRPr="00786B4B" w:rsidRDefault="00786B4B" w:rsidP="00786B4B">
      <w:pPr>
        <w:spacing w:after="0" w:line="240" w:lineRule="auto"/>
        <w:jc w:val="center"/>
        <w:rPr>
          <w:rFonts w:ascii="Times New Roman" w:eastAsiaTheme="minorHAnsi" w:hAnsi="Times New Roman" w:cs="Times New Roman"/>
          <w:b/>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 xml:space="preserve">6. ПОЛНОМОЧИЯ ПРЕДСЕДАТЕЛЯ, ЗАМЕСТИТЕЛЯ ПРЕДСЕДАТЕЛЯ </w:t>
      </w:r>
    </w:p>
    <w:p w:rsidR="00786B4B" w:rsidRPr="00786B4B" w:rsidRDefault="00786B4B" w:rsidP="00786B4B">
      <w:pPr>
        <w:spacing w:after="0" w:line="240" w:lineRule="auto"/>
        <w:jc w:val="center"/>
        <w:rPr>
          <w:rFonts w:ascii="Times New Roman" w:eastAsiaTheme="minorHAnsi" w:hAnsi="Times New Roman" w:cs="Times New Roman"/>
          <w:b/>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 xml:space="preserve"> И ЧЛЕНОВ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6.1. Председатель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организует работу комиссии в соответствии с   Регламентом     районного Совета и настоящим Положением;</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на основании предложений членов комиссии и в соответствии с планом работы комиссии готовит и вносит на заседания комиссии предварительную повестку (проект повестки) заседания;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созывает заседание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уведомляет членов комиссии о месте и времени очередного заседания комиссии;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ведёт заседание комиссии, подписывает протоколы заседаний и решения комиссии;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организует подготовку материалов, необходимых для рассмотрения по вопросам повестки дня;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приглашает для участия в заседании комиссии представителей органов государственной власти, местного самоуправления, организаций, общественных объединений и средств массовой информации;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представляет комиссию во взаимоотношениях с  районным Советом, органами местного самоуправления, общественными объединениями, другими организациями, средствами массовой информации, другими постоянными комиссиями и гражданами;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имеет право подписи документов по вопросам, входящим в компетенцию комиссии, направляемых от имени комиссии в адрес органов государственной власти и органов местного самоуправления, организаций, предприятий и учреждений;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информирует  районный  Совет о деятельности комиссии; - координирует работу членов комиссии, оказывает содействие в осуществлении ими своих полномочий;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направляет членам комиссии материалы и документы, связанные с деятельностью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организует работу по исполнению принятых комиссией решений, информирует комиссию о ходе этой работы;</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исполняет иные полномочия, предусмотренные Уставом  и  Регламентом  районного Совета, решениями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6.2. В случае отсутствия председателя или невозможности осуществления им своих полномочий функции председателя выполняет заместитель председателя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6.3. Член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принимает участие в деятельности комиссии, работе всех заседаний комиссий; - выполняет поручения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пользуется решающим голосом по всем вопросам, рассматриваемым комиссией;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вправе получать любую информацию о деятельности комиссии;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выступает с инициативами рассмотрения вопросов на комиссии, участвует в их подготовке, обсуждении, принятии комиссией решений;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вносит предложения о необходимости проведения Контрольно-счётным органом проверок работы органов местного самоуправления , муниципальных учреждений и предприятий, и заслушивании их представителей на заседании комиссии;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по поручению комиссии и по своей инициативе может изучать вопросы, относящиеся к ведению комиссии, обобщать предложения государственных органов, органов местного самоуправления района и общественных организаций, граждан, излагать свои выводы и предложения на заседаниях комиссии;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по поручению комиссии вправе выступать на заседании  районного Совета с изложением сути вопроса, подготовкой которого он занимался непосредственно;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принимает участие с правом совещательного голоса в заседаниях любой комиссии, если он не является её членом;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осуществляет иные полномочия, вытекающие из статуса депутата.</w:t>
      </w:r>
    </w:p>
    <w:p w:rsidR="00786B4B" w:rsidRPr="00786B4B" w:rsidRDefault="00786B4B" w:rsidP="00786B4B">
      <w:pPr>
        <w:spacing w:after="0" w:line="240" w:lineRule="auto"/>
        <w:jc w:val="center"/>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7. НАПРАВЛЕНИЯ ДЕЯТЕЛЬНОСТИ ПОСТОЯННЫХ КОМИССИЙ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7.1. Направления деятельности  постоянных комиссий включают  рассмотрение следующих вопросов: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7.1.1. Постоянная комиссия по экономике и бюджету осуществляет рассмотрение следующих вопросов: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контроль  за формированием, утверждением, исполнением  районного бюджета и контроль за исполнением данного бюджета, рассмотрение предложений постоянных комиссий по формированию, исполнению районного бюджета;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установление, изменение и отмена местных налогов и сборов муниципального образования  «Каратузский  район», рассмотрение предложений постоянных комиссий по установлению, изменению и отмене местных налогов и сборов;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 бюджетном устройстве и бюджетном процессе в муниципальном образовании  «Каратузский район»;</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порядок формирования, обеспечения размещения, исполнения и контроля за исполнением муниципального заказа;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муниципальный контроль;</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определение размеров и условий оплаты труда выборных должностных лиц местного самоуправления, муниципальных служащих, работников муниципальных учреждений и предприятий.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7.1.2. Постоянная комиссия по социальным  вопросам осуществляет рассмотрение следующих вопросов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контроль за формированием, исполнением  районного бюджета   по направлению деятельности комиссии, рассмотрение проекта  районного  бюджета и направление предложений и замечаний в  комиссию по экономике  и бюджету;</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организация предоставления дополнительного образования детям  и общедоступного бесплатного дошкольного образования на территории муниципального образования, а также организация отдыха детей в каникулярное время;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создание условий для оказания медицинской помощи населению на территории муниципального образования;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на территории муниципального образования;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организация и осуществление мероприятий по работе с детьми и молодежью;</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создание условий для организации досуга и обеспечения жителей  Каратузского района услугами организаций культуры, организация библиотечного обслуживания населения;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создание условий для развития местного традиционного народного художественного творчества;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lastRenderedPageBreak/>
        <w:t>- сохранение, использование и популяризация объектов культурного наследия (памятников истории и культуры), находящихся в собственности  муниципалитета,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реализация на территории муниципального образования мер социальной поддержки отдельных категорий граждан.</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7.1.3. Постоянная комиссия по сельскому хозяйству  и  предпринимательству осуществляет рассмотрение следующих вопросов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контроль за формированием, исполнением районного бюджета  по направлению деятельности комиссии, рассмотрение проекта  районного бюджета и направление предложений и замечаний в  комиссию по  экономике и бюджету;</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владение, пользование и распоряжение имуществом, находящимся в муниципальной собственности ;</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создание условий для расширения рынка сельскохозяйственной продукции, сырья и продовольствия;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создание условий для обеспечения жителей муниципального образования услугами общественного питания, торговли и бытового обслуживания;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организация благоустройства территории муниципального образования «Каратузский район»;</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реализация Генерального плана района, Правил землепользования и застройки, документация по планировке территории, установка рекламных конструкций на территории муниципального образования;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 создании  условий для массового отдыха жителей района и организации обустройства мест массового отдыха населения;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об организации дорожной деятельности в отношении автомобильных дорог местного значения и обеспечении безопасности дорожного движения на них,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контроль за представлением и изъятием земельных участков, их целевым использованием,  предоставлением  в пользование  природных  ресурсы местного значения;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об организации в границах городского округа электро-, тепло-, газо- и водоснабжения населения, водоотведения, снабжения населения топливом;</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-об установлении подлежащих регулированию нормативов и тарифов на услуги и работы, оказываемые муниципальными учреждениями и предприятиями;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об обеспечении  граждан, проживающих в Каратузском районе и нуждающихся в улучшении жилищных условий, жилыми помещениями в соответствии с жилищным законодательством, организация строительства и о содержании муниципального жилищного фонда, о создании условий для жилищного строительства;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 создании условий для предоставления транспортных услуг населению и организации транспортного обслуживания населения;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об организации сбора, вывоза, утилизации и переработки бытовых и промышленных отходов;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 мероприятиях по мобилизационной подготовке муниципальных предприятий и учреждений.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7.1.4.Комиссия по вопросам законности и охране общественного порядка  осуществляет рассмотрение следующих вопросов: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контроль за формированием, исполнением  районного бюджета  по направлению деятельности комиссии, рассмотрение проекта районного бюджета и направление предложений и замечаний в  комиссию по экономике и бюджету;</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внесение  дополнений    и     изменений в Устав муниципального образования « Каратузский район» и  Регламент  Каратузского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 развитие местного самоуправления в муниципальном образовании;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xml:space="preserve"> -организация и осуществление территориального общественного самоуправления на территории муниципального образования;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назначение выборов и референдумов, проведение публичных слушаний;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-установление, описание и  использование символов муниципального образования;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-предупреждение и ликвидация последствий чрезвычайных ситуаций, содействие  организации охраны общественного порядка  правоохранительным органам, обеспечения первичных мер пожарной безопасности, организации и осуществления мероприятий по гражданской обороне, деятельности аварийно-спасательных служб и (или) аварийно-спасательных формирований;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-осуществление мероприятий по обеспечению безопасности людей на водных объектах, охране их жизни и здоровья;</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создание условий для деятельности добровольных формирований населения по охране общественного порядка;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 осуществление мер по противодействию коррупции.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7.2. Распределение обязанностей между комиссиями по вопросам, не указанным в пункте 7.1 настоящего Положения, осуществляется   Председателем  районного Совета депутатов.</w:t>
      </w:r>
    </w:p>
    <w:p w:rsidR="00786B4B" w:rsidRPr="00786B4B" w:rsidRDefault="00786B4B" w:rsidP="00786B4B">
      <w:pPr>
        <w:spacing w:after="0" w:line="240" w:lineRule="auto"/>
        <w:jc w:val="center"/>
        <w:rPr>
          <w:rFonts w:ascii="Times New Roman" w:eastAsiaTheme="minorHAnsi" w:hAnsi="Times New Roman" w:cs="Times New Roman"/>
          <w:b/>
          <w:color w:val="auto"/>
          <w:kern w:val="0"/>
          <w:sz w:val="12"/>
          <w:szCs w:val="12"/>
          <w:lang w:eastAsia="en-US"/>
        </w:rPr>
      </w:pPr>
      <w:r w:rsidRPr="00786B4B">
        <w:rPr>
          <w:rFonts w:ascii="Times New Roman" w:eastAsiaTheme="minorHAnsi" w:hAnsi="Times New Roman" w:cs="Times New Roman"/>
          <w:b/>
          <w:color w:val="auto"/>
          <w:kern w:val="0"/>
          <w:sz w:val="12"/>
          <w:szCs w:val="12"/>
          <w:lang w:eastAsia="en-US"/>
        </w:rPr>
        <w:t>8.ПОРЯДОК ПОДГОТОВКИ ПРОЕКТОВ РЕШЕНИЙ К РАССМОТРЕНИЮ:</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1. Председатель районного Совета депутатов в случае необходимости по проекту решения определяет комиссию и этапы подготовки проекта к рассмотрению.</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2. Для доработки проекта решения и подготовки его к рассмотрению районным Советом депутатов председатель районного Совета депутатов после консультаций с постоянными комиссиями может образовать в исключительных случаях специальную подготовительную комиссию из депутатов районного Совета депутатов с функциями головной.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3. Председатель районного Совета депутатов направляет проекты решений на заключение во все постоянные комиссии, главе администрации района. Главе района не направляются внесенные им проекты решений.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Проекты решений, затрагивающих вопросы районного бюджета, районных внебюджетных фондов и иных финансовых ресурсов района, а также районной собственности, направляются на экспертизу в контрольно-счетный  орган Каратузского района.(в редакции решения от 26.05.2020№32-277).</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Проекты решений, касающихся вопросов местного самоуправления, направляются также представительным органам муниципальных образований (в редакции решения от 26.05.2020№32-277), входящих в состав Каратузского района, либо публикуются в печати.</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Постоянные комиссии районного Совета депутатов, глава района либо по его поручению иные должностные лица администрации района, контрольно-счетный орган района представляют свои заключения в головную комиссию в срок, установленный председателем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Срок для подготовки заключения не может быть менее 7 рабочих дней.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Если указанные заключения не представлены в установленный срок, районный Совет депутатов вправе рассмотреть проект решения без таких заключений, за исключением проектов решений, предполагающих увеличение расходов или сокращение доходов, которые не принимаются к рассмотрению без заключения по ним, данного главой района либо по его поручению - руководителем финансового управления администрации района.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4. Порядок рассмотрения проекта решения, подготовки заключения по проекту определяется самостоятельно соответствующей постоянной комиссией.</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Альтернативные проекты решений рассматриваются одновременно.</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5. Постоянные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6. Постоянная комиссия может принять решение об опубликовании проекта решения для обсуждения населением района.</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7. Обсуждение проекта решения на заседаниях комиссий районного Совета депутатов происходит открыто.</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r w:rsidRPr="00786B4B">
        <w:rPr>
          <w:rFonts w:ascii="Times New Roman" w:eastAsiaTheme="minorHAnsi" w:hAnsi="Times New Roman" w:cs="Times New Roman"/>
          <w:color w:val="auto"/>
          <w:kern w:val="0"/>
          <w:sz w:val="12"/>
          <w:szCs w:val="12"/>
          <w:lang w:eastAsia="en-US"/>
        </w:rPr>
        <w:t>8. Постоянная комиссия на основе материалов, представленных инициатором проекта решения, заключений постоянных комиссий районного Совета депутатов и администрации района, результатов обсуждения принимает решение о готовности проекта решения к рассмотрению районным Советом депутатов, об учете указанных заключений и предлагаемых поправок в проект решения и передает проект председателю районного Совета депутатов для включения в повестку дня сессии районного Совета депутатов.</w:t>
      </w:r>
    </w:p>
    <w:p w:rsidR="00786B4B" w:rsidRPr="00786B4B" w:rsidRDefault="00786B4B" w:rsidP="00786B4B">
      <w:pPr>
        <w:spacing w:after="0" w:line="240" w:lineRule="auto"/>
        <w:jc w:val="both"/>
        <w:rPr>
          <w:rFonts w:ascii="Times New Roman" w:eastAsiaTheme="minorHAnsi" w:hAnsi="Times New Roman" w:cs="Times New Roman"/>
          <w:color w:val="auto"/>
          <w:kern w:val="0"/>
          <w:sz w:val="12"/>
          <w:szCs w:val="12"/>
          <w:lang w:eastAsia="en-US"/>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КАРАТУЗСКИЙ РАЙОННЫЙ СОВЕТ ДЕПУТАТОВ</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РЕШЕНИЕ</w:t>
      </w:r>
    </w:p>
    <w:p w:rsidR="00786B4B" w:rsidRPr="00786B4B" w:rsidRDefault="00786B4B" w:rsidP="00786B4B">
      <w:pPr>
        <w:spacing w:after="0" w:line="240" w:lineRule="auto"/>
        <w:jc w:val="center"/>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29.06.2021                           с. Каратузское                             №06-59 </w:t>
      </w:r>
    </w:p>
    <w:p w:rsidR="00786B4B" w:rsidRPr="00786B4B" w:rsidRDefault="00786B4B" w:rsidP="00786B4B">
      <w:pPr>
        <w:spacing w:after="0" w:line="240" w:lineRule="auto"/>
        <w:ind w:right="-441"/>
        <w:rPr>
          <w:rFonts w:ascii="Times New Roman" w:hAnsi="Times New Roman" w:cs="Times New Roman"/>
          <w:color w:val="auto"/>
          <w:kern w:val="0"/>
          <w:sz w:val="12"/>
          <w:szCs w:val="12"/>
        </w:rPr>
      </w:pPr>
    </w:p>
    <w:p w:rsidR="00786B4B" w:rsidRPr="00786B4B" w:rsidRDefault="00786B4B" w:rsidP="00786B4B">
      <w:pPr>
        <w:keepNext/>
        <w:tabs>
          <w:tab w:val="right" w:pos="4253"/>
        </w:tabs>
        <w:spacing w:after="0" w:line="240" w:lineRule="auto"/>
        <w:jc w:val="both"/>
        <w:outlineLvl w:val="0"/>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О признании утратившим силу решения  Каратузского районного Совета депутатов от 16.02.2021  № 04-38 «Об утверждении Положения о порядке ведения реестра муниципального имущества муниципального образования «Каратузский район»</w:t>
      </w:r>
    </w:p>
    <w:p w:rsidR="00786B4B" w:rsidRPr="00786B4B" w:rsidRDefault="00786B4B" w:rsidP="00786B4B">
      <w:pPr>
        <w:spacing w:after="0" w:line="240" w:lineRule="auto"/>
        <w:rPr>
          <w:rFonts w:ascii="Times New Roman" w:hAnsi="Times New Roman" w:cs="Times New Roman"/>
          <w:color w:val="auto"/>
          <w:kern w:val="0"/>
          <w:sz w:val="12"/>
          <w:szCs w:val="12"/>
        </w:rPr>
      </w:pPr>
    </w:p>
    <w:p w:rsidR="00786B4B" w:rsidRPr="00786B4B" w:rsidRDefault="00786B4B" w:rsidP="00786B4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В соответствии с пп. 1, 5  ст. 51, пп.5 ч.10 ст.35 Федерального</w:t>
      </w:r>
      <w:r w:rsidRPr="00786B4B">
        <w:rPr>
          <w:rFonts w:ascii="Times New Roman" w:eastAsia="Calibri" w:hAnsi="Times New Roman" w:cs="Times New Roman"/>
          <w:color w:val="auto"/>
          <w:kern w:val="0"/>
          <w:sz w:val="12"/>
          <w:szCs w:val="12"/>
          <w:lang w:eastAsia="en-US"/>
        </w:rPr>
        <w:t xml:space="preserve"> закона  № 131-ФЗ от 06.10.2003  «Об общих принципах организации местного самоуправления в Российской Федерации»,</w:t>
      </w:r>
      <w:r w:rsidRPr="00786B4B">
        <w:rPr>
          <w:rFonts w:ascii="Times New Roman" w:hAnsi="Times New Roman" w:cs="Times New Roman"/>
          <w:color w:val="auto"/>
          <w:kern w:val="0"/>
          <w:sz w:val="12"/>
          <w:szCs w:val="12"/>
        </w:rPr>
        <w:t xml:space="preserve">  Приказом Министерства экономического развития Российской Федерации от 30.08.2011 № 424 «</w:t>
      </w:r>
      <w:r w:rsidRPr="00786B4B">
        <w:rPr>
          <w:rFonts w:ascii="Times New Roman" w:eastAsia="Calibri" w:hAnsi="Times New Roman" w:cs="Times New Roman"/>
          <w:color w:val="333333"/>
          <w:kern w:val="0"/>
          <w:sz w:val="12"/>
          <w:szCs w:val="12"/>
          <w:shd w:val="clear" w:color="auto" w:fill="FFFFFF"/>
          <w:lang w:eastAsia="en-US"/>
        </w:rPr>
        <w:t>Об утверждении Порядка ведения органами местного самоуправления реестров муниципального имущества»</w:t>
      </w:r>
      <w:r w:rsidRPr="00786B4B">
        <w:rPr>
          <w:rFonts w:ascii="Times New Roman" w:hAnsi="Times New Roman" w:cs="Times New Roman"/>
          <w:color w:val="auto"/>
          <w:kern w:val="0"/>
          <w:sz w:val="12"/>
          <w:szCs w:val="12"/>
        </w:rPr>
        <w:t>», рассмотрев заключение по результатам юридической экспертизы муниципального нормативного правового акта Управления территориальной политики Губернатора Красноярского края  от 06.05.2021 № 24-05182, Каратузский районный Совет депутатов РЕШИЛ:</w:t>
      </w:r>
    </w:p>
    <w:p w:rsidR="00786B4B" w:rsidRPr="00786B4B" w:rsidRDefault="00786B4B" w:rsidP="00786B4B">
      <w:pPr>
        <w:keepNext/>
        <w:tabs>
          <w:tab w:val="right" w:pos="284"/>
        </w:tabs>
        <w:spacing w:after="0" w:line="240" w:lineRule="auto"/>
        <w:jc w:val="both"/>
        <w:outlineLvl w:val="0"/>
        <w:rPr>
          <w:rFonts w:ascii="Times New Roman" w:hAnsi="Times New Roman" w:cs="Times New Roman"/>
          <w:color w:val="auto"/>
          <w:kern w:val="0"/>
          <w:sz w:val="12"/>
          <w:szCs w:val="12"/>
        </w:rPr>
      </w:pPr>
      <w:r w:rsidRPr="00786B4B">
        <w:rPr>
          <w:rFonts w:ascii="Calibri" w:eastAsia="Calibri" w:hAnsi="Calibri" w:cs="Times New Roman"/>
          <w:color w:val="auto"/>
          <w:kern w:val="0"/>
          <w:sz w:val="12"/>
          <w:szCs w:val="12"/>
          <w:lang w:eastAsia="en-US"/>
        </w:rPr>
        <w:tab/>
      </w:r>
      <w:r w:rsidRPr="00786B4B">
        <w:rPr>
          <w:rFonts w:ascii="Calibri" w:eastAsia="Calibri" w:hAnsi="Calibri" w:cs="Times New Roman"/>
          <w:color w:val="auto"/>
          <w:kern w:val="0"/>
          <w:sz w:val="12"/>
          <w:szCs w:val="12"/>
          <w:lang w:eastAsia="en-US"/>
        </w:rPr>
        <w:tab/>
      </w:r>
      <w:r w:rsidRPr="00786B4B">
        <w:rPr>
          <w:rFonts w:ascii="Times New Roman" w:hAnsi="Times New Roman" w:cs="Times New Roman"/>
          <w:color w:val="auto"/>
          <w:kern w:val="0"/>
          <w:sz w:val="12"/>
          <w:szCs w:val="12"/>
        </w:rPr>
        <w:t>1.Признать утратившим силу решение Каратузского районного Совета депутатов от 16.02.2021  № 04-38 «Об утверждении Положения о порядке ведения реестра муниципального имущества муниципального образования «Каратузский район».</w:t>
      </w:r>
    </w:p>
    <w:p w:rsidR="00786B4B" w:rsidRPr="00786B4B" w:rsidRDefault="00786B4B" w:rsidP="00786B4B">
      <w:pPr>
        <w:spacing w:after="0" w:line="240" w:lineRule="auto"/>
        <w:ind w:firstLine="708"/>
        <w:jc w:val="both"/>
        <w:rPr>
          <w:rFonts w:ascii="Times New Roman" w:eastAsia="Calibri" w:hAnsi="Times New Roman" w:cs="Times New Roman"/>
          <w:color w:val="auto"/>
          <w:kern w:val="0"/>
          <w:sz w:val="12"/>
          <w:szCs w:val="12"/>
          <w:lang w:eastAsia="en-US"/>
        </w:rPr>
      </w:pPr>
      <w:r w:rsidRPr="00786B4B">
        <w:rPr>
          <w:rFonts w:ascii="Times New Roman" w:hAnsi="Times New Roman" w:cs="Times New Roman"/>
          <w:color w:val="auto"/>
          <w:kern w:val="0"/>
          <w:sz w:val="12"/>
          <w:szCs w:val="12"/>
        </w:rPr>
        <w:t>2.</w:t>
      </w:r>
      <w:r w:rsidRPr="00786B4B">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786B4B" w:rsidRPr="00786B4B" w:rsidRDefault="00786B4B" w:rsidP="00786B4B">
      <w:pPr>
        <w:spacing w:after="0" w:line="240" w:lineRule="auto"/>
        <w:ind w:firstLine="708"/>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w:t>
      </w:r>
      <w:r w:rsidRPr="00786B4B">
        <w:rPr>
          <w:rFonts w:ascii="Times New Roman" w:hAnsi="Times New Roman" w:cs="Times New Roman"/>
          <w:bCs/>
          <w:color w:val="auto"/>
          <w:kern w:val="0"/>
          <w:sz w:val="12"/>
          <w:szCs w:val="12"/>
        </w:rPr>
        <w:t>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86B4B" w:rsidRPr="00786B4B" w:rsidRDefault="00786B4B" w:rsidP="00786B4B">
      <w:pPr>
        <w:autoSpaceDE w:val="0"/>
        <w:autoSpaceDN w:val="0"/>
        <w:adjustRightInd w:val="0"/>
        <w:spacing w:after="0" w:line="240" w:lineRule="auto"/>
        <w:jc w:val="both"/>
        <w:rPr>
          <w:rFonts w:ascii="Times New Roman" w:hAnsi="Times New Roman" w:cs="Times New Roman"/>
          <w:bCs/>
          <w:color w:val="auto"/>
          <w:kern w:val="0"/>
          <w:sz w:val="12"/>
          <w:szCs w:val="12"/>
        </w:rPr>
      </w:pPr>
    </w:p>
    <w:p w:rsidR="00786B4B" w:rsidRPr="00786B4B" w:rsidRDefault="00786B4B" w:rsidP="00786B4B">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786B4B" w:rsidRPr="00786B4B" w:rsidTr="00786B4B">
        <w:tc>
          <w:tcPr>
            <w:tcW w:w="4785" w:type="dxa"/>
            <w:shd w:val="clear" w:color="auto" w:fill="auto"/>
          </w:tcPr>
          <w:p w:rsidR="00786B4B" w:rsidRPr="00786B4B" w:rsidRDefault="00786B4B" w:rsidP="00786B4B">
            <w:pPr>
              <w:tabs>
                <w:tab w:val="left" w:pos="426"/>
              </w:tabs>
              <w:spacing w:after="0" w:line="240" w:lineRule="auto"/>
              <w:ind w:right="-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Председатель районного </w:t>
            </w:r>
          </w:p>
          <w:p w:rsidR="00786B4B" w:rsidRPr="00786B4B" w:rsidRDefault="00786B4B" w:rsidP="00786B4B">
            <w:pPr>
              <w:tabs>
                <w:tab w:val="left" w:pos="426"/>
              </w:tabs>
              <w:spacing w:after="0" w:line="240" w:lineRule="auto"/>
              <w:ind w:right="-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Совета депутатов</w:t>
            </w:r>
          </w:p>
          <w:p w:rsidR="00786B4B" w:rsidRPr="00786B4B" w:rsidRDefault="00786B4B" w:rsidP="00786B4B">
            <w:pPr>
              <w:tabs>
                <w:tab w:val="left" w:pos="426"/>
              </w:tabs>
              <w:spacing w:after="0" w:line="240" w:lineRule="auto"/>
              <w:ind w:right="-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 Г.И. Кулакова</w:t>
            </w:r>
          </w:p>
        </w:tc>
        <w:tc>
          <w:tcPr>
            <w:tcW w:w="4785" w:type="dxa"/>
            <w:shd w:val="clear" w:color="auto" w:fill="auto"/>
          </w:tcPr>
          <w:p w:rsidR="00786B4B" w:rsidRPr="00786B4B" w:rsidRDefault="00786B4B" w:rsidP="00786B4B">
            <w:pPr>
              <w:tabs>
                <w:tab w:val="left" w:pos="426"/>
              </w:tabs>
              <w:spacing w:after="0" w:line="240" w:lineRule="auto"/>
              <w:ind w:right="-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И.О.Главы района</w:t>
            </w:r>
          </w:p>
          <w:p w:rsidR="00786B4B" w:rsidRPr="00786B4B" w:rsidRDefault="00786B4B" w:rsidP="00786B4B">
            <w:pPr>
              <w:tabs>
                <w:tab w:val="left" w:pos="426"/>
              </w:tabs>
              <w:spacing w:after="0" w:line="240" w:lineRule="auto"/>
              <w:ind w:right="-1"/>
              <w:jc w:val="both"/>
              <w:rPr>
                <w:rFonts w:ascii="Times New Roman" w:hAnsi="Times New Roman" w:cs="Times New Roman"/>
                <w:color w:val="auto"/>
                <w:kern w:val="0"/>
                <w:sz w:val="12"/>
                <w:szCs w:val="12"/>
              </w:rPr>
            </w:pPr>
          </w:p>
          <w:p w:rsidR="00786B4B" w:rsidRPr="00786B4B" w:rsidRDefault="00786B4B" w:rsidP="00786B4B">
            <w:pPr>
              <w:tabs>
                <w:tab w:val="left" w:pos="426"/>
              </w:tabs>
              <w:spacing w:after="0" w:line="240" w:lineRule="auto"/>
              <w:ind w:right="-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_____________ Е.С.Мигла</w:t>
            </w: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786B4B" w:rsidRDefault="00786B4B" w:rsidP="00786B4B">
      <w:pPr>
        <w:spacing w:after="0" w:line="240" w:lineRule="auto"/>
        <w:ind w:right="-951"/>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КАРАТУЗСКИЙ РАЙОННЫЙ СОВЕТ  ДЕПУТАТОВ</w:t>
      </w:r>
    </w:p>
    <w:p w:rsidR="00786B4B" w:rsidRPr="00786B4B" w:rsidRDefault="00786B4B" w:rsidP="00786B4B">
      <w:pPr>
        <w:spacing w:after="0" w:line="240" w:lineRule="auto"/>
        <w:ind w:right="-2"/>
        <w:jc w:val="both"/>
        <w:rPr>
          <w:rFonts w:ascii="Times New Roman" w:hAnsi="Times New Roman" w:cs="Times New Roman"/>
          <w:color w:val="auto"/>
          <w:kern w:val="0"/>
          <w:sz w:val="12"/>
          <w:szCs w:val="12"/>
        </w:rPr>
      </w:pPr>
    </w:p>
    <w:p w:rsidR="00786B4B" w:rsidRPr="00786B4B" w:rsidRDefault="00786B4B" w:rsidP="00786B4B">
      <w:pPr>
        <w:spacing w:after="0" w:line="240" w:lineRule="auto"/>
        <w:ind w:right="-951"/>
        <w:jc w:val="center"/>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РЕШЕНИЕ</w:t>
      </w:r>
    </w:p>
    <w:p w:rsidR="00786B4B" w:rsidRPr="00786B4B" w:rsidRDefault="00786B4B" w:rsidP="00786B4B">
      <w:pPr>
        <w:spacing w:after="0" w:line="240" w:lineRule="auto"/>
        <w:ind w:right="-951"/>
        <w:rPr>
          <w:rFonts w:ascii="Times New Roman" w:hAnsi="Times New Roman" w:cs="Times New Roman"/>
          <w:color w:val="auto"/>
          <w:kern w:val="0"/>
          <w:sz w:val="12"/>
          <w:szCs w:val="12"/>
        </w:rPr>
      </w:pPr>
    </w:p>
    <w:p w:rsidR="00786B4B" w:rsidRPr="00786B4B" w:rsidRDefault="00786B4B" w:rsidP="00786B4B">
      <w:pPr>
        <w:spacing w:after="0" w:line="240" w:lineRule="auto"/>
        <w:ind w:right="-951"/>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29.06.2021                                            с. Каратузское                                   № 06-52  </w:t>
      </w:r>
    </w:p>
    <w:p w:rsidR="00786B4B" w:rsidRPr="00786B4B" w:rsidRDefault="00786B4B" w:rsidP="00786B4B">
      <w:pPr>
        <w:spacing w:after="0" w:line="240" w:lineRule="auto"/>
        <w:ind w:right="-95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w:t>
      </w:r>
    </w:p>
    <w:p w:rsidR="00786B4B" w:rsidRPr="00786B4B" w:rsidRDefault="00786B4B" w:rsidP="00786B4B">
      <w:pPr>
        <w:spacing w:after="0" w:line="240" w:lineRule="auto"/>
        <w:ind w:right="-951"/>
        <w:jc w:val="both"/>
        <w:rPr>
          <w:rFonts w:ascii="Times New Roman" w:hAnsi="Times New Roman" w:cs="Times New Roman"/>
          <w:color w:val="auto"/>
          <w:kern w:val="0"/>
          <w:sz w:val="12"/>
          <w:szCs w:val="12"/>
        </w:rPr>
      </w:pPr>
    </w:p>
    <w:p w:rsidR="00786B4B" w:rsidRPr="00786B4B" w:rsidRDefault="00786B4B" w:rsidP="00786B4B">
      <w:pPr>
        <w:keepNext/>
        <w:spacing w:after="0" w:line="240" w:lineRule="auto"/>
        <w:ind w:right="-951"/>
        <w:jc w:val="both"/>
        <w:outlineLvl w:val="0"/>
        <w:rPr>
          <w:rFonts w:ascii="Times New Roman" w:hAnsi="Times New Roman" w:cs="Times New Roman"/>
          <w:color w:val="auto"/>
          <w:kern w:val="0"/>
          <w:sz w:val="12"/>
          <w:szCs w:val="12"/>
          <w:lang w:val="x-none" w:eastAsia="x-none"/>
        </w:rPr>
      </w:pPr>
      <w:r w:rsidRPr="00786B4B">
        <w:rPr>
          <w:rFonts w:ascii="Times New Roman" w:hAnsi="Times New Roman" w:cs="Times New Roman"/>
          <w:color w:val="auto"/>
          <w:kern w:val="0"/>
          <w:sz w:val="12"/>
          <w:szCs w:val="12"/>
          <w:lang w:val="x-none" w:eastAsia="x-none"/>
        </w:rPr>
        <w:t>Об исполнении районного бюджета</w:t>
      </w:r>
    </w:p>
    <w:p w:rsidR="00786B4B" w:rsidRPr="00786B4B" w:rsidRDefault="00786B4B" w:rsidP="00786B4B">
      <w:pPr>
        <w:keepNext/>
        <w:spacing w:after="0" w:line="240" w:lineRule="auto"/>
        <w:ind w:right="-951"/>
        <w:jc w:val="both"/>
        <w:outlineLvl w:val="0"/>
        <w:rPr>
          <w:rFonts w:ascii="Times New Roman" w:hAnsi="Times New Roman" w:cs="Times New Roman"/>
          <w:color w:val="auto"/>
          <w:kern w:val="0"/>
          <w:sz w:val="12"/>
          <w:szCs w:val="12"/>
          <w:lang w:val="x-none" w:eastAsia="x-none"/>
        </w:rPr>
      </w:pPr>
      <w:r w:rsidRPr="00786B4B">
        <w:rPr>
          <w:rFonts w:ascii="Times New Roman" w:hAnsi="Times New Roman" w:cs="Times New Roman"/>
          <w:color w:val="auto"/>
          <w:kern w:val="0"/>
          <w:sz w:val="12"/>
          <w:szCs w:val="12"/>
          <w:lang w:val="x-none" w:eastAsia="x-none"/>
        </w:rPr>
        <w:t>за 20</w:t>
      </w:r>
      <w:r w:rsidRPr="00786B4B">
        <w:rPr>
          <w:rFonts w:ascii="Times New Roman" w:hAnsi="Times New Roman" w:cs="Times New Roman"/>
          <w:color w:val="auto"/>
          <w:kern w:val="0"/>
          <w:sz w:val="12"/>
          <w:szCs w:val="12"/>
          <w:lang w:eastAsia="x-none"/>
        </w:rPr>
        <w:t>20</w:t>
      </w:r>
      <w:r w:rsidRPr="00786B4B">
        <w:rPr>
          <w:rFonts w:ascii="Times New Roman" w:hAnsi="Times New Roman" w:cs="Times New Roman"/>
          <w:color w:val="auto"/>
          <w:kern w:val="0"/>
          <w:sz w:val="12"/>
          <w:szCs w:val="12"/>
          <w:lang w:val="x-none" w:eastAsia="x-none"/>
        </w:rPr>
        <w:t xml:space="preserve"> год</w:t>
      </w:r>
    </w:p>
    <w:p w:rsidR="00786B4B" w:rsidRPr="00786B4B" w:rsidRDefault="00786B4B" w:rsidP="00786B4B">
      <w:pPr>
        <w:spacing w:after="0" w:line="240" w:lineRule="auto"/>
        <w:ind w:right="-2"/>
        <w:jc w:val="both"/>
        <w:rPr>
          <w:rFonts w:ascii="Times New Roman" w:hAnsi="Times New Roman" w:cs="Times New Roman"/>
          <w:color w:val="auto"/>
          <w:kern w:val="0"/>
          <w:sz w:val="12"/>
          <w:szCs w:val="12"/>
        </w:rPr>
      </w:pPr>
    </w:p>
    <w:p w:rsidR="00786B4B" w:rsidRPr="00786B4B" w:rsidRDefault="00786B4B" w:rsidP="00786B4B">
      <w:pPr>
        <w:spacing w:after="0" w:line="240" w:lineRule="auto"/>
        <w:ind w:right="-2" w:firstLine="709"/>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Заслушав и обсудив информацию администрации района об исполнении районного бюджета за 2020 год, Каратузский районный Совет депутатов РЕШИЛ:</w:t>
      </w:r>
    </w:p>
    <w:p w:rsidR="00786B4B" w:rsidRPr="00786B4B" w:rsidRDefault="00786B4B" w:rsidP="00786B4B">
      <w:pPr>
        <w:spacing w:after="0" w:line="240" w:lineRule="auto"/>
        <w:ind w:right="-2"/>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1. Утвердить отчет об исполнении районного бюджета за 2020 год по доходам в сумме 921 489,31 тыс. руб., по расходам в сумме 911 978,27 тыс. руб., профицит  бюджета в сумме 9 511,04 тыс. рублей.</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2. Утвердить исполнение районного бюджета за 2020 год со следующими показателями:</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источников финансирования дефицита районного бюджета по кодам классификации источников финансирования дефицитов бюджетов согласно приложению 1 к настоящему Решению;</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доходов районного бюджета по кодам классификации доходов бюджетов согласно приложению 2 к настоящему Решению; </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расходов районного бюджета по разделам, подразделам классификации расходов бюджетов согласно приложению 3 к настоящему Решению;</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расходов районного бюджета по ведомственной структуре расходов согласно приложению 4 к настоящему Решению;</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расходы бюджета по целевым статьям (муниципальных программ и непрограммным направлениям деятельности), группам и подгруппам видов расходов, разделам, подразделам классификации расходов районного бюджета согласно приложению 5 к настоящемуРешению;</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межбюджетных трансфертов, представленных бюджетам поселений района, согласно приложениям 6-27 к настоящему Решению;</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другие показатели, согласно приложения 28 к настоящему решению.</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86B4B" w:rsidRPr="00786B4B" w:rsidRDefault="00786B4B" w:rsidP="00786B4B">
      <w:pPr>
        <w:spacing w:after="0" w:line="240" w:lineRule="auto"/>
        <w:ind w:right="-2" w:firstLine="567"/>
        <w:jc w:val="both"/>
        <w:rPr>
          <w:rFonts w:ascii="Times New Roman" w:hAnsi="Times New Roman" w:cs="Times New Roman"/>
          <w:color w:val="auto"/>
          <w:kern w:val="0"/>
          <w:sz w:val="12"/>
          <w:szCs w:val="12"/>
        </w:rPr>
      </w:pPr>
    </w:p>
    <w:p w:rsidR="00786B4B" w:rsidRPr="00786B4B" w:rsidRDefault="00786B4B" w:rsidP="00786B4B">
      <w:pPr>
        <w:spacing w:after="0" w:line="240" w:lineRule="auto"/>
        <w:rPr>
          <w:rFonts w:ascii="Times New Roman" w:hAnsi="Times New Roman" w:cs="Times New Roman"/>
          <w:color w:val="auto"/>
          <w:kern w:val="0"/>
          <w:sz w:val="12"/>
          <w:szCs w:val="12"/>
        </w:rPr>
      </w:pPr>
    </w:p>
    <w:tbl>
      <w:tblPr>
        <w:tblW w:w="9356" w:type="dxa"/>
        <w:tblInd w:w="108" w:type="dxa"/>
        <w:tblLook w:val="04A0" w:firstRow="1" w:lastRow="0" w:firstColumn="1" w:lastColumn="0" w:noHBand="0" w:noVBand="1"/>
      </w:tblPr>
      <w:tblGrid>
        <w:gridCol w:w="5387"/>
        <w:gridCol w:w="3969"/>
      </w:tblGrid>
      <w:tr w:rsidR="00786B4B" w:rsidRPr="00786B4B" w:rsidTr="00786B4B">
        <w:tc>
          <w:tcPr>
            <w:tcW w:w="5387" w:type="dxa"/>
            <w:hideMark/>
          </w:tcPr>
          <w:p w:rsidR="00786B4B" w:rsidRPr="00786B4B" w:rsidRDefault="00786B4B" w:rsidP="00786B4B">
            <w:pPr>
              <w:spacing w:after="0" w:line="240" w:lineRule="auto"/>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lastRenderedPageBreak/>
              <w:t xml:space="preserve">Председатель районного </w:t>
            </w:r>
          </w:p>
          <w:p w:rsidR="00786B4B" w:rsidRPr="00786B4B" w:rsidRDefault="00786B4B" w:rsidP="00786B4B">
            <w:pPr>
              <w:spacing w:after="0" w:line="240" w:lineRule="auto"/>
              <w:ind w:right="-95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Совета депутатов</w:t>
            </w:r>
          </w:p>
          <w:p w:rsidR="00786B4B" w:rsidRPr="00786B4B" w:rsidRDefault="00786B4B" w:rsidP="00786B4B">
            <w:pPr>
              <w:spacing w:after="0" w:line="240" w:lineRule="auto"/>
              <w:ind w:right="-95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______________ Г.И. Кулакова</w:t>
            </w:r>
          </w:p>
        </w:tc>
        <w:tc>
          <w:tcPr>
            <w:tcW w:w="3969" w:type="dxa"/>
          </w:tcPr>
          <w:p w:rsidR="00786B4B" w:rsidRPr="00786B4B" w:rsidRDefault="00786B4B" w:rsidP="00786B4B">
            <w:pPr>
              <w:spacing w:after="0" w:line="240" w:lineRule="auto"/>
              <w:ind w:right="-95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И.о. главы района</w:t>
            </w:r>
          </w:p>
          <w:p w:rsidR="00786B4B" w:rsidRPr="00786B4B" w:rsidRDefault="00786B4B" w:rsidP="00786B4B">
            <w:pPr>
              <w:spacing w:after="0" w:line="240" w:lineRule="auto"/>
              <w:ind w:right="-951"/>
              <w:jc w:val="both"/>
              <w:rPr>
                <w:rFonts w:ascii="Times New Roman" w:hAnsi="Times New Roman" w:cs="Times New Roman"/>
                <w:color w:val="auto"/>
                <w:kern w:val="0"/>
                <w:sz w:val="12"/>
                <w:szCs w:val="12"/>
              </w:rPr>
            </w:pPr>
          </w:p>
          <w:p w:rsidR="00786B4B" w:rsidRPr="00786B4B" w:rsidRDefault="00786B4B" w:rsidP="00786B4B">
            <w:pPr>
              <w:spacing w:after="0" w:line="240" w:lineRule="auto"/>
              <w:ind w:right="-951"/>
              <w:jc w:val="both"/>
              <w:rPr>
                <w:rFonts w:ascii="Times New Roman" w:hAnsi="Times New Roman" w:cs="Times New Roman"/>
                <w:color w:val="auto"/>
                <w:kern w:val="0"/>
                <w:sz w:val="12"/>
                <w:szCs w:val="12"/>
              </w:rPr>
            </w:pPr>
            <w:r w:rsidRPr="00786B4B">
              <w:rPr>
                <w:rFonts w:ascii="Times New Roman" w:hAnsi="Times New Roman" w:cs="Times New Roman"/>
                <w:color w:val="auto"/>
                <w:kern w:val="0"/>
                <w:sz w:val="12"/>
                <w:szCs w:val="12"/>
              </w:rPr>
              <w:t xml:space="preserve">         __________ Е.С. Мигла</w:t>
            </w:r>
          </w:p>
        </w:tc>
      </w:tr>
    </w:tbl>
    <w:p w:rsidR="00786B4B" w:rsidRPr="00786B4B" w:rsidRDefault="00786B4B" w:rsidP="00786B4B">
      <w:pPr>
        <w:spacing w:after="0" w:line="240" w:lineRule="auto"/>
        <w:rPr>
          <w:rFonts w:ascii="Times New Roman" w:hAnsi="Times New Roman" w:cs="Times New Roman"/>
          <w:color w:val="auto"/>
          <w:kern w:val="0"/>
          <w:sz w:val="12"/>
          <w:szCs w:val="12"/>
        </w:rPr>
      </w:pPr>
    </w:p>
    <w:tbl>
      <w:tblPr>
        <w:tblW w:w="11125" w:type="dxa"/>
        <w:tblInd w:w="108" w:type="dxa"/>
        <w:tblLook w:val="04A0" w:firstRow="1" w:lastRow="0" w:firstColumn="1" w:lastColumn="0" w:noHBand="0" w:noVBand="1"/>
      </w:tblPr>
      <w:tblGrid>
        <w:gridCol w:w="1985"/>
        <w:gridCol w:w="5280"/>
        <w:gridCol w:w="957"/>
        <w:gridCol w:w="1276"/>
        <w:gridCol w:w="1606"/>
        <w:gridCol w:w="7"/>
        <w:gridCol w:w="14"/>
      </w:tblGrid>
      <w:tr w:rsidR="00786B4B" w:rsidRPr="00786B4B" w:rsidTr="00786B4B">
        <w:trPr>
          <w:gridAfter w:val="1"/>
          <w:wAfter w:w="14" w:type="dxa"/>
          <w:trHeight w:val="20"/>
        </w:trPr>
        <w:tc>
          <w:tcPr>
            <w:tcW w:w="1985"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52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957"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889" w:type="dxa"/>
            <w:gridSpan w:val="3"/>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w:t>
            </w:r>
          </w:p>
        </w:tc>
      </w:tr>
      <w:tr w:rsidR="00786B4B" w:rsidRPr="00786B4B" w:rsidTr="00786B4B">
        <w:trPr>
          <w:gridAfter w:val="1"/>
          <w:wAfter w:w="14" w:type="dxa"/>
          <w:trHeight w:val="20"/>
        </w:trPr>
        <w:tc>
          <w:tcPr>
            <w:tcW w:w="1985"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c>
          <w:tcPr>
            <w:tcW w:w="52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957"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889" w:type="dxa"/>
            <w:gridSpan w:val="3"/>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r>
      <w:tr w:rsidR="00786B4B" w:rsidRPr="00786B4B" w:rsidTr="00786B4B">
        <w:trPr>
          <w:gridAfter w:val="1"/>
          <w:wAfter w:w="14" w:type="dxa"/>
          <w:trHeight w:val="20"/>
        </w:trPr>
        <w:tc>
          <w:tcPr>
            <w:tcW w:w="1985"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p>
        </w:tc>
        <w:tc>
          <w:tcPr>
            <w:tcW w:w="52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957"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889" w:type="dxa"/>
            <w:gridSpan w:val="3"/>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gridAfter w:val="2"/>
          <w:wAfter w:w="21" w:type="dxa"/>
          <w:trHeight w:val="20"/>
        </w:trPr>
        <w:tc>
          <w:tcPr>
            <w:tcW w:w="1985"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52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957"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06"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11125" w:type="dxa"/>
            <w:gridSpan w:val="7"/>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Исполнение по источникам внутреннего финансирования дефицита </w:t>
            </w:r>
            <w:r w:rsidRPr="00786B4B">
              <w:rPr>
                <w:b/>
                <w:bCs/>
                <w:color w:val="auto"/>
                <w:kern w:val="0"/>
                <w:sz w:val="12"/>
                <w:szCs w:val="12"/>
              </w:rPr>
              <w:br/>
              <w:t xml:space="preserve">районного бюджета  </w:t>
            </w:r>
          </w:p>
        </w:tc>
      </w:tr>
      <w:tr w:rsidR="00786B4B" w:rsidRPr="00786B4B" w:rsidTr="00786B4B">
        <w:trPr>
          <w:gridAfter w:val="2"/>
          <w:wAfter w:w="21" w:type="dxa"/>
          <w:trHeight w:val="20"/>
        </w:trPr>
        <w:tc>
          <w:tcPr>
            <w:tcW w:w="1985"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b/>
                <w:bCs/>
                <w:color w:val="auto"/>
                <w:kern w:val="0"/>
                <w:sz w:val="12"/>
                <w:szCs w:val="12"/>
              </w:rPr>
            </w:pPr>
          </w:p>
        </w:tc>
        <w:tc>
          <w:tcPr>
            <w:tcW w:w="52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957"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06"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тыс.руб.</w:t>
            </w:r>
          </w:p>
        </w:tc>
      </w:tr>
      <w:tr w:rsidR="00786B4B" w:rsidRPr="00786B4B" w:rsidTr="00786B4B">
        <w:trPr>
          <w:gridAfter w:val="2"/>
          <w:wAfter w:w="21"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Классификация</w:t>
            </w:r>
          </w:p>
        </w:tc>
        <w:tc>
          <w:tcPr>
            <w:tcW w:w="5280" w:type="dxa"/>
            <w:tcBorders>
              <w:top w:val="single" w:sz="4" w:space="0" w:color="auto"/>
              <w:left w:val="nil"/>
              <w:bottom w:val="single" w:sz="4" w:space="0" w:color="auto"/>
              <w:right w:val="single" w:sz="4" w:space="0" w:color="auto"/>
            </w:tcBorders>
            <w:shd w:val="clear" w:color="auto" w:fill="auto"/>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Наименование кода</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000 90 00 00 00 00 0000 000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Источники финансирования дефицитов бюджетов - всего</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2 496,78</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9 511,04</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свыше 100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000 01 00 00 00 00 0000 000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ИСТОЧНИКИ ВНУТРЕННЕГО ФИНАНСИРОВАНИЯ ДЕФИЦИТОВ БЮДЖЕТОВ</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100,00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000 01 03 00 00 00 0000 000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Бюджетные кредиты от других бюджетов бюджетной системы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100,00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000 01 03 01 00 00 0000 000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Бюджетные кредиты от других бюджетов бюджетной системы Российской Федерации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100,00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kern w:val="0"/>
                <w:sz w:val="12"/>
                <w:szCs w:val="12"/>
              </w:rPr>
            </w:pPr>
            <w:r w:rsidRPr="00786B4B">
              <w:rPr>
                <w:kern w:val="0"/>
                <w:sz w:val="12"/>
                <w:szCs w:val="12"/>
              </w:rPr>
              <w:t>000 01 03 01 00 00 0000 700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kern w:val="0"/>
                <w:sz w:val="12"/>
                <w:szCs w:val="12"/>
              </w:rPr>
            </w:pPr>
            <w:r w:rsidRPr="00786B4B">
              <w:rPr>
                <w:kern w:val="0"/>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kern w:val="0"/>
                <w:sz w:val="12"/>
                <w:szCs w:val="12"/>
              </w:rPr>
            </w:pPr>
            <w:r w:rsidRPr="00786B4B">
              <w:rPr>
                <w:kern w:val="0"/>
                <w:sz w:val="12"/>
                <w:szCs w:val="12"/>
              </w:rPr>
              <w:t>000 01 03 01 00 05 0000 710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kern w:val="0"/>
                <w:sz w:val="12"/>
                <w:szCs w:val="12"/>
              </w:rPr>
            </w:pPr>
            <w:r w:rsidRPr="00786B4B">
              <w:rPr>
                <w:kern w:val="0"/>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000 01 03 01 00 00 0000 800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100,00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000 01 03 01 00 05 0000 810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4 900,60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100,00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000 01 06 00 00 00 0000 000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Иные источники внутреннего финансирования дефицитов бюджетов</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000 01 06 05 00 00 0000 000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Бюджетные кредиты, предоставленные внутри страны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000 01 06 05 00 00 0000 600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Возврат бюджетных кредитов, предоставленных внутри страны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000 01 06 05 02 00 0000 600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000 01 06 05 02 05 0000 640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000 01 06 05 00 00 0000 500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Предоставление бюджетных кредитов внутри страны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000 01 06 05 02 00 0000 500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000 01 06 05 02 05 0000 540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57"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1 500,00</w:t>
            </w:r>
          </w:p>
        </w:tc>
        <w:tc>
          <w:tcPr>
            <w:tcW w:w="127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0,00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000 01 00 00 00 00 0000 000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Изменение остатков средств</w:t>
            </w:r>
          </w:p>
        </w:tc>
        <w:tc>
          <w:tcPr>
            <w:tcW w:w="957"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2 403,82</w:t>
            </w:r>
          </w:p>
        </w:tc>
        <w:tc>
          <w:tcPr>
            <w:tcW w:w="1276"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4 610,44</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000 01 05 00 00 00 0000 000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Изменение остатков средств на счетах по учету средств бюджетов</w:t>
            </w:r>
          </w:p>
        </w:tc>
        <w:tc>
          <w:tcPr>
            <w:tcW w:w="957"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924 442,96</w:t>
            </w:r>
          </w:p>
        </w:tc>
        <w:tc>
          <w:tcPr>
            <w:tcW w:w="1276"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927 917,30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свыше 100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000 01 05 00 00 00 0000 500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Увеличение остатков средств бюджетов</w:t>
            </w:r>
          </w:p>
        </w:tc>
        <w:tc>
          <w:tcPr>
            <w:tcW w:w="957"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924 442,96</w:t>
            </w:r>
          </w:p>
        </w:tc>
        <w:tc>
          <w:tcPr>
            <w:tcW w:w="1276"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927 917,30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свыше 100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000 01 05 02 00 00 0000 500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Увеличение прочих остатков средств бюджетов</w:t>
            </w:r>
          </w:p>
        </w:tc>
        <w:tc>
          <w:tcPr>
            <w:tcW w:w="957"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924 442,96</w:t>
            </w:r>
          </w:p>
        </w:tc>
        <w:tc>
          <w:tcPr>
            <w:tcW w:w="1276"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927 917,30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свыше 100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000 01 05 02 01 00 0000 510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Увеличение прочих остатков денежных средств бюджетов</w:t>
            </w:r>
          </w:p>
        </w:tc>
        <w:tc>
          <w:tcPr>
            <w:tcW w:w="957"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924 442,96</w:t>
            </w:r>
          </w:p>
        </w:tc>
        <w:tc>
          <w:tcPr>
            <w:tcW w:w="1276"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927 917,30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свыше 100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000 01 05 02 01 05 0000 510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Увеличение прочих остатков денежных средств бюджетов муниципальных районов</w:t>
            </w:r>
          </w:p>
        </w:tc>
        <w:tc>
          <w:tcPr>
            <w:tcW w:w="957"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924 442,96</w:t>
            </w:r>
          </w:p>
        </w:tc>
        <w:tc>
          <w:tcPr>
            <w:tcW w:w="1276"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927 917,30</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свыше 100</w:t>
            </w:r>
          </w:p>
        </w:tc>
      </w:tr>
      <w:tr w:rsidR="00786B4B" w:rsidRPr="00786B4B" w:rsidTr="00786B4B">
        <w:trPr>
          <w:gridAfter w:val="2"/>
          <w:wAfter w:w="21" w:type="dxa"/>
          <w:trHeight w:val="20"/>
        </w:trPr>
        <w:tc>
          <w:tcPr>
            <w:tcW w:w="1985" w:type="dxa"/>
            <w:tcBorders>
              <w:top w:val="nil"/>
              <w:left w:val="single" w:sz="4" w:space="0" w:color="000000"/>
              <w:bottom w:val="single" w:sz="4" w:space="0" w:color="000000"/>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000 01 05 00 00 00 0000 600</w:t>
            </w:r>
          </w:p>
        </w:tc>
        <w:tc>
          <w:tcPr>
            <w:tcW w:w="528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Уменьшение остатков средств бюджетов</w:t>
            </w:r>
          </w:p>
        </w:tc>
        <w:tc>
          <w:tcPr>
            <w:tcW w:w="957"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926 846,78</w:t>
            </w:r>
          </w:p>
        </w:tc>
        <w:tc>
          <w:tcPr>
            <w:tcW w:w="1276" w:type="dxa"/>
            <w:tcBorders>
              <w:top w:val="nil"/>
              <w:left w:val="nil"/>
              <w:bottom w:val="single" w:sz="4" w:space="0" w:color="000000"/>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923 306,86</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99,62</w:t>
            </w:r>
          </w:p>
        </w:tc>
      </w:tr>
      <w:tr w:rsidR="00786B4B" w:rsidRPr="00786B4B" w:rsidTr="00786B4B">
        <w:trPr>
          <w:gridAfter w:val="2"/>
          <w:wAfter w:w="21" w:type="dxa"/>
          <w:trHeight w:val="20"/>
        </w:trPr>
        <w:tc>
          <w:tcPr>
            <w:tcW w:w="1985" w:type="dxa"/>
            <w:tcBorders>
              <w:top w:val="nil"/>
              <w:left w:val="single" w:sz="4" w:space="0" w:color="000000"/>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000 01 05 02 00 00 0000 600</w:t>
            </w:r>
          </w:p>
        </w:tc>
        <w:tc>
          <w:tcPr>
            <w:tcW w:w="5280" w:type="dxa"/>
            <w:tcBorders>
              <w:top w:val="nil"/>
              <w:left w:val="single" w:sz="4" w:space="0" w:color="auto"/>
              <w:bottom w:val="nil"/>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Уменьшение прочих остатков средств бюджетов</w:t>
            </w:r>
          </w:p>
        </w:tc>
        <w:tc>
          <w:tcPr>
            <w:tcW w:w="957" w:type="dxa"/>
            <w:tcBorders>
              <w:top w:val="nil"/>
              <w:left w:val="nil"/>
              <w:bottom w:val="nil"/>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926 846,78</w:t>
            </w:r>
          </w:p>
        </w:tc>
        <w:tc>
          <w:tcPr>
            <w:tcW w:w="1276" w:type="dxa"/>
            <w:tcBorders>
              <w:top w:val="nil"/>
              <w:left w:val="nil"/>
              <w:bottom w:val="nil"/>
              <w:right w:val="single" w:sz="4" w:space="0" w:color="000000"/>
            </w:tcBorders>
            <w:shd w:val="clear" w:color="000000" w:fill="FFFFFF"/>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923 306,86</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99,62</w:t>
            </w:r>
          </w:p>
        </w:tc>
      </w:tr>
      <w:tr w:rsidR="00786B4B" w:rsidRPr="00786B4B" w:rsidTr="00786B4B">
        <w:trPr>
          <w:gridAfter w:val="2"/>
          <w:wAfter w:w="21"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000 01 05 02 01 00 0000 610</w:t>
            </w:r>
          </w:p>
        </w:tc>
        <w:tc>
          <w:tcPr>
            <w:tcW w:w="5280" w:type="dxa"/>
            <w:tcBorders>
              <w:top w:val="single" w:sz="4" w:space="0" w:color="auto"/>
              <w:left w:val="nil"/>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Уменьшение прочих остатков денежных средств бюджетов</w:t>
            </w:r>
          </w:p>
        </w:tc>
        <w:tc>
          <w:tcPr>
            <w:tcW w:w="957" w:type="dxa"/>
            <w:tcBorders>
              <w:top w:val="single" w:sz="4" w:space="0" w:color="auto"/>
              <w:left w:val="nil"/>
              <w:bottom w:val="single" w:sz="4" w:space="0" w:color="auto"/>
              <w:right w:val="single" w:sz="4" w:space="0" w:color="auto"/>
            </w:tcBorders>
            <w:shd w:val="clear" w:color="000000" w:fill="FFFFFF"/>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926 846,78</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923 306,86</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99,62</w:t>
            </w:r>
          </w:p>
        </w:tc>
      </w:tr>
      <w:tr w:rsidR="00786B4B" w:rsidRPr="00786B4B" w:rsidTr="00786B4B">
        <w:trPr>
          <w:gridAfter w:val="2"/>
          <w:wAfter w:w="21" w:type="dxa"/>
          <w:trHeight w:val="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000 01 05 02 01 05 0000 610</w:t>
            </w:r>
          </w:p>
        </w:tc>
        <w:tc>
          <w:tcPr>
            <w:tcW w:w="5280" w:type="dxa"/>
            <w:tcBorders>
              <w:top w:val="nil"/>
              <w:left w:val="nil"/>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Уменьшение прочих остатков денежных средств бюджетов муниципальных районов</w:t>
            </w:r>
          </w:p>
        </w:tc>
        <w:tc>
          <w:tcPr>
            <w:tcW w:w="957" w:type="dxa"/>
            <w:tcBorders>
              <w:top w:val="nil"/>
              <w:left w:val="nil"/>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926 846,78</w:t>
            </w:r>
          </w:p>
        </w:tc>
        <w:tc>
          <w:tcPr>
            <w:tcW w:w="1276" w:type="dxa"/>
            <w:tcBorders>
              <w:top w:val="nil"/>
              <w:left w:val="nil"/>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923 306,86</w:t>
            </w:r>
          </w:p>
        </w:tc>
        <w:tc>
          <w:tcPr>
            <w:tcW w:w="1606" w:type="dxa"/>
            <w:tcBorders>
              <w:top w:val="nil"/>
              <w:left w:val="nil"/>
              <w:bottom w:val="single" w:sz="4" w:space="0" w:color="000000"/>
              <w:right w:val="single" w:sz="4" w:space="0" w:color="000000"/>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    99,62</w:t>
            </w: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396"/>
        <w:gridCol w:w="580"/>
        <w:gridCol w:w="400"/>
        <w:gridCol w:w="460"/>
        <w:gridCol w:w="420"/>
        <w:gridCol w:w="520"/>
        <w:gridCol w:w="380"/>
        <w:gridCol w:w="496"/>
        <w:gridCol w:w="640"/>
        <w:gridCol w:w="11"/>
        <w:gridCol w:w="4310"/>
        <w:gridCol w:w="846"/>
        <w:gridCol w:w="851"/>
        <w:gridCol w:w="850"/>
        <w:gridCol w:w="22"/>
      </w:tblGrid>
      <w:tr w:rsidR="00786B4B" w:rsidRPr="00786B4B" w:rsidTr="00786B4B">
        <w:trPr>
          <w:gridAfter w:val="1"/>
          <w:wAfter w:w="22" w:type="dxa"/>
          <w:cantSplit/>
          <w:trHeight w:val="20"/>
        </w:trPr>
        <w:tc>
          <w:tcPr>
            <w:tcW w:w="3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bookmarkStart w:id="6" w:name="RANGE!A1:M201"/>
            <w:bookmarkEnd w:id="6"/>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701" w:type="dxa"/>
            <w:gridSpan w:val="2"/>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Приложение 2</w:t>
            </w:r>
          </w:p>
        </w:tc>
      </w:tr>
      <w:tr w:rsidR="00786B4B" w:rsidRPr="00786B4B" w:rsidTr="00786B4B">
        <w:trPr>
          <w:gridAfter w:val="1"/>
          <w:wAfter w:w="22" w:type="dxa"/>
          <w:cantSplit/>
          <w:trHeight w:val="20"/>
        </w:trPr>
        <w:tc>
          <w:tcPr>
            <w:tcW w:w="3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701" w:type="dxa"/>
            <w:gridSpan w:val="2"/>
            <w:vMerge w:val="restart"/>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 Решению районного Совета депутатов от 29.06.2021 № 06-52</w:t>
            </w:r>
          </w:p>
        </w:tc>
      </w:tr>
      <w:tr w:rsidR="00786B4B" w:rsidRPr="00786B4B" w:rsidTr="00786B4B">
        <w:trPr>
          <w:gridAfter w:val="1"/>
          <w:wAfter w:w="22" w:type="dxa"/>
          <w:cantSplit/>
          <w:trHeight w:val="20"/>
        </w:trPr>
        <w:tc>
          <w:tcPr>
            <w:tcW w:w="3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4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701" w:type="dxa"/>
            <w:gridSpan w:val="2"/>
            <w:vMerge/>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r>
      <w:tr w:rsidR="00786B4B" w:rsidRPr="00786B4B" w:rsidTr="00786B4B">
        <w:trPr>
          <w:gridAfter w:val="1"/>
          <w:wAfter w:w="22" w:type="dxa"/>
          <w:cantSplit/>
          <w:trHeight w:val="20"/>
        </w:trPr>
        <w:tc>
          <w:tcPr>
            <w:tcW w:w="3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4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r>
      <w:tr w:rsidR="00786B4B" w:rsidRPr="00786B4B" w:rsidTr="00786B4B">
        <w:trPr>
          <w:cantSplit/>
          <w:trHeight w:val="20"/>
        </w:trPr>
        <w:tc>
          <w:tcPr>
            <w:tcW w:w="11182" w:type="dxa"/>
            <w:gridSpan w:val="15"/>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Исполнение по доходам районного бюджета Каратузского района за 2020 г.</w:t>
            </w:r>
          </w:p>
        </w:tc>
      </w:tr>
      <w:tr w:rsidR="00786B4B" w:rsidRPr="00786B4B" w:rsidTr="00786B4B">
        <w:trPr>
          <w:gridAfter w:val="1"/>
          <w:wAfter w:w="22" w:type="dxa"/>
          <w:cantSplit/>
          <w:trHeight w:val="20"/>
        </w:trPr>
        <w:tc>
          <w:tcPr>
            <w:tcW w:w="3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4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70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тыс. руб.</w:t>
            </w:r>
          </w:p>
        </w:tc>
      </w:tr>
      <w:tr w:rsidR="00786B4B" w:rsidRPr="00786B4B" w:rsidTr="00786B4B">
        <w:trPr>
          <w:gridAfter w:val="1"/>
          <w:wAfter w:w="22" w:type="dxa"/>
          <w:cantSplit/>
          <w:trHeight w:val="20"/>
        </w:trPr>
        <w:tc>
          <w:tcPr>
            <w:tcW w:w="396" w:type="dxa"/>
            <w:vMerge w:val="restart"/>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строки</w:t>
            </w:r>
          </w:p>
        </w:tc>
        <w:tc>
          <w:tcPr>
            <w:tcW w:w="3907" w:type="dxa"/>
            <w:gridSpan w:val="9"/>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Код классификации доходов бюджета</w:t>
            </w:r>
          </w:p>
        </w:tc>
        <w:tc>
          <w:tcPr>
            <w:tcW w:w="431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Наименование кода классификации доходов бюджета</w:t>
            </w:r>
          </w:p>
        </w:tc>
        <w:tc>
          <w:tcPr>
            <w:tcW w:w="84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Утверждено на 2020 год</w:t>
            </w:r>
          </w:p>
        </w:tc>
        <w:tc>
          <w:tcPr>
            <w:tcW w:w="85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Исполнено за 2020 года</w:t>
            </w:r>
          </w:p>
        </w:tc>
        <w:tc>
          <w:tcPr>
            <w:tcW w:w="85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исполнения</w:t>
            </w:r>
          </w:p>
        </w:tc>
      </w:tr>
      <w:tr w:rsidR="00786B4B" w:rsidRPr="00786B4B" w:rsidTr="00786B4B">
        <w:trPr>
          <w:gridAfter w:val="1"/>
          <w:wAfter w:w="22" w:type="dxa"/>
          <w:cantSplit/>
          <w:trHeight w:val="1097"/>
        </w:trPr>
        <w:tc>
          <w:tcPr>
            <w:tcW w:w="396" w:type="dxa"/>
            <w:vMerge/>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80" w:type="dxa"/>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код главного администратора</w:t>
            </w:r>
          </w:p>
        </w:tc>
        <w:tc>
          <w:tcPr>
            <w:tcW w:w="400" w:type="dxa"/>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код группы</w:t>
            </w:r>
          </w:p>
        </w:tc>
        <w:tc>
          <w:tcPr>
            <w:tcW w:w="460" w:type="dxa"/>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код подгруппы</w:t>
            </w:r>
          </w:p>
        </w:tc>
        <w:tc>
          <w:tcPr>
            <w:tcW w:w="420" w:type="dxa"/>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код статьи</w:t>
            </w:r>
          </w:p>
        </w:tc>
        <w:tc>
          <w:tcPr>
            <w:tcW w:w="520" w:type="dxa"/>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код подстатьи</w:t>
            </w:r>
          </w:p>
        </w:tc>
        <w:tc>
          <w:tcPr>
            <w:tcW w:w="380" w:type="dxa"/>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код элемента</w:t>
            </w:r>
          </w:p>
        </w:tc>
        <w:tc>
          <w:tcPr>
            <w:tcW w:w="496" w:type="dxa"/>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код группы подвида</w:t>
            </w:r>
          </w:p>
        </w:tc>
        <w:tc>
          <w:tcPr>
            <w:tcW w:w="640" w:type="dxa"/>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код аналитической группы подвида</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4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5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5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r>
      <w:tr w:rsidR="00786B4B" w:rsidRPr="00786B4B" w:rsidTr="00786B4B">
        <w:trPr>
          <w:gridAfter w:val="1"/>
          <w:wAfter w:w="22" w:type="dxa"/>
          <w:cantSplit/>
          <w:trHeight w:val="20"/>
        </w:trPr>
        <w:tc>
          <w:tcPr>
            <w:tcW w:w="396" w:type="dxa"/>
            <w:textDirection w:val="btLr"/>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w:t>
            </w:r>
          </w:p>
        </w:tc>
        <w:tc>
          <w:tcPr>
            <w:tcW w:w="84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85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85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НАЛОГОВЫЕ И НЕНАЛОГОВЫЕ ДОХОДЫ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57 085,40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60 458,26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НАЛОГИ НА ПРИБЫЛЬ, ДОХОДЫ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42 026,20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43 742,84</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на прибыль организаций</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1 295,93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на прибыль организаций, зачисляемый в бюджеты бюджетной системы Российской Федерации по соответствующим ставкам</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1 295,93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012</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1 295,93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на доходы физических лиц</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41 056,20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42 446,91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39 146,00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40 816,58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1 105,10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1 041,97</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94,29</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805,10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588,36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73,08</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НАЛОГИ НА ТОВАРЫ (РАБОТЫ, УСЛУГИ), РЕАЛИЗУЕМЫЕ НА ТЕРРИТОРИИ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173,70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155,20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89,35</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Акцизы по подакцизным товарам (продукции), производимым на территории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173,70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155,20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89,35</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79,60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71,59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89,94</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14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104,00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96,30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92,60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-13,20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НАЛОГИ НА СОВОКУПНЫЙ ДОХОД</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8 362,20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8 632,74</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взимаемый в связи с применением упрощенной системы налогообложения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3 530,30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3 604,82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взимаемый с налогоплательщиков, выбравших в качестве объекта налогообложения  доходы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2 288,45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2 230,84</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97,48</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012</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1,94</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1 241,85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1 372,04</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1 241,85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1 372,04</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Единый налог на вмененный доход для отдельных видов деятельности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4 540,00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4 736,82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Единый налог на вмененный доход для отдельных видов деятельности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4 540,00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4 736,56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Единый налог на вмененный доход для отдельных видов деятельности (за налоговые периоды, истекшие до 1 января 2011 года)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Единый сельскохозяйственный налог</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217,80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221,94</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Единый сельскохозяйственный налог</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217,80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221,94</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Налог, взимаемый в связи с применением патентной системы налогообложения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69,16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93,33</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Налог, взимаемый в связи с применением патентной системы налогообложения, зачисляемый в бюджеты муниципальных районов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69,16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93,33</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ПОШЛИНА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1 325,80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1 446,31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пошлина по делам, рассматриваемым в судах общей юрисдикции, мировыми судьями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1 325,80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1 446,31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1 325,80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1 446,31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ИСПОЛЬЗОВАНИЯ ИМУЩЕСТВА, НАХОДЯЩЕГОСЯ В ГОСУДАРСТВЕННОЙ И МУНИЦИПАЛЬНОЙ СОБСТВЕННОСТИ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3 900,90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5 060,03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2 819,10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3 720,03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2 819,10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3 720,03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2 819,10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3 720,03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1 081,80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1 340,00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786B4B">
              <w:rPr>
                <w:rFonts w:ascii="Times New Roman" w:eastAsia="Calibri" w:hAnsi="Times New Roman" w:cs="Times New Roman"/>
                <w:color w:val="auto"/>
                <w:kern w:val="0"/>
                <w:sz w:val="12"/>
                <w:szCs w:val="12"/>
                <w:lang w:eastAsia="en-US"/>
              </w:rPr>
              <w:br/>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1 081,80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1 340,00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045</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1 081,80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1 340,00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ПЛАТЕЖИ ПРИ ПОЛЬЗОВАНИИ ПРИРОДНЫМИ РЕСУРСАМИ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121,50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114,08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93,89</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Плата за негативное воздействие на окружающую среду</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121,50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114,08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93,89</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048</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Плата за выбросы загрязняющих веществ в атмосферный воздух стационарными объектами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55,30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51,46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93,06</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048</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Плата за сбросы загрязняющих веществ в водные объекты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47,57</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048</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Плата за размещение твердых коммунальных отходов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82,69</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048</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Плата за размещение отходов производства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82,46</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048</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042</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Плата за размещение твердых коммунальных отходов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96,67</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ОКАЗАНИЯ ПЛАТНЫХ УСЛУГ И КОМПЕНСАЦИИ ЗАТРАТ ГОСУДАРСТВА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215,55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компенсации затрат государства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209,88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поступающие в порядке возмещения расходов, понесенных в связи с эксплуатацией имущества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209,88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065</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поступающие в порядке возмещения расходов, понесенных в связи с эксплуатацией имущества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209,88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доходы от компенсации затрат государства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5,67</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995</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доходы от компенсации затрат бюджетов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5,67</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ПРОДАЖИ МАТЕРИАЛЬНЫХ И НЕМАТЕРИАЛЬНЫХ АКТИВОВ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473,50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555,16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продажи земельных участков, находящихся в государственной и муниципальной собственности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473,50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555,16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продажи земельных участков, государственная собственность на которые не разграничена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473,50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555,16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473,50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555,16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ШТРАФЫ, САНКЦИИ, ВОЗМЕЩЕНИЕ УЩЕРБА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529,60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533,26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Кодексом Российской Федерации об административных правонарушениях</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285,98</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283,88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006</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60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006</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61,50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150,48</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118,30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150,48</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118,30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Административный штраф, установленный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006</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Административный штраф, установленный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13 Кодекса Российской Федерации об административных правонарушениях, за администартивные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13 Кодекса Российской Федерации об административных правонарушениях, за администартивные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93,33</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93,33</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34,03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34,03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Платежи в целях возмещения причиненного ущерба (убытков)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243,62</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249,38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17,62</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3,49</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12,13</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231,76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231,51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86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87,50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188</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102,90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66,67</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39,61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свыше 100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НЕНАЛОГОВЫЕ ДОХОДЫ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Невыясненные поступления, зачисляемые в бюджеты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БЕЗВОЗМЕЗДНЫЕ ПОСТУПЛЕНИЯ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865 857,56</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861 031,05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99,44</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БЕЗВОЗМЕЗДНЫЕ ПОСТУПЛЕНИЯ ОТ ДРУГИХ БЮДЖЕТОВ БЮДЖЕТНОЙ СИСТЕМЫ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866 870,19</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862 043,68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99,44</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бюджетам бюджетной системы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376 578,00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376 578,00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на выравнивание бюджетной обеспеченности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171 996,70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171 996,70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бюджетам муниципальных районов на выравнивание бюджетной обеспеченности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171 996,70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171 996,70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002</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бюджетам на поддержку мер по обеспечению сбалансированности бюджетов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158 627,00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158 627,00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002</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бюджетам муниципальных районов на поддержку мер по обеспечению сбалансированности бюджетов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158 627,00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158 627,00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дотации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45 954,30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45 954,30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дотации бюджетам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45 954,30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45 954,30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бюджетам бюджетной системы Российской Федерации (межбюджетные субсидии)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109 936,67</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106 595,07</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96,96</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104</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210</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2 099,13</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484,58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23,08</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105</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210</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2 099,13</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484,58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23,08</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3 921,00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3 484,93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88,88</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3 921,00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3 484,93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88,88</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108</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467</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297,00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297,00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467</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297,00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297,00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497</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бюджетам на реализацию мероприятий по обеспечению жильем молодых семей</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1 156,18</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1 156,18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497</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бюджетам муниципальных районов на реализацию мероприятий по обеспечению жильем молодых семей</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1 156,18</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1 156,18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бюджетам на поддержку отрасли культуры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4 000,00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бюджетам муниципальных районов на поддержку отрасли культуры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4 000,00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98 463,36</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97 172,38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98,69</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98 463,36</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97 172,38</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98,69</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1035</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824,10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824,10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1036</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8 865,20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8 865,20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1048</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3 797,40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3 797,40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1049</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10 121,20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10 121,20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1060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1 652,70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1 652,70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2138</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государственную поддержку художественных народных ремесел и декоративно-прикладного искусства на территории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7398</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47,90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47,90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7412</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Прочие субсидии бюджетам муниципальных районов (на обеспечение первичных мер пожарной безопасности)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876,13</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7413</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7420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устройство плоскостных спортивных сооружений в сельской местности)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7427</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127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7451</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(для поощрения муниципальных образований - победителей конкурса лучших проектов создания комфортной городской среды)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7456</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Прочие субсидии бюджетам муниципальных районов (на поддержку деятельности муниципальных молодежных центров)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7482</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7484</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6 729,75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6 729,75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7488</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7508</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4 582,80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4 582,80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7509</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7510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мероприятия по развитию добровольной пожарной охраны)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7555</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организацию и проведение акарицидных обработок мест массового отдыха населения)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7563</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137</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7571</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6 150,00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6 150,00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138</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7598</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139</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7641</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2 681,40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1 395,22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52,03</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7645</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создание условий для обеспечения услугами связи в малочисленных и труднодоступных населенных пунктах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141</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7741</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7749</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(для реализации проектов по решению вопросов местного значения сельских поселений)</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143</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7840</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8 952,60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8 947,80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144</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бюджетной системы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322 978,77</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322 102,22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99,73</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местным бюджетам на выполнение передаваемых полномочий субъектов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322 978,77</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322 102,22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99,73</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320 757,27</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320 009,82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99,77</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0289</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672,60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672,60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7408</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24 000,13</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24 000,13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7409</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7429</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57,60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57,60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7514</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7517</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3 391,50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3 391,50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153</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7518</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990,75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987,06</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99,63</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154</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7519</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156,35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156,35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155</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7552</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2 250,00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2 250,00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7554</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137,90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87,06</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157</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7564</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185 245,90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185 245,90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7566</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12 819,40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12 819,40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7570</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4 279,00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86,06</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160</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7587</w:t>
            </w:r>
          </w:p>
        </w:tc>
        <w:tc>
          <w:tcPr>
            <w:tcW w:w="64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3 804,16</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3 773,87</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7588</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42 548,49</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42 548,49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7601</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7604</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668,80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668,80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7649</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156,90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156,83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99,96</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1 080,00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1 080,00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118</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118</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786B4B">
              <w:rPr>
                <w:rFonts w:ascii="Times New Roman" w:eastAsia="Calibri" w:hAnsi="Times New Roman" w:cs="Times New Roman"/>
                <w:color w:val="auto"/>
                <w:kern w:val="0"/>
                <w:sz w:val="12"/>
                <w:szCs w:val="12"/>
                <w:lang w:eastAsia="en-US"/>
              </w:rPr>
              <w:br w:type="page"/>
            </w:r>
            <w:r w:rsidRPr="00786B4B">
              <w:rPr>
                <w:rFonts w:ascii="Times New Roman" w:eastAsia="Calibri" w:hAnsi="Times New Roman" w:cs="Times New Roman"/>
                <w:color w:val="auto"/>
                <w:kern w:val="0"/>
                <w:sz w:val="12"/>
                <w:szCs w:val="12"/>
                <w:lang w:eastAsia="en-US"/>
              </w:rPr>
              <w:br w:type="page"/>
            </w:r>
            <w:r w:rsidRPr="00786B4B">
              <w:rPr>
                <w:rFonts w:ascii="Times New Roman" w:eastAsia="Calibri" w:hAnsi="Times New Roman" w:cs="Times New Roman"/>
                <w:color w:val="auto"/>
                <w:kern w:val="0"/>
                <w:sz w:val="12"/>
                <w:szCs w:val="12"/>
                <w:lang w:eastAsia="en-US"/>
              </w:rPr>
              <w:br w:type="page"/>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57 376,75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56 768,39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98,94</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41 526,75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41 526,75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41 526,75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41 526,75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900 </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0001</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41 207,75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41 220,82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100,03</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0002</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182,98</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169,91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92,86</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176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014</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0003</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проведению капитального ремонта и ремонта автомобильных дорог общего пользования местного значения)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7 148,00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6 539,73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91,49</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303</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7 148,00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6 539,73</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91,49</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передаваемые</w:t>
            </w:r>
            <w:r w:rsidRPr="00786B4B">
              <w:rPr>
                <w:rFonts w:ascii="Times New Roman" w:eastAsia="Calibri" w:hAnsi="Times New Roman" w:cs="Times New Roman"/>
                <w:color w:val="auto"/>
                <w:kern w:val="0"/>
                <w:sz w:val="12"/>
                <w:szCs w:val="12"/>
                <w:lang w:eastAsia="en-US"/>
              </w:rPr>
              <w:br/>
              <w:t xml:space="preserve"> бюджетам на  поддержку отрасли культуры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передаваемые бюджетам муниципальных районов на поддержку отрасли культуры</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передаваемые бюджетам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8 302,00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8 301,91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1011</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передаваемые бюджетам муниципальных районов (из резервного фонда Правительства Красноярского края)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183</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5853</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передаваемые бюджетам муниципальных районов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184</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7388</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передаваемые бюджетам муниципальных районов (на поддержку самообложения граждан в городских и сельских поселениях для решения вопросов местного значения)</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7402</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передаваемые бюджетам муниципальных районов (на финансовое обеспечение расходных обязательств муниципальных образований Красноярского края, связанных с компенсацией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186</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7424</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 года № 11-5397))</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260,90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260,81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99,97</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187</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7745</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передаваемые бюджетам муниципальных районов (за содействие развитию налогового потенциала)</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188</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БЮДЖЕТОВ БЮДЖЕТНОЙ СИСТЕМЫ РОССИЙСКОЙ ФЕДЕРАЦИИ ОТ ВОЗВРАТА БЮЖЕТАМИ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4,49</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Доходы бюджетов муниципальных районов от возврата бюджетными учреждениями остатков субсидий прошлых лет</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4,49</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4,49</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190</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ВОЗВРАТ ОСТАТКОВ СУБСИДИЙ, СУБВЕНЦИЙ И ИНЫХ МЕЖБЮДЖЕТНЫХ ТРАНСФЕРТОВ, ИМЕЮЩИХ ЦЕЛЕВОЕ НАЗНАЧЕНИЕ, ПРОШЛЫХ ЛЕТ</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-1 017,12</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-1 017,12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40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46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w:t>
            </w:r>
          </w:p>
        </w:tc>
        <w:tc>
          <w:tcPr>
            <w:tcW w:w="4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w:t>
            </w:r>
          </w:p>
        </w:tc>
        <w:tc>
          <w:tcPr>
            <w:tcW w:w="52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w:t>
            </w:r>
          </w:p>
        </w:tc>
        <w:tc>
          <w:tcPr>
            <w:tcW w:w="3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w:t>
            </w:r>
          </w:p>
        </w:tc>
        <w:tc>
          <w:tcPr>
            <w:tcW w:w="4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0000</w:t>
            </w:r>
          </w:p>
        </w:tc>
        <w:tc>
          <w:tcPr>
            <w:tcW w:w="64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321"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-1 017,12</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-1 017,12</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gridAfter w:val="1"/>
          <w:wAfter w:w="22" w:type="dxa"/>
          <w:cantSplit/>
          <w:trHeight w:val="20"/>
        </w:trPr>
        <w:tc>
          <w:tcPr>
            <w:tcW w:w="8613" w:type="dxa"/>
            <w:gridSpan w:val="11"/>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ВСЕГО</w:t>
            </w:r>
          </w:p>
        </w:tc>
        <w:tc>
          <w:tcPr>
            <w:tcW w:w="84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922 942,96</w:t>
            </w:r>
          </w:p>
        </w:tc>
        <w:tc>
          <w:tcPr>
            <w:tcW w:w="85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921 489,31</w:t>
            </w:r>
          </w:p>
        </w:tc>
        <w:tc>
          <w:tcPr>
            <w:tcW w:w="85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99,84</w:t>
            </w: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1000" w:type="dxa"/>
        <w:tblInd w:w="108" w:type="dxa"/>
        <w:tblLook w:val="04A0" w:firstRow="1" w:lastRow="0" w:firstColumn="1" w:lastColumn="0" w:noHBand="0" w:noVBand="1"/>
      </w:tblPr>
      <w:tblGrid>
        <w:gridCol w:w="560"/>
        <w:gridCol w:w="4600"/>
        <w:gridCol w:w="1080"/>
        <w:gridCol w:w="1720"/>
        <w:gridCol w:w="1680"/>
        <w:gridCol w:w="1360"/>
      </w:tblGrid>
      <w:tr w:rsidR="00786B4B" w:rsidRPr="00786B4B" w:rsidTr="00786B4B">
        <w:trPr>
          <w:trHeight w:val="20"/>
        </w:trPr>
        <w:tc>
          <w:tcPr>
            <w:tcW w:w="5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46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3</w:t>
            </w:r>
          </w:p>
        </w:tc>
      </w:tr>
      <w:tr w:rsidR="00786B4B" w:rsidRPr="00786B4B" w:rsidTr="00786B4B">
        <w:trPr>
          <w:trHeight w:val="20"/>
        </w:trPr>
        <w:tc>
          <w:tcPr>
            <w:tcW w:w="5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c>
          <w:tcPr>
            <w:tcW w:w="46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к Решению районного Совета депутатов от 29.06.2021 № 06-52</w:t>
            </w:r>
          </w:p>
        </w:tc>
      </w:tr>
      <w:tr w:rsidR="00786B4B" w:rsidRPr="00786B4B" w:rsidTr="00786B4B">
        <w:trPr>
          <w:trHeight w:val="20"/>
        </w:trPr>
        <w:tc>
          <w:tcPr>
            <w:tcW w:w="5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c>
          <w:tcPr>
            <w:tcW w:w="46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p>
        </w:tc>
      </w:tr>
      <w:tr w:rsidR="00786B4B" w:rsidRPr="00786B4B" w:rsidTr="00786B4B">
        <w:trPr>
          <w:trHeight w:val="20"/>
        </w:trPr>
        <w:tc>
          <w:tcPr>
            <w:tcW w:w="5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p>
        </w:tc>
        <w:tc>
          <w:tcPr>
            <w:tcW w:w="10440" w:type="dxa"/>
            <w:gridSpan w:val="5"/>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xml:space="preserve">Исполнение по расходам районного бюджета по разделам и </w:t>
            </w:r>
            <w:r w:rsidRPr="00786B4B">
              <w:rPr>
                <w:color w:val="auto"/>
                <w:kern w:val="0"/>
                <w:sz w:val="12"/>
                <w:szCs w:val="12"/>
              </w:rPr>
              <w:br/>
              <w:t>подразделам классификации расходов бюджетов Российской Федерации</w:t>
            </w:r>
          </w:p>
        </w:tc>
      </w:tr>
      <w:tr w:rsidR="00786B4B" w:rsidRPr="00786B4B" w:rsidTr="00786B4B">
        <w:trPr>
          <w:trHeight w:val="20"/>
        </w:trPr>
        <w:tc>
          <w:tcPr>
            <w:tcW w:w="5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c>
          <w:tcPr>
            <w:tcW w:w="46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p>
        </w:tc>
      </w:tr>
      <w:tr w:rsidR="00786B4B" w:rsidRPr="00786B4B" w:rsidTr="00786B4B">
        <w:trPr>
          <w:trHeight w:val="20"/>
        </w:trPr>
        <w:tc>
          <w:tcPr>
            <w:tcW w:w="5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rFonts w:ascii="Times New Roman" w:hAnsi="Times New Roman" w:cs="Times New Roman"/>
                <w:color w:val="auto"/>
                <w:kern w:val="0"/>
                <w:sz w:val="12"/>
                <w:szCs w:val="12"/>
              </w:rPr>
            </w:pPr>
          </w:p>
        </w:tc>
        <w:tc>
          <w:tcPr>
            <w:tcW w:w="46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7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MS Sans Serif" w:hAnsi="MS Sans Serif"/>
                <w:color w:val="auto"/>
                <w:kern w:val="0"/>
                <w:sz w:val="12"/>
                <w:szCs w:val="12"/>
              </w:rPr>
            </w:pPr>
            <w:r w:rsidRPr="00786B4B">
              <w:rPr>
                <w:rFonts w:ascii="MS Sans Serif" w:hAnsi="MS Sans Serif"/>
                <w:color w:val="auto"/>
                <w:kern w:val="0"/>
                <w:sz w:val="12"/>
                <w:szCs w:val="12"/>
              </w:rPr>
              <w:t>тыс. руб.</w:t>
            </w:r>
          </w:p>
        </w:tc>
      </w:tr>
      <w:tr w:rsidR="00786B4B" w:rsidRPr="00786B4B" w:rsidTr="00786B4B">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 п/п</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MS Sans Serif" w:hAnsi="MS Sans Serif"/>
                <w:b/>
                <w:bCs/>
                <w:color w:val="auto"/>
                <w:kern w:val="0"/>
                <w:sz w:val="12"/>
                <w:szCs w:val="12"/>
              </w:rPr>
            </w:pPr>
            <w:r w:rsidRPr="00786B4B">
              <w:rPr>
                <w:rFonts w:ascii="MS Sans Serif" w:hAnsi="MS Sans Serif"/>
                <w:b/>
                <w:bCs/>
                <w:color w:val="auto"/>
                <w:kern w:val="0"/>
                <w:sz w:val="12"/>
                <w:szCs w:val="12"/>
              </w:rPr>
              <w:t>Наименование кода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MS Sans Serif" w:hAnsi="MS Sans Serif"/>
                <w:b/>
                <w:bCs/>
                <w:color w:val="auto"/>
                <w:kern w:val="0"/>
                <w:sz w:val="12"/>
                <w:szCs w:val="12"/>
              </w:rPr>
            </w:pPr>
            <w:r w:rsidRPr="00786B4B">
              <w:rPr>
                <w:rFonts w:ascii="MS Sans Serif" w:hAnsi="MS Sans Serif"/>
                <w:b/>
                <w:bCs/>
                <w:color w:val="auto"/>
                <w:kern w:val="0"/>
                <w:sz w:val="12"/>
                <w:szCs w:val="12"/>
              </w:rPr>
              <w:t>КФСР</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MS Sans Serif" w:hAnsi="MS Sans Serif"/>
                <w:b/>
                <w:bCs/>
                <w:color w:val="auto"/>
                <w:kern w:val="0"/>
                <w:sz w:val="12"/>
                <w:szCs w:val="12"/>
              </w:rPr>
            </w:pPr>
            <w:r w:rsidRPr="00786B4B">
              <w:rPr>
                <w:rFonts w:ascii="MS Sans Serif" w:hAnsi="MS Sans Serif"/>
                <w:b/>
                <w:bCs/>
                <w:color w:val="auto"/>
                <w:kern w:val="0"/>
                <w:sz w:val="12"/>
                <w:szCs w:val="12"/>
              </w:rPr>
              <w:t>Утверждено на 2020 год</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center"/>
              <w:rPr>
                <w:rFonts w:ascii="MS Sans Serif" w:hAnsi="MS Sans Serif"/>
                <w:b/>
                <w:bCs/>
                <w:color w:val="auto"/>
                <w:kern w:val="0"/>
                <w:sz w:val="12"/>
                <w:szCs w:val="12"/>
              </w:rPr>
            </w:pPr>
            <w:r w:rsidRPr="00786B4B">
              <w:rPr>
                <w:rFonts w:ascii="MS Sans Serif" w:hAnsi="MS Sans Serif"/>
                <w:b/>
                <w:bCs/>
                <w:color w:val="auto"/>
                <w:kern w:val="0"/>
                <w:sz w:val="12"/>
                <w:szCs w:val="12"/>
              </w:rPr>
              <w:t>Исполнено за  2020 год</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1</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0100</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108 187,38</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107 530,84</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99,39</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2</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0102</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1 922,58</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1 922,58</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3</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0103</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4 624,41</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4 615,12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99,80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4</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0104</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27 248,17</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26 897,45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98,71</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5</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Судебная система</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0105</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9,10</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0,00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6</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0106</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9 125,58</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9 125,58</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7</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Обеспечение проведения выборов и референдумов</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0107</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2 044,20</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2 044,20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8</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0111</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163,18</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0,00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bookmarkStart w:id="7" w:name="RANGE!B16"/>
            <w:r w:rsidRPr="00786B4B">
              <w:rPr>
                <w:rFonts w:ascii="Arial CYR" w:hAnsi="Arial CYR"/>
                <w:color w:val="auto"/>
                <w:kern w:val="0"/>
                <w:sz w:val="12"/>
                <w:szCs w:val="12"/>
              </w:rPr>
              <w:t>Другие общегосударственные вопросы</w:t>
            </w:r>
            <w:bookmarkEnd w:id="7"/>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0113</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63 050,17</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62 925,92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99,80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10</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НАЦИОНАЛЬНАЯ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0200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1 012,40</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1 012,40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11</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Мобилизационная и вневойсковая подготовка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0203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1 012,40</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1 012,40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12</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НАЦИОНАЛЬНАЯ БЕЗОПАСНОСТЬ И ПРАВООХРАНИТЕЛЬНАЯ ДЕЯТЕЛЬНОСТЬ</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0300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5 697,16</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5 697,06</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13</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0309</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3 815,02</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3 814,92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14</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Обеспечение пожарной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0310</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1 865,14</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1 865,14</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15</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Другие вопросы в области национальной безопасности и правоохранительной деятельности</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0314</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17,00</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17,00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16</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НАЦИОНАЛЬНАЯ ЭКОНОМИКА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0400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47 688,24</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47 646,57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99,91</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17</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Сельское хозяйство и рыболовство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0405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3 993,66</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3 951,99</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98,96</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18</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Транспорт</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0408</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13 921,94</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13 921,93</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19</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0409</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19 538,68</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19 538,68</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20</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Связь и информатика</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0410</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4 177,83</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4 177,83</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21</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0412</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6 056,13</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6 056,13</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22</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ЖИЛИЩНО-КОММУНАЛЬНОЕ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0500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24 018,83</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23 274,48</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96,90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23</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Жилищное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0501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110,20</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110,20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lastRenderedPageBreak/>
              <w:t>24</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0502</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4 971,90</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4 227,55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85,03</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25</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0503</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12 759,00</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12 759,00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26</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0505</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6 177,73</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6 177,73</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27</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ОХРАНА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0600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990,75</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942,00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95,08</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28</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Охрана объектов растительного и животного мира и среды их обитания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0603</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990,75</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942,00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95,08</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29</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0700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513 416,34</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509 899,19</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99,31</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30</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Дошкольное 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0701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110 000,71</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110 000,71</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31</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Общее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0702</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334 565,42</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331 131,44</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98,97</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32</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0703</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53 960,90</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53 883,38</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99,86</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33</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0707</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3 319,04</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3 318,98</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34</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0709</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11 570,26</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11 564,67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99,95</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35</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КУЛЬТУРА, КИНЕМАТОГРАФИЯ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0800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79 438,21</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79 438,21</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36</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Культура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0801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79 438,21</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79 438,21</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37</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ЗДРАВООХРАНЕНИЕ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0900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189,30</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189,30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38</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Другие вопросы в области здравоохранения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0909</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189,30</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189,30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39</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СОЦИАЛЬНАЯ ПОЛИТИКА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1000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26 676,92</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24 503,75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91,85</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40</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Пенсионное обеспечение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1001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1 602,89</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1 602,89</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41</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Социальное обеспечение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1003</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19 136,37</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17 151,65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89,63</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42</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Охрана семьи и детства</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1004</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5 004,16</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4 833,41</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96,59</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43</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Другие вопросы в области социальной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1006</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933,50</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915,80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98,10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44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ФИЗИЧЕСКАЯ КУЛЬТУРА И СПОРТ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1100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10 436,56</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10 436,56</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45</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Физическая культура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1101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7 436,56</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7 436,56</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46</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Массовый спорт</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1102</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3 000,00</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3 000,00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47</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ОБСЛУЖИВАНИЕ ГОСУДАРСТВЕННОГО И МУНИЦИПАЛЬНОГО ДОЛГА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1300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2,25</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2,25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48</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Обслуживание государственного (муниципального) внутреннего долга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1301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2,25</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2,25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49</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МЕЖБЮДЖЕТНЫЕ ТРАНСФЕРТЫ ОБЩЕГО ХАРАКТЕРА БЮДЖЕТАМ БЮДЖЕТНОЙ СИСТЕМЫ РОССИЙСКОЙ ФЕДЕРАЦИИ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1400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102 691,85</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101 405,66</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98,75</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50</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1401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37 899,10</w:t>
            </w:r>
          </w:p>
        </w:tc>
        <w:tc>
          <w:tcPr>
            <w:tcW w:w="1680" w:type="dxa"/>
            <w:tcBorders>
              <w:top w:val="single" w:sz="4" w:space="0" w:color="auto"/>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37 899,10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100,00</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51</w:t>
            </w:r>
          </w:p>
        </w:tc>
        <w:tc>
          <w:tcPr>
            <w:tcW w:w="460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0"/>
              <w:rPr>
                <w:rFonts w:ascii="Arial CYR" w:hAnsi="Arial CYR"/>
                <w:color w:val="auto"/>
                <w:kern w:val="0"/>
                <w:sz w:val="12"/>
                <w:szCs w:val="12"/>
              </w:rPr>
            </w:pPr>
            <w:r w:rsidRPr="00786B4B">
              <w:rPr>
                <w:rFonts w:ascii="Arial CYR" w:hAnsi="Arial CYR"/>
                <w:color w:val="auto"/>
                <w:kern w:val="0"/>
                <w:sz w:val="12"/>
                <w:szCs w:val="12"/>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outlineLvl w:val="0"/>
              <w:rPr>
                <w:rFonts w:ascii="Arial CYR" w:hAnsi="Arial CYR"/>
                <w:color w:val="auto"/>
                <w:kern w:val="0"/>
                <w:sz w:val="12"/>
                <w:szCs w:val="12"/>
              </w:rPr>
            </w:pPr>
            <w:r w:rsidRPr="00786B4B">
              <w:rPr>
                <w:rFonts w:ascii="Arial CYR" w:hAnsi="Arial CYR"/>
                <w:color w:val="auto"/>
                <w:kern w:val="0"/>
                <w:sz w:val="12"/>
                <w:szCs w:val="12"/>
              </w:rPr>
              <w:t>1403</w:t>
            </w:r>
          </w:p>
        </w:tc>
        <w:tc>
          <w:tcPr>
            <w:tcW w:w="17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64 792,75</w:t>
            </w:r>
          </w:p>
        </w:tc>
        <w:tc>
          <w:tcPr>
            <w:tcW w:w="1680" w:type="dxa"/>
            <w:tcBorders>
              <w:top w:val="nil"/>
              <w:left w:val="nil"/>
              <w:bottom w:val="single" w:sz="4" w:space="0" w:color="auto"/>
              <w:right w:val="nil"/>
            </w:tcBorders>
            <w:shd w:val="clear" w:color="auto" w:fill="auto"/>
            <w:vAlign w:val="center"/>
            <w:hideMark/>
          </w:tcPr>
          <w:p w:rsidR="00786B4B" w:rsidRPr="00786B4B" w:rsidRDefault="00786B4B" w:rsidP="00786B4B">
            <w:pPr>
              <w:spacing w:after="0" w:line="240" w:lineRule="auto"/>
              <w:jc w:val="right"/>
              <w:outlineLvl w:val="0"/>
              <w:rPr>
                <w:rFonts w:ascii="Arial CYR" w:hAnsi="Arial CYR"/>
                <w:color w:val="auto"/>
                <w:kern w:val="0"/>
                <w:sz w:val="12"/>
                <w:szCs w:val="12"/>
              </w:rPr>
            </w:pPr>
            <w:r w:rsidRPr="00786B4B">
              <w:rPr>
                <w:rFonts w:ascii="Arial CYR" w:hAnsi="Arial CYR"/>
                <w:color w:val="auto"/>
                <w:kern w:val="0"/>
                <w:sz w:val="12"/>
                <w:szCs w:val="12"/>
              </w:rPr>
              <w:t>63 506,56</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0"/>
              <w:rPr>
                <w:color w:val="auto"/>
                <w:kern w:val="0"/>
                <w:sz w:val="12"/>
                <w:szCs w:val="12"/>
              </w:rPr>
            </w:pPr>
            <w:r w:rsidRPr="00786B4B">
              <w:rPr>
                <w:color w:val="auto"/>
                <w:kern w:val="0"/>
                <w:sz w:val="12"/>
                <w:szCs w:val="12"/>
              </w:rPr>
              <w:t>98,01</w:t>
            </w:r>
          </w:p>
        </w:tc>
      </w:tr>
      <w:tr w:rsidR="00786B4B" w:rsidRPr="00786B4B" w:rsidTr="00786B4B">
        <w:trPr>
          <w:trHeight w:val="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52</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rPr>
                <w:rFonts w:ascii="Arial CYR" w:hAnsi="Arial CYR"/>
                <w:b/>
                <w:bCs/>
                <w:color w:val="auto"/>
                <w:kern w:val="0"/>
                <w:sz w:val="12"/>
                <w:szCs w:val="12"/>
              </w:rPr>
            </w:pPr>
            <w:r w:rsidRPr="00786B4B">
              <w:rPr>
                <w:rFonts w:ascii="Arial CYR" w:hAnsi="Arial CYR"/>
                <w:b/>
                <w:bCs/>
                <w:color w:val="auto"/>
                <w:kern w:val="0"/>
                <w:sz w:val="12"/>
                <w:szCs w:val="12"/>
              </w:rPr>
              <w:t>Итого</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center"/>
              <w:rPr>
                <w:rFonts w:ascii="Arial CYR" w:hAnsi="Arial CYR"/>
                <w:b/>
                <w:bCs/>
                <w:color w:val="auto"/>
                <w:kern w:val="0"/>
                <w:sz w:val="12"/>
                <w:szCs w:val="12"/>
              </w:rPr>
            </w:pPr>
            <w:r w:rsidRPr="00786B4B">
              <w:rPr>
                <w:rFonts w:ascii="Arial CYR" w:hAnsi="Arial CYR"/>
                <w:b/>
                <w:bCs/>
                <w:color w:val="auto"/>
                <w:kern w:val="0"/>
                <w:sz w:val="12"/>
                <w:szCs w:val="12"/>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920 446,18</w:t>
            </w:r>
          </w:p>
        </w:tc>
        <w:tc>
          <w:tcPr>
            <w:tcW w:w="1680" w:type="dxa"/>
            <w:tcBorders>
              <w:top w:val="single" w:sz="4" w:space="0" w:color="auto"/>
              <w:left w:val="nil"/>
              <w:bottom w:val="single" w:sz="4" w:space="0" w:color="auto"/>
              <w:right w:val="nil"/>
            </w:tcBorders>
            <w:shd w:val="clear" w:color="auto" w:fill="auto"/>
            <w:noWrap/>
            <w:vAlign w:val="bottom"/>
            <w:hideMark/>
          </w:tcPr>
          <w:p w:rsidR="00786B4B" w:rsidRPr="00786B4B" w:rsidRDefault="00786B4B" w:rsidP="00786B4B">
            <w:pPr>
              <w:spacing w:after="0" w:line="240" w:lineRule="auto"/>
              <w:jc w:val="right"/>
              <w:rPr>
                <w:rFonts w:ascii="Arial CYR" w:hAnsi="Arial CYR"/>
                <w:b/>
                <w:bCs/>
                <w:color w:val="auto"/>
                <w:kern w:val="0"/>
                <w:sz w:val="12"/>
                <w:szCs w:val="12"/>
              </w:rPr>
            </w:pPr>
            <w:r w:rsidRPr="00786B4B">
              <w:rPr>
                <w:rFonts w:ascii="Arial CYR" w:hAnsi="Arial CYR"/>
                <w:b/>
                <w:bCs/>
                <w:color w:val="auto"/>
                <w:kern w:val="0"/>
                <w:sz w:val="12"/>
                <w:szCs w:val="12"/>
              </w:rPr>
              <w:t>911 978,27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99,08</w:t>
            </w: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396"/>
        <w:gridCol w:w="4248"/>
        <w:gridCol w:w="580"/>
        <w:gridCol w:w="538"/>
        <w:gridCol w:w="870"/>
        <w:gridCol w:w="598"/>
        <w:gridCol w:w="1423"/>
        <w:gridCol w:w="1222"/>
        <w:gridCol w:w="1191"/>
      </w:tblGrid>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257" w:type="dxa"/>
            <w:gridSpan w:val="6"/>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2413"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Приложение 4</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24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3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7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9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423"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2413"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 Решению районного Совета депутатов от 29.06.2021 № 06-52</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0670" w:type="dxa"/>
            <w:gridSpan w:val="8"/>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9479" w:type="dxa"/>
            <w:gridSpan w:val="7"/>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0670" w:type="dxa"/>
            <w:gridSpan w:val="8"/>
            <w:vMerge w:val="restart"/>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Исполнение по ведомственной структуре расходов районного бюджета</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0670" w:type="dxa"/>
            <w:gridSpan w:val="8"/>
            <w:vMerge/>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424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19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тыс. руб.</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п/п</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Наименование кода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КВСР</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КФСР</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КЦСР</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КВР</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Утверждено на 2020 год</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Исполнено за 2020 год</w:t>
            </w:r>
          </w:p>
        </w:tc>
        <w:tc>
          <w:tcPr>
            <w:tcW w:w="119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исполнения</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424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Итого</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3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7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920 446,18</w:t>
            </w:r>
          </w:p>
        </w:tc>
        <w:tc>
          <w:tcPr>
            <w:tcW w:w="1222"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911 978,27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6834" w:type="dxa"/>
            <w:gridSpan w:val="5"/>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143 622,31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142 172,95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98,99</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ОБЩЕГОСУДАРСТВЕННЫЕ ВОПРОСЫ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8 494,20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8 331,03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8 263,63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8 263,63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"Управление муниципальными финансами"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8 263,63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8 263,63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реализации муниципальной программы и прочие мероприятия"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8 263,63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8 263,63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7 503,73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7 503,73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bookmarkStart w:id="8" w:name="RANGE!B16:I17"/>
            <w:bookmarkEnd w:id="8"/>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bookmarkStart w:id="9" w:name="RANGE!G16"/>
            <w:r w:rsidRPr="00786B4B">
              <w:rPr>
                <w:rFonts w:ascii="Times New Roman" w:eastAsia="Calibri" w:hAnsi="Times New Roman" w:cs="Times New Roman"/>
                <w:color w:val="auto"/>
                <w:kern w:val="0"/>
                <w:sz w:val="12"/>
                <w:szCs w:val="12"/>
                <w:lang w:eastAsia="en-US"/>
              </w:rPr>
              <w:t>6 211,05</w:t>
            </w:r>
            <w:bookmarkEnd w:id="9"/>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6 211,05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1 292,68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1 292,68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Резервные фонды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финансового управления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Резервные средства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финансового управления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9030075140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9030075140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НАЦИОНАЛЬНАЯ ОБОРОНА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Мобилизационная и вневойсковая подготовка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финансового управления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9030051180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9030051180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НАЦИОНАЛЬНАЯ БЕЗОПАСНОСТЬ И ПРАВООХРАНИТЕЛЬНАЯ ДЕЯТЕЛЬНОСТЬ</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1 815,14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1 815,14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пожарной безопасности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1 815,14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1 815,14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1 815,14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1 815,14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33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1 815,14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1 815,14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мероприятия по развитию добровольной пожарной охраны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2210075100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2210075100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НАЦИОНАЛЬНАЯ ЭКОНОМИКА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11 426,59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11 426,59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7 248,76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7 248,76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3 196,12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3 196,12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"Повышение безопасности дорожного движения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3 196,12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3 196,12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122R310601</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1 537,22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1 537,22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122R310601</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1 537,22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1 537,22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средств субсидии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122R374270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122R374270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Связь и информатика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Отдельные мероприятия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159D276450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159D276450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ЖИЛИЩНО-КОММУНАЛЬНОЕ ХОЗЯЙСТВО</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17 726,00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17 726,00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Благоустройство</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12 759,00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12 759,00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12 759,00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12 759,00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"Поддержка муниципальных проектов и мероприятий по благоустройству территорий"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12 759,00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12 759,00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152F274510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152F274510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жилищно-коммунального хозяйства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0410075710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0410075710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ЗДРАВООХРАНЕНИЕ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здравоохранения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72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финансового управления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9030075550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9030075550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СОЦИАЛЬНАЯ ПОЛИТИКА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Пенсионное обеспечение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финансового управления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Публичные нормативные социальные выплаты гражданам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ОБСЛУЖИВАНИЕ ГОСУДАРСТВЕННОГО И МУНИЦИПАЛЬНОГО ДОЛГА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Обслуживание государственного (муниципального) внутреннего долга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финансового управления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9030000910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Обслуживание муниципального долга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9030000910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МЕЖБЮДЖЕТНЫЕ ТРАНСФЕРТЫ ОБЩЕГО ХАРАКТЕРА БЮДЖЕТАМ БЮДЖЕТНОЙ СИСТЕМЫ РОССИЙСКОЙ ФЕДЕРАЦИИ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102 691,85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101 405,66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98,75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37 899,10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37 899,10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"Управление муниципальными финансами"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37 899,10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37 899,10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37 899,10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37 899,10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1710027110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1710027110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1710076010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1710076010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общего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64 792,75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63 506,56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98,01</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2 756,16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1 469,97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53,33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Отдельные мероприятия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2 756,16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1 469,97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53,33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1590073880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1590073880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1590076410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2 681,41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1 395,22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1590076410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2 681,41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1 395,22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"Управление муниципальными финансами"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5 002,22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5 002,22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финансового управления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5 002,22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5 002,22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Иные межбюджетные трансферты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w:t>
            </w:r>
            <w:r w:rsidRPr="00786B4B">
              <w:rPr>
                <w:rFonts w:ascii="Times New Roman" w:eastAsia="Calibri" w:hAnsi="Times New Roman" w:cs="Times New Roman"/>
                <w:color w:val="auto"/>
                <w:kern w:val="0"/>
                <w:sz w:val="12"/>
                <w:szCs w:val="12"/>
                <w:lang w:eastAsia="en-US"/>
              </w:rPr>
              <w:lastRenderedPageBreak/>
              <w:t>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9030077450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9030077450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w:t>
            </w:r>
          </w:p>
        </w:tc>
        <w:tc>
          <w:tcPr>
            <w:tcW w:w="6834" w:type="dxa"/>
            <w:gridSpan w:val="5"/>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Администрация Каратузского района</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264 268,05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262 891,83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99,48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ОБЩЕГОСУДАРСТВЕННЫЕ ВОПРОСЫ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99 367,18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98 873,81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99,50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1 922,58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1 922,58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1 922,58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1 922,58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1 922,58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1 922,58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Глава муниципального образования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13,82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13,82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4 624,41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4 615,12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4 624,41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4 615,12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Каратузского районного Совета депутатов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4 624,41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4 615,12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4 255,24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4 245,95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99,78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3 441,68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3 441,68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813,55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804,27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26,55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26,55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27 248,17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26 897,45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98,71</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27 248,17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26 897,45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98,71</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27 248,17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26 897,45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98,71</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24 994,55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24 643,83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98,60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17 679,63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17 679,40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7 283,00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6 932,51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95,19</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Исполнение судебных актов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Уплата налогов, сборов и иных платежей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29,68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29,68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181,88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181,88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181,88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181,88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1 947,15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1 947,15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1 947,15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1 947,15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Судебная система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9020051200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9020051200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861,95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861,95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861,95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861,95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Каратузского районного Совета депутатов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861,95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861,95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165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6,82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6,82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проведения выборов и референдумов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выборов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9020000790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Специальные расходы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9020000790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62 656,77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62 532,52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40 927,39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40 869,63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Отдельные мероприятия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40 927,39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40 869,63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38 565,67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38 507,91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казенных учреждений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32 045,21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32 045,21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6 510,74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6 453,42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99,12</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Уплата налогов, сборов и иных платежей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95,47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казенных учреждений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казенных учреждений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казенных учреждений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20 562,94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20 562,94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2400024010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2400024010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1 166,45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1 099,95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94,30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1 166,45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1 099,95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94,30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29,12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50,56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27,98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51,34</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36,77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9020075190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156,35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156,35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9020075190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73,31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73,31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9020075190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83,04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83,04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9020076040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668,80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630,79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94,32</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9020076040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565,24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565,24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9020076040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63,30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r w:rsidRPr="00786B4B">
              <w:rPr>
                <w:rFonts w:ascii="Times New Roman" w:eastAsia="Calibri" w:hAnsi="Times New Roman" w:cs="Times New Roman"/>
                <w:color w:val="auto"/>
                <w:kern w:val="0"/>
                <w:sz w:val="12"/>
                <w:szCs w:val="12"/>
                <w:lang w:eastAsia="en-US"/>
              </w:rPr>
              <w:lastRenderedPageBreak/>
              <w:t>Конституцию Российской Федерации, за счет средств резервного фонда Правительства Российской Федерации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902W058530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902W058530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НАЦИОНАЛЬНАЯ БЕЗОПАСНОСТЬ И ПРАВООХРАНИТЕЛЬНАЯ ДЕЯТЕЛЬНОСТЬ</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3 882,02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3 881,92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3 815,02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3 814,92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3 815,02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3 814,92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3 815,02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3 814,92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3 558,26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3 558,16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3 411,00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3 410,90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147,26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147,26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22100S4130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22100S4130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пожарной безопасности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выполнение работ направленных на противопожарному обустройству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w:t>
            </w:r>
            <w:r w:rsidRPr="00786B4B">
              <w:rPr>
                <w:rFonts w:ascii="Times New Roman" w:eastAsia="Calibri" w:hAnsi="Times New Roman" w:cs="Times New Roman"/>
                <w:color w:val="auto"/>
                <w:kern w:val="0"/>
                <w:sz w:val="12"/>
                <w:szCs w:val="12"/>
                <w:lang w:eastAsia="en-US"/>
              </w:rPr>
              <w:lastRenderedPageBreak/>
              <w:t>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НАЦИОНАЛЬНАЯ ЭКОНОМИКА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36 261,65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36 219,98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99,89</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Сельское хозяйство и рыболовство</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3 993,66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3 951,99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98,96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3 993,66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3 951,99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98,96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животноводства в личных подворьях граждан"</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1610016010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1610016010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малых форм хозяйствования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на возмещение части затрат на приобретение зерна (фуража) гражданам, ведущим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1620016040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1620016040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3 564,50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3 522,84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1640000010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выплаты населению</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1640000010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1640075170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3 391,50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3 349,84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98,77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1640075170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3 006,78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2 999,76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99,77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1640075170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384,72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Транспорт</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0408</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13 921,94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13 921,93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0408</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13 921,94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13 921,93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транспортного комплекса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0408</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13 921,94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13 921,93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0408</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1210012010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0408</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1210012010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иных межбюджетных трансфертов на финансовое обеспечение расходных обязательств муниципальных образований Красноярского края, связанных с компенсацией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0408</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1210074020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0408</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1210074020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12 289,92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12 289,92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"Повышение безопасности дорожного движения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122R310601</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122R310601</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12 173,28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12 173,28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12 173,28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12 173,28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1510015010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1510015010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272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530,16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530,16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на капитальный ремонт и ремонт автомобильных дорог общего пользования местного значения за счет cредств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национальной экономики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6 056,13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6 056,13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Отдельные мероприятия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1690016060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1690016060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малого и среднего предпринимательства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6 006,21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6 006,21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"Финансовая поддержка малого и среднего предпринимательства"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6 006,21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6 006,21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1820018090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1820018090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1820075980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1820075980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ЖИЛИЩНО-КОММУНАЛЬНОЕ ХОЗЯЙСТВО</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6 292,83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5 548,48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88,17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Жилищное хозяйство</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Коммунальное хозяйство</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4 227,55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4 227,55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доступности граждан в условиях развития жилищных отношений"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4 227,55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0420075700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4 227,55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0420075700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4 227,55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жилищно-коммунального хозяйства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1 210,73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1 210,73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1 210,73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1 210,73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1 210,73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1 210,73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0410004010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Иные закупки товаров, работ и услуг для обеспечения государственных </w:t>
            </w:r>
            <w:r w:rsidRPr="00786B4B">
              <w:rPr>
                <w:rFonts w:ascii="Times New Roman" w:eastAsia="Calibri" w:hAnsi="Times New Roman" w:cs="Times New Roman"/>
                <w:color w:val="auto"/>
                <w:kern w:val="0"/>
                <w:sz w:val="12"/>
                <w:szCs w:val="12"/>
                <w:lang w:eastAsia="en-US"/>
              </w:rPr>
              <w:lastRenderedPageBreak/>
              <w:t>(муниципальных)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0410004010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0410075710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1 183,00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1 183,00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0410075710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1 183,00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1 183,00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ОХРАНА ОКРУЖАЮЩЕЙ СРЕДЫ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Охрана объектов растительного и животного мира и среды их обитания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Отдельные мероприятия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1690075180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1690075180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1690075180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949,65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99,19</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ОБРАЗОВАНИЕ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19 341,53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19 341,53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15 966,72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15 966,72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15 966,72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15 966,72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дошкольного, общего и дополнительного образования детей"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15 966,72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15 966,72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41,77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41,77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41,77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41,77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518,00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518,00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44,65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44,65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44,65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44,65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0210042390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11 295,74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11 295,74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0210042390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11 295,74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11 295,74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021A155191</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021A155191</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2 601,57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2 601,57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2 601,57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2 601,57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"Каратуз молодой"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2 601,57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2 601,57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0820000610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0820000610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Организация мероприятий и акций по пропоганде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346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0820074560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0820074560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08200S4560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08200S4560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773,24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773,24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773,24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773,24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"Одаренные дети"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17,78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17,78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17,78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17,78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17,78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17,78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755,46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755,46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755,46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755,46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755,46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755,46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 КИНЕМАТОГРАФИЯ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79 438,21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79 438,21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79 438,21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79 438,21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79 438,21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79 438,21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музейной деятельности"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3 551,56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3 551,56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0810000610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0810000610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"Сохранение и развитие библиотечного дела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19 275,60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19 275,60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0850000610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0850000610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0850008440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0850008440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0850074880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0850074880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08500L5193</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08500L5193</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08500L5194</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08500L5194</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w:t>
            </w:r>
            <w:r w:rsidRPr="00786B4B">
              <w:rPr>
                <w:rFonts w:ascii="Times New Roman" w:eastAsia="Calibri" w:hAnsi="Times New Roman" w:cs="Times New Roman"/>
                <w:color w:val="auto"/>
                <w:kern w:val="0"/>
                <w:sz w:val="12"/>
                <w:szCs w:val="12"/>
                <w:lang w:eastAsia="en-US"/>
              </w:rPr>
              <w:lastRenderedPageBreak/>
              <w:t>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08500S4880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08500S4880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условий предоставления культурно - досуговых услуг населению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56 611,05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56 611,05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0860000610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0860000610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Участие в краевых и зональных спортивных соревнованиях в рамках подпрограммы «Обеспечение условий предоставлению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0860021380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0860021380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08600L4670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08600L4670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08600L5193</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08600L5193</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08600L5194</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08600L5194</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Предоставление субсидий бюджетам муниципальных образований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w:t>
            </w:r>
            <w:r w:rsidRPr="00786B4B">
              <w:rPr>
                <w:rFonts w:ascii="Times New Roman" w:eastAsia="Calibri" w:hAnsi="Times New Roman" w:cs="Times New Roman"/>
                <w:color w:val="auto"/>
                <w:kern w:val="0"/>
                <w:sz w:val="12"/>
                <w:szCs w:val="12"/>
                <w:lang w:eastAsia="en-US"/>
              </w:rPr>
              <w:lastRenderedPageBreak/>
              <w:t>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086A174840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086A174840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086A274820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086A274820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СОЦИАЛЬНАЯ ПОЛИТИКА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8 257,33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8 209,34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99,42</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Пенсионное обеспечение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Публичные нормативные социальные выплаты гражданам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Социальное обеспечение населения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2 233,65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2 233,65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"Одаренные дети"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0230002230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Стипендии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0230002230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"Обеспечение жильем молодых семей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жильем молодых семей"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23100L4970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выплаты гражданам, кроме публичных нормативных социальных выплат</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23100L4970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Публичные нормативные социальные выплаты гражданам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Охрана семьи и детства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3 804,16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3 773,87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3 804,16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3 773,87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реализации муниципальной программы и прочие мероприятия"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3 804,16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3 773,87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0260075870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3 804,16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3 773,87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Бюджетные инвестиции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0260075870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3 804,16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3 773,87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социальной политики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933,50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915,80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98,10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933,50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915,80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98,10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933,50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915,80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98,10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9020002890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672,60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97,38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9020002890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611,00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593,40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97,12</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9020002890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по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260,81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148,10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148,01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99,94</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выплаты гражданам, кроме публичных нормативных социальных выплат</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112,80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112,80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ФИЗИЧЕСКАЯ КУЛЬТУРА И СПОРТ</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10 436,56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10 436,56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Физическая культура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7 436,56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7 436,56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7 436,56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7 436,56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и пропаганда физической культуры и спорта"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7 436,56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7 436,56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w:t>
            </w:r>
            <w:r w:rsidRPr="00786B4B">
              <w:rPr>
                <w:rFonts w:ascii="Times New Roman" w:eastAsia="Calibri" w:hAnsi="Times New Roman" w:cs="Times New Roman"/>
                <w:color w:val="auto"/>
                <w:kern w:val="0"/>
                <w:sz w:val="12"/>
                <w:szCs w:val="12"/>
                <w:lang w:eastAsia="en-US"/>
              </w:rPr>
              <w:lastRenderedPageBreak/>
              <w:t>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0830042390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0830042390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Массовый спорт</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3 000,00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3 000,00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3 000,00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3 000,00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и пропаганда физической культуры и спорта"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3 000,00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3 000,00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0830074200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0830074200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08300S4200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08300S4200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481</w:t>
            </w:r>
          </w:p>
        </w:tc>
        <w:tc>
          <w:tcPr>
            <w:tcW w:w="6834" w:type="dxa"/>
            <w:gridSpan w:val="5"/>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512 229,82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506 587,48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98,90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ОБРАЗОВАНИЕ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494 074,81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490 557,66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99,29</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110 000,71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110 000,71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110 000,71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110 000,71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дошкольного, общего и дополнительного образования детей"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109 640,71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109 640,71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1 715,93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1 715,93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1 570,59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1 570,59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145,34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145,34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41 376,16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41 376,16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37 538,64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37 538,64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3 837,52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3 837,52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24 000,13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24 000,13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21 528,29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21 528,29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2 471,84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2 471,84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0210075880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42 548,49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42 548,49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0210075880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36 849,22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36 849,22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0210075880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5 699,28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5 699,28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"Одаренные дети"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0230012020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0230012020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334 565,42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331 131,44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98,97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334 515,97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331 081,99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98,97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дошкольного, общего и дополнительного образования детей"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315 352,82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311 923,64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98,91</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w:t>
            </w:r>
            <w:r w:rsidRPr="00786B4B">
              <w:rPr>
                <w:rFonts w:ascii="Times New Roman" w:eastAsia="Calibri" w:hAnsi="Times New Roman" w:cs="Times New Roman"/>
                <w:color w:val="auto"/>
                <w:kern w:val="0"/>
                <w:sz w:val="12"/>
                <w:szCs w:val="12"/>
                <w:lang w:eastAsia="en-US"/>
              </w:rPr>
              <w:lastRenderedPageBreak/>
              <w:t>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4 297,91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4 297,91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4 297,91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4 297,91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0210042190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99 922,70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98 735,72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98,81</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0210042190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99 922,70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98 735,72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98,81</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0210053030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7 148,00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6 536,75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91,45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0210053030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7 148,00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6 536,75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91,45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175 978,08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175 978,08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175 978,08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175 978,08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021E452100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2 120,44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489,50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021E452100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2 120,44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489,50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19 163,15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19 158,35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0240002100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0240002100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0240002200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восстановительные работы по капитальному ремонту крыши в корпусе №3 МБОУ "Каратузская СОШ" за счет средств Резервного фонда Правительства Красноярского края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0240010110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0240010110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Восстановительные работы по капитальному ремонту крыши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0240021120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0240021120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0240075630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0240075630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0240078400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8 952,60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8 947,80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0240078400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8 952,60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8 947,80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расходов на проведение работ в общеобразовательных организациях с целью устранения предписаний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02400S5630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02400S5630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02400S8400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02400S8400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"Повышение безопасности дорожного движения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w:t>
            </w:r>
            <w:r w:rsidRPr="00786B4B">
              <w:rPr>
                <w:rFonts w:ascii="Times New Roman" w:eastAsia="Calibri" w:hAnsi="Times New Roman" w:cs="Times New Roman"/>
                <w:color w:val="auto"/>
                <w:kern w:val="0"/>
                <w:sz w:val="12"/>
                <w:szCs w:val="12"/>
                <w:lang w:eastAsia="en-US"/>
              </w:rPr>
              <w:lastRenderedPageBreak/>
              <w:t>Каратузском районе" муниципальной программы "Развитие транспортной системы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122R373980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122R373980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122R373980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44,20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44,20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37 994,17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37 916,66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37 994,17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37 916,66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дошкольного, общего и дополнительного образования детей"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37 994,17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37 916,66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32,76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32,76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237,50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237,50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175,90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1 501,40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1 501,40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1 274,60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1 274,60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226,80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529,76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529,76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279,84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279,84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249,92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0210042390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25 966,57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25 966,57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0210042390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19 158,82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19 158,82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0210042390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6 807,75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6 807,75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9 267,82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9 190,31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9 267,82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9 190,31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717,48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717,41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99,99</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717,48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717,41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99,99</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"Организация летнего отдыха, оздоровления, занятости детей и подростков"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717,48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717,41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99,99</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0220002010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0220002010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156,90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156,83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14,61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14,61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выплаты гражданам, кроме публичных нормативных социальных выплат</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142,22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142,22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10 797,03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10 791,43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10 797,03</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10 791,43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"Одаренные дети"</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288,21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288,21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0230002030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Подпрограмма "Обеспечение жизнедеятельности учреждений подведомственных Управлению образования администрации Каратузского </w:t>
            </w:r>
            <w:r w:rsidRPr="00786B4B">
              <w:rPr>
                <w:rFonts w:ascii="Times New Roman" w:eastAsia="Calibri" w:hAnsi="Times New Roman" w:cs="Times New Roman"/>
                <w:color w:val="auto"/>
                <w:kern w:val="0"/>
                <w:sz w:val="12"/>
                <w:szCs w:val="12"/>
                <w:lang w:eastAsia="en-US"/>
              </w:rPr>
              <w:lastRenderedPageBreak/>
              <w:t>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2 757,32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2 757,32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2 725,65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2 725,65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2 487,65</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2 487,65</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0240002090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"Кадровый потенциал в системе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136,94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136,94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реализации муниципальной программы и прочие мероприятия"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7 380,39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7 374,80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99,92</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4 617,60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4 615,41</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4 259,96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4 259,96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355,88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353,69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99,38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Уплата налогов, сборов и иных платежей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0260010350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0260075520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2 250,00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2 246,60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99,85</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0260075520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1 671,56</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1 671,56</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0260075520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578,44</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575,04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99,41</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"Доступная среда"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234,17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234,17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0270002170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234,17</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234,17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0270002170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215,58</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215,58</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0270002170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СОЦИАЛЬНАЯ ПОЛИТИКА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18 155,01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16 029,82</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88,29</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Пенсионное обеспечение</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управления образования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9040000240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Публичные нормативные социальные выплаты гражданам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9040000240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Социальное обеспечение населения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16 902,72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14 918,00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88,26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16 902,72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14 918,00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88,26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дошкольного, общего и дополнительного образования детей"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16 902,72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14 918,00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88,26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137,90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87,06</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157,11</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137,90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87,77</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1,29</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618</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12 819,40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11 297,73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88,13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12 819,40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11 297,73</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88,13</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w:t>
            </w:r>
            <w:r w:rsidRPr="00786B4B">
              <w:rPr>
                <w:rFonts w:ascii="Times New Roman" w:eastAsia="Calibri" w:hAnsi="Times New Roman" w:cs="Times New Roman"/>
                <w:color w:val="auto"/>
                <w:kern w:val="0"/>
                <w:sz w:val="12"/>
                <w:szCs w:val="12"/>
                <w:lang w:eastAsia="en-US"/>
              </w:rPr>
              <w:lastRenderedPageBreak/>
              <w:t>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02100L3040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3 924,92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3 482,37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88,72</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02100L3040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3 924,92</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3 482,37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88,72</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Охрана семьи и детства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1 059,54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88,30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1 059,54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88,30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дошкольного, общего и дополнительного образования детей"</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1 059,54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88,30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625</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1 200,00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1 059,54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88,30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50,40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47,62</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627</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выплаты гражданам, кроме публичных нормативных социальных выплат</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1 149,60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1 035,54</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90,08</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628</w:t>
            </w:r>
          </w:p>
        </w:tc>
        <w:tc>
          <w:tcPr>
            <w:tcW w:w="6834" w:type="dxa"/>
            <w:gridSpan w:val="5"/>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Отдел земельных и имущественных отношений администрации Каратузского района</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629</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ОБЩЕГОСУДАРСТВЕННЫЕ ВОПРОСЫ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0100</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630</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631</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632</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9070000000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633</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9070000260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634</w:t>
            </w:r>
          </w:p>
        </w:tc>
        <w:tc>
          <w:tcPr>
            <w:tcW w:w="424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58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w:t>
            </w:r>
          </w:p>
        </w:tc>
        <w:tc>
          <w:tcPr>
            <w:tcW w:w="53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9070000260</w:t>
            </w:r>
          </w:p>
        </w:tc>
        <w:tc>
          <w:tcPr>
            <w:tcW w:w="598"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1423"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2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39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635</w:t>
            </w:r>
          </w:p>
        </w:tc>
        <w:tc>
          <w:tcPr>
            <w:tcW w:w="424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Итого</w:t>
            </w:r>
          </w:p>
        </w:tc>
        <w:tc>
          <w:tcPr>
            <w:tcW w:w="58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3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87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598"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1423"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920 446,18</w:t>
            </w:r>
          </w:p>
        </w:tc>
        <w:tc>
          <w:tcPr>
            <w:tcW w:w="1222"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911 978,27</w:t>
            </w:r>
          </w:p>
        </w:tc>
        <w:tc>
          <w:tcPr>
            <w:tcW w:w="119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99,08</w:t>
            </w: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Style w:val="aff5"/>
        <w:tblW w:w="11285" w:type="dxa"/>
        <w:tblLook w:val="04A0" w:firstRow="1" w:lastRow="0" w:firstColumn="1" w:lastColumn="0" w:noHBand="0" w:noVBand="1"/>
      </w:tblPr>
      <w:tblGrid>
        <w:gridCol w:w="636"/>
        <w:gridCol w:w="5142"/>
        <w:gridCol w:w="870"/>
        <w:gridCol w:w="617"/>
        <w:gridCol w:w="671"/>
        <w:gridCol w:w="924"/>
        <w:gridCol w:w="1184"/>
        <w:gridCol w:w="1241"/>
      </w:tblGrid>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142"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7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17"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7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924"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2425"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Приложение 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142"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7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17"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7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924"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2425" w:type="dxa"/>
            <w:gridSpan w:val="2"/>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 Решению районного Совета депутатов от 29.06.2021 № 06-52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142"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7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17"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7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924"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184"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0649" w:type="dxa"/>
            <w:gridSpan w:val="7"/>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0649" w:type="dxa"/>
            <w:gridSpan w:val="7"/>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Исполнение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0649" w:type="dxa"/>
            <w:gridSpan w:val="7"/>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5142"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c>
        <w:tc>
          <w:tcPr>
            <w:tcW w:w="124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тыс. руб.</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п/п</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Наименование кода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КЦСР</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КВР</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КФСР</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Утверждено на 2020 год</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Исполнено за 2020 год</w:t>
            </w:r>
          </w:p>
        </w:tc>
        <w:tc>
          <w:tcPr>
            <w:tcW w:w="124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исполнения</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w:t>
            </w:r>
          </w:p>
        </w:tc>
        <w:tc>
          <w:tcPr>
            <w:tcW w:w="5142"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Итого</w:t>
            </w:r>
          </w:p>
        </w:tc>
        <w:tc>
          <w:tcPr>
            <w:tcW w:w="87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17"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920 446,18</w:t>
            </w:r>
          </w:p>
        </w:tc>
        <w:tc>
          <w:tcPr>
            <w:tcW w:w="1184"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911 978,27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532 692,20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527 019,58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98,94</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дошкольного, общего и дополнительного образования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497 057,15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491 425,27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38,41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38,41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30,34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30,34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30,34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30,34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bookmarkStart w:id="10" w:name="RANGE!B17"/>
            <w:r w:rsidRPr="00786B4B">
              <w:rPr>
                <w:rFonts w:ascii="Times New Roman" w:eastAsia="Calibri" w:hAnsi="Times New Roman" w:cs="Times New Roman"/>
                <w:color w:val="auto"/>
                <w:kern w:val="0"/>
                <w:sz w:val="12"/>
                <w:szCs w:val="12"/>
                <w:lang w:eastAsia="en-US"/>
              </w:rPr>
              <w:t>Дополнительное образование детей</w:t>
            </w:r>
            <w:bookmarkEnd w:id="10"/>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bookmarkStart w:id="11" w:name="RANGE!G17"/>
            <w:r w:rsidRPr="00786B4B">
              <w:rPr>
                <w:rFonts w:ascii="Times New Roman" w:eastAsia="Calibri" w:hAnsi="Times New Roman" w:cs="Times New Roman"/>
                <w:color w:val="auto"/>
                <w:kern w:val="0"/>
                <w:sz w:val="12"/>
                <w:szCs w:val="12"/>
                <w:lang w:eastAsia="en-US"/>
              </w:rPr>
              <w:t>8,07</w:t>
            </w:r>
            <w:bookmarkEnd w:id="11"/>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279,27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279,27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217,67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217,67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217,67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217,67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2 019,40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2 019,40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1 792,60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1 792,60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1 792,60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1 792,60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6 588,25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6 588,25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6 192,99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6 192,99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1 570,59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1 570,59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4 297,91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4 297,91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324,49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324,49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395,26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395,26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145,34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145,34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249,92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41 376,16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41 376,16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37 538,64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37 538,64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37 538,64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37 538,64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3 837,52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3 837,52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3 837,52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3 837,52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0210042190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99 922,70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98 735,72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98,81</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0210042190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99 922,70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98 735,72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98,81</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0210042190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99 922,70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98 735,72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98,81</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w:t>
            </w:r>
            <w:r w:rsidRPr="00786B4B">
              <w:rPr>
                <w:rFonts w:ascii="Times New Roman" w:eastAsia="Calibri" w:hAnsi="Times New Roman" w:cs="Times New Roman"/>
                <w:color w:val="auto"/>
                <w:kern w:val="0"/>
                <w:sz w:val="12"/>
                <w:szCs w:val="12"/>
                <w:lang w:eastAsia="en-US"/>
              </w:rPr>
              <w:lastRenderedPageBreak/>
              <w:t>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0210042390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37 262,31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37 262,31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0210042390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30 454,56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30 454,56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0210042390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30 454,56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30 454,56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0210042390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6 807,75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6 807,75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0210042390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6 807,75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6 807,75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0210042490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458,36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0210053030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7 148,00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6 536,75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91,45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0210053030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7 148,00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6 536,75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91,45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0210053030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7 148,00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6 536,75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91,45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24 000,13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24 000,13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21 528,29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21 528,29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21 528,29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21 528,29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2 471,84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2 471,84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2 471,84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2 471,84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0210074090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25 885,69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137,90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87,06</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157,11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137,90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87,77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Социальное обеспечение населения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157,11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137,90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87,77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Социальное обеспечение населения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1 059,54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88,30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47,62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Охрана семьи и детства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47,62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выплаты гражданам, кроме публичных нормативных социальных выплат</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1 149,60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1 035,54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Охрана семьи и детства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1 149,60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1 035,54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185 245,90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185 168,39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99,96</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185 245,90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185 168,39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99,96</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175 978,08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175 978,08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9 267,82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9 190,31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99,16</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12 819,40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11 297,73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88,13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12 819,40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11 297,73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88,13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Социальное обеспечение населения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0210075660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12 819,40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11 297,73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88,13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42 548,49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42 548,49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36 849,22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36 849,22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36 849,22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36 849,22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5 699,28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5 699,28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0210075880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5 699,28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5 699,28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02100L3040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3 924,92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3 482,37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88,72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02100L3040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3 924,92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3 482,37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88,72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Социальное обеспечение населения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02100L3040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3 924,92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3 482,37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88,72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021A155191</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021A155191</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Дополнительное образование детей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021A155191</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4 060,91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021E452100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2 120,44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489,50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83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021E452100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2 120,44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489,50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021E452100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2 120,44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489,50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"Организация летнего отдыха, оздоровления, занятости детей и подростков"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717,48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717,41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99,99</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0220002010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0220002010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0220002010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560,58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156,83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99,96</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14,61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14,61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14,61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14,61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выплаты гражданам, кроме публичных нормативных социальных выплат</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0220076490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"Одаренные дети"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335,98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335,98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278,35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27,63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27,63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27,63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27,63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27,63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27,63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0230002230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Стипендии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0230002230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Социальное обеспечение населения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0230002230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0230012020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0230012020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0230012020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23 025,93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23 021,13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3 481,11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3 481,11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3 243,11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3 243,11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3 243,11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3 243,11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Подготовка проектно-сметной документации для капитального ремонта зданий ОУ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Дошкольное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0240002200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восстановительные работы по капитальному ремонту крыши в корпусе №3 МБОУ "Каратузская СОШ" за счет средств Резервного фонда Правительства Красноярского края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0240010110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0240010110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0240010110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7 179,11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Восстановительные работы по капитальному ремонту крыши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0240021120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0240021120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0240021120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0240075630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0240075630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0240075630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2 070,00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0240078400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8 952,60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8 947,80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0240078400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8 952,60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8 947,80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0240078400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8 952,60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8 947,80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Софинансирование расходов на проведение работ в общеобразовательных организациях с целью устранения предписаний надзорных органов в рамках подпрограммы "Обеспечение жизнедеятельности учреждений подведомственных управлению образования администрации </w:t>
            </w:r>
            <w:r w:rsidRPr="00786B4B">
              <w:rPr>
                <w:rFonts w:ascii="Times New Roman" w:eastAsia="Calibri" w:hAnsi="Times New Roman" w:cs="Times New Roman"/>
                <w:color w:val="auto"/>
                <w:kern w:val="0"/>
                <w:sz w:val="12"/>
                <w:szCs w:val="12"/>
                <w:lang w:eastAsia="en-US"/>
              </w:rPr>
              <w:lastRenderedPageBreak/>
              <w:t>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02400S5630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02400S5630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02400S5630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02400S8400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02400S8400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02400S8400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90,53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"Кадровый потенциал в системе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136,94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136,94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0250002120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реализации муниципальной программы и прочие мероприятия"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11 184,56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11 148,67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99,68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4 617,60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4 615,41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4 259,96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4 259,96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4 259,96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4 259,96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355,88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353,69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99,38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355,88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353,69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99,38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Уплата налогов, сборов и иных платежей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0260075520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2 246,60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0260075520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1 671,56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1 671,56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0260075520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1 671,56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1 671,56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0260075520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578,44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575,04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99,41</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0260075520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578,44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575,04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99,41</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0260075870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3 804,16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3 773,87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Бюджетные инвестиции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0260075870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3 804,16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3 773,87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Охрана семьи и детства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0260075870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3 804,16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3 773,87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99,20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"Доступная среда"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234,17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234,17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0270002170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234,17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234,17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0270002170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215,58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215,58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0270002170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215,58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215,58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автономным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0270002170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0270002170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"Реформирование и модернизация жилищно-коммунального хозяйства и повышение энергетической эффективности"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11 149,63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10 405,28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93,32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6 177,73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6 177,73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0410004010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0410004010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жилищно-коммунального хозяйства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0410004010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0410075710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6 150,00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6 150,00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0410075710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1 183,00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1 183,00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жилищно-коммунального хозяйства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0410075710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1 183,00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1 183,00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0410075710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жилищно-коммунального хозяйства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0410075710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0505</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4 967,00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188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доступности граждан в условиях развития жилищных отношений"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4 227,55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0420075700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4 227,55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0420075700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4 227,55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Коммунальное хозяйство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0420075700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4 971,90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4 227,55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92 476,34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92 476,34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музейной деятельности"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3 551,56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3 551,56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3 285,56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0810010480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"Каратуз молодой"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2 601,57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2 601,57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2 084,84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Участие в проектной деятельности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10,97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Трудовое воспитание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Творческая деятельность молодежи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Организация мероприятий и акций по пропоганде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0820008200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219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0820074560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0820074560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0820074560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08200S4560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08200S4560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Молодежная политика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08200S4560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и пропаганда физической культуры и спорта"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10 436,56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10 436,56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конкурсов, фестивалей, конференций, форумов, интенсивных школ, олимпиад для одаренных и талантливых детей в области спорта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Физическая 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Каратузского района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Физическая 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0830002040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117,87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Физическая 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241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Физическая 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Физическая 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Физическая 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спорта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0830042390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0830042390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Физическая 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0830042390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6 937,19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0830074200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0830074200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Массовый спорт</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0830074200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2 970,00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устройство плоскостных спортивных сооружений в сельской местности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08300S4200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08300S4200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Массовый спорт</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08300S4200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"Сохранение и развитие библиотечного дела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19 275,60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19 275,60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18 280,30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0850008440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0850008440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0850008440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0850074880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0850074880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0850074880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(поддержка лучших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08500L5193</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08500L5193</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08500L5193</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(поддержка лучших работников сельских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08500L5194</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08500L5194</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08500L5194</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08500S4880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08500S4880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08500S4880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102,00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условий предоставления культурно - досуговых услуг населению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56 611,05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56 611,05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0860000610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46 713,75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291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246,22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Участие в краевых и зональных спортивных соревнованиях в рамках подпрограммы «Обеспечение условий предоставлению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145,01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0860008590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Подготовка проектно-сметной документации муниципальных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626,66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государственную поддержку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0860008660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0860010480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890,00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0860021380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0860021380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0860021380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238,00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08600L4670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08600L4670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08600L4670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(поддержка лучших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08600L5193</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08600L5193</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08600L5193</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Государственная поддержка отрасли культуры (поддержка лучших работников сельских учреждений культуры)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08600L5194</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08600L5194</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08600L5194</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Предоставление субсидий бюджетам муниципальных образований на создание (реконструкцию) и капитальный ремонт культурно-досуговых учреждений в сельской местности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086A174840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086A174840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086A174840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6 797,72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086A274820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086A274820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Культура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086A274820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0801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304,60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транспортной системы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17 284,15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17 284,15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транспортного комплекса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13 921,94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13 921,93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1210012010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1210012010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340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Транспорт</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1210012010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0408</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13 653,40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иных межбюджетных трансфертов на финансовое обеспечение расходных обязательств муниципальных образований Красноярского края, связанных с компенсацией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1210074020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1210074020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Транспорт</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1210074020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0408</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268,54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"Повышение безопасности дорожного движения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3 362,22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3 362,22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122R310601</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1 653,87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1 653,87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122R310601</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122R310601</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116,64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122R310601</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1 537,22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1 537,22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122R310601</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1 537,22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1 537,22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122R373980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122R373980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122R373980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122R373980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Общее образование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122R373980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0702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средств субсидии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122R374270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122R374270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122R374270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1 658,90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76 846,29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75 502,34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98,25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"Содействие развитию и модернизации улично-дорожной сети муниципальных образований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16 225,92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16 225,92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1510015010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1510015010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1510015010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167,34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4 582,80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4 582,80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530,16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530,16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4 052,64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на капитальный ремонт и ремонт автомобильных дорог общего пользования местного значения за счет cредств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1510075090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11 333,40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содержание автомобильных дорог общего пользования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Дорожное хозяйство (дорожные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15100S5090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136,02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"Поддержка муниципальных проектов и мероприятий по благоустройству территорий"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12 759,00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12 759,00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379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Благоустройство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2 200,00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Благоустройство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1520077490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152F274510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385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152F274510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Благоустройство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152F274510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10 000,00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Отдельные мероприятия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47 861,37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46 517,43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97,19</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содержание муниципального казенного учреждения по обеспечению жизнедеятельности района в рамках отдельных мероприятий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38 565,67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38 507,91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99,85</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казенных учреждений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32 045,21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32 045,21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32 045,21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32 045,21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6 510,74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6 453,42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6 510,74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6 453,42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Уплата налогов, сборов и иных платежей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95,47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1590002130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95,47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казенных учреждений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399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казенных учреждений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казенных учреждений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1 747,16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1590073880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1590073880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общего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1590073880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74,75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1590076410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2 681,41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1 395,22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1590076410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2 681,41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1 395,22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409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общего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1590076410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2 681,41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1 395,22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"Содействие развитию местного самоуправления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159D276450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159D276450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Связь и информатика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159D276450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0410</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4 177,83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сельского хозяйства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5 034,33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4 943,91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98,20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животноводства в личных подворьях граждан"</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Оплата услуг техника-осеменатора по искусственному осеменению животных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1610016010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1610016010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Сельское хозяйство и рыболовство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1610016010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84,84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"Развитие малых форм хозяйствования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на возмещение части затрат на приобретение зерна (фуража) гражданам, ведущим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1620016040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1620016040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Сельское хозяйство и рыболовство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1620016040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344,32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реализации муниципальной программы развития сельского хозяйства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3 564,50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3 522,84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1640000010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выплаты населению</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1640000010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Сельское хозяйство и рыболовство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1640000010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173,00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1640075170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3 391,50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3 349,84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98,77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1640075170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3 006,78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2 999,76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99,77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Сельское хозяйство и рыболовство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1640075170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3 006,78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2 999,76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99,77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429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1640075170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384,72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Сельское хозяйство и рыболовство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1640075170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0405</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384,72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350,08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Отдельные мероприятия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1 040,67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991,92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95,32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1690016060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1690016060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национальной экономики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1690016060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1690075180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990,75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95,08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1690075180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Охрана объектов растительного и животного мира и среды их обитания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1690075180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41,10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1690075180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949,65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99,19</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Охрана объектов растительного и животного мира и среды их обитания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1690075180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0603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949,65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942,00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99,19</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"Управление муниципальными финансами"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103 197,10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103 197,10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w:t>
            </w:r>
            <w:r w:rsidRPr="00786B4B">
              <w:rPr>
                <w:rFonts w:ascii="Times New Roman" w:eastAsia="Calibri" w:hAnsi="Times New Roman" w:cs="Times New Roman"/>
                <w:color w:val="auto"/>
                <w:kern w:val="0"/>
                <w:sz w:val="12"/>
                <w:szCs w:val="12"/>
                <w:lang w:eastAsia="en-US"/>
              </w:rPr>
              <w:lastRenderedPageBreak/>
              <w:t>образований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1710000000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94 933,47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94 933,47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1710027110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1710027110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1710027110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24 987,80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общего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1710027210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57 034,37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1710076010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449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1710076010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Дотации на выравнивание бюджетной обеспеченности субъектов Российской Федерации и муниципальных образований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1710076010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12 911,30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реализации муниципальной программы и прочие мероприятия"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8 263,63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8 263,63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7 503,73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7 503,73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6 211,05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6 211,05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6 211,05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6 211,05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1 292,68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1 292,68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1 292,68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1 292,68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709,10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"Развитие малого и среднего предпринимательства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6 006,21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6 006,21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"Финансовая поддержка малого и среднего предпринимательства"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6 006,21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6 006,21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1820018090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1820018090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национальной экономики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1820018090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1820075980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1820075980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национальной экономики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1820075980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0412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5 946,15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5 697,16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5 697,06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5 680,16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5 680,06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45,10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w:t>
            </w:r>
            <w:r w:rsidRPr="00786B4B">
              <w:rPr>
                <w:rFonts w:ascii="Times New Roman" w:eastAsia="Calibri" w:hAnsi="Times New Roman" w:cs="Times New Roman"/>
                <w:color w:val="auto"/>
                <w:kern w:val="0"/>
                <w:sz w:val="12"/>
                <w:szCs w:val="12"/>
                <w:lang w:eastAsia="en-US"/>
              </w:rPr>
              <w:lastRenderedPageBreak/>
              <w:t>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2210010490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191,25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3 558,26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3 558,16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3 411,00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3 410,90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3 411,00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3 410,90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147,26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147,26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147,26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147,26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489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выполнение работ направленных на противопожарному обустройству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пожарной безопасности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2210022040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пожарной безопасности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876,14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2210074130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499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мероприятия по развитию добровольной пожарной охраны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2210075100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2210075100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пожарной безопасности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2210075100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0310</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939,00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22100S4130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22100S4130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Защита населения и территории от чрезвычайных ситуаций природного и техногенного характера, гражданская оборона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22100S4130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национальной безопасности и правоохранительной деятельности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2220022080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0314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"Обеспечение жильем молодых семей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Подпрограмма "Обеспечение жильем молодых семей"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23100L4970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выплаты гражданам, кроме публичных нормативных социальных выплат</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23100L4970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Социальное обеспечение населения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23100L4970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2 156,18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20 562,94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20 562,94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519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142,73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985,60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2400024010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Субсидии бюджетным учреждениям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2400024010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2400024010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19 351,01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Непрограммные расходы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9000000000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47 343,66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46 727,18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98,70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Каратузского районного Совета депутатов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5 486,35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5 477,07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99,83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4 255,24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4 245,95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99,78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3 441,68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3 441,68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3 441,68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3 441,68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813,55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804,27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98,86</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813,55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804,27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98,86</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9010000220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9010000230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755,13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33,37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33,37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33,37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33,37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26,55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6,82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6,82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Каратузскому районному Совету депутатов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439,00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339,00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339,00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9010010360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администрации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34 777,68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34 333,67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98,72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Глава муниципального образования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1 729,66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24 994,55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24 643,83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98,60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17 679,63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17 679,40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17 679,63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17 679,40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7 283,00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6 932,51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95,19</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559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7 283,00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6 932,51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95,19</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Исполнение судебных актов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2,23</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Уплата налогов, сборов и иных платежей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29,68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29,68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850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29,68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29,68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Публичные нормативные социальные выплаты гражданам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Пенсионное обеспечение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1 286,02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Жилищное хозяйство</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0501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110,20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Публичные нормативные социальные выплаты гражданам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Социальное обеспечение населения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9020000370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Проведение выборов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9020000790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Специальные расходы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9020000790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Обеспечение проведения выборов и референдумов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9020000790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880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0107</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2 044,20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576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9020002890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672,60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97,38</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9020002890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611,00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593,40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97,12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социальной политики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9020002890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611,00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593,40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97,12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9020002890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социальной политики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9020002890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195,70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195,70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195,70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195,70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13,82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13,82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181,88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181,88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2 126,25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2 126,25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2 126,25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2 126,25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высшего должностного лица субъекта Российской Федерации и муниципального образования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0102</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179,10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1 947,15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1 947,15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589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0104</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124,59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9020051200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9020051200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Судебная система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9020051200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0105</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иных межбюджетных трансфертов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260,90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260,81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148,10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148,01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99,94</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социальной политики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148,10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148,01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99,94</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Социальные выплаты гражданам, кроме публичных нормативных социальных выплат</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112,80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112,80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599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социальной политики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1006</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112,80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112,80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57,60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29,12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50,56</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27,98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51,34</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27,98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51,34</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36,77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9020074290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1,14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36,77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9020075190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156,35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156,35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9020075190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73,31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73,31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9020075190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73,31</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73,31</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9020075190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83,04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83,04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609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9020075190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83,04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83,04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9020076040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668,80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630,79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94,32</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выплаты персоналу государственных (муниципальных) органов</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9020076040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565,24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565,24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9020076040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120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565,24</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565,24</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9020076040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63,30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9020076040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103,56</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63,30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по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902W058530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902W058530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902W058530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283,70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финансового управления администрации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6 701,33</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6 538,16</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97,57</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619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Публичные нормативные социальные выплаты гражданам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Пенсионное обеспечение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264,58</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220,00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25,83</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общего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56,82</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56,82</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Резервные средства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163,18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Резервные фонды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9030000250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870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163,18</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обслуживание муниципального долга Каратузского района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9030000910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Обслуживание муниципального долга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9030000910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629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Обслуживание государственного (муниципального) внутреннего долга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9030000910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730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1301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2,25</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lastRenderedPageBreak/>
              <w:t>631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общего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245,50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общего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9030010360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3 177,80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общего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9030010490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1 287,10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639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9030051180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9030051180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Мобилизационная и вневойсковая подготовка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9030051180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0203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1 012,40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9030075140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Субвенции</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9030075140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9030075140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530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67,40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 бюджетам муниципальных образований Каратузского района на организацию и проведение акарицидных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9030075550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9030075550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вопросы в области здравоохранения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9030075550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0909</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189,30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9030077450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649</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межбюджетные трансферты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9030077450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650</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Прочие межбюджетные трансферты общего характера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9030077450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1403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235,00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651</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управления образования администрации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652</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9040000240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653</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Публичные нормативные социальные выплаты гражданам</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9040000240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654</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Пенсионное обеспечение</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9040000240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310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1001</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52,29</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655</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Функционирование отдела земельных и имущественных отношений администрации Каратузского района</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9070000000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656</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9070000260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657</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Иные закупки товаров, работ и услуг для обеспечения государственных (муниципальных) нужд</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9070000260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658</w:t>
            </w:r>
          </w:p>
        </w:tc>
        <w:tc>
          <w:tcPr>
            <w:tcW w:w="5142"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Другие общегосударственные вопросы</w:t>
            </w:r>
          </w:p>
        </w:tc>
        <w:tc>
          <w:tcPr>
            <w:tcW w:w="870"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9070000260</w:t>
            </w:r>
          </w:p>
        </w:tc>
        <w:tc>
          <w:tcPr>
            <w:tcW w:w="617"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240</w:t>
            </w:r>
          </w:p>
        </w:tc>
        <w:tc>
          <w:tcPr>
            <w:tcW w:w="671"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0113</w:t>
            </w:r>
          </w:p>
        </w:tc>
        <w:tc>
          <w:tcPr>
            <w:tcW w:w="92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184" w:type="dxa"/>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326,00</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100,00</w:t>
            </w:r>
          </w:p>
        </w:tc>
      </w:tr>
      <w:tr w:rsidR="00786B4B" w:rsidRPr="00786B4B" w:rsidTr="00786B4B">
        <w:trPr>
          <w:trHeight w:val="20"/>
        </w:trPr>
        <w:tc>
          <w:tcPr>
            <w:tcW w:w="636"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659</w:t>
            </w:r>
          </w:p>
        </w:tc>
        <w:tc>
          <w:tcPr>
            <w:tcW w:w="5142"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Итого</w:t>
            </w:r>
          </w:p>
        </w:tc>
        <w:tc>
          <w:tcPr>
            <w:tcW w:w="870"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17"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67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 </w:t>
            </w:r>
          </w:p>
        </w:tc>
        <w:tc>
          <w:tcPr>
            <w:tcW w:w="924"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920 446,18</w:t>
            </w:r>
          </w:p>
        </w:tc>
        <w:tc>
          <w:tcPr>
            <w:tcW w:w="1184"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911 978,27</w:t>
            </w:r>
          </w:p>
        </w:tc>
        <w:tc>
          <w:tcPr>
            <w:tcW w:w="1241" w:type="dxa"/>
            <w:noWrap/>
            <w:hideMark/>
          </w:tcPr>
          <w:p w:rsidR="00786B4B" w:rsidRP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r w:rsidRPr="00786B4B">
              <w:rPr>
                <w:rFonts w:ascii="Times New Roman" w:eastAsia="Calibri" w:hAnsi="Times New Roman" w:cs="Times New Roman"/>
                <w:color w:val="auto"/>
                <w:kern w:val="0"/>
                <w:sz w:val="12"/>
                <w:szCs w:val="12"/>
                <w:lang w:eastAsia="en-US"/>
              </w:rPr>
              <w:t>99,08</w:t>
            </w: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9920" w:type="dxa"/>
        <w:tblInd w:w="108" w:type="dxa"/>
        <w:tblLook w:val="04A0" w:firstRow="1" w:lastRow="0" w:firstColumn="1" w:lastColumn="0" w:noHBand="0" w:noVBand="1"/>
      </w:tblPr>
      <w:tblGrid>
        <w:gridCol w:w="4160"/>
        <w:gridCol w:w="1620"/>
        <w:gridCol w:w="1409"/>
        <w:gridCol w:w="1351"/>
        <w:gridCol w:w="1380"/>
      </w:tblGrid>
      <w:tr w:rsidR="00786B4B" w:rsidRPr="00786B4B" w:rsidTr="00786B4B">
        <w:trPr>
          <w:trHeight w:val="20"/>
        </w:trPr>
        <w:tc>
          <w:tcPr>
            <w:tcW w:w="41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bookmarkStart w:id="12" w:name="RANGE!A1:D22"/>
            <w:bookmarkEnd w:id="12"/>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76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6</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276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09"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51"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54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по дотации на выравнивание бюджетной обеспеченности  муниципальных образований Каратузского района  за счет средств районного бюджета</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992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09"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351"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5 203,80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5 203,80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1 382,10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1 382,10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3 783,00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3 783,00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376,20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376,20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1 703,40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1 703,40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2 637,80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2 637,80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1 234,60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1 234,60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657,40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657,40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839,80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839,80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505,70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505,70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206,30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206,30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350,70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350,70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668,30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668,30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5 438,70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5 438,70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24 987,80</w:t>
            </w:r>
          </w:p>
        </w:tc>
        <w:tc>
          <w:tcPr>
            <w:tcW w:w="1409"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24 987,80</w:t>
            </w:r>
          </w:p>
        </w:tc>
        <w:tc>
          <w:tcPr>
            <w:tcW w:w="1351"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280" w:type="dxa"/>
        <w:tblInd w:w="108" w:type="dxa"/>
        <w:tblLook w:val="04A0" w:firstRow="1" w:lastRow="0" w:firstColumn="1" w:lastColumn="0" w:noHBand="0" w:noVBand="1"/>
      </w:tblPr>
      <w:tblGrid>
        <w:gridCol w:w="4300"/>
        <w:gridCol w:w="1620"/>
        <w:gridCol w:w="1620"/>
        <w:gridCol w:w="1360"/>
        <w:gridCol w:w="1380"/>
      </w:tblGrid>
      <w:tr w:rsidR="00786B4B" w:rsidRPr="00786B4B" w:rsidTr="00786B4B">
        <w:trPr>
          <w:trHeight w:val="20"/>
        </w:trPr>
        <w:tc>
          <w:tcPr>
            <w:tcW w:w="43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7</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3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3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90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xml:space="preserve">Исполнение по иным межбюджетным трансфертам на поддержку мер по обеспечению сбалансированности бюджетов муниципальных образований  Каратузского района за счет средств районного бюджета </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28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30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577,08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577,08</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4 655,91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4 655,91</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8 072,18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8 072,18</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4 933,90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4 933,90</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2 203,37</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2 203,37</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5 098,39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5 098,39</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3 401,38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3 401,38</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2 825,19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2 825,19</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4 008,33</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4 008,33</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3 602,70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3 602,70</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5 841,88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5 841,88</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3 823,25</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3 823,25</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4 059,90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4 059,90</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3 930,91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3 930,91</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lastRenderedPageBreak/>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57 034,37</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57 034,37</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200" w:type="dxa"/>
        <w:tblInd w:w="108" w:type="dxa"/>
        <w:tblLook w:val="04A0" w:firstRow="1" w:lastRow="0" w:firstColumn="1" w:lastColumn="0" w:noHBand="0" w:noVBand="1"/>
      </w:tblPr>
      <w:tblGrid>
        <w:gridCol w:w="4160"/>
        <w:gridCol w:w="1620"/>
        <w:gridCol w:w="1620"/>
        <w:gridCol w:w="1420"/>
        <w:gridCol w:w="1380"/>
      </w:tblGrid>
      <w:tr w:rsidR="00786B4B" w:rsidRPr="00786B4B" w:rsidTr="00786B4B">
        <w:trPr>
          <w:trHeight w:val="20"/>
        </w:trPr>
        <w:tc>
          <w:tcPr>
            <w:tcW w:w="41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8</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№и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1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82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по дотации на выравнивание бюджетной обеспеченности муниципальных образований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20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529,30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529,30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1 166,70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1 166,70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4 173,60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4 173,60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695,50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695,50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124,50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124,50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1 217,20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1 217,20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337,40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337,40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905,20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905,20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263,60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263,60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426,40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426,40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438,60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438,60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1 136,10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1 136,10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363,30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363,30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1 133,90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1 133,90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12 911,30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12 911,30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260" w:type="dxa"/>
        <w:tblInd w:w="108" w:type="dxa"/>
        <w:tblLook w:val="04A0" w:firstRow="1" w:lastRow="0" w:firstColumn="1" w:lastColumn="0" w:noHBand="0" w:noVBand="1"/>
      </w:tblPr>
      <w:tblGrid>
        <w:gridCol w:w="4180"/>
        <w:gridCol w:w="1620"/>
        <w:gridCol w:w="1620"/>
        <w:gridCol w:w="1460"/>
        <w:gridCol w:w="1380"/>
      </w:tblGrid>
      <w:tr w:rsidR="00786B4B" w:rsidRPr="00786B4B" w:rsidTr="00786B4B">
        <w:trPr>
          <w:trHeight w:val="20"/>
        </w:trPr>
        <w:tc>
          <w:tcPr>
            <w:tcW w:w="41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bookmarkStart w:id="13" w:name="RANGE!A1:D21"/>
            <w:bookmarkEnd w:id="13"/>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8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9</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8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88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xml:space="preserve">Исполнение по 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26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49,78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49,78</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99,57</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99,57</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49,78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49,78</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82,99</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49,78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49,78</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99,57</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99,57</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1 012,40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1 012,40</w:t>
            </w:r>
          </w:p>
        </w:tc>
        <w:tc>
          <w:tcPr>
            <w:tcW w:w="14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220" w:type="dxa"/>
        <w:tblInd w:w="108" w:type="dxa"/>
        <w:tblLook w:val="04A0" w:firstRow="1" w:lastRow="0" w:firstColumn="1" w:lastColumn="0" w:noHBand="0" w:noVBand="1"/>
      </w:tblPr>
      <w:tblGrid>
        <w:gridCol w:w="4100"/>
        <w:gridCol w:w="1620"/>
        <w:gridCol w:w="1620"/>
        <w:gridCol w:w="1500"/>
        <w:gridCol w:w="1380"/>
      </w:tblGrid>
      <w:tr w:rsidR="00786B4B" w:rsidRPr="00786B4B" w:rsidTr="00786B4B">
        <w:trPr>
          <w:trHeight w:val="20"/>
        </w:trPr>
        <w:tc>
          <w:tcPr>
            <w:tcW w:w="41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1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5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84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по субвенции бюджетам поселений на выполнение государственных полномочий по созданию и обеспечению деятельности административных комиссий</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22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0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50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1,99</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4,09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4,09</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32,71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32,71</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2,65</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2,65</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0,88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0,88</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4,75</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4,75</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1,99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1,99</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2,54</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2,54</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2,21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2,21</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1,33</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1,33</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2,98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2,98</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3,09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3,09</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1,55</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1,55</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4,64</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4,64</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67,40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67,40</w:t>
            </w:r>
          </w:p>
        </w:tc>
        <w:tc>
          <w:tcPr>
            <w:tcW w:w="15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080" w:type="dxa"/>
        <w:tblInd w:w="108" w:type="dxa"/>
        <w:tblLook w:val="04A0" w:firstRow="1" w:lastRow="0" w:firstColumn="1" w:lastColumn="0" w:noHBand="0" w:noVBand="1"/>
      </w:tblPr>
      <w:tblGrid>
        <w:gridCol w:w="4060"/>
        <w:gridCol w:w="1620"/>
        <w:gridCol w:w="1620"/>
        <w:gridCol w:w="1400"/>
        <w:gridCol w:w="1380"/>
      </w:tblGrid>
      <w:tr w:rsidR="00786B4B" w:rsidRPr="00786B4B" w:rsidTr="00786B4B">
        <w:trPr>
          <w:trHeight w:val="20"/>
        </w:trPr>
        <w:tc>
          <w:tcPr>
            <w:tcW w:w="40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bookmarkStart w:id="14" w:name="RANGE!A1:D15"/>
            <w:bookmarkEnd w:id="14"/>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2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11</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0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2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0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70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по иным межбюджетным трансфертам бюджетам муниципальных образований Каратузского района на организацию и проведение акарицидных обработок мест массового отдыха населения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08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0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45,43</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45,43</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11,36</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11,36</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18,93</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18,93</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18,93</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18,93</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18,93</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18,93</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37,86</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37,86</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37,86</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37,86</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189,30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189,30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160" w:type="dxa"/>
        <w:tblInd w:w="108" w:type="dxa"/>
        <w:tblLook w:val="04A0" w:firstRow="1" w:lastRow="0" w:firstColumn="1" w:lastColumn="0" w:noHBand="0" w:noVBand="1"/>
      </w:tblPr>
      <w:tblGrid>
        <w:gridCol w:w="4140"/>
        <w:gridCol w:w="1620"/>
        <w:gridCol w:w="1620"/>
        <w:gridCol w:w="1400"/>
        <w:gridCol w:w="1380"/>
      </w:tblGrid>
      <w:tr w:rsidR="00786B4B" w:rsidRPr="00786B4B" w:rsidTr="00786B4B">
        <w:trPr>
          <w:trHeight w:val="20"/>
        </w:trPr>
        <w:tc>
          <w:tcPr>
            <w:tcW w:w="41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2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2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1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78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по иным межбюджетным трансфертам бюджетам муниципальных образований Каратузского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16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4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0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lastRenderedPageBreak/>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72,80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72,80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91,70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91,70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230,20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230,20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60,80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60,80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44,90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44,90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112,60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112,60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56,80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56,80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79,70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79,70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131,50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131,50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93,80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93,80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47,80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47,80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73,40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73,40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42,50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42,50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148,60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148,60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1 287,10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1 287,10</w:t>
            </w:r>
          </w:p>
        </w:tc>
        <w:tc>
          <w:tcPr>
            <w:tcW w:w="140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180" w:type="dxa"/>
        <w:tblInd w:w="108" w:type="dxa"/>
        <w:tblLook w:val="04A0" w:firstRow="1" w:lastRow="0" w:firstColumn="1" w:lastColumn="0" w:noHBand="0" w:noVBand="1"/>
      </w:tblPr>
      <w:tblGrid>
        <w:gridCol w:w="4140"/>
        <w:gridCol w:w="1620"/>
        <w:gridCol w:w="1620"/>
        <w:gridCol w:w="1420"/>
        <w:gridCol w:w="1380"/>
      </w:tblGrid>
      <w:tr w:rsidR="00786B4B" w:rsidRPr="00786B4B" w:rsidTr="00786B4B">
        <w:trPr>
          <w:trHeight w:val="20"/>
        </w:trPr>
        <w:tc>
          <w:tcPr>
            <w:tcW w:w="41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13</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1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80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по иным межбюджетным трансфертам бюджетам муниципальных образований Каратузского района на частичное финансирование (возмещение) расходов на обеспечение первичных мер пожарной безопасности</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18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4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28,82</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28,82</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55,80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55,80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413,27</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413,27</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34,85</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34,85</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13,61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13,61</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66,25</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66,25</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23,71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23,71</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32,61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32,61</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31,40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31,40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16,48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16,48</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39,90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39,90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37,89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37,89</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20,38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20,38</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61,20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61,20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876,14</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876,14</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9940" w:type="dxa"/>
        <w:tblInd w:w="108" w:type="dxa"/>
        <w:tblLook w:val="04A0" w:firstRow="1" w:lastRow="0" w:firstColumn="1" w:lastColumn="0" w:noHBand="0" w:noVBand="1"/>
      </w:tblPr>
      <w:tblGrid>
        <w:gridCol w:w="3880"/>
        <w:gridCol w:w="1620"/>
        <w:gridCol w:w="1620"/>
        <w:gridCol w:w="1440"/>
        <w:gridCol w:w="1380"/>
      </w:tblGrid>
      <w:tr w:rsidR="00786B4B" w:rsidRPr="00786B4B" w:rsidTr="00786B4B">
        <w:trPr>
          <w:trHeight w:val="20"/>
        </w:trPr>
        <w:tc>
          <w:tcPr>
            <w:tcW w:w="38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bookmarkStart w:id="15" w:name="RANGE!A1:D10"/>
            <w:bookmarkEnd w:id="15"/>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6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14</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38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6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38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56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xml:space="preserve"> Исполнение иных межбюджетных трансфертов бюджетам муниципальных образований Каратузского района на создание условий для развития услуг связи в малочисленных и труднодоступных населенных пунктах Красноярского края </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994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38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3 964,32</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3 964,32</w:t>
            </w:r>
          </w:p>
        </w:tc>
        <w:tc>
          <w:tcPr>
            <w:tcW w:w="144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213,51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213,51</w:t>
            </w:r>
          </w:p>
        </w:tc>
        <w:tc>
          <w:tcPr>
            <w:tcW w:w="144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4 177,83</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4 177,83</w:t>
            </w:r>
          </w:p>
        </w:tc>
        <w:tc>
          <w:tcPr>
            <w:tcW w:w="144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180" w:type="dxa"/>
        <w:tblInd w:w="108" w:type="dxa"/>
        <w:tblLook w:val="04A0" w:firstRow="1" w:lastRow="0" w:firstColumn="1" w:lastColumn="0" w:noHBand="0" w:noVBand="1"/>
      </w:tblPr>
      <w:tblGrid>
        <w:gridCol w:w="4140"/>
        <w:gridCol w:w="1620"/>
        <w:gridCol w:w="1620"/>
        <w:gridCol w:w="1420"/>
        <w:gridCol w:w="1380"/>
      </w:tblGrid>
      <w:tr w:rsidR="00786B4B" w:rsidRPr="00786B4B" w:rsidTr="00786B4B">
        <w:trPr>
          <w:trHeight w:val="20"/>
        </w:trPr>
        <w:tc>
          <w:tcPr>
            <w:tcW w:w="41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15</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14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80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18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4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231,69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231,69</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233,85</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233,85</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2 072,44</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2 072,44</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113,69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113,69</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110,81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110,81</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293,58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293,58</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128,22</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128,22</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137,58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137,58</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103,62</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103,62</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53,68</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53,68</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142,04</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142,04</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116,71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116,71</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84,04</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84,04</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230,69</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230,69</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4 052,64</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4 052,64</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160" w:type="dxa"/>
        <w:tblInd w:w="108" w:type="dxa"/>
        <w:tblLook w:val="04A0" w:firstRow="1" w:lastRow="0" w:firstColumn="1" w:lastColumn="0" w:noHBand="0" w:noVBand="1"/>
      </w:tblPr>
      <w:tblGrid>
        <w:gridCol w:w="4060"/>
        <w:gridCol w:w="1620"/>
        <w:gridCol w:w="1620"/>
        <w:gridCol w:w="1480"/>
        <w:gridCol w:w="1380"/>
      </w:tblGrid>
      <w:tr w:rsidR="00786B4B" w:rsidRPr="00786B4B" w:rsidTr="00786B4B">
        <w:trPr>
          <w:trHeight w:val="20"/>
        </w:trPr>
        <w:tc>
          <w:tcPr>
            <w:tcW w:w="40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bookmarkStart w:id="16" w:name="RANGE!A1:D12"/>
            <w:bookmarkEnd w:id="16"/>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10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16</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0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10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0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78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16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0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726,41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726,41</w:t>
            </w:r>
          </w:p>
        </w:tc>
        <w:tc>
          <w:tcPr>
            <w:tcW w:w="148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Нижнекужебарский сельсовет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628,01</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628,01</w:t>
            </w:r>
          </w:p>
        </w:tc>
        <w:tc>
          <w:tcPr>
            <w:tcW w:w="148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82,80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82,80</w:t>
            </w:r>
          </w:p>
        </w:tc>
        <w:tc>
          <w:tcPr>
            <w:tcW w:w="148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1 537,22</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1 537,22</w:t>
            </w:r>
          </w:p>
        </w:tc>
        <w:tc>
          <w:tcPr>
            <w:tcW w:w="148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160" w:type="dxa"/>
        <w:tblInd w:w="108" w:type="dxa"/>
        <w:tblLook w:val="04A0" w:firstRow="1" w:lastRow="0" w:firstColumn="1" w:lastColumn="0" w:noHBand="0" w:noVBand="1"/>
      </w:tblPr>
      <w:tblGrid>
        <w:gridCol w:w="4060"/>
        <w:gridCol w:w="1620"/>
        <w:gridCol w:w="1620"/>
        <w:gridCol w:w="1480"/>
        <w:gridCol w:w="1380"/>
      </w:tblGrid>
      <w:tr w:rsidR="00786B4B" w:rsidRPr="00786B4B" w:rsidTr="00786B4B">
        <w:trPr>
          <w:trHeight w:val="20"/>
        </w:trPr>
        <w:tc>
          <w:tcPr>
            <w:tcW w:w="40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bookmarkStart w:id="17" w:name="RANGE!A1:D11"/>
            <w:bookmarkEnd w:id="17"/>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10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17</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0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10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0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78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xml:space="preserve">Исполнение иных межбюджетных трансфертов бюджетам муниципальных образований Каратузского района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16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0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1 428,00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1 428,00</w:t>
            </w:r>
          </w:p>
        </w:tc>
        <w:tc>
          <w:tcPr>
            <w:tcW w:w="148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2 946,00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2 946,00</w:t>
            </w:r>
          </w:p>
        </w:tc>
        <w:tc>
          <w:tcPr>
            <w:tcW w:w="148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593,00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593,00</w:t>
            </w:r>
          </w:p>
        </w:tc>
        <w:tc>
          <w:tcPr>
            <w:tcW w:w="148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4 967,00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4 967,00</w:t>
            </w:r>
          </w:p>
        </w:tc>
        <w:tc>
          <w:tcPr>
            <w:tcW w:w="148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160" w:type="dxa"/>
        <w:tblInd w:w="108" w:type="dxa"/>
        <w:tblLook w:val="04A0" w:firstRow="1" w:lastRow="0" w:firstColumn="1" w:lastColumn="0" w:noHBand="0" w:noVBand="1"/>
      </w:tblPr>
      <w:tblGrid>
        <w:gridCol w:w="4180"/>
        <w:gridCol w:w="1620"/>
        <w:gridCol w:w="1620"/>
        <w:gridCol w:w="1360"/>
        <w:gridCol w:w="1380"/>
      </w:tblGrid>
      <w:tr w:rsidR="00786B4B" w:rsidRPr="00786B4B" w:rsidTr="00786B4B">
        <w:trPr>
          <w:trHeight w:val="20"/>
        </w:trPr>
        <w:tc>
          <w:tcPr>
            <w:tcW w:w="41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bookmarkStart w:id="18" w:name="RANGE!A1:D13"/>
            <w:bookmarkEnd w:id="18"/>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18</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1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78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иных межбюджетных трансфертов бюджетам муниципальных образований Каратузского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16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490,00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490,00</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344,00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344,00</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491,00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491,00</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430,00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430,00</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445,00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445,00</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2 200,00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2 200,00</w:t>
            </w:r>
          </w:p>
        </w:tc>
        <w:tc>
          <w:tcPr>
            <w:tcW w:w="136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160" w:type="dxa"/>
        <w:tblInd w:w="108" w:type="dxa"/>
        <w:tblLook w:val="04A0" w:firstRow="1" w:lastRow="0" w:firstColumn="1" w:lastColumn="0" w:noHBand="0" w:noVBand="1"/>
      </w:tblPr>
      <w:tblGrid>
        <w:gridCol w:w="4120"/>
        <w:gridCol w:w="1620"/>
        <w:gridCol w:w="1620"/>
        <w:gridCol w:w="1420"/>
        <w:gridCol w:w="1380"/>
      </w:tblGrid>
      <w:tr w:rsidR="00786B4B" w:rsidRPr="00786B4B" w:rsidTr="00786B4B">
        <w:trPr>
          <w:trHeight w:val="20"/>
        </w:trPr>
        <w:tc>
          <w:tcPr>
            <w:tcW w:w="41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19</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78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иных межбюджетных трансфертов бюджетам муниципальных образований Каратузского района на реализацию проектов по решению вопросов местного значения сельских поселений</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16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213,00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213,00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outlineLvl w:val="1"/>
              <w:rPr>
                <w:color w:val="auto"/>
                <w:kern w:val="0"/>
                <w:sz w:val="12"/>
                <w:szCs w:val="12"/>
              </w:rPr>
            </w:pPr>
            <w:r w:rsidRPr="00786B4B">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346,00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346,00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outlineLvl w:val="1"/>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outlineLvl w:val="1"/>
              <w:rPr>
                <w:color w:val="auto"/>
                <w:kern w:val="0"/>
                <w:sz w:val="12"/>
                <w:szCs w:val="12"/>
              </w:rPr>
            </w:pPr>
          </w:p>
        </w:tc>
      </w:tr>
      <w:tr w:rsidR="00786B4B" w:rsidRPr="00786B4B" w:rsidTr="00786B4B">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559,00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559,00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Приложение 20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3040" w:type="dxa"/>
            <w:gridSpan w:val="2"/>
            <w:tcBorders>
              <w:top w:val="nil"/>
              <w:left w:val="nil"/>
              <w:bottom w:val="nil"/>
              <w:right w:val="nil"/>
            </w:tcBorders>
            <w:shd w:val="clear" w:color="auto" w:fill="auto"/>
            <w:vAlign w:val="bottom"/>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rPr>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rFonts w:ascii="Times New Roman" w:hAnsi="Times New Roman" w:cs="Times New Roman"/>
                <w:color w:val="auto"/>
                <w:kern w:val="0"/>
                <w:sz w:val="12"/>
                <w:szCs w:val="12"/>
              </w:rPr>
            </w:pPr>
          </w:p>
        </w:tc>
      </w:tr>
      <w:tr w:rsidR="00786B4B" w:rsidRPr="00786B4B" w:rsidTr="00786B4B">
        <w:trPr>
          <w:trHeight w:val="20"/>
        </w:trPr>
        <w:tc>
          <w:tcPr>
            <w:tcW w:w="8780" w:type="dxa"/>
            <w:gridSpan w:val="4"/>
            <w:tcBorders>
              <w:top w:val="nil"/>
              <w:left w:val="nil"/>
              <w:bottom w:val="nil"/>
              <w:right w:val="nil"/>
            </w:tcBorders>
            <w:shd w:val="clear" w:color="auto" w:fill="auto"/>
            <w:vAlign w:val="bottom"/>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Исполнение иных межбюджетных трансфертов бюджетам муниципальных образований Каратузского района на  поощрение муниципальных образований - победителей конкурса лучших проектов создания комфортной городской среды</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10160" w:type="dxa"/>
            <w:gridSpan w:val="5"/>
            <w:tcBorders>
              <w:top w:val="nil"/>
              <w:left w:val="nil"/>
              <w:bottom w:val="nil"/>
              <w:right w:val="nil"/>
            </w:tcBorders>
            <w:shd w:val="clear" w:color="auto" w:fill="auto"/>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r>
      <w:tr w:rsidR="00786B4B" w:rsidRPr="00786B4B" w:rsidTr="00786B4B">
        <w:trPr>
          <w:trHeight w:val="20"/>
        </w:trPr>
        <w:tc>
          <w:tcPr>
            <w:tcW w:w="41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b/>
                <w:bCs/>
                <w:color w:val="auto"/>
                <w:kern w:val="0"/>
                <w:sz w:val="12"/>
                <w:szCs w:val="12"/>
              </w:rPr>
            </w:pPr>
            <w:r w:rsidRPr="00786B4B">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Исполнено за 2020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center"/>
              <w:rPr>
                <w:color w:val="auto"/>
                <w:kern w:val="0"/>
                <w:sz w:val="12"/>
                <w:szCs w:val="12"/>
              </w:rPr>
            </w:pPr>
            <w:r w:rsidRPr="00786B4B">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center"/>
              <w:rPr>
                <w:color w:val="auto"/>
                <w:kern w:val="0"/>
                <w:sz w:val="12"/>
                <w:szCs w:val="12"/>
              </w:rPr>
            </w:pPr>
          </w:p>
        </w:tc>
      </w:tr>
      <w:tr w:rsidR="00786B4B" w:rsidRPr="00786B4B" w:rsidTr="00786B4B">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color w:val="auto"/>
                <w:kern w:val="0"/>
                <w:sz w:val="12"/>
                <w:szCs w:val="12"/>
              </w:rPr>
            </w:pPr>
            <w:r w:rsidRPr="00786B4B">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10 000,00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10 000,00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color w:val="auto"/>
                <w:kern w:val="0"/>
                <w:sz w:val="12"/>
                <w:szCs w:val="12"/>
              </w:rPr>
            </w:pPr>
            <w:r w:rsidRPr="00786B4B">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color w:val="auto"/>
                <w:kern w:val="0"/>
                <w:sz w:val="12"/>
                <w:szCs w:val="12"/>
              </w:rPr>
            </w:pPr>
          </w:p>
        </w:tc>
      </w:tr>
      <w:tr w:rsidR="00786B4B" w:rsidRPr="00786B4B" w:rsidTr="00786B4B">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rPr>
                <w:b/>
                <w:bCs/>
                <w:color w:val="auto"/>
                <w:kern w:val="0"/>
                <w:sz w:val="12"/>
                <w:szCs w:val="12"/>
              </w:rPr>
            </w:pPr>
            <w:r w:rsidRPr="00786B4B">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10 000,00</w:t>
            </w:r>
          </w:p>
        </w:tc>
        <w:tc>
          <w:tcPr>
            <w:tcW w:w="1620" w:type="dxa"/>
            <w:tcBorders>
              <w:top w:val="nil"/>
              <w:left w:val="nil"/>
              <w:bottom w:val="single" w:sz="4" w:space="0" w:color="auto"/>
              <w:right w:val="single" w:sz="4" w:space="0" w:color="auto"/>
            </w:tcBorders>
            <w:shd w:val="clear" w:color="auto" w:fill="auto"/>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10 000,00</w:t>
            </w:r>
          </w:p>
        </w:tc>
        <w:tc>
          <w:tcPr>
            <w:tcW w:w="1420" w:type="dxa"/>
            <w:tcBorders>
              <w:top w:val="nil"/>
              <w:left w:val="nil"/>
              <w:bottom w:val="single" w:sz="4" w:space="0" w:color="auto"/>
              <w:right w:val="single" w:sz="4" w:space="0" w:color="auto"/>
            </w:tcBorders>
            <w:shd w:val="clear" w:color="auto" w:fill="auto"/>
            <w:noWrap/>
            <w:vAlign w:val="center"/>
            <w:hideMark/>
          </w:tcPr>
          <w:p w:rsidR="00786B4B" w:rsidRPr="00786B4B" w:rsidRDefault="00786B4B" w:rsidP="00786B4B">
            <w:pPr>
              <w:spacing w:after="0" w:line="240" w:lineRule="auto"/>
              <w:jc w:val="right"/>
              <w:rPr>
                <w:b/>
                <w:bCs/>
                <w:color w:val="auto"/>
                <w:kern w:val="0"/>
                <w:sz w:val="12"/>
                <w:szCs w:val="12"/>
              </w:rPr>
            </w:pPr>
            <w:r w:rsidRPr="00786B4B">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786B4B" w:rsidRPr="00786B4B" w:rsidRDefault="00786B4B" w:rsidP="00786B4B">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160" w:type="dxa"/>
        <w:tblInd w:w="108" w:type="dxa"/>
        <w:tblLook w:val="04A0" w:firstRow="1" w:lastRow="0" w:firstColumn="1" w:lastColumn="0" w:noHBand="0" w:noVBand="1"/>
      </w:tblPr>
      <w:tblGrid>
        <w:gridCol w:w="4180"/>
        <w:gridCol w:w="1620"/>
        <w:gridCol w:w="1620"/>
        <w:gridCol w:w="1360"/>
        <w:gridCol w:w="1380"/>
      </w:tblGrid>
      <w:tr w:rsidR="008265B2" w:rsidRPr="008265B2" w:rsidTr="008265B2">
        <w:trPr>
          <w:trHeight w:val="20"/>
        </w:trPr>
        <w:tc>
          <w:tcPr>
            <w:tcW w:w="41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Приложение 21</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r>
      <w:tr w:rsidR="008265B2" w:rsidRPr="008265B2" w:rsidTr="008265B2">
        <w:trPr>
          <w:trHeight w:val="20"/>
        </w:trPr>
        <w:tc>
          <w:tcPr>
            <w:tcW w:w="8780" w:type="dxa"/>
            <w:gridSpan w:val="4"/>
            <w:tcBorders>
              <w:top w:val="nil"/>
              <w:left w:val="nil"/>
              <w:bottom w:val="nil"/>
              <w:right w:val="nil"/>
            </w:tcBorders>
            <w:shd w:val="clear" w:color="auto" w:fill="auto"/>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Исполнение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10160" w:type="dxa"/>
            <w:gridSpan w:val="5"/>
            <w:tcBorders>
              <w:top w:val="nil"/>
              <w:left w:val="nil"/>
              <w:bottom w:val="nil"/>
              <w:right w:val="nil"/>
            </w:tcBorders>
            <w:shd w:val="clear" w:color="auto" w:fill="auto"/>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b/>
                <w:bCs/>
                <w:color w:val="auto"/>
                <w:kern w:val="0"/>
                <w:sz w:val="12"/>
                <w:szCs w:val="12"/>
              </w:rPr>
            </w:pPr>
            <w:r w:rsidRPr="008265B2">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Исполнено за 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5,00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5,00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43,65</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43,65</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26,10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26,10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b/>
                <w:bCs/>
                <w:color w:val="auto"/>
                <w:kern w:val="0"/>
                <w:sz w:val="12"/>
                <w:szCs w:val="12"/>
              </w:rPr>
            </w:pPr>
            <w:r w:rsidRPr="008265B2">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74,75</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74,75</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b/>
                <w:bCs/>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Приложение 22</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r>
      <w:tr w:rsidR="008265B2" w:rsidRPr="008265B2" w:rsidTr="008265B2">
        <w:trPr>
          <w:trHeight w:val="20"/>
        </w:trPr>
        <w:tc>
          <w:tcPr>
            <w:tcW w:w="8780" w:type="dxa"/>
            <w:gridSpan w:val="4"/>
            <w:tcBorders>
              <w:top w:val="nil"/>
              <w:left w:val="nil"/>
              <w:bottom w:val="nil"/>
              <w:right w:val="nil"/>
            </w:tcBorders>
            <w:shd w:val="clear" w:color="auto" w:fill="auto"/>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Исполнение иных межбюджетных трансфертов бюджетам муниципальных образований Каратузского района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10160" w:type="dxa"/>
            <w:gridSpan w:val="5"/>
            <w:tcBorders>
              <w:top w:val="nil"/>
              <w:left w:val="nil"/>
              <w:bottom w:val="nil"/>
              <w:right w:val="nil"/>
            </w:tcBorders>
            <w:shd w:val="clear" w:color="auto" w:fill="auto"/>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1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b/>
                <w:bCs/>
                <w:color w:val="auto"/>
                <w:kern w:val="0"/>
                <w:sz w:val="12"/>
                <w:szCs w:val="12"/>
              </w:rPr>
            </w:pPr>
            <w:r w:rsidRPr="008265B2">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Исполнено за 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1 997,50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928,25</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46,47</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683,91</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466,97</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68,28</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b/>
                <w:bCs/>
                <w:color w:val="auto"/>
                <w:kern w:val="0"/>
                <w:sz w:val="12"/>
                <w:szCs w:val="12"/>
              </w:rPr>
            </w:pPr>
            <w:r w:rsidRPr="008265B2">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2 681,41</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1 395,22</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52,03</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260" w:type="dxa"/>
        <w:tblInd w:w="108" w:type="dxa"/>
        <w:tblLook w:val="04A0" w:firstRow="1" w:lastRow="0" w:firstColumn="1" w:lastColumn="0" w:noHBand="0" w:noVBand="1"/>
      </w:tblPr>
      <w:tblGrid>
        <w:gridCol w:w="4280"/>
        <w:gridCol w:w="1620"/>
        <w:gridCol w:w="1620"/>
        <w:gridCol w:w="1360"/>
        <w:gridCol w:w="1380"/>
      </w:tblGrid>
      <w:tr w:rsidR="008265B2" w:rsidRPr="008265B2" w:rsidTr="008265B2">
        <w:trPr>
          <w:trHeight w:val="20"/>
        </w:trPr>
        <w:tc>
          <w:tcPr>
            <w:tcW w:w="42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Приложение 23</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2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298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 Решению районного Соета депутатов от 29.06.2021 № 06-52</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color w:val="auto"/>
                <w:kern w:val="0"/>
                <w:sz w:val="12"/>
                <w:szCs w:val="12"/>
              </w:rPr>
            </w:pPr>
          </w:p>
        </w:tc>
      </w:tr>
      <w:tr w:rsidR="008265B2" w:rsidRPr="008265B2" w:rsidTr="008265B2">
        <w:trPr>
          <w:trHeight w:val="20"/>
        </w:trPr>
        <w:tc>
          <w:tcPr>
            <w:tcW w:w="42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r>
      <w:tr w:rsidR="008265B2" w:rsidRPr="008265B2" w:rsidTr="008265B2">
        <w:trPr>
          <w:trHeight w:val="20"/>
        </w:trPr>
        <w:tc>
          <w:tcPr>
            <w:tcW w:w="8880" w:type="dxa"/>
            <w:gridSpan w:val="4"/>
            <w:tcBorders>
              <w:top w:val="nil"/>
              <w:left w:val="nil"/>
              <w:bottom w:val="nil"/>
              <w:right w:val="nil"/>
            </w:tcBorders>
            <w:shd w:val="clear" w:color="auto" w:fill="auto"/>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Исполнение иных межбюджетных трансфертов бюджетам муниципальных образований Каратузского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10260" w:type="dxa"/>
            <w:gridSpan w:val="5"/>
            <w:tcBorders>
              <w:top w:val="nil"/>
              <w:left w:val="nil"/>
              <w:bottom w:val="nil"/>
              <w:right w:val="nil"/>
            </w:tcBorders>
            <w:shd w:val="clear" w:color="auto" w:fill="auto"/>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2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b/>
                <w:bCs/>
                <w:color w:val="auto"/>
                <w:kern w:val="0"/>
                <w:sz w:val="12"/>
                <w:szCs w:val="12"/>
              </w:rPr>
            </w:pPr>
            <w:r w:rsidRPr="008265B2">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Исполнено за 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296,30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296,30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595,40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595,40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244,40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244,40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140,60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140,60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140,60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140,60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168,60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168,60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192,50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244,40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244,40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b/>
                <w:bCs/>
                <w:color w:val="auto"/>
                <w:kern w:val="0"/>
                <w:sz w:val="12"/>
                <w:szCs w:val="12"/>
              </w:rPr>
            </w:pPr>
            <w:r w:rsidRPr="008265B2">
              <w:rPr>
                <w:b/>
                <w:bCs/>
                <w:color w:val="auto"/>
                <w:kern w:val="0"/>
                <w:sz w:val="12"/>
                <w:szCs w:val="12"/>
              </w:rPr>
              <w:lastRenderedPageBreak/>
              <w:t>Итого</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3 177,80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3 177,80</w:t>
            </w:r>
          </w:p>
        </w:tc>
        <w:tc>
          <w:tcPr>
            <w:tcW w:w="13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120" w:type="dxa"/>
        <w:tblInd w:w="108" w:type="dxa"/>
        <w:tblLook w:val="04A0" w:firstRow="1" w:lastRow="0" w:firstColumn="1" w:lastColumn="0" w:noHBand="0" w:noVBand="1"/>
      </w:tblPr>
      <w:tblGrid>
        <w:gridCol w:w="4060"/>
        <w:gridCol w:w="1620"/>
        <w:gridCol w:w="1620"/>
        <w:gridCol w:w="1440"/>
        <w:gridCol w:w="1380"/>
      </w:tblGrid>
      <w:tr w:rsidR="008265B2" w:rsidRPr="008265B2" w:rsidTr="008265B2">
        <w:trPr>
          <w:trHeight w:val="20"/>
        </w:trPr>
        <w:tc>
          <w:tcPr>
            <w:tcW w:w="40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306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Приложение 24</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306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color w:val="auto"/>
                <w:kern w:val="0"/>
                <w:sz w:val="12"/>
                <w:szCs w:val="12"/>
              </w:rPr>
            </w:pPr>
          </w:p>
        </w:tc>
      </w:tr>
      <w:tr w:rsidR="008265B2" w:rsidRPr="008265B2" w:rsidTr="008265B2">
        <w:trPr>
          <w:trHeight w:val="20"/>
        </w:trPr>
        <w:tc>
          <w:tcPr>
            <w:tcW w:w="40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r>
      <w:tr w:rsidR="008265B2" w:rsidRPr="008265B2" w:rsidTr="008265B2">
        <w:trPr>
          <w:trHeight w:val="20"/>
        </w:trPr>
        <w:tc>
          <w:tcPr>
            <w:tcW w:w="8740" w:type="dxa"/>
            <w:gridSpan w:val="4"/>
            <w:tcBorders>
              <w:top w:val="nil"/>
              <w:left w:val="nil"/>
              <w:bottom w:val="nil"/>
              <w:right w:val="nil"/>
            </w:tcBorders>
            <w:shd w:val="clear" w:color="auto" w:fill="auto"/>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Исполнение иных межбюджетных трансфертов бюджетам муниципальных образований Каратузского района на мероприятия по развитию добровольной пожарной охраны</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10120" w:type="dxa"/>
            <w:gridSpan w:val="5"/>
            <w:tcBorders>
              <w:top w:val="nil"/>
              <w:left w:val="nil"/>
              <w:bottom w:val="nil"/>
              <w:right w:val="nil"/>
            </w:tcBorders>
            <w:shd w:val="clear" w:color="auto" w:fill="auto"/>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06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b/>
                <w:bCs/>
                <w:color w:val="auto"/>
                <w:kern w:val="0"/>
                <w:sz w:val="12"/>
                <w:szCs w:val="12"/>
              </w:rPr>
            </w:pPr>
            <w:r w:rsidRPr="008265B2">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Исполнено за 2020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461,00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461,00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478,00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478,00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b/>
                <w:bCs/>
                <w:color w:val="auto"/>
                <w:kern w:val="0"/>
                <w:sz w:val="12"/>
                <w:szCs w:val="12"/>
              </w:rPr>
            </w:pPr>
            <w:r w:rsidRPr="008265B2">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939,00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939,00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b/>
                <w:bCs/>
                <w:color w:val="auto"/>
                <w:kern w:val="0"/>
                <w:sz w:val="12"/>
                <w:szCs w:val="12"/>
              </w:rPr>
            </w:pPr>
          </w:p>
        </w:tc>
      </w:tr>
      <w:tr w:rsidR="008265B2" w:rsidRPr="008265B2" w:rsidTr="008265B2">
        <w:trPr>
          <w:trHeight w:val="20"/>
        </w:trPr>
        <w:tc>
          <w:tcPr>
            <w:tcW w:w="40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0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0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306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Приложение 25</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306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color w:val="auto"/>
                <w:kern w:val="0"/>
                <w:sz w:val="12"/>
                <w:szCs w:val="12"/>
              </w:rPr>
            </w:pPr>
          </w:p>
        </w:tc>
      </w:tr>
      <w:tr w:rsidR="008265B2" w:rsidRPr="008265B2" w:rsidTr="008265B2">
        <w:trPr>
          <w:trHeight w:val="20"/>
        </w:trPr>
        <w:tc>
          <w:tcPr>
            <w:tcW w:w="40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r>
      <w:tr w:rsidR="008265B2" w:rsidRPr="008265B2" w:rsidTr="008265B2">
        <w:trPr>
          <w:trHeight w:val="20"/>
        </w:trPr>
        <w:tc>
          <w:tcPr>
            <w:tcW w:w="8740" w:type="dxa"/>
            <w:gridSpan w:val="4"/>
            <w:tcBorders>
              <w:top w:val="nil"/>
              <w:left w:val="nil"/>
              <w:bottom w:val="nil"/>
              <w:right w:val="nil"/>
            </w:tcBorders>
            <w:shd w:val="clear" w:color="auto" w:fill="auto"/>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Исполнение иных межбюджетных трансфертов бюджетам муниципальных образований Каратузского района за содействие развитию налогового потенциала</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10120" w:type="dxa"/>
            <w:gridSpan w:val="5"/>
            <w:tcBorders>
              <w:top w:val="nil"/>
              <w:left w:val="nil"/>
              <w:bottom w:val="nil"/>
              <w:right w:val="nil"/>
            </w:tcBorders>
            <w:shd w:val="clear" w:color="auto" w:fill="auto"/>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06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44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b/>
                <w:bCs/>
                <w:color w:val="auto"/>
                <w:kern w:val="0"/>
                <w:sz w:val="12"/>
                <w:szCs w:val="12"/>
              </w:rPr>
            </w:pPr>
            <w:r w:rsidRPr="008265B2">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Исполнено за 2020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5,50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5,50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14,90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14,90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8,90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8,90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28,00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28,00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42,90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42,90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3,50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3,50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19,80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19,80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25,00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25,00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77,10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77,10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9,40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9,40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b/>
                <w:bCs/>
                <w:color w:val="auto"/>
                <w:kern w:val="0"/>
                <w:sz w:val="12"/>
                <w:szCs w:val="12"/>
              </w:rPr>
            </w:pPr>
            <w:r w:rsidRPr="008265B2">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235,00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235,00</w:t>
            </w:r>
          </w:p>
        </w:tc>
        <w:tc>
          <w:tcPr>
            <w:tcW w:w="144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280" w:type="dxa"/>
        <w:tblInd w:w="108" w:type="dxa"/>
        <w:tblLook w:val="04A0" w:firstRow="1" w:lastRow="0" w:firstColumn="1" w:lastColumn="0" w:noHBand="0" w:noVBand="1"/>
      </w:tblPr>
      <w:tblGrid>
        <w:gridCol w:w="4200"/>
        <w:gridCol w:w="1620"/>
        <w:gridCol w:w="1620"/>
        <w:gridCol w:w="1460"/>
        <w:gridCol w:w="1380"/>
      </w:tblGrid>
      <w:tr w:rsidR="008265B2" w:rsidRPr="008265B2" w:rsidTr="008265B2">
        <w:trPr>
          <w:trHeight w:val="20"/>
        </w:trPr>
        <w:tc>
          <w:tcPr>
            <w:tcW w:w="420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308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Приложение 26</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20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308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к Решению районного Совета депутатов от 29.06.2021 № 06-52</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20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46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r>
      <w:tr w:rsidR="008265B2" w:rsidRPr="008265B2" w:rsidTr="008265B2">
        <w:trPr>
          <w:trHeight w:val="20"/>
        </w:trPr>
        <w:tc>
          <w:tcPr>
            <w:tcW w:w="8900" w:type="dxa"/>
            <w:gridSpan w:val="4"/>
            <w:tcBorders>
              <w:top w:val="nil"/>
              <w:left w:val="nil"/>
              <w:bottom w:val="nil"/>
              <w:right w:val="nil"/>
            </w:tcBorders>
            <w:shd w:val="clear" w:color="auto" w:fill="auto"/>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Исполнение иных межбюджетных трансфертов бюджетам муниципальных образований Каратузского района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10280" w:type="dxa"/>
            <w:gridSpan w:val="5"/>
            <w:tcBorders>
              <w:top w:val="nil"/>
              <w:left w:val="nil"/>
              <w:bottom w:val="nil"/>
              <w:right w:val="nil"/>
            </w:tcBorders>
            <w:shd w:val="clear" w:color="auto" w:fill="auto"/>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20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b/>
                <w:bCs/>
                <w:color w:val="auto"/>
                <w:kern w:val="0"/>
                <w:sz w:val="12"/>
                <w:szCs w:val="12"/>
              </w:rPr>
            </w:pPr>
            <w:r w:rsidRPr="008265B2">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Исполнено за 2020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420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Амыльский сельсовет</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255,85</w:t>
            </w:r>
          </w:p>
        </w:tc>
        <w:tc>
          <w:tcPr>
            <w:tcW w:w="1620"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255,85</w:t>
            </w:r>
          </w:p>
        </w:tc>
        <w:tc>
          <w:tcPr>
            <w:tcW w:w="14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Каратузский сельсовет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406,82</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406,82</w:t>
            </w:r>
          </w:p>
        </w:tc>
        <w:tc>
          <w:tcPr>
            <w:tcW w:w="14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Черемушинский сельсовет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996,23</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996,23</w:t>
            </w:r>
          </w:p>
        </w:tc>
        <w:tc>
          <w:tcPr>
            <w:tcW w:w="14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b/>
                <w:bCs/>
                <w:color w:val="auto"/>
                <w:kern w:val="0"/>
                <w:sz w:val="12"/>
                <w:szCs w:val="12"/>
              </w:rPr>
            </w:pPr>
            <w:r w:rsidRPr="008265B2">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1 658,90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1 658,90</w:t>
            </w:r>
          </w:p>
        </w:tc>
        <w:tc>
          <w:tcPr>
            <w:tcW w:w="146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10240" w:type="dxa"/>
        <w:tblInd w:w="108" w:type="dxa"/>
        <w:tblLook w:val="04A0" w:firstRow="1" w:lastRow="0" w:firstColumn="1" w:lastColumn="0" w:noHBand="0" w:noVBand="1"/>
      </w:tblPr>
      <w:tblGrid>
        <w:gridCol w:w="4120"/>
        <w:gridCol w:w="1620"/>
        <w:gridCol w:w="1620"/>
        <w:gridCol w:w="1500"/>
        <w:gridCol w:w="1380"/>
      </w:tblGrid>
      <w:tr w:rsidR="008265B2" w:rsidRPr="008265B2" w:rsidTr="008265B2">
        <w:trPr>
          <w:trHeight w:val="20"/>
        </w:trPr>
        <w:tc>
          <w:tcPr>
            <w:tcW w:w="41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Приложение 27</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1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3120"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 Решению районного Соета депутатов от 29.06.2021 № 06-52</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color w:val="auto"/>
                <w:kern w:val="0"/>
                <w:sz w:val="12"/>
                <w:szCs w:val="12"/>
              </w:rPr>
            </w:pPr>
          </w:p>
        </w:tc>
      </w:tr>
      <w:tr w:rsidR="008265B2" w:rsidRPr="008265B2" w:rsidTr="008265B2">
        <w:trPr>
          <w:trHeight w:val="20"/>
        </w:trPr>
        <w:tc>
          <w:tcPr>
            <w:tcW w:w="41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50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rFonts w:ascii="Times New Roman" w:hAnsi="Times New Roman" w:cs="Times New Roman"/>
                <w:color w:val="auto"/>
                <w:kern w:val="0"/>
                <w:sz w:val="12"/>
                <w:szCs w:val="12"/>
              </w:rPr>
            </w:pPr>
          </w:p>
        </w:tc>
      </w:tr>
      <w:tr w:rsidR="008265B2" w:rsidRPr="008265B2" w:rsidTr="008265B2">
        <w:trPr>
          <w:trHeight w:val="20"/>
        </w:trPr>
        <w:tc>
          <w:tcPr>
            <w:tcW w:w="8860" w:type="dxa"/>
            <w:gridSpan w:val="4"/>
            <w:tcBorders>
              <w:top w:val="nil"/>
              <w:left w:val="nil"/>
              <w:bottom w:val="nil"/>
              <w:right w:val="nil"/>
            </w:tcBorders>
            <w:shd w:val="clear" w:color="auto" w:fill="auto"/>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Исполнение иных межбюджетных трансфертов бюджетам муниципальных образований Каратузского района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10240" w:type="dxa"/>
            <w:gridSpan w:val="5"/>
            <w:tcBorders>
              <w:top w:val="nil"/>
              <w:left w:val="nil"/>
              <w:bottom w:val="nil"/>
              <w:right w:val="nil"/>
            </w:tcBorders>
            <w:shd w:val="clear" w:color="auto" w:fill="auto"/>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41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50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тыс. руб.</w:t>
            </w:r>
          </w:p>
        </w:tc>
        <w:tc>
          <w:tcPr>
            <w:tcW w:w="1380" w:type="dxa"/>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p>
        </w:tc>
      </w:tr>
      <w:tr w:rsidR="008265B2" w:rsidRPr="008265B2" w:rsidTr="008265B2">
        <w:trPr>
          <w:trHeight w:val="2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b/>
                <w:bCs/>
                <w:color w:val="auto"/>
                <w:kern w:val="0"/>
                <w:sz w:val="12"/>
                <w:szCs w:val="12"/>
              </w:rPr>
            </w:pPr>
            <w:r w:rsidRPr="008265B2">
              <w:rPr>
                <w:b/>
                <w:bCs/>
                <w:color w:val="auto"/>
                <w:kern w:val="0"/>
                <w:sz w:val="12"/>
                <w:szCs w:val="12"/>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Утверждено на 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Исполнено за 2020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исполнения</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Амыльский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Верхнекужебарский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22,90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22,90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Каратузский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45,90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45,90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Качульский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Лебедевский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Моторский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18,90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18,90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Нижнекужебарский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10,80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10,80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Нижнекурятский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Сагайский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10,80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10,80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Старокопский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13,00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13,00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Таскинский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Таятский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Уджейский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14,90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outlineLvl w:val="1"/>
              <w:rPr>
                <w:color w:val="auto"/>
                <w:kern w:val="0"/>
                <w:sz w:val="12"/>
                <w:szCs w:val="12"/>
              </w:rPr>
            </w:pPr>
            <w:r w:rsidRPr="008265B2">
              <w:rPr>
                <w:color w:val="auto"/>
                <w:kern w:val="0"/>
                <w:sz w:val="12"/>
                <w:szCs w:val="12"/>
              </w:rPr>
              <w:t>Черемушинский сельский совет</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18,90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18,90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outlineLvl w:val="1"/>
              <w:rPr>
                <w:color w:val="auto"/>
                <w:kern w:val="0"/>
                <w:sz w:val="12"/>
                <w:szCs w:val="12"/>
              </w:rPr>
            </w:pPr>
            <w:r w:rsidRPr="008265B2">
              <w:rPr>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outlineLvl w:val="1"/>
              <w:rPr>
                <w:color w:val="auto"/>
                <w:kern w:val="0"/>
                <w:sz w:val="12"/>
                <w:szCs w:val="12"/>
              </w:rPr>
            </w:pPr>
          </w:p>
        </w:tc>
      </w:tr>
      <w:tr w:rsidR="008265B2" w:rsidRPr="008265B2" w:rsidTr="008265B2">
        <w:trPr>
          <w:trHeight w:val="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rPr>
                <w:b/>
                <w:bCs/>
                <w:color w:val="auto"/>
                <w:kern w:val="0"/>
                <w:sz w:val="12"/>
                <w:szCs w:val="12"/>
              </w:rPr>
            </w:pPr>
            <w:r w:rsidRPr="008265B2">
              <w:rPr>
                <w:b/>
                <w:bCs/>
                <w:color w:val="auto"/>
                <w:kern w:val="0"/>
                <w:sz w:val="12"/>
                <w:szCs w:val="12"/>
              </w:rPr>
              <w:t>Итого</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245,50</w:t>
            </w:r>
          </w:p>
        </w:tc>
        <w:tc>
          <w:tcPr>
            <w:tcW w:w="1620" w:type="dxa"/>
            <w:tcBorders>
              <w:top w:val="nil"/>
              <w:left w:val="nil"/>
              <w:bottom w:val="single" w:sz="4" w:space="0" w:color="auto"/>
              <w:right w:val="single" w:sz="4" w:space="0" w:color="auto"/>
            </w:tcBorders>
            <w:shd w:val="clear" w:color="auto" w:fill="auto"/>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245,50</w:t>
            </w:r>
          </w:p>
        </w:tc>
        <w:tc>
          <w:tcPr>
            <w:tcW w:w="1500" w:type="dxa"/>
            <w:tcBorders>
              <w:top w:val="nil"/>
              <w:left w:val="nil"/>
              <w:bottom w:val="single" w:sz="4" w:space="0" w:color="auto"/>
              <w:right w:val="single" w:sz="4" w:space="0" w:color="auto"/>
            </w:tcBorders>
            <w:shd w:val="clear" w:color="auto" w:fill="auto"/>
            <w:noWrap/>
            <w:vAlign w:val="center"/>
            <w:hideMark/>
          </w:tcPr>
          <w:p w:rsidR="008265B2" w:rsidRPr="008265B2" w:rsidRDefault="008265B2" w:rsidP="008265B2">
            <w:pPr>
              <w:spacing w:after="0" w:line="240" w:lineRule="auto"/>
              <w:jc w:val="right"/>
              <w:rPr>
                <w:b/>
                <w:bCs/>
                <w:color w:val="auto"/>
                <w:kern w:val="0"/>
                <w:sz w:val="12"/>
                <w:szCs w:val="12"/>
              </w:rPr>
            </w:pPr>
            <w:r w:rsidRPr="008265B2">
              <w:rPr>
                <w:b/>
                <w:bCs/>
                <w:color w:val="auto"/>
                <w:kern w:val="0"/>
                <w:sz w:val="12"/>
                <w:szCs w:val="12"/>
              </w:rPr>
              <w:t>100,00</w:t>
            </w:r>
          </w:p>
        </w:tc>
        <w:tc>
          <w:tcPr>
            <w:tcW w:w="1380"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b/>
                <w:bCs/>
                <w:color w:val="auto"/>
                <w:kern w:val="0"/>
                <w:sz w:val="12"/>
                <w:szCs w:val="12"/>
              </w:rPr>
            </w:pP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tbl>
      <w:tblPr>
        <w:tblW w:w="9689" w:type="dxa"/>
        <w:tblInd w:w="108" w:type="dxa"/>
        <w:tblLook w:val="04A0" w:firstRow="1" w:lastRow="0" w:firstColumn="1" w:lastColumn="0" w:noHBand="0" w:noVBand="1"/>
      </w:tblPr>
      <w:tblGrid>
        <w:gridCol w:w="504"/>
        <w:gridCol w:w="5186"/>
        <w:gridCol w:w="1343"/>
        <w:gridCol w:w="1348"/>
        <w:gridCol w:w="1308"/>
      </w:tblGrid>
      <w:tr w:rsidR="008265B2" w:rsidRPr="008265B2" w:rsidTr="008265B2">
        <w:trPr>
          <w:trHeight w:val="20"/>
        </w:trPr>
        <w:tc>
          <w:tcPr>
            <w:tcW w:w="504"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5186"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43"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2656"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Приложение 28</w:t>
            </w:r>
          </w:p>
        </w:tc>
      </w:tr>
      <w:tr w:rsidR="008265B2" w:rsidRPr="008265B2" w:rsidTr="008265B2">
        <w:trPr>
          <w:trHeight w:val="20"/>
        </w:trPr>
        <w:tc>
          <w:tcPr>
            <w:tcW w:w="504"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p>
        </w:tc>
        <w:tc>
          <w:tcPr>
            <w:tcW w:w="5186"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43"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2656" w:type="dxa"/>
            <w:gridSpan w:val="2"/>
            <w:tcBorders>
              <w:top w:val="nil"/>
              <w:left w:val="nil"/>
              <w:bottom w:val="nil"/>
              <w:right w:val="nil"/>
            </w:tcBorders>
            <w:shd w:val="clear" w:color="auto" w:fill="auto"/>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к Решению районного Совета депутатов от 29.06.2021  № 06-52</w:t>
            </w:r>
          </w:p>
        </w:tc>
      </w:tr>
      <w:tr w:rsidR="008265B2" w:rsidRPr="008265B2" w:rsidTr="008265B2">
        <w:trPr>
          <w:trHeight w:val="20"/>
        </w:trPr>
        <w:tc>
          <w:tcPr>
            <w:tcW w:w="504"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color w:val="auto"/>
                <w:kern w:val="0"/>
                <w:sz w:val="12"/>
                <w:szCs w:val="12"/>
              </w:rPr>
            </w:pPr>
          </w:p>
        </w:tc>
        <w:tc>
          <w:tcPr>
            <w:tcW w:w="5186"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43"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08"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504"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9185" w:type="dxa"/>
            <w:gridSpan w:val="4"/>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b/>
                <w:bCs/>
                <w:color w:val="auto"/>
                <w:kern w:val="0"/>
                <w:sz w:val="12"/>
                <w:szCs w:val="12"/>
              </w:rPr>
            </w:pPr>
            <w:r w:rsidRPr="008265B2">
              <w:rPr>
                <w:b/>
                <w:bCs/>
                <w:color w:val="auto"/>
                <w:kern w:val="0"/>
                <w:sz w:val="12"/>
                <w:szCs w:val="12"/>
              </w:rPr>
              <w:t xml:space="preserve">                                                   Исполнение по программе</w:t>
            </w:r>
          </w:p>
        </w:tc>
      </w:tr>
      <w:tr w:rsidR="008265B2" w:rsidRPr="008265B2" w:rsidTr="008265B2">
        <w:trPr>
          <w:trHeight w:val="20"/>
        </w:trPr>
        <w:tc>
          <w:tcPr>
            <w:tcW w:w="504"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b/>
                <w:bCs/>
                <w:color w:val="auto"/>
                <w:kern w:val="0"/>
                <w:sz w:val="12"/>
                <w:szCs w:val="12"/>
              </w:rPr>
            </w:pPr>
          </w:p>
        </w:tc>
        <w:tc>
          <w:tcPr>
            <w:tcW w:w="9185" w:type="dxa"/>
            <w:gridSpan w:val="4"/>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b/>
                <w:bCs/>
                <w:color w:val="auto"/>
                <w:kern w:val="0"/>
                <w:sz w:val="12"/>
                <w:szCs w:val="12"/>
              </w:rPr>
            </w:pPr>
            <w:r w:rsidRPr="008265B2">
              <w:rPr>
                <w:b/>
                <w:bCs/>
                <w:color w:val="auto"/>
                <w:kern w:val="0"/>
                <w:sz w:val="12"/>
                <w:szCs w:val="12"/>
              </w:rPr>
              <w:t xml:space="preserve">                                       муниципальных внутренних заимствований</w:t>
            </w:r>
          </w:p>
        </w:tc>
      </w:tr>
      <w:tr w:rsidR="008265B2" w:rsidRPr="008265B2" w:rsidTr="008265B2">
        <w:trPr>
          <w:trHeight w:val="20"/>
        </w:trPr>
        <w:tc>
          <w:tcPr>
            <w:tcW w:w="504"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b/>
                <w:bCs/>
                <w:color w:val="auto"/>
                <w:kern w:val="0"/>
                <w:sz w:val="12"/>
                <w:szCs w:val="12"/>
              </w:rPr>
            </w:pPr>
          </w:p>
        </w:tc>
        <w:tc>
          <w:tcPr>
            <w:tcW w:w="9185" w:type="dxa"/>
            <w:gridSpan w:val="4"/>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b/>
                <w:bCs/>
                <w:color w:val="auto"/>
                <w:kern w:val="0"/>
                <w:sz w:val="12"/>
                <w:szCs w:val="12"/>
              </w:rPr>
            </w:pPr>
            <w:r w:rsidRPr="008265B2">
              <w:rPr>
                <w:b/>
                <w:bCs/>
                <w:color w:val="auto"/>
                <w:kern w:val="0"/>
                <w:sz w:val="12"/>
                <w:szCs w:val="12"/>
              </w:rPr>
              <w:t xml:space="preserve"> Каратузского района за 2020 год </w:t>
            </w:r>
          </w:p>
        </w:tc>
      </w:tr>
      <w:tr w:rsidR="008265B2" w:rsidRPr="008265B2" w:rsidTr="008265B2">
        <w:trPr>
          <w:trHeight w:val="20"/>
        </w:trPr>
        <w:tc>
          <w:tcPr>
            <w:tcW w:w="504"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jc w:val="center"/>
              <w:rPr>
                <w:b/>
                <w:bCs/>
                <w:color w:val="auto"/>
                <w:kern w:val="0"/>
                <w:sz w:val="12"/>
                <w:szCs w:val="12"/>
              </w:rPr>
            </w:pPr>
          </w:p>
        </w:tc>
        <w:tc>
          <w:tcPr>
            <w:tcW w:w="5186"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43"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48"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08"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r>
      <w:tr w:rsidR="008265B2" w:rsidRPr="008265B2" w:rsidTr="008265B2">
        <w:trPr>
          <w:trHeight w:val="20"/>
        </w:trPr>
        <w:tc>
          <w:tcPr>
            <w:tcW w:w="504"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5186"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rFonts w:ascii="Times New Roman" w:hAnsi="Times New Roman" w:cs="Times New Roman"/>
                <w:color w:val="auto"/>
                <w:kern w:val="0"/>
                <w:sz w:val="12"/>
                <w:szCs w:val="12"/>
              </w:rPr>
            </w:pPr>
          </w:p>
        </w:tc>
        <w:tc>
          <w:tcPr>
            <w:tcW w:w="1343" w:type="dxa"/>
            <w:tcBorders>
              <w:top w:val="nil"/>
              <w:left w:val="nil"/>
              <w:bottom w:val="nil"/>
              <w:right w:val="nil"/>
            </w:tcBorders>
            <w:shd w:val="clear" w:color="auto" w:fill="auto"/>
            <w:noWrap/>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 xml:space="preserve">   </w:t>
            </w:r>
          </w:p>
        </w:tc>
        <w:tc>
          <w:tcPr>
            <w:tcW w:w="2656" w:type="dxa"/>
            <w:gridSpan w:val="2"/>
            <w:tcBorders>
              <w:top w:val="nil"/>
              <w:left w:val="nil"/>
              <w:bottom w:val="single" w:sz="4" w:space="0" w:color="auto"/>
              <w:right w:val="nil"/>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 xml:space="preserve">         тыс.рублей</w:t>
            </w:r>
          </w:p>
        </w:tc>
      </w:tr>
      <w:tr w:rsidR="008265B2" w:rsidRPr="008265B2" w:rsidTr="008265B2">
        <w:trPr>
          <w:trHeight w:val="20"/>
        </w:trPr>
        <w:tc>
          <w:tcPr>
            <w:tcW w:w="504" w:type="dxa"/>
            <w:tcBorders>
              <w:top w:val="single" w:sz="4" w:space="0" w:color="auto"/>
              <w:left w:val="single" w:sz="4" w:space="0" w:color="auto"/>
              <w:bottom w:val="single" w:sz="4" w:space="0" w:color="auto"/>
              <w:right w:val="nil"/>
            </w:tcBorders>
            <w:shd w:val="clear" w:color="auto" w:fill="auto"/>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п/п</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Внутренние заимствования (привлечение/ погашение</w:t>
            </w:r>
          </w:p>
        </w:tc>
        <w:tc>
          <w:tcPr>
            <w:tcW w:w="1343" w:type="dxa"/>
            <w:tcBorders>
              <w:top w:val="single" w:sz="4" w:space="0" w:color="auto"/>
              <w:left w:val="nil"/>
              <w:bottom w:val="single" w:sz="4" w:space="0" w:color="auto"/>
              <w:right w:val="single" w:sz="4" w:space="0" w:color="auto"/>
            </w:tcBorders>
            <w:shd w:val="clear" w:color="auto" w:fill="auto"/>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Утверждено на 2020 год</w:t>
            </w:r>
          </w:p>
        </w:tc>
        <w:tc>
          <w:tcPr>
            <w:tcW w:w="1348" w:type="dxa"/>
            <w:tcBorders>
              <w:top w:val="nil"/>
              <w:left w:val="nil"/>
              <w:bottom w:val="single" w:sz="4" w:space="0" w:color="auto"/>
              <w:right w:val="single" w:sz="4" w:space="0" w:color="auto"/>
            </w:tcBorders>
            <w:shd w:val="clear" w:color="auto" w:fill="auto"/>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Исполнение за 2020 год</w:t>
            </w:r>
          </w:p>
        </w:tc>
        <w:tc>
          <w:tcPr>
            <w:tcW w:w="1308" w:type="dxa"/>
            <w:tcBorders>
              <w:top w:val="nil"/>
              <w:left w:val="nil"/>
              <w:bottom w:val="single" w:sz="4" w:space="0" w:color="auto"/>
              <w:right w:val="single" w:sz="4" w:space="0" w:color="auto"/>
            </w:tcBorders>
            <w:shd w:val="clear" w:color="auto" w:fill="auto"/>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исполнения</w:t>
            </w:r>
          </w:p>
        </w:tc>
      </w:tr>
      <w:tr w:rsidR="008265B2" w:rsidRPr="008265B2" w:rsidTr="008265B2">
        <w:trPr>
          <w:trHeight w:val="20"/>
        </w:trPr>
        <w:tc>
          <w:tcPr>
            <w:tcW w:w="504" w:type="dxa"/>
            <w:tcBorders>
              <w:top w:val="nil"/>
              <w:left w:val="single" w:sz="4" w:space="0" w:color="auto"/>
              <w:bottom w:val="single" w:sz="4" w:space="0" w:color="auto"/>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 </w:t>
            </w:r>
          </w:p>
        </w:tc>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1</w:t>
            </w:r>
          </w:p>
        </w:tc>
        <w:tc>
          <w:tcPr>
            <w:tcW w:w="1343"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2</w:t>
            </w:r>
          </w:p>
        </w:tc>
        <w:tc>
          <w:tcPr>
            <w:tcW w:w="134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3</w:t>
            </w:r>
          </w:p>
        </w:tc>
        <w:tc>
          <w:tcPr>
            <w:tcW w:w="130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4</w:t>
            </w:r>
          </w:p>
        </w:tc>
      </w:tr>
      <w:tr w:rsidR="008265B2" w:rsidRPr="008265B2" w:rsidTr="008265B2">
        <w:trPr>
          <w:trHeight w:val="20"/>
        </w:trPr>
        <w:tc>
          <w:tcPr>
            <w:tcW w:w="504" w:type="dxa"/>
            <w:tcBorders>
              <w:top w:val="nil"/>
              <w:left w:val="single" w:sz="4" w:space="0" w:color="auto"/>
              <w:bottom w:val="single" w:sz="4" w:space="0" w:color="auto"/>
              <w:right w:val="nil"/>
            </w:tcBorders>
            <w:shd w:val="clear" w:color="auto" w:fill="auto"/>
            <w:noWrap/>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1.</w:t>
            </w:r>
          </w:p>
        </w:tc>
        <w:tc>
          <w:tcPr>
            <w:tcW w:w="5186" w:type="dxa"/>
            <w:tcBorders>
              <w:top w:val="nil"/>
              <w:left w:val="single" w:sz="4" w:space="0" w:color="auto"/>
              <w:bottom w:val="single" w:sz="4" w:space="0" w:color="auto"/>
              <w:right w:val="single" w:sz="4" w:space="0" w:color="auto"/>
            </w:tcBorders>
            <w:shd w:val="clear" w:color="auto" w:fill="auto"/>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Бюджетные кредиты от других бюджетов бюджетной системы Российской Федерации</w:t>
            </w:r>
          </w:p>
        </w:tc>
        <w:tc>
          <w:tcPr>
            <w:tcW w:w="1343"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-4 900,60</w:t>
            </w:r>
          </w:p>
        </w:tc>
        <w:tc>
          <w:tcPr>
            <w:tcW w:w="134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-4 900,60</w:t>
            </w:r>
          </w:p>
        </w:tc>
        <w:tc>
          <w:tcPr>
            <w:tcW w:w="130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r>
      <w:tr w:rsidR="008265B2" w:rsidRPr="008265B2" w:rsidTr="008265B2">
        <w:trPr>
          <w:trHeight w:val="20"/>
        </w:trPr>
        <w:tc>
          <w:tcPr>
            <w:tcW w:w="504" w:type="dxa"/>
            <w:tcBorders>
              <w:top w:val="nil"/>
              <w:left w:val="single" w:sz="4" w:space="0" w:color="auto"/>
              <w:bottom w:val="single" w:sz="4" w:space="0" w:color="auto"/>
              <w:right w:val="nil"/>
            </w:tcBorders>
            <w:shd w:val="clear" w:color="auto" w:fill="auto"/>
            <w:noWrap/>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1.1.</w:t>
            </w:r>
          </w:p>
        </w:tc>
        <w:tc>
          <w:tcPr>
            <w:tcW w:w="5186" w:type="dxa"/>
            <w:tcBorders>
              <w:top w:val="nil"/>
              <w:left w:val="single" w:sz="4" w:space="0" w:color="auto"/>
              <w:bottom w:val="single" w:sz="4" w:space="0" w:color="auto"/>
              <w:right w:val="single" w:sz="4" w:space="0" w:color="auto"/>
            </w:tcBorders>
            <w:shd w:val="clear" w:color="auto" w:fill="auto"/>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 xml:space="preserve">получение                                                                        </w:t>
            </w:r>
          </w:p>
        </w:tc>
        <w:tc>
          <w:tcPr>
            <w:tcW w:w="1343"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 </w:t>
            </w:r>
          </w:p>
        </w:tc>
        <w:tc>
          <w:tcPr>
            <w:tcW w:w="134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 </w:t>
            </w:r>
          </w:p>
        </w:tc>
        <w:tc>
          <w:tcPr>
            <w:tcW w:w="130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 </w:t>
            </w:r>
          </w:p>
        </w:tc>
      </w:tr>
      <w:tr w:rsidR="008265B2" w:rsidRPr="008265B2" w:rsidTr="008265B2">
        <w:trPr>
          <w:trHeight w:val="20"/>
        </w:trPr>
        <w:tc>
          <w:tcPr>
            <w:tcW w:w="504" w:type="dxa"/>
            <w:tcBorders>
              <w:top w:val="nil"/>
              <w:left w:val="single" w:sz="4" w:space="0" w:color="auto"/>
              <w:bottom w:val="single" w:sz="4" w:space="0" w:color="auto"/>
              <w:right w:val="nil"/>
            </w:tcBorders>
            <w:shd w:val="clear" w:color="auto" w:fill="auto"/>
            <w:noWrap/>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1.2.</w:t>
            </w:r>
          </w:p>
        </w:tc>
        <w:tc>
          <w:tcPr>
            <w:tcW w:w="5186" w:type="dxa"/>
            <w:tcBorders>
              <w:top w:val="nil"/>
              <w:left w:val="single" w:sz="4" w:space="0" w:color="auto"/>
              <w:bottom w:val="single" w:sz="4" w:space="0" w:color="auto"/>
              <w:right w:val="single" w:sz="4" w:space="0" w:color="auto"/>
            </w:tcBorders>
            <w:shd w:val="clear" w:color="auto" w:fill="auto"/>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 xml:space="preserve">погашение                                                         </w:t>
            </w:r>
          </w:p>
        </w:tc>
        <w:tc>
          <w:tcPr>
            <w:tcW w:w="1343"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4 900,60</w:t>
            </w:r>
          </w:p>
        </w:tc>
        <w:tc>
          <w:tcPr>
            <w:tcW w:w="134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4 900,60</w:t>
            </w:r>
          </w:p>
        </w:tc>
        <w:tc>
          <w:tcPr>
            <w:tcW w:w="130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100,00</w:t>
            </w:r>
          </w:p>
        </w:tc>
      </w:tr>
      <w:tr w:rsidR="008265B2" w:rsidRPr="008265B2" w:rsidTr="008265B2">
        <w:trPr>
          <w:trHeight w:val="20"/>
        </w:trPr>
        <w:tc>
          <w:tcPr>
            <w:tcW w:w="504" w:type="dxa"/>
            <w:tcBorders>
              <w:top w:val="nil"/>
              <w:left w:val="single" w:sz="4" w:space="0" w:color="auto"/>
              <w:bottom w:val="single" w:sz="4" w:space="0" w:color="auto"/>
              <w:right w:val="nil"/>
            </w:tcBorders>
            <w:shd w:val="clear" w:color="auto" w:fill="auto"/>
            <w:noWrap/>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2</w:t>
            </w:r>
          </w:p>
        </w:tc>
        <w:tc>
          <w:tcPr>
            <w:tcW w:w="5186" w:type="dxa"/>
            <w:tcBorders>
              <w:top w:val="nil"/>
              <w:left w:val="single" w:sz="4" w:space="0" w:color="auto"/>
              <w:bottom w:val="single" w:sz="4" w:space="0" w:color="auto"/>
              <w:right w:val="single" w:sz="4" w:space="0" w:color="auto"/>
            </w:tcBorders>
            <w:shd w:val="clear" w:color="auto" w:fill="auto"/>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343"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0,00</w:t>
            </w:r>
          </w:p>
        </w:tc>
        <w:tc>
          <w:tcPr>
            <w:tcW w:w="134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0,00</w:t>
            </w:r>
          </w:p>
        </w:tc>
        <w:tc>
          <w:tcPr>
            <w:tcW w:w="130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0,00</w:t>
            </w:r>
          </w:p>
        </w:tc>
      </w:tr>
      <w:tr w:rsidR="008265B2" w:rsidRPr="008265B2" w:rsidTr="008265B2">
        <w:trPr>
          <w:trHeight w:val="20"/>
        </w:trPr>
        <w:tc>
          <w:tcPr>
            <w:tcW w:w="504" w:type="dxa"/>
            <w:tcBorders>
              <w:top w:val="nil"/>
              <w:left w:val="single" w:sz="4" w:space="0" w:color="auto"/>
              <w:bottom w:val="single" w:sz="4" w:space="0" w:color="auto"/>
              <w:right w:val="nil"/>
            </w:tcBorders>
            <w:shd w:val="clear" w:color="auto" w:fill="auto"/>
            <w:noWrap/>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2.1.</w:t>
            </w:r>
          </w:p>
        </w:tc>
        <w:tc>
          <w:tcPr>
            <w:tcW w:w="5186" w:type="dxa"/>
            <w:tcBorders>
              <w:top w:val="nil"/>
              <w:left w:val="single" w:sz="4" w:space="0" w:color="auto"/>
              <w:bottom w:val="single" w:sz="4" w:space="0" w:color="auto"/>
              <w:right w:val="single" w:sz="4" w:space="0" w:color="auto"/>
            </w:tcBorders>
            <w:shd w:val="clear" w:color="auto" w:fill="auto"/>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получение</w:t>
            </w:r>
          </w:p>
        </w:tc>
        <w:tc>
          <w:tcPr>
            <w:tcW w:w="1343"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0,00</w:t>
            </w:r>
          </w:p>
        </w:tc>
        <w:tc>
          <w:tcPr>
            <w:tcW w:w="134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0,00</w:t>
            </w:r>
          </w:p>
        </w:tc>
        <w:tc>
          <w:tcPr>
            <w:tcW w:w="130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0,00</w:t>
            </w:r>
          </w:p>
        </w:tc>
      </w:tr>
      <w:tr w:rsidR="008265B2" w:rsidRPr="008265B2" w:rsidTr="008265B2">
        <w:trPr>
          <w:trHeight w:val="20"/>
        </w:trPr>
        <w:tc>
          <w:tcPr>
            <w:tcW w:w="504" w:type="dxa"/>
            <w:tcBorders>
              <w:top w:val="nil"/>
              <w:left w:val="single" w:sz="4" w:space="0" w:color="auto"/>
              <w:bottom w:val="single" w:sz="4" w:space="0" w:color="auto"/>
              <w:right w:val="nil"/>
            </w:tcBorders>
            <w:shd w:val="clear" w:color="auto" w:fill="auto"/>
            <w:noWrap/>
            <w:vAlign w:val="bottom"/>
            <w:hideMark/>
          </w:tcPr>
          <w:p w:rsidR="008265B2" w:rsidRPr="008265B2" w:rsidRDefault="008265B2" w:rsidP="008265B2">
            <w:pPr>
              <w:spacing w:after="0" w:line="240" w:lineRule="auto"/>
              <w:jc w:val="center"/>
              <w:rPr>
                <w:color w:val="auto"/>
                <w:kern w:val="0"/>
                <w:sz w:val="12"/>
                <w:szCs w:val="12"/>
              </w:rPr>
            </w:pPr>
            <w:r w:rsidRPr="008265B2">
              <w:rPr>
                <w:color w:val="auto"/>
                <w:kern w:val="0"/>
                <w:sz w:val="12"/>
                <w:szCs w:val="12"/>
              </w:rPr>
              <w:t>2.2.</w:t>
            </w:r>
          </w:p>
        </w:tc>
        <w:tc>
          <w:tcPr>
            <w:tcW w:w="5186" w:type="dxa"/>
            <w:tcBorders>
              <w:top w:val="nil"/>
              <w:left w:val="single" w:sz="4" w:space="0" w:color="auto"/>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rPr>
                <w:color w:val="auto"/>
                <w:kern w:val="0"/>
                <w:sz w:val="12"/>
                <w:szCs w:val="12"/>
              </w:rPr>
            </w:pPr>
            <w:r w:rsidRPr="008265B2">
              <w:rPr>
                <w:color w:val="auto"/>
                <w:kern w:val="0"/>
                <w:sz w:val="12"/>
                <w:szCs w:val="12"/>
              </w:rPr>
              <w:t xml:space="preserve">погашение </w:t>
            </w:r>
          </w:p>
        </w:tc>
        <w:tc>
          <w:tcPr>
            <w:tcW w:w="1343"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0,00</w:t>
            </w:r>
          </w:p>
        </w:tc>
        <w:tc>
          <w:tcPr>
            <w:tcW w:w="134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0,00</w:t>
            </w:r>
          </w:p>
        </w:tc>
        <w:tc>
          <w:tcPr>
            <w:tcW w:w="1308" w:type="dxa"/>
            <w:tcBorders>
              <w:top w:val="nil"/>
              <w:left w:val="nil"/>
              <w:bottom w:val="single" w:sz="4" w:space="0" w:color="auto"/>
              <w:right w:val="single" w:sz="4" w:space="0" w:color="auto"/>
            </w:tcBorders>
            <w:shd w:val="clear" w:color="auto" w:fill="auto"/>
            <w:noWrap/>
            <w:vAlign w:val="bottom"/>
            <w:hideMark/>
          </w:tcPr>
          <w:p w:rsidR="008265B2" w:rsidRPr="008265B2" w:rsidRDefault="008265B2" w:rsidP="008265B2">
            <w:pPr>
              <w:spacing w:after="0" w:line="240" w:lineRule="auto"/>
              <w:jc w:val="right"/>
              <w:rPr>
                <w:color w:val="auto"/>
                <w:kern w:val="0"/>
                <w:sz w:val="12"/>
                <w:szCs w:val="12"/>
              </w:rPr>
            </w:pPr>
            <w:r w:rsidRPr="008265B2">
              <w:rPr>
                <w:color w:val="auto"/>
                <w:kern w:val="0"/>
                <w:sz w:val="12"/>
                <w:szCs w:val="12"/>
              </w:rPr>
              <w:t>0,00</w:t>
            </w:r>
          </w:p>
        </w:tc>
      </w:tr>
    </w:tbl>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Default="00E31315" w:rsidP="00786B4B">
      <w:pPr>
        <w:suppressAutoHyphens/>
        <w:spacing w:after="0" w:line="240" w:lineRule="auto"/>
        <w:jc w:val="both"/>
        <w:rPr>
          <w:rFonts w:ascii="Times New Roman" w:eastAsia="Calibri" w:hAnsi="Times New Roman" w:cs="Times New Roman"/>
          <w:color w:val="auto"/>
          <w:kern w:val="0"/>
          <w:sz w:val="12"/>
          <w:szCs w:val="12"/>
          <w:lang w:eastAsia="en-US"/>
        </w:rPr>
      </w:pPr>
      <w:bookmarkStart w:id="19" w:name="_GoBack"/>
      <w:r>
        <w:rPr>
          <w:rFonts w:ascii="Times New Roman" w:eastAsia="Calibri" w:hAnsi="Times New Roman" w:cs="Times New Roman"/>
          <w:noProof/>
          <w:color w:val="auto"/>
          <w:kern w:val="0"/>
          <w:sz w:val="12"/>
          <w:szCs w:val="12"/>
        </w:rPr>
        <w:pict>
          <v:group id="_x0000_s1098" style="position:absolute;left:0;text-align:left;margin-left:-2.35pt;margin-top:7.6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8265B2" w:rsidRPr="00893B63" w:rsidRDefault="008265B2" w:rsidP="008265B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8265B2" w:rsidRPr="00893B63" w:rsidRDefault="008265B2" w:rsidP="008265B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8265B2" w:rsidRPr="00893B63" w:rsidRDefault="008265B2" w:rsidP="008265B2">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8265B2" w:rsidRPr="00893B63" w:rsidRDefault="008265B2" w:rsidP="008265B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8265B2" w:rsidRPr="000F369B" w:rsidRDefault="008265B2" w:rsidP="008265B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19"/>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Default="00786B4B" w:rsidP="00786B4B">
      <w:pPr>
        <w:suppressAutoHyphens/>
        <w:spacing w:after="0" w:line="240" w:lineRule="auto"/>
        <w:jc w:val="both"/>
        <w:rPr>
          <w:rFonts w:ascii="Times New Roman" w:eastAsia="Calibri" w:hAnsi="Times New Roman" w:cs="Times New Roman"/>
          <w:color w:val="auto"/>
          <w:kern w:val="0"/>
          <w:sz w:val="12"/>
          <w:szCs w:val="12"/>
          <w:lang w:eastAsia="en-US"/>
        </w:rPr>
      </w:pPr>
    </w:p>
    <w:p w:rsidR="00786B4B" w:rsidRPr="00CF16BA" w:rsidRDefault="00786B4B" w:rsidP="00786B4B">
      <w:pPr>
        <w:suppressAutoHyphens/>
        <w:spacing w:after="0" w:line="240" w:lineRule="auto"/>
        <w:jc w:val="both"/>
        <w:rPr>
          <w:rFonts w:ascii="Times New Roman" w:hAnsi="Times New Roman" w:cs="Times New Roman"/>
          <w:color w:val="auto"/>
          <w:kern w:val="0"/>
          <w:sz w:val="12"/>
          <w:szCs w:val="12"/>
        </w:rPr>
      </w:pPr>
    </w:p>
    <w:sectPr w:rsidR="00786B4B" w:rsidRPr="00CF16BA" w:rsidSect="00BB6B0E">
      <w:headerReference w:type="default" r:id="rId33"/>
      <w:footerReference w:type="default" r:id="rId3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0F" w:rsidRDefault="0062070F" w:rsidP="00D368D1">
      <w:pPr>
        <w:spacing w:after="0" w:line="240" w:lineRule="auto"/>
      </w:pPr>
      <w:r>
        <w:separator/>
      </w:r>
    </w:p>
  </w:endnote>
  <w:endnote w:type="continuationSeparator" w:id="0">
    <w:p w:rsidR="0062070F" w:rsidRDefault="0062070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roman"/>
    <w:notTrueType/>
    <w:pitch w:val="default"/>
  </w:font>
  <w:font w:name="Bodoni MT Condensed">
    <w:panose1 w:val="02070606080606020203"/>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86B4B" w:rsidRDefault="00786B4B">
        <w:pPr>
          <w:pStyle w:val="a5"/>
          <w:jc w:val="right"/>
        </w:pPr>
        <w:r>
          <w:fldChar w:fldCharType="begin"/>
        </w:r>
        <w:r>
          <w:instrText>PAGE   \* MERGEFORMAT</w:instrText>
        </w:r>
        <w:r>
          <w:fldChar w:fldCharType="separate"/>
        </w:r>
        <w:r w:rsidR="00E31315">
          <w:rPr>
            <w:noProof/>
          </w:rPr>
          <w:t>58</w:t>
        </w:r>
        <w:r>
          <w:fldChar w:fldCharType="end"/>
        </w:r>
      </w:p>
    </w:sdtContent>
  </w:sdt>
  <w:p w:rsidR="00786B4B" w:rsidRDefault="00786B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0F" w:rsidRDefault="0062070F" w:rsidP="00D368D1">
      <w:pPr>
        <w:spacing w:after="0" w:line="240" w:lineRule="auto"/>
      </w:pPr>
      <w:r>
        <w:separator/>
      </w:r>
    </w:p>
  </w:footnote>
  <w:footnote w:type="continuationSeparator" w:id="0">
    <w:p w:rsidR="0062070F" w:rsidRDefault="0062070F"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86B4B" w:rsidRPr="00CB1931" w:rsidTr="009F574C">
      <w:tc>
        <w:tcPr>
          <w:tcW w:w="3998" w:type="pct"/>
          <w:tcBorders>
            <w:bottom w:val="single" w:sz="4" w:space="0" w:color="auto"/>
          </w:tcBorders>
          <w:vAlign w:val="bottom"/>
        </w:tcPr>
        <w:p w:rsidR="00786B4B" w:rsidRPr="009F574C" w:rsidRDefault="00786B4B"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Pr="009F574C">
                <w:rPr>
                  <w:rFonts w:ascii="Times New Roman" w:hAnsi="Times New Roman" w:cs="Times New Roman"/>
                  <w:b/>
                  <w:bCs/>
                  <w:caps/>
                  <w:sz w:val="24"/>
                  <w:szCs w:val="24"/>
                </w:rPr>
                <w:t>№</w:t>
              </w:r>
              <w:r>
                <w:rPr>
                  <w:rFonts w:ascii="Bodoni MT" w:hAnsi="Bodoni MT"/>
                  <w:b/>
                  <w:bCs/>
                  <w:caps/>
                  <w:sz w:val="24"/>
                  <w:szCs w:val="24"/>
                </w:rPr>
                <w:t xml:space="preserve"> 27</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7-02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86B4B" w:rsidRPr="009F574C" w:rsidRDefault="00786B4B" w:rsidP="009F574C">
              <w:pPr>
                <w:pStyle w:val="a3"/>
                <w:jc w:val="center"/>
                <w:rPr>
                  <w:rFonts w:ascii="Bodoni MT" w:hAnsi="Bodoni MT"/>
                  <w:color w:val="FFFFFF" w:themeColor="background1"/>
                </w:rPr>
              </w:pPr>
              <w:r>
                <w:rPr>
                  <w:rFonts w:ascii="Times New Roman" w:hAnsi="Times New Roman"/>
                  <w:color w:val="FFFFFF" w:themeColor="background1"/>
                  <w:sz w:val="24"/>
                </w:rPr>
                <w:t>2 июля 2021 г.</w:t>
              </w:r>
            </w:p>
          </w:tc>
        </w:sdtContent>
      </w:sdt>
    </w:tr>
  </w:tbl>
  <w:p w:rsidR="00786B4B" w:rsidRDefault="00786B4B"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3D05F66"/>
    <w:multiLevelType w:val="hybridMultilevel"/>
    <w:tmpl w:val="2B0234A8"/>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82569"/>
    <w:multiLevelType w:val="hybridMultilevel"/>
    <w:tmpl w:val="DBA87898"/>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32D1"/>
    <w:multiLevelType w:val="multilevel"/>
    <w:tmpl w:val="520E6C5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442FC3"/>
    <w:multiLevelType w:val="hybridMultilevel"/>
    <w:tmpl w:val="09B82602"/>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24B56"/>
    <w:multiLevelType w:val="hybridMultilevel"/>
    <w:tmpl w:val="E45C2A48"/>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9592D"/>
    <w:multiLevelType w:val="hybridMultilevel"/>
    <w:tmpl w:val="B560D48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A6EDF"/>
    <w:multiLevelType w:val="multilevel"/>
    <w:tmpl w:val="5ADADB8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4B1613"/>
    <w:multiLevelType w:val="hybridMultilevel"/>
    <w:tmpl w:val="3AB0C72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D77F6B"/>
    <w:multiLevelType w:val="hybridMultilevel"/>
    <w:tmpl w:val="43EE721C"/>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51E03"/>
    <w:multiLevelType w:val="hybridMultilevel"/>
    <w:tmpl w:val="2EEEBAA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012BF"/>
    <w:multiLevelType w:val="hybridMultilevel"/>
    <w:tmpl w:val="DC3C774A"/>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E817F6"/>
    <w:multiLevelType w:val="hybridMultilevel"/>
    <w:tmpl w:val="E62CC068"/>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B01BD5"/>
    <w:multiLevelType w:val="multilevel"/>
    <w:tmpl w:val="0158D2C0"/>
    <w:lvl w:ilvl="0">
      <w:start w:val="1"/>
      <w:numFmt w:val="decimal"/>
      <w:lvlText w:val="%1."/>
      <w:lvlJc w:val="left"/>
      <w:pPr>
        <w:ind w:left="450" w:hanging="450"/>
      </w:pPr>
      <w:rPr>
        <w:rFonts w:eastAsia="Times New Roman" w:cs="Times New Roman" w:hint="default"/>
        <w:sz w:val="28"/>
      </w:rPr>
    </w:lvl>
    <w:lvl w:ilvl="1">
      <w:start w:val="1"/>
      <w:numFmt w:val="decimal"/>
      <w:lvlText w:val="%1.%2."/>
      <w:lvlJc w:val="left"/>
      <w:pPr>
        <w:ind w:left="450" w:hanging="450"/>
      </w:pPr>
      <w:rPr>
        <w:rFonts w:eastAsia="Times New Roman" w:cs="Times New Roman" w:hint="default"/>
        <w:sz w:val="28"/>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14" w15:restartNumberingAfterBreak="0">
    <w:nsid w:val="32477BA5"/>
    <w:multiLevelType w:val="hybridMultilevel"/>
    <w:tmpl w:val="8B664FF2"/>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357CA3"/>
    <w:multiLevelType w:val="hybridMultilevel"/>
    <w:tmpl w:val="8222D23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A13E68"/>
    <w:multiLevelType w:val="hybridMultilevel"/>
    <w:tmpl w:val="A484C7D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C33961"/>
    <w:multiLevelType w:val="multilevel"/>
    <w:tmpl w:val="0D24677A"/>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15:restartNumberingAfterBreak="0">
    <w:nsid w:val="6A05106C"/>
    <w:multiLevelType w:val="hybridMultilevel"/>
    <w:tmpl w:val="53BE0430"/>
    <w:lvl w:ilvl="0" w:tplc="12943F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6A5153"/>
    <w:multiLevelType w:val="multilevel"/>
    <w:tmpl w:val="27346B0A"/>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B92659C"/>
    <w:multiLevelType w:val="multilevel"/>
    <w:tmpl w:val="05F83422"/>
    <w:lvl w:ilvl="0">
      <w:start w:val="6"/>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15:restartNumberingAfterBreak="0">
    <w:nsid w:val="7D1267CB"/>
    <w:multiLevelType w:val="multilevel"/>
    <w:tmpl w:val="52505BF0"/>
    <w:lvl w:ilvl="0">
      <w:start w:val="4"/>
      <w:numFmt w:val="decimal"/>
      <w:lvlText w:val="%1."/>
      <w:lvlJc w:val="left"/>
      <w:pPr>
        <w:ind w:left="600" w:hanging="600"/>
      </w:pPr>
      <w:rPr>
        <w:rFonts w:hint="default"/>
      </w:rPr>
    </w:lvl>
    <w:lvl w:ilvl="1">
      <w:start w:val="2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15:restartNumberingAfterBreak="0">
    <w:nsid w:val="7E8F7905"/>
    <w:multiLevelType w:val="hybridMultilevel"/>
    <w:tmpl w:val="F09064EE"/>
    <w:lvl w:ilvl="0" w:tplc="12943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20"/>
  </w:num>
  <w:num w:numId="5">
    <w:abstractNumId w:val="21"/>
  </w:num>
  <w:num w:numId="6">
    <w:abstractNumId w:val="8"/>
  </w:num>
  <w:num w:numId="7">
    <w:abstractNumId w:val="18"/>
  </w:num>
  <w:num w:numId="8">
    <w:abstractNumId w:val="14"/>
  </w:num>
  <w:num w:numId="9">
    <w:abstractNumId w:val="15"/>
  </w:num>
  <w:num w:numId="10">
    <w:abstractNumId w:val="11"/>
  </w:num>
  <w:num w:numId="11">
    <w:abstractNumId w:val="12"/>
  </w:num>
  <w:num w:numId="12">
    <w:abstractNumId w:val="9"/>
  </w:num>
  <w:num w:numId="13">
    <w:abstractNumId w:val="4"/>
  </w:num>
  <w:num w:numId="14">
    <w:abstractNumId w:val="10"/>
  </w:num>
  <w:num w:numId="15">
    <w:abstractNumId w:val="2"/>
  </w:num>
  <w:num w:numId="16">
    <w:abstractNumId w:val="22"/>
  </w:num>
  <w:num w:numId="17">
    <w:abstractNumId w:val="1"/>
  </w:num>
  <w:num w:numId="18">
    <w:abstractNumId w:val="16"/>
  </w:num>
  <w:num w:numId="19">
    <w:abstractNumId w:val="5"/>
  </w:num>
  <w:num w:numId="20">
    <w:abstractNumId w:val="6"/>
  </w:num>
  <w:num w:numId="21">
    <w:abstractNumId w:val="3"/>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70F"/>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6B4B"/>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65B2"/>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3F73"/>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1315"/>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786B4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786B4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86B4B"/>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786B4B"/>
    <w:pPr>
      <w:spacing w:before="100" w:beforeAutospacing="1" w:after="100" w:afterAutospacing="1" w:line="240" w:lineRule="auto"/>
    </w:pPr>
    <w:rPr>
      <w:color w:val="auto"/>
      <w:kern w:val="0"/>
      <w:szCs w:val="24"/>
    </w:rPr>
  </w:style>
  <w:style w:type="paragraph" w:customStyle="1" w:styleId="xl63">
    <w:name w:val="xl63"/>
    <w:basedOn w:val="a"/>
    <w:rsid w:val="00786B4B"/>
    <w:pPr>
      <w:spacing w:before="100" w:beforeAutospacing="1" w:after="100" w:afterAutospacing="1" w:line="240" w:lineRule="auto"/>
      <w:jc w:val="center"/>
      <w:textAlignment w:val="center"/>
    </w:pPr>
    <w:rPr>
      <w:color w:val="auto"/>
      <w:kern w:val="0"/>
      <w:szCs w:val="24"/>
    </w:rPr>
  </w:style>
  <w:style w:type="paragraph" w:customStyle="1" w:styleId="xl64">
    <w:name w:val="xl64"/>
    <w:basedOn w:val="a"/>
    <w:rsid w:val="00786B4B"/>
    <w:pPr>
      <w:spacing w:before="100" w:beforeAutospacing="1" w:after="100" w:afterAutospacing="1" w:line="240" w:lineRule="auto"/>
    </w:pPr>
    <w:rPr>
      <w:rFonts w:ascii="MS Sans Serif" w:hAnsi="MS Sans Serif" w:cs="Times New Roman"/>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11771846">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5061853">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73963713">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03989000">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01357393">
      <w:bodyDiv w:val="1"/>
      <w:marLeft w:val="0"/>
      <w:marRight w:val="0"/>
      <w:marTop w:val="0"/>
      <w:marBottom w:val="0"/>
      <w:divBdr>
        <w:top w:val="none" w:sz="0" w:space="0" w:color="auto"/>
        <w:left w:val="none" w:sz="0" w:space="0" w:color="auto"/>
        <w:bottom w:val="none" w:sz="0" w:space="0" w:color="auto"/>
        <w:right w:val="none" w:sz="0" w:space="0" w:color="auto"/>
      </w:divBdr>
    </w:div>
    <w:div w:id="521017913">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32916093">
      <w:bodyDiv w:val="1"/>
      <w:marLeft w:val="0"/>
      <w:marRight w:val="0"/>
      <w:marTop w:val="0"/>
      <w:marBottom w:val="0"/>
      <w:divBdr>
        <w:top w:val="none" w:sz="0" w:space="0" w:color="auto"/>
        <w:left w:val="none" w:sz="0" w:space="0" w:color="auto"/>
        <w:bottom w:val="none" w:sz="0" w:space="0" w:color="auto"/>
        <w:right w:val="none" w:sz="0" w:space="0" w:color="auto"/>
      </w:divBdr>
    </w:div>
    <w:div w:id="836263203">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71765376">
      <w:bodyDiv w:val="1"/>
      <w:marLeft w:val="0"/>
      <w:marRight w:val="0"/>
      <w:marTop w:val="0"/>
      <w:marBottom w:val="0"/>
      <w:divBdr>
        <w:top w:val="none" w:sz="0" w:space="0" w:color="auto"/>
        <w:left w:val="none" w:sz="0" w:space="0" w:color="auto"/>
        <w:bottom w:val="none" w:sz="0" w:space="0" w:color="auto"/>
        <w:right w:val="none" w:sz="0" w:space="0" w:color="auto"/>
      </w:divBdr>
    </w:div>
    <w:div w:id="876502011">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0434825">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3794798">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51802497">
      <w:bodyDiv w:val="1"/>
      <w:marLeft w:val="0"/>
      <w:marRight w:val="0"/>
      <w:marTop w:val="0"/>
      <w:marBottom w:val="0"/>
      <w:divBdr>
        <w:top w:val="none" w:sz="0" w:space="0" w:color="auto"/>
        <w:left w:val="none" w:sz="0" w:space="0" w:color="auto"/>
        <w:bottom w:val="none" w:sz="0" w:space="0" w:color="auto"/>
        <w:right w:val="none" w:sz="0" w:space="0" w:color="auto"/>
      </w:divBdr>
    </w:div>
    <w:div w:id="1055928073">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69981181">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535535">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33685649">
      <w:bodyDiv w:val="1"/>
      <w:marLeft w:val="0"/>
      <w:marRight w:val="0"/>
      <w:marTop w:val="0"/>
      <w:marBottom w:val="0"/>
      <w:divBdr>
        <w:top w:val="none" w:sz="0" w:space="0" w:color="auto"/>
        <w:left w:val="none" w:sz="0" w:space="0" w:color="auto"/>
        <w:bottom w:val="none" w:sz="0" w:space="0" w:color="auto"/>
        <w:right w:val="none" w:sz="0" w:space="0" w:color="auto"/>
      </w:divBdr>
    </w:div>
    <w:div w:id="1348365322">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94894355">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55513811">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0286765">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48067686">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25125949">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54366254">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1968930216">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6" Type="http://schemas.openxmlformats.org/officeDocument/2006/relationships/hyperlink" Target="http://www.torgi.gov.ru" TargetMode="External"/><Relationship Id="rId3" Type="http://schemas.openxmlformats.org/officeDocument/2006/relationships/numbering" Target="numbering.xml"/><Relationship Id="rId2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5" Type="http://schemas.openxmlformats.org/officeDocument/2006/relationships/hyperlink" Target="mailto:zem.karatuz@yandex.r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9" Type="http://schemas.openxmlformats.org/officeDocument/2006/relationships/hyperlink" Target="consultantplus://offline/ref=53AFBCB8E21D14D76A9B0F80A61D76C2ED9327756CC40A557FBEC74F06371EC71C99DCF40D4CE755345EBE6706AE24EF92A89DC0E6655C3BBA83876FQ42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hyperlink" Target="http://www.torgi.gov.ru" TargetMode="External"/><Relationship Id="rId32" Type="http://schemas.openxmlformats.org/officeDocument/2006/relationships/hyperlink" Target="mailto:info@karatuzraion.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hyperlink" Target="mailto:zem.karatuz@yandex.ru" TargetMode="External"/><Relationship Id="rId28" Type="http://schemas.openxmlformats.org/officeDocument/2006/relationships/hyperlink" Target="http://www.torgi.gov.ru" TargetMode="External"/><Relationship Id="rId36" Type="http://schemas.openxmlformats.org/officeDocument/2006/relationships/glossaryDocument" Target="glossary/document.xml"/><Relationship Id="rId10" Type="http://schemas.openxmlformats.org/officeDocument/2006/relationships/hyperlink" Target="consultantplus://offline/main?base=MLAW;n=121944;fld=134;dst=100018" TargetMode="External"/><Relationship Id="rId19"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31" Type="http://schemas.openxmlformats.org/officeDocument/2006/relationships/hyperlink" Target="consultantplus://offline/ref=AEA259AD200DFC7DEE6FA95D7E74F47CAF091FE8C79105CE7337A8CA6AF0A6B3889BD088FFBCADF02EBC78551B7629EE6A05w4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hyperlink" Target="../../../../../&#1041;&#1086;&#1076;&#1088;&#1086;&#1074;&#1072;/Desktop/&#1055;&#1088;&#1080;&#1083;&#1086;&#1078;&#1077;&#1085;&#1080;&#1103;%20&#1052;&#1091;&#1085;&#1080;&#1094;&#1080;&#1087;&#1072;&#1083;&#1100;&#1085;&#1086;&#1081;%20&#1087;&#1088;&#1086;&#1075;&#1088;&#1072;&#1084;&#1084;&#1099;%202020.xlsx" TargetMode="External"/><Relationship Id="rId27" Type="http://schemas.openxmlformats.org/officeDocument/2006/relationships/hyperlink" Target="mailto:zem.karatuz@yandex.ru" TargetMode="External"/><Relationship Id="rId30" Type="http://schemas.openxmlformats.org/officeDocument/2006/relationships/hyperlink" Target="consultantplus://offline/ref=AEA259AD200DFC7DEE6FB7506818AB73AF0742E7C0930A9F2B66AE9D35A0A0E6DADB8ED1AFF8E6FD29A264551F06w8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roman"/>
    <w:notTrueType/>
    <w:pitch w:val="default"/>
  </w:font>
  <w:font w:name="Bodoni MT Condensed">
    <w:panose1 w:val="02070606080606020203"/>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B0578"/>
    <w:rsid w:val="00CD7974"/>
    <w:rsid w:val="00D34343"/>
    <w:rsid w:val="00D52CEC"/>
    <w:rsid w:val="00D67CC2"/>
    <w:rsid w:val="00E2386A"/>
    <w:rsid w:val="00E7152F"/>
    <w:rsid w:val="00E81F3A"/>
    <w:rsid w:val="00E83739"/>
    <w:rsid w:val="00E96E72"/>
    <w:rsid w:val="00EB7A8C"/>
    <w:rsid w:val="00EC0C29"/>
    <w:rsid w:val="00ED1F1E"/>
    <w:rsid w:val="00EE5B00"/>
    <w:rsid w:val="00EF5137"/>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99718-5D3F-44F1-93CD-DD0614F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1</Pages>
  <Words>69643</Words>
  <Characters>396967</Characters>
  <Application>Microsoft Office Word</Application>
  <DocSecurity>0</DocSecurity>
  <Lines>3308</Lines>
  <Paragraphs>931</Paragraphs>
  <ScaleCrop>false</ScaleCrop>
  <HeadingPairs>
    <vt:vector size="2" baseType="variant">
      <vt:variant>
        <vt:lpstr>Название</vt:lpstr>
      </vt:variant>
      <vt:variant>
        <vt:i4>1</vt:i4>
      </vt:variant>
    </vt:vector>
  </HeadingPairs>
  <TitlesOfParts>
    <vt:vector size="1" baseType="lpstr">
      <vt:lpstr>№ 27 Вести муниципального образования «Каратузский район»</vt:lpstr>
    </vt:vector>
  </TitlesOfParts>
  <Company>Администрация</Company>
  <LinksUpToDate>false</LinksUpToDate>
  <CharactersWithSpaces>465679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27 Вести муниципального образования «Каратузский район»</dc:title>
  <dc:subject/>
  <dc:creator>Пользователь</dc:creator>
  <cp:keywords/>
  <dc:description/>
  <cp:lastModifiedBy>Морозов Павел Юрьевич</cp:lastModifiedBy>
  <cp:revision>206</cp:revision>
  <cp:lastPrinted>2015-10-19T01:09:00Z</cp:lastPrinted>
  <dcterms:created xsi:type="dcterms:W3CDTF">2014-02-28T06:38:00Z</dcterms:created>
  <dcterms:modified xsi:type="dcterms:W3CDTF">2021-07-22T10:20:00Z</dcterms:modified>
</cp:coreProperties>
</file>