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03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2B04EB" w:rsidRPr="005F0C50" w:rsidRDefault="002B04EB"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B04EB" w:rsidRPr="005F0C50" w:rsidRDefault="002B04EB"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B04EB" w:rsidRPr="005F0C50" w:rsidRDefault="002B04EB"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2B04EB" w:rsidRDefault="002B04EB"/>
              </w:txbxContent>
            </v:textbox>
          </v:shape>
        </w:pict>
      </w:r>
      <w:r w:rsidR="005E703B">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E703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2B04EB" w:rsidRPr="00C012B5" w:rsidRDefault="002B04EB"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20</w:t>
                  </w:r>
                  <w:r w:rsidRPr="00C012B5">
                    <w:rPr>
                      <w:rFonts w:ascii="CyrillicOld" w:hAnsi="CyrillicOld" w:cs="Times New Roman"/>
                      <w:b/>
                      <w:bCs/>
                      <w:sz w:val="28"/>
                      <w:szCs w:val="22"/>
                    </w:rPr>
                    <w:t xml:space="preserve"> </w:t>
                  </w:r>
                  <w:r>
                    <w:rPr>
                      <w:rFonts w:ascii="CyrillicOld" w:hAnsi="CyrillicOld" w:cs="Times New Roman"/>
                      <w:b/>
                      <w:bCs/>
                      <w:sz w:val="28"/>
                      <w:szCs w:val="22"/>
                    </w:rPr>
                    <w:t>1</w:t>
                  </w:r>
                  <w:r w:rsidRPr="00C012B5">
                    <w:rPr>
                      <w:rFonts w:ascii="CyrillicOld" w:hAnsi="CyrillicOld" w:cs="Times New Roman"/>
                      <w:b/>
                      <w:bCs/>
                      <w:sz w:val="28"/>
                      <w:szCs w:val="22"/>
                    </w:rPr>
                    <w:t>3</w:t>
                  </w:r>
                  <w:r w:rsidRPr="00C012B5">
                    <w:rPr>
                      <w:rFonts w:ascii="CyrillicOld" w:hAnsi="CyrillicOld" w:cs="Times New Roman"/>
                      <w:b/>
                      <w:bCs/>
                      <w:sz w:val="28"/>
                      <w:szCs w:val="22"/>
                      <w:lang w:val="en-US"/>
                    </w:rPr>
                    <w:t>.</w:t>
                  </w:r>
                  <w:r>
                    <w:rPr>
                      <w:rFonts w:ascii="CyrillicOld" w:hAnsi="CyrillicOld" w:cs="Times New Roman"/>
                      <w:b/>
                      <w:bCs/>
                      <w:sz w:val="28"/>
                      <w:szCs w:val="22"/>
                    </w:rPr>
                    <w:t>05</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5E703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АДМИНИСТРАЦИЯ КАРАТУЗСКОГО РАЙОНА</w:t>
      </w:r>
    </w:p>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p>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ПОСТАНОВЛЕНИЕ</w:t>
      </w:r>
    </w:p>
    <w:p w:rsidR="005E703B" w:rsidRPr="005E703B" w:rsidRDefault="005E703B" w:rsidP="005E703B">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5E703B" w:rsidRPr="005E703B" w:rsidRDefault="005E703B" w:rsidP="005E703B">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r w:rsidRPr="005E703B">
        <w:rPr>
          <w:rFonts w:ascii="Times New Roman" w:eastAsia="Calibri" w:hAnsi="Times New Roman" w:cs="Times New Roman"/>
          <w:bCs/>
          <w:color w:val="auto"/>
          <w:kern w:val="0"/>
          <w:sz w:val="12"/>
          <w:szCs w:val="12"/>
          <w:lang w:eastAsia="en-US"/>
        </w:rPr>
        <w:t>13.05.2022</w:t>
      </w:r>
      <w:r w:rsidRPr="005E703B">
        <w:rPr>
          <w:rFonts w:ascii="Times New Roman" w:eastAsia="Calibri" w:hAnsi="Times New Roman" w:cs="Times New Roman"/>
          <w:bCs/>
          <w:color w:val="auto"/>
          <w:kern w:val="0"/>
          <w:sz w:val="12"/>
          <w:szCs w:val="12"/>
          <w:lang w:eastAsia="en-US"/>
        </w:rPr>
        <w:tab/>
      </w:r>
      <w:r w:rsidRPr="005E703B">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t xml:space="preserve">          </w:t>
      </w:r>
      <w:r w:rsidRPr="005E703B">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5E703B">
        <w:rPr>
          <w:rFonts w:ascii="Times New Roman" w:eastAsia="Calibri" w:hAnsi="Times New Roman" w:cs="Times New Roman"/>
          <w:bCs/>
          <w:color w:val="auto"/>
          <w:kern w:val="0"/>
          <w:sz w:val="12"/>
          <w:szCs w:val="12"/>
          <w:lang w:eastAsia="en-US"/>
        </w:rPr>
        <w:t xml:space="preserve">                       № 385-п</w:t>
      </w:r>
    </w:p>
    <w:p w:rsidR="005E703B" w:rsidRPr="005E703B" w:rsidRDefault="005E703B" w:rsidP="005E703B">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5E703B" w:rsidRPr="005E703B" w:rsidRDefault="005E703B" w:rsidP="005E703B">
      <w:pPr>
        <w:spacing w:after="0" w:line="240" w:lineRule="auto"/>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Об утверждении Положения о порядке проведения районного конкурса среди субъектов малого и среднего предпринимательства «Лучший предприниматель 2021 года»</w:t>
      </w:r>
    </w:p>
    <w:p w:rsidR="005E703B" w:rsidRPr="005E703B" w:rsidRDefault="005E703B" w:rsidP="005E703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Руководствуясь Федеральным законом от 24.07.2007 г. № 209-ФЗ «О развитии малого и среднего предпринимательства в Российской Федерации», в целях реализации мероприятий муниципальной программы «Развитие малого и среднего предпринимательства в Каратузском районе», обеспечения пропаганды деятельности субъектов малого и среднего предпринимательства,   ПОСТАНОВЛЯЮ:</w:t>
      </w: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1. Утвердить Положение о порядке проведения районного конкурса среди субъектов малого и среднего предпринимательства «Лучший предприниматель 2021 года» (Приложение 1).</w:t>
      </w: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2. Утвердить состав конкурсной комиссии районного конкурса среди субъектов малого и среднего предпринимательства «Лучший предприниматель 2021 года» (Приложение 2).</w:t>
      </w:r>
    </w:p>
    <w:p w:rsidR="005E703B" w:rsidRPr="005E703B" w:rsidRDefault="005E703B" w:rsidP="005E703B">
      <w:pPr>
        <w:tabs>
          <w:tab w:val="left" w:pos="360"/>
        </w:tabs>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3. Рекомендовать субъектам малого и среднего предпринимательства муниципального образования «Каратузский район» принять участие в районном конкурсе среди субъектов малого и среднего предпринимательства «Лучший предприниматель 2021 года».</w:t>
      </w: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4.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5E703B" w:rsidRPr="005E703B" w:rsidRDefault="005E703B" w:rsidP="005E703B">
      <w:pPr>
        <w:spacing w:after="0" w:line="240" w:lineRule="auto"/>
        <w:ind w:firstLine="709"/>
        <w:jc w:val="both"/>
        <w:rPr>
          <w:rFonts w:ascii="Times New Roman" w:eastAsia="Calibri" w:hAnsi="Times New Roman" w:cs="Times New Roman"/>
          <w:kern w:val="0"/>
          <w:sz w:val="12"/>
          <w:szCs w:val="12"/>
        </w:rPr>
      </w:pPr>
      <w:r w:rsidRPr="005E703B">
        <w:rPr>
          <w:rFonts w:ascii="Times New Roman" w:eastAsia="Calibri" w:hAnsi="Times New Roman" w:cs="Times New Roman"/>
          <w:color w:val="auto"/>
          <w:kern w:val="0"/>
          <w:sz w:val="12"/>
          <w:szCs w:val="12"/>
        </w:rPr>
        <w:t xml:space="preserve">5. </w:t>
      </w:r>
      <w:r w:rsidRPr="005E703B">
        <w:rPr>
          <w:rFonts w:ascii="Times New Roman" w:eastAsia="Calibri" w:hAnsi="Times New Roman" w:cs="Times New Roman"/>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E703B" w:rsidRPr="005E703B" w:rsidRDefault="005E703B" w:rsidP="005E703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E703B" w:rsidRPr="005E703B" w:rsidRDefault="005E703B" w:rsidP="005E703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E703B" w:rsidRPr="005E703B" w:rsidRDefault="005E703B" w:rsidP="005E703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 xml:space="preserve">Глава  района                    </w:t>
      </w:r>
      <w:r w:rsidRPr="005E703B">
        <w:rPr>
          <w:rFonts w:ascii="Times New Roman" w:eastAsia="Calibri" w:hAnsi="Times New Roman" w:cs="Times New Roman"/>
          <w:color w:val="auto"/>
          <w:kern w:val="0"/>
          <w:sz w:val="12"/>
          <w:szCs w:val="12"/>
          <w:lang w:eastAsia="en-US"/>
        </w:rPr>
        <w:tab/>
      </w:r>
      <w:r w:rsidRPr="005E703B">
        <w:rPr>
          <w:rFonts w:ascii="Times New Roman" w:eastAsia="Calibri" w:hAnsi="Times New Roman" w:cs="Times New Roman"/>
          <w:color w:val="auto"/>
          <w:kern w:val="0"/>
          <w:sz w:val="12"/>
          <w:szCs w:val="12"/>
          <w:lang w:eastAsia="en-US"/>
        </w:rPr>
        <w:tab/>
      </w:r>
      <w:r w:rsidRPr="005E703B">
        <w:rPr>
          <w:rFonts w:ascii="Times New Roman" w:eastAsia="Calibri" w:hAnsi="Times New Roman" w:cs="Times New Roman"/>
          <w:color w:val="auto"/>
          <w:kern w:val="0"/>
          <w:sz w:val="12"/>
          <w:szCs w:val="12"/>
          <w:lang w:eastAsia="en-US"/>
        </w:rPr>
        <w:tab/>
      </w:r>
      <w:r w:rsidRPr="005E703B">
        <w:rPr>
          <w:rFonts w:ascii="Times New Roman" w:eastAsia="Calibri" w:hAnsi="Times New Roman" w:cs="Times New Roman"/>
          <w:color w:val="auto"/>
          <w:kern w:val="0"/>
          <w:sz w:val="12"/>
          <w:szCs w:val="12"/>
          <w:lang w:eastAsia="en-US"/>
        </w:rPr>
        <w:tab/>
        <w:t xml:space="preserve">                                К.А. Тюнин</w:t>
      </w:r>
    </w:p>
    <w:p w:rsidR="005036A8" w:rsidRDefault="005E703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E703B" w:rsidRPr="005E703B" w:rsidRDefault="005E703B" w:rsidP="005E703B">
      <w:pPr>
        <w:shd w:val="clear" w:color="auto" w:fill="FFFFFF"/>
        <w:tabs>
          <w:tab w:val="left" w:pos="5685"/>
        </w:tabs>
        <w:spacing w:after="0" w:line="240" w:lineRule="auto"/>
        <w:ind w:left="5670"/>
        <w:textAlignment w:val="baseline"/>
        <w:rPr>
          <w:rFonts w:ascii="Times New Roman" w:eastAsia="Calibri" w:hAnsi="Times New Roman" w:cs="Times New Roman"/>
          <w:bCs/>
          <w:kern w:val="0"/>
          <w:sz w:val="12"/>
          <w:szCs w:val="12"/>
          <w:bdr w:val="none" w:sz="0" w:space="0" w:color="auto" w:frame="1"/>
        </w:rPr>
      </w:pPr>
      <w:r w:rsidRPr="005E703B">
        <w:rPr>
          <w:rFonts w:ascii="Times New Roman" w:eastAsia="Calibri" w:hAnsi="Times New Roman" w:cs="Times New Roman"/>
          <w:bCs/>
          <w:kern w:val="0"/>
          <w:sz w:val="12"/>
          <w:szCs w:val="12"/>
          <w:bdr w:val="none" w:sz="0" w:space="0" w:color="auto" w:frame="1"/>
        </w:rPr>
        <w:t>Приложение № 1 к постановлению администрации Каратузского района</w:t>
      </w:r>
    </w:p>
    <w:p w:rsidR="005E703B" w:rsidRPr="005E703B" w:rsidRDefault="005E703B" w:rsidP="005E703B">
      <w:pPr>
        <w:shd w:val="clear" w:color="auto" w:fill="FFFFFF"/>
        <w:tabs>
          <w:tab w:val="left" w:pos="5685"/>
        </w:tabs>
        <w:spacing w:after="0" w:line="240" w:lineRule="auto"/>
        <w:ind w:left="5670"/>
        <w:textAlignment w:val="baseline"/>
        <w:rPr>
          <w:rFonts w:ascii="Times New Roman" w:eastAsia="Calibri" w:hAnsi="Times New Roman" w:cs="Times New Roman"/>
          <w:bCs/>
          <w:kern w:val="0"/>
          <w:sz w:val="12"/>
          <w:szCs w:val="12"/>
          <w:bdr w:val="none" w:sz="0" w:space="0" w:color="auto" w:frame="1"/>
        </w:rPr>
      </w:pPr>
      <w:r w:rsidRPr="005E703B">
        <w:rPr>
          <w:rFonts w:ascii="Times New Roman" w:eastAsia="Calibri" w:hAnsi="Times New Roman" w:cs="Times New Roman"/>
          <w:bCs/>
          <w:kern w:val="0"/>
          <w:sz w:val="12"/>
          <w:szCs w:val="12"/>
          <w:bdr w:val="none" w:sz="0" w:space="0" w:color="auto" w:frame="1"/>
        </w:rPr>
        <w:t>от 13.05.2022  № 385-п</w:t>
      </w:r>
    </w:p>
    <w:p w:rsidR="005E703B" w:rsidRPr="005E703B" w:rsidRDefault="005E703B" w:rsidP="005E703B">
      <w:pPr>
        <w:shd w:val="clear" w:color="auto" w:fill="FFFFFF"/>
        <w:tabs>
          <w:tab w:val="left" w:pos="3855"/>
          <w:tab w:val="center" w:pos="4961"/>
        </w:tabs>
        <w:spacing w:after="0" w:line="240" w:lineRule="auto"/>
        <w:ind w:firstLine="567"/>
        <w:textAlignment w:val="baseline"/>
        <w:rPr>
          <w:rFonts w:ascii="Times New Roman" w:eastAsia="Calibri" w:hAnsi="Times New Roman" w:cs="Times New Roman"/>
          <w:b/>
          <w:bCs/>
          <w:kern w:val="0"/>
          <w:sz w:val="12"/>
          <w:szCs w:val="12"/>
          <w:bdr w:val="none" w:sz="0" w:space="0" w:color="auto" w:frame="1"/>
        </w:rPr>
      </w:pPr>
      <w:r w:rsidRPr="005E703B">
        <w:rPr>
          <w:rFonts w:ascii="Times New Roman" w:eastAsia="Calibri" w:hAnsi="Times New Roman" w:cs="Times New Roman"/>
          <w:b/>
          <w:bCs/>
          <w:kern w:val="0"/>
          <w:sz w:val="12"/>
          <w:szCs w:val="12"/>
          <w:bdr w:val="none" w:sz="0" w:space="0" w:color="auto" w:frame="1"/>
        </w:rPr>
        <w:tab/>
      </w:r>
    </w:p>
    <w:p w:rsidR="005E703B" w:rsidRPr="005E703B" w:rsidRDefault="005E703B" w:rsidP="005E703B">
      <w:pPr>
        <w:shd w:val="clear" w:color="auto" w:fill="FFFFFF"/>
        <w:tabs>
          <w:tab w:val="left" w:pos="3855"/>
          <w:tab w:val="center" w:pos="4961"/>
        </w:tabs>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ПОЛОЖЕНИЕ</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b/>
          <w:bCs/>
          <w:kern w:val="0"/>
          <w:sz w:val="12"/>
          <w:szCs w:val="12"/>
          <w:bdr w:val="none" w:sz="0" w:space="0" w:color="auto" w:frame="1"/>
        </w:rPr>
      </w:pPr>
      <w:r w:rsidRPr="005E703B">
        <w:rPr>
          <w:rFonts w:ascii="Times New Roman" w:eastAsia="Calibri" w:hAnsi="Times New Roman" w:cs="Times New Roman"/>
          <w:b/>
          <w:bCs/>
          <w:kern w:val="0"/>
          <w:sz w:val="12"/>
          <w:szCs w:val="12"/>
          <w:bdr w:val="none" w:sz="0" w:space="0" w:color="auto" w:frame="1"/>
        </w:rPr>
        <w:t>о порядке проведения районного конкурса среди субъектов малого и среднего предпринимательства «Лучший предприниматель 2021 года»</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1. Общие положения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1.1. Настоящее Положение определяет порядок проведения районного конкурса среди субъектов малого и среднего предпринимательства «Лучший предприниматель 2021 года» (далее – конкурс).</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kern w:val="0"/>
          <w:sz w:val="12"/>
          <w:szCs w:val="12"/>
        </w:rPr>
        <w:t xml:space="preserve">1.2. Конкурс проводится в соответствии с подпрограммой 1 «Формирование </w:t>
      </w:r>
      <w:r w:rsidRPr="005E703B">
        <w:rPr>
          <w:rFonts w:ascii="Times New Roman" w:eastAsia="Calibri" w:hAnsi="Times New Roman" w:cs="Times New Roman"/>
          <w:color w:val="auto"/>
          <w:kern w:val="0"/>
          <w:sz w:val="12"/>
          <w:szCs w:val="12"/>
          <w:lang w:eastAsia="en-US"/>
        </w:rPr>
        <w:t xml:space="preserve">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30.10.2013 № 1127-п. </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1.3. Конкурс проводится среди субъектов малого и</w:t>
      </w:r>
      <w:hyperlink r:id="rId10" w:tooltip="Среднее предпринимательство" w:history="1">
        <w:r w:rsidRPr="005E703B">
          <w:rPr>
            <w:rFonts w:ascii="Times New Roman" w:eastAsia="Calibri" w:hAnsi="Times New Roman" w:cs="Times New Roman"/>
            <w:color w:val="auto"/>
            <w:kern w:val="0"/>
            <w:sz w:val="12"/>
            <w:szCs w:val="12"/>
            <w:bdr w:val="none" w:sz="0" w:space="0" w:color="auto" w:frame="1"/>
          </w:rPr>
          <w:t>среднего предпринимательства</w:t>
        </w:r>
      </w:hyperlink>
      <w:r w:rsidRPr="005E703B">
        <w:rPr>
          <w:rFonts w:ascii="Times New Roman" w:eastAsia="Calibri" w:hAnsi="Times New Roman" w:cs="Times New Roman"/>
          <w:kern w:val="0"/>
          <w:sz w:val="12"/>
          <w:szCs w:val="12"/>
        </w:rPr>
        <w:t>(далее – участники конкурса), отвечающих требованиям статьи 4 Федерального закона от 24.07.2007 № 209-ФЗ «О развитии малого и среднего предпринимательства в Российской Федерации».</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bCs/>
          <w:kern w:val="0"/>
          <w:sz w:val="12"/>
          <w:szCs w:val="12"/>
          <w:bdr w:val="none" w:sz="0" w:space="0" w:color="auto" w:frame="1"/>
        </w:rPr>
      </w:pPr>
      <w:r w:rsidRPr="005E703B">
        <w:rPr>
          <w:rFonts w:ascii="Times New Roman" w:eastAsia="Calibri" w:hAnsi="Times New Roman" w:cs="Times New Roman"/>
          <w:bCs/>
          <w:kern w:val="0"/>
          <w:sz w:val="12"/>
          <w:szCs w:val="12"/>
          <w:bdr w:val="none" w:sz="0" w:space="0" w:color="auto" w:frame="1"/>
        </w:rPr>
        <w:t>1.3.Для приема заявок, оценки конкурсантов, определения победителей конкурса создается комиссия по проведению конкурса (далее - комиссия), состав и порядок работы которой утверждаются правовым актом администрации Каратузского района.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bCs/>
          <w:kern w:val="0"/>
          <w:sz w:val="12"/>
          <w:szCs w:val="12"/>
          <w:bdr w:val="none" w:sz="0" w:space="0" w:color="auto" w:frame="1"/>
        </w:rPr>
      </w:pPr>
      <w:r w:rsidRPr="005E703B">
        <w:rPr>
          <w:rFonts w:ascii="Times New Roman" w:eastAsia="Calibri" w:hAnsi="Times New Roman" w:cs="Times New Roman"/>
          <w:bCs/>
          <w:kern w:val="0"/>
          <w:sz w:val="12"/>
          <w:szCs w:val="12"/>
          <w:bdr w:val="none" w:sz="0" w:space="0" w:color="auto" w:frame="1"/>
        </w:rPr>
        <w:t xml:space="preserve">1.4. Финансирование расходов, связанных с награждением победителей конкурса, осуществляется за счет средств местного бюджета, предусмотренных на эти цели подпрограммой 1 </w:t>
      </w:r>
      <w:r w:rsidRPr="005E703B">
        <w:rPr>
          <w:rFonts w:ascii="Times New Roman" w:eastAsia="Calibri" w:hAnsi="Times New Roman" w:cs="Times New Roman"/>
          <w:kern w:val="0"/>
          <w:sz w:val="12"/>
          <w:szCs w:val="12"/>
        </w:rPr>
        <w:t xml:space="preserve">«Формирование </w:t>
      </w:r>
      <w:r w:rsidRPr="005E703B">
        <w:rPr>
          <w:rFonts w:ascii="Times New Roman" w:eastAsia="Calibri" w:hAnsi="Times New Roman" w:cs="Times New Roman"/>
          <w:color w:val="auto"/>
          <w:kern w:val="0"/>
          <w:sz w:val="12"/>
          <w:szCs w:val="12"/>
          <w:lang w:eastAsia="en-US"/>
        </w:rPr>
        <w:t xml:space="preserve">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30.10.2013 № 1127-п. </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bCs/>
          <w:kern w:val="0"/>
          <w:sz w:val="12"/>
          <w:szCs w:val="12"/>
          <w:bdr w:val="none" w:sz="0" w:space="0" w:color="auto" w:frame="1"/>
        </w:rPr>
      </w:pPr>
      <w:r w:rsidRPr="005E703B">
        <w:rPr>
          <w:rFonts w:ascii="Times New Roman" w:eastAsia="Calibri" w:hAnsi="Times New Roman" w:cs="Times New Roman"/>
          <w:bCs/>
          <w:kern w:val="0"/>
          <w:sz w:val="12"/>
          <w:szCs w:val="12"/>
          <w:bdr w:val="none" w:sz="0" w:space="0" w:color="auto" w:frame="1"/>
        </w:rPr>
        <w:t>1.5. Подведение итогов конкурса – на празднике «День предпринимателя» - май  2022 года.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bCs/>
          <w:kern w:val="0"/>
          <w:sz w:val="12"/>
          <w:szCs w:val="12"/>
          <w:bdr w:val="none" w:sz="0" w:space="0" w:color="auto" w:frame="1"/>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2. Цели и задачи Конкурса</w:t>
      </w:r>
      <w:r w:rsidRPr="005E703B">
        <w:rPr>
          <w:rFonts w:ascii="Times New Roman" w:eastAsia="Calibri" w:hAnsi="Times New Roman" w:cs="Times New Roman"/>
          <w:kern w:val="0"/>
          <w:sz w:val="12"/>
          <w:szCs w:val="12"/>
        </w:rPr>
        <w:tab/>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2.1. Цели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содействие развитию предпринимательства, выявление лучших представителей субъектов малого и среднего предпринимательства;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содействие развитию предпринимательской инициативы на территории Каратузского района;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-формирование благоприятного общественного мнения о предпринимателях, осуществляющих деятельность на территории Каратузского района.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2.2. Задачи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выявление и поощрение эффективно работающих субъектов малого и среднего предпринимательства, осуществляющих деятельность на территории Каратузского района;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привлечение внимания потенциальных инвесторов, широкой общественности к возможностям малого и среднего предпринимательства;</w:t>
      </w:r>
    </w:p>
    <w:p w:rsidR="005E703B" w:rsidRPr="005E703B" w:rsidRDefault="005E703B" w:rsidP="005E703B">
      <w:pPr>
        <w:spacing w:after="200" w:line="276" w:lineRule="auto"/>
        <w:ind w:firstLine="567"/>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повышение качества услуг и культуры обслуживания на территории  Каратузского района.</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3. Требования к участникам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3.1. К участию в Конкурсе допускаются субъекты малого и среднего предпринимательства, зарегистрированные в Красноярском крае в установленном порядке, осуществляющие свою деятельность на территории Каратузского района и отвечающие требованиям настоящего Положения.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3.2. Обязательным условием для участия в конкурсе является предоставление субъектами малого и среднего предпринимательства Каратузского района достоверной и полной информации по осуществляемой деятельности, подтвержденной полным перечнем документов, согласно пункту 6.1. настоящего Положения.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3.3. К участию в конкурсе не допускаются субъекты малого и среднего предпринимательства: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допустившие за отчетный налоговый период задолженность по налоговым платежам и сборам в бюджеты всех уровней;</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находящиеся на дату подачи заявки в стадии реорганизации, ликвидации или банкротства;</w:t>
      </w:r>
    </w:p>
    <w:p w:rsidR="005E703B" w:rsidRPr="005E703B" w:rsidRDefault="005E703B" w:rsidP="005E703B">
      <w:pPr>
        <w:spacing w:after="0" w:line="240" w:lineRule="auto"/>
        <w:ind w:firstLine="567"/>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5E703B" w:rsidRPr="005E703B" w:rsidRDefault="005E703B" w:rsidP="005E703B">
      <w:pPr>
        <w:spacing w:after="0" w:line="240" w:lineRule="auto"/>
        <w:ind w:firstLine="567"/>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5E703B" w:rsidRPr="005E703B" w:rsidRDefault="005E703B" w:rsidP="005E703B">
      <w:pPr>
        <w:spacing w:after="0" w:line="240" w:lineRule="auto"/>
        <w:ind w:firstLine="567"/>
        <w:jc w:val="both"/>
        <w:rPr>
          <w:rFonts w:ascii="Times New Roman" w:hAnsi="Times New Roman" w:cs="Times New Roman"/>
          <w:kern w:val="0"/>
          <w:sz w:val="12"/>
          <w:szCs w:val="12"/>
        </w:rPr>
      </w:pPr>
      <w:r w:rsidRPr="005E703B">
        <w:rPr>
          <w:rFonts w:ascii="Times New Roman" w:hAnsi="Times New Roman" w:cs="Times New Roman"/>
          <w:kern w:val="0"/>
          <w:sz w:val="12"/>
          <w:szCs w:val="12"/>
        </w:rPr>
        <w:t>- осуществляющие предпринимательскую деятельность в сфере игорного бизнеса, производства подакцизных товаров, а также добычу и реализацию полезных ископаемых, за исключением общераспространенных полезных ископаемых.</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4. Организация проведения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4.1. Организацию и проведение конкурса осуществляет отдел экономики, производства и развития предпринимательства администрации Каратузского района (далее - отдел).</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4.1.1.</w:t>
      </w:r>
      <w:r w:rsidRPr="005E703B">
        <w:rPr>
          <w:rFonts w:ascii="Times New Roman" w:eastAsia="Calibri" w:hAnsi="Times New Roman" w:cs="Times New Roman"/>
          <w:kern w:val="0"/>
          <w:sz w:val="12"/>
          <w:szCs w:val="12"/>
        </w:rPr>
        <w:tab/>
        <w:t>Сведения об организаторе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Наименование: отдел экономики, производства и развития предпринимательства администрации Каратузского района.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Место нахождения и почтовый адрес: 662850, с. Каратузское, ул. Советская, д. 21, каб. 302. </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График работы: пн.-чт. с 8.00 до 17.00, пт. с 08.00 до 16.00, перерыв на обед с 12.00 до 13.00,</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выходные дни: суббота, воскресенье.</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Электронный адрес: </w:t>
      </w:r>
      <w:r w:rsidRPr="005E703B">
        <w:rPr>
          <w:rFonts w:ascii="Times New Roman" w:eastAsia="Calibri" w:hAnsi="Times New Roman" w:cs="Times New Roman"/>
          <w:kern w:val="0"/>
          <w:sz w:val="12"/>
          <w:szCs w:val="12"/>
          <w:lang w:val="en-US"/>
        </w:rPr>
        <w:t>econ</w:t>
      </w:r>
      <w:r w:rsidRPr="005E703B">
        <w:rPr>
          <w:rFonts w:ascii="Times New Roman" w:eastAsia="Calibri" w:hAnsi="Times New Roman" w:cs="Times New Roman"/>
          <w:kern w:val="0"/>
          <w:sz w:val="12"/>
          <w:szCs w:val="12"/>
        </w:rPr>
        <w:t>@</w:t>
      </w:r>
      <w:r w:rsidRPr="005E703B">
        <w:rPr>
          <w:rFonts w:ascii="Times New Roman" w:eastAsia="Calibri" w:hAnsi="Times New Roman" w:cs="Times New Roman"/>
          <w:kern w:val="0"/>
          <w:sz w:val="12"/>
          <w:szCs w:val="12"/>
          <w:lang w:val="en-US"/>
        </w:rPr>
        <w:t>karatuzraion</w:t>
      </w:r>
      <w:r w:rsidRPr="005E703B">
        <w:rPr>
          <w:rFonts w:ascii="Times New Roman" w:eastAsia="Calibri" w:hAnsi="Times New Roman" w:cs="Times New Roman"/>
          <w:kern w:val="0"/>
          <w:sz w:val="12"/>
          <w:szCs w:val="12"/>
        </w:rPr>
        <w:t>.</w:t>
      </w:r>
      <w:r w:rsidRPr="005E703B">
        <w:rPr>
          <w:rFonts w:ascii="Times New Roman" w:eastAsia="Calibri" w:hAnsi="Times New Roman" w:cs="Times New Roman"/>
          <w:kern w:val="0"/>
          <w:sz w:val="12"/>
          <w:szCs w:val="12"/>
          <w:lang w:val="en-US"/>
        </w:rPr>
        <w:t>ru</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Контактные телефоны: (839137) 21-8-37.</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4.2. Отдел размещает информацию о проведении Конкурса в СМИ (периодическом печатном издании Вести муниципального образования «Каратузский район»), на официальном сайте администрации Каратузского района: </w:t>
      </w:r>
      <w:hyperlink r:id="rId11" w:history="1">
        <w:r w:rsidRPr="005E703B">
          <w:rPr>
            <w:rFonts w:ascii="Times New Roman" w:eastAsia="Calibri" w:hAnsi="Times New Roman" w:cs="Times New Roman"/>
            <w:color w:val="0000FF"/>
            <w:kern w:val="0"/>
            <w:sz w:val="12"/>
            <w:szCs w:val="12"/>
            <w:u w:val="single"/>
          </w:rPr>
          <w:t>http://karatuzraion.ru</w:t>
        </w:r>
      </w:hyperlink>
      <w:r w:rsidRPr="005E703B">
        <w:rPr>
          <w:rFonts w:ascii="Times New Roman" w:eastAsia="Calibri" w:hAnsi="Times New Roman" w:cs="Times New Roman"/>
          <w:kern w:val="0"/>
          <w:sz w:val="12"/>
          <w:szCs w:val="12"/>
        </w:rPr>
        <w:t>.</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4.3. Информация должна содержать следующие сведения: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цели Конкурса;</w:t>
      </w:r>
    </w:p>
    <w:p w:rsidR="005E703B" w:rsidRPr="005E703B" w:rsidRDefault="005E703B" w:rsidP="005E703B">
      <w:pPr>
        <w:shd w:val="clear" w:color="auto" w:fill="FFFFFF"/>
        <w:tabs>
          <w:tab w:val="left" w:pos="6855"/>
        </w:tabs>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срок проведения Конкурса;</w:t>
      </w:r>
      <w:r w:rsidRPr="005E703B">
        <w:rPr>
          <w:rFonts w:ascii="Times New Roman" w:eastAsia="Calibri" w:hAnsi="Times New Roman" w:cs="Times New Roman"/>
          <w:kern w:val="0"/>
          <w:sz w:val="12"/>
          <w:szCs w:val="12"/>
        </w:rPr>
        <w:tab/>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условия и порядок проведения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перечень документов, представляемых претендентами, необходимых для участия в Конкурсе;</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место приема документов и контактные телефоны.</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4.4. Условия конкурса,  информация о ходе конкурса и его результатах размещается на официальном сайте Каратузского района: </w:t>
      </w:r>
      <w:hyperlink r:id="rId12" w:history="1">
        <w:r w:rsidRPr="005E703B">
          <w:rPr>
            <w:rFonts w:ascii="Times New Roman" w:eastAsia="Calibri" w:hAnsi="Times New Roman" w:cs="Times New Roman"/>
            <w:color w:val="0000FF"/>
            <w:kern w:val="0"/>
            <w:sz w:val="12"/>
            <w:szCs w:val="12"/>
            <w:u w:val="single"/>
          </w:rPr>
          <w:t>http://karatuzraion.ru</w:t>
        </w:r>
      </w:hyperlink>
      <w:r w:rsidRPr="005E703B">
        <w:rPr>
          <w:rFonts w:ascii="Times New Roman" w:eastAsia="Calibri" w:hAnsi="Times New Roman" w:cs="Times New Roman"/>
          <w:kern w:val="0"/>
          <w:sz w:val="12"/>
          <w:szCs w:val="12"/>
        </w:rPr>
        <w:t>.</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4.5. Отдел в течение первой половины срока, установленного для представления заявок на конкурс, вправе внести изменения в настоящее Положение или отказаться от проведения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4.6. Заявки участников Конкурса (с приложением документов, указанных в пункте 6.1.Положения) оценивает Конкурсная комиссия.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4.7. Конкурсная комиссия определяет победителей по номинациям конкурса и принимает решения по награждению.</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4.8. Вся информация об участниках конкурса является конфиденциальной и не может быть использована отделом и конкурсной комиссией в целях, не имеющих отношения к подведению итогов конкурса.</w:t>
      </w:r>
    </w:p>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4.9. Результаты конкурса публикуются на официальном сайте администрации Каратузского района не позднее 50 календарных дней с момента окончания приема заявок.</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b/>
          <w:bCs/>
          <w:kern w:val="0"/>
          <w:sz w:val="12"/>
          <w:szCs w:val="12"/>
          <w:bdr w:val="none" w:sz="0" w:space="0" w:color="auto" w:frame="1"/>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5. Номинации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5.1. Конкурс проводится среди субъектов малого и среднего предпринимательствапо следующим номинациям:</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lastRenderedPageBreak/>
        <w:t>5.1.1. «Предприниматель года в сфере производства» – за показатели экономического роста в сфере промышленного производства, эффективность деятельности, инновационную активность, социальную ответственность и благотворительность;</w:t>
      </w: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5.1.2. «Предприниматель года в сфере торговли» – за показатели экономического роста в сфере розничной торговли, оказание качественных услуг, социальную ответственность;</w:t>
      </w: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5.1.3. «Предприниматель года в сфере предоставления услуг» – за показатели экономического роста в сфере услуг, социальную ответственность, высокую культуру обслуживания потребителей;</w:t>
      </w:r>
    </w:p>
    <w:p w:rsidR="005E703B" w:rsidRPr="005E703B" w:rsidRDefault="005E703B" w:rsidP="005E703B">
      <w:pPr>
        <w:shd w:val="clear" w:color="auto" w:fill="FFFFFF"/>
        <w:spacing w:after="0" w:line="240" w:lineRule="auto"/>
        <w:ind w:firstLine="709"/>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5.1.4. «Предприниматель года – лучший работодатель» - присуждается участнику за наибольшее количество рабочих мест, созданных в 2021 году, увеличение темпов роста оплаты труда, обеспечение достойных условий труда.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5.2. В каждой номинации определяется один победитель.</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6. Порядок подачи заявок на участие в Конкурсе</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6.1. Субъекты малого и среднего предпринимательства Каратузского района, желающие участвовать в конкурсе, предоставляют в Отдел:</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заявку на участие в конкурсе согласно приложению №1 к настоящему Положению;</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анкету участника конкурса согласно приложению №2 к настоящему Положению;</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выписка из Единого государственного реестра индивидуальных предпринимателей или Единого государственного реестра юридических лиц(предъявляется по инициативе заявителя);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справку об отсутствии просроченной задолженности по выплате заработной платы персоналу, подписания руководителем и главным бухгалтером (при наличии) на дату предоставлений документов;</w:t>
      </w:r>
    </w:p>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справку налогового органа об отсутствии у Конкурсанта задолженности по налоговым и иным обязательным платежам в бюджетную систему Российской Федерации, выданную не ранее чем за 30 дней до даты представления заявки (предъявляется по инициативе заявителя);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 </w:t>
      </w:r>
      <w:hyperlink r:id="rId13" w:tooltip="Пояснительные записки" w:history="1">
        <w:r w:rsidRPr="005E703B">
          <w:rPr>
            <w:rFonts w:ascii="Times New Roman" w:eastAsia="Calibri" w:hAnsi="Times New Roman" w:cs="Times New Roman"/>
            <w:color w:val="auto"/>
            <w:kern w:val="0"/>
            <w:sz w:val="12"/>
            <w:szCs w:val="12"/>
            <w:bdr w:val="none" w:sz="0" w:space="0" w:color="auto" w:frame="1"/>
          </w:rPr>
          <w:t>пояснительную записку</w:t>
        </w:r>
      </w:hyperlink>
      <w:r w:rsidRPr="005E703B">
        <w:rPr>
          <w:rFonts w:ascii="Times New Roman" w:eastAsia="Calibri" w:hAnsi="Times New Roman" w:cs="Times New Roman"/>
          <w:kern w:val="0"/>
          <w:sz w:val="12"/>
          <w:szCs w:val="12"/>
        </w:rPr>
        <w:t>, в которой изложена история организации (с какого года существует, с чего все начиналось, как развивалось предприятие, как изменялась структура его деятельности и т. д.) и другие материалы по желанию участника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согласие на обработку персональных данных (приложение 5 к Положению).</w:t>
      </w:r>
    </w:p>
    <w:p w:rsidR="005E703B" w:rsidRPr="005E703B" w:rsidRDefault="005E703B" w:rsidP="005E703B">
      <w:pPr>
        <w:spacing w:after="0" w:line="240" w:lineRule="auto"/>
        <w:ind w:firstLine="567"/>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Кроме вышеперечисленных документов, участники конкурса могут направить материалы, подтверждающие достигнутый ими коммерческий успех, публикации в средствах массовой информации, копии дипломов, полученных на выставках, ярмарках или иных конкурсах и другие материалы. </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6.2. Отдел регистрирует заявки, проводит проверку правильности их оформления и наличия полного пакета документов, в соответствии с пунктом 6.1. настоящего Положения.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6.3. Заявка с прилагаемыми документами может быть направлена по почте, доставлена лично или курьером. При любой форме отправки заявки дата ее регистрации будет определяться по дате поступления заявки в Администрацию Каратузского района.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Заявка может быть отозвана в письменной форме участником конкурса до дня окончания срока приема заявок.</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Документы, представленные на конкурс, участнику конкурса не возвращаются.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6.4. Администрация Каратузского района не возмещает участникам и победителю конкурса расходы, связанные с подготовкой и подачей заявок на участие в конкурсе.</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7. Критерии и порядок конкурсного отбора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7.1. Критерии оценки участников конкурсного отбора на присвоение звания «Лучший предприниматель 2021 года» по номинациям указаны в приложении № 3 к настоящему Положению.</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7.2. Оценочный лист участника районного конкурса среди субъектов малого и среднего предпринимательства «Лучший предприниматель 2021 года» указан в приложение № 4 к настоящему Положению.</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7.2. Конкурсный отбор претендентов проводится путем начисления баллов по всем критериям конкурсного отбора на основании данных, представленных в заявке. Отдел имеет право запрашивать у заявителя дополнительную - уточняющую информацию для достоверности и объективности оценки, а также провести обследование предприятий участников, претендующих на получение призового места. Итоговая оценка участников Конкурса определяется суммированием баллов по критериям конкурсного отбора, и оформляется в форме протокола, подписываемого председателем и секретарем комиссии.</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7.3. Решение о присуждении звания «Лучший предприниматель 2021 года» принимается большинством голосов и присутствием на заседании не менее половины состава членов комиссии, при равном количестве баллов победителем признается участник Конкурса, заявка которого была подана раньше.</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7.4. Решение о победителях конкурса в каждой номинации утверждается протоколом заседания комиссии.</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В протоколе заседания комиссии указывается: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w:t>
      </w:r>
      <w:r w:rsidRPr="005E703B">
        <w:rPr>
          <w:rFonts w:ascii="Times New Roman" w:eastAsia="Calibri" w:hAnsi="Times New Roman" w:cs="Times New Roman"/>
          <w:kern w:val="0"/>
          <w:sz w:val="12"/>
          <w:szCs w:val="12"/>
        </w:rPr>
        <w:tab/>
        <w:t>результаты оценки заявок, представленных Конкурсантами;</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w:t>
      </w:r>
      <w:r w:rsidRPr="005E703B">
        <w:rPr>
          <w:rFonts w:ascii="Times New Roman" w:eastAsia="Calibri" w:hAnsi="Times New Roman" w:cs="Times New Roman"/>
          <w:kern w:val="0"/>
          <w:sz w:val="12"/>
          <w:szCs w:val="12"/>
        </w:rPr>
        <w:tab/>
        <w:t>победители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7.5. Конкурс признается несостоявшимся в случаях:</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-если ни одна из представленных заявок в течение срока не соответствует требованиям настоящего Положения;</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если в течение срока, установленного для подачи заявок, не подана ни одна заявка.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Данные заносятся в протокол конкурсной комиссии.</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8. Подведение итогов и награждение победителей</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8.1.</w:t>
      </w:r>
      <w:r w:rsidRPr="005E703B">
        <w:rPr>
          <w:rFonts w:ascii="Times New Roman" w:eastAsia="Calibri" w:hAnsi="Times New Roman" w:cs="Times New Roman"/>
          <w:kern w:val="0"/>
          <w:sz w:val="12"/>
          <w:szCs w:val="12"/>
        </w:rPr>
        <w:tab/>
        <w:t>Победители, занявшие 1-ые места в каждой номинации конкурса награждаются Благодарственными письмами главы района и денежной премией в размере 3000 рублей, участники занявшие 2-ое и 3-е место награждаются Благодарственными письмами главы района.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8.2.</w:t>
      </w:r>
      <w:r w:rsidRPr="005E703B">
        <w:rPr>
          <w:rFonts w:ascii="Times New Roman" w:eastAsia="Calibri" w:hAnsi="Times New Roman" w:cs="Times New Roman"/>
          <w:kern w:val="0"/>
          <w:sz w:val="12"/>
          <w:szCs w:val="12"/>
        </w:rPr>
        <w:tab/>
        <w:t>Победители конкурса получают право использовать в своей документации и рекламных материалах звание победителя конкурса.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Приложение № 1</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к Положениюо конкурсе </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«Лучший предприниматель 2021 года»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b/>
          <w:bCs/>
          <w:kern w:val="0"/>
          <w:sz w:val="12"/>
          <w:szCs w:val="12"/>
          <w:bdr w:val="none" w:sz="0" w:space="0" w:color="auto" w:frame="1"/>
        </w:rPr>
      </w:pPr>
      <w:r w:rsidRPr="005E703B">
        <w:rPr>
          <w:rFonts w:ascii="Times New Roman" w:eastAsia="Calibri" w:hAnsi="Times New Roman" w:cs="Times New Roman"/>
          <w:b/>
          <w:bCs/>
          <w:kern w:val="0"/>
          <w:sz w:val="12"/>
          <w:szCs w:val="12"/>
          <w:bdr w:val="none" w:sz="0" w:space="0" w:color="auto" w:frame="1"/>
        </w:rPr>
        <w:t>Заявкана участие в районном конкурсе</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b/>
          <w:bCs/>
          <w:kern w:val="0"/>
          <w:sz w:val="12"/>
          <w:szCs w:val="12"/>
          <w:bdr w:val="none" w:sz="0" w:space="0" w:color="auto" w:frame="1"/>
        </w:rPr>
      </w:pPr>
      <w:r w:rsidRPr="005E703B">
        <w:rPr>
          <w:rFonts w:ascii="Times New Roman" w:eastAsia="Calibri" w:hAnsi="Times New Roman" w:cs="Times New Roman"/>
          <w:b/>
          <w:bCs/>
          <w:kern w:val="0"/>
          <w:sz w:val="12"/>
          <w:szCs w:val="12"/>
          <w:bdr w:val="none" w:sz="0" w:space="0" w:color="auto" w:frame="1"/>
        </w:rPr>
        <w:t>«Лучший предприниматель 2021 года»</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______________________________________________________________</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(полное наименование субъекта малого и среднего </w:t>
      </w:r>
      <w:hyperlink r:id="rId14" w:tooltip="Малое предпринимательство" w:history="1">
        <w:r w:rsidRPr="005E703B">
          <w:rPr>
            <w:rFonts w:ascii="Times New Roman" w:eastAsia="Calibri" w:hAnsi="Times New Roman" w:cs="Times New Roman"/>
            <w:color w:val="auto"/>
            <w:kern w:val="0"/>
            <w:sz w:val="12"/>
            <w:szCs w:val="12"/>
            <w:bdr w:val="none" w:sz="0" w:space="0" w:color="auto" w:frame="1"/>
          </w:rPr>
          <w:t>предпринимательства</w:t>
        </w:r>
      </w:hyperlink>
      <w:r w:rsidRPr="005E703B">
        <w:rPr>
          <w:rFonts w:ascii="Times New Roman" w:eastAsia="Calibri" w:hAnsi="Times New Roman" w:cs="Times New Roman"/>
          <w:kern w:val="0"/>
          <w:sz w:val="12"/>
          <w:szCs w:val="12"/>
        </w:rPr>
        <w:t>)</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ИНН 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ОГРН 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заявляет об участии в районном конкурсе "Лучший предприниматель 2021 года" в номинации:</w:t>
      </w:r>
    </w:p>
    <w:p w:rsidR="005E703B" w:rsidRPr="005E703B" w:rsidRDefault="005E703B" w:rsidP="005E7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p>
    <w:p w:rsidR="005E703B" w:rsidRPr="005E703B" w:rsidRDefault="005E703B" w:rsidP="005E703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color w:val="auto"/>
          <w:kern w:val="0"/>
          <w:sz w:val="12"/>
          <w:szCs w:val="12"/>
        </w:rPr>
      </w:pPr>
      <w:r w:rsidRPr="005E703B">
        <w:rPr>
          <w:rFonts w:ascii="Times New Roman" w:hAnsi="Times New Roman" w:cs="Times New Roman"/>
          <w:noProof/>
          <w:color w:val="auto"/>
          <w:kern w:val="0"/>
          <w:sz w:val="12"/>
          <w:szCs w:val="12"/>
        </w:rPr>
        <w:pict>
          <v:rect id="_x0000_s1100" style="position:absolute;left:0;text-align:left;margin-left:-.3pt;margin-top:.9pt;width:17.25pt;height: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" fillcolor="window" strokecolor="windowText" strokeweight=".25pt">
            <v:path arrowok="t"/>
          </v:rect>
        </w:pict>
      </w:r>
      <w:r w:rsidRPr="005E703B">
        <w:rPr>
          <w:rFonts w:ascii="Times New Roman" w:eastAsia="Calibri" w:hAnsi="Times New Roman" w:cs="Times New Roman"/>
          <w:kern w:val="0"/>
          <w:sz w:val="12"/>
          <w:szCs w:val="12"/>
        </w:rPr>
        <w:t>«</w:t>
      </w:r>
      <w:r w:rsidRPr="005E703B">
        <w:rPr>
          <w:rFonts w:ascii="Times New Roman" w:eastAsia="Calibri" w:hAnsi="Times New Roman" w:cs="Times New Roman"/>
          <w:color w:val="auto"/>
          <w:kern w:val="0"/>
          <w:sz w:val="12"/>
          <w:szCs w:val="12"/>
          <w:lang w:eastAsia="en-US"/>
        </w:rPr>
        <w:t>Предприниматель года в сфере производства</w:t>
      </w:r>
      <w:r w:rsidRPr="005E703B">
        <w:rPr>
          <w:rFonts w:ascii="Times New Roman" w:eastAsia="Calibri" w:hAnsi="Times New Roman" w:cs="Times New Roman"/>
          <w:kern w:val="0"/>
          <w:sz w:val="12"/>
          <w:szCs w:val="12"/>
        </w:rPr>
        <w:t>»</w:t>
      </w:r>
    </w:p>
    <w:p w:rsidR="005E703B" w:rsidRPr="005E703B" w:rsidRDefault="005E703B" w:rsidP="005E703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color w:val="auto"/>
          <w:kern w:val="0"/>
          <w:sz w:val="12"/>
          <w:szCs w:val="12"/>
        </w:rPr>
      </w:pPr>
      <w:r w:rsidRPr="005E703B">
        <w:rPr>
          <w:rFonts w:ascii="Times New Roman" w:hAnsi="Times New Roman" w:cs="Times New Roman"/>
          <w:noProof/>
          <w:color w:val="auto"/>
          <w:kern w:val="0"/>
          <w:sz w:val="12"/>
          <w:szCs w:val="12"/>
        </w:rPr>
        <w:pict>
          <v:rect id="_x0000_s1099" style="position:absolute;left:0;text-align:left;margin-left:-.3pt;margin-top:2.05pt;width:17.25pt;height:1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" fillcolor="window" strokecolor="windowText" strokeweight=".25pt">
            <v:path arrowok="t"/>
          </v:rect>
        </w:pict>
      </w:r>
      <w:r w:rsidRPr="005E703B">
        <w:rPr>
          <w:rFonts w:ascii="Times New Roman" w:eastAsia="Calibri" w:hAnsi="Times New Roman" w:cs="Times New Roman"/>
          <w:kern w:val="0"/>
          <w:sz w:val="12"/>
          <w:szCs w:val="12"/>
        </w:rPr>
        <w:t>«</w:t>
      </w:r>
      <w:r w:rsidRPr="005E703B">
        <w:rPr>
          <w:rFonts w:ascii="Times New Roman" w:eastAsia="Calibri" w:hAnsi="Times New Roman" w:cs="Times New Roman"/>
          <w:color w:val="auto"/>
          <w:kern w:val="0"/>
          <w:sz w:val="12"/>
          <w:szCs w:val="12"/>
          <w:lang w:eastAsia="en-US"/>
        </w:rPr>
        <w:t>Предприниматель года в сфере торговли</w:t>
      </w:r>
      <w:r w:rsidRPr="005E703B">
        <w:rPr>
          <w:rFonts w:ascii="Times New Roman" w:eastAsia="Calibri" w:hAnsi="Times New Roman" w:cs="Times New Roman"/>
          <w:kern w:val="0"/>
          <w:sz w:val="12"/>
          <w:szCs w:val="12"/>
        </w:rPr>
        <w:t>»</w:t>
      </w:r>
    </w:p>
    <w:p w:rsidR="005E703B" w:rsidRPr="005E703B" w:rsidRDefault="005E703B" w:rsidP="005E703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color w:val="auto"/>
          <w:kern w:val="0"/>
          <w:sz w:val="12"/>
          <w:szCs w:val="12"/>
        </w:rPr>
      </w:pPr>
      <w:r w:rsidRPr="005E703B">
        <w:rPr>
          <w:rFonts w:ascii="Times New Roman" w:hAnsi="Times New Roman" w:cs="Times New Roman"/>
          <w:noProof/>
          <w:color w:val="auto"/>
          <w:kern w:val="0"/>
          <w:sz w:val="12"/>
          <w:szCs w:val="12"/>
        </w:rPr>
        <w:pict>
          <v:rect id="Прямоугольник 12" o:spid="_x0000_s1098" style="position:absolute;left:0;text-align:left;margin-left:-.3pt;margin-top:1.7pt;width:17.25pt;height:1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" fillcolor="window" strokecolor="windowText" strokeweight=".25pt">
            <v:path arrowok="t"/>
          </v:rect>
        </w:pict>
      </w:r>
      <w:r w:rsidRPr="005E703B">
        <w:rPr>
          <w:rFonts w:ascii="Times New Roman" w:eastAsia="Calibri" w:hAnsi="Times New Roman" w:cs="Times New Roman"/>
          <w:kern w:val="0"/>
          <w:sz w:val="12"/>
          <w:szCs w:val="12"/>
        </w:rPr>
        <w:t>«</w:t>
      </w:r>
      <w:r w:rsidRPr="005E703B">
        <w:rPr>
          <w:rFonts w:ascii="Times New Roman" w:eastAsia="Calibri" w:hAnsi="Times New Roman" w:cs="Times New Roman"/>
          <w:color w:val="auto"/>
          <w:kern w:val="0"/>
          <w:sz w:val="12"/>
          <w:szCs w:val="12"/>
          <w:lang w:eastAsia="en-US"/>
        </w:rPr>
        <w:t>Предприниматель года в сфере предоставления услуг</w:t>
      </w:r>
      <w:r w:rsidRPr="005E703B">
        <w:rPr>
          <w:rFonts w:ascii="Times New Roman" w:eastAsia="Calibri" w:hAnsi="Times New Roman" w:cs="Times New Roman"/>
          <w:kern w:val="0"/>
          <w:sz w:val="12"/>
          <w:szCs w:val="12"/>
        </w:rPr>
        <w:t>»</w:t>
      </w:r>
    </w:p>
    <w:p w:rsidR="005E703B" w:rsidRPr="005E703B" w:rsidRDefault="005E703B" w:rsidP="005E703B">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color w:val="auto"/>
          <w:kern w:val="0"/>
          <w:sz w:val="12"/>
          <w:szCs w:val="12"/>
        </w:rPr>
      </w:pPr>
      <w:r w:rsidRPr="005E703B">
        <w:rPr>
          <w:rFonts w:ascii="Times New Roman" w:hAnsi="Times New Roman" w:cs="Times New Roman"/>
          <w:noProof/>
          <w:color w:val="auto"/>
          <w:kern w:val="0"/>
          <w:sz w:val="12"/>
          <w:szCs w:val="12"/>
        </w:rPr>
        <w:pict>
          <v:rect id="_x0000_s1101" style="position:absolute;left:0;text-align:left;margin-left:-.3pt;margin-top:1.75pt;width:17.25pt;height:1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" fillcolor="window" strokecolor="windowText" strokeweight=".25pt">
            <v:path arrowok="t"/>
          </v:rect>
        </w:pict>
      </w:r>
      <w:r w:rsidRPr="005E703B">
        <w:rPr>
          <w:rFonts w:ascii="Times New Roman" w:eastAsia="Calibri" w:hAnsi="Times New Roman" w:cs="Times New Roman"/>
          <w:kern w:val="0"/>
          <w:sz w:val="12"/>
          <w:szCs w:val="12"/>
        </w:rPr>
        <w:t>« Предприниматель года – лучший работодатель»</w:t>
      </w:r>
      <w:r w:rsidRPr="005E703B">
        <w:rPr>
          <w:rFonts w:ascii="Times New Roman" w:hAnsi="Times New Roman" w:cs="Times New Roman"/>
          <w:noProof/>
          <w:color w:val="auto"/>
          <w:kern w:val="0"/>
          <w:sz w:val="12"/>
          <w:szCs w:val="12"/>
        </w:rPr>
        <w:pict>
          <v:rect id="_x0000_s1102" style="position:absolute;left:0;text-align:left;margin-left:-.3pt;margin-top:1.4pt;width:17.25pt;height:12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" fillcolor="window" strokecolor="windowText" strokeweight=".25pt">
            <v:path arrowok="t"/>
          </v:rect>
        </w:pict>
      </w:r>
    </w:p>
    <w:p w:rsidR="005E703B" w:rsidRPr="005E703B" w:rsidRDefault="005E703B" w:rsidP="005E703B">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К заявке прилагаются следующие документы:</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 _______________________________________________________</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 _______________________________________________________</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3. …</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С условиями конкурса ознакомлен(а). </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Полноту и достоверность сведений, указанных в заявке и приложенных документах гарантирую и не возражаю против доступа к ней заинтересованных лиц.</w:t>
      </w:r>
    </w:p>
    <w:p w:rsidR="005E703B" w:rsidRPr="005E703B" w:rsidRDefault="005E703B" w:rsidP="005E703B">
      <w:pPr>
        <w:spacing w:after="0" w:line="240" w:lineRule="auto"/>
        <w:ind w:firstLine="709"/>
        <w:jc w:val="both"/>
        <w:rPr>
          <w:rFonts w:ascii="Times New Roman" w:hAnsi="Times New Roman" w:cs="Times New Roman"/>
          <w:bCs/>
          <w:color w:val="auto"/>
          <w:kern w:val="0"/>
          <w:sz w:val="12"/>
          <w:szCs w:val="12"/>
        </w:rPr>
      </w:pPr>
      <w:r w:rsidRPr="005E703B">
        <w:rPr>
          <w:rFonts w:ascii="Times New Roman" w:hAnsi="Times New Roman" w:cs="Times New Roman"/>
          <w:bCs/>
          <w:color w:val="auto"/>
          <w:kern w:val="0"/>
          <w:sz w:val="12"/>
          <w:szCs w:val="12"/>
        </w:rPr>
        <w:t>Уведомлен о том, что участник конкурса, предоставивший недостоверные данные, отклоняется от участия в конкурсе.</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Руководитель организации</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(индивидуальный предприниматель) ___________ /_________________/</w:t>
      </w:r>
    </w:p>
    <w:p w:rsidR="005E703B" w:rsidRPr="005E703B" w:rsidRDefault="005E703B" w:rsidP="005E703B">
      <w:pPr>
        <w:shd w:val="clear" w:color="auto" w:fill="FFFFFF"/>
        <w:spacing w:after="0" w:line="240" w:lineRule="auto"/>
        <w:ind w:left="2124" w:firstLine="708"/>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ab/>
      </w:r>
      <w:r w:rsidRPr="005E703B">
        <w:rPr>
          <w:rFonts w:ascii="Times New Roman" w:eastAsia="Calibri" w:hAnsi="Times New Roman" w:cs="Times New Roman"/>
          <w:kern w:val="0"/>
          <w:sz w:val="12"/>
          <w:szCs w:val="12"/>
        </w:rPr>
        <w:tab/>
        <w:t>Подпись</w:t>
      </w:r>
      <w:r w:rsidRPr="005E703B">
        <w:rPr>
          <w:rFonts w:ascii="Times New Roman" w:eastAsia="Calibri" w:hAnsi="Times New Roman" w:cs="Times New Roman"/>
          <w:kern w:val="0"/>
          <w:sz w:val="12"/>
          <w:szCs w:val="12"/>
        </w:rPr>
        <w:tab/>
      </w:r>
      <w:r w:rsidRPr="005E703B">
        <w:rPr>
          <w:rFonts w:ascii="Times New Roman" w:eastAsia="Calibri" w:hAnsi="Times New Roman" w:cs="Times New Roman"/>
          <w:kern w:val="0"/>
          <w:sz w:val="12"/>
          <w:szCs w:val="12"/>
        </w:rPr>
        <w:tab/>
        <w:t>ФИО</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М. П.</w:t>
      </w:r>
    </w:p>
    <w:p w:rsidR="005E703B" w:rsidRPr="005E703B" w:rsidRDefault="005E703B" w:rsidP="005E703B">
      <w:pPr>
        <w:shd w:val="clear" w:color="auto" w:fill="FFFFFF"/>
        <w:spacing w:after="0" w:line="240" w:lineRule="auto"/>
        <w:ind w:firstLine="567"/>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Дата составления «____» __________г.</w:t>
      </w:r>
    </w:p>
    <w:p w:rsidR="00A02791" w:rsidRDefault="00A02791"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Приложение № 2</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к Положениюо конкурсе </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«Лучший предприниматель 2021 года»</w:t>
      </w:r>
    </w:p>
    <w:p w:rsidR="005E703B" w:rsidRPr="005E703B" w:rsidRDefault="005E703B" w:rsidP="005E703B">
      <w:pPr>
        <w:shd w:val="clear" w:color="auto" w:fill="FFFFFF"/>
        <w:spacing w:after="0" w:line="240" w:lineRule="auto"/>
        <w:ind w:firstLine="567"/>
        <w:jc w:val="right"/>
        <w:textAlignment w:val="baseline"/>
        <w:rPr>
          <w:rFonts w:ascii="Times New Roman" w:eastAsia="Calibri" w:hAnsi="Times New Roman" w:cs="Times New Roman"/>
          <w:b/>
          <w:bCs/>
          <w:kern w:val="0"/>
          <w:sz w:val="12"/>
          <w:szCs w:val="12"/>
          <w:bdr w:val="none" w:sz="0" w:space="0" w:color="auto" w:frame="1"/>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b/>
          <w:bCs/>
          <w:kern w:val="0"/>
          <w:sz w:val="12"/>
          <w:szCs w:val="12"/>
          <w:bdr w:val="none" w:sz="0" w:space="0" w:color="auto" w:frame="1"/>
        </w:rPr>
      </w:pPr>
      <w:r w:rsidRPr="005E703B">
        <w:rPr>
          <w:rFonts w:ascii="Times New Roman" w:eastAsia="Calibri" w:hAnsi="Times New Roman" w:cs="Times New Roman"/>
          <w:b/>
          <w:bCs/>
          <w:kern w:val="0"/>
          <w:sz w:val="12"/>
          <w:szCs w:val="12"/>
          <w:bdr w:val="none" w:sz="0" w:space="0" w:color="auto" w:frame="1"/>
        </w:rPr>
        <w:t>Анкета участника районного конкурса</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«Лучший предприниматель 2021 года»</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Полное наименование организации 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Дата начала предпринимательской деятельности согласно выписке из ЕГРЮЛ/ЕГРИП____________________________________________________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Краткая характеристика деятельности  предприятия (организации) 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______________________________________________________________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Характеристика выпускаемой (реализуемой) продукции (выполняемых работ, оказываемых услуг) _______________________________________________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Юридический адрес_________________________________________________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Телефон_______________________________________________________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Адрес электронной почты 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Банковские реквизиты ____________________________________________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_______________________________________________________________</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Показатели деятельности предприятия (организации) за отчетный год и год, предшествующий году подачи заявки:</w:t>
      </w:r>
    </w:p>
    <w:tbl>
      <w:tblPr>
        <w:tblW w:w="9425" w:type="dxa"/>
        <w:tblInd w:w="7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6179"/>
        <w:gridCol w:w="1721"/>
        <w:gridCol w:w="19"/>
        <w:gridCol w:w="1506"/>
      </w:tblGrid>
      <w:tr w:rsidR="005E703B" w:rsidRPr="005E703B" w:rsidTr="005E703B">
        <w:trPr>
          <w:trHeight w:val="20"/>
        </w:trPr>
        <w:tc>
          <w:tcPr>
            <w:tcW w:w="617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Показатели</w:t>
            </w:r>
          </w:p>
        </w:tc>
        <w:tc>
          <w:tcPr>
            <w:tcW w:w="17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2020 г.</w:t>
            </w:r>
          </w:p>
        </w:tc>
        <w:tc>
          <w:tcPr>
            <w:tcW w:w="1506" w:type="dxa"/>
            <w:tcBorders>
              <w:top w:val="single" w:sz="8" w:space="0" w:color="auto"/>
              <w:left w:val="nil"/>
              <w:bottom w:val="single" w:sz="8" w:space="0" w:color="auto"/>
              <w:right w:val="single" w:sz="8" w:space="0" w:color="auto"/>
            </w:tcBorders>
          </w:tcPr>
          <w:p w:rsidR="005E703B" w:rsidRPr="005E703B" w:rsidRDefault="005E703B" w:rsidP="005E703B">
            <w:pPr>
              <w:spacing w:after="0" w:line="240" w:lineRule="auto"/>
              <w:jc w:val="center"/>
              <w:textAlignment w:val="baseline"/>
              <w:rPr>
                <w:rFonts w:ascii="Times New Roman" w:eastAsia="Calibri" w:hAnsi="Times New Roman" w:cs="Times New Roman"/>
                <w:b/>
                <w:bCs/>
                <w:kern w:val="0"/>
                <w:sz w:val="12"/>
                <w:szCs w:val="12"/>
                <w:bdr w:val="none" w:sz="0" w:space="0" w:color="auto" w:frame="1"/>
              </w:rPr>
            </w:pPr>
            <w:r w:rsidRPr="005E703B">
              <w:rPr>
                <w:rFonts w:ascii="Times New Roman" w:eastAsia="Calibri" w:hAnsi="Times New Roman" w:cs="Times New Roman"/>
                <w:b/>
                <w:bCs/>
                <w:kern w:val="0"/>
                <w:sz w:val="12"/>
                <w:szCs w:val="12"/>
                <w:bdr w:val="none" w:sz="0" w:space="0" w:color="auto" w:frame="1"/>
              </w:rPr>
              <w:t>2021 г.</w:t>
            </w:r>
          </w:p>
        </w:tc>
      </w:tr>
      <w:tr w:rsidR="005E703B" w:rsidRPr="005E703B" w:rsidTr="005E703B">
        <w:trPr>
          <w:trHeight w:val="2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center"/>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1. Показатели деятельности</w:t>
            </w: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72"/>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1.1.  </w:t>
            </w:r>
            <w:r w:rsidRPr="005E703B">
              <w:rPr>
                <w:rFonts w:ascii="Times New Roman" w:eastAsia="Calibri" w:hAnsi="Times New Roman" w:cs="Times New Roman"/>
                <w:color w:val="auto"/>
                <w:kern w:val="0"/>
                <w:sz w:val="12"/>
                <w:szCs w:val="12"/>
                <w:lang w:eastAsia="en-US"/>
              </w:rPr>
              <w:t>Выручка от реализации товаров, работ и услуг по всем видам предпринимательской деятельности, руб.</w:t>
            </w:r>
          </w:p>
        </w:tc>
        <w:tc>
          <w:tcPr>
            <w:tcW w:w="1740" w:type="dxa"/>
            <w:gridSpan w:val="2"/>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06" w:type="dxa"/>
            <w:tcBorders>
              <w:top w:val="nil"/>
              <w:left w:val="nil"/>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72"/>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1.2.  Среднемесячная заработная плата работников,  руб.</w:t>
            </w:r>
          </w:p>
        </w:tc>
        <w:tc>
          <w:tcPr>
            <w:tcW w:w="1740" w:type="dxa"/>
            <w:gridSpan w:val="2"/>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06" w:type="dxa"/>
            <w:tcBorders>
              <w:top w:val="nil"/>
              <w:left w:val="nil"/>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72"/>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lastRenderedPageBreak/>
              <w:t>1.3.  Среднесписочная численность постоянных работников на конец отчетного года, чел.</w:t>
            </w:r>
          </w:p>
        </w:tc>
        <w:tc>
          <w:tcPr>
            <w:tcW w:w="1740" w:type="dxa"/>
            <w:gridSpan w:val="2"/>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06" w:type="dxa"/>
            <w:tcBorders>
              <w:top w:val="nil"/>
              <w:left w:val="nil"/>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72"/>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1.4.  Создано новых рабочих мест, чел.</w:t>
            </w:r>
          </w:p>
        </w:tc>
        <w:tc>
          <w:tcPr>
            <w:tcW w:w="1740" w:type="dxa"/>
            <w:gridSpan w:val="2"/>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06" w:type="dxa"/>
            <w:tcBorders>
              <w:top w:val="nil"/>
              <w:left w:val="nil"/>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72"/>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1.5. </w:t>
            </w:r>
            <w:r w:rsidRPr="005E703B">
              <w:rPr>
                <w:rFonts w:ascii="Times New Roman" w:eastAsia="Calibri" w:hAnsi="Times New Roman" w:cs="Times New Roman"/>
                <w:color w:val="auto"/>
                <w:kern w:val="0"/>
                <w:sz w:val="12"/>
                <w:szCs w:val="12"/>
                <w:lang w:eastAsia="en-US"/>
              </w:rPr>
              <w:t>Налоговые платежи в бюджеты всех уровней, руб.</w:t>
            </w:r>
          </w:p>
        </w:tc>
        <w:tc>
          <w:tcPr>
            <w:tcW w:w="1740" w:type="dxa"/>
            <w:gridSpan w:val="2"/>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06" w:type="dxa"/>
            <w:tcBorders>
              <w:top w:val="nil"/>
              <w:left w:val="nil"/>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72"/>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1.6. Объем инвестиций в основной капитал,  руб.</w:t>
            </w:r>
          </w:p>
        </w:tc>
        <w:tc>
          <w:tcPr>
            <w:tcW w:w="1740" w:type="dxa"/>
            <w:gridSpan w:val="2"/>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06" w:type="dxa"/>
            <w:tcBorders>
              <w:top w:val="nil"/>
              <w:left w:val="nil"/>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ind w:firstLine="567"/>
              <w:jc w:val="center"/>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2. Дополнительные показатели деятельности</w:t>
            </w: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2.1. Наличие заключенных  трудовых договоров (шт.)</w:t>
            </w:r>
          </w:p>
        </w:tc>
        <w:tc>
          <w:tcPr>
            <w:tcW w:w="1721" w:type="dxa"/>
            <w:tcBorders>
              <w:top w:val="nil"/>
              <w:left w:val="nil"/>
              <w:bottom w:val="single" w:sz="8" w:space="0" w:color="auto"/>
              <w:right w:val="single" w:sz="4"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25" w:type="dxa"/>
            <w:gridSpan w:val="2"/>
            <w:tcBorders>
              <w:top w:val="nil"/>
              <w:left w:val="single" w:sz="4" w:space="0" w:color="auto"/>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2.2. Участие в выставочно-ярмарочных мероприятиях различного уровня (с описанием мероприятий)</w:t>
            </w:r>
          </w:p>
        </w:tc>
        <w:tc>
          <w:tcPr>
            <w:tcW w:w="1721" w:type="dxa"/>
            <w:tcBorders>
              <w:top w:val="nil"/>
              <w:left w:val="nil"/>
              <w:bottom w:val="single" w:sz="8" w:space="0" w:color="auto"/>
              <w:right w:val="single" w:sz="4"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25" w:type="dxa"/>
            <w:gridSpan w:val="2"/>
            <w:tcBorders>
              <w:top w:val="nil"/>
              <w:left w:val="single" w:sz="4" w:space="0" w:color="auto"/>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color w:val="auto"/>
                <w:kern w:val="0"/>
                <w:sz w:val="12"/>
                <w:szCs w:val="12"/>
                <w:lang w:eastAsia="en-US"/>
              </w:rPr>
              <w:t>2.3. Использование различных каналов продвижения предприятия (Интернет, реклама в печатных СМИ и др.)</w:t>
            </w:r>
          </w:p>
        </w:tc>
        <w:tc>
          <w:tcPr>
            <w:tcW w:w="1721" w:type="dxa"/>
            <w:tcBorders>
              <w:top w:val="nil"/>
              <w:left w:val="nil"/>
              <w:bottom w:val="single" w:sz="8" w:space="0" w:color="auto"/>
              <w:right w:val="single" w:sz="4"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25" w:type="dxa"/>
            <w:gridSpan w:val="2"/>
            <w:tcBorders>
              <w:top w:val="nil"/>
              <w:left w:val="single" w:sz="4" w:space="0" w:color="auto"/>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tabs>
                <w:tab w:val="left" w:pos="708"/>
                <w:tab w:val="left" w:pos="1416"/>
                <w:tab w:val="left" w:pos="2124"/>
                <w:tab w:val="left" w:pos="2832"/>
                <w:tab w:val="left" w:pos="3540"/>
                <w:tab w:val="left" w:pos="4248"/>
                <w:tab w:val="left" w:pos="5055"/>
              </w:tabs>
              <w:spacing w:after="0" w:line="240" w:lineRule="auto"/>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2.4. Наличие патентов, медалей, грамот, благодарственных писем</w:t>
            </w:r>
          </w:p>
        </w:tc>
        <w:tc>
          <w:tcPr>
            <w:tcW w:w="1721" w:type="dxa"/>
            <w:tcBorders>
              <w:top w:val="nil"/>
              <w:left w:val="nil"/>
              <w:bottom w:val="single" w:sz="8" w:space="0" w:color="auto"/>
              <w:right w:val="single" w:sz="4"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25" w:type="dxa"/>
            <w:gridSpan w:val="2"/>
            <w:tcBorders>
              <w:top w:val="nil"/>
              <w:left w:val="single" w:sz="4" w:space="0" w:color="auto"/>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r w:rsidR="005E703B" w:rsidRPr="005E703B" w:rsidTr="005E703B">
        <w:trPr>
          <w:trHeight w:val="20"/>
        </w:trPr>
        <w:tc>
          <w:tcPr>
            <w:tcW w:w="617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2.5. Благоустройство прилегающей территории, оформление фасада здания (сооружения), в котором ведется хозяйственная деятельность</w:t>
            </w:r>
          </w:p>
        </w:tc>
        <w:tc>
          <w:tcPr>
            <w:tcW w:w="1721" w:type="dxa"/>
            <w:tcBorders>
              <w:top w:val="nil"/>
              <w:left w:val="nil"/>
              <w:bottom w:val="single" w:sz="8" w:space="0" w:color="auto"/>
              <w:right w:val="single" w:sz="4" w:space="0" w:color="auto"/>
            </w:tcBorders>
            <w:tcMar>
              <w:top w:w="0" w:type="dxa"/>
              <w:left w:w="70" w:type="dxa"/>
              <w:bottom w:w="0" w:type="dxa"/>
              <w:right w:w="70" w:type="dxa"/>
            </w:tcMar>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c>
          <w:tcPr>
            <w:tcW w:w="1525" w:type="dxa"/>
            <w:gridSpan w:val="2"/>
            <w:tcBorders>
              <w:top w:val="nil"/>
              <w:left w:val="single" w:sz="4" w:space="0" w:color="auto"/>
              <w:bottom w:val="single" w:sz="8" w:space="0" w:color="auto"/>
              <w:right w:val="single" w:sz="8" w:space="0" w:color="auto"/>
            </w:tcBorders>
          </w:tcPr>
          <w:p w:rsidR="005E703B" w:rsidRPr="005E703B" w:rsidRDefault="005E703B" w:rsidP="005E703B">
            <w:pPr>
              <w:spacing w:after="0" w:line="240" w:lineRule="auto"/>
              <w:ind w:firstLine="567"/>
              <w:jc w:val="both"/>
              <w:rPr>
                <w:rFonts w:ascii="Times New Roman" w:eastAsia="Calibri" w:hAnsi="Times New Roman" w:cs="Times New Roman"/>
                <w:kern w:val="0"/>
                <w:sz w:val="12"/>
                <w:szCs w:val="12"/>
              </w:rPr>
            </w:pPr>
          </w:p>
        </w:tc>
      </w:tr>
    </w:tbl>
    <w:p w:rsidR="005E703B" w:rsidRPr="005E703B" w:rsidRDefault="005E703B" w:rsidP="005E703B">
      <w:pPr>
        <w:spacing w:after="0" w:line="240" w:lineRule="auto"/>
        <w:jc w:val="both"/>
        <w:rPr>
          <w:rFonts w:ascii="Times New Roman" w:hAnsi="Times New Roman" w:cs="Times New Roman"/>
          <w:bCs/>
          <w:color w:val="auto"/>
          <w:kern w:val="0"/>
          <w:sz w:val="12"/>
          <w:szCs w:val="12"/>
        </w:rPr>
      </w:pPr>
      <w:r w:rsidRPr="005E703B">
        <w:rPr>
          <w:rFonts w:ascii="Times New Roman" w:hAnsi="Times New Roman" w:cs="Times New Roman"/>
          <w:bCs/>
          <w:color w:val="auto"/>
          <w:kern w:val="0"/>
          <w:sz w:val="12"/>
          <w:szCs w:val="12"/>
        </w:rPr>
        <w:t>Достоверность представленных сведений гарантирую.</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Руководитель организации</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(индивидуальный предприниматель) ___________ /_________________/</w:t>
      </w:r>
    </w:p>
    <w:p w:rsidR="005E703B" w:rsidRPr="005E703B" w:rsidRDefault="005E703B" w:rsidP="005E703B">
      <w:pPr>
        <w:shd w:val="clear" w:color="auto" w:fill="FFFFFF"/>
        <w:spacing w:after="0" w:line="240" w:lineRule="auto"/>
        <w:ind w:left="2124" w:firstLine="708"/>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Подпись</w:t>
      </w:r>
      <w:r w:rsidRPr="005E703B">
        <w:rPr>
          <w:rFonts w:ascii="Times New Roman" w:eastAsia="Calibri" w:hAnsi="Times New Roman" w:cs="Times New Roman"/>
          <w:kern w:val="0"/>
          <w:sz w:val="12"/>
          <w:szCs w:val="12"/>
        </w:rPr>
        <w:tab/>
      </w:r>
      <w:r w:rsidRPr="005E703B">
        <w:rPr>
          <w:rFonts w:ascii="Times New Roman" w:eastAsia="Calibri" w:hAnsi="Times New Roman" w:cs="Times New Roman"/>
          <w:kern w:val="0"/>
          <w:sz w:val="12"/>
          <w:szCs w:val="12"/>
        </w:rPr>
        <w:tab/>
        <w:t>ФИО</w:t>
      </w:r>
    </w:p>
    <w:p w:rsidR="00BD05AA" w:rsidRDefault="00BD05AA"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Приложение № 3</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к Положениюо конкурсе </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«Лучший предприниматель 2021 года»</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b/>
          <w:bCs/>
          <w:kern w:val="0"/>
          <w:sz w:val="12"/>
          <w:szCs w:val="12"/>
          <w:bdr w:val="none" w:sz="0" w:space="0" w:color="auto" w:frame="1"/>
        </w:rPr>
      </w:pP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Критерии оценки участниковрайонного</w:t>
      </w:r>
    </w:p>
    <w:p w:rsidR="005E703B" w:rsidRPr="005E703B" w:rsidRDefault="005E703B" w:rsidP="005E703B">
      <w:pPr>
        <w:shd w:val="clear" w:color="auto" w:fill="FFFFFF"/>
        <w:spacing w:after="0" w:line="240" w:lineRule="auto"/>
        <w:ind w:firstLine="567"/>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конкурса «Лучший предприниматель 2021 года»</w:t>
      </w:r>
    </w:p>
    <w:p w:rsidR="005E703B" w:rsidRPr="005E703B" w:rsidRDefault="005E703B" w:rsidP="005E703B">
      <w:pPr>
        <w:spacing w:after="0" w:line="276" w:lineRule="auto"/>
        <w:ind w:firstLine="567"/>
        <w:jc w:val="center"/>
        <w:rPr>
          <w:rFonts w:ascii="Calibri" w:eastAsia="Calibri" w:hAnsi="Calibri" w:cs="Times New Roman"/>
          <w:color w:val="auto"/>
          <w:kern w:val="0"/>
          <w:sz w:val="12"/>
          <w:szCs w:val="12"/>
          <w:lang w:eastAsia="en-US"/>
        </w:rPr>
      </w:pPr>
    </w:p>
    <w:tbl>
      <w:tblPr>
        <w:tblW w:w="9452" w:type="dxa"/>
        <w:tblInd w:w="7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689"/>
        <w:gridCol w:w="7108"/>
        <w:gridCol w:w="1655"/>
      </w:tblGrid>
      <w:tr w:rsidR="005E703B" w:rsidRPr="005E703B" w:rsidTr="005E703B">
        <w:trPr>
          <w:trHeight w:val="20"/>
        </w:trPr>
        <w:tc>
          <w:tcPr>
            <w:tcW w:w="6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п/п</w:t>
            </w:r>
          </w:p>
        </w:tc>
        <w:tc>
          <w:tcPr>
            <w:tcW w:w="710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Наименование критерия</w:t>
            </w:r>
          </w:p>
        </w:tc>
        <w:tc>
          <w:tcPr>
            <w:tcW w:w="165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Максимальное количество баллов</w:t>
            </w: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1.</w:t>
            </w: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Основные показатели деятельности</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b/>
                <w:bCs/>
                <w:kern w:val="0"/>
                <w:sz w:val="12"/>
                <w:szCs w:val="12"/>
                <w:bdr w:val="none" w:sz="0" w:space="0" w:color="auto" w:frame="1"/>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1.1. Темп роста в</w:t>
            </w:r>
            <w:r w:rsidRPr="005E703B">
              <w:rPr>
                <w:rFonts w:ascii="Times New Roman" w:eastAsia="Calibri" w:hAnsi="Times New Roman" w:cs="Times New Roman"/>
                <w:color w:val="auto"/>
                <w:kern w:val="0"/>
                <w:sz w:val="12"/>
                <w:szCs w:val="12"/>
                <w:lang w:eastAsia="en-US"/>
              </w:rPr>
              <w:t>ыручки от реализации товаров, работ и услуг за отчетный  период по всем видам предпринимательской деятельности к уровню аналогичного периода прошлого года: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 - до 100 %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равен 100% - 1 балл;</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от 101% до 110% – 2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bdr w:val="none" w:sz="0" w:space="0" w:color="auto" w:frame="1"/>
              </w:rPr>
            </w:pPr>
            <w:r w:rsidRPr="005E703B">
              <w:rPr>
                <w:rFonts w:ascii="Times New Roman" w:eastAsia="Calibri" w:hAnsi="Times New Roman" w:cs="Times New Roman"/>
                <w:kern w:val="0"/>
                <w:sz w:val="12"/>
                <w:szCs w:val="12"/>
                <w:bdr w:val="none" w:sz="0" w:space="0" w:color="auto" w:frame="1"/>
              </w:rPr>
              <w:t>- от 111% до 120%  – 3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bdr w:val="none" w:sz="0" w:space="0" w:color="auto" w:frame="1"/>
              </w:rPr>
            </w:pPr>
            <w:r w:rsidRPr="005E703B">
              <w:rPr>
                <w:rFonts w:ascii="Times New Roman" w:eastAsia="Calibri" w:hAnsi="Times New Roman" w:cs="Times New Roman"/>
                <w:kern w:val="0"/>
                <w:sz w:val="12"/>
                <w:szCs w:val="12"/>
                <w:bdr w:val="none" w:sz="0" w:space="0" w:color="auto" w:frame="1"/>
              </w:rPr>
              <w:t>- от 121% до 130% - 4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bdr w:val="none" w:sz="0" w:space="0" w:color="auto" w:frame="1"/>
              </w:rPr>
            </w:pPr>
            <w:r w:rsidRPr="005E703B">
              <w:rPr>
                <w:rFonts w:ascii="Times New Roman" w:eastAsia="Calibri" w:hAnsi="Times New Roman" w:cs="Times New Roman"/>
                <w:kern w:val="0"/>
                <w:sz w:val="12"/>
                <w:szCs w:val="12"/>
                <w:bdr w:val="none" w:sz="0" w:space="0" w:color="auto" w:frame="1"/>
              </w:rPr>
              <w:t>- свыше 130% - 5 баллов</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1.2. Среднемесячная заработная плата в расчете на одного работника: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-ниже 1 МРОТ  – 1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- 1 МРОТ – 2 балл</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выше 1 МРОТ – 3 балла</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1.3. Среднесписочная численность постоянных работников  за 2021 год:</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 - не увеличена – о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увеличение до 5 человек – 1 балл;</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увеличение от 5 до 10 – 2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увеличение свыше 10 человек – 3 балла</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1.4. Создано рабочих мест за отчетный год.:</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не создано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создано от 1 до 2 рабочих мест – 1 балл;</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создано от 3 до 4 рабочих мест – 2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создано свыше 4 рабочих мест – 3 балла.</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kern w:val="0"/>
                <w:sz w:val="12"/>
                <w:szCs w:val="12"/>
              </w:rPr>
              <w:t xml:space="preserve">1.5. Темп роста </w:t>
            </w:r>
            <w:r w:rsidRPr="005E703B">
              <w:rPr>
                <w:rFonts w:ascii="Times New Roman" w:eastAsia="Calibri" w:hAnsi="Times New Roman" w:cs="Times New Roman"/>
                <w:color w:val="auto"/>
                <w:kern w:val="0"/>
                <w:sz w:val="12"/>
                <w:szCs w:val="12"/>
                <w:lang w:eastAsia="en-US"/>
              </w:rPr>
              <w:t xml:space="preserve">налоговых платежей в бюджеты всех уровней за отчетный период к уровню аналогичного периода прошлого года: </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до 100 %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равен 100% - 1 балл;</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от 101% до 110% – 2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bdr w:val="none" w:sz="0" w:space="0" w:color="auto" w:frame="1"/>
              </w:rPr>
            </w:pPr>
            <w:r w:rsidRPr="005E703B">
              <w:rPr>
                <w:rFonts w:ascii="Times New Roman" w:eastAsia="Calibri" w:hAnsi="Times New Roman" w:cs="Times New Roman"/>
                <w:kern w:val="0"/>
                <w:sz w:val="12"/>
                <w:szCs w:val="12"/>
                <w:bdr w:val="none" w:sz="0" w:space="0" w:color="auto" w:frame="1"/>
              </w:rPr>
              <w:t>- от 111% до 120%  – 3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bdr w:val="none" w:sz="0" w:space="0" w:color="auto" w:frame="1"/>
              </w:rPr>
            </w:pPr>
            <w:r w:rsidRPr="005E703B">
              <w:rPr>
                <w:rFonts w:ascii="Times New Roman" w:eastAsia="Calibri" w:hAnsi="Times New Roman" w:cs="Times New Roman"/>
                <w:kern w:val="0"/>
                <w:sz w:val="12"/>
                <w:szCs w:val="12"/>
                <w:bdr w:val="none" w:sz="0" w:space="0" w:color="auto" w:frame="1"/>
              </w:rPr>
              <w:t>- от 121% до 130% - 4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bdr w:val="none" w:sz="0" w:space="0" w:color="auto" w:frame="1"/>
              </w:rPr>
              <w:t>- свыше 130% - 5 баллов</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1.6. Объем инвестиций в основной капитал за отчетный период к уровню аналогичного периода прошлого года: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до 100 %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равен 100% - 1 балл;</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от 101% до 110% – 2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bdr w:val="none" w:sz="0" w:space="0" w:color="auto" w:frame="1"/>
              </w:rPr>
            </w:pPr>
            <w:r w:rsidRPr="005E703B">
              <w:rPr>
                <w:rFonts w:ascii="Times New Roman" w:eastAsia="Calibri" w:hAnsi="Times New Roman" w:cs="Times New Roman"/>
                <w:kern w:val="0"/>
                <w:sz w:val="12"/>
                <w:szCs w:val="12"/>
                <w:bdr w:val="none" w:sz="0" w:space="0" w:color="auto" w:frame="1"/>
              </w:rPr>
              <w:t>- от 111% до 120%  – 3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bdr w:val="none" w:sz="0" w:space="0" w:color="auto" w:frame="1"/>
              </w:rPr>
            </w:pPr>
            <w:r w:rsidRPr="005E703B">
              <w:rPr>
                <w:rFonts w:ascii="Times New Roman" w:eastAsia="Calibri" w:hAnsi="Times New Roman" w:cs="Times New Roman"/>
                <w:kern w:val="0"/>
                <w:sz w:val="12"/>
                <w:szCs w:val="12"/>
                <w:bdr w:val="none" w:sz="0" w:space="0" w:color="auto" w:frame="1"/>
              </w:rPr>
              <w:t>- от 121% до 130% - 4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bdr w:val="none" w:sz="0" w:space="0" w:color="auto" w:frame="1"/>
              </w:rPr>
              <w:t>- свыше 130% - 5 баллов</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2.</w:t>
            </w: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Дополнительные показатели деятельности</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2.1. Наличие заключенных трудовых договоров: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нет заключены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от 1 договора до 3 договоров – 1 балл;</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от 4 договоров  до 6 договоров – 2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от 7 договоров до 9 договоров – 3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 - от 10 договор до 12 договоров – 4 балла:</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свыше 12 договоров – 5 баллов</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2.2. Участие в выставочно-ярмарочных мероприятиях различного уровня:</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не принимал участие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принимал участие – 5 баллов.</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kern w:val="0"/>
                <w:sz w:val="12"/>
                <w:szCs w:val="12"/>
              </w:rPr>
              <w:t xml:space="preserve">2.3. </w:t>
            </w:r>
            <w:r w:rsidRPr="005E703B">
              <w:rPr>
                <w:rFonts w:ascii="Times New Roman" w:eastAsia="Calibri" w:hAnsi="Times New Roman" w:cs="Times New Roman"/>
                <w:color w:val="auto"/>
                <w:kern w:val="0"/>
                <w:sz w:val="12"/>
                <w:szCs w:val="12"/>
                <w:lang w:eastAsia="en-US"/>
              </w:rPr>
              <w:t>Использование различных каналов продвижения предприятия (Интернет, реклама в печатных СМИ и др.):</w:t>
            </w:r>
          </w:p>
          <w:p w:rsidR="005E703B" w:rsidRPr="005E703B" w:rsidRDefault="005E703B" w:rsidP="005E703B">
            <w:pPr>
              <w:spacing w:after="0" w:line="240" w:lineRule="auto"/>
              <w:textAlignment w:val="baseline"/>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 не использует каналы продвижения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color w:val="auto"/>
                <w:kern w:val="0"/>
                <w:sz w:val="12"/>
                <w:szCs w:val="12"/>
                <w:lang w:eastAsia="en-US"/>
              </w:rPr>
              <w:t>- использует различные каналы продвижения – 5 баллов.</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2.4. Наличие патентов, медалей, грамот, благодарственных писем:</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отсутствуют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имеются - 5 баллов.</w:t>
            </w:r>
          </w:p>
        </w:tc>
        <w:tc>
          <w:tcPr>
            <w:tcW w:w="1655" w:type="dxa"/>
            <w:tcBorders>
              <w:top w:val="nil"/>
              <w:left w:val="nil"/>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689"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c>
          <w:tcPr>
            <w:tcW w:w="7108" w:type="dxa"/>
            <w:tcBorders>
              <w:top w:val="nil"/>
              <w:left w:val="nil"/>
              <w:bottom w:val="single" w:sz="4"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2.5.  Благоустройство прилегающей территории, оформление фасада здания (сооружения) в котором ведется хозяйственная деятельность:</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не принимаю участие – 0 баллов;</w:t>
            </w:r>
          </w:p>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принимаю участие – 5 баллов.</w:t>
            </w:r>
          </w:p>
        </w:tc>
        <w:tc>
          <w:tcPr>
            <w:tcW w:w="1655" w:type="dxa"/>
            <w:tcBorders>
              <w:top w:val="nil"/>
              <w:left w:val="nil"/>
              <w:bottom w:val="single" w:sz="4"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r w:rsidR="005E703B" w:rsidRPr="005E703B" w:rsidTr="005E703B">
        <w:trPr>
          <w:trHeight w:val="20"/>
        </w:trPr>
        <w:tc>
          <w:tcPr>
            <w:tcW w:w="779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textAlignment w:val="baseline"/>
              <w:rPr>
                <w:rFonts w:ascii="Times New Roman" w:eastAsia="Calibri" w:hAnsi="Times New Roman" w:cs="Times New Roman"/>
                <w:b/>
                <w:kern w:val="0"/>
                <w:sz w:val="12"/>
                <w:szCs w:val="12"/>
              </w:rPr>
            </w:pPr>
            <w:r w:rsidRPr="005E703B">
              <w:rPr>
                <w:rFonts w:ascii="Times New Roman" w:eastAsia="Calibri" w:hAnsi="Times New Roman" w:cs="Times New Roman"/>
                <w:b/>
                <w:kern w:val="0"/>
                <w:sz w:val="12"/>
                <w:szCs w:val="12"/>
              </w:rPr>
              <w:t>Итого:</w:t>
            </w:r>
          </w:p>
        </w:tc>
        <w:tc>
          <w:tcPr>
            <w:tcW w:w="1655" w:type="dxa"/>
            <w:tcBorders>
              <w:top w:val="nil"/>
              <w:left w:val="nil"/>
              <w:bottom w:val="single" w:sz="4" w:space="0" w:color="auto"/>
              <w:right w:val="single" w:sz="8" w:space="0" w:color="auto"/>
            </w:tcBorders>
            <w:tcMar>
              <w:top w:w="0" w:type="dxa"/>
              <w:left w:w="70" w:type="dxa"/>
              <w:bottom w:w="0" w:type="dxa"/>
              <w:right w:w="70" w:type="dxa"/>
            </w:tcMar>
          </w:tcPr>
          <w:p w:rsidR="005E703B" w:rsidRPr="005E703B" w:rsidRDefault="005E703B" w:rsidP="005E703B">
            <w:pPr>
              <w:spacing w:after="0" w:line="240" w:lineRule="auto"/>
              <w:rPr>
                <w:rFonts w:ascii="Times New Roman" w:eastAsia="Calibri" w:hAnsi="Times New Roman" w:cs="Times New Roman"/>
                <w:kern w:val="0"/>
                <w:sz w:val="12"/>
                <w:szCs w:val="12"/>
              </w:rPr>
            </w:pPr>
          </w:p>
        </w:tc>
      </w:tr>
    </w:tbl>
    <w:p w:rsidR="005E703B" w:rsidRPr="005E703B" w:rsidRDefault="005E703B" w:rsidP="005E703B">
      <w:pPr>
        <w:widowControl w:val="0"/>
        <w:tabs>
          <w:tab w:val="left" w:pos="7938"/>
        </w:tabs>
        <w:autoSpaceDE w:val="0"/>
        <w:autoSpaceDN w:val="0"/>
        <w:adjustRightInd w:val="0"/>
        <w:spacing w:after="0" w:line="240" w:lineRule="auto"/>
        <w:rPr>
          <w:rFonts w:ascii="Times New Roman" w:hAnsi="Times New Roman" w:cs="Times New Roman"/>
          <w:snapToGrid w:val="0"/>
          <w:color w:val="auto"/>
          <w:kern w:val="0"/>
          <w:sz w:val="12"/>
          <w:szCs w:val="12"/>
        </w:rPr>
      </w:pPr>
    </w:p>
    <w:p w:rsidR="005E703B" w:rsidRPr="005E703B" w:rsidRDefault="005E703B" w:rsidP="005E703B">
      <w:pPr>
        <w:widowControl w:val="0"/>
        <w:tabs>
          <w:tab w:val="left" w:pos="7938"/>
        </w:tabs>
        <w:autoSpaceDE w:val="0"/>
        <w:autoSpaceDN w:val="0"/>
        <w:adjustRightInd w:val="0"/>
        <w:spacing w:after="0" w:line="240" w:lineRule="auto"/>
        <w:rPr>
          <w:rFonts w:ascii="Times New Roman" w:hAnsi="Times New Roman" w:cs="Times New Roman"/>
          <w:snapToGrid w:val="0"/>
          <w:color w:val="auto"/>
          <w:kern w:val="0"/>
          <w:sz w:val="12"/>
          <w:szCs w:val="12"/>
        </w:rPr>
      </w:pPr>
      <w:r w:rsidRPr="005E703B">
        <w:rPr>
          <w:rFonts w:ascii="Times New Roman" w:hAnsi="Times New Roman" w:cs="Times New Roman"/>
          <w:snapToGrid w:val="0"/>
          <w:color w:val="auto"/>
          <w:kern w:val="0"/>
          <w:sz w:val="12"/>
          <w:szCs w:val="12"/>
        </w:rPr>
        <w:t>Подпись члена конкурсной комиссии  __________ /____________________/</w:t>
      </w:r>
    </w:p>
    <w:p w:rsidR="005E703B" w:rsidRPr="005E703B" w:rsidRDefault="005E703B" w:rsidP="005E703B">
      <w:pPr>
        <w:shd w:val="clear" w:color="auto" w:fill="FFFFFF"/>
        <w:spacing w:after="0" w:line="240" w:lineRule="auto"/>
        <w:ind w:left="2124" w:firstLine="708"/>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 xml:space="preserve">   Подпись</w:t>
      </w:r>
      <w:r w:rsidRPr="005E703B">
        <w:rPr>
          <w:rFonts w:ascii="Times New Roman" w:eastAsia="Calibri" w:hAnsi="Times New Roman" w:cs="Times New Roman"/>
          <w:kern w:val="0"/>
          <w:sz w:val="12"/>
          <w:szCs w:val="12"/>
        </w:rPr>
        <w:tab/>
      </w:r>
      <w:r w:rsidRPr="005E703B">
        <w:rPr>
          <w:rFonts w:ascii="Times New Roman" w:eastAsia="Calibri" w:hAnsi="Times New Roman" w:cs="Times New Roman"/>
          <w:kern w:val="0"/>
          <w:sz w:val="12"/>
          <w:szCs w:val="12"/>
        </w:rPr>
        <w:tab/>
        <w:t xml:space="preserve">  ФИО</w:t>
      </w:r>
    </w:p>
    <w:p w:rsidR="005E703B" w:rsidRPr="005E703B" w:rsidRDefault="005E703B" w:rsidP="005E703B">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p>
    <w:p w:rsidR="005E703B" w:rsidRPr="005E703B" w:rsidRDefault="005E703B" w:rsidP="005E703B">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5E703B">
        <w:rPr>
          <w:rFonts w:ascii="Times New Roman" w:hAnsi="Times New Roman" w:cs="Times New Roman"/>
          <w:snapToGrid w:val="0"/>
          <w:color w:val="auto"/>
          <w:kern w:val="0"/>
          <w:sz w:val="12"/>
          <w:szCs w:val="12"/>
        </w:rPr>
        <w:t>Дата  «____» __________ 20___ г.</w:t>
      </w:r>
    </w:p>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Приложение № 4</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к Положениюо конкурсе</w:t>
      </w:r>
    </w:p>
    <w:p w:rsidR="005E703B" w:rsidRPr="005E703B" w:rsidRDefault="005E703B" w:rsidP="005E703B">
      <w:pPr>
        <w:shd w:val="clear" w:color="auto" w:fill="FFFFFF"/>
        <w:spacing w:after="0" w:line="240" w:lineRule="auto"/>
        <w:ind w:left="5670"/>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«Лучший предприниматель 2021 года»</w:t>
      </w:r>
    </w:p>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p w:rsidR="005E703B" w:rsidRPr="005E703B" w:rsidRDefault="005E703B" w:rsidP="005E703B">
      <w:pPr>
        <w:spacing w:after="0" w:line="240" w:lineRule="auto"/>
        <w:jc w:val="center"/>
        <w:rPr>
          <w:rFonts w:ascii="Times New Roman" w:eastAsia="Calibri" w:hAnsi="Times New Roman" w:cs="Times New Roman"/>
          <w:b/>
          <w:bCs/>
          <w:color w:val="auto"/>
          <w:kern w:val="0"/>
          <w:sz w:val="12"/>
          <w:szCs w:val="12"/>
          <w:lang w:eastAsia="en-US"/>
        </w:rPr>
      </w:pPr>
      <w:r w:rsidRPr="005E703B">
        <w:rPr>
          <w:rFonts w:ascii="Times New Roman" w:eastAsia="Calibri" w:hAnsi="Times New Roman" w:cs="Times New Roman"/>
          <w:b/>
          <w:bCs/>
          <w:color w:val="auto"/>
          <w:kern w:val="0"/>
          <w:sz w:val="12"/>
          <w:szCs w:val="12"/>
          <w:lang w:eastAsia="en-US"/>
        </w:rPr>
        <w:t>Оценочный лист</w:t>
      </w:r>
    </w:p>
    <w:p w:rsidR="005E703B" w:rsidRPr="005E703B" w:rsidRDefault="005E703B" w:rsidP="005E703B">
      <w:pPr>
        <w:spacing w:after="0" w:line="240" w:lineRule="auto"/>
        <w:jc w:val="center"/>
        <w:rPr>
          <w:rFonts w:ascii="Times New Roman" w:eastAsia="Calibri" w:hAnsi="Times New Roman" w:cs="Times New Roman"/>
          <w:b/>
          <w:bCs/>
          <w:color w:val="auto"/>
          <w:kern w:val="0"/>
          <w:sz w:val="12"/>
          <w:szCs w:val="12"/>
          <w:lang w:eastAsia="en-US"/>
        </w:rPr>
      </w:pPr>
      <w:r w:rsidRPr="005E703B">
        <w:rPr>
          <w:rFonts w:ascii="Times New Roman" w:eastAsia="Calibri" w:hAnsi="Times New Roman" w:cs="Times New Roman"/>
          <w:b/>
          <w:bCs/>
          <w:color w:val="auto"/>
          <w:kern w:val="0"/>
          <w:sz w:val="12"/>
          <w:szCs w:val="12"/>
          <w:lang w:eastAsia="en-US"/>
        </w:rPr>
        <w:t>Участника районного конкурса среди субъектов малого и среднего предпринимательства «Лучший предприниматель 2021 года»</w:t>
      </w:r>
    </w:p>
    <w:p w:rsidR="005E703B" w:rsidRPr="005E703B" w:rsidRDefault="005E703B" w:rsidP="005E703B">
      <w:pPr>
        <w:spacing w:after="0" w:line="240" w:lineRule="auto"/>
        <w:jc w:val="center"/>
        <w:rPr>
          <w:rFonts w:ascii="Times New Roman" w:eastAsia="Calibri" w:hAnsi="Times New Roman" w:cs="Times New Roman"/>
          <w:b/>
          <w:bCs/>
          <w:color w:val="auto"/>
          <w:kern w:val="0"/>
          <w:sz w:val="12"/>
          <w:szCs w:val="12"/>
          <w:lang w:eastAsia="en-US"/>
        </w:rPr>
      </w:pPr>
      <w:r w:rsidRPr="005E703B">
        <w:rPr>
          <w:rFonts w:ascii="Times New Roman" w:eastAsia="Calibri" w:hAnsi="Times New Roman" w:cs="Times New Roman"/>
          <w:b/>
          <w:bCs/>
          <w:color w:val="auto"/>
          <w:kern w:val="0"/>
          <w:sz w:val="12"/>
          <w:szCs w:val="12"/>
          <w:lang w:eastAsia="en-US"/>
        </w:rPr>
        <w:t>________________________________________________________</w:t>
      </w:r>
    </w:p>
    <w:p w:rsidR="005E703B" w:rsidRPr="005E703B" w:rsidRDefault="005E703B" w:rsidP="005E703B">
      <w:pPr>
        <w:spacing w:after="0" w:line="240" w:lineRule="auto"/>
        <w:jc w:val="center"/>
        <w:rPr>
          <w:rFonts w:ascii="Times New Roman" w:eastAsia="Calibri" w:hAnsi="Times New Roman" w:cs="Times New Roman"/>
          <w:bCs/>
          <w:color w:val="auto"/>
          <w:kern w:val="0"/>
          <w:sz w:val="12"/>
          <w:szCs w:val="12"/>
          <w:lang w:eastAsia="en-US"/>
        </w:rPr>
      </w:pPr>
      <w:r w:rsidRPr="005E703B">
        <w:rPr>
          <w:rFonts w:ascii="Times New Roman" w:eastAsia="Calibri" w:hAnsi="Times New Roman" w:cs="Times New Roman"/>
          <w:bCs/>
          <w:color w:val="auto"/>
          <w:kern w:val="0"/>
          <w:sz w:val="12"/>
          <w:szCs w:val="12"/>
          <w:lang w:eastAsia="en-US"/>
        </w:rPr>
        <w:t>Наименование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819"/>
        <w:gridCol w:w="3285"/>
      </w:tblGrid>
      <w:tr w:rsidR="005E703B" w:rsidRPr="005E703B" w:rsidTr="005E703B">
        <w:trPr>
          <w:trHeight w:val="20"/>
        </w:trPr>
        <w:tc>
          <w:tcPr>
            <w:tcW w:w="959"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c>
          <w:tcPr>
            <w:tcW w:w="481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Наименование показателя</w:t>
            </w:r>
          </w:p>
        </w:tc>
        <w:tc>
          <w:tcPr>
            <w:tcW w:w="3285"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Общее количество баллов</w:t>
            </w:r>
          </w:p>
        </w:tc>
      </w:tr>
      <w:tr w:rsidR="005E703B" w:rsidRPr="005E703B" w:rsidTr="005E703B">
        <w:trPr>
          <w:trHeight w:val="20"/>
        </w:trPr>
        <w:tc>
          <w:tcPr>
            <w:tcW w:w="959" w:type="dxa"/>
          </w:tcPr>
          <w:p w:rsidR="005E703B" w:rsidRPr="005E703B" w:rsidRDefault="005E703B" w:rsidP="005E703B">
            <w:pPr>
              <w:spacing w:after="0" w:line="240" w:lineRule="auto"/>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1.</w:t>
            </w:r>
          </w:p>
        </w:tc>
        <w:tc>
          <w:tcPr>
            <w:tcW w:w="4819" w:type="dxa"/>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Основные показатели деятельности</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1.1</w:t>
            </w:r>
          </w:p>
        </w:tc>
        <w:tc>
          <w:tcPr>
            <w:tcW w:w="4819"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Выручка от реализации товаров, работ и услуг по всем видам предпринимательской деятельности</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lastRenderedPageBreak/>
              <w:t>1.2</w:t>
            </w:r>
          </w:p>
        </w:tc>
        <w:tc>
          <w:tcPr>
            <w:tcW w:w="4819"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kern w:val="0"/>
                <w:sz w:val="12"/>
                <w:szCs w:val="12"/>
              </w:rPr>
              <w:t>Среднемесячная заработная плата работников</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1.3</w:t>
            </w:r>
          </w:p>
        </w:tc>
        <w:tc>
          <w:tcPr>
            <w:tcW w:w="4819"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kern w:val="0"/>
                <w:sz w:val="12"/>
                <w:szCs w:val="12"/>
              </w:rPr>
              <w:t>Среднесписочная численность постоянных работников на конец отчетного года</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1.4</w:t>
            </w:r>
          </w:p>
        </w:tc>
        <w:tc>
          <w:tcPr>
            <w:tcW w:w="4819"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kern w:val="0"/>
                <w:sz w:val="12"/>
                <w:szCs w:val="12"/>
              </w:rPr>
              <w:t>Создано рабочих мест за отчетный год</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1.5</w:t>
            </w:r>
          </w:p>
        </w:tc>
        <w:tc>
          <w:tcPr>
            <w:tcW w:w="4819"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Налоговые платежи в бюджеты всех уровней</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textAlignment w:val="baseline"/>
              <w:rPr>
                <w:rFonts w:ascii="Times New Roman" w:eastAsia="Calibri" w:hAnsi="Times New Roman" w:cs="Times New Roman"/>
                <w:bCs/>
                <w:kern w:val="0"/>
                <w:sz w:val="12"/>
                <w:szCs w:val="12"/>
                <w:bdr w:val="none" w:sz="0" w:space="0" w:color="auto" w:frame="1"/>
              </w:rPr>
            </w:pPr>
            <w:r w:rsidRPr="005E703B">
              <w:rPr>
                <w:rFonts w:ascii="Times New Roman" w:eastAsia="Calibri" w:hAnsi="Times New Roman" w:cs="Times New Roman"/>
                <w:bCs/>
                <w:kern w:val="0"/>
                <w:sz w:val="12"/>
                <w:szCs w:val="12"/>
                <w:bdr w:val="none" w:sz="0" w:space="0" w:color="auto" w:frame="1"/>
              </w:rPr>
              <w:t>1.6</w:t>
            </w:r>
          </w:p>
        </w:tc>
        <w:tc>
          <w:tcPr>
            <w:tcW w:w="4819" w:type="dxa"/>
          </w:tcPr>
          <w:p w:rsidR="005E703B" w:rsidRPr="005E703B" w:rsidRDefault="005E703B" w:rsidP="005E703B">
            <w:pPr>
              <w:spacing w:after="0" w:line="240" w:lineRule="auto"/>
              <w:textAlignment w:val="baseline"/>
              <w:rPr>
                <w:rFonts w:ascii="Times New Roman" w:eastAsia="Calibri" w:hAnsi="Times New Roman" w:cs="Times New Roman"/>
                <w:bCs/>
                <w:kern w:val="0"/>
                <w:sz w:val="12"/>
                <w:szCs w:val="12"/>
                <w:bdr w:val="none" w:sz="0" w:space="0" w:color="auto" w:frame="1"/>
              </w:rPr>
            </w:pPr>
            <w:r w:rsidRPr="005E703B">
              <w:rPr>
                <w:rFonts w:ascii="Times New Roman" w:eastAsia="Calibri" w:hAnsi="Times New Roman" w:cs="Times New Roman"/>
                <w:kern w:val="0"/>
                <w:sz w:val="12"/>
                <w:szCs w:val="12"/>
              </w:rPr>
              <w:t>Объем инвестиций в основной капитал</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2.</w:t>
            </w:r>
          </w:p>
        </w:tc>
        <w:tc>
          <w:tcPr>
            <w:tcW w:w="4819" w:type="dxa"/>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b/>
                <w:bCs/>
                <w:kern w:val="0"/>
                <w:sz w:val="12"/>
                <w:szCs w:val="12"/>
                <w:bdr w:val="none" w:sz="0" w:space="0" w:color="auto" w:frame="1"/>
              </w:rPr>
              <w:t>Дополнительные показатели деятельности</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2.1</w:t>
            </w:r>
          </w:p>
        </w:tc>
        <w:tc>
          <w:tcPr>
            <w:tcW w:w="4819" w:type="dxa"/>
          </w:tcPr>
          <w:p w:rsidR="005E703B" w:rsidRPr="005E703B" w:rsidRDefault="005E703B" w:rsidP="005E703B">
            <w:pPr>
              <w:spacing w:after="0" w:line="240" w:lineRule="auto"/>
              <w:jc w:val="both"/>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Наличие заключенных  трудовых договоров</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2.2</w:t>
            </w:r>
          </w:p>
        </w:tc>
        <w:tc>
          <w:tcPr>
            <w:tcW w:w="4819" w:type="dxa"/>
          </w:tcPr>
          <w:p w:rsidR="005E703B" w:rsidRPr="005E703B" w:rsidRDefault="005E703B" w:rsidP="005E703B">
            <w:pPr>
              <w:spacing w:after="0" w:line="240" w:lineRule="auto"/>
              <w:jc w:val="both"/>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Участие в выставочно-ярмарочных мероприятиях различного уровня (с описанием мероприятий)</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2.3</w:t>
            </w:r>
          </w:p>
        </w:tc>
        <w:tc>
          <w:tcPr>
            <w:tcW w:w="4819" w:type="dxa"/>
          </w:tcPr>
          <w:p w:rsidR="005E703B" w:rsidRPr="005E703B" w:rsidRDefault="005E703B" w:rsidP="005E703B">
            <w:pPr>
              <w:spacing w:after="0" w:line="240" w:lineRule="auto"/>
              <w:jc w:val="both"/>
              <w:rPr>
                <w:rFonts w:ascii="Times New Roman" w:eastAsia="Calibri" w:hAnsi="Times New Roman" w:cs="Times New Roman"/>
                <w:kern w:val="0"/>
                <w:sz w:val="12"/>
                <w:szCs w:val="12"/>
              </w:rPr>
            </w:pPr>
            <w:r w:rsidRPr="005E703B">
              <w:rPr>
                <w:rFonts w:ascii="Times New Roman" w:eastAsia="Calibri" w:hAnsi="Times New Roman" w:cs="Times New Roman"/>
                <w:color w:val="auto"/>
                <w:kern w:val="0"/>
                <w:sz w:val="12"/>
                <w:szCs w:val="12"/>
                <w:lang w:eastAsia="en-US"/>
              </w:rPr>
              <w:t>Использование различных каналов продвижения предприятия (Интернет, реклама в печатных СМИ и др.)</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2.4</w:t>
            </w:r>
          </w:p>
        </w:tc>
        <w:tc>
          <w:tcPr>
            <w:tcW w:w="4819" w:type="dxa"/>
          </w:tcPr>
          <w:p w:rsidR="005E703B" w:rsidRPr="005E703B" w:rsidRDefault="005E703B" w:rsidP="005E703B">
            <w:pPr>
              <w:spacing w:after="0" w:line="240" w:lineRule="auto"/>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Наличие патентов, медалей, грамот, благодарственных писем</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959"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2.5</w:t>
            </w:r>
          </w:p>
        </w:tc>
        <w:tc>
          <w:tcPr>
            <w:tcW w:w="4819" w:type="dxa"/>
          </w:tcPr>
          <w:p w:rsidR="005E703B" w:rsidRPr="005E703B" w:rsidRDefault="005E703B" w:rsidP="005E703B">
            <w:pPr>
              <w:spacing w:after="0" w:line="240" w:lineRule="auto"/>
              <w:jc w:val="both"/>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Благоустройство прилегающей территории, оформление фасада здания (сооружения), в котором ведется хозяйственная деятельность</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r w:rsidR="005E703B" w:rsidRPr="005E703B" w:rsidTr="005E703B">
        <w:trPr>
          <w:trHeight w:val="20"/>
        </w:trPr>
        <w:tc>
          <w:tcPr>
            <w:tcW w:w="5778" w:type="dxa"/>
            <w:gridSpan w:val="2"/>
          </w:tcPr>
          <w:p w:rsidR="005E703B" w:rsidRPr="005E703B" w:rsidRDefault="005E703B" w:rsidP="005E703B">
            <w:pPr>
              <w:spacing w:after="0" w:line="240" w:lineRule="auto"/>
              <w:jc w:val="both"/>
              <w:rPr>
                <w:rFonts w:ascii="Times New Roman" w:eastAsia="Calibri" w:hAnsi="Times New Roman" w:cs="Times New Roman"/>
                <w:b/>
                <w:kern w:val="0"/>
                <w:sz w:val="12"/>
                <w:szCs w:val="12"/>
              </w:rPr>
            </w:pPr>
            <w:r w:rsidRPr="005E703B">
              <w:rPr>
                <w:rFonts w:ascii="Times New Roman" w:eastAsia="Calibri" w:hAnsi="Times New Roman" w:cs="Times New Roman"/>
                <w:b/>
                <w:kern w:val="0"/>
                <w:sz w:val="12"/>
                <w:szCs w:val="12"/>
              </w:rPr>
              <w:t>Итого суммарный балл:</w:t>
            </w:r>
          </w:p>
        </w:tc>
        <w:tc>
          <w:tcPr>
            <w:tcW w:w="32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ind w:left="5670"/>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 xml:space="preserve">Приложение № 5 </w:t>
      </w:r>
    </w:p>
    <w:p w:rsidR="005E703B" w:rsidRPr="005E703B" w:rsidRDefault="005E703B" w:rsidP="005E703B">
      <w:pPr>
        <w:spacing w:after="0" w:line="240" w:lineRule="auto"/>
        <w:ind w:left="5670"/>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 xml:space="preserve">к Положению о районном конкурсе </w:t>
      </w:r>
    </w:p>
    <w:p w:rsidR="005E703B" w:rsidRPr="005E703B" w:rsidRDefault="005E703B" w:rsidP="005E703B">
      <w:pPr>
        <w:spacing w:after="0" w:line="240" w:lineRule="auto"/>
        <w:ind w:left="5670"/>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«Лучший предприниматель 2021 года»</w:t>
      </w:r>
    </w:p>
    <w:p w:rsidR="005E703B" w:rsidRPr="005E703B" w:rsidRDefault="005E703B" w:rsidP="005E703B">
      <w:pPr>
        <w:spacing w:after="0" w:line="240" w:lineRule="auto"/>
        <w:rPr>
          <w:rFonts w:ascii="Times New Roman" w:eastAsia="Calibri" w:hAnsi="Times New Roman" w:cs="Times New Roman"/>
          <w:color w:val="auto"/>
          <w:kern w:val="0"/>
          <w:sz w:val="12"/>
          <w:szCs w:val="12"/>
        </w:rPr>
      </w:pPr>
    </w:p>
    <w:p w:rsidR="005E703B" w:rsidRPr="005E703B" w:rsidRDefault="005E703B" w:rsidP="005E703B">
      <w:pPr>
        <w:spacing w:after="0" w:line="240" w:lineRule="auto"/>
        <w:jc w:val="right"/>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Председателю конкурсной комиссии</w:t>
      </w:r>
    </w:p>
    <w:p w:rsidR="005E703B" w:rsidRPr="005E703B" w:rsidRDefault="005E703B" w:rsidP="005E703B">
      <w:pPr>
        <w:spacing w:after="0" w:line="240" w:lineRule="auto"/>
        <w:jc w:val="right"/>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_______________________________</w:t>
      </w:r>
    </w:p>
    <w:p w:rsidR="005E703B" w:rsidRPr="005E703B" w:rsidRDefault="005E703B" w:rsidP="005E703B">
      <w:pPr>
        <w:spacing w:after="0" w:line="240" w:lineRule="auto"/>
        <w:ind w:firstLine="709"/>
        <w:rPr>
          <w:rFonts w:ascii="Times New Roman" w:eastAsia="Calibri" w:hAnsi="Times New Roman" w:cs="Times New Roman"/>
          <w:color w:val="auto"/>
          <w:kern w:val="0"/>
          <w:sz w:val="12"/>
          <w:szCs w:val="12"/>
        </w:rPr>
      </w:pPr>
    </w:p>
    <w:p w:rsidR="005E703B" w:rsidRPr="005E703B" w:rsidRDefault="005E703B" w:rsidP="005E703B">
      <w:pPr>
        <w:spacing w:after="0" w:line="240" w:lineRule="auto"/>
        <w:ind w:firstLine="709"/>
        <w:jc w:val="center"/>
        <w:rPr>
          <w:rFonts w:ascii="Times New Roman" w:eastAsia="Calibri" w:hAnsi="Times New Roman" w:cs="Times New Roman"/>
          <w:b/>
          <w:color w:val="auto"/>
          <w:kern w:val="0"/>
          <w:sz w:val="12"/>
          <w:szCs w:val="12"/>
        </w:rPr>
      </w:pPr>
      <w:r w:rsidRPr="005E703B">
        <w:rPr>
          <w:rFonts w:ascii="Times New Roman" w:eastAsia="Calibri" w:hAnsi="Times New Roman" w:cs="Times New Roman"/>
          <w:b/>
          <w:color w:val="auto"/>
          <w:kern w:val="0"/>
          <w:sz w:val="12"/>
          <w:szCs w:val="12"/>
        </w:rPr>
        <w:t>СОГЛАСИЕ</w:t>
      </w:r>
    </w:p>
    <w:p w:rsidR="005E703B" w:rsidRPr="005E703B" w:rsidRDefault="005E703B" w:rsidP="005E703B">
      <w:pPr>
        <w:spacing w:after="0" w:line="240" w:lineRule="auto"/>
        <w:ind w:firstLine="709"/>
        <w:jc w:val="center"/>
        <w:rPr>
          <w:rFonts w:ascii="Times New Roman" w:eastAsia="Calibri" w:hAnsi="Times New Roman" w:cs="Times New Roman"/>
          <w:color w:val="auto"/>
          <w:kern w:val="0"/>
          <w:sz w:val="12"/>
          <w:szCs w:val="12"/>
        </w:rPr>
      </w:pPr>
      <w:r w:rsidRPr="005E703B">
        <w:rPr>
          <w:rFonts w:ascii="Times New Roman" w:eastAsia="Calibri" w:hAnsi="Times New Roman" w:cs="Times New Roman"/>
          <w:b/>
          <w:color w:val="auto"/>
          <w:kern w:val="0"/>
          <w:sz w:val="12"/>
          <w:szCs w:val="12"/>
        </w:rPr>
        <w:br/>
      </w:r>
      <w:r w:rsidRPr="005E703B">
        <w:rPr>
          <w:rFonts w:ascii="Times New Roman" w:eastAsia="Calibri" w:hAnsi="Times New Roman" w:cs="Times New Roman"/>
          <w:color w:val="auto"/>
          <w:kern w:val="0"/>
          <w:sz w:val="12"/>
          <w:szCs w:val="12"/>
        </w:rPr>
        <w:t>на обработку персональных данных</w:t>
      </w:r>
    </w:p>
    <w:p w:rsidR="005E703B" w:rsidRPr="005E703B" w:rsidRDefault="005E703B" w:rsidP="005E703B">
      <w:pPr>
        <w:spacing w:after="0" w:line="240" w:lineRule="auto"/>
        <w:ind w:firstLine="709"/>
        <w:jc w:val="center"/>
        <w:rPr>
          <w:rFonts w:ascii="Times New Roman" w:eastAsia="Calibri" w:hAnsi="Times New Roman" w:cs="Times New Roman"/>
          <w:color w:val="auto"/>
          <w:kern w:val="0"/>
          <w:sz w:val="12"/>
          <w:szCs w:val="12"/>
        </w:rPr>
      </w:pP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Настоящим я, индивидуальный  предприниматель _________________ 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5E703B" w:rsidRPr="005E703B" w:rsidRDefault="005E703B" w:rsidP="005E703B">
      <w:pPr>
        <w:spacing w:after="0" w:line="240" w:lineRule="auto"/>
        <w:ind w:firstLine="709"/>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5E703B" w:rsidRPr="005E703B" w:rsidRDefault="005E703B" w:rsidP="005E703B">
      <w:pPr>
        <w:spacing w:after="0" w:line="240" w:lineRule="auto"/>
        <w:ind w:firstLine="709"/>
        <w:jc w:val="both"/>
        <w:rPr>
          <w:rFonts w:ascii="Times New Roman" w:eastAsia="Calibri" w:hAnsi="Times New Roman" w:cs="Times New Roman"/>
          <w:i/>
          <w:color w:val="auto"/>
          <w:kern w:val="0"/>
          <w:sz w:val="12"/>
          <w:szCs w:val="12"/>
        </w:rPr>
      </w:pP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Руководитель организации</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(индивидуальный предприниматель) ___________ /_________________/</w:t>
      </w:r>
    </w:p>
    <w:p w:rsidR="005E703B" w:rsidRPr="005E703B" w:rsidRDefault="005E703B" w:rsidP="005E703B">
      <w:pPr>
        <w:shd w:val="clear" w:color="auto" w:fill="FFFFFF"/>
        <w:spacing w:after="0" w:line="240" w:lineRule="auto"/>
        <w:ind w:left="2124" w:firstLine="708"/>
        <w:jc w:val="center"/>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Подпись</w:t>
      </w:r>
      <w:r w:rsidRPr="005E703B">
        <w:rPr>
          <w:rFonts w:ascii="Times New Roman" w:eastAsia="Calibri" w:hAnsi="Times New Roman" w:cs="Times New Roman"/>
          <w:kern w:val="0"/>
          <w:sz w:val="12"/>
          <w:szCs w:val="12"/>
        </w:rPr>
        <w:tab/>
      </w:r>
      <w:r w:rsidRPr="005E703B">
        <w:rPr>
          <w:rFonts w:ascii="Times New Roman" w:eastAsia="Calibri" w:hAnsi="Times New Roman" w:cs="Times New Roman"/>
          <w:kern w:val="0"/>
          <w:sz w:val="12"/>
          <w:szCs w:val="12"/>
        </w:rPr>
        <w:tab/>
        <w:t>ФИО</w:t>
      </w:r>
    </w:p>
    <w:p w:rsidR="005E703B" w:rsidRPr="005E703B" w:rsidRDefault="005E703B" w:rsidP="005E703B">
      <w:pPr>
        <w:shd w:val="clear" w:color="auto" w:fill="FFFFFF"/>
        <w:spacing w:after="0" w:line="240" w:lineRule="auto"/>
        <w:jc w:val="both"/>
        <w:textAlignment w:val="baseline"/>
        <w:rPr>
          <w:rFonts w:ascii="Times New Roman" w:eastAsia="Calibri" w:hAnsi="Times New Roman" w:cs="Times New Roman"/>
          <w:kern w:val="0"/>
          <w:sz w:val="12"/>
          <w:szCs w:val="12"/>
        </w:rPr>
      </w:pPr>
      <w:r w:rsidRPr="005E703B">
        <w:rPr>
          <w:rFonts w:ascii="Times New Roman" w:eastAsia="Calibri" w:hAnsi="Times New Roman" w:cs="Times New Roman"/>
          <w:kern w:val="0"/>
          <w:sz w:val="12"/>
          <w:szCs w:val="12"/>
        </w:rPr>
        <w:t>М. П.</w:t>
      </w:r>
    </w:p>
    <w:p w:rsidR="005E703B" w:rsidRPr="005E703B" w:rsidRDefault="005E703B" w:rsidP="005E703B">
      <w:pPr>
        <w:spacing w:after="0" w:line="240" w:lineRule="auto"/>
        <w:jc w:val="both"/>
        <w:rPr>
          <w:rFonts w:ascii="Times New Roman" w:eastAsia="Calibri" w:hAnsi="Times New Roman" w:cs="Times New Roman"/>
          <w:color w:val="auto"/>
          <w:kern w:val="0"/>
          <w:sz w:val="12"/>
          <w:szCs w:val="12"/>
        </w:rPr>
      </w:pPr>
    </w:p>
    <w:p w:rsidR="005E703B" w:rsidRPr="005E703B" w:rsidRDefault="005E703B" w:rsidP="005E703B">
      <w:pPr>
        <w:spacing w:after="0" w:line="240" w:lineRule="auto"/>
        <w:ind w:left="5670"/>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Приложение №  2 к постановлению администрации Каратузского района</w:t>
      </w:r>
    </w:p>
    <w:p w:rsidR="005E703B" w:rsidRPr="005E703B" w:rsidRDefault="005E703B" w:rsidP="005E703B">
      <w:pPr>
        <w:spacing w:after="0" w:line="240" w:lineRule="auto"/>
        <w:ind w:left="5670"/>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от  13.05.2022  № 385-п</w:t>
      </w:r>
    </w:p>
    <w:p w:rsidR="005E703B" w:rsidRPr="005E703B" w:rsidRDefault="005E703B" w:rsidP="005E703B">
      <w:pPr>
        <w:spacing w:after="0" w:line="240" w:lineRule="auto"/>
        <w:jc w:val="both"/>
        <w:rPr>
          <w:rFonts w:ascii="Times New Roman" w:eastAsia="Calibri" w:hAnsi="Times New Roman" w:cs="Times New Roman"/>
          <w:color w:val="auto"/>
          <w:kern w:val="0"/>
          <w:sz w:val="12"/>
          <w:szCs w:val="12"/>
        </w:rPr>
      </w:pPr>
    </w:p>
    <w:p w:rsidR="005E703B" w:rsidRPr="005E703B" w:rsidRDefault="005E703B" w:rsidP="005E703B">
      <w:pPr>
        <w:spacing w:after="0" w:line="240" w:lineRule="auto"/>
        <w:jc w:val="center"/>
        <w:rPr>
          <w:rFonts w:ascii="Times New Roman" w:eastAsia="Calibri" w:hAnsi="Times New Roman" w:cs="Times New Roman"/>
          <w:b/>
          <w:bCs/>
          <w:color w:val="auto"/>
          <w:kern w:val="0"/>
          <w:sz w:val="12"/>
          <w:szCs w:val="12"/>
        </w:rPr>
      </w:pPr>
      <w:r w:rsidRPr="005E703B">
        <w:rPr>
          <w:rFonts w:ascii="Times New Roman" w:eastAsia="Calibri" w:hAnsi="Times New Roman" w:cs="Times New Roman"/>
          <w:b/>
          <w:bCs/>
          <w:color w:val="auto"/>
          <w:kern w:val="0"/>
          <w:sz w:val="12"/>
          <w:szCs w:val="12"/>
        </w:rPr>
        <w:t>Состав</w:t>
      </w:r>
    </w:p>
    <w:p w:rsidR="005E703B" w:rsidRPr="005E703B" w:rsidRDefault="005E703B" w:rsidP="005E703B">
      <w:pPr>
        <w:spacing w:after="0" w:line="240" w:lineRule="auto"/>
        <w:jc w:val="center"/>
        <w:rPr>
          <w:rFonts w:ascii="Times New Roman" w:eastAsia="Calibri" w:hAnsi="Times New Roman" w:cs="Times New Roman"/>
          <w:b/>
          <w:bCs/>
          <w:color w:val="auto"/>
          <w:kern w:val="0"/>
          <w:sz w:val="12"/>
          <w:szCs w:val="12"/>
        </w:rPr>
      </w:pPr>
      <w:r w:rsidRPr="005E703B">
        <w:rPr>
          <w:rFonts w:ascii="Times New Roman" w:eastAsia="Calibri" w:hAnsi="Times New Roman" w:cs="Times New Roman"/>
          <w:b/>
          <w:bCs/>
          <w:color w:val="auto"/>
          <w:kern w:val="0"/>
          <w:sz w:val="12"/>
          <w:szCs w:val="12"/>
        </w:rPr>
        <w:t>конкурсной комиссии районного конкурса среди субъектов малого и среднего предпринимательства «Лучший предприниматель 2021 года»</w:t>
      </w:r>
    </w:p>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p>
    <w:tbl>
      <w:tblPr>
        <w:tblW w:w="0" w:type="auto"/>
        <w:tblLook w:val="00A0" w:firstRow="1" w:lastRow="0" w:firstColumn="1" w:lastColumn="0" w:noHBand="0" w:noVBand="0"/>
      </w:tblPr>
      <w:tblGrid>
        <w:gridCol w:w="4219"/>
        <w:gridCol w:w="4785"/>
      </w:tblGrid>
      <w:tr w:rsidR="005E703B" w:rsidRPr="005E703B" w:rsidTr="005E703B">
        <w:trPr>
          <w:trHeight w:val="20"/>
        </w:trPr>
        <w:tc>
          <w:tcPr>
            <w:tcW w:w="4219"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Председатель комиссии:</w:t>
            </w:r>
          </w:p>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p>
        </w:tc>
        <w:tc>
          <w:tcPr>
            <w:tcW w:w="4785"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 xml:space="preserve">Мигла Елена Сергеевна   </w:t>
            </w:r>
          </w:p>
          <w:p w:rsidR="005E703B" w:rsidRPr="005E703B" w:rsidRDefault="005E703B" w:rsidP="005E703B">
            <w:pPr>
              <w:spacing w:after="0" w:line="240" w:lineRule="auto"/>
              <w:rPr>
                <w:rFonts w:ascii="Times New Roman" w:eastAsia="Calibri" w:hAnsi="Times New Roman" w:cs="Times New Roman"/>
                <w:color w:val="auto"/>
                <w:kern w:val="0"/>
                <w:sz w:val="12"/>
                <w:szCs w:val="12"/>
              </w:rPr>
            </w:pPr>
          </w:p>
        </w:tc>
        <w:tc>
          <w:tcPr>
            <w:tcW w:w="4785" w:type="dxa"/>
          </w:tcPr>
          <w:p w:rsidR="005E703B" w:rsidRPr="005E703B" w:rsidRDefault="005E703B" w:rsidP="005E703B">
            <w:pPr>
              <w:tabs>
                <w:tab w:val="left" w:pos="3828"/>
              </w:tabs>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 xml:space="preserve">заместитель главы района  по финансам, экономике - руководитель финансового управления администрации района, </w:t>
            </w:r>
          </w:p>
          <w:p w:rsidR="005E703B" w:rsidRPr="005E703B" w:rsidRDefault="005E703B" w:rsidP="005E703B">
            <w:pPr>
              <w:tabs>
                <w:tab w:val="left" w:pos="3969"/>
              </w:tabs>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председатель координационного совета в области развития малого и среднего предпринимательства</w:t>
            </w: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Заместитель председателя комиссии:</w:t>
            </w:r>
          </w:p>
        </w:tc>
        <w:tc>
          <w:tcPr>
            <w:tcW w:w="4785"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Тонких Юлия Юрьевна</w:t>
            </w:r>
          </w:p>
          <w:p w:rsidR="005E703B" w:rsidRPr="005E703B" w:rsidRDefault="005E703B" w:rsidP="005E703B">
            <w:pPr>
              <w:spacing w:after="0" w:line="240" w:lineRule="auto"/>
              <w:rPr>
                <w:rFonts w:ascii="Times New Roman" w:eastAsia="Calibri" w:hAnsi="Times New Roman" w:cs="Times New Roman"/>
                <w:color w:val="auto"/>
                <w:kern w:val="0"/>
                <w:sz w:val="12"/>
                <w:szCs w:val="12"/>
              </w:rPr>
            </w:pPr>
          </w:p>
          <w:p w:rsidR="005E703B" w:rsidRPr="005E703B" w:rsidRDefault="005E703B" w:rsidP="005E703B">
            <w:pPr>
              <w:spacing w:after="0" w:line="240" w:lineRule="auto"/>
              <w:rPr>
                <w:rFonts w:ascii="Times New Roman" w:eastAsia="Calibri" w:hAnsi="Times New Roman" w:cs="Times New Roman"/>
                <w:color w:val="auto"/>
                <w:kern w:val="0"/>
                <w:sz w:val="12"/>
                <w:szCs w:val="12"/>
              </w:rPr>
            </w:pPr>
          </w:p>
        </w:tc>
        <w:tc>
          <w:tcPr>
            <w:tcW w:w="4785" w:type="dxa"/>
          </w:tcPr>
          <w:p w:rsidR="005E703B" w:rsidRPr="005E703B" w:rsidRDefault="005E703B" w:rsidP="005E703B">
            <w:pPr>
              <w:spacing w:after="0" w:line="240" w:lineRule="auto"/>
              <w:jc w:val="both"/>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Начальник отдела экономики, производства и развития предпринимательства</w:t>
            </w: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Секретарь комиссии:</w:t>
            </w:r>
          </w:p>
          <w:p w:rsidR="005E703B" w:rsidRPr="005E703B" w:rsidRDefault="005E703B" w:rsidP="005E703B">
            <w:pPr>
              <w:spacing w:after="0" w:line="240" w:lineRule="auto"/>
              <w:rPr>
                <w:rFonts w:ascii="Times New Roman" w:eastAsia="Calibri" w:hAnsi="Times New Roman" w:cs="Times New Roman"/>
                <w:color w:val="auto"/>
                <w:kern w:val="0"/>
                <w:sz w:val="12"/>
                <w:szCs w:val="12"/>
              </w:rPr>
            </w:pPr>
          </w:p>
        </w:tc>
        <w:tc>
          <w:tcPr>
            <w:tcW w:w="4785"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Функ Юлия Андреева</w:t>
            </w:r>
          </w:p>
        </w:tc>
        <w:tc>
          <w:tcPr>
            <w:tcW w:w="4785"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Ведущий специалист отдела экономики, производства и развития предпринимательства</w:t>
            </w: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Члены комиссии:</w:t>
            </w:r>
          </w:p>
        </w:tc>
        <w:tc>
          <w:tcPr>
            <w:tcW w:w="4785" w:type="dxa"/>
          </w:tcPr>
          <w:p w:rsidR="005E703B" w:rsidRPr="005E703B" w:rsidRDefault="005E703B" w:rsidP="005E703B">
            <w:pPr>
              <w:spacing w:after="0" w:line="240" w:lineRule="auto"/>
              <w:jc w:val="center"/>
              <w:rPr>
                <w:rFonts w:ascii="Times New Roman" w:eastAsia="Calibri" w:hAnsi="Times New Roman" w:cs="Times New Roman"/>
                <w:color w:val="auto"/>
                <w:kern w:val="0"/>
                <w:sz w:val="12"/>
                <w:szCs w:val="12"/>
              </w:rPr>
            </w:pPr>
          </w:p>
        </w:tc>
      </w:tr>
      <w:tr w:rsidR="005E703B" w:rsidRPr="005E703B" w:rsidTr="005E703B">
        <w:trPr>
          <w:trHeight w:val="20"/>
        </w:trPr>
        <w:tc>
          <w:tcPr>
            <w:tcW w:w="4219" w:type="dxa"/>
          </w:tcPr>
          <w:p w:rsidR="005E703B" w:rsidRPr="005E703B" w:rsidRDefault="005E703B" w:rsidP="005E703B">
            <w:pPr>
              <w:tabs>
                <w:tab w:val="left" w:pos="4253"/>
              </w:tabs>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Козин Александр Александрович</w:t>
            </w:r>
          </w:p>
        </w:tc>
        <w:tc>
          <w:tcPr>
            <w:tcW w:w="4785" w:type="dxa"/>
          </w:tcPr>
          <w:p w:rsidR="005E703B" w:rsidRPr="005E703B" w:rsidRDefault="005E703B" w:rsidP="005E703B">
            <w:pPr>
              <w:tabs>
                <w:tab w:val="left" w:pos="3828"/>
              </w:tabs>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Начальник отдела культуры, молодежной политики и туризма</w:t>
            </w:r>
          </w:p>
          <w:p w:rsidR="005E703B" w:rsidRPr="005E703B" w:rsidRDefault="005E703B" w:rsidP="005E703B">
            <w:pPr>
              <w:tabs>
                <w:tab w:val="left" w:pos="3828"/>
              </w:tabs>
              <w:spacing w:after="0" w:line="240" w:lineRule="auto"/>
              <w:rPr>
                <w:rFonts w:ascii="Times New Roman" w:eastAsia="Calibri" w:hAnsi="Times New Roman" w:cs="Times New Roman"/>
                <w:color w:val="auto"/>
                <w:kern w:val="0"/>
                <w:sz w:val="12"/>
                <w:szCs w:val="12"/>
              </w:rPr>
            </w:pP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Дмитриев Валерий Владимирович</w:t>
            </w:r>
          </w:p>
        </w:tc>
        <w:tc>
          <w:tcPr>
            <w:tcW w:w="4785"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начальник отдела сельского   хозяйства</w:t>
            </w:r>
          </w:p>
          <w:p w:rsidR="005E703B" w:rsidRPr="005E703B" w:rsidRDefault="005E703B" w:rsidP="005E703B">
            <w:pPr>
              <w:spacing w:after="0" w:line="240" w:lineRule="auto"/>
              <w:rPr>
                <w:rFonts w:ascii="Times New Roman" w:eastAsia="Calibri" w:hAnsi="Times New Roman" w:cs="Times New Roman"/>
                <w:color w:val="auto"/>
                <w:kern w:val="0"/>
                <w:sz w:val="12"/>
                <w:szCs w:val="12"/>
              </w:rPr>
            </w:pPr>
          </w:p>
          <w:p w:rsidR="005E703B" w:rsidRPr="005E703B" w:rsidRDefault="005E703B" w:rsidP="005E703B">
            <w:pPr>
              <w:spacing w:after="0" w:line="240" w:lineRule="auto"/>
              <w:rPr>
                <w:rFonts w:ascii="Times New Roman" w:eastAsia="Calibri" w:hAnsi="Times New Roman" w:cs="Times New Roman"/>
                <w:color w:val="auto"/>
                <w:kern w:val="0"/>
                <w:sz w:val="12"/>
                <w:szCs w:val="12"/>
              </w:rPr>
            </w:pP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Амзаракова Татьяна Валерьевна</w:t>
            </w:r>
          </w:p>
        </w:tc>
        <w:tc>
          <w:tcPr>
            <w:tcW w:w="4785" w:type="dxa"/>
          </w:tcPr>
          <w:p w:rsidR="005E703B" w:rsidRPr="005E703B" w:rsidRDefault="005E703B" w:rsidP="005E703B">
            <w:pPr>
              <w:tabs>
                <w:tab w:val="left" w:pos="3969"/>
              </w:tabs>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 xml:space="preserve">Ведущий специалист отдела экономики, производства и развития предпринимательства </w:t>
            </w:r>
          </w:p>
        </w:tc>
      </w:tr>
      <w:tr w:rsidR="005E703B" w:rsidRPr="005E703B" w:rsidTr="005E703B">
        <w:trPr>
          <w:trHeight w:val="20"/>
        </w:trPr>
        <w:tc>
          <w:tcPr>
            <w:tcW w:w="4219" w:type="dxa"/>
          </w:tcPr>
          <w:p w:rsidR="005E703B" w:rsidRPr="005E703B" w:rsidRDefault="005E703B" w:rsidP="005E703B">
            <w:pPr>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Ульянова Алла Александровна</w:t>
            </w:r>
          </w:p>
        </w:tc>
        <w:tc>
          <w:tcPr>
            <w:tcW w:w="4785" w:type="dxa"/>
          </w:tcPr>
          <w:p w:rsidR="005E703B" w:rsidRPr="005E703B" w:rsidRDefault="005E703B" w:rsidP="005E703B">
            <w:pPr>
              <w:tabs>
                <w:tab w:val="left" w:pos="3969"/>
              </w:tabs>
              <w:spacing w:after="0" w:line="240" w:lineRule="auto"/>
              <w:rPr>
                <w:rFonts w:ascii="Times New Roman" w:eastAsia="Calibri" w:hAnsi="Times New Roman" w:cs="Times New Roman"/>
                <w:color w:val="auto"/>
                <w:kern w:val="0"/>
                <w:sz w:val="12"/>
                <w:szCs w:val="12"/>
              </w:rPr>
            </w:pPr>
            <w:r w:rsidRPr="005E703B">
              <w:rPr>
                <w:rFonts w:ascii="Times New Roman" w:eastAsia="Calibri" w:hAnsi="Times New Roman" w:cs="Times New Roman"/>
                <w:color w:val="auto"/>
                <w:kern w:val="0"/>
                <w:sz w:val="12"/>
                <w:szCs w:val="12"/>
              </w:rPr>
              <w:t>Индивидуальный предприниматель, заместитель председателя координационного совета в области развития малого и среднего предпринимательства</w:t>
            </w:r>
          </w:p>
        </w:tc>
      </w:tr>
    </w:tbl>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АДМИНИСТРАЦИЯ КАРАТУЗСКОГО РАЙОНА</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ПОСТАНОВЛЕНИЕ</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12.05.2022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5E703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  378-п</w:t>
      </w:r>
    </w:p>
    <w:p w:rsidR="005E703B" w:rsidRPr="005E703B" w:rsidRDefault="005E703B" w:rsidP="005E703B">
      <w:pPr>
        <w:spacing w:after="0" w:line="240" w:lineRule="auto"/>
        <w:rPr>
          <w:rFonts w:ascii="Times New Roman" w:hAnsi="Times New Roman" w:cs="Times New Roman"/>
          <w:color w:val="auto"/>
          <w:kern w:val="0"/>
          <w:sz w:val="12"/>
          <w:szCs w:val="12"/>
          <w:lang w:eastAsia="zh-CN"/>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Об утверждении Порядка проведения обследования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и требований к акту обследования таких помещений</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Во исполнение постановления Правительства Красноярского края от 29.03.2022 № 245-п «Об утверждении Порядка проведения обследования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и требований к акту обследования таких помещений», в соответствии с пунктом 8 статьи 17-10 Закона Красноярского края от 02.11.2000 № 12-961 «О защите прав ребенка», </w:t>
      </w:r>
      <w:hyperlink r:id="rId15" w:history="1">
        <w:r w:rsidRPr="005E703B">
          <w:rPr>
            <w:rFonts w:ascii="Times New Roman" w:hAnsi="Times New Roman" w:cs="Times New Roman"/>
            <w:kern w:val="0"/>
            <w:sz w:val="12"/>
            <w:szCs w:val="12"/>
          </w:rPr>
          <w:t>Законом</w:t>
        </w:r>
      </w:hyperlink>
      <w:r w:rsidRPr="005E703B">
        <w:rPr>
          <w:rFonts w:ascii="Times New Roman" w:hAnsi="Times New Roman" w:cs="Times New Roman"/>
          <w:color w:val="auto"/>
          <w:kern w:val="0"/>
          <w:sz w:val="12"/>
          <w:szCs w:val="12"/>
        </w:rP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Устава Муниципального образования  «Каратузский район», ПОСТАНОВЛЯЮ: </w:t>
      </w:r>
    </w:p>
    <w:p w:rsidR="005E703B" w:rsidRPr="005E703B" w:rsidRDefault="005E703B" w:rsidP="005E703B">
      <w:pPr>
        <w:spacing w:after="0" w:line="240" w:lineRule="auto"/>
        <w:ind w:left="75" w:firstLine="633"/>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1.Утвердить Порядок проведения обследования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согласно приложения № 1.</w:t>
      </w:r>
    </w:p>
    <w:p w:rsidR="005E703B" w:rsidRPr="005E703B" w:rsidRDefault="005E703B" w:rsidP="005E703B">
      <w:pPr>
        <w:spacing w:after="0" w:line="240" w:lineRule="auto"/>
        <w:ind w:firstLine="708"/>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2.Утвердить требования к акту обследования закрепленных жилых помещений,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согласно приложения № 2.</w:t>
      </w:r>
    </w:p>
    <w:p w:rsidR="005E703B" w:rsidRPr="005E703B" w:rsidRDefault="005E703B" w:rsidP="005E703B">
      <w:pPr>
        <w:spacing w:after="0" w:line="240" w:lineRule="auto"/>
        <w:ind w:firstLine="708"/>
        <w:jc w:val="both"/>
        <w:rPr>
          <w:rFonts w:ascii="Times New Roman" w:hAnsi="Times New Roman" w:cs="Times New Roman"/>
          <w:bCs/>
          <w:color w:val="auto"/>
          <w:kern w:val="0"/>
          <w:sz w:val="12"/>
          <w:szCs w:val="12"/>
        </w:rPr>
      </w:pPr>
      <w:r w:rsidRPr="005E703B">
        <w:rPr>
          <w:rFonts w:ascii="Times New Roman" w:hAnsi="Times New Roman" w:cs="Times New Roman"/>
          <w:color w:val="auto"/>
          <w:kern w:val="0"/>
          <w:sz w:val="12"/>
          <w:szCs w:val="12"/>
        </w:rPr>
        <w:t xml:space="preserve">3.Опубликовать постановление </w:t>
      </w:r>
      <w:r w:rsidRPr="005E703B">
        <w:rPr>
          <w:rFonts w:ascii="Times New Roman" w:hAnsi="Times New Roman" w:cs="Times New Roman"/>
          <w:bCs/>
          <w:color w:val="auto"/>
          <w:kern w:val="0"/>
          <w:sz w:val="12"/>
          <w:szCs w:val="12"/>
        </w:rPr>
        <w:t xml:space="preserve">на официальном сайте администрации Каратузского района с адресом в информационно-телекоммуникационной сети Интернет – </w:t>
      </w:r>
      <w:hyperlink r:id="rId16" w:history="1">
        <w:r w:rsidRPr="005E703B">
          <w:rPr>
            <w:rFonts w:ascii="Times New Roman" w:hAnsi="Times New Roman" w:cs="Times New Roman"/>
            <w:bCs/>
            <w:color w:val="0000FF"/>
            <w:kern w:val="0"/>
            <w:sz w:val="12"/>
            <w:szCs w:val="12"/>
            <w:u w:val="single"/>
            <w:lang w:val="en-US"/>
          </w:rPr>
          <w:t>www</w:t>
        </w:r>
        <w:r w:rsidRPr="005E703B">
          <w:rPr>
            <w:rFonts w:ascii="Times New Roman" w:hAnsi="Times New Roman" w:cs="Times New Roman"/>
            <w:bCs/>
            <w:color w:val="0000FF"/>
            <w:kern w:val="0"/>
            <w:sz w:val="12"/>
            <w:szCs w:val="12"/>
            <w:u w:val="single"/>
          </w:rPr>
          <w:t>.</w:t>
        </w:r>
        <w:r w:rsidRPr="005E703B">
          <w:rPr>
            <w:rFonts w:ascii="Times New Roman" w:hAnsi="Times New Roman" w:cs="Times New Roman"/>
            <w:bCs/>
            <w:color w:val="0000FF"/>
            <w:kern w:val="0"/>
            <w:sz w:val="12"/>
            <w:szCs w:val="12"/>
            <w:u w:val="single"/>
            <w:lang w:val="en-US"/>
          </w:rPr>
          <w:t>karatuzraion</w:t>
        </w:r>
        <w:r w:rsidRPr="005E703B">
          <w:rPr>
            <w:rFonts w:ascii="Times New Roman" w:hAnsi="Times New Roman" w:cs="Times New Roman"/>
            <w:bCs/>
            <w:color w:val="0000FF"/>
            <w:kern w:val="0"/>
            <w:sz w:val="12"/>
            <w:szCs w:val="12"/>
            <w:u w:val="single"/>
          </w:rPr>
          <w:t>.</w:t>
        </w:r>
        <w:r w:rsidRPr="005E703B">
          <w:rPr>
            <w:rFonts w:ascii="Times New Roman" w:hAnsi="Times New Roman" w:cs="Times New Roman"/>
            <w:bCs/>
            <w:color w:val="0000FF"/>
            <w:kern w:val="0"/>
            <w:sz w:val="12"/>
            <w:szCs w:val="12"/>
            <w:u w:val="single"/>
            <w:lang w:val="en-US"/>
          </w:rPr>
          <w:t>ru</w:t>
        </w:r>
      </w:hyperlink>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bCs/>
          <w:color w:val="auto"/>
          <w:kern w:val="0"/>
          <w:sz w:val="12"/>
          <w:szCs w:val="12"/>
        </w:rPr>
        <w:t>4.</w:t>
      </w:r>
      <w:r w:rsidRPr="005E703B">
        <w:rPr>
          <w:rFonts w:ascii="Times New Roman" w:hAnsi="Times New Roman" w:cs="Times New Roman"/>
          <w:color w:val="auto"/>
          <w:kern w:val="0"/>
          <w:sz w:val="12"/>
          <w:szCs w:val="12"/>
        </w:rPr>
        <w:t xml:space="preserve"> 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5.Настоящее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Глава района                                                                                          К.А. Тюнин</w:t>
      </w:r>
    </w:p>
    <w:p w:rsidR="005E703B" w:rsidRPr="005E703B" w:rsidRDefault="005E703B" w:rsidP="005E703B">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703B" w:rsidRPr="005E703B" w:rsidTr="005E703B">
        <w:tc>
          <w:tcPr>
            <w:tcW w:w="4785" w:type="dxa"/>
          </w:tcPr>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p>
        </w:tc>
        <w:tc>
          <w:tcPr>
            <w:tcW w:w="4786" w:type="dxa"/>
          </w:tcPr>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r w:rsidRPr="005E703B">
              <w:rPr>
                <w:rFonts w:ascii="Times New Roman" w:hAnsi="Times New Roman" w:cs="Times New Roman"/>
                <w:spacing w:val="-4"/>
                <w:kern w:val="0"/>
                <w:sz w:val="12"/>
                <w:szCs w:val="12"/>
              </w:rPr>
              <w:t>Приложение № 1  к постановлению администрации   Каратузского района</w:t>
            </w:r>
          </w:p>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r w:rsidRPr="005E703B">
              <w:rPr>
                <w:rFonts w:ascii="Times New Roman" w:hAnsi="Times New Roman" w:cs="Times New Roman"/>
                <w:spacing w:val="-4"/>
                <w:kern w:val="0"/>
                <w:sz w:val="12"/>
                <w:szCs w:val="12"/>
              </w:rPr>
              <w:t>от 12.05.2022 № 378-п</w:t>
            </w:r>
          </w:p>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p>
        </w:tc>
      </w:tr>
    </w:tbl>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709"/>
        <w:jc w:val="center"/>
        <w:rPr>
          <w:rFonts w:ascii="Times New Roman" w:hAnsi="Times New Roman" w:cs="Times New Roman"/>
          <w:bCs/>
          <w:color w:val="auto"/>
          <w:kern w:val="0"/>
          <w:sz w:val="12"/>
          <w:szCs w:val="12"/>
        </w:rPr>
      </w:pPr>
      <w:r w:rsidRPr="005E703B">
        <w:rPr>
          <w:rFonts w:ascii="Times New Roman" w:hAnsi="Times New Roman" w:cs="Times New Roman"/>
          <w:bCs/>
          <w:color w:val="auto"/>
          <w:kern w:val="0"/>
          <w:sz w:val="12"/>
          <w:szCs w:val="12"/>
        </w:rPr>
        <w:t>Порядок проведения обследования ранее занимаемых детьми-сиротами и детьми, оставшимися без попечения родителей, лицами из числа детей-сирот,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w:t>
      </w:r>
    </w:p>
    <w:p w:rsidR="005E703B" w:rsidRPr="005E703B" w:rsidRDefault="005E703B" w:rsidP="005E703B">
      <w:pPr>
        <w:spacing w:after="0" w:line="240" w:lineRule="auto"/>
        <w:ind w:firstLine="708"/>
        <w:jc w:val="center"/>
        <w:rPr>
          <w:rFonts w:ascii="Times New Roman" w:hAnsi="Times New Roman" w:cs="Times New Roman"/>
          <w:bCs/>
          <w:color w:val="auto"/>
          <w:kern w:val="0"/>
          <w:sz w:val="12"/>
          <w:szCs w:val="12"/>
        </w:rPr>
      </w:pPr>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 Порядок проведения обследования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(далее-Порядок), определяет механизм проведения обследования </w:t>
      </w:r>
      <w:r w:rsidRPr="005E703B">
        <w:rPr>
          <w:rFonts w:ascii="Times New Roman" w:hAnsi="Times New Roman" w:cs="Times New Roman"/>
          <w:color w:val="auto"/>
          <w:kern w:val="0"/>
          <w:sz w:val="12"/>
          <w:szCs w:val="12"/>
        </w:rPr>
        <w:lastRenderedPageBreak/>
        <w:t>ранее занимаемых детьми-сиротами и детьми, оставшимися без попечения родителей, лицами из числа детей-сирот  и детей, оставшихся без попечения родителей (далее – дети-сироты, лица из числа детей-сирот), жилых помещений, нанимателем или членом семьи нанимателя по договорам социального найма либо собственниками которых они являются, на предмет наличия (отсутствия) обстоятельств, указанных в подпунктах «а» пункта 3 статьи 17 Закона Красноярского края от 02.11.2000 № 12-961 «О защите прав ребенка» (далее – обследование закрепленного жилого помещения).</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2. Проведение обследования закрепленного жилого помещения осуществляется комиссией по обследованию закрепленных жилых помещений (далее-комиссия) муниципального образования Каратузский район.</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Проведение обследования закрепленного жилого помещения осуществляется в дату проведения обследования, указанную в уведомлении о принятии заявления об установлении факта невозможности проживания и проведении обследования жилого помещения (далее – уведомление).</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3. В целях установления факта невозможности проживания детей-сирот, лиц из числа детей-сирот в ранее занимаемых жилых помещениях комиссия осуществляет обследование закрепленного жилого помещения посредством его осмотра на предмет наличия (отсутствия) следующих обстоятельств:</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 проживание на любом законном основании в таких жилых помещениях лиц:</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2) жилые помещения признаны непригодными для проживания по снованиям и в порядке, которые установлены жилищным законодательством;</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4. По результатам обследования закрепленного жилого помещения в срок не позднее 5 рабочих дней со дня его проведения комиссией составляется акт обследования закрепленного жилого помещения по форме согласно приложению к Требованиям. </w:t>
      </w:r>
    </w:p>
    <w:p w:rsidR="005E703B" w:rsidRPr="005E703B" w:rsidRDefault="005E703B" w:rsidP="005E703B">
      <w:pPr>
        <w:spacing w:after="0" w:line="276" w:lineRule="auto"/>
        <w:ind w:firstLine="284"/>
        <w:contextualSpacing/>
        <w:jc w:val="both"/>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703B" w:rsidRPr="005E703B" w:rsidTr="005E703B">
        <w:tc>
          <w:tcPr>
            <w:tcW w:w="4785" w:type="dxa"/>
          </w:tcPr>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p>
        </w:tc>
        <w:tc>
          <w:tcPr>
            <w:tcW w:w="4786" w:type="dxa"/>
          </w:tcPr>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r w:rsidRPr="005E703B">
              <w:rPr>
                <w:rFonts w:ascii="Times New Roman" w:hAnsi="Times New Roman" w:cs="Times New Roman"/>
                <w:spacing w:val="-4"/>
                <w:kern w:val="0"/>
                <w:sz w:val="12"/>
                <w:szCs w:val="12"/>
              </w:rPr>
              <w:t>Приложение № 2  к постановлению администрации   Каратузского района</w:t>
            </w:r>
          </w:p>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r w:rsidRPr="005E703B">
              <w:rPr>
                <w:rFonts w:ascii="Times New Roman" w:hAnsi="Times New Roman" w:cs="Times New Roman"/>
                <w:spacing w:val="-4"/>
                <w:kern w:val="0"/>
                <w:sz w:val="12"/>
                <w:szCs w:val="12"/>
              </w:rPr>
              <w:t>от 12.05.2022 № 378-п</w:t>
            </w:r>
          </w:p>
          <w:p w:rsidR="005E703B" w:rsidRPr="005E703B" w:rsidRDefault="005E703B" w:rsidP="005E703B">
            <w:pPr>
              <w:tabs>
                <w:tab w:val="left" w:pos="7186"/>
              </w:tabs>
              <w:spacing w:after="0" w:line="240" w:lineRule="auto"/>
              <w:rPr>
                <w:rFonts w:ascii="Times New Roman" w:hAnsi="Times New Roman" w:cs="Times New Roman"/>
                <w:spacing w:val="-4"/>
                <w:kern w:val="0"/>
                <w:sz w:val="12"/>
                <w:szCs w:val="12"/>
              </w:rPr>
            </w:pPr>
          </w:p>
        </w:tc>
      </w:tr>
    </w:tbl>
    <w:p w:rsidR="005E703B" w:rsidRPr="005E703B" w:rsidRDefault="005E703B" w:rsidP="005E703B">
      <w:pPr>
        <w:shd w:val="clear" w:color="auto" w:fill="FFFFFF"/>
        <w:tabs>
          <w:tab w:val="left" w:pos="7186"/>
        </w:tabs>
        <w:spacing w:after="0" w:line="240" w:lineRule="auto"/>
        <w:rPr>
          <w:rFonts w:ascii="Times New Roman" w:hAnsi="Times New Roman" w:cs="Times New Roman"/>
          <w:spacing w:val="-4"/>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Требования к акту обследования закрепленных жилых помещений,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 Требования к акту обследования закрепленных жилых помещений,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(далее – Требования), определяют требования к акту обследования закрепленных жилых помещений, ранее занимаемых детьми-сиротами и детьми, оставшимися без попечения родителей, лицами из числа детей-сирот и детей, оставшихся без попечения родителей (далее – дети-сироты, лица из числа детей-сирот), жилых помещений, нанимателем или членами семьи нанимателя по договорам социального найма либо собственниками которых они являются (далее – акт обследования закрепленного жилого помещения), в соответствии со статьей 17-10 Закона Красноярского края от 02.11.2000 № 12-961 «О защите прав ребенка» (далее – Закон края № 12-961).</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2. В акте обследования закрепленного жилого помещения указываются следующие сведения:</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1) дата обследования закрепленного жилого помещения;</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2) фамилия, имя, отчество (при наличии) лиц, должности членов комиссии, проводивших обследование закрепленного жилого помещения;</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3) адрес закрепленного жилого помещения, обследование которого проведено;</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4) фамилия, имя, отчество (при наличии) лиц, присутствующих при проведении обследования;</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5) выводы комиссии по результатам обследования о подтверждении (не подтверждении) наличия обстоятельств, подтверждающих невозможность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указанных в пункте 3 статьи 17 Закона края № 12-961;</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6) подписи членов комиссии, проводивших обследование закрепленного жилого помещения.</w:t>
      </w:r>
    </w:p>
    <w:p w:rsidR="005E703B" w:rsidRPr="005E703B" w:rsidRDefault="005E703B" w:rsidP="005E703B">
      <w:pPr>
        <w:spacing w:after="0" w:line="240" w:lineRule="auto"/>
        <w:ind w:firstLine="284"/>
        <w:contextualSpacing/>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3. Акт обследования закрепленного жилого помещения должен соответствовать форме в соответствии с приложением к Требованиям.   </w:t>
      </w:r>
    </w:p>
    <w:p w:rsidR="00C012B5" w:rsidRDefault="00C012B5" w:rsidP="005E703B">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76" w:lineRule="auto"/>
        <w:ind w:firstLine="708"/>
        <w:jc w:val="both"/>
        <w:rPr>
          <w:rFonts w:ascii="Times New Roman" w:hAnsi="Times New Roman" w:cs="Times New Roman"/>
          <w:color w:val="auto"/>
          <w:kern w:val="0"/>
          <w:sz w:val="12"/>
          <w:szCs w:val="12"/>
        </w:rPr>
      </w:pP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Приложение</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к Требованиям к акту обследования</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закрепленных жилых помещений,</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ранее занимаемых детьми-сиротами</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и детьми, оставшимися</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без попечения родителей, лицами</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из числа детей-сирот и детей,</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оставшихся без попечения</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родителей, жилых помещений,</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нанимателем или членами семьи</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нанимателя по договорам</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социального найма либо</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собственниками которых</w:t>
      </w:r>
    </w:p>
    <w:p w:rsidR="005E703B" w:rsidRPr="005E703B" w:rsidRDefault="005E703B" w:rsidP="005E703B">
      <w:pPr>
        <w:spacing w:after="0" w:line="276" w:lineRule="auto"/>
        <w:ind w:firstLine="708"/>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они являются</w:t>
      </w:r>
    </w:p>
    <w:p w:rsidR="005E703B" w:rsidRPr="005E703B" w:rsidRDefault="005E703B" w:rsidP="005E703B">
      <w:pPr>
        <w:spacing w:after="0" w:line="276" w:lineRule="auto"/>
        <w:ind w:firstLine="708"/>
        <w:jc w:val="both"/>
        <w:rPr>
          <w:rFonts w:ascii="Times New Roman" w:hAnsi="Times New Roman" w:cs="Times New Roman"/>
          <w:color w:val="auto"/>
          <w:kern w:val="0"/>
          <w:sz w:val="12"/>
          <w:szCs w:val="12"/>
        </w:rPr>
      </w:pPr>
    </w:p>
    <w:p w:rsidR="005E703B" w:rsidRPr="005E703B" w:rsidRDefault="005E703B" w:rsidP="005E703B">
      <w:pPr>
        <w:spacing w:after="0" w:line="276" w:lineRule="auto"/>
        <w:ind w:firstLine="708"/>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Форма акта обследования закрепленного жилого помещения, ранее занимаемого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(далее соответственно – закрепленное жилое помещение, дети-сироты, лица из числа детей-сирот) </w:t>
      </w:r>
    </w:p>
    <w:p w:rsidR="005E703B" w:rsidRPr="005E703B" w:rsidRDefault="005E703B" w:rsidP="005E703B">
      <w:pPr>
        <w:spacing w:after="0" w:line="276" w:lineRule="auto"/>
        <w:ind w:firstLine="708"/>
        <w:jc w:val="both"/>
        <w:rPr>
          <w:rFonts w:ascii="Times New Roman" w:hAnsi="Times New Roman" w:cs="Times New Roman"/>
          <w:color w:val="auto"/>
          <w:kern w:val="0"/>
          <w:sz w:val="12"/>
          <w:szCs w:val="12"/>
        </w:rPr>
      </w:pP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Дата обследования закрепленного жилого помещения «___» _______20___г.</w:t>
      </w:r>
    </w:p>
    <w:p w:rsidR="005E703B" w:rsidRPr="005E703B" w:rsidRDefault="005E703B" w:rsidP="005E703B">
      <w:pPr>
        <w:spacing w:after="0" w:line="276" w:lineRule="auto"/>
        <w:jc w:val="both"/>
        <w:rPr>
          <w:rFonts w:ascii="Times New Roman" w:hAnsi="Times New Roman" w:cs="Times New Roman"/>
          <w:color w:val="auto"/>
          <w:kern w:val="0"/>
          <w:sz w:val="12"/>
          <w:szCs w:val="12"/>
        </w:rPr>
      </w:pP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1. Комиссией по обследованию закрепленных жилых помещений (далее-комиссия) в составе:</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(фамилия, имя, отчество (при наличии), должности членов комиссии</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2. Проведено обследование закрепленного жилого помещения 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(фамилия, имя, отчество (при наличии), дата рождения ребенка -сироты, лица из числа детей-сирот) </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являющегося (нужное отметить знаком «</w:t>
      </w:r>
      <w:r w:rsidRPr="005E703B">
        <w:rPr>
          <w:rFonts w:ascii="Times New Roman" w:hAnsi="Times New Roman" w:cs="Times New Roman"/>
          <w:color w:val="auto"/>
          <w:kern w:val="0"/>
          <w:sz w:val="12"/>
          <w:szCs w:val="12"/>
          <w:lang w:val="en-US"/>
        </w:rPr>
        <w:t>V</w:t>
      </w:r>
      <w:r w:rsidRPr="005E703B">
        <w:rPr>
          <w:rFonts w:ascii="Times New Roman" w:hAnsi="Times New Roman" w:cs="Times New Roman"/>
          <w:color w:val="auto"/>
          <w:kern w:val="0"/>
          <w:sz w:val="12"/>
          <w:szCs w:val="12"/>
        </w:rPr>
        <w:t>»:</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нанимателем по договору социального найма;</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членом семьи нанимателей по договорам социального найма;</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собственником закрепленного жилого помещения,</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расположенного по адресу: 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(населенный пункт, улица, дом, квартира)</w:t>
      </w: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spacing w:val="-4"/>
          <w:kern w:val="0"/>
          <w:sz w:val="12"/>
          <w:szCs w:val="12"/>
        </w:rPr>
      </w:pPr>
      <w:r w:rsidRPr="005E703B">
        <w:rPr>
          <w:rFonts w:ascii="Times New Roman" w:hAnsi="Times New Roman" w:cs="Times New Roman"/>
          <w:spacing w:val="-4"/>
          <w:kern w:val="0"/>
          <w:sz w:val="12"/>
          <w:szCs w:val="12"/>
        </w:rPr>
        <w:t>в присутствии:</w:t>
      </w: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spacing w:val="-4"/>
          <w:kern w:val="0"/>
          <w:sz w:val="12"/>
          <w:szCs w:val="12"/>
        </w:rPr>
      </w:pPr>
      <w:r w:rsidRPr="005E703B">
        <w:rPr>
          <w:rFonts w:ascii="Times New Roman" w:hAnsi="Times New Roman" w:cs="Times New Roman"/>
          <w:spacing w:val="-4"/>
          <w:kern w:val="0"/>
          <w:sz w:val="12"/>
          <w:szCs w:val="12"/>
        </w:rPr>
        <w:t>____________________________________________________________________</w:t>
      </w: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(фамилия, имя, отчество присутствующих при проведении обследования закрепленного жилого помещения)</w:t>
      </w: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color w:val="auto"/>
          <w:kern w:val="0"/>
          <w:sz w:val="12"/>
          <w:szCs w:val="12"/>
        </w:rPr>
      </w:pP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3. В ходе обследования закрепленного жилого помещения установлено:</w:t>
      </w: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3.1. Сведения о количестве лиц, фактически проживающих в закрепленном жилом помещении:</w:t>
      </w:r>
    </w:p>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718"/>
        <w:gridCol w:w="2742"/>
        <w:gridCol w:w="2835"/>
        <w:gridCol w:w="3254"/>
      </w:tblGrid>
      <w:tr w:rsidR="005E703B" w:rsidRPr="005E703B" w:rsidTr="005E703B">
        <w:tc>
          <w:tcPr>
            <w:tcW w:w="514" w:type="dxa"/>
          </w:tcPr>
          <w:p w:rsidR="005E703B" w:rsidRPr="005E703B" w:rsidRDefault="005E703B" w:rsidP="005E703B">
            <w:pPr>
              <w:tabs>
                <w:tab w:val="left" w:pos="7186"/>
              </w:tabs>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п/п</w:t>
            </w:r>
          </w:p>
        </w:tc>
        <w:tc>
          <w:tcPr>
            <w:tcW w:w="2742"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Фамилия, имя, отчество (при наличии), год рождения</w:t>
            </w:r>
          </w:p>
        </w:tc>
        <w:tc>
          <w:tcPr>
            <w:tcW w:w="2835"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Степень родства по отношению к ребенку-сироте, лицу из числа детей-сирот</w:t>
            </w:r>
          </w:p>
        </w:tc>
        <w:tc>
          <w:tcPr>
            <w:tcW w:w="3254"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Регистрация по месту жительства или по месту пребывания, фактическое проживание</w:t>
            </w:r>
          </w:p>
        </w:tc>
      </w:tr>
      <w:tr w:rsidR="005E703B" w:rsidRPr="005E703B" w:rsidTr="005E703B">
        <w:tc>
          <w:tcPr>
            <w:tcW w:w="514" w:type="dxa"/>
          </w:tcPr>
          <w:p w:rsidR="005E703B" w:rsidRPr="005E703B" w:rsidRDefault="005E703B" w:rsidP="005E703B">
            <w:pPr>
              <w:tabs>
                <w:tab w:val="left" w:pos="7186"/>
              </w:tabs>
              <w:spacing w:after="0" w:line="276" w:lineRule="auto"/>
              <w:jc w:val="both"/>
              <w:rPr>
                <w:rFonts w:ascii="Times New Roman" w:hAnsi="Times New Roman" w:cs="Times New Roman"/>
                <w:color w:val="auto"/>
                <w:kern w:val="0"/>
                <w:sz w:val="12"/>
                <w:szCs w:val="12"/>
              </w:rPr>
            </w:pPr>
          </w:p>
        </w:tc>
        <w:tc>
          <w:tcPr>
            <w:tcW w:w="2742"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2835"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3254"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r>
      <w:tr w:rsidR="005E703B" w:rsidRPr="005E703B" w:rsidTr="005E703B">
        <w:tc>
          <w:tcPr>
            <w:tcW w:w="514" w:type="dxa"/>
          </w:tcPr>
          <w:p w:rsidR="005E703B" w:rsidRPr="005E703B" w:rsidRDefault="005E703B" w:rsidP="005E703B">
            <w:pPr>
              <w:tabs>
                <w:tab w:val="left" w:pos="7186"/>
              </w:tabs>
              <w:spacing w:after="0" w:line="276" w:lineRule="auto"/>
              <w:jc w:val="both"/>
              <w:rPr>
                <w:rFonts w:ascii="Times New Roman" w:hAnsi="Times New Roman" w:cs="Times New Roman"/>
                <w:color w:val="auto"/>
                <w:kern w:val="0"/>
                <w:sz w:val="12"/>
                <w:szCs w:val="12"/>
              </w:rPr>
            </w:pPr>
          </w:p>
        </w:tc>
        <w:tc>
          <w:tcPr>
            <w:tcW w:w="2742"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2835"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3254"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r>
      <w:tr w:rsidR="005E703B" w:rsidRPr="005E703B" w:rsidTr="005E703B">
        <w:tc>
          <w:tcPr>
            <w:tcW w:w="514" w:type="dxa"/>
          </w:tcPr>
          <w:p w:rsidR="005E703B" w:rsidRPr="005E703B" w:rsidRDefault="005E703B" w:rsidP="005E703B">
            <w:pPr>
              <w:tabs>
                <w:tab w:val="left" w:pos="7186"/>
              </w:tabs>
              <w:spacing w:after="0" w:line="276" w:lineRule="auto"/>
              <w:jc w:val="both"/>
              <w:rPr>
                <w:rFonts w:ascii="Times New Roman" w:hAnsi="Times New Roman" w:cs="Times New Roman"/>
                <w:color w:val="auto"/>
                <w:kern w:val="0"/>
                <w:sz w:val="12"/>
                <w:szCs w:val="12"/>
              </w:rPr>
            </w:pPr>
          </w:p>
        </w:tc>
        <w:tc>
          <w:tcPr>
            <w:tcW w:w="2742"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2835"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3254"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r>
      <w:tr w:rsidR="005E703B" w:rsidRPr="005E703B" w:rsidTr="005E703B">
        <w:tc>
          <w:tcPr>
            <w:tcW w:w="514" w:type="dxa"/>
          </w:tcPr>
          <w:p w:rsidR="005E703B" w:rsidRPr="005E703B" w:rsidRDefault="005E703B" w:rsidP="005E703B">
            <w:pPr>
              <w:tabs>
                <w:tab w:val="left" w:pos="7186"/>
              </w:tabs>
              <w:spacing w:after="0" w:line="276" w:lineRule="auto"/>
              <w:jc w:val="both"/>
              <w:rPr>
                <w:rFonts w:ascii="Times New Roman" w:hAnsi="Times New Roman" w:cs="Times New Roman"/>
                <w:color w:val="auto"/>
                <w:kern w:val="0"/>
                <w:sz w:val="12"/>
                <w:szCs w:val="12"/>
              </w:rPr>
            </w:pPr>
          </w:p>
        </w:tc>
        <w:tc>
          <w:tcPr>
            <w:tcW w:w="2742"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2835"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c>
          <w:tcPr>
            <w:tcW w:w="3254" w:type="dxa"/>
          </w:tcPr>
          <w:p w:rsidR="005E703B" w:rsidRPr="005E703B" w:rsidRDefault="005E703B" w:rsidP="005E703B">
            <w:pPr>
              <w:tabs>
                <w:tab w:val="left" w:pos="7186"/>
              </w:tabs>
              <w:spacing w:after="0" w:line="276" w:lineRule="auto"/>
              <w:jc w:val="center"/>
              <w:rPr>
                <w:rFonts w:ascii="Times New Roman" w:hAnsi="Times New Roman" w:cs="Times New Roman"/>
                <w:color w:val="auto"/>
                <w:kern w:val="0"/>
                <w:sz w:val="12"/>
                <w:szCs w:val="12"/>
              </w:rPr>
            </w:pPr>
          </w:p>
        </w:tc>
      </w:tr>
    </w:tbl>
    <w:p w:rsidR="005E703B" w:rsidRPr="005E703B" w:rsidRDefault="005E703B" w:rsidP="005E703B">
      <w:pPr>
        <w:shd w:val="clear" w:color="auto" w:fill="FFFFFF"/>
        <w:tabs>
          <w:tab w:val="left" w:pos="7186"/>
        </w:tabs>
        <w:spacing w:after="0" w:line="276" w:lineRule="auto"/>
        <w:jc w:val="both"/>
        <w:rPr>
          <w:rFonts w:ascii="Times New Roman" w:hAnsi="Times New Roman" w:cs="Times New Roman"/>
          <w:color w:val="auto"/>
          <w:kern w:val="0"/>
          <w:sz w:val="12"/>
          <w:szCs w:val="12"/>
        </w:rPr>
      </w:pP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4. Выводы комиссии по результатам обследования о наличии (отсутствии) обстоятельств, подтверждающих невозможность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указанных в пункте 3 статьи 17 Закона края от 02.11.2000 № 12-961 «О защите прав ребенка».</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4.1. Проживание на любом законном основании в таких жилых помещениях лиц:</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4.1.1. 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 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(наличие-отсутствие)</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4.1.2.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(наличие-отсутствие)</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4.2. Жилые помещения признаны непригодными для проживания по основаниям и в порядке, которые установлены жилищным законодательством:</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__________________________________________________________________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(наличие-отсутствие)</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4.3. Общая площадь закрепленного жилого помещения, приходящаяся на одно лицо, проживающее в данном жилом помещении, менее учетной нормы площади закрепленного жилого помещения, в том числе если такое уменьшение произойдет в результате вселения в данное жилое помещение детей-сирот, лиц из числа детей-сирот: _________________________________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(наличие-отсутствие)</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5. Подписи членов комиссии, проводивших обследование закрепленного жилого помещения:</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                                                     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(подпись)                                                                                         (фамилия, имя, отчество (при наличии)</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                                                     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(подпись)                                                                                          (фамилия, имя, отчество (при наличии)</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                                                     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(подпись)                                                                                          (фамилия, имя, отчество (при наличии)</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                                                     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(подпись)                                                                                          (фамилия, имя, отчество (при наличии)</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_________________                                                    _______________________</w:t>
      </w:r>
    </w:p>
    <w:p w:rsidR="005E703B" w:rsidRPr="005E703B" w:rsidRDefault="005E703B" w:rsidP="005E703B">
      <w:pPr>
        <w:spacing w:after="0" w:line="276"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(подпись)                                                                                         (фамилия, имя, отчество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ind w:right="-5"/>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КАРАТУЗСКИЙ РАЙОННЫЙ СОВЕТ ДЕПУТАТОВ</w:t>
      </w:r>
    </w:p>
    <w:p w:rsidR="005E703B" w:rsidRPr="005E703B" w:rsidRDefault="005E703B" w:rsidP="005E703B">
      <w:pPr>
        <w:spacing w:after="0" w:line="240" w:lineRule="auto"/>
        <w:ind w:right="-5"/>
        <w:jc w:val="center"/>
        <w:rPr>
          <w:rFonts w:ascii="Times New Roman" w:hAnsi="Times New Roman" w:cs="Times New Roman"/>
          <w:color w:val="auto"/>
          <w:kern w:val="0"/>
          <w:sz w:val="12"/>
          <w:szCs w:val="12"/>
        </w:rPr>
      </w:pPr>
    </w:p>
    <w:p w:rsidR="005E703B" w:rsidRPr="005E703B" w:rsidRDefault="005E703B" w:rsidP="005E703B">
      <w:pPr>
        <w:spacing w:after="0" w:line="240" w:lineRule="auto"/>
        <w:ind w:right="-5"/>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РЕШЕНИЕ</w:t>
      </w:r>
    </w:p>
    <w:p w:rsidR="005E703B" w:rsidRPr="005E703B" w:rsidRDefault="005E703B" w:rsidP="005E703B">
      <w:pPr>
        <w:spacing w:after="0" w:line="240" w:lineRule="auto"/>
        <w:ind w:right="-5"/>
        <w:jc w:val="center"/>
        <w:rPr>
          <w:rFonts w:ascii="Times New Roman" w:hAnsi="Times New Roman" w:cs="Times New Roman"/>
          <w:color w:val="auto"/>
          <w:kern w:val="0"/>
          <w:sz w:val="12"/>
          <w:szCs w:val="12"/>
        </w:rPr>
      </w:pPr>
    </w:p>
    <w:p w:rsidR="005E703B" w:rsidRPr="005E703B" w:rsidRDefault="005E703B" w:rsidP="005E703B">
      <w:pPr>
        <w:spacing w:after="0" w:line="240" w:lineRule="auto"/>
        <w:ind w:right="-5"/>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12.05. 2022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5E703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№12-126</w:t>
      </w:r>
    </w:p>
    <w:p w:rsidR="005E703B" w:rsidRPr="005E703B" w:rsidRDefault="005E703B" w:rsidP="005E703B">
      <w:pPr>
        <w:spacing w:after="0" w:line="240" w:lineRule="auto"/>
        <w:ind w:right="-5"/>
        <w:rPr>
          <w:rFonts w:ascii="Times New Roman" w:hAnsi="Times New Roman" w:cs="Times New Roman"/>
          <w:color w:val="auto"/>
          <w:kern w:val="0"/>
          <w:sz w:val="12"/>
          <w:szCs w:val="12"/>
        </w:rPr>
      </w:pPr>
    </w:p>
    <w:p w:rsidR="005E703B" w:rsidRPr="005E703B" w:rsidRDefault="005E703B" w:rsidP="005E703B">
      <w:pPr>
        <w:spacing w:after="0" w:line="240" w:lineRule="auto"/>
        <w:ind w:right="-5"/>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Об изготовлении (написании) портретов  жителей Каратузского района в рамках проекта «Гордость района – люди труда».</w:t>
      </w:r>
    </w:p>
    <w:p w:rsidR="005E703B" w:rsidRPr="005E703B" w:rsidRDefault="005E703B" w:rsidP="005E703B">
      <w:pPr>
        <w:spacing w:after="0" w:line="240" w:lineRule="auto"/>
        <w:ind w:right="-5"/>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w:t>
      </w:r>
    </w:p>
    <w:p w:rsidR="005E703B" w:rsidRPr="005E703B" w:rsidRDefault="005E703B" w:rsidP="005E703B">
      <w:pPr>
        <w:spacing w:after="0" w:line="240" w:lineRule="auto"/>
        <w:ind w:right="-5"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Во исполнении резолюции Съезда депутатов Каратузского района, утвержденную постановлением Каратузского районного Совета депутатов от 29.04.2016 №04-П,  руководствуясь решением Каратузского районного Совета депутатов от 24.11.2016 №В-75 «Об утверждении положения о порядке пополнения фондов филиала  «Сельская картинная галерея» Муниципального бюджетного учреждения культуры «Каратузский краеведческий музей» портретами жителей Каратузского района в рамках проекта «Гордость района – люди труда», заслушав и обсудив решение рабочей комиссии по вопросу «О выдвижении кандидатур на изготовление (написание) портретов жителей Каратузского района в рамках проекта «Гордость района – люди труда»,  Каратузский районный Совет депутатов РЕШИЛ:</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w:t>
      </w:r>
      <w:r w:rsidRPr="005E703B">
        <w:rPr>
          <w:rFonts w:ascii="Times New Roman" w:hAnsi="Times New Roman" w:cs="Times New Roman"/>
          <w:color w:val="auto"/>
          <w:kern w:val="0"/>
          <w:sz w:val="12"/>
          <w:szCs w:val="12"/>
        </w:rPr>
        <w:tab/>
        <w:t>1.За весомый вклад в социальное, экономическое развитие района, профессиональное мастерство, плодотворную общественную, культурную, политическую, благотворительную деятельность, изготовить портреты следующих жителей Каратузского района в рамках проекта «Гордость района – люди труда»:</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ab/>
      </w:r>
      <w:r w:rsidRPr="005E703B">
        <w:rPr>
          <w:rFonts w:ascii="Times New Roman" w:hAnsi="Times New Roman" w:cs="Times New Roman"/>
          <w:b/>
          <w:color w:val="auto"/>
          <w:kern w:val="0"/>
          <w:sz w:val="12"/>
          <w:szCs w:val="12"/>
        </w:rPr>
        <w:t>Алексеевой Лидии Семеновны</w:t>
      </w:r>
      <w:r w:rsidRPr="005E703B">
        <w:rPr>
          <w:rFonts w:ascii="Times New Roman" w:hAnsi="Times New Roman" w:cs="Times New Roman"/>
          <w:color w:val="auto"/>
          <w:kern w:val="0"/>
          <w:sz w:val="12"/>
          <w:szCs w:val="12"/>
        </w:rPr>
        <w:t>, 1943 года рождения, место жительства селе Каратузское, пенсионерки;</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ab/>
      </w:r>
      <w:r w:rsidRPr="005E703B">
        <w:rPr>
          <w:rFonts w:ascii="Times New Roman" w:hAnsi="Times New Roman" w:cs="Times New Roman"/>
          <w:b/>
          <w:color w:val="auto"/>
          <w:kern w:val="0"/>
          <w:sz w:val="12"/>
          <w:szCs w:val="12"/>
        </w:rPr>
        <w:t>Вараксина Владимира Михайловича</w:t>
      </w:r>
      <w:r w:rsidRPr="005E703B">
        <w:rPr>
          <w:rFonts w:ascii="Times New Roman" w:hAnsi="Times New Roman" w:cs="Times New Roman"/>
          <w:color w:val="auto"/>
          <w:kern w:val="0"/>
          <w:sz w:val="12"/>
          <w:szCs w:val="12"/>
        </w:rPr>
        <w:t>, 1948 года рождения, место жительства – село Каратузское, врача-хирурга краевого государственного бюджетного учреждения здравоохранения «Каратузская районная больница».</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ab/>
        <w:t>2.Контроль за выполнением настоящего решения оставляю за собой.</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ab/>
        <w:t>3.Решение вступает в силу со дня его принятия.</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Председатель </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Каратузского районного </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Совета депутатов </w:t>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t>Г.И. Кулакова</w:t>
      </w:r>
    </w:p>
    <w:p w:rsidR="005E703B" w:rsidRPr="005E703B" w:rsidRDefault="005E703B" w:rsidP="005E703B">
      <w:pPr>
        <w:spacing w:after="0" w:line="240" w:lineRule="auto"/>
        <w:ind w:right="-5"/>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КАРАТУЗСКИЙ   РАЙОННЫЙ   СОВЕТ  ДЕПУТАТОВ</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РЕШЕНИЕ</w:t>
      </w:r>
    </w:p>
    <w:p w:rsidR="005E703B" w:rsidRPr="005E703B" w:rsidRDefault="005E703B" w:rsidP="005E703B">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12.05.2022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с. Каратузское</w:t>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w:t>
      </w:r>
      <w:r w:rsidRPr="005E703B">
        <w:rPr>
          <w:rFonts w:ascii="Times New Roman" w:hAnsi="Times New Roman" w:cs="Times New Roman"/>
          <w:color w:val="auto"/>
          <w:kern w:val="0"/>
          <w:sz w:val="12"/>
          <w:szCs w:val="12"/>
        </w:rPr>
        <w:tab/>
        <w:t xml:space="preserve">            №12-125  </w:t>
      </w:r>
    </w:p>
    <w:p w:rsidR="005E703B" w:rsidRPr="005E703B" w:rsidRDefault="005E703B" w:rsidP="005E703B">
      <w:pPr>
        <w:autoSpaceDE w:val="0"/>
        <w:autoSpaceDN w:val="0"/>
        <w:adjustRightInd w:val="0"/>
        <w:spacing w:after="0" w:line="240" w:lineRule="auto"/>
        <w:jc w:val="center"/>
        <w:rPr>
          <w:rFonts w:ascii="Times New Roman" w:hAnsi="Times New Roman" w:cs="Times New Roman"/>
          <w:bCs/>
          <w:color w:val="auto"/>
          <w:kern w:val="0"/>
          <w:sz w:val="12"/>
          <w:szCs w:val="12"/>
        </w:rPr>
      </w:pPr>
    </w:p>
    <w:p w:rsidR="005E703B" w:rsidRPr="005E703B" w:rsidRDefault="005E703B" w:rsidP="005E703B">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E703B">
        <w:rPr>
          <w:rFonts w:ascii="Times New Roman" w:hAnsi="Times New Roman" w:cs="Times New Roman"/>
          <w:bCs/>
          <w:color w:val="auto"/>
          <w:kern w:val="0"/>
          <w:sz w:val="12"/>
          <w:szCs w:val="12"/>
        </w:rPr>
        <w:t xml:space="preserve">Об утверждении реестра должностей муниципальной службы в органах местного самоуправления Муниципального образования «Каратузский район» </w:t>
      </w:r>
    </w:p>
    <w:p w:rsidR="005E703B" w:rsidRPr="005E703B" w:rsidRDefault="005E703B" w:rsidP="005E703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Руководствуясь </w:t>
      </w:r>
      <w:hyperlink r:id="rId17" w:history="1">
        <w:r w:rsidRPr="005E703B">
          <w:rPr>
            <w:rFonts w:ascii="Times New Roman" w:hAnsi="Times New Roman" w:cs="Times New Roman"/>
            <w:color w:val="auto"/>
            <w:kern w:val="0"/>
            <w:sz w:val="12"/>
            <w:szCs w:val="12"/>
          </w:rPr>
          <w:t>статьей 6</w:t>
        </w:r>
      </w:hyperlink>
      <w:r w:rsidRPr="005E703B">
        <w:rPr>
          <w:rFonts w:ascii="Times New Roman" w:hAnsi="Times New Roman" w:cs="Times New Roman"/>
          <w:color w:val="auto"/>
          <w:kern w:val="0"/>
          <w:sz w:val="12"/>
          <w:szCs w:val="12"/>
        </w:rPr>
        <w:t xml:space="preserve"> Федерального закона от 02.03.2007 N 25-ФЗ «О муниципальной службе в Российской Федерации», </w:t>
      </w:r>
      <w:hyperlink r:id="rId18" w:history="1">
        <w:r w:rsidRPr="005E703B">
          <w:rPr>
            <w:rFonts w:ascii="Times New Roman" w:hAnsi="Times New Roman" w:cs="Times New Roman"/>
            <w:color w:val="auto"/>
            <w:kern w:val="0"/>
            <w:sz w:val="12"/>
            <w:szCs w:val="12"/>
          </w:rPr>
          <w:t>Законом</w:t>
        </w:r>
      </w:hyperlink>
      <w:r w:rsidRPr="005E703B">
        <w:rPr>
          <w:rFonts w:ascii="Times New Roman" w:hAnsi="Times New Roman" w:cs="Times New Roman"/>
          <w:color w:val="auto"/>
          <w:kern w:val="0"/>
          <w:sz w:val="12"/>
          <w:szCs w:val="12"/>
        </w:rPr>
        <w:t xml:space="preserve"> Красноярского края от 27.12.2005 N 17-4354 «О Реестре должностей муниципальной службы», </w:t>
      </w:r>
      <w:hyperlink r:id="rId19" w:history="1">
        <w:r w:rsidRPr="005E703B">
          <w:rPr>
            <w:rFonts w:ascii="Times New Roman" w:hAnsi="Times New Roman" w:cs="Times New Roman"/>
            <w:color w:val="auto"/>
            <w:kern w:val="0"/>
            <w:sz w:val="12"/>
            <w:szCs w:val="12"/>
          </w:rPr>
          <w:t>Уставом</w:t>
        </w:r>
      </w:hyperlink>
      <w:r w:rsidRPr="005E703B">
        <w:rPr>
          <w:rFonts w:ascii="Times New Roman" w:hAnsi="Times New Roman" w:cs="Times New Roman"/>
          <w:color w:val="auto"/>
          <w:kern w:val="0"/>
          <w:sz w:val="12"/>
          <w:szCs w:val="12"/>
        </w:rPr>
        <w:t xml:space="preserve"> Муниципального образования «Каратузский район», Каратузский районный Совет депутатов решил:</w:t>
      </w:r>
    </w:p>
    <w:p w:rsidR="005E703B" w:rsidRPr="005E703B" w:rsidRDefault="005E703B" w:rsidP="005E703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 Утвердить </w:t>
      </w:r>
      <w:hyperlink w:anchor="Par32" w:history="1">
        <w:r w:rsidRPr="005E703B">
          <w:rPr>
            <w:rFonts w:ascii="Times New Roman" w:hAnsi="Times New Roman" w:cs="Times New Roman"/>
            <w:color w:val="auto"/>
            <w:kern w:val="0"/>
            <w:sz w:val="12"/>
            <w:szCs w:val="12"/>
          </w:rPr>
          <w:t>Реестр</w:t>
        </w:r>
      </w:hyperlink>
      <w:r w:rsidRPr="005E703B">
        <w:rPr>
          <w:rFonts w:ascii="Times New Roman" w:hAnsi="Times New Roman" w:cs="Times New Roman"/>
          <w:color w:val="auto"/>
          <w:kern w:val="0"/>
          <w:sz w:val="12"/>
          <w:szCs w:val="12"/>
        </w:rPr>
        <w:t xml:space="preserve"> должностей муниципальной службы в органах местного самоуправления Муниципального образования «Каратузский район»  согласно приложению.</w:t>
      </w:r>
    </w:p>
    <w:p w:rsidR="005E703B" w:rsidRPr="005E703B" w:rsidRDefault="005E703B" w:rsidP="005E703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2. Признать утратившим силу решение Каратузского районного Совета депутатов от 28.09.2021 № 07-65 «Об утверждении реестра должностей муниципальной службы в органах местного самоуправления Муниципального образования «Каратузский район».</w:t>
      </w:r>
    </w:p>
    <w:p w:rsidR="005E703B" w:rsidRPr="005E703B" w:rsidRDefault="005E703B" w:rsidP="005E703B">
      <w:pPr>
        <w:spacing w:after="0" w:line="240" w:lineRule="auto"/>
        <w:ind w:firstLine="708"/>
        <w:jc w:val="both"/>
        <w:rPr>
          <w:rFonts w:ascii="Times New Roman" w:hAnsi="Times New Roman" w:cs="Times New Roman"/>
          <w:bCs/>
          <w:color w:val="auto"/>
          <w:kern w:val="0"/>
          <w:sz w:val="12"/>
          <w:szCs w:val="12"/>
        </w:rPr>
      </w:pPr>
      <w:r w:rsidRPr="005E703B">
        <w:rPr>
          <w:rFonts w:ascii="Times New Roman" w:hAnsi="Times New Roman" w:cs="Times New Roman"/>
          <w:bCs/>
          <w:color w:val="auto"/>
          <w:kern w:val="0"/>
          <w:sz w:val="12"/>
          <w:szCs w:val="12"/>
        </w:rPr>
        <w:t>3. 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4.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p>
    <w:p w:rsidR="005E703B" w:rsidRPr="005E703B" w:rsidRDefault="005E703B" w:rsidP="005E703B">
      <w:pPr>
        <w:tabs>
          <w:tab w:val="left" w:pos="426"/>
        </w:tabs>
        <w:spacing w:after="0" w:line="240" w:lineRule="auto"/>
        <w:ind w:right="-1"/>
        <w:rPr>
          <w:rFonts w:ascii="Times New Roman" w:hAnsi="Times New Roman" w:cs="Times New Roman"/>
          <w:color w:val="auto"/>
          <w:kern w:val="0"/>
          <w:sz w:val="12"/>
          <w:szCs w:val="12"/>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E703B" w:rsidRPr="005E703B" w:rsidTr="005E703B">
        <w:tc>
          <w:tcPr>
            <w:tcW w:w="4785" w:type="dxa"/>
          </w:tcPr>
          <w:p w:rsidR="005E703B" w:rsidRPr="005E703B" w:rsidRDefault="005E703B" w:rsidP="005E703B">
            <w:pPr>
              <w:tabs>
                <w:tab w:val="left" w:pos="426"/>
              </w:tabs>
              <w:spacing w:after="0" w:line="240" w:lineRule="auto"/>
              <w:ind w:right="-1"/>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Председатель районного Совета депутатов</w:t>
            </w:r>
          </w:p>
          <w:p w:rsidR="005E703B" w:rsidRPr="005E703B" w:rsidRDefault="005E703B" w:rsidP="005E703B">
            <w:pPr>
              <w:tabs>
                <w:tab w:val="left" w:pos="426"/>
              </w:tabs>
              <w:spacing w:after="0" w:line="240" w:lineRule="auto"/>
              <w:ind w:right="-1"/>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_______________ Г.И. Кулакова </w:t>
            </w:r>
          </w:p>
        </w:tc>
        <w:tc>
          <w:tcPr>
            <w:tcW w:w="4785" w:type="dxa"/>
          </w:tcPr>
          <w:p w:rsidR="005E703B" w:rsidRPr="005E703B" w:rsidRDefault="005E703B" w:rsidP="005E703B">
            <w:pPr>
              <w:tabs>
                <w:tab w:val="left" w:pos="426"/>
              </w:tabs>
              <w:spacing w:after="0" w:line="240" w:lineRule="auto"/>
              <w:ind w:right="-1"/>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Глава района</w:t>
            </w:r>
          </w:p>
          <w:p w:rsidR="005E703B" w:rsidRPr="005E703B" w:rsidRDefault="005E703B" w:rsidP="005E703B">
            <w:pPr>
              <w:tabs>
                <w:tab w:val="left" w:pos="426"/>
              </w:tabs>
              <w:spacing w:after="0" w:line="240" w:lineRule="auto"/>
              <w:ind w:right="-1"/>
              <w:rPr>
                <w:rFonts w:ascii="Times New Roman" w:hAnsi="Times New Roman" w:cs="Times New Roman"/>
                <w:color w:val="auto"/>
                <w:kern w:val="0"/>
                <w:sz w:val="12"/>
                <w:szCs w:val="12"/>
              </w:rPr>
            </w:pPr>
          </w:p>
          <w:p w:rsidR="005E703B" w:rsidRPr="005E703B" w:rsidRDefault="005E703B" w:rsidP="005E703B">
            <w:pPr>
              <w:tabs>
                <w:tab w:val="left" w:pos="426"/>
              </w:tabs>
              <w:spacing w:after="0" w:line="240" w:lineRule="auto"/>
              <w:ind w:right="-1"/>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Приложение к решению</w:t>
      </w:r>
    </w:p>
    <w:p w:rsidR="005E703B" w:rsidRPr="005E703B" w:rsidRDefault="005E703B" w:rsidP="005E703B">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Каратузского районного Совета депутатов</w:t>
      </w:r>
    </w:p>
    <w:p w:rsidR="005E703B" w:rsidRPr="005E703B" w:rsidRDefault="005E703B" w:rsidP="005E703B">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от  12.05.2022 №12-125 </w:t>
      </w:r>
    </w:p>
    <w:p w:rsidR="005E703B" w:rsidRPr="005E703B" w:rsidRDefault="005E703B" w:rsidP="005E703B">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hyperlink w:anchor="Par32" w:history="1">
        <w:r w:rsidRPr="005E703B">
          <w:rPr>
            <w:rFonts w:ascii="Times New Roman" w:hAnsi="Times New Roman" w:cs="Times New Roman"/>
            <w:b/>
            <w:color w:val="auto"/>
            <w:kern w:val="0"/>
            <w:sz w:val="12"/>
            <w:szCs w:val="12"/>
          </w:rPr>
          <w:t>Реестр</w:t>
        </w:r>
      </w:hyperlink>
      <w:r w:rsidRPr="005E703B">
        <w:rPr>
          <w:rFonts w:ascii="Times New Roman" w:hAnsi="Times New Roman" w:cs="Times New Roman"/>
          <w:b/>
          <w:color w:val="auto"/>
          <w:kern w:val="0"/>
          <w:sz w:val="12"/>
          <w:szCs w:val="12"/>
        </w:rPr>
        <w:t xml:space="preserve">  должностей муниципальной службы в органах местного самоуправления Муниципального образования «Каратузский район»</w:t>
      </w:r>
    </w:p>
    <w:p w:rsidR="005E703B" w:rsidRPr="005E703B" w:rsidRDefault="005E703B" w:rsidP="005E703B">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Раздел 1. Реестр  должностей муниципальной службы</w:t>
      </w:r>
    </w:p>
    <w:p w:rsidR="005E703B" w:rsidRPr="005E703B" w:rsidRDefault="005E703B" w:rsidP="005E703B">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в аппарате Каратузского районного Совета депутатов</w:t>
      </w:r>
    </w:p>
    <w:p w:rsidR="005E703B" w:rsidRPr="005E703B" w:rsidRDefault="005E703B" w:rsidP="005E703B">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1559"/>
        <w:gridCol w:w="5271"/>
      </w:tblGrid>
      <w:tr w:rsidR="005E703B" w:rsidRPr="005E703B" w:rsidTr="005E703B">
        <w:trPr>
          <w:trHeight w:val="20"/>
          <w:tblCellSpacing w:w="5" w:type="nil"/>
        </w:trPr>
        <w:tc>
          <w:tcPr>
            <w:tcW w:w="2410"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Категория   </w:t>
            </w:r>
            <w:r w:rsidRPr="005E703B">
              <w:rPr>
                <w:rFonts w:ascii="Times New Roman" w:hAnsi="Times New Roman" w:cs="Times New Roman"/>
                <w:color w:val="auto"/>
                <w:kern w:val="0"/>
                <w:sz w:val="12"/>
                <w:szCs w:val="12"/>
              </w:rPr>
              <w:br/>
              <w:t xml:space="preserve">   должности   </w:t>
            </w:r>
          </w:p>
        </w:tc>
        <w:tc>
          <w:tcPr>
            <w:tcW w:w="1559"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Группа  </w:t>
            </w:r>
            <w:r w:rsidRPr="005E703B">
              <w:rPr>
                <w:rFonts w:ascii="Times New Roman" w:hAnsi="Times New Roman" w:cs="Times New Roman"/>
                <w:color w:val="auto"/>
                <w:kern w:val="0"/>
                <w:sz w:val="12"/>
                <w:szCs w:val="12"/>
              </w:rPr>
              <w:br/>
              <w:t>должности</w:t>
            </w:r>
          </w:p>
        </w:tc>
        <w:tc>
          <w:tcPr>
            <w:tcW w:w="5271"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Наименование должности             </w:t>
            </w:r>
          </w:p>
        </w:tc>
      </w:tr>
      <w:tr w:rsidR="005E703B" w:rsidRPr="005E703B" w:rsidTr="005E703B">
        <w:trPr>
          <w:trHeight w:val="20"/>
          <w:tblCellSpacing w:w="5" w:type="nil"/>
        </w:trPr>
        <w:tc>
          <w:tcPr>
            <w:tcW w:w="2410"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Специалист</w:t>
            </w:r>
          </w:p>
        </w:tc>
        <w:tc>
          <w:tcPr>
            <w:tcW w:w="1559"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Старшая </w:t>
            </w:r>
          </w:p>
        </w:tc>
        <w:tc>
          <w:tcPr>
            <w:tcW w:w="5271"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Главный специалист                             </w:t>
            </w:r>
          </w:p>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5E703B" w:rsidRPr="005E703B" w:rsidRDefault="005E703B" w:rsidP="005E703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p>
    <w:p w:rsidR="005E703B" w:rsidRPr="005E703B" w:rsidRDefault="005E703B" w:rsidP="005E703B">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Раздел 2. Реестр  должностей муниципальной службы</w:t>
      </w:r>
    </w:p>
    <w:p w:rsidR="005E703B" w:rsidRPr="005E703B" w:rsidRDefault="005E703B" w:rsidP="005E703B">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в администрации Каратузского района и ее структурных подразделениях</w:t>
      </w:r>
    </w:p>
    <w:p w:rsidR="005E703B" w:rsidRPr="005E703B" w:rsidRDefault="005E703B" w:rsidP="005E703B">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1559"/>
        <w:gridCol w:w="5271"/>
      </w:tblGrid>
      <w:tr w:rsidR="005E703B" w:rsidRPr="005E703B" w:rsidTr="005E703B">
        <w:trPr>
          <w:trHeight w:val="20"/>
          <w:tblCellSpacing w:w="5" w:type="nil"/>
        </w:trPr>
        <w:tc>
          <w:tcPr>
            <w:tcW w:w="2410"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Категория   </w:t>
            </w:r>
            <w:r w:rsidRPr="005E703B">
              <w:rPr>
                <w:rFonts w:ascii="Times New Roman" w:hAnsi="Times New Roman" w:cs="Times New Roman"/>
                <w:color w:val="auto"/>
                <w:kern w:val="0"/>
                <w:sz w:val="12"/>
                <w:szCs w:val="12"/>
              </w:rPr>
              <w:br/>
              <w:t xml:space="preserve">   должности   </w:t>
            </w:r>
          </w:p>
        </w:tc>
        <w:tc>
          <w:tcPr>
            <w:tcW w:w="1559"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Группа  </w:t>
            </w:r>
            <w:r w:rsidRPr="005E703B">
              <w:rPr>
                <w:rFonts w:ascii="Times New Roman" w:hAnsi="Times New Roman" w:cs="Times New Roman"/>
                <w:color w:val="auto"/>
                <w:kern w:val="0"/>
                <w:sz w:val="12"/>
                <w:szCs w:val="12"/>
              </w:rPr>
              <w:br/>
              <w:t>должности</w:t>
            </w:r>
          </w:p>
        </w:tc>
        <w:tc>
          <w:tcPr>
            <w:tcW w:w="5271"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Наименование должности             </w:t>
            </w:r>
          </w:p>
        </w:tc>
      </w:tr>
      <w:tr w:rsidR="005E703B" w:rsidRPr="005E703B" w:rsidTr="005E703B">
        <w:trPr>
          <w:trHeight w:val="20"/>
          <w:tblCellSpacing w:w="5" w:type="nil"/>
        </w:trPr>
        <w:tc>
          <w:tcPr>
            <w:tcW w:w="2410" w:type="dxa"/>
            <w:vMerge w:val="restart"/>
            <w:tcBorders>
              <w:left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Руководители   </w:t>
            </w:r>
          </w:p>
        </w:tc>
        <w:tc>
          <w:tcPr>
            <w:tcW w:w="1559"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Высшая   </w:t>
            </w:r>
          </w:p>
        </w:tc>
        <w:tc>
          <w:tcPr>
            <w:tcW w:w="5271"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Заместитель главы района         </w:t>
            </w:r>
          </w:p>
        </w:tc>
      </w:tr>
      <w:tr w:rsidR="005E703B" w:rsidRPr="005E703B" w:rsidTr="005E703B">
        <w:trPr>
          <w:trHeight w:val="20"/>
          <w:tblCellSpacing w:w="5" w:type="nil"/>
        </w:trPr>
        <w:tc>
          <w:tcPr>
            <w:tcW w:w="2410" w:type="dxa"/>
            <w:vMerge/>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Главная  </w:t>
            </w:r>
          </w:p>
        </w:tc>
        <w:tc>
          <w:tcPr>
            <w:tcW w:w="5271"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Руководитель структурного подразделения администрации района  </w:t>
            </w:r>
          </w:p>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5E703B" w:rsidRPr="005E703B" w:rsidTr="005E703B">
        <w:trPr>
          <w:trHeight w:val="20"/>
          <w:tblCellSpacing w:w="5" w:type="nil"/>
        </w:trPr>
        <w:tc>
          <w:tcPr>
            <w:tcW w:w="2410" w:type="dxa"/>
            <w:vMerge w:val="restart"/>
            <w:tcBorders>
              <w:left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Специалисты  </w:t>
            </w:r>
          </w:p>
        </w:tc>
        <w:tc>
          <w:tcPr>
            <w:tcW w:w="1559"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Главная  </w:t>
            </w:r>
          </w:p>
        </w:tc>
        <w:tc>
          <w:tcPr>
            <w:tcW w:w="5271"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Начальник отдела                        </w:t>
            </w:r>
            <w:r w:rsidRPr="005E703B">
              <w:rPr>
                <w:rFonts w:ascii="Times New Roman" w:hAnsi="Times New Roman" w:cs="Times New Roman"/>
                <w:color w:val="auto"/>
                <w:kern w:val="0"/>
                <w:sz w:val="12"/>
                <w:szCs w:val="12"/>
              </w:rPr>
              <w:br/>
            </w:r>
          </w:p>
        </w:tc>
      </w:tr>
      <w:tr w:rsidR="005E703B" w:rsidRPr="005E703B" w:rsidTr="005E703B">
        <w:trPr>
          <w:trHeight w:val="20"/>
          <w:tblCellSpacing w:w="5" w:type="nil"/>
        </w:trPr>
        <w:tc>
          <w:tcPr>
            <w:tcW w:w="2410" w:type="dxa"/>
            <w:vMerge/>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Старшая  </w:t>
            </w:r>
          </w:p>
        </w:tc>
        <w:tc>
          <w:tcPr>
            <w:tcW w:w="5271" w:type="dxa"/>
            <w:tcBorders>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Главный специалист,                          </w:t>
            </w:r>
            <w:r w:rsidRPr="005E703B">
              <w:rPr>
                <w:rFonts w:ascii="Times New Roman" w:hAnsi="Times New Roman" w:cs="Times New Roman"/>
                <w:color w:val="auto"/>
                <w:kern w:val="0"/>
                <w:sz w:val="12"/>
                <w:szCs w:val="12"/>
              </w:rPr>
              <w:br/>
              <w:t xml:space="preserve">Ведущий специалист                             </w:t>
            </w:r>
          </w:p>
        </w:tc>
      </w:tr>
      <w:tr w:rsidR="005E703B" w:rsidRPr="005E703B" w:rsidTr="005E703B">
        <w:trPr>
          <w:trHeight w:val="20"/>
          <w:tblCellSpacing w:w="5" w:type="nil"/>
        </w:trPr>
        <w:tc>
          <w:tcPr>
            <w:tcW w:w="2410"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Обеспечивающие специалисты</w:t>
            </w:r>
          </w:p>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Младшая  </w:t>
            </w:r>
          </w:p>
        </w:tc>
        <w:tc>
          <w:tcPr>
            <w:tcW w:w="5271" w:type="dxa"/>
            <w:tcBorders>
              <w:top w:val="single" w:sz="4" w:space="0" w:color="auto"/>
              <w:left w:val="single" w:sz="4" w:space="0" w:color="auto"/>
              <w:bottom w:val="single" w:sz="4" w:space="0" w:color="auto"/>
              <w:right w:val="single" w:sz="4" w:space="0" w:color="auto"/>
            </w:tcBorders>
          </w:tcPr>
          <w:p w:rsidR="005E703B" w:rsidRPr="005E703B" w:rsidRDefault="005E703B" w:rsidP="005E703B">
            <w:pPr>
              <w:widowControl w:val="0"/>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Специалист 1 категории.                      </w:t>
            </w:r>
            <w:r w:rsidRPr="005E703B">
              <w:rPr>
                <w:rFonts w:ascii="Times New Roman" w:hAnsi="Times New Roman" w:cs="Times New Roman"/>
                <w:color w:val="auto"/>
                <w:kern w:val="0"/>
                <w:sz w:val="12"/>
                <w:szCs w:val="12"/>
              </w:rPr>
              <w:br/>
            </w:r>
          </w:p>
        </w:tc>
      </w:tr>
    </w:tbl>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lastRenderedPageBreak/>
        <w:t>КАРАТУЗСКИЙ РАЙОННЫЙ СОВЕТ  ДЕПУТАТОВ</w:t>
      </w:r>
    </w:p>
    <w:p w:rsidR="005E703B" w:rsidRPr="005E703B" w:rsidRDefault="005E703B" w:rsidP="005E703B">
      <w:pPr>
        <w:spacing w:after="0" w:line="240" w:lineRule="auto"/>
        <w:ind w:right="-82"/>
        <w:jc w:val="center"/>
        <w:rPr>
          <w:rFonts w:ascii="Times New Roman" w:hAnsi="Times New Roman" w:cs="Times New Roman"/>
          <w:color w:val="auto"/>
          <w:kern w:val="0"/>
          <w:sz w:val="12"/>
          <w:szCs w:val="12"/>
        </w:rPr>
      </w:pPr>
    </w:p>
    <w:p w:rsidR="005E703B" w:rsidRPr="005E703B" w:rsidRDefault="005E703B" w:rsidP="005E703B">
      <w:pPr>
        <w:spacing w:after="0" w:line="240" w:lineRule="auto"/>
        <w:ind w:right="-82"/>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 Е Ш Е Н И Е</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12.05.2022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№12-124</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О согласовании перечня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54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на основании обращения  агентства по управлению государственным имуществом Красноярского края от 30.03.2022 №75-92-972 «О передаче краевого имущества в муниципальную собственность», руководствуясь Уставом  муниципального образования «Каратузский район» Красноярского края, Каратузский районный  Совет депутатов Каратузского района Красноярского края, РЕШИЛ:</w:t>
      </w:r>
    </w:p>
    <w:p w:rsidR="005E703B" w:rsidRPr="005E703B" w:rsidRDefault="005E703B" w:rsidP="005E703B">
      <w:pPr>
        <w:spacing w:after="0" w:line="240" w:lineRule="auto"/>
        <w:ind w:firstLine="567"/>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1.Согласовать перечень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5E703B" w:rsidRPr="005E703B" w:rsidRDefault="005E703B" w:rsidP="005E703B">
      <w:pPr>
        <w:spacing w:after="0" w:line="240" w:lineRule="auto"/>
        <w:ind w:firstLine="567"/>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5E703B" w:rsidRPr="005E703B" w:rsidRDefault="005E703B" w:rsidP="005E703B">
      <w:pPr>
        <w:autoSpaceDE w:val="0"/>
        <w:autoSpaceDN w:val="0"/>
        <w:adjustRightInd w:val="0"/>
        <w:spacing w:after="0" w:line="240" w:lineRule="auto"/>
        <w:jc w:val="both"/>
        <w:rPr>
          <w:rFonts w:ascii="Times New Roman" w:hAnsi="Times New Roman" w:cs="Times New Roman"/>
          <w:bCs/>
          <w:color w:val="auto"/>
          <w:kern w:val="0"/>
          <w:sz w:val="12"/>
          <w:szCs w:val="12"/>
        </w:rPr>
      </w:pPr>
      <w:r w:rsidRPr="005E703B">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E703B" w:rsidRPr="005E703B" w:rsidRDefault="005E703B" w:rsidP="005E703B">
      <w:pPr>
        <w:autoSpaceDE w:val="0"/>
        <w:autoSpaceDN w:val="0"/>
        <w:adjustRightInd w:val="0"/>
        <w:spacing w:after="0" w:line="240" w:lineRule="auto"/>
        <w:jc w:val="both"/>
        <w:rPr>
          <w:rFonts w:ascii="Times New Roman" w:hAnsi="Times New Roman" w:cs="Times New Roman"/>
          <w:bCs/>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5E703B" w:rsidRPr="005E703B" w:rsidTr="005E703B">
        <w:tc>
          <w:tcPr>
            <w:tcW w:w="4785" w:type="dxa"/>
            <w:shd w:val="clear" w:color="auto" w:fill="auto"/>
          </w:tcPr>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Председатель районного </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Совета депутатов</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____________ Г.И. Кулакова</w:t>
            </w:r>
          </w:p>
        </w:tc>
        <w:tc>
          <w:tcPr>
            <w:tcW w:w="4785" w:type="dxa"/>
            <w:shd w:val="clear" w:color="auto" w:fill="auto"/>
          </w:tcPr>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Глава района</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703B" w:rsidRPr="005E703B" w:rsidTr="005E703B">
        <w:tc>
          <w:tcPr>
            <w:tcW w:w="4785" w:type="dxa"/>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786" w:type="dxa"/>
          </w:tcPr>
          <w:p w:rsidR="005E703B" w:rsidRPr="005E703B" w:rsidRDefault="005E703B" w:rsidP="005E703B">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Приложение к решению Каратузского районного Совета депутатов </w:t>
            </w:r>
          </w:p>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от 12.05.2022 №12-124</w:t>
            </w:r>
          </w:p>
        </w:tc>
      </w:tr>
    </w:tbl>
    <w:p w:rsidR="005E703B" w:rsidRPr="005E703B" w:rsidRDefault="005E703B" w:rsidP="005E703B">
      <w:pPr>
        <w:tabs>
          <w:tab w:val="left" w:pos="7200"/>
        </w:tabs>
        <w:spacing w:after="200" w:line="276" w:lineRule="auto"/>
        <w:ind w:firstLine="708"/>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 xml:space="preserve">                                                                             </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Перечень </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краевого имущества по объекту «Спортивный зал МБОУ «Таятская основная общеобразовательная школа  им. Героя России И. Кропочева», подлежащего передаче  в  муниципальную собственность  муниципального образования Каратузский район Красноярского края </w:t>
      </w:r>
    </w:p>
    <w:tbl>
      <w:tblPr>
        <w:tblStyle w:val="aff5"/>
        <w:tblW w:w="0" w:type="auto"/>
        <w:tblLayout w:type="fixed"/>
        <w:tblLook w:val="04A0" w:firstRow="1" w:lastRow="0" w:firstColumn="1" w:lastColumn="0" w:noHBand="0" w:noVBand="1"/>
      </w:tblPr>
      <w:tblGrid>
        <w:gridCol w:w="513"/>
        <w:gridCol w:w="2415"/>
        <w:gridCol w:w="2709"/>
        <w:gridCol w:w="1275"/>
        <w:gridCol w:w="1134"/>
        <w:gridCol w:w="1525"/>
      </w:tblGrid>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w:t>
            </w:r>
          </w:p>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п/п</w:t>
            </w:r>
          </w:p>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p>
        </w:tc>
        <w:tc>
          <w:tcPr>
            <w:tcW w:w="2415" w:type="dxa"/>
          </w:tcPr>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Наименование объекта</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Адрес</w:t>
            </w:r>
          </w:p>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(местонахождения)</w:t>
            </w:r>
          </w:p>
        </w:tc>
        <w:tc>
          <w:tcPr>
            <w:tcW w:w="1275" w:type="dxa"/>
          </w:tcPr>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Площадь,</w:t>
            </w:r>
          </w:p>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кв. м.</w:t>
            </w:r>
          </w:p>
        </w:tc>
        <w:tc>
          <w:tcPr>
            <w:tcW w:w="1134" w:type="dxa"/>
          </w:tcPr>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Протяженность,</w:t>
            </w:r>
          </w:p>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м</w:t>
            </w:r>
          </w:p>
        </w:tc>
        <w:tc>
          <w:tcPr>
            <w:tcW w:w="1525" w:type="dxa"/>
          </w:tcPr>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Балансовая стоимость,</w:t>
            </w:r>
          </w:p>
          <w:p w:rsidR="005E703B" w:rsidRPr="005E703B" w:rsidRDefault="005E703B" w:rsidP="005E703B">
            <w:pPr>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(руб.)</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241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Наружные  сети электроснабжения</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 Таяты, ул. Кропочева,1</w:t>
            </w:r>
          </w:p>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p>
        </w:tc>
        <w:tc>
          <w:tcPr>
            <w:tcW w:w="127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148</w:t>
            </w:r>
          </w:p>
        </w:tc>
        <w:tc>
          <w:tcPr>
            <w:tcW w:w="152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2 340 154,00</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w:t>
            </w:r>
          </w:p>
        </w:tc>
        <w:tc>
          <w:tcPr>
            <w:tcW w:w="241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Спортивный зал МБОУ «Таятская основная общеобразовательная школа им. Героя России И. Кропочева»</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p>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 Таяты, ул. Кропочева,1</w:t>
            </w:r>
          </w:p>
        </w:tc>
        <w:tc>
          <w:tcPr>
            <w:tcW w:w="127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480,80</w:t>
            </w:r>
          </w:p>
        </w:tc>
        <w:tc>
          <w:tcPr>
            <w:tcW w:w="1134"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52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50 390 751,08</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w:t>
            </w:r>
          </w:p>
        </w:tc>
        <w:tc>
          <w:tcPr>
            <w:tcW w:w="241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Наружные сети освещения</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 Таяты, ул. Кропочева,1</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94</w:t>
            </w:r>
          </w:p>
        </w:tc>
        <w:tc>
          <w:tcPr>
            <w:tcW w:w="152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350 926,00</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w:t>
            </w:r>
          </w:p>
        </w:tc>
        <w:tc>
          <w:tcPr>
            <w:tcW w:w="241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Наружные сети  водоснабжения</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 Таяты, ул. Кропочева,1</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94</w:t>
            </w:r>
          </w:p>
        </w:tc>
        <w:tc>
          <w:tcPr>
            <w:tcW w:w="152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671 679,00</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5</w:t>
            </w:r>
          </w:p>
        </w:tc>
        <w:tc>
          <w:tcPr>
            <w:tcW w:w="241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Наружные сети самотечной канализации</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 Таяты, ул. Кропочева,1</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26</w:t>
            </w:r>
          </w:p>
        </w:tc>
        <w:tc>
          <w:tcPr>
            <w:tcW w:w="152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1 139 373,00</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w:t>
            </w:r>
          </w:p>
        </w:tc>
        <w:tc>
          <w:tcPr>
            <w:tcW w:w="241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Тепловые сети</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 Таяты, ул. Кропочева,1</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12</w:t>
            </w:r>
          </w:p>
        </w:tc>
        <w:tc>
          <w:tcPr>
            <w:tcW w:w="152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423 432,00</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7</w:t>
            </w:r>
          </w:p>
        </w:tc>
        <w:tc>
          <w:tcPr>
            <w:tcW w:w="241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Наружные  сети напорной канализации</w:t>
            </w:r>
          </w:p>
        </w:tc>
        <w:tc>
          <w:tcPr>
            <w:tcW w:w="2709" w:type="dxa"/>
          </w:tcPr>
          <w:p w:rsidR="005E703B" w:rsidRPr="005E703B" w:rsidRDefault="005E703B" w:rsidP="005E703B">
            <w:pPr>
              <w:spacing w:after="0" w:line="240" w:lineRule="auto"/>
              <w:jc w:val="center"/>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 Таяты, ул. Кропочева,1</w:t>
            </w:r>
          </w:p>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w:t>
            </w:r>
          </w:p>
        </w:tc>
        <w:tc>
          <w:tcPr>
            <w:tcW w:w="1525" w:type="dxa"/>
          </w:tcPr>
          <w:p w:rsidR="005E703B" w:rsidRPr="005E703B" w:rsidRDefault="005E703B" w:rsidP="005E703B">
            <w:pPr>
              <w:spacing w:after="0" w:line="240" w:lineRule="auto"/>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104 938,00</w:t>
            </w:r>
          </w:p>
        </w:tc>
      </w:tr>
      <w:tr w:rsidR="005E703B" w:rsidRPr="005E703B" w:rsidTr="005E703B">
        <w:tc>
          <w:tcPr>
            <w:tcW w:w="513" w:type="dxa"/>
          </w:tcPr>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p>
        </w:tc>
        <w:tc>
          <w:tcPr>
            <w:tcW w:w="2415" w:type="dxa"/>
          </w:tcPr>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итого</w:t>
            </w:r>
          </w:p>
        </w:tc>
        <w:tc>
          <w:tcPr>
            <w:tcW w:w="2709" w:type="dxa"/>
          </w:tcPr>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p>
        </w:tc>
        <w:tc>
          <w:tcPr>
            <w:tcW w:w="1275" w:type="dxa"/>
          </w:tcPr>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p>
        </w:tc>
        <w:tc>
          <w:tcPr>
            <w:tcW w:w="1134" w:type="dxa"/>
          </w:tcPr>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p>
        </w:tc>
        <w:tc>
          <w:tcPr>
            <w:tcW w:w="1525" w:type="dxa"/>
          </w:tcPr>
          <w:p w:rsidR="005E703B" w:rsidRPr="005E703B" w:rsidRDefault="005E703B" w:rsidP="005E703B">
            <w:pPr>
              <w:spacing w:after="0" w:line="240" w:lineRule="auto"/>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55 421 253,08</w:t>
            </w:r>
          </w:p>
        </w:tc>
      </w:tr>
    </w:tbl>
    <w:tbl>
      <w:tblPr>
        <w:tblW w:w="0" w:type="auto"/>
        <w:tblLook w:val="04A0" w:firstRow="1" w:lastRow="0" w:firstColumn="1" w:lastColumn="0" w:noHBand="0" w:noVBand="1"/>
      </w:tblPr>
      <w:tblGrid>
        <w:gridCol w:w="4785"/>
        <w:gridCol w:w="4785"/>
      </w:tblGrid>
      <w:tr w:rsidR="005E703B" w:rsidRPr="005E703B" w:rsidTr="005E703B">
        <w:tc>
          <w:tcPr>
            <w:tcW w:w="4785" w:type="dxa"/>
            <w:shd w:val="clear" w:color="auto" w:fill="auto"/>
          </w:tcPr>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Председатель районного </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Совета депутатов</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____________ Г.И. Кулакова</w:t>
            </w:r>
          </w:p>
        </w:tc>
        <w:tc>
          <w:tcPr>
            <w:tcW w:w="4785" w:type="dxa"/>
            <w:shd w:val="clear" w:color="auto" w:fill="auto"/>
          </w:tcPr>
          <w:p w:rsidR="005E703B" w:rsidRPr="005E703B" w:rsidRDefault="005E703B" w:rsidP="005E703B">
            <w:pPr>
              <w:tabs>
                <w:tab w:val="left" w:pos="426"/>
              </w:tabs>
              <w:spacing w:after="0" w:line="240" w:lineRule="auto"/>
              <w:ind w:right="-1"/>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w:t>
            </w:r>
          </w:p>
          <w:p w:rsidR="005E703B" w:rsidRPr="005E703B" w:rsidRDefault="005E703B" w:rsidP="005E703B">
            <w:pPr>
              <w:tabs>
                <w:tab w:val="left" w:pos="426"/>
              </w:tabs>
              <w:spacing w:after="0" w:line="240" w:lineRule="auto"/>
              <w:ind w:right="-1"/>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Глава района</w:t>
            </w:r>
          </w:p>
          <w:p w:rsidR="005E703B" w:rsidRPr="005E703B" w:rsidRDefault="005E703B" w:rsidP="005E703B">
            <w:pPr>
              <w:tabs>
                <w:tab w:val="left" w:pos="426"/>
              </w:tabs>
              <w:spacing w:after="0" w:line="240" w:lineRule="auto"/>
              <w:ind w:right="-1"/>
              <w:rPr>
                <w:rFonts w:ascii="Times New Roman" w:hAnsi="Times New Roman" w:cs="Times New Roman"/>
                <w:kern w:val="0"/>
                <w:sz w:val="12"/>
                <w:szCs w:val="12"/>
              </w:rPr>
            </w:pPr>
          </w:p>
          <w:p w:rsidR="005E703B" w:rsidRPr="005E703B" w:rsidRDefault="005E703B" w:rsidP="005E703B">
            <w:pPr>
              <w:spacing w:after="0" w:line="240" w:lineRule="auto"/>
              <w:ind w:right="-1"/>
              <w:rPr>
                <w:rFonts w:ascii="Times New Roman" w:hAnsi="Times New Roman" w:cs="Times New Roman"/>
                <w:kern w:val="0"/>
                <w:sz w:val="12"/>
                <w:szCs w:val="12"/>
              </w:rPr>
            </w:pPr>
            <w:r>
              <w:rPr>
                <w:rFonts w:ascii="Times New Roman" w:hAnsi="Times New Roman" w:cs="Times New Roman"/>
                <w:kern w:val="0"/>
                <w:sz w:val="12"/>
                <w:szCs w:val="12"/>
              </w:rPr>
              <w:t xml:space="preserve"> </w:t>
            </w:r>
            <w:r w:rsidRPr="005E703B">
              <w:rPr>
                <w:rFonts w:ascii="Times New Roman" w:hAnsi="Times New Roman" w:cs="Times New Roman"/>
                <w:kern w:val="0"/>
                <w:sz w:val="12"/>
                <w:szCs w:val="12"/>
              </w:rPr>
              <w:t>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КАРАТУЗСКИЙ РАЙОННЫЙ СОВЕТ  ДЕПУТАТОВ</w:t>
      </w:r>
    </w:p>
    <w:p w:rsidR="005E703B" w:rsidRPr="005E703B" w:rsidRDefault="005E703B" w:rsidP="005E703B">
      <w:pPr>
        <w:spacing w:after="0" w:line="240" w:lineRule="auto"/>
        <w:ind w:right="-82"/>
        <w:jc w:val="center"/>
        <w:rPr>
          <w:rFonts w:ascii="Times New Roman" w:hAnsi="Times New Roman" w:cs="Times New Roman"/>
          <w:color w:val="auto"/>
          <w:kern w:val="0"/>
          <w:sz w:val="12"/>
          <w:szCs w:val="12"/>
        </w:rPr>
      </w:pPr>
    </w:p>
    <w:p w:rsidR="005E703B" w:rsidRPr="005E703B" w:rsidRDefault="005E703B" w:rsidP="005E703B">
      <w:pPr>
        <w:spacing w:after="0" w:line="240" w:lineRule="auto"/>
        <w:ind w:right="-82"/>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 Е Ш Е Н И Е</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12.05.2022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№12-123</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54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на основании обращения  Краевого государственного казенного  учреждения «Управление капитального строительства»  от 04.04.2022 № 1398/22 «О  направлении документов по передаче движимого  имущества», руководствуясь Уставом  муниципального образования «Каратузский район» Красноярского края, Каратузский районный  Совет депутатов Каратузского района Красноярского края, РЕШИЛ:</w:t>
      </w:r>
    </w:p>
    <w:p w:rsidR="005E703B" w:rsidRPr="005E703B" w:rsidRDefault="005E703B" w:rsidP="005E703B">
      <w:pPr>
        <w:spacing w:after="0" w:line="240" w:lineRule="auto"/>
        <w:ind w:firstLine="567"/>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5E703B" w:rsidRPr="005E703B" w:rsidRDefault="005E703B" w:rsidP="005E703B">
      <w:pPr>
        <w:spacing w:after="0" w:line="240" w:lineRule="auto"/>
        <w:ind w:firstLine="567"/>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5E703B" w:rsidRPr="005E703B" w:rsidRDefault="005E703B" w:rsidP="005E703B">
      <w:pPr>
        <w:autoSpaceDE w:val="0"/>
        <w:autoSpaceDN w:val="0"/>
        <w:adjustRightInd w:val="0"/>
        <w:spacing w:after="0" w:line="240" w:lineRule="auto"/>
        <w:jc w:val="both"/>
        <w:rPr>
          <w:rFonts w:ascii="Times New Roman" w:hAnsi="Times New Roman" w:cs="Times New Roman"/>
          <w:bCs/>
          <w:color w:val="auto"/>
          <w:kern w:val="0"/>
          <w:sz w:val="12"/>
          <w:szCs w:val="12"/>
        </w:rPr>
      </w:pPr>
      <w:r w:rsidRPr="005E703B">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E703B" w:rsidRPr="005E703B" w:rsidRDefault="005E703B" w:rsidP="005E703B">
      <w:pPr>
        <w:autoSpaceDE w:val="0"/>
        <w:autoSpaceDN w:val="0"/>
        <w:adjustRightInd w:val="0"/>
        <w:spacing w:after="0" w:line="240" w:lineRule="auto"/>
        <w:jc w:val="both"/>
        <w:rPr>
          <w:rFonts w:ascii="Times New Roman" w:hAnsi="Times New Roman" w:cs="Times New Roman"/>
          <w:bCs/>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5E703B" w:rsidRPr="005E703B" w:rsidTr="005E703B">
        <w:tc>
          <w:tcPr>
            <w:tcW w:w="4785" w:type="dxa"/>
            <w:shd w:val="clear" w:color="auto" w:fill="auto"/>
          </w:tcPr>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Председатель районного </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Совета депутатов</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____________ Г.И. Кулакова</w:t>
            </w:r>
          </w:p>
        </w:tc>
        <w:tc>
          <w:tcPr>
            <w:tcW w:w="4785" w:type="dxa"/>
            <w:shd w:val="clear" w:color="auto" w:fill="auto"/>
          </w:tcPr>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Глава района</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703B" w:rsidRPr="005E703B" w:rsidTr="005E703B">
        <w:tc>
          <w:tcPr>
            <w:tcW w:w="4785" w:type="dxa"/>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786" w:type="dxa"/>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Приложение к решению Каратузского районного Совета депутатов  от  12.05.2022   №12-123</w:t>
            </w:r>
          </w:p>
        </w:tc>
      </w:tr>
    </w:tbl>
    <w:p w:rsidR="005E703B" w:rsidRPr="005E703B" w:rsidRDefault="005E703B" w:rsidP="005E703B">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Перечень</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краевого имущества, подлежащего передаче  в  муниципальную собственность  муниципального образования Каратузский район Красноярского края</w:t>
      </w:r>
    </w:p>
    <w:p w:rsidR="005E703B" w:rsidRPr="005E703B" w:rsidRDefault="005E703B" w:rsidP="005E703B">
      <w:pPr>
        <w:widowControl w:val="0"/>
        <w:tabs>
          <w:tab w:val="left" w:pos="3405"/>
        </w:tabs>
        <w:autoSpaceDE w:val="0"/>
        <w:autoSpaceDN w:val="0"/>
        <w:adjustRightInd w:val="0"/>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ab/>
      </w:r>
    </w:p>
    <w:tbl>
      <w:tblPr>
        <w:tblStyle w:val="150"/>
        <w:tblW w:w="0" w:type="auto"/>
        <w:tblLayout w:type="fixed"/>
        <w:tblLook w:val="04A0" w:firstRow="1" w:lastRow="0" w:firstColumn="1" w:lastColumn="0" w:noHBand="0" w:noVBand="1"/>
      </w:tblPr>
      <w:tblGrid>
        <w:gridCol w:w="662"/>
        <w:gridCol w:w="2848"/>
        <w:gridCol w:w="916"/>
        <w:gridCol w:w="1163"/>
        <w:gridCol w:w="1941"/>
        <w:gridCol w:w="2040"/>
      </w:tblGrid>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Наименование</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Ед.изм.</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Кол-во</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Балансовая  стоимость за единицу, руб.</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Общая балансовая стоимость, руб.</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Кресло офисное,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9 336,40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9 336,40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Стол компьютерный,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8 756,00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8 756,00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Шкаф для одежды металлический,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17 799,23</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35 598,46</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Шкаф для одежды металлический,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22 003,76</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176 030,08</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5</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Шкаф для одежды  металлический,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14 628,16</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14 628,16</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lastRenderedPageBreak/>
              <w:t>6</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 xml:space="preserve">Диспенсер гигиенических средств, Китай </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5</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1 200,00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6 000,00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7</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Диспенсер гигиенических  средств, Китай</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1 200,00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7 200,00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Дозатор жидких средств бытовой, Китай</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5</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1 000,00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5 000,00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Тележка для уборочного инвентаря,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9 900,00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 xml:space="preserve"> 9 900,00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10</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Электрополотенце,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4 620,00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27 720,00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11</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 xml:space="preserve">Зеркало, Россия </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2 400,00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7 200,00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12</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Зеркало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2 600,00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2 600,00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13</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Фены бытовые,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3 900,00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15 600,00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14</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Ведро металлическое,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2 300,00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18 400,00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15</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Системный блок,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26 400,00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26 400,00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16</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Монитор, подключенный к компьютеру, Китай</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13 000,00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13 000,00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17</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Мышь компьютерная, Китай</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18</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Клавиатура, Китай</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450,00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450,00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19</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Источник бесперебойного питания, Китай</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3 300,00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3 300,00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20</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Стенка гимнастическая,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5</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15 000,00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75 000,00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21</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Скамейка для  спортивных залов,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9 750,00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87 750,00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22</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Мат гимнастический,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6 350,00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6 350,00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23</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Конь гимнастический,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22 125,00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22 125,00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24</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Бревно гимнастическое,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28 040,00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28 040,00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25</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Стойки бадминтонные,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пара(2шт.)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25 440,00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25 440,00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26</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Стойка для обручей,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7 000,00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7 000,00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27</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Стойка для прыжков в высоту,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8 080,00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8 080,00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28</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Стойка для хранения спортивного инвентаря,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9 280,00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9 280,00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29</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Стойка для хранения спортивного инвентаря,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6 000,00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18 000,00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30</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Стул на  металлическом каркасе,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6 864,00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6 864,00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31</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Шкаф для одежды металлический,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17 215,00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17 215,00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32</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Скамья для длительного отдыха инвалидов,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15 025,00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15 025,00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33</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Щит баскетбольный,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45 250,00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90 500,00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34</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 xml:space="preserve">Щит баскетбольный, Россия </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26 350,00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26 350,00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35</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Канат для лазания, Россия</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8 500,00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8 500,00</w:t>
            </w:r>
          </w:p>
        </w:tc>
      </w:tr>
      <w:tr w:rsidR="005E703B" w:rsidRPr="005E703B" w:rsidTr="005E703B">
        <w:tc>
          <w:tcPr>
            <w:tcW w:w="662"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36</w:t>
            </w:r>
          </w:p>
        </w:tc>
        <w:tc>
          <w:tcPr>
            <w:tcW w:w="2848"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 xml:space="preserve">Кольца гимнастические, Россия </w:t>
            </w:r>
          </w:p>
        </w:tc>
        <w:tc>
          <w:tcPr>
            <w:tcW w:w="916"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шт.</w:t>
            </w:r>
          </w:p>
        </w:tc>
        <w:tc>
          <w:tcPr>
            <w:tcW w:w="1163"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1</w:t>
            </w:r>
          </w:p>
        </w:tc>
        <w:tc>
          <w:tcPr>
            <w:tcW w:w="1941"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25 900,00</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color w:val="auto"/>
                <w:kern w:val="0"/>
                <w:sz w:val="12"/>
                <w:szCs w:val="12"/>
                <w:lang w:eastAsia="en-US"/>
              </w:rPr>
            </w:pPr>
            <w:r w:rsidRPr="005E703B">
              <w:rPr>
                <w:rFonts w:ascii="Times New Roman" w:eastAsiaTheme="minorHAnsi" w:hAnsi="Times New Roman" w:cs="Times New Roman"/>
                <w:color w:val="auto"/>
                <w:kern w:val="0"/>
                <w:sz w:val="12"/>
                <w:szCs w:val="12"/>
                <w:lang w:eastAsia="en-US"/>
              </w:rPr>
              <w:t>25 900,00</w:t>
            </w:r>
          </w:p>
        </w:tc>
      </w:tr>
      <w:tr w:rsidR="005E703B" w:rsidRPr="005E703B" w:rsidTr="005E703B">
        <w:tc>
          <w:tcPr>
            <w:tcW w:w="7530" w:type="dxa"/>
            <w:gridSpan w:val="5"/>
          </w:tcPr>
          <w:p w:rsidR="005E703B" w:rsidRPr="005E703B" w:rsidRDefault="005E703B" w:rsidP="005E703B">
            <w:pPr>
              <w:tabs>
                <w:tab w:val="left" w:pos="2579"/>
              </w:tabs>
              <w:spacing w:after="0" w:line="240" w:lineRule="auto"/>
              <w:jc w:val="center"/>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Итого</w:t>
            </w:r>
          </w:p>
        </w:tc>
        <w:tc>
          <w:tcPr>
            <w:tcW w:w="2040" w:type="dxa"/>
          </w:tcPr>
          <w:p w:rsidR="005E703B" w:rsidRPr="005E703B" w:rsidRDefault="005E703B" w:rsidP="005E703B">
            <w:pPr>
              <w:tabs>
                <w:tab w:val="left" w:pos="2579"/>
              </w:tabs>
              <w:spacing w:after="0" w:line="240" w:lineRule="auto"/>
              <w:jc w:val="both"/>
              <w:rPr>
                <w:rFonts w:ascii="Times New Roman" w:eastAsiaTheme="minorHAnsi" w:hAnsi="Times New Roman" w:cs="Times New Roman"/>
                <w:b/>
                <w:color w:val="auto"/>
                <w:kern w:val="0"/>
                <w:sz w:val="12"/>
                <w:szCs w:val="12"/>
                <w:lang w:eastAsia="en-US"/>
              </w:rPr>
            </w:pPr>
            <w:r w:rsidRPr="005E703B">
              <w:rPr>
                <w:rFonts w:ascii="Times New Roman" w:eastAsiaTheme="minorHAnsi" w:hAnsi="Times New Roman" w:cs="Times New Roman"/>
                <w:b/>
                <w:color w:val="auto"/>
                <w:kern w:val="0"/>
                <w:sz w:val="12"/>
                <w:szCs w:val="12"/>
                <w:lang w:eastAsia="en-US"/>
              </w:rPr>
              <w:t>864 738,10</w:t>
            </w:r>
          </w:p>
        </w:tc>
      </w:tr>
    </w:tbl>
    <w:p w:rsidR="005E703B" w:rsidRPr="005E703B" w:rsidRDefault="005E703B" w:rsidP="005E703B">
      <w:pPr>
        <w:tabs>
          <w:tab w:val="left" w:pos="2579"/>
        </w:tabs>
        <w:spacing w:after="0" w:line="240" w:lineRule="auto"/>
        <w:ind w:firstLine="567"/>
        <w:jc w:val="both"/>
        <w:rPr>
          <w:rFonts w:ascii="Times New Roman" w:eastAsiaTheme="minorHAnsi" w:hAnsi="Times New Roman" w:cs="Times New Roman"/>
          <w:color w:val="auto"/>
          <w:kern w:val="0"/>
          <w:sz w:val="12"/>
          <w:szCs w:val="12"/>
          <w:lang w:eastAsia="en-US"/>
        </w:rPr>
      </w:pPr>
    </w:p>
    <w:p w:rsidR="005E703B" w:rsidRPr="005E703B" w:rsidRDefault="005E703B" w:rsidP="005E703B">
      <w:pPr>
        <w:widowControl w:val="0"/>
        <w:tabs>
          <w:tab w:val="left" w:pos="3405"/>
        </w:tabs>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5E703B" w:rsidRPr="005E703B" w:rsidTr="005E703B">
        <w:tc>
          <w:tcPr>
            <w:tcW w:w="4785" w:type="dxa"/>
            <w:shd w:val="clear" w:color="auto" w:fill="auto"/>
          </w:tcPr>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Председатель районного </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Совета депутатов</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____________ Г.И. Кулакова</w:t>
            </w:r>
          </w:p>
        </w:tc>
        <w:tc>
          <w:tcPr>
            <w:tcW w:w="4785" w:type="dxa"/>
            <w:shd w:val="clear" w:color="auto" w:fill="auto"/>
          </w:tcPr>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Глава района</w:t>
            </w: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p>
          <w:p w:rsidR="005E703B" w:rsidRPr="005E703B" w:rsidRDefault="005E703B" w:rsidP="005E703B">
            <w:pPr>
              <w:tabs>
                <w:tab w:val="left" w:pos="426"/>
              </w:tabs>
              <w:spacing w:after="0" w:line="240" w:lineRule="auto"/>
              <w:ind w:right="-1"/>
              <w:jc w:val="both"/>
              <w:rPr>
                <w:rFonts w:ascii="Times New Roman" w:hAnsi="Times New Roman" w:cs="Times New Roman"/>
                <w:kern w:val="0"/>
                <w:sz w:val="12"/>
                <w:szCs w:val="12"/>
              </w:rPr>
            </w:pPr>
            <w:r w:rsidRPr="005E703B">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КАРАТУЗСКИЙ РАЙОННЫЙ СОВЕТ ДЕПУТАТОВ</w:t>
      </w:r>
    </w:p>
    <w:p w:rsidR="005E703B" w:rsidRPr="005E703B" w:rsidRDefault="005E703B" w:rsidP="005E703B">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РЕШЕНИЕ</w:t>
      </w:r>
    </w:p>
    <w:p w:rsidR="005E703B" w:rsidRPr="005E703B" w:rsidRDefault="005E703B" w:rsidP="005E703B">
      <w:pPr>
        <w:autoSpaceDE w:val="0"/>
        <w:autoSpaceDN w:val="0"/>
        <w:adjustRightInd w:val="0"/>
        <w:spacing w:after="0" w:line="240" w:lineRule="auto"/>
        <w:outlineLvl w:val="0"/>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12.05.2022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5E703B">
        <w:rPr>
          <w:rFonts w:ascii="Times New Roman" w:hAnsi="Times New Roman" w:cs="Times New Roman"/>
          <w:color w:val="auto"/>
          <w:kern w:val="0"/>
          <w:sz w:val="12"/>
          <w:szCs w:val="12"/>
        </w:rPr>
        <w:t xml:space="preserve">      с. Каратузское</w:t>
      </w:r>
      <w:r w:rsidRPr="005E703B">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№12-120  </w:t>
      </w:r>
    </w:p>
    <w:p w:rsidR="005E703B" w:rsidRPr="005E703B" w:rsidRDefault="005E703B" w:rsidP="005E703B">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5E703B" w:rsidRPr="005E703B" w:rsidRDefault="005E703B" w:rsidP="005E703B">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Пункт 1 статьи 5 дополнить подпунктом 8.1. следующего содержания:</w:t>
      </w:r>
    </w:p>
    <w:p w:rsidR="005E703B" w:rsidRPr="005E703B" w:rsidRDefault="005E703B" w:rsidP="005E703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1.1.</w:t>
      </w:r>
      <w:r w:rsidRPr="005E703B">
        <w:rPr>
          <w:rFonts w:ascii="Calibri" w:hAnsi="Calibri" w:cs="Times New Roman"/>
          <w:color w:val="auto"/>
          <w:kern w:val="0"/>
          <w:sz w:val="12"/>
          <w:szCs w:val="12"/>
        </w:rPr>
        <w:t xml:space="preserve"> </w:t>
      </w:r>
      <w:r w:rsidRPr="005E703B">
        <w:rPr>
          <w:rFonts w:ascii="Times New Roman" w:hAnsi="Times New Roman" w:cs="Times New Roman"/>
          <w:b/>
          <w:color w:val="auto"/>
          <w:kern w:val="0"/>
          <w:sz w:val="12"/>
          <w:szCs w:val="12"/>
        </w:rPr>
        <w:t>Подпункт 34 пункта 1 статьи 5 изменить и изложить в следующей редакции:</w:t>
      </w:r>
    </w:p>
    <w:p w:rsidR="005E703B" w:rsidRPr="005E703B" w:rsidRDefault="005E703B" w:rsidP="005E703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«34)</w:t>
      </w:r>
      <w:r w:rsidRPr="005E703B">
        <w:rPr>
          <w:rFonts w:ascii="Times New Roman" w:hAnsi="Times New Roman" w:cs="Times New Roman"/>
          <w:b/>
          <w:color w:val="auto"/>
          <w:kern w:val="0"/>
          <w:sz w:val="12"/>
          <w:szCs w:val="12"/>
        </w:rPr>
        <w:t xml:space="preserve"> </w:t>
      </w:r>
      <w:r w:rsidRPr="005E703B">
        <w:rPr>
          <w:rFonts w:ascii="Times New Roman" w:hAnsi="Times New Roman" w:cs="Times New Roman"/>
          <w:color w:val="auto"/>
          <w:kern w:val="0"/>
          <w:sz w:val="12"/>
          <w:szCs w:val="12"/>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20" w:history="1">
        <w:r w:rsidRPr="005E703B">
          <w:rPr>
            <w:rFonts w:ascii="Times New Roman" w:hAnsi="Times New Roman" w:cs="Times New Roman"/>
            <w:color w:val="auto"/>
            <w:kern w:val="0"/>
            <w:sz w:val="12"/>
            <w:szCs w:val="12"/>
          </w:rPr>
          <w:t>законом</w:t>
        </w:r>
      </w:hyperlink>
      <w:r w:rsidRPr="005E703B">
        <w:rPr>
          <w:rFonts w:ascii="Times New Roman" w:hAnsi="Times New Roman" w:cs="Times New Roman"/>
          <w:color w:val="auto"/>
          <w:kern w:val="0"/>
          <w:sz w:val="12"/>
          <w:szCs w:val="12"/>
        </w:rPr>
        <w:t>;».</w:t>
      </w: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5E703B">
        <w:rPr>
          <w:rFonts w:ascii="Times New Roman" w:hAnsi="Times New Roman" w:cs="Times New Roman"/>
          <w:color w:val="auto"/>
          <w:kern w:val="0"/>
          <w:sz w:val="12"/>
          <w:szCs w:val="12"/>
        </w:rPr>
        <w:t xml:space="preserve">    </w:t>
      </w:r>
      <w:r w:rsidRPr="005E703B">
        <w:rPr>
          <w:rFonts w:ascii="Times New Roman" w:hAnsi="Times New Roman" w:cs="Times New Roman"/>
          <w:b/>
          <w:color w:val="auto"/>
          <w:kern w:val="0"/>
          <w:sz w:val="12"/>
          <w:szCs w:val="12"/>
        </w:rPr>
        <w:t>Пункта 1 статьи 5 дополнить подпунктами  31.1., 31.2 следующего содержания:</w:t>
      </w:r>
    </w:p>
    <w:p w:rsidR="005E703B" w:rsidRPr="005E703B" w:rsidRDefault="005E703B" w:rsidP="005E703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«31.1.)   принятие   решений  о  создании,  об  упразднении  лесничеств,</w:t>
      </w:r>
    </w:p>
    <w:p w:rsidR="005E703B" w:rsidRPr="005E703B" w:rsidRDefault="005E703B" w:rsidP="005E703B">
      <w:pPr>
        <w:autoSpaceDE w:val="0"/>
        <w:autoSpaceDN w:val="0"/>
        <w:adjustRightInd w:val="0"/>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создаваемых  в  их составе участковых лесничеств, расположенных на землях  населенных пунктов поселений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 района;</w:t>
      </w:r>
    </w:p>
    <w:p w:rsidR="005E703B" w:rsidRPr="005E703B" w:rsidRDefault="005E703B" w:rsidP="005E703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31.2.)  осуществление  мероприятий по лесоустройству в отношении лесов, расположенных на землях населенных пунктов сельских поселений района;».</w:t>
      </w:r>
    </w:p>
    <w:p w:rsidR="005E703B" w:rsidRPr="005E703B" w:rsidRDefault="005E703B" w:rsidP="005E703B">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Пункт 1 статьи 5.2. дополнить подпунктом 16 следующего содержания:</w:t>
      </w:r>
    </w:p>
    <w:p w:rsidR="005E703B" w:rsidRPr="005E703B" w:rsidRDefault="005E703B" w:rsidP="005E703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«16) создание муниципальной пожарной охраны.».</w:t>
      </w:r>
    </w:p>
    <w:p w:rsidR="005E703B" w:rsidRPr="005E703B" w:rsidRDefault="005E703B" w:rsidP="005E703B">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Абзац 3 пункта 6 статьи 17 изменить и изложить в следующей редакции:</w:t>
      </w:r>
    </w:p>
    <w:p w:rsidR="005E703B" w:rsidRPr="005E703B" w:rsidRDefault="005E703B" w:rsidP="005E703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E703B" w:rsidRPr="005E703B" w:rsidRDefault="005E703B" w:rsidP="005E703B">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Статью 37 дополнить пунктом  6 следующего содержания:</w:t>
      </w:r>
    </w:p>
    <w:p w:rsidR="005E703B" w:rsidRPr="005E703B" w:rsidRDefault="005E703B" w:rsidP="005E703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«6. Порядок организации и проведения публичных слушаний определяется решением Каратузского Районного Совета депутатов в соответствии с настоящим Уставом, </w:t>
      </w:r>
      <w:hyperlink r:id="rId21" w:tgtFrame="_blank" w:history="1">
        <w:r w:rsidRPr="005E703B">
          <w:rPr>
            <w:rFonts w:ascii="Times New Roman" w:hAnsi="Times New Roman" w:cs="Times New Roman"/>
            <w:color w:val="0000FF"/>
            <w:kern w:val="0"/>
            <w:sz w:val="12"/>
            <w:szCs w:val="12"/>
            <w:u w:val="single"/>
          </w:rPr>
          <w:t>Федеральным законом от 06.10.2003 № 131-ФЗ</w:t>
        </w:r>
      </w:hyperlink>
      <w:r w:rsidRPr="005E703B">
        <w:rPr>
          <w:rFonts w:ascii="Times New Roman" w:hAnsi="Times New Roman" w:cs="Times New Roman"/>
          <w:color w:val="auto"/>
          <w:kern w:val="0"/>
          <w:sz w:val="12"/>
          <w:szCs w:val="12"/>
        </w:rPr>
        <w:t> «Об общих принципах организации местного самоуправления в Российской Федерации», иными федеральными законами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указанного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района в информационно-телекоммуникационной сети Интернет и (или) посредством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 участием жителей района.».</w:t>
      </w:r>
    </w:p>
    <w:p w:rsidR="005E703B" w:rsidRPr="005E703B" w:rsidRDefault="005E703B" w:rsidP="005E703B">
      <w:pPr>
        <w:spacing w:after="0" w:line="240" w:lineRule="auto"/>
        <w:ind w:firstLine="708"/>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5E703B" w:rsidRPr="005E703B" w:rsidTr="005E703B">
        <w:tc>
          <w:tcPr>
            <w:tcW w:w="4785" w:type="dxa"/>
            <w:shd w:val="clear" w:color="auto" w:fill="auto"/>
            <w:hideMark/>
          </w:tcPr>
          <w:p w:rsidR="005E703B" w:rsidRPr="005E703B" w:rsidRDefault="005E703B" w:rsidP="005E703B">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Председатель районного</w:t>
            </w:r>
          </w:p>
          <w:p w:rsidR="005E703B" w:rsidRPr="005E703B" w:rsidRDefault="005E703B" w:rsidP="005E703B">
            <w:pPr>
              <w:adjustRightInd w:val="0"/>
              <w:spacing w:after="0" w:line="240" w:lineRule="auto"/>
              <w:outlineLvl w:val="0"/>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shd w:val="clear" w:color="auto" w:fill="auto"/>
          </w:tcPr>
          <w:p w:rsidR="005E703B" w:rsidRPr="005E703B" w:rsidRDefault="005E703B" w:rsidP="005E703B">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 xml:space="preserve">Глава района </w:t>
            </w:r>
          </w:p>
          <w:p w:rsidR="005E703B" w:rsidRPr="005E703B" w:rsidRDefault="005E703B" w:rsidP="005E703B">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5E703B" w:rsidRPr="005E703B" w:rsidRDefault="005E703B" w:rsidP="005E703B">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5E703B">
              <w:rPr>
                <w:rFonts w:ascii="Times New Roman" w:eastAsia="Calibri" w:hAnsi="Times New Roman" w:cs="Times New Roman"/>
                <w:color w:val="auto"/>
                <w:kern w:val="0"/>
                <w:sz w:val="12"/>
                <w:szCs w:val="12"/>
                <w:lang w:eastAsia="en-US"/>
              </w:rPr>
              <w:t>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КАРАТУЗСКИЙ РАЙОННЫЙ СОВЕТ ДЕПУТАТОВ</w:t>
      </w:r>
    </w:p>
    <w:p w:rsidR="005E703B" w:rsidRPr="005E703B" w:rsidRDefault="005E703B" w:rsidP="005E703B">
      <w:pPr>
        <w:spacing w:after="0" w:line="240" w:lineRule="auto"/>
        <w:jc w:val="center"/>
        <w:rPr>
          <w:rFonts w:ascii="Times New Roman" w:hAnsi="Times New Roman" w:cs="Times New Roman"/>
          <w:color w:val="auto"/>
          <w:kern w:val="0"/>
          <w:sz w:val="12"/>
          <w:szCs w:val="12"/>
        </w:rPr>
      </w:pPr>
    </w:p>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РЕШЕНИЕ</w:t>
      </w:r>
    </w:p>
    <w:p w:rsidR="005E703B" w:rsidRPr="005E703B" w:rsidRDefault="005E703B" w:rsidP="005E703B">
      <w:pPr>
        <w:spacing w:after="0" w:line="240" w:lineRule="auto"/>
        <w:ind w:firstLine="720"/>
        <w:jc w:val="both"/>
        <w:rPr>
          <w:rFonts w:ascii="Times New Roman" w:hAnsi="Times New Roman" w:cs="Times New Roman"/>
          <w:color w:val="auto"/>
          <w:kern w:val="0"/>
          <w:sz w:val="12"/>
          <w:szCs w:val="12"/>
        </w:rPr>
      </w:pPr>
    </w:p>
    <w:p w:rsidR="005E703B" w:rsidRPr="005E703B" w:rsidRDefault="005E703B" w:rsidP="005E703B">
      <w:pPr>
        <w:spacing w:after="0" w:line="240" w:lineRule="auto"/>
        <w:ind w:left="-342" w:firstLine="342"/>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12.05.2022  </w:t>
      </w:r>
      <w:r w:rsidRPr="005E703B">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                     с. Каратузск</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E703B">
        <w:rPr>
          <w:rFonts w:ascii="Times New Roman" w:hAnsi="Times New Roman" w:cs="Times New Roman"/>
          <w:color w:val="auto"/>
          <w:kern w:val="0"/>
          <w:sz w:val="12"/>
          <w:szCs w:val="12"/>
        </w:rPr>
        <w:t xml:space="preserve">ое                                            № 12-122  </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О внесении изменений и дополнений в решение </w:t>
      </w: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Каратузского районного Совета депутатов от 14.12.2021 </w:t>
      </w: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09-78 «О районном бюджете на 2022 год и </w:t>
      </w: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плановый период 2023-2024 годов»</w:t>
      </w:r>
    </w:p>
    <w:p w:rsidR="005E703B" w:rsidRPr="005E703B" w:rsidRDefault="005E703B" w:rsidP="005E703B">
      <w:pPr>
        <w:autoSpaceDE w:val="0"/>
        <w:autoSpaceDN w:val="0"/>
        <w:adjustRightInd w:val="0"/>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b/>
          <w:color w:val="auto"/>
          <w:kern w:val="0"/>
          <w:sz w:val="12"/>
          <w:szCs w:val="12"/>
        </w:rPr>
        <w:t>1.</w:t>
      </w:r>
      <w:r w:rsidRPr="005E703B">
        <w:rPr>
          <w:rFonts w:ascii="Times New Roman" w:hAnsi="Times New Roman" w:cs="Times New Roman"/>
          <w:color w:val="auto"/>
          <w:kern w:val="0"/>
          <w:sz w:val="12"/>
          <w:szCs w:val="12"/>
        </w:rPr>
        <w:t xml:space="preserve"> Внести в решение Каратузского районного Совета депутатов от 14.12.2021 № 09-78 «О районном бюджете на 2022 год и плановый период 2023-2024 годов» следующие изменения:</w:t>
      </w:r>
    </w:p>
    <w:p w:rsidR="005E703B" w:rsidRPr="005E703B" w:rsidRDefault="005E703B" w:rsidP="005E703B">
      <w:pPr>
        <w:spacing w:after="0" w:line="240" w:lineRule="auto"/>
        <w:ind w:firstLine="709"/>
        <w:jc w:val="both"/>
        <w:rPr>
          <w:rFonts w:ascii="Times New Roman" w:hAnsi="Times New Roman" w:cs="Times New Roman"/>
          <w:kern w:val="0"/>
          <w:sz w:val="12"/>
          <w:szCs w:val="12"/>
        </w:rPr>
      </w:pPr>
      <w:r w:rsidRPr="005E703B">
        <w:rPr>
          <w:rFonts w:ascii="Times New Roman" w:hAnsi="Times New Roman" w:cs="Times New Roman"/>
          <w:color w:val="auto"/>
          <w:kern w:val="0"/>
          <w:sz w:val="12"/>
          <w:szCs w:val="12"/>
        </w:rPr>
        <w:t>1)</w:t>
      </w:r>
      <w:r w:rsidRPr="005E703B">
        <w:rPr>
          <w:rFonts w:ascii="Times New Roman" w:hAnsi="Times New Roman" w:cs="Times New Roman"/>
          <w:b/>
          <w:color w:val="auto"/>
          <w:kern w:val="0"/>
          <w:sz w:val="12"/>
          <w:szCs w:val="12"/>
        </w:rPr>
        <w:t xml:space="preserve"> </w:t>
      </w:r>
      <w:r w:rsidRPr="005E703B">
        <w:rPr>
          <w:rFonts w:ascii="Times New Roman" w:hAnsi="Times New Roman" w:cs="Times New Roman"/>
          <w:kern w:val="0"/>
          <w:sz w:val="12"/>
          <w:szCs w:val="12"/>
        </w:rPr>
        <w:t>пункт 1 и 2</w:t>
      </w:r>
      <w:r w:rsidRPr="005E703B">
        <w:rPr>
          <w:rFonts w:ascii="Times New Roman" w:hAnsi="Times New Roman" w:cs="Times New Roman"/>
          <w:b/>
          <w:color w:val="auto"/>
          <w:kern w:val="0"/>
          <w:sz w:val="12"/>
          <w:szCs w:val="12"/>
        </w:rPr>
        <w:t xml:space="preserve"> </w:t>
      </w:r>
      <w:r w:rsidRPr="005E703B">
        <w:rPr>
          <w:rFonts w:ascii="Times New Roman" w:hAnsi="Times New Roman" w:cs="Times New Roman"/>
          <w:kern w:val="0"/>
          <w:sz w:val="12"/>
          <w:szCs w:val="12"/>
        </w:rPr>
        <w:t>статьи 1 изменить, изложив в следующей редакции:</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kern w:val="0"/>
          <w:sz w:val="12"/>
          <w:szCs w:val="12"/>
        </w:rPr>
        <w:t>«</w:t>
      </w:r>
      <w:r w:rsidRPr="005E703B">
        <w:rPr>
          <w:rFonts w:ascii="Times New Roman" w:hAnsi="Times New Roman" w:cs="Times New Roman"/>
          <w:color w:val="auto"/>
          <w:kern w:val="0"/>
          <w:sz w:val="12"/>
          <w:szCs w:val="12"/>
        </w:rPr>
        <w:t xml:space="preserve">1. Утвердить основные характеристики районного бюджета на 2022 год: </w:t>
      </w:r>
    </w:p>
    <w:p w:rsidR="005E703B" w:rsidRPr="005E703B" w:rsidRDefault="005E703B" w:rsidP="005E703B">
      <w:pPr>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 прогнозируемый   общий   объем доходов  районного  бюджета  в  сумме 978 338,41 тыс. рублей, в том числе объем межбюджетных трансфертов, получаемых из других бюджетов бюджетной системы Российской Федерации в сумме 909 573,53 тыс. рублей; </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2) общий объем расходов районного бюджета в сумме 980 797,38 тыс. рублей;</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3) дефицит районного бюджета в сумме 2458,97</w:t>
      </w:r>
      <w:r w:rsidRPr="005E703B">
        <w:rPr>
          <w:rFonts w:ascii="Times New Roman" w:hAnsi="Times New Roman" w:cs="Times New Roman"/>
          <w:color w:val="FF0000"/>
          <w:kern w:val="0"/>
          <w:sz w:val="12"/>
          <w:szCs w:val="12"/>
        </w:rPr>
        <w:t xml:space="preserve"> </w:t>
      </w:r>
      <w:r w:rsidRPr="005E703B">
        <w:rPr>
          <w:rFonts w:ascii="Times New Roman" w:hAnsi="Times New Roman" w:cs="Times New Roman"/>
          <w:color w:val="auto"/>
          <w:kern w:val="0"/>
          <w:sz w:val="12"/>
          <w:szCs w:val="12"/>
        </w:rPr>
        <w:t>тыс. рублей;</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lastRenderedPageBreak/>
        <w:t>2. Утвердить основные характеристики районного бюджета на 2023 год и на 2024 год:</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1) прогнозируемый общий объем доходов районного бюджета на 2023 год в сумме 841 751,67 тыс. рублей и на 2023 год в сумме 810 979,95 тыс. рублей, в том числе объем межбюджетных трансфертов, получаемых из других бюджетов бюджетной системы Российской Федерации на 2023 год в сумме 767 380,87 тыс. рублей и на 2024 год в сумме 731 887,25 тыс. рублей;  </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2) общий  объем  расходов  районного  бюджета  на  2023  год  в  сумме    841 751,67 тыс. рублей, в том   числе   условно   утвержденные   расходы   в сумме 12 800,00  тыс. рублей,  на 2024 год в сумме 810 979,95  тыс. рублей, в  том числе условно утвержденные расходы в сумме 24 349,00 тыс. рублей; </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3) дефицит районного бюджета на 2023 год в сумме 0,00 тыс. рублей и на 2024 год в сумме 0,00 тыс. рублей;</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4) источники внутреннего финансирования дефицита районного бюджета на 2023 год в сумме 0,00 тыс. рублей и на 2024 год в сумме 0,00 тыс. рублей согласно приложению 1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3) в абзаце втором статьи 6 цифру «4» заменить цифрами «8,6», слово «октября» заменить словом «июля»;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4) в статье 7:</w:t>
      </w:r>
    </w:p>
    <w:p w:rsidR="005E703B" w:rsidRPr="005E703B" w:rsidRDefault="005E703B" w:rsidP="005E703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в абзаце первом слова «в соответствии с указами Президента Российской Федерации, предусматривающими мероприятия по повышению заработной платы, а также» исключить;</w:t>
      </w:r>
    </w:p>
    <w:p w:rsidR="005E703B" w:rsidRPr="005E703B" w:rsidRDefault="005E703B" w:rsidP="005E703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в абзаце втором цифру</w:t>
      </w:r>
      <w:r w:rsidRPr="005E703B">
        <w:rPr>
          <w:rFonts w:ascii="Times New Roman" w:eastAsia="Calibri" w:hAnsi="Times New Roman" w:cs="Times New Roman"/>
          <w:color w:val="auto"/>
          <w:kern w:val="0"/>
          <w:sz w:val="12"/>
          <w:szCs w:val="12"/>
        </w:rPr>
        <w:t xml:space="preserve"> «4» заменить цифрами «8,6», слово «октября» заменить </w:t>
      </w:r>
      <w:r w:rsidRPr="005E703B">
        <w:rPr>
          <w:rFonts w:ascii="Times New Roman" w:hAnsi="Times New Roman" w:cs="Times New Roman"/>
          <w:color w:val="auto"/>
          <w:kern w:val="0"/>
          <w:sz w:val="12"/>
          <w:szCs w:val="12"/>
        </w:rPr>
        <w:t>словом «июля»;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5) в пункте 3 статьи 11 цифры на 2022 год «66 973,00» заменить цифрами «70 625,33»;</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 4 статьи 11 изложить в следующей редакции:</w:t>
      </w:r>
    </w:p>
    <w:p w:rsidR="005E703B" w:rsidRPr="005E703B" w:rsidRDefault="005E703B" w:rsidP="005E703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«4. Субвенций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2022 год в сумме 1 015,20 тыс. рублей, на 2023 год 1 061,10 тыс. рублей, на 2024 год 1 110,70 тыс. рублей согласно приложению 9</w:t>
      </w:r>
      <w:r w:rsidRPr="005E703B">
        <w:rPr>
          <w:rFonts w:ascii="Times New Roman" w:hAnsi="Times New Roman" w:cs="Times New Roman"/>
          <w:color w:val="800000"/>
          <w:kern w:val="0"/>
          <w:sz w:val="12"/>
          <w:szCs w:val="12"/>
        </w:rPr>
        <w:t xml:space="preserve"> </w:t>
      </w:r>
      <w:r w:rsidRPr="005E703B">
        <w:rPr>
          <w:rFonts w:ascii="Times New Roman" w:hAnsi="Times New Roman" w:cs="Times New Roman"/>
          <w:color w:val="auto"/>
          <w:kern w:val="0"/>
          <w:sz w:val="12"/>
          <w:szCs w:val="12"/>
        </w:rPr>
        <w:t>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highlight w:val="yellow"/>
        </w:rPr>
      </w:pP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статью 11 дополнить:</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пунктом 7 следующего содержания: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«7. Иных межбюджетных трансфертов бюджетам муниципальных образований Каратузского района на обеспечение первичных мер пожарной безопасности на 2022 год в сумме 1 225,10 тыс. рублей, на 2023 год 1 225,10 тыс. рублей, на 2024 год 1 225,10 тыс. рублей согласно приложению 13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пунктом 8 следующего содержания: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«8. Иных межбюджетных трансфертов бюджетам муниципальных образований Каратузского района на софинансирование муниципальных программ формирование современной городской (сельской) среды в поселениях на 2022 год в сумме 3 500,00 тыс. рублей согласно приложению 14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пунктом 9 следующего содержания: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«9. Иных межбюджетных трансфертов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на 2022 год в сумме 188,15 тыс. рублей согласно приложению 15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пунктом 10 следующего содержания: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«10.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на 2022 год  в  сумме  3 249,06 тыс. рублей согласно приложению 16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пунктом 11 следующего содержания: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«11.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 на 2022 год  в  сумме  2 512,75 тыс. рублей согласно приложению 17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пунктом 12 следующего содержания: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«12. Иных межбюджетных трансфертов бюджетам муниципальных образований Каратузского района на обустройство и восстановление воинских захоронений по финансовому управлению администрации Каратузского района на 2023 год  в  сумме  78,20 тыс. рублей, на 2024 год в сумме 148,80 тыс. рублей согласно приложению 18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пунктом 13 следующего содержания:</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«12. Иных межбюджетных трансфертов бюджетам муниципальных образований Каратузского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 на 2022 год в сумме 668,00 тыс. рублей согласно приложению 19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5) в</w:t>
      </w:r>
      <w:r w:rsidRPr="005E703B">
        <w:rPr>
          <w:rFonts w:ascii="Times New Roman" w:hAnsi="Times New Roman" w:cs="Times New Roman"/>
          <w:b/>
          <w:color w:val="auto"/>
          <w:kern w:val="0"/>
          <w:sz w:val="12"/>
          <w:szCs w:val="12"/>
        </w:rPr>
        <w:t xml:space="preserve"> </w:t>
      </w:r>
      <w:r w:rsidRPr="005E703B">
        <w:rPr>
          <w:rFonts w:ascii="Times New Roman" w:hAnsi="Times New Roman" w:cs="Times New Roman"/>
          <w:color w:val="auto"/>
          <w:kern w:val="0"/>
          <w:sz w:val="12"/>
          <w:szCs w:val="12"/>
        </w:rPr>
        <w:t xml:space="preserve">пункте 1 статьи 13 цифры на 2022  год  «2 467,70» заменить  цифрами  «5 284,30»; </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shd w:val="clear" w:color="auto" w:fill="FFFFFF"/>
        </w:rPr>
      </w:pPr>
      <w:r w:rsidRPr="005E703B">
        <w:rPr>
          <w:rFonts w:ascii="Times New Roman" w:hAnsi="Times New Roman" w:cs="Times New Roman"/>
          <w:color w:val="auto"/>
          <w:kern w:val="0"/>
          <w:sz w:val="12"/>
          <w:szCs w:val="12"/>
          <w:shd w:val="clear" w:color="auto" w:fill="FFFFFF"/>
        </w:rPr>
        <w:t>7) приложения 1, 2, 3, 4, 5, 8, 9, к решению изложить в новой редакции согласно приложениям 1-7 к настоящему решению;</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shd w:val="clear" w:color="auto" w:fill="FFFFFF"/>
        </w:rPr>
      </w:pPr>
      <w:r w:rsidRPr="005E703B">
        <w:rPr>
          <w:rFonts w:ascii="Times New Roman" w:hAnsi="Times New Roman" w:cs="Times New Roman"/>
          <w:color w:val="auto"/>
          <w:kern w:val="0"/>
          <w:sz w:val="12"/>
          <w:szCs w:val="12"/>
          <w:shd w:val="clear" w:color="auto" w:fill="FFFFFF"/>
        </w:rPr>
        <w:t xml:space="preserve">8) </w:t>
      </w:r>
      <w:r w:rsidRPr="005E703B">
        <w:rPr>
          <w:rFonts w:ascii="Times New Roman" w:hAnsi="Times New Roman" w:cs="Times New Roman"/>
          <w:color w:val="auto"/>
          <w:kern w:val="0"/>
          <w:sz w:val="12"/>
          <w:szCs w:val="12"/>
        </w:rPr>
        <w:t>дополнить решение приложениями 13, 14, 15, 16, 17, 18, 19 согласно приложениям 8-14 к </w:t>
      </w:r>
      <w:r w:rsidRPr="005E703B">
        <w:rPr>
          <w:rFonts w:ascii="Times New Roman" w:hAnsi="Times New Roman" w:cs="Times New Roman"/>
          <w:color w:val="auto"/>
          <w:kern w:val="0"/>
          <w:sz w:val="12"/>
          <w:szCs w:val="12"/>
          <w:shd w:val="clear" w:color="auto" w:fill="FFFFFF"/>
        </w:rPr>
        <w:t>настоящему решению.</w:t>
      </w:r>
    </w:p>
    <w:p w:rsidR="005E703B" w:rsidRPr="005E703B" w:rsidRDefault="005E703B" w:rsidP="005E703B">
      <w:pPr>
        <w:spacing w:after="0" w:line="240" w:lineRule="auto"/>
        <w:ind w:firstLine="709"/>
        <w:jc w:val="both"/>
        <w:rPr>
          <w:rFonts w:ascii="Times New Roman" w:hAnsi="Times New Roman" w:cs="Times New Roman"/>
          <w:b/>
          <w:color w:val="auto"/>
          <w:kern w:val="0"/>
          <w:sz w:val="12"/>
          <w:szCs w:val="12"/>
        </w:rPr>
      </w:pPr>
    </w:p>
    <w:p w:rsidR="005E703B" w:rsidRPr="005E703B" w:rsidRDefault="005E703B" w:rsidP="005E703B">
      <w:pPr>
        <w:spacing w:after="0" w:line="240" w:lineRule="auto"/>
        <w:ind w:firstLine="709"/>
        <w:jc w:val="both"/>
        <w:rPr>
          <w:rFonts w:ascii="Times New Roman" w:hAnsi="Times New Roman" w:cs="Times New Roman"/>
          <w:b/>
          <w:color w:val="auto"/>
          <w:kern w:val="0"/>
          <w:sz w:val="12"/>
          <w:szCs w:val="12"/>
        </w:rPr>
      </w:pPr>
      <w:r w:rsidRPr="005E703B">
        <w:rPr>
          <w:rFonts w:ascii="Times New Roman" w:hAnsi="Times New Roman" w:cs="Times New Roman"/>
          <w:b/>
          <w:color w:val="auto"/>
          <w:kern w:val="0"/>
          <w:sz w:val="12"/>
          <w:szCs w:val="12"/>
        </w:rPr>
        <w:t>2.</w:t>
      </w:r>
      <w:r w:rsidRPr="005E703B">
        <w:rPr>
          <w:rFonts w:ascii="Times New Roman" w:hAnsi="Times New Roman" w:cs="Times New Roman"/>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r w:rsidRPr="005E703B">
        <w:rPr>
          <w:rFonts w:ascii="Times New Roman" w:hAnsi="Times New Roman" w:cs="Times New Roman"/>
          <w:b/>
          <w:color w:val="auto"/>
          <w:kern w:val="0"/>
          <w:sz w:val="12"/>
          <w:szCs w:val="12"/>
        </w:rPr>
        <w:t xml:space="preserve">3. </w:t>
      </w:r>
      <w:r w:rsidRPr="005E703B">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p w:rsidR="005E703B" w:rsidRPr="005E703B" w:rsidRDefault="005E703B" w:rsidP="005E703B">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5070"/>
        <w:gridCol w:w="4677"/>
      </w:tblGrid>
      <w:tr w:rsidR="005E703B" w:rsidRPr="005E703B" w:rsidTr="005E703B">
        <w:tc>
          <w:tcPr>
            <w:tcW w:w="5070" w:type="dxa"/>
            <w:shd w:val="clear" w:color="auto" w:fill="auto"/>
          </w:tcPr>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Председатель Каратузского</w:t>
            </w: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районного Совета депутатов  </w:t>
            </w: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xml:space="preserve">                                                                          ________________ Г.И.Кулакова</w:t>
            </w:r>
          </w:p>
        </w:tc>
        <w:tc>
          <w:tcPr>
            <w:tcW w:w="4677" w:type="dxa"/>
            <w:shd w:val="clear" w:color="auto" w:fill="auto"/>
          </w:tcPr>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Глава Каратузского района</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p>
          <w:p w:rsidR="005E703B" w:rsidRPr="005E703B" w:rsidRDefault="005E703B" w:rsidP="005E703B">
            <w:pPr>
              <w:spacing w:after="0" w:line="240" w:lineRule="auto"/>
              <w:jc w:val="both"/>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______________ К.А.Тюнин</w:t>
            </w:r>
          </w:p>
          <w:p w:rsidR="005E703B" w:rsidRPr="005E703B" w:rsidRDefault="005E703B" w:rsidP="005E703B">
            <w:pPr>
              <w:spacing w:after="0" w:line="240" w:lineRule="auto"/>
              <w:jc w:val="both"/>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0915" w:type="dxa"/>
        <w:tblInd w:w="108" w:type="dxa"/>
        <w:tblLook w:val="04A0" w:firstRow="1" w:lastRow="0" w:firstColumn="1" w:lastColumn="0" w:noHBand="0" w:noVBand="1"/>
      </w:tblPr>
      <w:tblGrid>
        <w:gridCol w:w="1843"/>
        <w:gridCol w:w="5487"/>
        <w:gridCol w:w="917"/>
        <w:gridCol w:w="917"/>
        <w:gridCol w:w="1751"/>
      </w:tblGrid>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bookmarkStart w:id="0" w:name="RANGE!A1:E32"/>
            <w:bookmarkEnd w:id="0"/>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668" w:type="dxa"/>
            <w:gridSpan w:val="2"/>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1</w:t>
            </w: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b/>
                <w:bCs/>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7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xml:space="preserve">к решению </w:t>
            </w: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7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12.05.2022г. № 12-122</w:t>
            </w: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751"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7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1</w:t>
            </w: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b/>
                <w:bCs/>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7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к решению</w:t>
            </w: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7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14.12.2021 г. № 09-78</w:t>
            </w:r>
          </w:p>
        </w:tc>
      </w:tr>
      <w:tr w:rsidR="005E703B" w:rsidRPr="005E703B" w:rsidTr="005E703B">
        <w:trPr>
          <w:trHeight w:val="20"/>
        </w:trPr>
        <w:tc>
          <w:tcPr>
            <w:tcW w:w="10915" w:type="dxa"/>
            <w:gridSpan w:val="5"/>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xml:space="preserve">Источники внутреннего финансирования дефицита </w:t>
            </w:r>
            <w:r w:rsidRPr="005E703B">
              <w:rPr>
                <w:b/>
                <w:bCs/>
                <w:color w:val="auto"/>
                <w:kern w:val="0"/>
                <w:sz w:val="12"/>
                <w:szCs w:val="12"/>
              </w:rPr>
              <w:br/>
              <w:t xml:space="preserve">районного бюджета на 2022 год и плановый период 2023-2024 годов  </w:t>
            </w: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7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(тыс.рублей)</w:t>
            </w:r>
          </w:p>
        </w:tc>
      </w:tr>
      <w:tr w:rsidR="005E703B" w:rsidRPr="005E703B" w:rsidTr="005E703B">
        <w:trPr>
          <w:trHeight w:val="2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Код</w:t>
            </w:r>
          </w:p>
        </w:tc>
        <w:tc>
          <w:tcPr>
            <w:tcW w:w="54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585" w:type="dxa"/>
            <w:gridSpan w:val="3"/>
            <w:tcBorders>
              <w:top w:val="single" w:sz="4" w:space="0" w:color="auto"/>
              <w:left w:val="nil"/>
              <w:bottom w:val="single" w:sz="4" w:space="0" w:color="auto"/>
              <w:right w:val="single" w:sz="4" w:space="0" w:color="000000"/>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Сумма</w:t>
            </w:r>
          </w:p>
        </w:tc>
      </w:tr>
      <w:tr w:rsidR="005E703B" w:rsidRPr="005E703B" w:rsidTr="005E703B">
        <w:trPr>
          <w:trHeight w:val="2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5487" w:type="dxa"/>
            <w:vMerge/>
            <w:tcBorders>
              <w:top w:val="single" w:sz="4" w:space="0" w:color="auto"/>
              <w:left w:val="single" w:sz="4" w:space="0" w:color="auto"/>
              <w:bottom w:val="single" w:sz="4" w:space="0" w:color="000000"/>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917"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2022 год</w:t>
            </w:r>
          </w:p>
        </w:tc>
        <w:tc>
          <w:tcPr>
            <w:tcW w:w="917"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2023 год</w:t>
            </w:r>
          </w:p>
        </w:tc>
        <w:tc>
          <w:tcPr>
            <w:tcW w:w="1751"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2024 год</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000 90 00 00 00 00 0000 000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Источники финансирования дефицитов бюджетов - всего</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2 458,97</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000 01 00 00 00 00 0000 000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ИСТОЧНИКИ ВНУТРЕННЕГО ФИНАНСИРОВАНИЯ ДЕФИЦИТОВ БЮДЖЕТОВ</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источники внутреннего финансирования дефицитов бюджетов</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000 01 06 05 00 00 0000 000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Бюджетные кредиты, предоставленные внутри страны в валюте Российской Федерации</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000 01 06 05 00 00 0000 600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Возврат бюджетных кредитов, предоставленных внутри страны в валюте Российской Федерации</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000 01 06 05 02 00 0000 600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000 01 06 05 02 05 0000 640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000 01 06 05 00 00 0000 500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бюджетных кредитов внутри страны в валюте Российской Федерации</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000 01 06 05 02 00 0000 500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000 01 06 05 02 05 0000 540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1 500,00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000 01 00 00 00 00 0000 000</w:t>
            </w:r>
          </w:p>
        </w:tc>
        <w:tc>
          <w:tcPr>
            <w:tcW w:w="548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Изменение остатков средств</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2 458,97</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000 01 05 00 00 00 0000 000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Изменение остатков средств на счетах по учету средств бюджетов</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2 458,97</w:t>
            </w:r>
          </w:p>
        </w:tc>
        <w:tc>
          <w:tcPr>
            <w:tcW w:w="91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c>
          <w:tcPr>
            <w:tcW w:w="1751"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0,00</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000 01 05 00 00 00 0000 500</w:t>
            </w:r>
          </w:p>
        </w:tc>
        <w:tc>
          <w:tcPr>
            <w:tcW w:w="548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Увеличение остатков средств бюджетов</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979 838,41</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000 01 05 02 00 00 0000 500</w:t>
            </w:r>
          </w:p>
        </w:tc>
        <w:tc>
          <w:tcPr>
            <w:tcW w:w="5487" w:type="dxa"/>
            <w:tcBorders>
              <w:top w:val="nil"/>
              <w:left w:val="nil"/>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Увеличение прочих остатков средств бюджетов</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979 838,41</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000 01 05 02 01 00 0000 510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Увеличение прочих остатков денежных средств бюджетов</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979 838,41</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000 01 05 02 01 05 0000 510</w:t>
            </w:r>
          </w:p>
        </w:tc>
        <w:tc>
          <w:tcPr>
            <w:tcW w:w="5487" w:type="dxa"/>
            <w:tcBorders>
              <w:top w:val="nil"/>
              <w:left w:val="nil"/>
              <w:bottom w:val="single" w:sz="4" w:space="0" w:color="000000"/>
              <w:right w:val="single" w:sz="4" w:space="0" w:color="000000"/>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Увеличение прочих остатков денежных средств бюджетов муниципальных районов</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979 838,41</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000 01 05 00 00 00 0000 600</w:t>
            </w:r>
          </w:p>
        </w:tc>
        <w:tc>
          <w:tcPr>
            <w:tcW w:w="5487" w:type="dxa"/>
            <w:tcBorders>
              <w:top w:val="nil"/>
              <w:left w:val="nil"/>
              <w:bottom w:val="single" w:sz="4" w:space="0" w:color="000000"/>
              <w:right w:val="nil"/>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Уменьшение остатков средств бюджетов</w:t>
            </w:r>
          </w:p>
        </w:tc>
        <w:tc>
          <w:tcPr>
            <w:tcW w:w="917" w:type="dxa"/>
            <w:tcBorders>
              <w:top w:val="nil"/>
              <w:left w:val="single" w:sz="4" w:space="0" w:color="000000"/>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982 297,38</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000 01 05 02 00 00 0000 600</w:t>
            </w:r>
          </w:p>
        </w:tc>
        <w:tc>
          <w:tcPr>
            <w:tcW w:w="5487" w:type="dxa"/>
            <w:tcBorders>
              <w:top w:val="nil"/>
              <w:left w:val="nil"/>
              <w:bottom w:val="single" w:sz="4" w:space="0" w:color="000000"/>
              <w:right w:val="nil"/>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Уменьшение прочих остатков средств бюджетов</w:t>
            </w:r>
          </w:p>
        </w:tc>
        <w:tc>
          <w:tcPr>
            <w:tcW w:w="917" w:type="dxa"/>
            <w:tcBorders>
              <w:top w:val="nil"/>
              <w:left w:val="single" w:sz="4" w:space="0" w:color="000000"/>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982 297,38</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000 01 05 02 01 00 0000 610</w:t>
            </w:r>
          </w:p>
        </w:tc>
        <w:tc>
          <w:tcPr>
            <w:tcW w:w="5487" w:type="dxa"/>
            <w:tcBorders>
              <w:top w:val="nil"/>
              <w:left w:val="nil"/>
              <w:bottom w:val="single" w:sz="4" w:space="0" w:color="000000"/>
              <w:right w:val="nil"/>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Уменьшение прочих остатков денежных средств бюджетов</w:t>
            </w:r>
          </w:p>
        </w:tc>
        <w:tc>
          <w:tcPr>
            <w:tcW w:w="917" w:type="dxa"/>
            <w:tcBorders>
              <w:top w:val="nil"/>
              <w:left w:val="single" w:sz="4" w:space="0" w:color="000000"/>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982 297,38</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000 01 05 02 01 05 0000 610</w:t>
            </w:r>
          </w:p>
        </w:tc>
        <w:tc>
          <w:tcPr>
            <w:tcW w:w="5487" w:type="dxa"/>
            <w:tcBorders>
              <w:top w:val="nil"/>
              <w:left w:val="nil"/>
              <w:bottom w:val="single" w:sz="4" w:space="0" w:color="000000"/>
              <w:right w:val="nil"/>
            </w:tcBorders>
            <w:shd w:val="clear" w:color="auto" w:fill="auto"/>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Уменьшение прочих остатков денежных средств бюджетов муниципальных районов</w:t>
            </w:r>
          </w:p>
        </w:tc>
        <w:tc>
          <w:tcPr>
            <w:tcW w:w="917" w:type="dxa"/>
            <w:tcBorders>
              <w:top w:val="nil"/>
              <w:left w:val="single" w:sz="4" w:space="0" w:color="000000"/>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982 297,38</w:t>
            </w:r>
          </w:p>
        </w:tc>
        <w:tc>
          <w:tcPr>
            <w:tcW w:w="917"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843 251,67</w:t>
            </w:r>
          </w:p>
        </w:tc>
        <w:tc>
          <w:tcPr>
            <w:tcW w:w="1751" w:type="dxa"/>
            <w:tcBorders>
              <w:top w:val="nil"/>
              <w:left w:val="nil"/>
              <w:bottom w:val="single" w:sz="4" w:space="0" w:color="000000"/>
              <w:right w:val="single" w:sz="4" w:space="0" w:color="000000"/>
            </w:tcBorders>
            <w:shd w:val="clear" w:color="000000" w:fill="FFFFFF"/>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812 479,95</w:t>
            </w:r>
          </w:p>
        </w:tc>
      </w:tr>
      <w:tr w:rsidR="005E703B" w:rsidRPr="005E703B" w:rsidTr="005E703B">
        <w:trPr>
          <w:trHeight w:val="20"/>
        </w:trPr>
        <w:tc>
          <w:tcPr>
            <w:tcW w:w="1843"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color w:val="auto"/>
                <w:kern w:val="0"/>
                <w:sz w:val="12"/>
                <w:szCs w:val="12"/>
              </w:rPr>
            </w:pPr>
          </w:p>
        </w:tc>
        <w:tc>
          <w:tcPr>
            <w:tcW w:w="5487" w:type="dxa"/>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17" w:type="dxa"/>
            <w:tcBorders>
              <w:top w:val="nil"/>
              <w:left w:val="nil"/>
              <w:bottom w:val="nil"/>
              <w:right w:val="nil"/>
            </w:tcBorders>
            <w:shd w:val="clear" w:color="000000" w:fill="FFFFFF"/>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c>
          <w:tcPr>
            <w:tcW w:w="917" w:type="dxa"/>
            <w:tcBorders>
              <w:top w:val="nil"/>
              <w:left w:val="nil"/>
              <w:bottom w:val="nil"/>
              <w:right w:val="nil"/>
            </w:tcBorders>
            <w:shd w:val="clear" w:color="000000" w:fill="FFFFFF"/>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c>
          <w:tcPr>
            <w:tcW w:w="1751" w:type="dxa"/>
            <w:tcBorders>
              <w:top w:val="nil"/>
              <w:left w:val="nil"/>
              <w:bottom w:val="nil"/>
              <w:right w:val="nil"/>
            </w:tcBorders>
            <w:shd w:val="clear" w:color="000000" w:fill="FFFFFF"/>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1778" w:type="dxa"/>
        <w:tblInd w:w="108" w:type="dxa"/>
        <w:tblLook w:val="04A0" w:firstRow="1" w:lastRow="0" w:firstColumn="1" w:lastColumn="0" w:noHBand="0" w:noVBand="1"/>
      </w:tblPr>
      <w:tblGrid>
        <w:gridCol w:w="426"/>
        <w:gridCol w:w="580"/>
        <w:gridCol w:w="400"/>
        <w:gridCol w:w="460"/>
        <w:gridCol w:w="420"/>
        <w:gridCol w:w="520"/>
        <w:gridCol w:w="380"/>
        <w:gridCol w:w="700"/>
        <w:gridCol w:w="640"/>
        <w:gridCol w:w="14"/>
        <w:gridCol w:w="3257"/>
        <w:gridCol w:w="851"/>
        <w:gridCol w:w="850"/>
        <w:gridCol w:w="1555"/>
        <w:gridCol w:w="14"/>
        <w:gridCol w:w="11"/>
        <w:gridCol w:w="19"/>
        <w:gridCol w:w="296"/>
        <w:gridCol w:w="14"/>
        <w:gridCol w:w="11"/>
        <w:gridCol w:w="19"/>
        <w:gridCol w:w="297"/>
        <w:gridCol w:w="14"/>
        <w:gridCol w:w="11"/>
        <w:gridCol w:w="19"/>
      </w:tblGrid>
      <w:tr w:rsidR="005E703B" w:rsidRPr="005E703B" w:rsidTr="005E703B">
        <w:trPr>
          <w:gridAfter w:val="1"/>
          <w:wAfter w:w="19"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bookmarkStart w:id="1" w:name="RANGE!A1:M171"/>
            <w:bookmarkEnd w:id="1"/>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430"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2</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xml:space="preserve">к решению </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12.05.2022г. № 12-122</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1"/>
          <w:wAfter w:w="19"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430"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2</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к решению</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14.12.2021 г. № 09-78</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rFonts w:ascii="Times New Roman" w:hAnsi="Times New Roman" w:cs="Times New Roman"/>
                <w:color w:val="auto"/>
                <w:kern w:val="0"/>
                <w:sz w:val="12"/>
                <w:szCs w:val="12"/>
              </w:rPr>
            </w:pP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rFonts w:ascii="Times New Roman" w:hAnsi="Times New Roman" w:cs="Times New Roman"/>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cantSplit/>
          <w:trHeight w:val="20"/>
        </w:trPr>
        <w:tc>
          <w:tcPr>
            <w:tcW w:w="11097" w:type="dxa"/>
            <w:gridSpan w:val="17"/>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xml:space="preserve">Доходы районного бюджета Каратузского района на 2022 год и  плановый период 2023-2024 годов </w:t>
            </w:r>
          </w:p>
        </w:tc>
        <w:tc>
          <w:tcPr>
            <w:tcW w:w="340"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p>
        </w:tc>
        <w:tc>
          <w:tcPr>
            <w:tcW w:w="341"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1"/>
          <w:wAfter w:w="19" w:type="dxa"/>
          <w:cantSplit/>
          <w:trHeight w:val="20"/>
        </w:trPr>
        <w:tc>
          <w:tcPr>
            <w:tcW w:w="426"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58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40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46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42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52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38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70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640"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3271" w:type="dxa"/>
            <w:gridSpan w:val="2"/>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851" w:type="dxa"/>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2430" w:type="dxa"/>
            <w:gridSpan w:val="4"/>
            <w:tcBorders>
              <w:top w:val="nil"/>
              <w:left w:val="nil"/>
              <w:bottom w:val="single" w:sz="4" w:space="0" w:color="auto"/>
              <w:right w:val="nil"/>
            </w:tcBorders>
            <w:shd w:val="clear" w:color="auto" w:fill="auto"/>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(тыс. рублей)</w:t>
            </w:r>
          </w:p>
        </w:tc>
        <w:tc>
          <w:tcPr>
            <w:tcW w:w="340"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3"/>
          <w:wAfter w:w="44" w:type="dxa"/>
          <w:cantSplit/>
          <w:trHeight w:val="20"/>
        </w:trPr>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строки</w:t>
            </w:r>
          </w:p>
        </w:tc>
        <w:tc>
          <w:tcPr>
            <w:tcW w:w="4114" w:type="dxa"/>
            <w:gridSpan w:val="9"/>
            <w:tcBorders>
              <w:top w:val="single" w:sz="4" w:space="0" w:color="auto"/>
              <w:left w:val="nil"/>
              <w:bottom w:val="single" w:sz="4" w:space="0" w:color="auto"/>
              <w:right w:val="single" w:sz="4" w:space="0" w:color="000000"/>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классификации доходов бюджета</w:t>
            </w:r>
          </w:p>
        </w:tc>
        <w:tc>
          <w:tcPr>
            <w:tcW w:w="3257" w:type="dxa"/>
            <w:tcBorders>
              <w:top w:val="nil"/>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Наименование кода классификации доходов бюджета</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Сумма на 2022 год</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Сумма на 2023 год</w:t>
            </w:r>
          </w:p>
        </w:tc>
        <w:tc>
          <w:tcPr>
            <w:tcW w:w="1555" w:type="dxa"/>
            <w:tcBorders>
              <w:top w:val="nil"/>
              <w:left w:val="single" w:sz="4" w:space="0" w:color="auto"/>
              <w:bottom w:val="single" w:sz="4" w:space="0" w:color="000000"/>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Сумма на 2024 год</w:t>
            </w:r>
          </w:p>
        </w:tc>
        <w:tc>
          <w:tcPr>
            <w:tcW w:w="340"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p>
        </w:tc>
        <w:tc>
          <w:tcPr>
            <w:tcW w:w="341"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1537"/>
        </w:trPr>
        <w:tc>
          <w:tcPr>
            <w:tcW w:w="426" w:type="dxa"/>
            <w:vMerge/>
            <w:tcBorders>
              <w:top w:val="nil"/>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b/>
                <w:bCs/>
                <w:color w:val="auto"/>
                <w:kern w:val="0"/>
                <w:sz w:val="12"/>
                <w:szCs w:val="12"/>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главного администратора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подстатьи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код аналитической группы подвида</w:t>
            </w:r>
          </w:p>
        </w:tc>
        <w:tc>
          <w:tcPr>
            <w:tcW w:w="3271" w:type="dxa"/>
            <w:gridSpan w:val="2"/>
            <w:tcBorders>
              <w:top w:val="nil"/>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b/>
                <w:bCs/>
                <w:color w:val="auto"/>
                <w:kern w:val="0"/>
                <w:sz w:val="12"/>
                <w:szCs w:val="12"/>
              </w:rPr>
            </w:pPr>
          </w:p>
        </w:tc>
        <w:tc>
          <w:tcPr>
            <w:tcW w:w="851" w:type="dxa"/>
            <w:tcBorders>
              <w:top w:val="nil"/>
              <w:left w:val="single" w:sz="4" w:space="0" w:color="auto"/>
              <w:bottom w:val="single" w:sz="4" w:space="0" w:color="000000"/>
              <w:right w:val="single" w:sz="4" w:space="0" w:color="auto"/>
            </w:tcBorders>
            <w:vAlign w:val="center"/>
            <w:hideMark/>
          </w:tcPr>
          <w:p w:rsidR="005E703B" w:rsidRPr="005E703B" w:rsidRDefault="005E703B" w:rsidP="005E703B">
            <w:pPr>
              <w:spacing w:after="0" w:line="240" w:lineRule="auto"/>
              <w:rPr>
                <w:b/>
                <w:bCs/>
                <w:color w:val="auto"/>
                <w:kern w:val="0"/>
                <w:sz w:val="12"/>
                <w:szCs w:val="12"/>
              </w:rPr>
            </w:pPr>
          </w:p>
        </w:tc>
        <w:tc>
          <w:tcPr>
            <w:tcW w:w="850" w:type="dxa"/>
            <w:tcBorders>
              <w:top w:val="nil"/>
              <w:left w:val="single" w:sz="4" w:space="0" w:color="auto"/>
              <w:bottom w:val="single" w:sz="4" w:space="0" w:color="000000"/>
              <w:right w:val="single" w:sz="4" w:space="0" w:color="auto"/>
            </w:tcBorders>
            <w:vAlign w:val="center"/>
            <w:hideMark/>
          </w:tcPr>
          <w:p w:rsidR="005E703B" w:rsidRPr="005E703B" w:rsidRDefault="005E703B" w:rsidP="005E703B">
            <w:pPr>
              <w:spacing w:after="0" w:line="240" w:lineRule="auto"/>
              <w:rPr>
                <w:b/>
                <w:bCs/>
                <w:color w:val="auto"/>
                <w:kern w:val="0"/>
                <w:sz w:val="12"/>
                <w:szCs w:val="12"/>
              </w:rPr>
            </w:pPr>
          </w:p>
        </w:tc>
        <w:tc>
          <w:tcPr>
            <w:tcW w:w="1569" w:type="dxa"/>
            <w:gridSpan w:val="2"/>
            <w:tcBorders>
              <w:top w:val="nil"/>
              <w:left w:val="single" w:sz="4" w:space="0" w:color="auto"/>
              <w:bottom w:val="single" w:sz="4" w:space="0" w:color="000000"/>
              <w:right w:val="single" w:sz="4" w:space="0" w:color="auto"/>
            </w:tcBorders>
            <w:vAlign w:val="center"/>
            <w:hideMark/>
          </w:tcPr>
          <w:p w:rsidR="005E703B" w:rsidRPr="005E703B" w:rsidRDefault="005E703B" w:rsidP="005E703B">
            <w:pPr>
              <w:spacing w:after="0" w:line="240" w:lineRule="auto"/>
              <w:rPr>
                <w:b/>
                <w:bCs/>
                <w:color w:val="auto"/>
                <w:kern w:val="0"/>
                <w:sz w:val="12"/>
                <w:szCs w:val="12"/>
              </w:rPr>
            </w:pPr>
          </w:p>
        </w:tc>
        <w:tc>
          <w:tcPr>
            <w:tcW w:w="340"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p>
        </w:tc>
        <w:tc>
          <w:tcPr>
            <w:tcW w:w="341"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textDirection w:val="btLr"/>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0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3</w:t>
            </w:r>
          </w:p>
        </w:tc>
        <w:tc>
          <w:tcPr>
            <w:tcW w:w="42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4</w:t>
            </w:r>
          </w:p>
        </w:tc>
        <w:tc>
          <w:tcPr>
            <w:tcW w:w="52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5</w:t>
            </w:r>
          </w:p>
        </w:tc>
        <w:tc>
          <w:tcPr>
            <w:tcW w:w="38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6</w:t>
            </w:r>
          </w:p>
        </w:tc>
        <w:tc>
          <w:tcPr>
            <w:tcW w:w="70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7</w:t>
            </w:r>
          </w:p>
        </w:tc>
        <w:tc>
          <w:tcPr>
            <w:tcW w:w="64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8</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w:t>
            </w:r>
          </w:p>
        </w:tc>
        <w:tc>
          <w:tcPr>
            <w:tcW w:w="1569"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12</w:t>
            </w:r>
          </w:p>
        </w:tc>
        <w:tc>
          <w:tcPr>
            <w:tcW w:w="340"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jc w:val="center"/>
              <w:rPr>
                <w:b/>
                <w:bCs/>
                <w:color w:val="auto"/>
                <w:kern w:val="0"/>
                <w:sz w:val="12"/>
                <w:szCs w:val="12"/>
              </w:rPr>
            </w:pPr>
          </w:p>
        </w:tc>
        <w:tc>
          <w:tcPr>
            <w:tcW w:w="341" w:type="dxa"/>
            <w:gridSpan w:val="4"/>
            <w:tcBorders>
              <w:top w:val="nil"/>
              <w:left w:val="nil"/>
              <w:bottom w:val="nil"/>
              <w:right w:val="nil"/>
            </w:tcBorders>
            <w:shd w:val="clear" w:color="auto" w:fill="auto"/>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69 204,10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74 370,80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79 092,70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НАЛОГИ НА ПРИБЫЛЬ, ДОХОДЫ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48 396,50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52 719,10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56 647,60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Налог на прибыль организаций</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690,00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717,60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746,30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717,60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746,30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012</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717,60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746,30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Налог на доходы физических лиц</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47 706,50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52 001,50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55 901,30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46 370,60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50 053,00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53 493,70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632,10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1 216,70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1 646,60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703,80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731,80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761,00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323,30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331,00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340,00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323,30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331,00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340,00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146,20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148,10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149,70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146,20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148,10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149,70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0,80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0,80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0,90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0,80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0,80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0,90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194,60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200,40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208,60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17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194,60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200,40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208,60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-18,30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-18,30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-18,30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-18,30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НАЛОГИ НА СОВОКУПНЫЙ ДОХОД</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12 262,90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12 746,50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13 249,50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Налог, взимаемый в связи с применением упрощенной системы налогообложения</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9 099,90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9 463,90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9 842,60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5 766,30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5 996,90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6 236,80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5 766,30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5 996,90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6 236,80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3 333,60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3 467,00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3 605,80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3 333,60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3 467,00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3 605,80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173,00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173,20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173,20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173,00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173,20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173,20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240" w:line="240" w:lineRule="auto"/>
              <w:rPr>
                <w:b/>
                <w:bCs/>
                <w:color w:val="auto"/>
                <w:kern w:val="0"/>
                <w:sz w:val="12"/>
                <w:szCs w:val="12"/>
              </w:rPr>
            </w:pPr>
            <w:r w:rsidRPr="005E703B">
              <w:rPr>
                <w:b/>
                <w:bCs/>
                <w:color w:val="auto"/>
                <w:kern w:val="0"/>
                <w:sz w:val="12"/>
                <w:szCs w:val="12"/>
              </w:rPr>
              <w:t>Налог, взимаемый в связи с применением патентной системы налогообложения</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2 990,00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3 109,40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3 233,70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3 109,40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3 233,70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ГОСУДАРСТВЕННАЯ ПОШЛИНА</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1 815,40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1 931,70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2 007,20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w:t>
            </w:r>
          </w:p>
        </w:tc>
        <w:tc>
          <w:tcPr>
            <w:tcW w:w="58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Государственная пошлина по делам, рассматриваемым в судах общей юрисдикции, мировыми судьями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1 815,40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1 931,70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2 007,20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w:t>
            </w:r>
          </w:p>
        </w:tc>
        <w:tc>
          <w:tcPr>
            <w:tcW w:w="58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1 815,40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1 931,70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2 007,20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5 398,00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5 580,70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5 731,20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240" w:line="240" w:lineRule="auto"/>
              <w:rPr>
                <w:color w:val="auto"/>
                <w:kern w:val="0"/>
                <w:sz w:val="12"/>
                <w:szCs w:val="12"/>
              </w:rPr>
            </w:pPr>
            <w:r w:rsidRPr="005E703B">
              <w:rPr>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5 008,00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5 190,70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5 341,20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4 080,00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4 262,70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4 413,20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4 080,00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4 262,70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4 413,20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908,00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908,00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908,00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075</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908,00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908,00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908,00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42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240" w:line="240" w:lineRule="auto"/>
              <w:rPr>
                <w:color w:val="auto"/>
                <w:kern w:val="0"/>
                <w:sz w:val="12"/>
                <w:szCs w:val="12"/>
              </w:rPr>
            </w:pPr>
            <w:r w:rsidRPr="005E703B">
              <w:rPr>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5E703B">
              <w:rPr>
                <w:color w:val="auto"/>
                <w:kern w:val="0"/>
                <w:sz w:val="12"/>
                <w:szCs w:val="12"/>
              </w:rPr>
              <w:br/>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045</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ПЛАТЕЖИ ПРИ ПОЛЬЗОВАНИИ ПРИРОДНЫМИ РЕСУРСАМИ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88,00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91,80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Плата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91,80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Плата за выбросы загрязняющих веществ в атмосферный воздух стационарными объектами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20,5</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21,3</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22,2</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Плата за размещение твердых коммунальных отходов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48,9</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50,9</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52,9</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w:t>
            </w:r>
          </w:p>
        </w:tc>
        <w:tc>
          <w:tcPr>
            <w:tcW w:w="58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w:t>
            </w:r>
          </w:p>
        </w:tc>
        <w:tc>
          <w:tcPr>
            <w:tcW w:w="38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Плата за размещение отходов производства</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48,9</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50,9</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52,9</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8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18,6</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19,6</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22,1</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170,00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170,00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170,00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компенсации затрат государства</w:t>
            </w:r>
            <w:r w:rsidRPr="005E703B">
              <w:rPr>
                <w:color w:val="auto"/>
                <w:kern w:val="0"/>
                <w:sz w:val="12"/>
                <w:szCs w:val="12"/>
              </w:rPr>
              <w:br w:type="page"/>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поступающие в порядке возмещения расходов, понесенных в связи с эксплуатацией имущества</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065</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500,00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550,00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600,00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240" w:line="240" w:lineRule="auto"/>
              <w:rPr>
                <w:color w:val="auto"/>
                <w:kern w:val="0"/>
                <w:sz w:val="12"/>
                <w:szCs w:val="12"/>
              </w:rPr>
            </w:pPr>
            <w:r w:rsidRPr="005E703B">
              <w:rPr>
                <w:color w:val="auto"/>
                <w:kern w:val="0"/>
                <w:sz w:val="12"/>
                <w:szCs w:val="12"/>
              </w:rPr>
              <w:t>Доходы от продажи земельных участков, находящихся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240" w:line="240" w:lineRule="auto"/>
              <w:rPr>
                <w:color w:val="auto"/>
                <w:kern w:val="0"/>
                <w:sz w:val="12"/>
                <w:szCs w:val="12"/>
              </w:rPr>
            </w:pPr>
            <w:r w:rsidRPr="005E703B">
              <w:rPr>
                <w:color w:val="auto"/>
                <w:kern w:val="0"/>
                <w:sz w:val="12"/>
                <w:szCs w:val="12"/>
              </w:rPr>
              <w:t>Доходы от продажи земельных участков, государственная собственность на которые не разграничена</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ШТРАФЫ, САНКЦИИ, ВОЗМЕЩЕНИЕ УЩЕРБА</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250,00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250,00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250,00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245,00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245,00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245,00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006</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67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БЕЗВОЗМЕЗДНЫЕ ПОСТУПЛЕНИЯ</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909 134,31</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767 380,87</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731 887,25</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909 573,53</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767 380,87</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731 887,25</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449 357,50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382 552,00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382 552,00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Дотации на выравнивание бюджетной обеспеченности</w:t>
            </w:r>
          </w:p>
        </w:tc>
        <w:tc>
          <w:tcPr>
            <w:tcW w:w="851" w:type="dxa"/>
            <w:tcBorders>
              <w:top w:val="nil"/>
              <w:left w:val="single" w:sz="4" w:space="0" w:color="auto"/>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199 365,40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159 492,30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159 492,30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single" w:sz="4" w:space="0" w:color="auto"/>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199 365,40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159 492,30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159 492,30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бюджетам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170 234,20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170 234,20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170 234,20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бюджетам муниципальных районов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170 234,20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170 234,20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170 234,20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85</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Прочие дотации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79 757,90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52 825,50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52 825,50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86</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2722</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52 825,50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52 825,50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52 825,50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87</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2724</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26 932,40</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88</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бюджетной системы Российской Федерации (межбюджетные субсидии)</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32 390,52</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28 691,27</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17 419,85</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89</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3 334,89</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3 334,89</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91</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5 549,90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3 986,70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1 257,20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92</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5 549,90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3 986,70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1 257,20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93</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9 012,80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8 559,60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8 861,70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94</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9 012,80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8 559,60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8 861,70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95</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467</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280,87</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828,43</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96</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467</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280,87</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828,43</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97</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497</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на реализацию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2 224,75</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2 504,07</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2 570,75</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98</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497</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2 224,75</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2 504,07</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2 570,75</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Субсидия бюджетам на поддержку отрасли культуры</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5 032,18</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Субсидия бюджетам муниципальных районов на поддержку отрасли культуры</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5 032,18</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Прочие субсидии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15 037,40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4 445,40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4 445,40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Прочие субсидии бюджетам муниципальных районов</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15 037,40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4 445,40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4 445,40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1598</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2 400,00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7413</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105</w:t>
            </w:r>
          </w:p>
        </w:tc>
        <w:tc>
          <w:tcPr>
            <w:tcW w:w="5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7456</w:t>
            </w:r>
          </w:p>
        </w:tc>
        <w:tc>
          <w:tcPr>
            <w:tcW w:w="64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370,60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106</w:t>
            </w:r>
          </w:p>
        </w:tc>
        <w:tc>
          <w:tcPr>
            <w:tcW w:w="5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7488</w:t>
            </w:r>
          </w:p>
        </w:tc>
        <w:tc>
          <w:tcPr>
            <w:tcW w:w="64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107</w:t>
            </w:r>
          </w:p>
        </w:tc>
        <w:tc>
          <w:tcPr>
            <w:tcW w:w="5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7563</w:t>
            </w:r>
          </w:p>
        </w:tc>
        <w:tc>
          <w:tcPr>
            <w:tcW w:w="64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3 525,00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c>
          <w:tcPr>
            <w:tcW w:w="340" w:type="dxa"/>
            <w:gridSpan w:val="4"/>
            <w:tcBorders>
              <w:top w:val="nil"/>
              <w:left w:val="nil"/>
              <w:bottom w:val="nil"/>
              <w:right w:val="nil"/>
            </w:tcBorders>
            <w:shd w:val="clear" w:color="000000" w:fill="FFFF00"/>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c>
          <w:tcPr>
            <w:tcW w:w="341" w:type="dxa"/>
            <w:gridSpan w:val="4"/>
            <w:tcBorders>
              <w:top w:val="nil"/>
              <w:left w:val="nil"/>
              <w:bottom w:val="nil"/>
              <w:right w:val="nil"/>
            </w:tcBorders>
            <w:shd w:val="clear" w:color="000000" w:fill="FFFF00"/>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108</w:t>
            </w:r>
          </w:p>
        </w:tc>
        <w:tc>
          <w:tcPr>
            <w:tcW w:w="5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7607</w:t>
            </w:r>
          </w:p>
        </w:tc>
        <w:tc>
          <w:tcPr>
            <w:tcW w:w="64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340" w:type="dxa"/>
            <w:gridSpan w:val="4"/>
            <w:tcBorders>
              <w:top w:val="nil"/>
              <w:left w:val="nil"/>
              <w:bottom w:val="nil"/>
              <w:right w:val="nil"/>
            </w:tcBorders>
            <w:shd w:val="clear" w:color="000000" w:fill="FFFF00"/>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c>
          <w:tcPr>
            <w:tcW w:w="341" w:type="dxa"/>
            <w:gridSpan w:val="4"/>
            <w:tcBorders>
              <w:top w:val="nil"/>
              <w:left w:val="nil"/>
              <w:bottom w:val="nil"/>
              <w:right w:val="nil"/>
            </w:tcBorders>
            <w:shd w:val="clear" w:color="000000" w:fill="FFFF00"/>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109</w:t>
            </w:r>
          </w:p>
        </w:tc>
        <w:tc>
          <w:tcPr>
            <w:tcW w:w="5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7840</w:t>
            </w:r>
          </w:p>
        </w:tc>
        <w:tc>
          <w:tcPr>
            <w:tcW w:w="64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7 378,80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000000" w:fill="FFFF00"/>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c>
          <w:tcPr>
            <w:tcW w:w="341" w:type="dxa"/>
            <w:gridSpan w:val="4"/>
            <w:tcBorders>
              <w:top w:val="nil"/>
              <w:left w:val="nil"/>
              <w:bottom w:val="nil"/>
              <w:right w:val="nil"/>
            </w:tcBorders>
            <w:shd w:val="clear" w:color="000000" w:fill="FFFF00"/>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r w:rsidRPr="005E703B">
              <w:rPr>
                <w:rFonts w:ascii="Times New Roman" w:hAnsi="Times New Roman" w:cs="Times New Roman"/>
                <w:color w:val="auto"/>
                <w:kern w:val="0"/>
                <w:sz w:val="12"/>
                <w:szCs w:val="12"/>
              </w:rPr>
              <w:t> </w:t>
            </w: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351 755,71</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333 165,00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330 316,10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348 047,01</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329 496,20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326 598,00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348 047,01</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329 496,20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326 598,00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0289</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804,30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114</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7408</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26 361,50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25 598,40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25 598,40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115</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7409</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29 748,00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116</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7429</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69,10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117</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7514</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118</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7517</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4 052,10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3 716,70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3 716,70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119</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7518</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7519</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183,71</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169,90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169,90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121</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7552</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2 662,90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2 461,60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2 461,60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122</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7554</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123</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7564</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193 589,10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196 012,60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196 012,60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124</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7566</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125</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7570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126</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7587</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13 412,50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2 898,20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127</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7588</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38 559,00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35 720,10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35 720,10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128</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7601</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17 755,20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129</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7604</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800,10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733,00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733,00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130</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7649</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4 198,50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3 375,00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3 375,00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131</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7846</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132</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133</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134</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135</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136</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240" w:line="240" w:lineRule="auto"/>
              <w:rPr>
                <w:color w:val="auto"/>
                <w:kern w:val="0"/>
                <w:sz w:val="12"/>
                <w:szCs w:val="12"/>
              </w:rPr>
            </w:pPr>
            <w:r w:rsidRPr="005E703B">
              <w:rPr>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5E703B">
              <w:rPr>
                <w:color w:val="auto"/>
                <w:kern w:val="0"/>
                <w:sz w:val="12"/>
                <w:szCs w:val="12"/>
              </w:rPr>
              <w:br/>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137</w:t>
            </w:r>
          </w:p>
        </w:tc>
        <w:tc>
          <w:tcPr>
            <w:tcW w:w="5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76 069,80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22 972,60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1 599,30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42 545,30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225,40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225,40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42 545,30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225,40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225,40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141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xml:space="preserve">900 </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0001</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both"/>
              <w:rPr>
                <w:color w:val="auto"/>
                <w:kern w:val="0"/>
                <w:sz w:val="12"/>
                <w:szCs w:val="12"/>
              </w:rPr>
            </w:pPr>
            <w:r w:rsidRPr="005E703B">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42 319,90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0002</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225,40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225,40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225,40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303</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 на поддержку отрасли культуры</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 передаваемые бюджетам муниципальных районов на поддержку отрасли культуры</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Прочие межбюджетные трансферты, передаваемые бюджетам муниципальных районов </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11 730,60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1 303,30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1 373,90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148</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7412</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обеспечение первичных мер пожарной безопасности)</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149</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7418</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83,70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7459</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5229</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обустройство и восстановление воинских захоронений)</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152</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7508</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2 816,60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153</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7555</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154</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7641</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3 249,05</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155</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7749</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передаваемые бюджетам муниципальных районов (на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668,00</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156</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19</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000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-439,22</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157</w:t>
            </w:r>
          </w:p>
        </w:tc>
        <w:tc>
          <w:tcPr>
            <w:tcW w:w="5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w:t>
            </w:r>
          </w:p>
        </w:tc>
        <w:tc>
          <w:tcPr>
            <w:tcW w:w="4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w:t>
            </w:r>
          </w:p>
        </w:tc>
        <w:tc>
          <w:tcPr>
            <w:tcW w:w="52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71"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-439,22</w:t>
            </w:r>
          </w:p>
        </w:tc>
        <w:tc>
          <w:tcPr>
            <w:tcW w:w="850" w:type="dxa"/>
            <w:tcBorders>
              <w:top w:val="nil"/>
              <w:left w:val="nil"/>
              <w:bottom w:val="single" w:sz="4" w:space="0" w:color="auto"/>
              <w:right w:val="single" w:sz="4" w:space="0" w:color="auto"/>
            </w:tcBorders>
            <w:shd w:val="clear" w:color="000000" w:fill="FFFFFF"/>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569" w:type="dxa"/>
            <w:gridSpan w:val="2"/>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3"/>
          <w:wAfter w:w="44" w:type="dxa"/>
          <w:cantSplit/>
          <w:trHeight w:val="20"/>
        </w:trPr>
        <w:tc>
          <w:tcPr>
            <w:tcW w:w="7797"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ВСЕГО</w:t>
            </w:r>
          </w:p>
        </w:tc>
        <w:tc>
          <w:tcPr>
            <w:tcW w:w="851"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978 338,41</w:t>
            </w:r>
          </w:p>
        </w:tc>
        <w:tc>
          <w:tcPr>
            <w:tcW w:w="850"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841 751,67</w:t>
            </w:r>
          </w:p>
        </w:tc>
        <w:tc>
          <w:tcPr>
            <w:tcW w:w="1555" w:type="dxa"/>
            <w:tcBorders>
              <w:top w:val="nil"/>
              <w:left w:val="nil"/>
              <w:bottom w:val="single" w:sz="4" w:space="0" w:color="auto"/>
              <w:right w:val="single" w:sz="4" w:space="0" w:color="auto"/>
            </w:tcBorders>
            <w:shd w:val="clear" w:color="auto" w:fill="auto"/>
            <w:noWrap/>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810 979,95</w:t>
            </w: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2"/>
          <w:wAfter w:w="30" w:type="dxa"/>
          <w:cantSplit/>
          <w:trHeight w:val="20"/>
        </w:trPr>
        <w:tc>
          <w:tcPr>
            <w:tcW w:w="42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71"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569"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0"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41" w:type="dxa"/>
            <w:gridSpan w:val="4"/>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13" w:type="dxa"/>
        <w:tblInd w:w="108" w:type="dxa"/>
        <w:tblLook w:val="04A0" w:firstRow="1" w:lastRow="0" w:firstColumn="1" w:lastColumn="0" w:noHBand="0" w:noVBand="1"/>
      </w:tblPr>
      <w:tblGrid>
        <w:gridCol w:w="766"/>
        <w:gridCol w:w="4280"/>
        <w:gridCol w:w="1225"/>
        <w:gridCol w:w="817"/>
        <w:gridCol w:w="1276"/>
        <w:gridCol w:w="2838"/>
        <w:gridCol w:w="11"/>
      </w:tblGrid>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bookmarkStart w:id="2" w:name="RANGE!A1:F60"/>
            <w:bookmarkEnd w:id="2"/>
          </w:p>
        </w:tc>
        <w:tc>
          <w:tcPr>
            <w:tcW w:w="42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3</w:t>
            </w: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42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xml:space="preserve">к решению </w:t>
            </w: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12.05.2022г. № 12-122</w:t>
            </w: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80" w:type="dxa"/>
            <w:tcBorders>
              <w:top w:val="nil"/>
              <w:left w:val="nil"/>
              <w:bottom w:val="nil"/>
              <w:right w:val="nil"/>
            </w:tcBorders>
            <w:shd w:val="clear" w:color="auto" w:fill="auto"/>
            <w:noWrap/>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3</w:t>
            </w: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4280" w:type="dxa"/>
            <w:tcBorders>
              <w:top w:val="nil"/>
              <w:left w:val="nil"/>
              <w:bottom w:val="nil"/>
              <w:right w:val="nil"/>
            </w:tcBorders>
            <w:shd w:val="clear" w:color="auto" w:fill="auto"/>
            <w:noWrap/>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к решению</w:t>
            </w: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14.12.2021 г. № 09-78</w:t>
            </w: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trHeight w:val="20"/>
        </w:trPr>
        <w:tc>
          <w:tcPr>
            <w:tcW w:w="11213" w:type="dxa"/>
            <w:gridSpan w:val="7"/>
            <w:tcBorders>
              <w:top w:val="nil"/>
              <w:left w:val="nil"/>
              <w:bottom w:val="nil"/>
              <w:right w:val="nil"/>
            </w:tcBorders>
            <w:shd w:val="clear" w:color="auto" w:fill="auto"/>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b/>
                <w:bCs/>
                <w:color w:val="auto"/>
                <w:kern w:val="0"/>
                <w:sz w:val="12"/>
                <w:szCs w:val="12"/>
              </w:rPr>
            </w:pPr>
          </w:p>
        </w:tc>
        <w:tc>
          <w:tcPr>
            <w:tcW w:w="4280" w:type="dxa"/>
            <w:tcBorders>
              <w:top w:val="nil"/>
              <w:left w:val="nil"/>
              <w:bottom w:val="nil"/>
              <w:right w:val="nil"/>
            </w:tcBorders>
            <w:shd w:val="clear" w:color="auto" w:fill="auto"/>
            <w:noWrap/>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vAlign w:val="center"/>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vAlign w:val="center"/>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gridAfter w:val="1"/>
          <w:wAfter w:w="11" w:type="dxa"/>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4280" w:type="dxa"/>
            <w:tcBorders>
              <w:top w:val="nil"/>
              <w:left w:val="nil"/>
              <w:bottom w:val="nil"/>
              <w:right w:val="nil"/>
            </w:tcBorders>
            <w:shd w:val="clear" w:color="auto" w:fill="auto"/>
            <w:noWrap/>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1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283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kern w:val="0"/>
                <w:sz w:val="12"/>
                <w:szCs w:val="12"/>
              </w:rPr>
            </w:pPr>
            <w:r w:rsidRPr="005E703B">
              <w:rPr>
                <w:kern w:val="0"/>
                <w:sz w:val="12"/>
                <w:szCs w:val="12"/>
              </w:rPr>
              <w:t>(тыс. рублей)</w:t>
            </w:r>
          </w:p>
        </w:tc>
      </w:tr>
      <w:tr w:rsidR="005E703B" w:rsidRPr="005E703B" w:rsidTr="005E703B">
        <w:trPr>
          <w:gridAfter w:val="1"/>
          <w:wAfter w:w="11" w:type="dxa"/>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строки</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Наименование показателя бюджетной классификации</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Раздел-подраздел</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Сумма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Сумма на  2023 год</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Сумма на  2024 год</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ОБЩЕГОСУДАРСТВЕННЫЕ ВОПРОСЫ</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127 919,69</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115 686,26</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114 270,81</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0102</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1 978,98</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4 450,53</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35 869,75</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34 640,85</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33 225,70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Судебная система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0105</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10 897,58</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10 436,25</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10 436,25</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Резервные фонды</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0111</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08</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74 414,45</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64 200,07</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64 200,07</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ОБОРОНА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Мобилизационная и вневойсковая подготовка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БЕЗОПАСНОСТЬ И ПРАВООХРАНИТЕЛЬНАЯ ДЕЯТЕЛЬНОСТЬ</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5 744,16</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5 335,26</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5 335,26</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5 701,66</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5 292,76</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5 292,76</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национальной безопасности и правоохранительной деятельности</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42,50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42,50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42,50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ЭКОНОМИКА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28 658,50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22 236,80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22 245,80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5 018,10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Транспорт</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0408</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5 284,30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331,00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национальной экономики</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2 423,10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1 923,10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1 923,10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ЖИЛИЩНО-КОММУНАЛЬНОЕ ХОЗЯЙСТВО</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8 400,77</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3 505,98</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3 576,58</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Жилищное хозяйство</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0501</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129,27</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Коммунальное хозяйство</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0502</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Благоустройство</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4 559,20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w:t>
            </w:r>
          </w:p>
        </w:tc>
        <w:tc>
          <w:tcPr>
            <w:tcW w:w="4280"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жилищно-коммунального хозяйства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424,20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ОХРАНА ОКРУЖАЮЩЕЙ СРЕДЫ</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Охрана объектов растительного и животного мира и среды их обитания</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ОБРАЗОВАНИЕ</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561 938,78</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517 495,23</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486 986,64</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Дошкольное образование</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116 369,66</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99 647,07</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99 271,09</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Общее образование</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357 040,22</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335 678,48</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308 169,89</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Дополнительное образование детей</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61 299,51</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58 324,59</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58 324,59</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Молодежная политика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9 217,10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8 036,39</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8 036,39</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образования</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18 012,29</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15 808,70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13 184,68</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КУЛЬТУРА, КИНЕМАТОГРАФИЯ</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81 825,42</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37 463,92</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29 470,16</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Культура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81 825,42</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37 463,92</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29 470,16</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ЗДРАВООХРАНЕНИЕ</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здравоохранения</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0909</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СОЦИАЛЬНАЯ ПОЛИТИКА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43 749,20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32 796,42</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30 264,30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Пенсионное обеспечение</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1 742,05</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1 745,05</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1 742,05</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населения</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38 597,75</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27 709,07</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25 179,95</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Охрана семьи и детства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социальной политики</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804,30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ФИЗИЧЕСКАЯ КУЛЬТУРА И СПОРТ</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12 250,23</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11 277,80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11 277,80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Физическая культура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11 564,73</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Массовый спорт</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685,50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 ОБЩЕГО ХАРАКТЕРА БЮДЖЕТАМ БЮДЖЕТНОЙ СИСТЕМЫ РОССИЙСКОЙ ФЕДЕРАЦИИ</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1400</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108 433,29</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81 425,60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81 425,60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34 558,90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w:t>
            </w:r>
          </w:p>
        </w:tc>
        <w:tc>
          <w:tcPr>
            <w:tcW w:w="4280"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общего характера</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73 874,39</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w:t>
            </w:r>
          </w:p>
        </w:tc>
        <w:tc>
          <w:tcPr>
            <w:tcW w:w="4280"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Условно утвержденные расходы</w:t>
            </w:r>
          </w:p>
        </w:tc>
        <w:tc>
          <w:tcPr>
            <w:tcW w:w="1225"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12 800,00</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24 349,00</w:t>
            </w:r>
          </w:p>
        </w:tc>
      </w:tr>
      <w:tr w:rsidR="005E703B" w:rsidRPr="005E703B" w:rsidTr="005E703B">
        <w:trPr>
          <w:gridAfter w:val="1"/>
          <w:wAfter w:w="11" w:type="dxa"/>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w:t>
            </w:r>
          </w:p>
        </w:tc>
        <w:tc>
          <w:tcPr>
            <w:tcW w:w="4280"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rPr>
                <w:b/>
                <w:bCs/>
                <w:color w:val="auto"/>
                <w:kern w:val="0"/>
                <w:sz w:val="12"/>
                <w:szCs w:val="12"/>
              </w:rPr>
            </w:pPr>
            <w:r w:rsidRPr="005E703B">
              <w:rPr>
                <w:b/>
                <w:bCs/>
                <w:color w:val="auto"/>
                <w:kern w:val="0"/>
                <w:sz w:val="12"/>
                <w:szCs w:val="12"/>
              </w:rPr>
              <w:t>ВСЕГО:</w:t>
            </w:r>
          </w:p>
        </w:tc>
        <w:tc>
          <w:tcPr>
            <w:tcW w:w="1225"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 </w:t>
            </w:r>
          </w:p>
        </w:tc>
        <w:tc>
          <w:tcPr>
            <w:tcW w:w="817"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980 797,38</w:t>
            </w:r>
          </w:p>
        </w:tc>
        <w:tc>
          <w:tcPr>
            <w:tcW w:w="1276"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841 751,67</w:t>
            </w:r>
          </w:p>
        </w:tc>
        <w:tc>
          <w:tcPr>
            <w:tcW w:w="283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810 979,95</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99" w:type="dxa"/>
        <w:tblInd w:w="108" w:type="dxa"/>
        <w:tblLook w:val="04A0" w:firstRow="1" w:lastRow="0" w:firstColumn="1" w:lastColumn="0" w:noHBand="0" w:noVBand="1"/>
      </w:tblPr>
      <w:tblGrid>
        <w:gridCol w:w="766"/>
        <w:gridCol w:w="3203"/>
        <w:gridCol w:w="854"/>
        <w:gridCol w:w="11"/>
        <w:gridCol w:w="1214"/>
        <w:gridCol w:w="11"/>
        <w:gridCol w:w="886"/>
        <w:gridCol w:w="11"/>
        <w:gridCol w:w="1061"/>
        <w:gridCol w:w="11"/>
        <w:gridCol w:w="815"/>
        <w:gridCol w:w="11"/>
        <w:gridCol w:w="927"/>
        <w:gridCol w:w="1418"/>
      </w:tblGrid>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bookmarkStart w:id="3" w:name="RANGE!A1:I717"/>
            <w:bookmarkEnd w:id="3"/>
          </w:p>
        </w:tc>
        <w:tc>
          <w:tcPr>
            <w:tcW w:w="3203"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38"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4</w:t>
            </w: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203"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38"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 xml:space="preserve">к решению </w:t>
            </w: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203"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38"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12.05.2022г. № 12-122</w:t>
            </w: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203"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938"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3203"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38"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r w:rsidRPr="005E703B">
              <w:rPr>
                <w:b/>
                <w:bCs/>
                <w:color w:val="auto"/>
                <w:kern w:val="0"/>
                <w:sz w:val="12"/>
                <w:szCs w:val="12"/>
              </w:rPr>
              <w:t>Приложение 4</w:t>
            </w: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b/>
                <w:bCs/>
                <w:color w:val="auto"/>
                <w:kern w:val="0"/>
                <w:sz w:val="12"/>
                <w:szCs w:val="12"/>
              </w:rPr>
            </w:pPr>
          </w:p>
        </w:tc>
        <w:tc>
          <w:tcPr>
            <w:tcW w:w="3203"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38"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к решению</w:t>
            </w: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9015" w:type="dxa"/>
            <w:gridSpan w:val="1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                                                                                                                                                                                                                                                                                                </w:t>
            </w: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от 14.12.2021 г. № 09-78</w:t>
            </w: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p>
        </w:tc>
        <w:tc>
          <w:tcPr>
            <w:tcW w:w="3203"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38"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r>
      <w:tr w:rsidR="005E703B" w:rsidRPr="005E703B" w:rsidTr="005E703B">
        <w:trPr>
          <w:trHeight w:val="20"/>
        </w:trPr>
        <w:tc>
          <w:tcPr>
            <w:tcW w:w="11199" w:type="dxa"/>
            <w:gridSpan w:val="14"/>
            <w:tcBorders>
              <w:top w:val="nil"/>
              <w:left w:val="nil"/>
              <w:bottom w:val="nil"/>
              <w:right w:val="nil"/>
            </w:tcBorders>
            <w:shd w:val="clear" w:color="auto" w:fill="auto"/>
            <w:noWrap/>
            <w:vAlign w:val="center"/>
            <w:hideMark/>
          </w:tcPr>
          <w:p w:rsidR="005E703B" w:rsidRPr="005E703B" w:rsidRDefault="005E703B" w:rsidP="005E703B">
            <w:pPr>
              <w:spacing w:after="0" w:line="240" w:lineRule="auto"/>
              <w:jc w:val="center"/>
              <w:rPr>
                <w:b/>
                <w:bCs/>
                <w:color w:val="auto"/>
                <w:kern w:val="0"/>
                <w:sz w:val="12"/>
                <w:szCs w:val="12"/>
              </w:rPr>
            </w:pPr>
            <w:r w:rsidRPr="005E703B">
              <w:rPr>
                <w:b/>
                <w:bCs/>
                <w:color w:val="auto"/>
                <w:kern w:val="0"/>
                <w:sz w:val="12"/>
                <w:szCs w:val="12"/>
              </w:rPr>
              <w:t>Ведомственная структура расходов районного бюджета на 2022 год и плановый период 2023-2024 годов</w:t>
            </w: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b/>
                <w:bCs/>
                <w:color w:val="auto"/>
                <w:kern w:val="0"/>
                <w:sz w:val="12"/>
                <w:szCs w:val="12"/>
              </w:rPr>
            </w:pPr>
          </w:p>
        </w:tc>
        <w:tc>
          <w:tcPr>
            <w:tcW w:w="10433" w:type="dxa"/>
            <w:gridSpan w:val="13"/>
            <w:tcBorders>
              <w:top w:val="nil"/>
              <w:left w:val="nil"/>
              <w:bottom w:val="nil"/>
              <w:right w:val="nil"/>
            </w:tcBorders>
            <w:shd w:val="clear" w:color="auto" w:fill="auto"/>
            <w:noWrap/>
            <w:vAlign w:val="center"/>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r>
      <w:tr w:rsidR="005E703B" w:rsidRPr="005E703B" w:rsidTr="005E703B">
        <w:trPr>
          <w:trHeight w:val="20"/>
        </w:trPr>
        <w:tc>
          <w:tcPr>
            <w:tcW w:w="766"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4068" w:type="dxa"/>
            <w:gridSpan w:val="3"/>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225"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897"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1072"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826" w:type="dxa"/>
            <w:gridSpan w:val="2"/>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center"/>
              <w:rPr>
                <w:rFonts w:ascii="Times New Roman" w:hAnsi="Times New Roman" w:cs="Times New Roman"/>
                <w:color w:val="auto"/>
                <w:kern w:val="0"/>
                <w:sz w:val="12"/>
                <w:szCs w:val="12"/>
              </w:rPr>
            </w:pPr>
          </w:p>
        </w:tc>
        <w:tc>
          <w:tcPr>
            <w:tcW w:w="927"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(тыс. рублей)</w:t>
            </w:r>
          </w:p>
        </w:tc>
      </w:tr>
      <w:tr w:rsidR="005E703B" w:rsidRPr="005E703B" w:rsidTr="005E703B">
        <w:trPr>
          <w:trHeight w:val="138"/>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строки</w:t>
            </w:r>
          </w:p>
        </w:tc>
        <w:tc>
          <w:tcPr>
            <w:tcW w:w="3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Наименование главных распорядителей и наименование показателей бюджетной классификации</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Код ведомства</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Раздел, подраздел</w:t>
            </w:r>
          </w:p>
        </w:tc>
        <w:tc>
          <w:tcPr>
            <w:tcW w:w="8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Целевая статья</w:t>
            </w:r>
          </w:p>
        </w:tc>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Вид расходов</w:t>
            </w:r>
          </w:p>
        </w:tc>
        <w:tc>
          <w:tcPr>
            <w:tcW w:w="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Сумма на 2022 год</w:t>
            </w:r>
          </w:p>
        </w:tc>
        <w:tc>
          <w:tcPr>
            <w:tcW w:w="9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Сумма на 2023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Сумма на 2024 год</w:t>
            </w:r>
          </w:p>
        </w:tc>
      </w:tr>
      <w:tr w:rsidR="005E703B" w:rsidRPr="005E703B" w:rsidTr="005E703B">
        <w:trPr>
          <w:trHeight w:val="138"/>
        </w:trPr>
        <w:tc>
          <w:tcPr>
            <w:tcW w:w="766" w:type="dxa"/>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3203" w:type="dxa"/>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897" w:type="dxa"/>
            <w:gridSpan w:val="2"/>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826" w:type="dxa"/>
            <w:gridSpan w:val="2"/>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938" w:type="dxa"/>
            <w:gridSpan w:val="2"/>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703B" w:rsidRPr="005E703B" w:rsidRDefault="005E703B" w:rsidP="005E703B">
            <w:pPr>
              <w:spacing w:after="0" w:line="240" w:lineRule="auto"/>
              <w:rPr>
                <w:color w:val="auto"/>
                <w:kern w:val="0"/>
                <w:sz w:val="12"/>
                <w:szCs w:val="12"/>
              </w:rPr>
            </w:pP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w:t>
            </w:r>
          </w:p>
        </w:tc>
        <w:tc>
          <w:tcPr>
            <w:tcW w:w="3203"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w:t>
            </w:r>
          </w:p>
        </w:tc>
        <w:tc>
          <w:tcPr>
            <w:tcW w:w="854"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w:t>
            </w:r>
          </w:p>
        </w:tc>
        <w:tc>
          <w:tcPr>
            <w:tcW w:w="1418"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Финансовое управление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129 539,31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93 745,87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93 863,07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ОБЩЕГОСУДАРСТВЕННЫЕ ВОПРОСЫ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10 190,36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9 770,35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9 770,35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9 890,26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9 890,26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реализации муниципальной программы и прочие мероприятия"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9 890,26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9 890,26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9 470,25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8 931,92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8 511,91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8 511,91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8 931,92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8 511,91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8 511,91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958,34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958,34</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958,34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958,34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958,34</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958,34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Резервные фонды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финансового управления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9030000250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9030000250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Резервные средства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9030000250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870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общегосударственные вопросы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Непрограммные расходы органов местного </w:t>
            </w:r>
            <w:r w:rsidRPr="005E703B">
              <w:rPr>
                <w:color w:val="auto"/>
                <w:kern w:val="0"/>
                <w:sz w:val="12"/>
                <w:szCs w:val="12"/>
              </w:rPr>
              <w:lastRenderedPageBreak/>
              <w:t>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финансового управления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9030075140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9030075140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9030075140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ОБОРОНА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Мобилизационная и вневойсковая подготовка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финансового управления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9030051180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9030051180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9030051180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1 015,20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1 061,10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БЕЗОПАСНОСТЬ И ПРАВООХРАНИТЕЛЬНАЯ ДЕЯТЕЛЬНОСТЬ</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2210074120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2210074120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2210074120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1 225,10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ЭКОНОМИКА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4 136,70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Дорожное хозяйство (дорожные фонды)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4 136,70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4 136,70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4 136,70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1510015090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1 623,95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1510015090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1 623,95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1510015090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1 623,95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1510075080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2 512,75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1510075080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2 512,75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1510075080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2 512,75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ЖИЛИЩНО-КОММУНАЛЬНОЕ ХОЗЯЙСТВО</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4 168,00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Благоустройство</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4 168,00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4 168,00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Поддержка муниципальных проектов и мероприятий по благоустройству территорий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1520077490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1520077490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1520077490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за счет иных межбюджетных трансфертов на софинансирование муниципальных программ формирование современной городской (сельской) среды в поселениях в рамках отдельных мероприятий муниципальной программы </w:t>
            </w:r>
            <w:r w:rsidRPr="005E703B">
              <w:rPr>
                <w:color w:val="auto"/>
                <w:kern w:val="0"/>
                <w:sz w:val="12"/>
                <w:szCs w:val="12"/>
              </w:rPr>
              <w:lastRenderedPageBreak/>
              <w:t>"Содействие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1590074590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1590074590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1590074590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финансового управления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90300L2990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90300L2990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90300L2990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ЗДРАВООХРАНЕНИЕ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здравоохранения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финансового управления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9030075550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9030075550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9030075550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188,15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СОЦИАЛЬНАЯ ПОЛИТИКА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185,52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Пенсионное обеспечение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185,52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185,52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финансового управления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185,52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185,52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185,52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Публичные нормативные социальные выплаты гражданам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9030000240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185,52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182,52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 ОБЩЕГО ХАРАКТЕРА БЮДЖЕТАМ БЮДЖЕТНОЙ СИСТЕМЫ РОССИЙСКОЙ ФЕДЕРАЦИИ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81 425,60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81 425,60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34 558,90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34 558,90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34 558,90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27 647,20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1710027110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16 803,70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13 443,00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13 443,00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1710027110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16 803,70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13 443,00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13 443,00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1710027110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16 803,70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13 443,00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13 443,00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1710076010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17 755,20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1710076010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17 755,20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Дотации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1710076010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17 755,20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14 204,20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Прочие межбюджетные трансферты общего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73 874,39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3 249,06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3 249,06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1590076410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3 249,06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1590076410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3 249,06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1590076410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3 249,06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70 625,33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70 625,33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1710027210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70 625,33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1710027210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70 625,33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1710027210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70 625,33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53 778,40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Администрация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208 347,47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196 115,74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ОБЩЕГОСУДАРСТВЕННЫЕ ВОПРОСЫ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104 323,91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102 908,46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1 978,98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1 978,98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1 978,98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Глава муниципального образования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1 978,98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1 978,98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1 978,98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1 897,38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4 450,53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4 450,53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Каратузского районного Совета депутатов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4 450,53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4 289,11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4 342,53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4 181,11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4 181,11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3 971,13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3 809,71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3 809,71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3 971,13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3 809,71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3 809,71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371,40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371,40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371,40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371,40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371,40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371,40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9010000220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35 869,75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34 640,85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33 225,70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35 869,75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34 640,85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33 225,70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35 869,75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34 640,85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33 225,70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35 869,75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34 640,85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33 225,70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28 645,19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27 479,64</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27 479,64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28 645,19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27 479,64</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27 479,64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7 119,14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7 132,19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5 717,04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7 119,14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7 132,19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5 717,04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105,43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29,03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29,03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Уплата налогов, сборов и иных платежей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850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105,43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29,03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29,03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Судебная система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129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9020051200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9020051200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9020051200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88,40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общегосударственные вопросы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73 708,35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63 493,97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63 493,97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реализации муниципальной программы и прочие мероприятия"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0260078460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0260078460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0260078460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139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"Социальные услуги населению через партнерство некоммерческих организаций и власти"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149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0850008560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26 005,84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26 005,84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1730024010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26 005,84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1730024010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26 005,84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1730024010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26 005,84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22 026,40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«Обеспечение жизнедеятельности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46 616,40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40 469,97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40 469,97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Закупка товаров, работ и услуг для обеспечения </w:t>
            </w:r>
            <w:r w:rsidRPr="005E703B">
              <w:rPr>
                <w:color w:val="auto"/>
                <w:kern w:val="0"/>
                <w:sz w:val="12"/>
                <w:szCs w:val="12"/>
              </w:rPr>
              <w:lastRenderedPageBreak/>
              <w:t>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реализации муниципальной программы и прочие мероприятия»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46 349,60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40 469,97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40 469,97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2620026500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46 349,60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40 469,97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40 469,97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2620026500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41 179,98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37 728,90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37 728,90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казенных учреждений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2620026500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41 179,98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37 728,90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37 728,90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2620026500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5 160,70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2 732,15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2 732,15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2620026500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5 160,70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2 732,15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2 732,15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2620026500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8,92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8,92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8,92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Уплата налогов, сборов и иных платежей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2620026500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850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8,92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8,92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8,92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1 052,91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1 052,91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9020074290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69,10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9020074290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9020074290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60,38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9020074290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9020074290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2,72</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9020075190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183,71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169,90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169,90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9020075190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151,91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9020075190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151,91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9020075190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179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9020075190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800,10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670,87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670,87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670,87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670,87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62,13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62,13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62,13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9020076040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62,13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62,13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62,13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БЕЗОПАСНОСТЬ И ПРАВООХРАНИТЕЛЬНАЯ ДЕЯТЕЛЬНОСТЬ</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4 519,06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4 110,16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4 110,16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4 476,56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4 067,66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4 067,66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4 476,56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4 067,66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4 067,66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4 476,56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4 067,66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4 067,66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Закупка товаров, работ и услуг для обеспечения </w:t>
            </w:r>
            <w:r w:rsidRPr="005E703B">
              <w:rPr>
                <w:color w:val="auto"/>
                <w:kern w:val="0"/>
                <w:sz w:val="12"/>
                <w:szCs w:val="12"/>
              </w:rPr>
              <w:lastRenderedPageBreak/>
              <w:t>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4 251,36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3 912,66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3 912,66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4 104,10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3 765,40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3 765,40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4 104,10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3 765,40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3 765,40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147,26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147,26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147,26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147,26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147,26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147,26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199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2210022040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2210074130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2210074130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2210074130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22100S4130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22100S4130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208</w:t>
            </w:r>
          </w:p>
        </w:tc>
        <w:tc>
          <w:tcPr>
            <w:tcW w:w="3203"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0310</w:t>
            </w:r>
          </w:p>
        </w:tc>
        <w:tc>
          <w:tcPr>
            <w:tcW w:w="897"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22100S4130</w:t>
            </w:r>
          </w:p>
        </w:tc>
        <w:tc>
          <w:tcPr>
            <w:tcW w:w="1072"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209</w:t>
            </w:r>
          </w:p>
        </w:tc>
        <w:tc>
          <w:tcPr>
            <w:tcW w:w="3203"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национальной безопасности и правоохранительной деятельности</w:t>
            </w:r>
          </w:p>
        </w:tc>
        <w:tc>
          <w:tcPr>
            <w:tcW w:w="854"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"Профилактика преступлений, снижение уровня преступности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0510005010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Закупка товаров, работ и услуг для обеспечения </w:t>
            </w:r>
            <w:r w:rsidRPr="005E703B">
              <w:rPr>
                <w:color w:val="auto"/>
                <w:kern w:val="0"/>
                <w:sz w:val="12"/>
                <w:szCs w:val="12"/>
              </w:rPr>
              <w:lastRenderedPageBreak/>
              <w:t>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0510005010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0510005010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2220022050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2220022050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219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2220022050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2220022080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2220022080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0314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2220022080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НАЦИОНАЛЬНАЯ ЭКОНОМИКА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24 521,80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22 236,80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22 245,80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Сельское хозяйство и рыболовство</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5 018,10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5 018,10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малых форм хозяйствования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1610016040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1610016040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229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1610016040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1610016100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1610016100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1610016100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4 385,10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4 049,70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1630000010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1630000010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1630000010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1630000010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1630000010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w:t>
            </w:r>
            <w:r w:rsidRPr="005E703B">
              <w:rPr>
                <w:color w:val="auto"/>
                <w:kern w:val="0"/>
                <w:sz w:val="12"/>
                <w:szCs w:val="12"/>
              </w:rPr>
              <w:lastRenderedPageBreak/>
              <w:t>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1630075170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4 052,10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3 716,70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3 716,70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1630075170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3 807,70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3 506,30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3 506,30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1630075170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3 807,70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3 506,30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3 506,30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1630075170</w:t>
            </w:r>
          </w:p>
        </w:tc>
        <w:tc>
          <w:tcPr>
            <w:tcW w:w="1072"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244,40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210,40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210,40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1630075170</w:t>
            </w:r>
          </w:p>
        </w:tc>
        <w:tc>
          <w:tcPr>
            <w:tcW w:w="1072"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244,40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210,40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210,40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Транспорт</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0408</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транспортной системы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0408</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транспортного комплекса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0408</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0408</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1210012010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0408</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1210012010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0408</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1210012010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15 933,00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Дорожное хозяйство (дорожные фонды)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1 147,60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1 147,60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1 147,60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1510015010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843,75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1510015010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843,75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1510015010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843,75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331,00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1510075080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303,85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1510075080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303,85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1510075080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303,85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национальной экономики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2 423,10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1 923,10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1 923,10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Отдельные мероприятия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1690016060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1690016060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1690016060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малого и среднего предпринимательства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1 373,10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1 373,10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1 373,10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1810018050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1810018050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1810018050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"Финансовая поддержка малого и среднего предпринимательства"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1 303,10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1 303,10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1 303,10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w:t>
            </w:r>
            <w:r w:rsidRPr="005E703B">
              <w:rPr>
                <w:color w:val="auto"/>
                <w:kern w:val="0"/>
                <w:sz w:val="12"/>
                <w:szCs w:val="12"/>
              </w:rPr>
              <w:lastRenderedPageBreak/>
              <w:t>среднего предпринимательства" муниципальной программы "Развитие малого и среднего предпринимательства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1820076070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1820076070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1820076070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1 048,10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расходов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18200S6070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18200S6070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18200S6070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расходов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18200S6610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18200S6610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279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18200S6610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199,80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"Стимулирование жилищного строительства на территории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2510025010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2510025010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2510025010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2510025020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2510025020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2510025020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ЖИЛИЩНО-КОММУНАЛЬНОЕ ХОЗЯЙСТВО</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4 232,77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3 427,78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3 427,78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289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Жилищное хозяйство</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129,27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129,27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129,27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9020000340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129,27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9020000340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129,27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9020000340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129,27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119,68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Коммунальное хозяйство</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доступности граждан в условиях развития жилищных отношений"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0420075700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299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0420075700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0420075700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3 288,10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Благоустройство</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391,20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391,20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«Комплексное развитие сельских территорий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391,20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на софинансирование субсидии на </w:t>
            </w:r>
            <w:r w:rsidRPr="005E703B">
              <w:rPr>
                <w:color w:val="auto"/>
                <w:kern w:val="0"/>
                <w:sz w:val="12"/>
                <w:szCs w:val="12"/>
              </w:rPr>
              <w:lastRenderedPageBreak/>
              <w:t>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1620016110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391,20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1620016110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391,20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межбюджетные трансферты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1620016110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391,20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жилищно-коммунального хозяйства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0410004010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0410004010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0410004010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0410004080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384,20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0410004080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384,20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0505</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0410004080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384,20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ОХРАНА ОКРУЖАЮЩЕЙ СРЕДЫ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Охрана объектов растительного и животного мира и среды их обитания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Отдельные мероприятия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1690075180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667,30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1690075180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1690075180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1690075180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0603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1690075180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ОБРАЗОВАНИЕ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16 257,50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15 255,40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15 255,40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Дополнительное образование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12 930,99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12 930,99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дошкольного, общего и дополнительного образования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12 930,99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0210042390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12 930,99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0210042390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12 930,99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0210042390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12 930,99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12 286,10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Молодежная политика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3 187,11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2 829,90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2 829,90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3 187,11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2 829,90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2 829,90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"Каратуз молодой"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3 187,11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2 829,90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2 829,90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2 640,92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2 371,91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2 371,91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2 640,92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2 371,91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2 371,91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337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2 640,92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2 371,91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2 371,91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339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0820008140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0820008140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0820008140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0820008200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0820074560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370,60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0820074560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370,60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0820074560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370,60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08200S4560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08200S4560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08200S4560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70,59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образования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"Одаренные дети"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359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КУЛЬТУРА, КИНЕМАТОГРАФИЯ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81 825,42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37 463,92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29 470,16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Культура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81 825,42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37 463,92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29 470,16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81 040,59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37 463,92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29 470,16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музейной деятельности"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369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0810000610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0810000610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0810000610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3 637,46</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"Сохранение и развитие библиотечного дела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22 171,60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18 624,20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18 624,20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19 515,80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17 897,40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17 897,40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19 515,80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17 897,40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17 897,40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19 515,80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17 897,40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17 897,40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Комплектование книжных фондов за счет районного бюджета в рамках подпрограммы "Сохранение и развитие библиотечного дела района" </w:t>
            </w:r>
            <w:r w:rsidRPr="005E703B">
              <w:rPr>
                <w:color w:val="auto"/>
                <w:kern w:val="0"/>
                <w:sz w:val="12"/>
                <w:szCs w:val="12"/>
              </w:rPr>
              <w:lastRenderedPageBreak/>
              <w:t>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0830008440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0830008440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0830008440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379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0830008470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0830008470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0830008470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0830074880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0830074880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0830074880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294,90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08300L5191</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08300L5191</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08300L5191</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08300S4490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1 779,00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389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08300S4490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1 779,00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08300S4490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1 779,00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08300S4880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08300S4880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08300S4880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083A255195</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083A255195</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083A255195</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083A255196</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083A255196</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399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083A255196</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условий предоставления культурно-досуговых услуг населению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55 231,53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15 202,26</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7 208,50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51 838,58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6 612,50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6 612,50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51 838,58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6 612,50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6 612,50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0840000610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51 838,58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6 612,50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6 612,50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0840008420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0840008420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0840008420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Техническое переоснащение видеостудии в рамках </w:t>
            </w:r>
            <w:r w:rsidRPr="005E703B">
              <w:rPr>
                <w:color w:val="auto"/>
                <w:kern w:val="0"/>
                <w:sz w:val="12"/>
                <w:szCs w:val="12"/>
              </w:rPr>
              <w:lastRenderedPageBreak/>
              <w:t>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45,60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315,40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0840008600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0840008600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0840008600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0840008620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2 312,98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2 417,95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Капитальные вложения в объекты государственной (муниципальной) собственности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0840008620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2 312,98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2 417,95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0840008620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2 312,98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2 417,95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08400L4670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283,97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828,43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429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08400L4670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283,97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828,43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08400L4670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283,97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828,43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084A155194</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4 747,38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084A155194</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4 747,38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084A155194</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4 747,38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084A255195</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084A255195</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084A255195</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084A255196</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084A255196</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439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084A255196</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«Обеспечение жизнедеятельности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784,83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784,83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442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784,83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784,83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0801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784,83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СОЦИАЛЬНАЯ ПОЛИТИКА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20 086,48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9 584,40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6 752,88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Пенсионное обеспечение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449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Публичные нормативные социальные выплаты гражданам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1 496,93</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населения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17 785,25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7 350,27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4 518,75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13 460,50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2 946,20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"Одаренные дети"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0230002230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0230002230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Стипендии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0230002230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реализации муниципальной программы и прочие мероприятия"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13 412,50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2 898,20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459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0260075870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13 412,50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2 898,20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Капитальные вложения в объекты государственной (муниципальной) собственности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0260075870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13 412,50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2 898,20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Бюджетные инвестиции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0260075870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13 412,50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2 898,20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«Комплексное развитие сельских территорий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Расходные обязательства на софинансирование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16200S4530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16200S4530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Социальные выплаты гражданам, кроме публичных нормативных социальных выплат</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16200S4530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"Обеспечение жильем молодых семей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3 724,75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3 804,07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3 870,75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жильем молодых семей"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3 524,75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3 804,07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3 870,75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23100L4970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3 524,75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3 804,07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3 870,75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23100L4970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3 524,75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3 804,07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3 870,75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Социальные выплаты гражданам, кроме публичных нормативных социальных выплат</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23100L4970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3 524,75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3 804,07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3 870,75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2320000020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Капитальные вложения в объекты государственной (муниципальной) собственности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2320000020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Бюджетные инвестиции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2320000020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социальной политики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804,30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804,30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804,30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479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за счет субвенции на выполнение </w:t>
            </w:r>
            <w:r w:rsidRPr="005E703B">
              <w:rPr>
                <w:color w:val="auto"/>
                <w:kern w:val="0"/>
                <w:sz w:val="12"/>
                <w:szCs w:val="12"/>
              </w:rPr>
              <w:lastRenderedPageBreak/>
              <w:t>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9020002890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804,30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9020002890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9020002890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670,90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9020002890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9020002890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ФИЗИЧЕСКАЯ КУЛЬТУРА И СПОРТ</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12 250,23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11 277,80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11 277,80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Физическая культура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11 564,73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спорта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11 564,73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физической культуры и спортивная подготовка»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11 564,73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10 676,00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0920002050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132,80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132,80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489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0920002050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132,80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132,80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0920002050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132,80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132,80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0920042380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11 281,93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10 543,20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10 543,20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0920042380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11 281,93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10 543,20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10 543,20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0920042380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11 281,93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10 543,20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10 543,20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Массовый спорт</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685,50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спорта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685,50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массовой физической культуры и спорта"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685,50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601,80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0910008220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0910008220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499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0910008220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422,65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0910008230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0910008230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0910008230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179,15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иных межбюджетных трансфертов 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0910074180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83,70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0910074180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83,70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901</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0910074180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83,70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Управление образования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525 266,33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495 060,14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ОБРАЗОВАНИЕ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502 239,83</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471 731,24</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Дошкольное образование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99 647,07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99 271,09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509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99 380,27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99 004,29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дошкольного, общего и дополнительного образования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99 370,27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98 994,29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43 685,33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38 051,77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37 675,79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43 685,33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38 051,77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37 675,79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39 390,43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33 941,77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33 565,79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4 294,90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0210074080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26 361,50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25 598,40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25 598,40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0210074080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26 361,50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25 598,40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25 598,40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517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0210074080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23 695,20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23 012,10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23 012,10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0210074080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2 666,30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2 586,30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2 586,30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519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38 559,00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35 720,10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35 720,10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38 559,00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35 720,10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35 720,10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34 184,40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31 345,50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31 345,50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0210075880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4 374,60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4 374,60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4 374,60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"Одаренные дети"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0230012020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0230012020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0230012020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7 753,83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529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0240002200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0240078400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7 378,80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0240078400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7 378,80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0240078400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7 378,80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02400S8400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75,03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02400S8400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75,03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02400S8400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75,03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«Обеспечение жизнедеятельности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«Повышение энергетической эффективности»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539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2610026100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266,80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Общее образование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335 678,48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308 169,89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335 678,48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308 169,89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дошкольного, общего и дополнительного образования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332 330,28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304 821,69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0210015980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0210015980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0210015980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549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93 376,69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93 438,59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93 376,69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93 438,59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551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0210042190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93 376,69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93 438,59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0210053030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0210053030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0210053030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21 443,90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0210074090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29 748,00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0210074090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29 748,00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0210074090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29 748,00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27 963,50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182 150,60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182 150,60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559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182 150,60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182 150,60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182 150,60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182 150,60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расходов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02100S5980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24,25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02100S5980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24,25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02100S5980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24,25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021E151690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5 606,00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4 027,00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1 269,00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021E151690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5 606,00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4 027,00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1 269,00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021E151690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5 606,00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4 027,00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1 269,00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021E250970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3 368,59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021E250970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3 368,59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569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021E250970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3 368,59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4 053,48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3 348,20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3 348,20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500,00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за счет субсидии на развитие инфраструктуры общеобразовательных организаций </w:t>
            </w:r>
            <w:r w:rsidRPr="005E703B">
              <w:rPr>
                <w:color w:val="auto"/>
                <w:kern w:val="0"/>
                <w:sz w:val="12"/>
                <w:szCs w:val="12"/>
              </w:rPr>
              <w:lastRenderedPageBreak/>
              <w:t>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0240075630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0240075630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0240075630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3 525,00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2 820,00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02400S5630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02400S5630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579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0702</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02400S5630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28,48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Дополнительное образование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48 368,52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46 038,49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46 038,49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48 368,52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46 038,49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46 038,49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дошкольного, общего и дополнительного образования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48 368,52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46 038,49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46 038,49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0210042390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28 672,13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25 549,50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24 706,49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0210042390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28 672,13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25 549,50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24 706,49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0210042390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19 148,22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16 775,80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15 932,79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0210042390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9 523,91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8 773,70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8 773,70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5 834,39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6 626,99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7 470,00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5 725,32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6 503,10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7 330,35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589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5 507,18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6 255,32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7 051,05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109,07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123,89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139,65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109,07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123,89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139,65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бюджетные ассигнования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109,07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123,89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139,65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0210042490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810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109,07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123,89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139,65</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13 862,00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Молодежная политика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6 029,99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5 206,49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5 206,49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6 029,99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5 206,49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5 206,49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599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"Организация летнего отдыха, оздоровления, занятости детей и подростков"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6 029,99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5 206,49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5 206,49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0220002010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0220002010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0220002010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712,99</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0220002020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0220002020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0220002020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1 118,50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4 198,50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3 375,00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3 375,00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на выплаты персоналу в целях обеспечения выполнения функций </w:t>
            </w:r>
            <w:r w:rsidRPr="005E703B">
              <w:rPr>
                <w:color w:val="auto"/>
                <w:kern w:val="0"/>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казенных учреждений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8,43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8,43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66,20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578,93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520,70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Социальные выплаты гражданам, кроме публичных нормативных социальных выплат</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578,93</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520,70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520,70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3 598,35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2 775,30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2 775,30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0707</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0220076490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3 598,35</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2 775,30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2 775,30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вопросы в области образования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17 872,89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15 669,30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13 045,28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17 872,89</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15 669,30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13 045,28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"Одаренные дети"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735,88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735,88</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735,88</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0230002030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582,37</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0230002040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153,51</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7 430,34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5 595,82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2 971,80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2 394,32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2 971,80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2 971,80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598,14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598,14</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1 796,18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2 971,80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2 971,80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1 716,98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2 930,60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2 930,60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0240002080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79,20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41,20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41,20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5 036,02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2 624,02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Капитальные вложения в объекты государственной (муниципальной) собственности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2 624,02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2 624,02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460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2 624,02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2 624,02</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2 412,00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0240002090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2 412,00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"Кадровый потенциал в системе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714,70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714,70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714,70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0250002100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0250002100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639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0250002100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134,70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0250002120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0250002120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0250002120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580,00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643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"Обеспечение реализации муниципальной программы и прочие мероприятия"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8 871,97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8 502,90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8 502,90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6 209,07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6 041,30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6 041,30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5 864,97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5 697,20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5 697,20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5 864,97</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5 697,20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5 697,20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344,10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344,10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344,10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344,10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344,10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344,10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649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0260075520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2 662,90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2 461,60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2 461,60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0260075520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2 238,90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2 037,60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2 037,60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0260075520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2 238,90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2 037,60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2 037,60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0260075520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0260075520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424,00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"Доступная среда"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0270000000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0270002170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0270002170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0709</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0270002170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120,00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СОЦИАЛЬНАЯ ПОЛИТИКА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23 480,20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23 026,50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23 328,90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659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Пенсионное обеспечение</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управления образования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Публичные нормативные социальные выплаты гражданам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1001</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9040000240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населения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20 812,50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20 358,80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20 661,20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20 812,50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20 358,80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20 661,20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дошкольного, общего и дополнительного образования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20 812,50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20 358,80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20 661,20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669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358,80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340,80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автономным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18,00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0210075660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11 431,80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 xml:space="preserve">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w:t>
            </w:r>
            <w:r w:rsidRPr="005E703B">
              <w:rPr>
                <w:color w:val="auto"/>
                <w:kern w:val="0"/>
                <w:sz w:val="12"/>
                <w:szCs w:val="12"/>
              </w:rPr>
              <w:lastRenderedPageBreak/>
              <w:t>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lastRenderedPageBreak/>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02100L3040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9 021,90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8 568,20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8 870,60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Предоставление субсидий бюджетным, автономным учреждениям и иным некоммерческим организациям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02100L3040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9 021,90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8 568,20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8 870,60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Субсидии бюджетным учреждениям</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02100L3040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610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9 021,90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8 568,20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8 870,60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Охрана семьи и детства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679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Муниципальная программа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Подпрограмма "Развитие дошкольного, общего и дополнительного образования детей"</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2 605,10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51,10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51,10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51,10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Социальное обеспечение и иные выплаты населению</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2 554,00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2 554,00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2 554,00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Социальные выплаты гражданам, кроме публичных нормативных социальных выплат</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902</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1004</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0210075560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320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2 554,00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2 554,00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2 554,00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Отдел земельных и имущественных отношений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ОБЩЕГОСУДАРСТВЕННЫЕ ВОПРОСЫ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Другие общегосударственные вопросы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689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отдела земельных и имущественных отношений администрации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9070000000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9070000260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692</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Закупка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9070000260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693</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Иные закупки товаров, работ и услуг для обеспечения государственных (муниципальных) нужд</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904</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0113</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9070000260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240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626,00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694</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Контрольно-счетный орган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695</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ОБЩЕГОСУДАРСТВЕННЫЕ ВОПРОСЫ</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0100</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696</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697</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Непрограммные расходы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9000000000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698</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Функционирование Контрольно-счетного органа Каратузского района</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9080000000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699</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9080000210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700</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9080000210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100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701</w:t>
            </w:r>
          </w:p>
        </w:tc>
        <w:tc>
          <w:tcPr>
            <w:tcW w:w="3203"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Расходы на выплаты персоналу государственных (муниципальных) органов</w:t>
            </w:r>
          </w:p>
        </w:tc>
        <w:tc>
          <w:tcPr>
            <w:tcW w:w="854" w:type="dxa"/>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905</w:t>
            </w:r>
          </w:p>
        </w:tc>
        <w:tc>
          <w:tcPr>
            <w:tcW w:w="1225"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0106</w:t>
            </w:r>
          </w:p>
        </w:tc>
        <w:tc>
          <w:tcPr>
            <w:tcW w:w="897"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9080000210</w:t>
            </w:r>
          </w:p>
        </w:tc>
        <w:tc>
          <w:tcPr>
            <w:tcW w:w="1072" w:type="dxa"/>
            <w:gridSpan w:val="2"/>
            <w:tcBorders>
              <w:top w:val="nil"/>
              <w:left w:val="nil"/>
              <w:bottom w:val="single" w:sz="4" w:space="0" w:color="auto"/>
              <w:right w:val="single" w:sz="4" w:space="0" w:color="auto"/>
            </w:tcBorders>
            <w:shd w:val="clear" w:color="auto" w:fill="auto"/>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120</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1 007,32</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966,00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702</w:t>
            </w:r>
          </w:p>
        </w:tc>
        <w:tc>
          <w:tcPr>
            <w:tcW w:w="3203" w:type="dxa"/>
            <w:tcBorders>
              <w:top w:val="nil"/>
              <w:left w:val="nil"/>
              <w:bottom w:val="single" w:sz="4" w:space="0" w:color="auto"/>
              <w:right w:val="single" w:sz="4" w:space="0" w:color="auto"/>
            </w:tcBorders>
            <w:shd w:val="clear" w:color="000000" w:fill="FFFFFF"/>
            <w:vAlign w:val="center"/>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Условно утвержденные расходы</w:t>
            </w:r>
          </w:p>
        </w:tc>
        <w:tc>
          <w:tcPr>
            <w:tcW w:w="854"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225"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97"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0,00</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12 800,00</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24 349,00</w:t>
            </w:r>
          </w:p>
        </w:tc>
      </w:tr>
      <w:tr w:rsidR="005E703B" w:rsidRPr="005E703B" w:rsidTr="005E703B">
        <w:trPr>
          <w:trHeight w:val="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703</w:t>
            </w:r>
          </w:p>
        </w:tc>
        <w:tc>
          <w:tcPr>
            <w:tcW w:w="3203"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rPr>
                <w:color w:val="auto"/>
                <w:kern w:val="0"/>
                <w:sz w:val="12"/>
                <w:szCs w:val="12"/>
              </w:rPr>
            </w:pPr>
            <w:r w:rsidRPr="005E703B">
              <w:rPr>
                <w:color w:val="auto"/>
                <w:kern w:val="0"/>
                <w:sz w:val="12"/>
                <w:szCs w:val="12"/>
              </w:rPr>
              <w:t>ВСЕГО:</w:t>
            </w:r>
          </w:p>
        </w:tc>
        <w:tc>
          <w:tcPr>
            <w:tcW w:w="854" w:type="dxa"/>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5E703B" w:rsidRPr="005E703B" w:rsidRDefault="005E703B" w:rsidP="005E703B">
            <w:pPr>
              <w:spacing w:after="0" w:line="240" w:lineRule="auto"/>
              <w:jc w:val="center"/>
              <w:rPr>
                <w:color w:val="auto"/>
                <w:kern w:val="0"/>
                <w:sz w:val="12"/>
                <w:szCs w:val="12"/>
              </w:rPr>
            </w:pPr>
            <w:r w:rsidRPr="005E703B">
              <w:rPr>
                <w:color w:val="auto"/>
                <w:kern w:val="0"/>
                <w:sz w:val="12"/>
                <w:szCs w:val="12"/>
              </w:rPr>
              <w:t> </w:t>
            </w:r>
          </w:p>
        </w:tc>
        <w:tc>
          <w:tcPr>
            <w:tcW w:w="826"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980 797,38</w:t>
            </w:r>
          </w:p>
        </w:tc>
        <w:tc>
          <w:tcPr>
            <w:tcW w:w="938" w:type="dxa"/>
            <w:gridSpan w:val="2"/>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841 751,67</w:t>
            </w:r>
          </w:p>
        </w:tc>
        <w:tc>
          <w:tcPr>
            <w:tcW w:w="1418" w:type="dxa"/>
            <w:tcBorders>
              <w:top w:val="nil"/>
              <w:left w:val="nil"/>
              <w:bottom w:val="single" w:sz="4" w:space="0" w:color="auto"/>
              <w:right w:val="single" w:sz="4" w:space="0" w:color="auto"/>
            </w:tcBorders>
            <w:shd w:val="clear" w:color="000000" w:fill="FFFFFF"/>
            <w:hideMark/>
          </w:tcPr>
          <w:p w:rsidR="005E703B" w:rsidRPr="005E703B" w:rsidRDefault="005E703B" w:rsidP="005E703B">
            <w:pPr>
              <w:spacing w:after="0" w:line="240" w:lineRule="auto"/>
              <w:jc w:val="right"/>
              <w:rPr>
                <w:color w:val="auto"/>
                <w:kern w:val="0"/>
                <w:sz w:val="12"/>
                <w:szCs w:val="12"/>
              </w:rPr>
            </w:pPr>
            <w:r w:rsidRPr="005E703B">
              <w:rPr>
                <w:color w:val="auto"/>
                <w:kern w:val="0"/>
                <w:sz w:val="12"/>
                <w:szCs w:val="12"/>
              </w:rPr>
              <w:t>810 979,95</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99" w:type="dxa"/>
        <w:tblInd w:w="108" w:type="dxa"/>
        <w:tblLook w:val="04A0" w:firstRow="1" w:lastRow="0" w:firstColumn="1" w:lastColumn="0" w:noHBand="0" w:noVBand="1"/>
      </w:tblPr>
      <w:tblGrid>
        <w:gridCol w:w="584"/>
        <w:gridCol w:w="4094"/>
        <w:gridCol w:w="992"/>
        <w:gridCol w:w="737"/>
        <w:gridCol w:w="823"/>
        <w:gridCol w:w="850"/>
        <w:gridCol w:w="851"/>
        <w:gridCol w:w="2268"/>
      </w:tblGrid>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bookmarkStart w:id="4" w:name="RANGE!A1:H907"/>
            <w:bookmarkEnd w:id="4"/>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5</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5</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09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r>
      <w:tr w:rsidR="002B04EB" w:rsidRPr="002B04EB" w:rsidTr="002B04EB">
        <w:trPr>
          <w:trHeight w:val="20"/>
        </w:trPr>
        <w:tc>
          <w:tcPr>
            <w:tcW w:w="11199" w:type="dxa"/>
            <w:gridSpan w:val="8"/>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2022 год и плановый период 2023-2024 годов</w:t>
            </w: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10615" w:type="dxa"/>
            <w:gridSpan w:val="7"/>
            <w:tcBorders>
              <w:top w:val="nil"/>
              <w:left w:val="nil"/>
              <w:bottom w:val="nil"/>
              <w:right w:val="nil"/>
            </w:tcBorders>
            <w:shd w:val="clear" w:color="auto" w:fill="auto"/>
            <w:noWrap/>
            <w:vAlign w:val="center"/>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5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5086" w:type="dxa"/>
            <w:gridSpan w:val="2"/>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23"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000000" w:fill="FFFFFF"/>
            <w:noWrap/>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851" w:type="dxa"/>
            <w:tcBorders>
              <w:top w:val="nil"/>
              <w:left w:val="nil"/>
              <w:bottom w:val="nil"/>
              <w:right w:val="nil"/>
            </w:tcBorders>
            <w:shd w:val="clear" w:color="000000" w:fill="FFFFFF"/>
            <w:noWrap/>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68"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строки</w:t>
            </w:r>
          </w:p>
        </w:tc>
        <w:tc>
          <w:tcPr>
            <w:tcW w:w="4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главных распорядителей и наименование показателей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Целевая статья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Вид расходов</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Раздел, подраздел</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Сумма на 2022 год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Сумма на 2023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Сумма на 2024 год</w:t>
            </w:r>
          </w:p>
        </w:tc>
      </w:tr>
      <w:tr w:rsidR="002B04EB" w:rsidRPr="002B04EB" w:rsidTr="002B04EB">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409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992"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7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82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226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595 647,97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540 325,23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507 220,84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546 309,68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512 989,04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485 406,87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0210015980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0210015980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0210015980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0210015980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0210015980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43 685,33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38 051,77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37 675,79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43 685,33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38 051,77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37 675,79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39 390,43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33 941,77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33 565,79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39 390,43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33 941,77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33 565,79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39 390,43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33 941,77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33 565,79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114 037,49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93 376,69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93 438,59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114 037,49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93 376,69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93 438,59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114 037,49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93 376,69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93 438,59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114 037,49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93 376,69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93 438,59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114 037,49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93 376,69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93 438,59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41 603,12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37 835,60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36 992,59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41 603,12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37 835,60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36 992,59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32 079,21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29 061,90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28 218,89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32 079,21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29 061,90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28 218,89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32 079,21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29 061,90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28 218,89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9 523,91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8 773,70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8 773,70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9 523,91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8 773,70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8 773,70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9 523,91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8 773,70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8 773,70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5 834,39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6 626,99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7 470,00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5 725,32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6 503,10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7 330,35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5 507,18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6 255,32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7 051,05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5 507,18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6 255,32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7 051,05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5 507,18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6 255,32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7 051,05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123,89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21 443,90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26 361,50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25 598,40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25 598,40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26 361,50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25 598,40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25 598,40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23 695,20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23 012,10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23 012,10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23 695,20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23 012,10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23 012,10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23 695,20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23 012,10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23 012,10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2 666,30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2 586,30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2 586,30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2 666,30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2 586,30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2 586,30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2 666,30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2 586,30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2 586,30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w:t>
            </w:r>
            <w:r w:rsidRPr="002B04EB">
              <w:rPr>
                <w:color w:val="auto"/>
                <w:kern w:val="0"/>
                <w:sz w:val="12"/>
                <w:szCs w:val="12"/>
              </w:rPr>
              <w:lastRenderedPageBreak/>
              <w:t>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0210074090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29 748,00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29 748,00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29 748,00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29 748,00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29 748,00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358,80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358,80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358,80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358,80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358,80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358,80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2 605,10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2 605,10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2 605,10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Охрана семьи и детства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Охрана семьи и детства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2 554,00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193 589,10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193 589,10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193 589,10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193 589,10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196 012,60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179 727,10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182 150,60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182 150,60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13 862,00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13 862,00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13 862,00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38 559,00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35 720,10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35 720,10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38 559,00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35 720,10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35 720,10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34 184,40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31 345,50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31 345,50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34 184,40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31 345,50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31 345,50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34 184,40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31 345,50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31 345,50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4 374,60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9 021,90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8 568,20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8 870,60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9 021,90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8 568,20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8 870,60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9 021,90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8 568,20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8 870,60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9 021,90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8 568,20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8 870,60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9 021,90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8 568,20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8 870,60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Софинансирование расходов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w:t>
            </w:r>
            <w:r w:rsidRPr="002B04EB">
              <w:rPr>
                <w:color w:val="auto"/>
                <w:kern w:val="0"/>
                <w:sz w:val="12"/>
                <w:szCs w:val="12"/>
              </w:rPr>
              <w:lastRenderedPageBreak/>
              <w:t>"Развитие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02100S5980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24,25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24,25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24,25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24,25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24,25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5 606,00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4 027,00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1 269,00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5 606,00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4 027,00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1 269,00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5 606,00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4 027,00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1 269,00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5 606,00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4 027,00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1 269,00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5 606,00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4 027,00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1 269,00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3 368,59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3 368,59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3 368,59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3 368,59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3 368,59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"Организация летнего отдыха, оздоровления, занятости детей и подростков"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6 029,99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5 206,49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5 206,49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712,99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1 118,50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4 198,50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3 375,00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3 375,00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578,93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578,93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578,93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578,93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3 598,35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3 598,35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3 598,35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3 598,35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2 775,30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"Одаренные дети"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933,28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933,28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933,28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622,37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154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252,91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Стипендии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19 237,65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8 944,02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6 320,00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2 394,32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2 971,80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2 971,80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598,14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598,14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598,14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598,14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1 796,18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2 971,80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2 971,80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1 716,98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2 930,60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2 930,60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1 716,98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2 930,60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2 930,60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1 716,98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2 930,60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2 930,60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79,20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79,20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79,20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5 036,02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2 624,02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2 412,00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2 412,00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2 412,00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2 412,00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7 378,80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205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7 378,80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7 378,80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7 378,80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0240078400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7 378,80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"Кадровый потенциал в системе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714,70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714,70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714,70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22 302,67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11 417,70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8 519,50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6 209,07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6 041,30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6 041,30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5 864,97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5 864,97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5 864,97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5 864,97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2 662,90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2 461,60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2 461,60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2 238,90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2 238,90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2 238,90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2 238,90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2 037,60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13 412,50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2 898,20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13 412,50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2 898,20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Бюджетные инвестиции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13 412,50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2 898,20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13 412,50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2 898,20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13 412,50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2 898,20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w:t>
            </w:r>
            <w:r w:rsidRPr="002B04EB">
              <w:rPr>
                <w:color w:val="auto"/>
                <w:kern w:val="0"/>
                <w:sz w:val="12"/>
                <w:szCs w:val="12"/>
              </w:rPr>
              <w:lastRenderedPageBreak/>
              <w:t>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0260078460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"Доступная среда"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0270000000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3 712,30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3 308,10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3 308,10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424,20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384,20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384,20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384,20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384,20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384,20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доступности граждан в условиях развития жилищных отношений"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3 288,10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"Профилактика преступлений, снижение уровня преступности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84 242,70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40 308,82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32 315,06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"Развитие музейной деятельности"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295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3 637,46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"Каратуз молодой"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3 187,11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2 829,90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2 829,90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2 640,92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2 640,92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2 640,92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2 640,92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2 640,92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2 371,91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370,60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370,60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370,60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370,60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370,60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Молодежная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0707</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70,59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"Сохранение и развитие библиотечного дела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22 171,60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18 624,20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18 624,20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19 515,80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19 515,80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19 515,80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19 515,80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19 515,80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17 897,40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0830074880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0830074880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0830074880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0830074880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0830074880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354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284,80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1 779,00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1 779,00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1 779,00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1 779,00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1 779,00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условий предоставления культурно-досуговых услуг населению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55 231,53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15 202,26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7 208,50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51 838,58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51 838,58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51 838,58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51 838,58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51 838,58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6 612,50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w:t>
            </w:r>
            <w:r w:rsidRPr="002B04EB">
              <w:rPr>
                <w:color w:val="auto"/>
                <w:kern w:val="0"/>
                <w:sz w:val="12"/>
                <w:szCs w:val="12"/>
              </w:rPr>
              <w:lastRenderedPageBreak/>
              <w:t>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0840008550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2 312,98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2 417,95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2 312,98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2 417,95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2 312,98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2 417,95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2 312,98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2 417,95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2 312,98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2 417,95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283,97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828,43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283,97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828,43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283,97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828,43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283,97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828,43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283,97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828,43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4 747,38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4 747,38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4 747,38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4 747,38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4 747,38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"Социальные услуги населению через партнерство некоммерческих организаций и власти"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Иные закупки товаров, работ и услуг для обеспечения </w:t>
            </w:r>
            <w:r w:rsidRPr="002B04EB">
              <w:rPr>
                <w:color w:val="auto"/>
                <w:kern w:val="0"/>
                <w:sz w:val="12"/>
                <w:szCs w:val="12"/>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0850008550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"Развитие спорта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12 250,23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11 277,80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11 277,80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"Развитие массовой физической культуры и спорта"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685,50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Массовый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422,65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Массовый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иных межбюджетных трансфертов 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0910074180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0910074180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0910074180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0910074180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Массовый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0910074180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«Развитие физической культуры и спортивная подготовка»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11 564,73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10 676,00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10 676,00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11 281,93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11 281,93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11 281,93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11 281,93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11 281,93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10 543,20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"Развитие транспортной системы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"Развитие транспортного комплекса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Транспорт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0408</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15 933,00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12 701,36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5 284,30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843,75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1 623,95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1 623,95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1 623,95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1 623,95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1 623,95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Расходы на содержание автомобильных дорог общего пользования </w:t>
            </w:r>
            <w:r w:rsidRPr="002B04EB">
              <w:rPr>
                <w:color w:val="auto"/>
                <w:kern w:val="0"/>
                <w:sz w:val="12"/>
                <w:szCs w:val="12"/>
              </w:rPr>
              <w:lastRenderedPageBreak/>
              <w:t>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2 816,60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303,85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303,85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303,85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303,85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2 512,75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2 512,75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2 512,75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2 512,75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Поддержка муниципальных проектов и мероприятий по благоустройству территорий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Благоустройство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6 749,06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иных межбюджетных трансфертов на софинансирование муниципальных программ формирование современной городской (сельской) среды в поселениях в рамках отдельных мероприятий муниципальной программы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Благоустройство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3 249,06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3 249,06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3 249,06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3 249,06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3 249,06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6 733,30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5 367,00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5 367,00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"Развитие малых форм хозяйствования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«Комплексное развитие сельских территорий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991,20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Благоустройство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391,20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Расходные обязательства на софинансирование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553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4 385,10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4 049,70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4 049,70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360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4 052,10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3 716,70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3 716,70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3 807,70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3 807,70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3 807,70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3 807,70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3 506,30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244,40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244,40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244,40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244,40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210,40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Отдельные мероприятия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724,00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717,30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717,30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674,00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667,30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667,30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ОХРАНА ОКРУЖАЮЩЕЙ СРЕДЫ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0600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0603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ОХРАНА ОКРУЖАЮЩЕЙ СРЕДЫ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0600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0603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"Управление муниципальными финансами"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141 080,32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112 922,25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112 922,25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105 184,23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81 425,60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81 425,60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16 803,70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16 803,70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16 803,70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16 803,70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16 803,70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13 443,00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70 625,33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599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70 625,33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70 625,33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70 625,33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70 625,33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53 778,40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17 755,20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17 755,20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17 755,20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17 755,20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17 755,20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14 204,20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9 890,26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9 470,25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9 470,25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9 890,26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9 470,25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9 470,25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8 931,92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8 931,92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8 931,92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0106</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8 931,92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8 511,91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0106</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958,34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1730000000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26 005,84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26 005,84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26 005,84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26 005,84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26 005,84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26 005,84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22 026,40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"Развитие малого и среднего предпринимательства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1 373,10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1 373,10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1 373,10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"Финансовая 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1 303,10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1 303,10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1 303,10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1 048,10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расходов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641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расходов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5 724,16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5 315,26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5 315,26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5 701,66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5 292,76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5 292,76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4 251,36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3 912,66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3 912,66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4 104,10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4 104,10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4 104,10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4 104,10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3 765,40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147,26</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Защита населения и территории от чрезвычайных ситуаций </w:t>
            </w:r>
            <w:r w:rsidRPr="002B04EB">
              <w:rPr>
                <w:color w:val="auto"/>
                <w:kern w:val="0"/>
                <w:sz w:val="12"/>
                <w:szCs w:val="12"/>
              </w:rPr>
              <w:lastRenderedPageBreak/>
              <w:t>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2210074120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2210074130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"Обеспечение жильем молодых семей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3 724,75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3 804,07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3 870,75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жильем молодых семей"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3 524,75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3 804,07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3 870,75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3 524,75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3 804,07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3 870,75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3 524,75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3 804,07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3 870,75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3 524,75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3 804,07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3 870,75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3 524,75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3 804,07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3 870,75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3 524,75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3 804,07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3 870,75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Бюджетные инвестиции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"Стимулирование жилищного строительства на территории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Иные закупки товаров, работ и услуг для обеспечения </w:t>
            </w:r>
            <w:r w:rsidRPr="002B04EB">
              <w:rPr>
                <w:color w:val="auto"/>
                <w:kern w:val="0"/>
                <w:sz w:val="12"/>
                <w:szCs w:val="12"/>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2510025010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0412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«Обеспечение жизнедеятельности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47 401,23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40 736,77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40 736,77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1 051,63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автономным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Дошкольное образование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266,80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784,83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784,83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784,83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784,83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Культура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784,83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46 349,60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40 469,97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40 469,97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46 349,60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40 469,97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40 469,97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41 179,98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41 179,98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41 179,98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41 179,98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37 728,90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5 160,70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5 160,70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5 160,70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5 160,70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2 732,15</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49 252,96</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47 429,27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46 131,02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Каратузского районного Совета депутатов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4 450,53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4 289,11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4 289,11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4 342,53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4 181,11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4 181,11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3 971,13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3 971,13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3 971,13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3 971,13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3 809,71</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371,40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772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администрации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41 420,54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39 860,64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38 445,19</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Глава муниципального образования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1 978,98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1 978,98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1 978,98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1 978,98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0102</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1 978,98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1 897,38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35 869,75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34 640,85</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33 225,70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28 645,19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28 645,19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28 645,19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28 645,19</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27 479,64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7 119,14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7 132,19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5 717,04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7 119,14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7 132,19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5 717,04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7 119,14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7 132,19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5 717,04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7 119,14</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7 132,19</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5 717,04</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0104</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105,43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29,03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1 496,93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129,27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129,27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799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129,27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129,27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129,27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119,68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804,30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737,20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737,20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1006</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1006</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Судебная система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0105</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88,40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69,10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819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60,38</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821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183,71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169,90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169,90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151,91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151,91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151,91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829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151,91</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800,10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733,00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733,00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737,97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737,97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737,97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737,97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670,87</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839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62,13</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1 685,97</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1 624,92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1 742,12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185,52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185,52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185,52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185,52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185,52</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182,52</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849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Резервные средства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Резервные фонды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1 015,20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1 061,10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1 015,20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1 061,10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1 015,20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1 061,10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1 015,20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1 061,10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1 015,20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1 061,10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1 110,70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859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80,10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ЗДРАВООХРАНЕНИЕ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здравоохранения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0909</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188,15</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869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148,80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148,80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148,80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148,80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Благоустройство</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78,20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148,80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управления образования администрации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9040000000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879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1001</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Функционирование отдела земельных и имущественных отношений </w:t>
            </w:r>
            <w:r w:rsidRPr="002B04EB">
              <w:rPr>
                <w:color w:val="auto"/>
                <w:kern w:val="0"/>
                <w:sz w:val="12"/>
                <w:szCs w:val="12"/>
              </w:rPr>
              <w:lastRenderedPageBreak/>
              <w:t>администрации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9070000000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882</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883</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884</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885</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886</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Контрольно-счетного органа Каратузского района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9080000000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1 007,32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887</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1 007,32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888</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1 007,32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889</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1 007,32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890</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1 007,32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891</w:t>
            </w:r>
          </w:p>
        </w:tc>
        <w:tc>
          <w:tcPr>
            <w:tcW w:w="409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0106</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1 007,32</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966,00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892</w:t>
            </w:r>
          </w:p>
        </w:tc>
        <w:tc>
          <w:tcPr>
            <w:tcW w:w="4094"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12 800,00</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24 349,00</w:t>
            </w:r>
          </w:p>
        </w:tc>
      </w:tr>
      <w:tr w:rsidR="002B04EB" w:rsidRPr="002B04EB" w:rsidTr="002B04EB">
        <w:trPr>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893</w:t>
            </w:r>
          </w:p>
        </w:tc>
        <w:tc>
          <w:tcPr>
            <w:tcW w:w="409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2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850"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980 797,38</w:t>
            </w:r>
          </w:p>
        </w:tc>
        <w:tc>
          <w:tcPr>
            <w:tcW w:w="851"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841 751,67</w:t>
            </w:r>
          </w:p>
        </w:tc>
        <w:tc>
          <w:tcPr>
            <w:tcW w:w="2268"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810 979,95</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26"/>
        <w:gridCol w:w="4357"/>
        <w:gridCol w:w="1183"/>
        <w:gridCol w:w="1062"/>
        <w:gridCol w:w="2461"/>
      </w:tblGrid>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6</w:t>
            </w: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8</w:t>
            </w: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2022 год и плановый период 2023-2024 годов</w:t>
            </w: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35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(тыс.рублей)</w:t>
            </w:r>
          </w:p>
        </w:tc>
      </w:tr>
      <w:tr w:rsidR="002B04EB" w:rsidRPr="002B04EB" w:rsidTr="002B04EB">
        <w:trPr>
          <w:trHeight w:val="20"/>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3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4706" w:type="dxa"/>
            <w:gridSpan w:val="3"/>
            <w:tcBorders>
              <w:top w:val="single" w:sz="4" w:space="0" w:color="auto"/>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Сумма</w:t>
            </w:r>
          </w:p>
        </w:tc>
      </w:tr>
      <w:tr w:rsidR="002B04EB" w:rsidRPr="002B04EB" w:rsidTr="002B04EB">
        <w:trPr>
          <w:trHeight w:val="2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4357" w:type="dxa"/>
            <w:vMerge/>
            <w:tcBorders>
              <w:top w:val="single" w:sz="4" w:space="0" w:color="auto"/>
              <w:left w:val="single" w:sz="4" w:space="0" w:color="auto"/>
              <w:bottom w:val="single" w:sz="4" w:space="0" w:color="000000"/>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11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062"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461"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35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1183"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1062"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2461"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Амыльский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2 809,35</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2 091,10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2 091,10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Верхнекужебарский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5 697,88</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4 371,50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4 371,50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9 585,44</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6 752,60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6 752,60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Качульский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5 918,95</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4 562,00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4 562,00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Лебедевский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3 438,05</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2 632,50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2 632,50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Моторский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6 432,47</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4 941,60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4 941,60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3 961,94</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3 077,20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3 077,20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3 986,85</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3 034,70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3 034,70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Сагайский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4 767,64</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3 657,00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3 657,00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Старокопский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3 793,54</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2 852,20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2 852,20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Таскинский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6 461,85</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5 040,30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5 040,30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4 060,55</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3 341,70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3 341,70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Уджейский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4 599,65</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3 561,80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3 561,80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w:t>
            </w:r>
          </w:p>
        </w:tc>
        <w:tc>
          <w:tcPr>
            <w:tcW w:w="435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5 111,17</w:t>
            </w:r>
          </w:p>
        </w:tc>
        <w:tc>
          <w:tcPr>
            <w:tcW w:w="106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3 862,20</w:t>
            </w:r>
          </w:p>
        </w:tc>
        <w:tc>
          <w:tcPr>
            <w:tcW w:w="24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3 862,20</w:t>
            </w:r>
          </w:p>
        </w:tc>
      </w:tr>
      <w:tr w:rsidR="002B04EB" w:rsidRPr="002B04EB" w:rsidTr="002B04EB">
        <w:trPr>
          <w:trHeight w:val="20"/>
        </w:trPr>
        <w:tc>
          <w:tcPr>
            <w:tcW w:w="626" w:type="dxa"/>
            <w:tcBorders>
              <w:top w:val="nil"/>
              <w:left w:val="single" w:sz="4" w:space="0" w:color="auto"/>
              <w:bottom w:val="single" w:sz="4" w:space="0" w:color="auto"/>
              <w:right w:val="single" w:sz="4" w:space="0" w:color="auto"/>
            </w:tcBorders>
            <w:shd w:val="clear" w:color="auto" w:fill="auto"/>
            <w:noWrap/>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Всего</w:t>
            </w:r>
          </w:p>
        </w:tc>
        <w:tc>
          <w:tcPr>
            <w:tcW w:w="4357"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183"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70 625,33</w:t>
            </w:r>
          </w:p>
        </w:tc>
        <w:tc>
          <w:tcPr>
            <w:tcW w:w="1062"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53 778,40</w:t>
            </w:r>
          </w:p>
        </w:tc>
        <w:tc>
          <w:tcPr>
            <w:tcW w:w="2461" w:type="dxa"/>
            <w:tcBorders>
              <w:top w:val="nil"/>
              <w:left w:val="nil"/>
              <w:bottom w:val="single" w:sz="4" w:space="0" w:color="auto"/>
              <w:right w:val="single" w:sz="4" w:space="0" w:color="auto"/>
            </w:tcBorders>
            <w:shd w:val="clear" w:color="000000" w:fill="FFFFFF"/>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53 778,40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526"/>
        <w:gridCol w:w="4360"/>
        <w:gridCol w:w="915"/>
        <w:gridCol w:w="964"/>
        <w:gridCol w:w="2924"/>
      </w:tblGrid>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7</w:t>
            </w: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 xml:space="preserve">                            Приложение 9</w:t>
            </w: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2022 год и плановый период 2023 - 2024 годов </w:t>
            </w: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5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6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(тыс.рублей)</w:t>
            </w:r>
          </w:p>
        </w:tc>
      </w:tr>
      <w:tr w:rsidR="002B04EB" w:rsidRPr="002B04EB" w:rsidTr="002B04EB">
        <w:trPr>
          <w:trHeight w:val="20"/>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360"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915"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96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2924"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Амыльский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89,92</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94,13</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360"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Верхнекужебарский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89,92</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94,13</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Качульский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89,92</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94,13</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Лебедевский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51,63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53,96</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56,48</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Моторский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103,24</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107,91</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112,95</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51,63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53,96</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56,48</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89,92</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94,13</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Сагайский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89,92</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94,13</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Старокопский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51,63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53,96</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56,48</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Таскинский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89,92</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94,13</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86,03</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89,92</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94,13</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Уджейский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51,62</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53,96</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56,48</w:t>
            </w:r>
          </w:p>
        </w:tc>
      </w:tr>
      <w:tr w:rsidR="002B04EB" w:rsidRPr="002B04EB" w:rsidTr="002B04EB">
        <w:trPr>
          <w:trHeight w:val="2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w:t>
            </w:r>
          </w:p>
        </w:tc>
        <w:tc>
          <w:tcPr>
            <w:tcW w:w="436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103,24</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107,91</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112,95</w:t>
            </w:r>
          </w:p>
        </w:tc>
      </w:tr>
      <w:tr w:rsidR="002B04EB" w:rsidRPr="002B04EB" w:rsidTr="002B04EB">
        <w:trPr>
          <w:trHeight w:val="20"/>
        </w:trPr>
        <w:tc>
          <w:tcPr>
            <w:tcW w:w="48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9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1015,20</w:t>
            </w:r>
          </w:p>
        </w:tc>
        <w:tc>
          <w:tcPr>
            <w:tcW w:w="96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1061,10</w:t>
            </w:r>
          </w:p>
        </w:tc>
        <w:tc>
          <w:tcPr>
            <w:tcW w:w="292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1110,70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536"/>
        <w:gridCol w:w="3699"/>
        <w:gridCol w:w="983"/>
        <w:gridCol w:w="1380"/>
        <w:gridCol w:w="3091"/>
      </w:tblGrid>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8</w:t>
            </w: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 xml:space="preserve">                            Приложение 13</w:t>
            </w: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бюджетам муниципальных образований Каратузского района на обеспечение первичных мер пожарной безопасности на 2022 год и плановый период 2023-2024 годов</w:t>
            </w: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53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69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8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9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 </w:t>
            </w:r>
            <w:r w:rsidRPr="002B04EB">
              <w:rPr>
                <w:color w:val="auto"/>
                <w:kern w:val="0"/>
                <w:sz w:val="12"/>
                <w:szCs w:val="12"/>
              </w:rPr>
              <w:lastRenderedPageBreak/>
              <w:t>п/п</w:t>
            </w:r>
          </w:p>
        </w:tc>
        <w:tc>
          <w:tcPr>
            <w:tcW w:w="3699"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Наименование муниципального образования</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3699"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1</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2</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3</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Амыльский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40,30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40,30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40,30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Верхнекужебарский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78,00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78,00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78,00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577,90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577,90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577,90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Качульский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48,70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48,70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48,70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Лебедевский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Моторский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92,60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92,60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92,60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33,20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33,20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33,20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45,60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Сагайский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Старокопский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Таскинский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55,80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55,80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55,80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53,00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53,00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53,00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Уджейский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28,50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28,50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28,50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w:t>
            </w:r>
          </w:p>
        </w:tc>
        <w:tc>
          <w:tcPr>
            <w:tcW w:w="3699"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98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85,60</w:t>
            </w:r>
          </w:p>
        </w:tc>
        <w:tc>
          <w:tcPr>
            <w:tcW w:w="13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85,60</w:t>
            </w:r>
          </w:p>
        </w:tc>
        <w:tc>
          <w:tcPr>
            <w:tcW w:w="309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85,60</w:t>
            </w:r>
          </w:p>
        </w:tc>
      </w:tr>
      <w:tr w:rsidR="002B04EB" w:rsidRPr="002B04EB" w:rsidTr="002B04EB">
        <w:trPr>
          <w:trHeight w:val="2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 </w:t>
            </w:r>
          </w:p>
        </w:tc>
        <w:tc>
          <w:tcPr>
            <w:tcW w:w="3699"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983"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1225,10</w:t>
            </w:r>
          </w:p>
        </w:tc>
        <w:tc>
          <w:tcPr>
            <w:tcW w:w="1380"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1 225,10</w:t>
            </w:r>
          </w:p>
        </w:tc>
        <w:tc>
          <w:tcPr>
            <w:tcW w:w="309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1 225,10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20"/>
        <w:gridCol w:w="4101"/>
        <w:gridCol w:w="1142"/>
        <w:gridCol w:w="1084"/>
        <w:gridCol w:w="2742"/>
      </w:tblGrid>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9</w:t>
            </w: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826" w:type="dxa"/>
            <w:gridSpan w:val="2"/>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14</w:t>
            </w: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бюджетам муниципальных образований Каратузского района на софинансирование муниципальных программ формирования современной городской (сельской) среды в поселениях  на 2022 год и плановый период 2023-2024 годов</w:t>
            </w: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10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4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101"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10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1</w:t>
            </w:r>
          </w:p>
        </w:tc>
        <w:tc>
          <w:tcPr>
            <w:tcW w:w="114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2</w:t>
            </w:r>
          </w:p>
        </w:tc>
        <w:tc>
          <w:tcPr>
            <w:tcW w:w="108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3</w:t>
            </w:r>
          </w:p>
        </w:tc>
        <w:tc>
          <w:tcPr>
            <w:tcW w:w="274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10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14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3500,00</w:t>
            </w:r>
          </w:p>
        </w:tc>
        <w:tc>
          <w:tcPr>
            <w:tcW w:w="1084"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74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 </w:t>
            </w:r>
          </w:p>
        </w:tc>
        <w:tc>
          <w:tcPr>
            <w:tcW w:w="410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1142"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3500,00</w:t>
            </w:r>
          </w:p>
        </w:tc>
        <w:tc>
          <w:tcPr>
            <w:tcW w:w="1084"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c>
          <w:tcPr>
            <w:tcW w:w="2742"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07"/>
        <w:gridCol w:w="4221"/>
        <w:gridCol w:w="1118"/>
        <w:gridCol w:w="1061"/>
        <w:gridCol w:w="2682"/>
      </w:tblGrid>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10</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743" w:type="dxa"/>
            <w:gridSpan w:val="2"/>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15</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бюджетам муниципальных образований Каратузского района на реализацию мероприятий по профилактике заболеваний путем организации и проведения акарицидных обработок наиболее посещаемых населением мест  на 2022 год и плановый период 2023-2024 годов</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221"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1</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3</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45,16</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Качульский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11,29</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Моторский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18,82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Сагайский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37,63</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37,63</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1118"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188,15</w:t>
            </w:r>
          </w:p>
        </w:tc>
        <w:tc>
          <w:tcPr>
            <w:tcW w:w="106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c>
          <w:tcPr>
            <w:tcW w:w="2682"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07"/>
        <w:gridCol w:w="4221"/>
        <w:gridCol w:w="1118"/>
        <w:gridCol w:w="1061"/>
        <w:gridCol w:w="2682"/>
      </w:tblGrid>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11</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743" w:type="dxa"/>
            <w:gridSpan w:val="2"/>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16</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на 2022 год и плановый период 2023-2024 годов</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221"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1</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3</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1068,02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Моторский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595,00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274,49</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665,55</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221,00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425,00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1118"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3 249,06</w:t>
            </w:r>
          </w:p>
        </w:tc>
        <w:tc>
          <w:tcPr>
            <w:tcW w:w="106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c>
          <w:tcPr>
            <w:tcW w:w="2682"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07"/>
        <w:gridCol w:w="4221"/>
        <w:gridCol w:w="1118"/>
        <w:gridCol w:w="1061"/>
        <w:gridCol w:w="2682"/>
      </w:tblGrid>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12</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743" w:type="dxa"/>
            <w:gridSpan w:val="2"/>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17</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 на 2022 год и плановый период 2023-2024 годов</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221"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1</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3</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Амыльский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148,24</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Верхнекужебарский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150,08</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1232,90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Качульский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72,74</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Лебедевский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70,90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Моторский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197,96</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81,95</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88,39</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Сагайский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66,30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lastRenderedPageBreak/>
              <w:t>10</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Старокопский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34,07</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Таскинский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91,16</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77,34</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13</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Уджейский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53,40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147,32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1118"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2512,75</w:t>
            </w:r>
          </w:p>
        </w:tc>
        <w:tc>
          <w:tcPr>
            <w:tcW w:w="106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c>
          <w:tcPr>
            <w:tcW w:w="2682"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07"/>
        <w:gridCol w:w="4221"/>
        <w:gridCol w:w="1118"/>
        <w:gridCol w:w="1061"/>
        <w:gridCol w:w="2682"/>
      </w:tblGrid>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13</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743" w:type="dxa"/>
            <w:gridSpan w:val="2"/>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18</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бюджетам муниципальных образований Каратузского района на обустройство и восстановление воинских захоронений на 2022 год и плановый период 2023-2024 годов</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221"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1</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3</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Верхнекужебарский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14,40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Лебедевский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78,20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62,70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71,70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1118"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c>
          <w:tcPr>
            <w:tcW w:w="106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78,20</w:t>
            </w:r>
          </w:p>
        </w:tc>
        <w:tc>
          <w:tcPr>
            <w:tcW w:w="2682"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148,80</w:t>
            </w:r>
          </w:p>
        </w:tc>
      </w:tr>
    </w:tbl>
    <w:p w:rsidR="002B04EB" w:rsidRDefault="002B04EB"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07"/>
        <w:gridCol w:w="4221"/>
        <w:gridCol w:w="1118"/>
        <w:gridCol w:w="1061"/>
        <w:gridCol w:w="2682"/>
      </w:tblGrid>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14</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12.05.2022г. № 12-122</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743" w:type="dxa"/>
            <w:gridSpan w:val="2"/>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Приложение 19</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от 14.12.2021 г. № 09-78</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9689" w:type="dxa"/>
            <w:gridSpan w:val="5"/>
            <w:tcBorders>
              <w:top w:val="nil"/>
              <w:left w:val="nil"/>
              <w:bottom w:val="nil"/>
              <w:right w:val="nil"/>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Распределение иных межбюджетных трансфертов бюджетам муниципальных образований Каратузского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 на 2022 год и плановый период 2023-2024 годов</w:t>
            </w: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60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2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18"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682"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рублей)</w:t>
            </w:r>
          </w:p>
        </w:tc>
      </w:tr>
      <w:tr w:rsidR="002B04EB" w:rsidRPr="002B04EB" w:rsidTr="002B04EB">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221"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муниципального образования</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2022 год</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2023 год</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2024 год</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1</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2</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3</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Амыльский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345,00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22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118"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228,00</w:t>
            </w:r>
          </w:p>
        </w:tc>
        <w:tc>
          <w:tcPr>
            <w:tcW w:w="1061"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2682"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trHeight w:val="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 </w:t>
            </w:r>
          </w:p>
        </w:tc>
        <w:tc>
          <w:tcPr>
            <w:tcW w:w="422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ВСЕГО</w:t>
            </w:r>
          </w:p>
        </w:tc>
        <w:tc>
          <w:tcPr>
            <w:tcW w:w="1118"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668,00</w:t>
            </w:r>
          </w:p>
        </w:tc>
        <w:tc>
          <w:tcPr>
            <w:tcW w:w="1061"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c>
          <w:tcPr>
            <w:tcW w:w="2682"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0,00</w:t>
            </w:r>
          </w:p>
        </w:tc>
      </w:tr>
    </w:tbl>
    <w:p w:rsidR="002B04EB" w:rsidRDefault="002B04EB" w:rsidP="00773AA5">
      <w:pPr>
        <w:spacing w:after="0" w:line="240" w:lineRule="auto"/>
        <w:rPr>
          <w:rFonts w:ascii="Times New Roman" w:hAnsi="Times New Roman" w:cs="Times New Roman"/>
          <w:color w:val="auto"/>
          <w:kern w:val="0"/>
          <w:sz w:val="12"/>
          <w:szCs w:val="12"/>
        </w:rPr>
      </w:pPr>
    </w:p>
    <w:p w:rsidR="002B04EB" w:rsidRPr="002B04EB" w:rsidRDefault="002B04EB" w:rsidP="002B04EB">
      <w:pPr>
        <w:spacing w:after="0" w:line="240" w:lineRule="auto"/>
        <w:ind w:right="-951"/>
        <w:jc w:val="center"/>
        <w:rPr>
          <w:rFonts w:ascii="Times New Roman" w:hAnsi="Times New Roman" w:cs="Times New Roman"/>
          <w:color w:val="auto"/>
          <w:kern w:val="0"/>
          <w:sz w:val="12"/>
          <w:szCs w:val="12"/>
        </w:rPr>
      </w:pPr>
    </w:p>
    <w:p w:rsidR="002B04EB" w:rsidRPr="002B04EB" w:rsidRDefault="002B04EB" w:rsidP="002B04EB">
      <w:pPr>
        <w:spacing w:after="0" w:line="240" w:lineRule="auto"/>
        <w:ind w:right="-951"/>
        <w:jc w:val="center"/>
        <w:rPr>
          <w:color w:val="auto"/>
          <w:kern w:val="0"/>
          <w:sz w:val="12"/>
          <w:szCs w:val="12"/>
        </w:rPr>
      </w:pPr>
      <w:r w:rsidRPr="002B04EB">
        <w:rPr>
          <w:color w:val="auto"/>
          <w:kern w:val="0"/>
          <w:sz w:val="12"/>
          <w:szCs w:val="12"/>
        </w:rPr>
        <w:t>КАРАТУЗСКИЙ РАЙОННЫЙ СОВЕТ  ДЕПУТАТОВ</w:t>
      </w:r>
    </w:p>
    <w:p w:rsidR="002B04EB" w:rsidRPr="002B04EB" w:rsidRDefault="002B04EB" w:rsidP="002B04EB">
      <w:pPr>
        <w:spacing w:after="0" w:line="240" w:lineRule="auto"/>
        <w:ind w:right="-2"/>
        <w:jc w:val="both"/>
        <w:rPr>
          <w:color w:val="auto"/>
          <w:kern w:val="0"/>
          <w:sz w:val="12"/>
          <w:szCs w:val="12"/>
        </w:rPr>
      </w:pPr>
    </w:p>
    <w:p w:rsidR="002B04EB" w:rsidRPr="002B04EB" w:rsidRDefault="002B04EB" w:rsidP="002B04EB">
      <w:pPr>
        <w:spacing w:after="0" w:line="240" w:lineRule="auto"/>
        <w:ind w:right="-951"/>
        <w:jc w:val="center"/>
        <w:rPr>
          <w:color w:val="auto"/>
          <w:kern w:val="0"/>
          <w:sz w:val="12"/>
          <w:szCs w:val="12"/>
        </w:rPr>
      </w:pPr>
      <w:r w:rsidRPr="002B04EB">
        <w:rPr>
          <w:color w:val="auto"/>
          <w:kern w:val="0"/>
          <w:sz w:val="12"/>
          <w:szCs w:val="12"/>
        </w:rPr>
        <w:t>РЕШЕНИЕ</w:t>
      </w:r>
    </w:p>
    <w:p w:rsidR="002B04EB" w:rsidRPr="002B04EB" w:rsidRDefault="002B04EB" w:rsidP="002B04EB">
      <w:pPr>
        <w:spacing w:after="0" w:line="240" w:lineRule="auto"/>
        <w:ind w:right="-951"/>
        <w:rPr>
          <w:color w:val="auto"/>
          <w:kern w:val="0"/>
          <w:sz w:val="12"/>
          <w:szCs w:val="12"/>
        </w:rPr>
      </w:pPr>
    </w:p>
    <w:p w:rsidR="002B04EB" w:rsidRPr="002B04EB" w:rsidRDefault="002B04EB" w:rsidP="002B04EB">
      <w:pPr>
        <w:spacing w:after="0" w:line="240" w:lineRule="auto"/>
        <w:ind w:right="-951"/>
        <w:rPr>
          <w:color w:val="auto"/>
          <w:kern w:val="0"/>
          <w:sz w:val="12"/>
          <w:szCs w:val="12"/>
        </w:rPr>
      </w:pPr>
      <w:r w:rsidRPr="002B04EB">
        <w:rPr>
          <w:color w:val="auto"/>
          <w:kern w:val="0"/>
          <w:sz w:val="12"/>
          <w:szCs w:val="12"/>
        </w:rPr>
        <w:t xml:space="preserve">12.05.2022                   </w:t>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sidRPr="002B04EB">
        <w:rPr>
          <w:color w:val="auto"/>
          <w:kern w:val="0"/>
          <w:sz w:val="12"/>
          <w:szCs w:val="12"/>
        </w:rPr>
        <w:t xml:space="preserve">                        с. Каратузское                    </w:t>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sidRPr="002B04EB">
        <w:rPr>
          <w:color w:val="auto"/>
          <w:kern w:val="0"/>
          <w:sz w:val="12"/>
          <w:szCs w:val="12"/>
        </w:rPr>
        <w:t xml:space="preserve">               № 12-121</w:t>
      </w:r>
    </w:p>
    <w:p w:rsidR="002B04EB" w:rsidRPr="002B04EB" w:rsidRDefault="002B04EB" w:rsidP="002B04EB">
      <w:pPr>
        <w:spacing w:after="0" w:line="240" w:lineRule="auto"/>
        <w:ind w:right="-951"/>
        <w:jc w:val="both"/>
        <w:rPr>
          <w:color w:val="auto"/>
          <w:kern w:val="0"/>
          <w:sz w:val="12"/>
          <w:szCs w:val="12"/>
        </w:rPr>
      </w:pPr>
      <w:r w:rsidRPr="002B04EB">
        <w:rPr>
          <w:color w:val="auto"/>
          <w:kern w:val="0"/>
          <w:sz w:val="12"/>
          <w:szCs w:val="12"/>
        </w:rPr>
        <w:t xml:space="preserve">   </w:t>
      </w:r>
    </w:p>
    <w:p w:rsidR="002B04EB" w:rsidRPr="002B04EB" w:rsidRDefault="002B04EB" w:rsidP="002B04EB">
      <w:pPr>
        <w:spacing w:after="0" w:line="240" w:lineRule="auto"/>
        <w:ind w:right="-951"/>
        <w:jc w:val="both"/>
        <w:rPr>
          <w:color w:val="auto"/>
          <w:kern w:val="0"/>
          <w:sz w:val="12"/>
          <w:szCs w:val="12"/>
        </w:rPr>
      </w:pPr>
    </w:p>
    <w:p w:rsidR="002B04EB" w:rsidRPr="002B04EB" w:rsidRDefault="002B04EB" w:rsidP="002B04EB">
      <w:pPr>
        <w:keepNext/>
        <w:spacing w:after="0" w:line="240" w:lineRule="auto"/>
        <w:ind w:right="-951"/>
        <w:jc w:val="both"/>
        <w:outlineLvl w:val="0"/>
        <w:rPr>
          <w:color w:val="auto"/>
          <w:kern w:val="0"/>
          <w:sz w:val="12"/>
          <w:szCs w:val="12"/>
          <w:lang w:val="x-none" w:eastAsia="x-none"/>
        </w:rPr>
      </w:pPr>
      <w:r w:rsidRPr="002B04EB">
        <w:rPr>
          <w:color w:val="auto"/>
          <w:kern w:val="0"/>
          <w:sz w:val="12"/>
          <w:szCs w:val="12"/>
          <w:lang w:val="x-none" w:eastAsia="x-none"/>
        </w:rPr>
        <w:t>Об исполнении районного бюджета</w:t>
      </w:r>
    </w:p>
    <w:p w:rsidR="002B04EB" w:rsidRPr="002B04EB" w:rsidRDefault="002B04EB" w:rsidP="002B04EB">
      <w:pPr>
        <w:keepNext/>
        <w:spacing w:after="0" w:line="240" w:lineRule="auto"/>
        <w:ind w:right="-951"/>
        <w:jc w:val="both"/>
        <w:outlineLvl w:val="0"/>
        <w:rPr>
          <w:color w:val="auto"/>
          <w:kern w:val="0"/>
          <w:sz w:val="12"/>
          <w:szCs w:val="12"/>
          <w:lang w:val="x-none" w:eastAsia="x-none"/>
        </w:rPr>
      </w:pPr>
      <w:r w:rsidRPr="002B04EB">
        <w:rPr>
          <w:color w:val="auto"/>
          <w:kern w:val="0"/>
          <w:sz w:val="12"/>
          <w:szCs w:val="12"/>
          <w:lang w:val="x-none" w:eastAsia="x-none"/>
        </w:rPr>
        <w:t>за 20</w:t>
      </w:r>
      <w:r w:rsidRPr="002B04EB">
        <w:rPr>
          <w:color w:val="auto"/>
          <w:kern w:val="0"/>
          <w:sz w:val="12"/>
          <w:szCs w:val="12"/>
          <w:lang w:eastAsia="x-none"/>
        </w:rPr>
        <w:t>21</w:t>
      </w:r>
      <w:r w:rsidRPr="002B04EB">
        <w:rPr>
          <w:color w:val="auto"/>
          <w:kern w:val="0"/>
          <w:sz w:val="12"/>
          <w:szCs w:val="12"/>
          <w:lang w:val="x-none" w:eastAsia="x-none"/>
        </w:rPr>
        <w:t xml:space="preserve"> год</w:t>
      </w:r>
    </w:p>
    <w:p w:rsidR="002B04EB" w:rsidRPr="002B04EB" w:rsidRDefault="002B04EB" w:rsidP="002B04EB">
      <w:pPr>
        <w:spacing w:after="0" w:line="240" w:lineRule="auto"/>
        <w:ind w:right="-2"/>
        <w:jc w:val="both"/>
        <w:rPr>
          <w:color w:val="auto"/>
          <w:kern w:val="0"/>
          <w:sz w:val="12"/>
          <w:szCs w:val="12"/>
        </w:rPr>
      </w:pPr>
    </w:p>
    <w:p w:rsidR="002B04EB" w:rsidRPr="002B04EB" w:rsidRDefault="002B04EB" w:rsidP="002B04EB">
      <w:pPr>
        <w:spacing w:after="0" w:line="240" w:lineRule="auto"/>
        <w:ind w:right="-2" w:firstLine="709"/>
        <w:jc w:val="both"/>
        <w:rPr>
          <w:color w:val="auto"/>
          <w:kern w:val="0"/>
          <w:sz w:val="12"/>
          <w:szCs w:val="12"/>
        </w:rPr>
      </w:pPr>
      <w:r w:rsidRPr="002B04EB">
        <w:rPr>
          <w:color w:val="auto"/>
          <w:kern w:val="0"/>
          <w:sz w:val="12"/>
          <w:szCs w:val="12"/>
        </w:rPr>
        <w:t>Заслушав и обсудив информацию администрации района об исполнении районного бюджета за 2021 год, Каратузский районный Совет депутатов РЕШИЛ:</w:t>
      </w:r>
    </w:p>
    <w:p w:rsidR="002B04EB" w:rsidRPr="002B04EB" w:rsidRDefault="002B04EB" w:rsidP="002B04EB">
      <w:pPr>
        <w:spacing w:after="0" w:line="240" w:lineRule="auto"/>
        <w:ind w:right="-2"/>
        <w:jc w:val="both"/>
        <w:rPr>
          <w:color w:val="auto"/>
          <w:kern w:val="0"/>
          <w:sz w:val="12"/>
          <w:szCs w:val="12"/>
        </w:rPr>
      </w:pPr>
      <w:r w:rsidRPr="002B04EB">
        <w:rPr>
          <w:color w:val="auto"/>
          <w:kern w:val="0"/>
          <w:sz w:val="12"/>
          <w:szCs w:val="12"/>
        </w:rPr>
        <w:t xml:space="preserve">        1. Утвердить отчет об исполнении районного бюджета за 2021 год по доходам в сумме 1 015 961,31 тыс. руб., по расходам в сумме  1 020 511,71 тыс. руб., дефицит  бюджета в сумме 4 550,40 тыс. рублей.</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2. Утвердить исполнение районного бюджета за 2021 год со следующими показателями:</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 источников финансирования дефицита районного бюджета по кодам классификации источников финансирования дефицитов бюджетов согласно приложению 1 к настоящему Решению;</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 xml:space="preserve">- доходов районного бюджета по кодам классификации доходов бюджетов согласно приложению 2 к настоящему Решению; </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 расходов районного бюджета по разделам, подразделам классификации расходов бюджетов согласно приложению 3 к настоящему Решению;</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 расходов районного бюджета по ведомственной структуре расходов согласно приложению 4 к настоящему Решению;</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 расходы бюджета по целевым статьям (муниципальных программ и непрограммным направлениям деятельности), группам и подгруппам видов расходов, разделам, подразделам классификации расходов районного бюджета согласно приложению 5 к настоящемуРешению;</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 межбюджетных трансфертов, представленных бюджетам поселений района, согласно приложениям 6-27 к настоящему Решению;</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 другие показатели, согласно приложения 28 к настоящему Решению.</w:t>
      </w:r>
    </w:p>
    <w:p w:rsidR="002B04EB" w:rsidRPr="002B04EB" w:rsidRDefault="002B04EB" w:rsidP="002B04EB">
      <w:pPr>
        <w:spacing w:after="0" w:line="240" w:lineRule="auto"/>
        <w:ind w:right="-2" w:firstLine="567"/>
        <w:jc w:val="both"/>
        <w:rPr>
          <w:color w:val="auto"/>
          <w:kern w:val="0"/>
          <w:sz w:val="12"/>
          <w:szCs w:val="12"/>
        </w:rPr>
      </w:pPr>
      <w:r w:rsidRPr="002B04EB">
        <w:rPr>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B04EB" w:rsidRPr="002B04EB" w:rsidRDefault="002B04EB" w:rsidP="002B04EB">
      <w:pPr>
        <w:spacing w:after="0" w:line="240" w:lineRule="auto"/>
        <w:ind w:right="-2" w:firstLine="567"/>
        <w:jc w:val="both"/>
        <w:rPr>
          <w:color w:val="auto"/>
          <w:kern w:val="0"/>
          <w:sz w:val="12"/>
          <w:szCs w:val="12"/>
        </w:rPr>
      </w:pPr>
    </w:p>
    <w:p w:rsidR="002B04EB" w:rsidRPr="002B04EB" w:rsidRDefault="002B04EB" w:rsidP="002B04EB">
      <w:pPr>
        <w:spacing w:after="0" w:line="240" w:lineRule="auto"/>
        <w:rPr>
          <w:color w:val="auto"/>
          <w:kern w:val="0"/>
          <w:sz w:val="12"/>
          <w:szCs w:val="12"/>
        </w:rPr>
      </w:pPr>
    </w:p>
    <w:tbl>
      <w:tblPr>
        <w:tblW w:w="9356" w:type="dxa"/>
        <w:tblInd w:w="108" w:type="dxa"/>
        <w:tblLook w:val="04A0" w:firstRow="1" w:lastRow="0" w:firstColumn="1" w:lastColumn="0" w:noHBand="0" w:noVBand="1"/>
      </w:tblPr>
      <w:tblGrid>
        <w:gridCol w:w="5387"/>
        <w:gridCol w:w="3969"/>
      </w:tblGrid>
      <w:tr w:rsidR="002B04EB" w:rsidRPr="002B04EB" w:rsidTr="002B04EB">
        <w:tc>
          <w:tcPr>
            <w:tcW w:w="5387" w:type="dxa"/>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Председатель районного </w:t>
            </w:r>
          </w:p>
          <w:p w:rsidR="002B04EB" w:rsidRPr="002B04EB" w:rsidRDefault="002B04EB" w:rsidP="002B04EB">
            <w:pPr>
              <w:spacing w:after="0" w:line="240" w:lineRule="auto"/>
              <w:ind w:right="-951"/>
              <w:jc w:val="both"/>
              <w:rPr>
                <w:color w:val="auto"/>
                <w:kern w:val="0"/>
                <w:sz w:val="12"/>
                <w:szCs w:val="12"/>
              </w:rPr>
            </w:pPr>
            <w:r w:rsidRPr="002B04EB">
              <w:rPr>
                <w:color w:val="auto"/>
                <w:kern w:val="0"/>
                <w:sz w:val="12"/>
                <w:szCs w:val="12"/>
              </w:rPr>
              <w:t>Совета депутатов</w:t>
            </w:r>
          </w:p>
          <w:p w:rsidR="002B04EB" w:rsidRPr="002B04EB" w:rsidRDefault="002B04EB" w:rsidP="002B04EB">
            <w:pPr>
              <w:spacing w:after="0" w:line="240" w:lineRule="auto"/>
              <w:ind w:right="-951"/>
              <w:jc w:val="both"/>
              <w:rPr>
                <w:color w:val="auto"/>
                <w:kern w:val="0"/>
                <w:sz w:val="12"/>
                <w:szCs w:val="12"/>
              </w:rPr>
            </w:pPr>
            <w:r w:rsidRPr="002B04EB">
              <w:rPr>
                <w:color w:val="auto"/>
                <w:kern w:val="0"/>
                <w:sz w:val="12"/>
                <w:szCs w:val="12"/>
              </w:rPr>
              <w:t>______________ Г.И. Кулакова</w:t>
            </w:r>
          </w:p>
        </w:tc>
        <w:tc>
          <w:tcPr>
            <w:tcW w:w="3969" w:type="dxa"/>
          </w:tcPr>
          <w:p w:rsidR="002B04EB" w:rsidRPr="002B04EB" w:rsidRDefault="002B04EB" w:rsidP="002B04EB">
            <w:pPr>
              <w:spacing w:after="0" w:line="240" w:lineRule="auto"/>
              <w:ind w:right="-951"/>
              <w:jc w:val="both"/>
              <w:rPr>
                <w:color w:val="auto"/>
                <w:kern w:val="0"/>
                <w:sz w:val="12"/>
                <w:szCs w:val="12"/>
              </w:rPr>
            </w:pPr>
            <w:r w:rsidRPr="002B04EB">
              <w:rPr>
                <w:color w:val="auto"/>
                <w:kern w:val="0"/>
                <w:sz w:val="12"/>
                <w:szCs w:val="12"/>
              </w:rPr>
              <w:t xml:space="preserve">         Глава района</w:t>
            </w:r>
          </w:p>
          <w:p w:rsidR="002B04EB" w:rsidRPr="002B04EB" w:rsidRDefault="002B04EB" w:rsidP="002B04EB">
            <w:pPr>
              <w:spacing w:after="0" w:line="240" w:lineRule="auto"/>
              <w:ind w:right="-951"/>
              <w:jc w:val="both"/>
              <w:rPr>
                <w:color w:val="auto"/>
                <w:kern w:val="0"/>
                <w:sz w:val="12"/>
                <w:szCs w:val="12"/>
              </w:rPr>
            </w:pPr>
          </w:p>
          <w:p w:rsidR="002B04EB" w:rsidRPr="002B04EB" w:rsidRDefault="002B04EB" w:rsidP="002B04EB">
            <w:pPr>
              <w:spacing w:after="0" w:line="240" w:lineRule="auto"/>
              <w:ind w:right="-951"/>
              <w:jc w:val="both"/>
              <w:rPr>
                <w:color w:val="auto"/>
                <w:kern w:val="0"/>
                <w:sz w:val="12"/>
                <w:szCs w:val="12"/>
              </w:rPr>
            </w:pPr>
            <w:r w:rsidRPr="002B04EB">
              <w:rPr>
                <w:color w:val="auto"/>
                <w:kern w:val="0"/>
                <w:sz w:val="12"/>
                <w:szCs w:val="12"/>
              </w:rPr>
              <w:t xml:space="preserve">         __________ К.А. Тюнин</w:t>
            </w:r>
          </w:p>
        </w:tc>
      </w:tr>
    </w:tbl>
    <w:p w:rsidR="002B04EB" w:rsidRPr="002B04EB" w:rsidRDefault="002B04EB" w:rsidP="002B04EB">
      <w:pPr>
        <w:spacing w:after="0" w:line="240" w:lineRule="auto"/>
        <w:rPr>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tbl>
      <w:tblPr>
        <w:tblW w:w="11132" w:type="dxa"/>
        <w:tblInd w:w="108" w:type="dxa"/>
        <w:tblLook w:val="04A0" w:firstRow="1" w:lastRow="0" w:firstColumn="1" w:lastColumn="0" w:noHBand="0" w:noVBand="1"/>
      </w:tblPr>
      <w:tblGrid>
        <w:gridCol w:w="1843"/>
        <w:gridCol w:w="5387"/>
        <w:gridCol w:w="984"/>
        <w:gridCol w:w="1276"/>
        <w:gridCol w:w="1611"/>
        <w:gridCol w:w="31"/>
      </w:tblGrid>
      <w:tr w:rsidR="002B04EB" w:rsidRPr="002B04EB" w:rsidTr="002B04EB">
        <w:trPr>
          <w:gridAfter w:val="1"/>
          <w:wAfter w:w="31" w:type="dxa"/>
          <w:trHeight w:val="20"/>
        </w:trPr>
        <w:tc>
          <w:tcPr>
            <w:tcW w:w="184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538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887"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w:t>
            </w:r>
          </w:p>
        </w:tc>
      </w:tr>
      <w:tr w:rsidR="002B04EB" w:rsidRPr="002B04EB" w:rsidTr="002B04EB">
        <w:trPr>
          <w:gridAfter w:val="1"/>
          <w:wAfter w:w="31" w:type="dxa"/>
          <w:trHeight w:val="20"/>
        </w:trPr>
        <w:tc>
          <w:tcPr>
            <w:tcW w:w="184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c>
          <w:tcPr>
            <w:tcW w:w="538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887"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r>
      <w:tr w:rsidR="002B04EB" w:rsidRPr="002B04EB" w:rsidTr="002B04EB">
        <w:trPr>
          <w:gridAfter w:val="1"/>
          <w:wAfter w:w="31" w:type="dxa"/>
          <w:trHeight w:val="20"/>
        </w:trPr>
        <w:tc>
          <w:tcPr>
            <w:tcW w:w="184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p>
        </w:tc>
        <w:tc>
          <w:tcPr>
            <w:tcW w:w="538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887"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gridAfter w:val="1"/>
          <w:wAfter w:w="31" w:type="dxa"/>
          <w:trHeight w:val="20"/>
        </w:trPr>
        <w:tc>
          <w:tcPr>
            <w:tcW w:w="184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538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1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11132" w:type="dxa"/>
            <w:gridSpan w:val="6"/>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Исполнение по источникам внутреннего финансирования дефицита </w:t>
            </w:r>
            <w:r w:rsidRPr="002B04EB">
              <w:rPr>
                <w:b/>
                <w:bCs/>
                <w:color w:val="auto"/>
                <w:kern w:val="0"/>
                <w:sz w:val="12"/>
                <w:szCs w:val="12"/>
              </w:rPr>
              <w:br/>
              <w:t xml:space="preserve">районного бюджета  </w:t>
            </w:r>
          </w:p>
        </w:tc>
      </w:tr>
      <w:tr w:rsidR="002B04EB" w:rsidRPr="002B04EB" w:rsidTr="002B04EB">
        <w:trPr>
          <w:gridAfter w:val="1"/>
          <w:wAfter w:w="31" w:type="dxa"/>
          <w:trHeight w:val="20"/>
        </w:trPr>
        <w:tc>
          <w:tcPr>
            <w:tcW w:w="184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b/>
                <w:bCs/>
                <w:color w:val="auto"/>
                <w:kern w:val="0"/>
                <w:sz w:val="12"/>
                <w:szCs w:val="12"/>
              </w:rPr>
            </w:pPr>
          </w:p>
        </w:tc>
        <w:tc>
          <w:tcPr>
            <w:tcW w:w="538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84"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1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тыс.руб.</w:t>
            </w:r>
          </w:p>
        </w:tc>
      </w:tr>
      <w:tr w:rsidR="002B04EB" w:rsidRPr="002B04EB" w:rsidTr="002B04EB">
        <w:trPr>
          <w:gridAfter w:val="1"/>
          <w:wAfter w:w="31" w:type="dxa"/>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Классификация</w:t>
            </w:r>
          </w:p>
        </w:tc>
        <w:tc>
          <w:tcPr>
            <w:tcW w:w="5387" w:type="dxa"/>
            <w:tcBorders>
              <w:top w:val="single" w:sz="4" w:space="0" w:color="auto"/>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кода</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000 90 00 00 00 00 0000 000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Источники финансирования дефицитов бюджетов - всего</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7 013,90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4 550,40</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64,88</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000 01 06 00 00 00 0000 000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источники внутреннего финансирования дефицитов бюджетов</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000 01 06 05 00 00 0000 000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Бюджетные кредиты, предоставленные внутри страны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000 01 06 05 00 00 0000 600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Возврат бюджетных кредитов, предоставленных внутри страны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000 01 06 05 02 00 0000 600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000 01 06 05 02 05 0000 640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000 01 06 05 00 00 0000 500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бюджетных кредитов внутри страны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000 01 06 05 02 00 0000 500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000 01 06 05 02 05 0000 540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0,00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000 01 00 00 00 00 0000 000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Изменение остатков средств</w:t>
            </w:r>
          </w:p>
        </w:tc>
        <w:tc>
          <w:tcPr>
            <w:tcW w:w="984"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7 013,90</w:t>
            </w:r>
          </w:p>
        </w:tc>
        <w:tc>
          <w:tcPr>
            <w:tcW w:w="1276"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4 550,40</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64,88</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lastRenderedPageBreak/>
              <w:t>000 01 05 00 00 00 0000 000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Изменение остатков средств на счетах по учету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1 022 815,41</w:t>
            </w:r>
          </w:p>
        </w:tc>
        <w:tc>
          <w:tcPr>
            <w:tcW w:w="1276"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1 025 988,82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000 01 05 00 00 00 0000 500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Увеличение остатков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1 022 815,41</w:t>
            </w:r>
          </w:p>
        </w:tc>
        <w:tc>
          <w:tcPr>
            <w:tcW w:w="1276"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1 025 988,82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000 01 05 02 00 00 0000 500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Увеличение прочих остатков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1 022 815,41</w:t>
            </w:r>
          </w:p>
        </w:tc>
        <w:tc>
          <w:tcPr>
            <w:tcW w:w="1276"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1 025 988,82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000 01 05 02 01 00 0000 510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Увеличение прочих остатков денежных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1 022 815,41</w:t>
            </w:r>
          </w:p>
        </w:tc>
        <w:tc>
          <w:tcPr>
            <w:tcW w:w="1276"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1 025 988,82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000 01 05 02 01 05 0000 510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Увеличение прочих остатков денежных средств бюджетов муниципальных районов</w:t>
            </w:r>
          </w:p>
        </w:tc>
        <w:tc>
          <w:tcPr>
            <w:tcW w:w="984"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1 022 815,41</w:t>
            </w:r>
          </w:p>
        </w:tc>
        <w:tc>
          <w:tcPr>
            <w:tcW w:w="1276"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1 025 988,82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nil"/>
              <w:left w:val="single" w:sz="4" w:space="0" w:color="000000"/>
              <w:bottom w:val="single" w:sz="4" w:space="0" w:color="000000"/>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000 01 05 00 00 00 0000 600</w:t>
            </w: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Уменьшение остатков средств бюджетов</w:t>
            </w:r>
          </w:p>
        </w:tc>
        <w:tc>
          <w:tcPr>
            <w:tcW w:w="984"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1 029 829,31</w:t>
            </w:r>
          </w:p>
        </w:tc>
        <w:tc>
          <w:tcPr>
            <w:tcW w:w="1276" w:type="dxa"/>
            <w:tcBorders>
              <w:top w:val="nil"/>
              <w:left w:val="nil"/>
              <w:bottom w:val="single" w:sz="4" w:space="0" w:color="000000"/>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1 030 539,22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nil"/>
              <w:left w:val="single" w:sz="4" w:space="0" w:color="000000"/>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000 01 05 02 00 00 0000 600</w:t>
            </w:r>
          </w:p>
        </w:tc>
        <w:tc>
          <w:tcPr>
            <w:tcW w:w="5387" w:type="dxa"/>
            <w:tcBorders>
              <w:top w:val="nil"/>
              <w:left w:val="single" w:sz="4" w:space="0" w:color="auto"/>
              <w:bottom w:val="nil"/>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Уменьшение прочих остатков средств бюджетов</w:t>
            </w:r>
          </w:p>
        </w:tc>
        <w:tc>
          <w:tcPr>
            <w:tcW w:w="984" w:type="dxa"/>
            <w:tcBorders>
              <w:top w:val="nil"/>
              <w:left w:val="nil"/>
              <w:bottom w:val="nil"/>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1 029 829,31</w:t>
            </w:r>
          </w:p>
        </w:tc>
        <w:tc>
          <w:tcPr>
            <w:tcW w:w="1276" w:type="dxa"/>
            <w:tcBorders>
              <w:top w:val="nil"/>
              <w:left w:val="nil"/>
              <w:bottom w:val="nil"/>
              <w:right w:val="single" w:sz="4" w:space="0" w:color="000000"/>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1 030 539,22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000 01 05 02 01 00 0000 610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Уменьшение прочих остатков денежных средств бюджетов</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1 029 829,31</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1 030 539,22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r w:rsidR="002B04EB" w:rsidRPr="002B04EB" w:rsidTr="002B04EB">
        <w:trPr>
          <w:gridAfter w:val="1"/>
          <w:wAfter w:w="31" w:type="dxa"/>
          <w:trHeight w:val="2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000 01 05 02 01 05 0000 610</w:t>
            </w:r>
          </w:p>
        </w:tc>
        <w:tc>
          <w:tcPr>
            <w:tcW w:w="538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Уменьшение прочих остатков денежных средств бюджетов муниципальных районов</w:t>
            </w:r>
          </w:p>
        </w:tc>
        <w:tc>
          <w:tcPr>
            <w:tcW w:w="984"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1 029 829,31</w:t>
            </w:r>
          </w:p>
        </w:tc>
        <w:tc>
          <w:tcPr>
            <w:tcW w:w="1276"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1 030 539,22</w:t>
            </w:r>
          </w:p>
        </w:tc>
        <w:tc>
          <w:tcPr>
            <w:tcW w:w="1611"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свыше 100</w:t>
            </w: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1188" w:type="dxa"/>
        <w:tblInd w:w="108" w:type="dxa"/>
        <w:tblLook w:val="04A0" w:firstRow="1" w:lastRow="0" w:firstColumn="1" w:lastColumn="0" w:noHBand="0" w:noVBand="1"/>
      </w:tblPr>
      <w:tblGrid>
        <w:gridCol w:w="460"/>
        <w:gridCol w:w="580"/>
        <w:gridCol w:w="400"/>
        <w:gridCol w:w="460"/>
        <w:gridCol w:w="420"/>
        <w:gridCol w:w="520"/>
        <w:gridCol w:w="380"/>
        <w:gridCol w:w="483"/>
        <w:gridCol w:w="417"/>
        <w:gridCol w:w="3677"/>
        <w:gridCol w:w="1134"/>
        <w:gridCol w:w="948"/>
        <w:gridCol w:w="1277"/>
        <w:gridCol w:w="17"/>
        <w:gridCol w:w="15"/>
      </w:tblGrid>
      <w:tr w:rsidR="002B04EB" w:rsidRPr="002B04EB" w:rsidTr="002B04EB">
        <w:trPr>
          <w:gridAfter w:val="1"/>
          <w:wAfter w:w="15" w:type="dxa"/>
          <w:cantSplit/>
          <w:trHeight w:val="20"/>
        </w:trPr>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bookmarkStart w:id="5" w:name="RANGE!A1:M214"/>
            <w:bookmarkEnd w:id="5"/>
          </w:p>
        </w:tc>
        <w:tc>
          <w:tcPr>
            <w:tcW w:w="5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8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1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67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2242" w:type="dxa"/>
            <w:gridSpan w:val="3"/>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w:t>
            </w:r>
          </w:p>
        </w:tc>
      </w:tr>
      <w:tr w:rsidR="002B04EB" w:rsidRPr="002B04EB" w:rsidTr="002B04EB">
        <w:trPr>
          <w:gridAfter w:val="1"/>
          <w:wAfter w:w="15" w:type="dxa"/>
          <w:cantSplit/>
          <w:trHeight w:val="20"/>
        </w:trPr>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c>
          <w:tcPr>
            <w:tcW w:w="5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8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1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67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000000" w:fill="FFFFFF"/>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2242" w:type="dxa"/>
            <w:gridSpan w:val="3"/>
            <w:vMerge w:val="restart"/>
            <w:tcBorders>
              <w:top w:val="nil"/>
              <w:left w:val="nil"/>
              <w:bottom w:val="nil"/>
              <w:right w:val="nil"/>
            </w:tcBorders>
            <w:shd w:val="clear" w:color="000000" w:fill="FFFFFF"/>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№12-121</w:t>
            </w:r>
          </w:p>
        </w:tc>
      </w:tr>
      <w:tr w:rsidR="002B04EB" w:rsidRPr="002B04EB" w:rsidTr="002B04EB">
        <w:trPr>
          <w:gridAfter w:val="1"/>
          <w:wAfter w:w="15" w:type="dxa"/>
          <w:cantSplit/>
          <w:trHeight w:val="20"/>
        </w:trPr>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p>
        </w:tc>
        <w:tc>
          <w:tcPr>
            <w:tcW w:w="5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8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1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67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000000" w:fill="FFFFFF"/>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2242" w:type="dxa"/>
            <w:gridSpan w:val="3"/>
            <w:vMerge/>
            <w:tcBorders>
              <w:top w:val="nil"/>
              <w:left w:val="nil"/>
              <w:bottom w:val="nil"/>
              <w:right w:val="nil"/>
            </w:tcBorders>
            <w:vAlign w:val="center"/>
            <w:hideMark/>
          </w:tcPr>
          <w:p w:rsidR="002B04EB" w:rsidRPr="002B04EB" w:rsidRDefault="002B04EB" w:rsidP="002B04EB">
            <w:pPr>
              <w:spacing w:after="0" w:line="240" w:lineRule="auto"/>
              <w:rPr>
                <w:color w:val="auto"/>
                <w:kern w:val="0"/>
                <w:sz w:val="12"/>
                <w:szCs w:val="12"/>
              </w:rPr>
            </w:pPr>
          </w:p>
        </w:tc>
      </w:tr>
      <w:tr w:rsidR="002B04EB" w:rsidRPr="002B04EB" w:rsidTr="002B04EB">
        <w:trPr>
          <w:gridAfter w:val="1"/>
          <w:wAfter w:w="15" w:type="dxa"/>
          <w:cantSplit/>
          <w:trHeight w:val="20"/>
        </w:trPr>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p>
        </w:tc>
        <w:tc>
          <w:tcPr>
            <w:tcW w:w="5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8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1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67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000000" w:fill="FFFFFF"/>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948" w:type="dxa"/>
            <w:tcBorders>
              <w:top w:val="nil"/>
              <w:left w:val="nil"/>
              <w:bottom w:val="nil"/>
              <w:right w:val="nil"/>
            </w:tcBorders>
            <w:shd w:val="clear" w:color="000000" w:fill="FFFFFF"/>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c>
          <w:tcPr>
            <w:tcW w:w="1294" w:type="dxa"/>
            <w:gridSpan w:val="2"/>
            <w:tcBorders>
              <w:top w:val="nil"/>
              <w:left w:val="nil"/>
              <w:bottom w:val="nil"/>
              <w:right w:val="nil"/>
            </w:tcBorders>
            <w:shd w:val="clear" w:color="000000" w:fill="FFFFFF"/>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w:t>
            </w:r>
          </w:p>
        </w:tc>
      </w:tr>
      <w:tr w:rsidR="002B04EB" w:rsidRPr="002B04EB" w:rsidTr="002B04EB">
        <w:trPr>
          <w:cantSplit/>
          <w:trHeight w:val="20"/>
        </w:trPr>
        <w:tc>
          <w:tcPr>
            <w:tcW w:w="11188" w:type="dxa"/>
            <w:gridSpan w:val="15"/>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доходам районного бюджета Каратузского района</w:t>
            </w:r>
          </w:p>
        </w:tc>
      </w:tr>
      <w:tr w:rsidR="002B04EB" w:rsidRPr="002B04EB" w:rsidTr="002B04EB">
        <w:trPr>
          <w:gridAfter w:val="1"/>
          <w:wAfter w:w="15" w:type="dxa"/>
          <w:cantSplit/>
          <w:trHeight w:val="20"/>
        </w:trPr>
        <w:tc>
          <w:tcPr>
            <w:tcW w:w="460"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580"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400"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460"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420"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520"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380"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483"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417"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3677" w:type="dxa"/>
            <w:tcBorders>
              <w:top w:val="nil"/>
              <w:left w:val="nil"/>
              <w:bottom w:val="single" w:sz="4" w:space="0" w:color="auto"/>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1134" w:type="dxa"/>
            <w:tcBorders>
              <w:top w:val="nil"/>
              <w:left w:val="nil"/>
              <w:bottom w:val="single" w:sz="4" w:space="0" w:color="auto"/>
              <w:right w:val="nil"/>
            </w:tcBorders>
            <w:shd w:val="clear" w:color="000000" w:fill="FFFFFF"/>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2242" w:type="dxa"/>
            <w:gridSpan w:val="3"/>
            <w:tcBorders>
              <w:top w:val="nil"/>
              <w:left w:val="nil"/>
              <w:bottom w:val="single" w:sz="4" w:space="0" w:color="auto"/>
              <w:right w:val="nil"/>
            </w:tcBorders>
            <w:shd w:val="clear" w:color="000000" w:fill="FFFFFF"/>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r>
      <w:tr w:rsidR="002B04EB" w:rsidRPr="002B04EB" w:rsidTr="002B04EB">
        <w:trPr>
          <w:gridAfter w:val="1"/>
          <w:wAfter w:w="15" w:type="dxa"/>
          <w:cantSplit/>
          <w:trHeight w:val="225"/>
        </w:trPr>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строки</w:t>
            </w:r>
          </w:p>
        </w:tc>
        <w:tc>
          <w:tcPr>
            <w:tcW w:w="3660" w:type="dxa"/>
            <w:gridSpan w:val="8"/>
            <w:tcBorders>
              <w:top w:val="single" w:sz="4" w:space="0" w:color="auto"/>
              <w:left w:val="nil"/>
              <w:bottom w:val="single" w:sz="4" w:space="0" w:color="auto"/>
              <w:right w:val="single" w:sz="4" w:space="0" w:color="000000"/>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классификации доходов бюджета</w:t>
            </w:r>
          </w:p>
        </w:tc>
        <w:tc>
          <w:tcPr>
            <w:tcW w:w="3677"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кода классификации доходов бюджета</w:t>
            </w:r>
          </w:p>
        </w:tc>
        <w:tc>
          <w:tcPr>
            <w:tcW w:w="1134" w:type="dxa"/>
            <w:tcBorders>
              <w:top w:val="nil"/>
              <w:left w:val="single" w:sz="4" w:space="0" w:color="auto"/>
              <w:bottom w:val="single" w:sz="4" w:space="0" w:color="000000"/>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948" w:type="dxa"/>
            <w:tcBorders>
              <w:top w:val="nil"/>
              <w:left w:val="single" w:sz="4" w:space="0" w:color="auto"/>
              <w:bottom w:val="single" w:sz="4" w:space="0" w:color="000000"/>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294" w:type="dxa"/>
            <w:gridSpan w:val="2"/>
            <w:tcBorders>
              <w:top w:val="nil"/>
              <w:left w:val="single" w:sz="4" w:space="0" w:color="auto"/>
              <w:bottom w:val="single" w:sz="4" w:space="0" w:color="000000"/>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r>
      <w:tr w:rsidR="002B04EB" w:rsidRPr="002B04EB" w:rsidTr="002B04EB">
        <w:trPr>
          <w:gridAfter w:val="1"/>
          <w:wAfter w:w="15" w:type="dxa"/>
          <w:cantSplit/>
          <w:trHeight w:val="1547"/>
        </w:trPr>
        <w:tc>
          <w:tcPr>
            <w:tcW w:w="460" w:type="dxa"/>
            <w:vMerge/>
            <w:tcBorders>
              <w:top w:val="nil"/>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главного администратора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подстатьи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элемента</w:t>
            </w:r>
          </w:p>
        </w:tc>
        <w:tc>
          <w:tcPr>
            <w:tcW w:w="483"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группы подвида</w:t>
            </w:r>
          </w:p>
        </w:tc>
        <w:tc>
          <w:tcPr>
            <w:tcW w:w="417" w:type="dxa"/>
            <w:tcBorders>
              <w:top w:val="nil"/>
              <w:left w:val="nil"/>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код аналитической группы подвида</w:t>
            </w:r>
          </w:p>
        </w:tc>
        <w:tc>
          <w:tcPr>
            <w:tcW w:w="3677" w:type="dxa"/>
            <w:tcBorders>
              <w:top w:val="nil"/>
              <w:left w:val="single" w:sz="4" w:space="0" w:color="auto"/>
              <w:bottom w:val="single" w:sz="4" w:space="0" w:color="auto"/>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1134" w:type="dxa"/>
            <w:tcBorders>
              <w:top w:val="nil"/>
              <w:left w:val="single" w:sz="4" w:space="0" w:color="auto"/>
              <w:bottom w:val="single" w:sz="4" w:space="0" w:color="000000"/>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948" w:type="dxa"/>
            <w:tcBorders>
              <w:top w:val="nil"/>
              <w:left w:val="single" w:sz="4" w:space="0" w:color="auto"/>
              <w:bottom w:val="single" w:sz="4" w:space="0" w:color="000000"/>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c>
          <w:tcPr>
            <w:tcW w:w="1294" w:type="dxa"/>
            <w:gridSpan w:val="2"/>
            <w:tcBorders>
              <w:top w:val="nil"/>
              <w:left w:val="single" w:sz="4" w:space="0" w:color="auto"/>
              <w:bottom w:val="single" w:sz="4" w:space="0" w:color="000000"/>
              <w:right w:val="single" w:sz="4" w:space="0" w:color="auto"/>
            </w:tcBorders>
            <w:vAlign w:val="center"/>
            <w:hideMark/>
          </w:tcPr>
          <w:p w:rsidR="002B04EB" w:rsidRPr="002B04EB" w:rsidRDefault="002B04EB" w:rsidP="002B04EB">
            <w:pPr>
              <w:spacing w:after="0" w:line="240" w:lineRule="auto"/>
              <w:rPr>
                <w:color w:val="auto"/>
                <w:kern w:val="0"/>
                <w:sz w:val="12"/>
                <w:szCs w:val="12"/>
              </w:rPr>
            </w:pP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7</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8</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w:t>
            </w:r>
          </w:p>
        </w:tc>
        <w:tc>
          <w:tcPr>
            <w:tcW w:w="1134" w:type="dxa"/>
            <w:tcBorders>
              <w:top w:val="nil"/>
              <w:left w:val="nil"/>
              <w:bottom w:val="single" w:sz="4" w:space="0" w:color="auto"/>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w:t>
            </w:r>
          </w:p>
        </w:tc>
        <w:tc>
          <w:tcPr>
            <w:tcW w:w="948" w:type="dxa"/>
            <w:tcBorders>
              <w:top w:val="nil"/>
              <w:left w:val="nil"/>
              <w:bottom w:val="single" w:sz="4" w:space="0" w:color="auto"/>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w:t>
            </w:r>
          </w:p>
        </w:tc>
        <w:tc>
          <w:tcPr>
            <w:tcW w:w="1294" w:type="dxa"/>
            <w:gridSpan w:val="2"/>
            <w:tcBorders>
              <w:top w:val="nil"/>
              <w:left w:val="nil"/>
              <w:bottom w:val="single" w:sz="4" w:space="0" w:color="auto"/>
              <w:right w:val="single" w:sz="4" w:space="0" w:color="auto"/>
            </w:tcBorders>
            <w:shd w:val="clear" w:color="000000" w:fill="FFFFFF"/>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65 142,20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65 432,83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44 260,87</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43 589,64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98,48</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прибыль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539,23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99,86</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539,23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99,86</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012</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539,23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99,86</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43 720,87</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43 050,41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98,47</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42 205,87</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41 593,57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98,55</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443,27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88,65</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518,97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495,00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494,60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174,70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178,00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174,70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178,00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80,20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82,18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80,20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82,18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109,26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18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109,26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11 826,14</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12 119,80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7 568,90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7 830,46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4 858,50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4 967,58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4 858,50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4 967,58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2 450,00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2 602,45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2 450,00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2 602,45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Минимальный налог, зачисляемый в бюджеты субъектов Российской Федерации (за налоговые периоды, истекшие до 1 января 2016 года)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260,40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260,43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240" w:line="240" w:lineRule="auto"/>
              <w:rPr>
                <w:color w:val="auto"/>
                <w:kern w:val="0"/>
                <w:sz w:val="12"/>
                <w:szCs w:val="12"/>
              </w:rPr>
            </w:pPr>
            <w:r w:rsidRPr="002B04EB">
              <w:rPr>
                <w:color w:val="auto"/>
                <w:kern w:val="0"/>
                <w:sz w:val="12"/>
                <w:szCs w:val="12"/>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1 453,24</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1 463,65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240" w:line="240" w:lineRule="auto"/>
              <w:rPr>
                <w:color w:val="auto"/>
                <w:kern w:val="0"/>
                <w:sz w:val="12"/>
                <w:szCs w:val="12"/>
              </w:rPr>
            </w:pPr>
            <w:r w:rsidRPr="002B04EB">
              <w:rPr>
                <w:color w:val="auto"/>
                <w:kern w:val="0"/>
                <w:sz w:val="12"/>
                <w:szCs w:val="12"/>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1 453,24</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1 463,65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146,10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146,10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146,10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146,10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240" w:line="240" w:lineRule="auto"/>
              <w:rPr>
                <w:color w:val="auto"/>
                <w:kern w:val="0"/>
                <w:sz w:val="12"/>
                <w:szCs w:val="12"/>
              </w:rPr>
            </w:pPr>
            <w:r w:rsidRPr="002B04EB">
              <w:rPr>
                <w:color w:val="auto"/>
                <w:kern w:val="0"/>
                <w:sz w:val="12"/>
                <w:szCs w:val="12"/>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2 657,90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2 679,59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2 657,90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2 679,59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1 449,23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1 405,60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96,99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Государственная пошлина по делам, рассматриваемым в судах общей юрисдикции, мировыми судьями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1 449,23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1 405,60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96,99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1 449,23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1 405,60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96,99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09</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0,69</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09</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0,69</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5 064,13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5 716,69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240" w:line="240" w:lineRule="auto"/>
              <w:rPr>
                <w:color w:val="auto"/>
                <w:kern w:val="0"/>
                <w:sz w:val="12"/>
                <w:szCs w:val="12"/>
              </w:rPr>
            </w:pPr>
            <w:r w:rsidRPr="002B04EB">
              <w:rPr>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4 722,13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5 343,57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3 794,13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4 330,52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3 794,13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4 330,52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24,19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025</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24,19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908,00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988,86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075</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908,00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988,86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47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342,00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373,12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2B04EB">
              <w:rPr>
                <w:color w:val="auto"/>
                <w:kern w:val="0"/>
                <w:sz w:val="12"/>
                <w:szCs w:val="12"/>
              </w:rPr>
              <w:br w:type="page"/>
            </w:r>
            <w:r w:rsidRPr="002B04EB">
              <w:rPr>
                <w:color w:val="auto"/>
                <w:kern w:val="0"/>
                <w:sz w:val="12"/>
                <w:szCs w:val="12"/>
              </w:rPr>
              <w:br w:type="page"/>
            </w:r>
            <w:r w:rsidRPr="002B04EB">
              <w:rPr>
                <w:color w:val="auto"/>
                <w:kern w:val="0"/>
                <w:sz w:val="12"/>
                <w:szCs w:val="12"/>
              </w:rPr>
              <w:br w:type="page"/>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342,00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373,12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045</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342,00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373,12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24,42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24,42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90,67</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Плата за размещение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Плата за размещение отходов производства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14,12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182,13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213,88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201,75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201,75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065</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201,75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3677"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доходы от компенсации затрат государства</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12,13</w:t>
            </w:r>
          </w:p>
        </w:tc>
        <w:tc>
          <w:tcPr>
            <w:tcW w:w="948"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12,13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901</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995</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доходы от компенсации затрат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12,13</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12,13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1 627,00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1 595,06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98,04</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377,00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377,05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377,00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377,05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240" w:line="240" w:lineRule="auto"/>
              <w:rPr>
                <w:color w:val="auto"/>
                <w:kern w:val="0"/>
                <w:sz w:val="12"/>
                <w:szCs w:val="12"/>
              </w:rPr>
            </w:pPr>
            <w:r w:rsidRPr="002B04EB">
              <w:rPr>
                <w:color w:val="auto"/>
                <w:kern w:val="0"/>
                <w:sz w:val="12"/>
                <w:szCs w:val="12"/>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1 250,00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1 218,01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97,44</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240" w:line="240" w:lineRule="auto"/>
              <w:rPr>
                <w:color w:val="auto"/>
                <w:kern w:val="0"/>
                <w:sz w:val="12"/>
                <w:szCs w:val="12"/>
              </w:rPr>
            </w:pPr>
            <w:r w:rsidRPr="002B04EB">
              <w:rPr>
                <w:color w:val="auto"/>
                <w:kern w:val="0"/>
                <w:sz w:val="12"/>
                <w:szCs w:val="12"/>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1 250,00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1 218,01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97,44</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1 250,00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1 218,01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97,44</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538,31</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563,47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459,61</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485,44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006</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69,68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063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59,00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69,68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55,00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54,52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99,13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34,52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98,63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901</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77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81,99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083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81,99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090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0,71</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093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0,71</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95,33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95,33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156,00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160,80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156,00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160,80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104,71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104,71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07</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29,44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12,70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20,39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901</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20,39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Платежи, уплачиваемые в целях возмещения вреда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032</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НЕНАЛОГОВЫЕ ДОХОДЫ</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w:t>
            </w:r>
          </w:p>
        </w:tc>
        <w:tc>
          <w:tcPr>
            <w:tcW w:w="3677" w:type="dxa"/>
            <w:tcBorders>
              <w:top w:val="nil"/>
              <w:left w:val="nil"/>
              <w:bottom w:val="single" w:sz="4" w:space="0" w:color="000000"/>
              <w:right w:val="single" w:sz="4" w:space="0" w:color="000000"/>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Невыясненные поступления</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Невыясненные поступления, зачисляемые в бюджеты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956 173,21</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950 528,48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99,41</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958 022,65</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952 377,92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99,41</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420 640,90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420 640,90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Дотации на выравнивание бюджетной обеспеченности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190 666,40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190 666,40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single" w:sz="4" w:space="0" w:color="auto"/>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190 666,40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190 666,40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103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166 421,70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166 421,70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166 421,70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166 421,70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105</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63 552,80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63 552,80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106</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2722</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49 850,50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49 850,50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107</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2724</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13 702,30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13 702,30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108</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126 506,60</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121 907,22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96,36</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3 946,31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3 939,74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110</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3 946,31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3 939,74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111</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113</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8 399,46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6 856,58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81,63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114</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8 399,46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6 856,58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81,63</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115</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467</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247,50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247,50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116</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467</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247,50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247,50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117</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497</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1 274,77</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1 274,77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118</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497</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1 274,77</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1 274,77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на поддержку отрасли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122,00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122,00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Субсидии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122,00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122,00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112 474,56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109 424,63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97,29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112 474,56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109 424,63</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97,29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1060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282,90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282,90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1581</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(обеспечение образовательных организаций материально-технической базой для внедрения цифровой образовательной среды за счет средств краевого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1 380,98</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1 380,95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1598</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2138</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(на государственную поддержку художественных народных ремесел и декоративно-прикладного искусства на территории Красноярского края)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161,00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161,00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7395</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2 480,00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2 480,00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7398</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47,30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47,30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7412</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single" w:sz="4" w:space="0" w:color="auto"/>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 xml:space="preserve">Прочие субсидии бюджетам муниципальных районов (на обеспечение первичных мер пожарной безопасности) </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1 225,10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7420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(на устройство плоскостных спортивных сооружений в сельской местности)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2 970,00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2 970,00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7427</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536,90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536,90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7430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3 297,99</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3 297,99</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133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7451</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10 000,00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10 000,00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7454</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135</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7456</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275,50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275,50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136</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7463</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обустройство мест (площадок) накопления отходов потребления и (или) приобретение контейнерного оборудования)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6 000,00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3 419,92</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137</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7466</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5 000,00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5 000,00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138</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7482</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139</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7488</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295,20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295,20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140</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7508</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4 766,10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4 766,10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141</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7509</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12 358,30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12 358,30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142</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7510</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мероприятия по развитию добровольной пожарной охраны)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143</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7555</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организацию и проведение акарицидных обработок мест массового отдыха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181,70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181,70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144</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7563</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2 820,00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145</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7571</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4 930,00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4 930,00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146</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7579</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предоставление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150,44</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150,44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147</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7641</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2 658,95</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2 658,95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148</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7741</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1 120,00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1 120,00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149</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7742</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реализацию комплексных проектов по благоустройству территорий)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42 000,00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41 530,18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98,88</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7749</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(для реализации проектов по решению вопросов местного значения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586,20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586,20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151</w:t>
            </w:r>
          </w:p>
        </w:tc>
        <w:tc>
          <w:tcPr>
            <w:tcW w:w="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7840</w:t>
            </w:r>
          </w:p>
        </w:tc>
        <w:tc>
          <w:tcPr>
            <w:tcW w:w="41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349 839,49</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349 207,74</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347 201,51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346 578,46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347 201,51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346 578,46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99,82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0289</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734,70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734,70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156</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7408</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25 598,38</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25 598,38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157</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7409</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27 963,50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158</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7429</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159</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7514</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80,20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80,20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160</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7517</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3 703,10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3 703,10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161</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7518</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1 459,60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1 391,95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95,37</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162</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7519</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164,50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164,50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163</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7552</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2 444,70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2 444,70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164</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7554</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237,70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237,60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99,96</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165</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7564</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202 774,60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202 774,60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166</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7566</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8 521,20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8 521,20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167</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7570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4 398,50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4 013,00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91,24</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168</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7587</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4 208,47</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4 038,77</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95,97</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169</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7588</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44 896,16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44 896,16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170</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7601</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16 273,70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16 273,70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171</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7604</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730,60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730,60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172</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7649</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2 942,00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2 941,90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173</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7846</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6,90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174</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1 360,10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1 360,00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175</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1 360,10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1 360,00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99,99</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176</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1 005,70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1 005,70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177</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1 005,70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1 005,70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178</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240" w:line="240" w:lineRule="auto"/>
              <w:rPr>
                <w:color w:val="auto"/>
                <w:kern w:val="0"/>
                <w:sz w:val="12"/>
                <w:szCs w:val="12"/>
              </w:rPr>
            </w:pPr>
            <w:r w:rsidRPr="002B04EB">
              <w:rPr>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2B04EB">
              <w:rPr>
                <w:color w:val="auto"/>
                <w:kern w:val="0"/>
                <w:sz w:val="12"/>
                <w:szCs w:val="12"/>
              </w:rPr>
              <w:br/>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179</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8,60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180</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на проведение Всероссийской переписи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263,58</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263,58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181</w:t>
            </w:r>
          </w:p>
        </w:tc>
        <w:tc>
          <w:tcPr>
            <w:tcW w:w="5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469</w:t>
            </w:r>
          </w:p>
        </w:tc>
        <w:tc>
          <w:tcPr>
            <w:tcW w:w="380"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120</w:t>
            </w:r>
          </w:p>
        </w:tc>
        <w:tc>
          <w:tcPr>
            <w:tcW w:w="3677" w:type="dxa"/>
            <w:tcBorders>
              <w:top w:val="nil"/>
              <w:left w:val="nil"/>
              <w:bottom w:val="single" w:sz="4" w:space="0" w:color="auto"/>
              <w:right w:val="single" w:sz="4" w:space="0" w:color="auto"/>
            </w:tcBorders>
            <w:shd w:val="clear" w:color="000000" w:fill="FFFFFF"/>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Субвенции бюджетам на проведение Всероссийской переписи населения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263,58</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263,58</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61 035,66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60 622,06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99,32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40 435,86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40 435,86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40 435,86</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40 435,86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900 </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0001</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both"/>
              <w:rPr>
                <w:color w:val="auto"/>
                <w:kern w:val="0"/>
                <w:sz w:val="12"/>
                <w:szCs w:val="12"/>
              </w:rPr>
            </w:pPr>
            <w:r w:rsidRPr="002B04EB">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40 210,74</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40 242,90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100,08</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0002</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225,12</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192,96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85,71</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19 573,90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19 472,30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99,48</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lastRenderedPageBreak/>
              <w:t>188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303</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19 573,90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19 472,30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99,48</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на поддержку отрасли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519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передаваемые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300,00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передаваемые бюджетам</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725,90</w:t>
            </w:r>
          </w:p>
        </w:tc>
        <w:tc>
          <w:tcPr>
            <w:tcW w:w="948"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413,90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57,02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передаваемые бюджетам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725,90</w:t>
            </w:r>
          </w:p>
        </w:tc>
        <w:tc>
          <w:tcPr>
            <w:tcW w:w="948"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413,90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57,02</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7388</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передаваемые бюджетам муниципальных районов (на поддержку самообложения граждан в городских и сельских поселениях для решения вопросов местного значения)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12,40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12,40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7558</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передаваемые бюджетам муниципальных районов (на финансирование (возмещение) затрат муниципальных организаций отдыха детей и их оздоровления и лагерей с дневным пребыванием детей, связанных с тестированием сотрудников на новую коронавирусную инфекцию (COVID-19))</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328,00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16,00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4,88</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195</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7745</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передаваемые бюджетам муниципальных районов (за содействие развитию налогового потенциала)</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385,50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385,50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196</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933,16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197</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933,16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198</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933,16</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199</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000000"/>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бюджетов муниципальных районов от возврата организациями остатков субсидий прошлых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200</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nil"/>
              <w:right w:val="single" w:sz="4" w:space="0" w:color="000000"/>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1134" w:type="dxa"/>
            <w:tcBorders>
              <w:top w:val="nil"/>
              <w:left w:val="nil"/>
              <w:bottom w:val="nil"/>
              <w:right w:val="single" w:sz="4" w:space="0" w:color="000000"/>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4,91</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4,91</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201</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w:t>
            </w:r>
          </w:p>
        </w:tc>
        <w:tc>
          <w:tcPr>
            <w:tcW w:w="3677" w:type="dxa"/>
            <w:tcBorders>
              <w:top w:val="single" w:sz="4" w:space="0" w:color="auto"/>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928,25</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202</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67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-1 854,35</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-2 782,60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203</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-1 854,35</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-2 782,60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1"/>
          <w:wAfter w:w="15" w:type="dxa"/>
          <w:cantSplit/>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204</w:t>
            </w:r>
          </w:p>
        </w:tc>
        <w:tc>
          <w:tcPr>
            <w:tcW w:w="5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w:t>
            </w:r>
          </w:p>
        </w:tc>
        <w:tc>
          <w:tcPr>
            <w:tcW w:w="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w:t>
            </w:r>
          </w:p>
        </w:tc>
        <w:tc>
          <w:tcPr>
            <w:tcW w:w="5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05</w:t>
            </w:r>
          </w:p>
        </w:tc>
        <w:tc>
          <w:tcPr>
            <w:tcW w:w="483"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0000</w:t>
            </w:r>
          </w:p>
        </w:tc>
        <w:tc>
          <w:tcPr>
            <w:tcW w:w="41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150</w:t>
            </w:r>
          </w:p>
        </w:tc>
        <w:tc>
          <w:tcPr>
            <w:tcW w:w="3677" w:type="dxa"/>
            <w:tcBorders>
              <w:top w:val="nil"/>
              <w:left w:val="nil"/>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-1854,35</w:t>
            </w:r>
          </w:p>
        </w:tc>
        <w:tc>
          <w:tcPr>
            <w:tcW w:w="948"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-2 782,60</w:t>
            </w:r>
          </w:p>
        </w:tc>
        <w:tc>
          <w:tcPr>
            <w:tcW w:w="1294" w:type="dxa"/>
            <w:gridSpan w:val="2"/>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свыше 100</w:t>
            </w:r>
          </w:p>
        </w:tc>
      </w:tr>
      <w:tr w:rsidR="002B04EB" w:rsidRPr="002B04EB" w:rsidTr="002B04EB">
        <w:trPr>
          <w:gridAfter w:val="2"/>
          <w:wAfter w:w="32" w:type="dxa"/>
          <w:cantSplit/>
          <w:trHeight w:val="20"/>
        </w:trPr>
        <w:tc>
          <w:tcPr>
            <w:tcW w:w="77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1 021 315,41</w:t>
            </w:r>
          </w:p>
        </w:tc>
        <w:tc>
          <w:tcPr>
            <w:tcW w:w="948"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1 015 961,31</w:t>
            </w:r>
          </w:p>
        </w:tc>
        <w:tc>
          <w:tcPr>
            <w:tcW w:w="1277" w:type="dxa"/>
            <w:tcBorders>
              <w:top w:val="nil"/>
              <w:left w:val="nil"/>
              <w:bottom w:val="single" w:sz="4" w:space="0" w:color="auto"/>
              <w:right w:val="single" w:sz="4" w:space="0" w:color="auto"/>
            </w:tcBorders>
            <w:shd w:val="clear" w:color="000000" w:fill="FFFFFF"/>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99,48</w:t>
            </w: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1026" w:type="dxa"/>
        <w:tblInd w:w="108" w:type="dxa"/>
        <w:tblLook w:val="04A0" w:firstRow="1" w:lastRow="0" w:firstColumn="1" w:lastColumn="0" w:noHBand="0" w:noVBand="1"/>
      </w:tblPr>
      <w:tblGrid>
        <w:gridCol w:w="560"/>
        <w:gridCol w:w="4600"/>
        <w:gridCol w:w="1080"/>
        <w:gridCol w:w="1273"/>
        <w:gridCol w:w="1800"/>
        <w:gridCol w:w="1700"/>
        <w:gridCol w:w="13"/>
      </w:tblGrid>
      <w:tr w:rsidR="002B04EB" w:rsidRPr="002B04EB" w:rsidTr="002B04EB">
        <w:trPr>
          <w:gridAfter w:val="1"/>
          <w:wAfter w:w="13" w:type="dxa"/>
          <w:trHeight w:val="20"/>
        </w:trPr>
        <w:tc>
          <w:tcPr>
            <w:tcW w:w="5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7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50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3</w:t>
            </w:r>
          </w:p>
        </w:tc>
      </w:tr>
      <w:tr w:rsidR="002B04EB" w:rsidRPr="002B04EB" w:rsidTr="002B04EB">
        <w:trPr>
          <w:gridAfter w:val="1"/>
          <w:wAfter w:w="13" w:type="dxa"/>
          <w:trHeight w:val="20"/>
        </w:trPr>
        <w:tc>
          <w:tcPr>
            <w:tcW w:w="5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7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50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 xml:space="preserve">к Решению районного Совета депутатов от 12.05.2022  № 12-121 </w:t>
            </w:r>
          </w:p>
        </w:tc>
      </w:tr>
      <w:tr w:rsidR="002B04EB" w:rsidRPr="002B04EB" w:rsidTr="002B04EB">
        <w:trPr>
          <w:gridAfter w:val="1"/>
          <w:wAfter w:w="13" w:type="dxa"/>
          <w:trHeight w:val="20"/>
        </w:trPr>
        <w:tc>
          <w:tcPr>
            <w:tcW w:w="5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4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7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8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r>
      <w:tr w:rsidR="002B04EB" w:rsidRPr="002B04EB" w:rsidTr="002B04EB">
        <w:trPr>
          <w:trHeight w:val="20"/>
        </w:trPr>
        <w:tc>
          <w:tcPr>
            <w:tcW w:w="5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c>
          <w:tcPr>
            <w:tcW w:w="10466" w:type="dxa"/>
            <w:gridSpan w:val="6"/>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Исполнение по расходам районного бюджета по разделам и </w:t>
            </w:r>
            <w:r w:rsidRPr="002B04EB">
              <w:rPr>
                <w:color w:val="auto"/>
                <w:kern w:val="0"/>
                <w:sz w:val="12"/>
                <w:szCs w:val="12"/>
              </w:rPr>
              <w:br/>
              <w:t>подразделам классификации расходов бюджетов Российской Федерации</w:t>
            </w:r>
          </w:p>
        </w:tc>
      </w:tr>
      <w:tr w:rsidR="002B04EB" w:rsidRPr="002B04EB" w:rsidTr="002B04EB">
        <w:trPr>
          <w:gridAfter w:val="1"/>
          <w:wAfter w:w="13" w:type="dxa"/>
          <w:trHeight w:val="20"/>
        </w:trPr>
        <w:tc>
          <w:tcPr>
            <w:tcW w:w="5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c>
          <w:tcPr>
            <w:tcW w:w="4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7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8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r>
      <w:tr w:rsidR="002B04EB" w:rsidRPr="002B04EB" w:rsidTr="002B04EB">
        <w:trPr>
          <w:gridAfter w:val="1"/>
          <w:wAfter w:w="13" w:type="dxa"/>
          <w:trHeight w:val="20"/>
        </w:trPr>
        <w:tc>
          <w:tcPr>
            <w:tcW w:w="5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c>
          <w:tcPr>
            <w:tcW w:w="4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7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8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r>
      <w:tr w:rsidR="002B04EB" w:rsidRPr="002B04EB" w:rsidTr="002B04EB">
        <w:trPr>
          <w:gridAfter w:val="1"/>
          <w:wAfter w:w="13" w:type="dxa"/>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п/п</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кода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КФСР</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800" w:type="dxa"/>
            <w:tcBorders>
              <w:top w:val="single" w:sz="4" w:space="0" w:color="auto"/>
              <w:left w:val="nil"/>
              <w:bottom w:val="single" w:sz="4" w:space="0" w:color="auto"/>
              <w:right w:val="nil"/>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118 374,81</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117 054,31</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98,88</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0102</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1 827,32</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1 827,32</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0103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4 210,12</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4 199,37</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99,74</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0104</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32 646,59</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31 810,01</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97,44</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0105</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8,60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0106</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9 821,72</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9 821,72</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0111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220,00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0113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69 640,46</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69 395,90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99,65</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bookmarkStart w:id="6" w:name="RANGE!B16"/>
            <w:r w:rsidRPr="002B04EB">
              <w:rPr>
                <w:color w:val="auto"/>
                <w:kern w:val="0"/>
                <w:sz w:val="12"/>
                <w:szCs w:val="12"/>
              </w:rPr>
              <w:t>НАЦИОНАЛЬНАЯ ОБОРОНА</w:t>
            </w:r>
            <w:bookmarkEnd w:id="6"/>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1 005,70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1 005,70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0203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1 005,70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1 005,70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11</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0300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6 085,77</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6 084,78</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99,98</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0310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6 057,78</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6 056,78</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99,98</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13</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0314</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28,00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28,00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14</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46 965,15</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46 541,96</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99,10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15</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Сельское хозяйство и рыболовство</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0405</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4 530,46</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4 530,46</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16</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Транспорт</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0408</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15 899,00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15 747,61</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99,05</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17</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0409</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20 604,69</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20 604,69</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18</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0412</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5 931,00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5 659,20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95,42</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19</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0500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63 247,56</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62 328,06</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98,55</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20</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Жилищное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0501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115,66</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106,07</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91,71</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21</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0502</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4 398,50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3 958,40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89,99</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22</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0503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53 752,87</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53 283,05</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99,13</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23</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0505</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4 980,53</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4 980,53</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24</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ОХРАНА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0600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7 532,48</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4 853,00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64,43</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25</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Охрана объектов растительного и животного мира и среды их обитания</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0603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1 459,60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1 391,55</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95,34</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lastRenderedPageBreak/>
              <w:t>26</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охраны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0605</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6 072,88</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3 461,45</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57,00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566 152,35</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565 587,47</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28</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Дошкольное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120 781,33</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120 781,33</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29</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367 281,52</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367 171,96</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99,97</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30</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53 968,79</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53 968,79</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31</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0707</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6 878,94</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6 550,15</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95,22</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32</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0709</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17 241,77</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17 115,23</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99,27</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33</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74 968,80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74 907,80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99,92</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34</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Культура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0801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74 968,80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74 907,80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99,92</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35</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ЗДРАВООХРАНЕНИЕ</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0900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181,70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181,70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36</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здравоохранения</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0909</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181,70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181,70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27 415,67</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25 570,09</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93,27</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38</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Пенсионное обеспечение</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1001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1 580,69</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1 580,69</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39</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19 531,71</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17 937,49</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91,84</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40</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1004</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5 568,57</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5 353,05</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96,13</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41</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1006</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734,70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698,87</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95,12</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42</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1100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11 926,99</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11 924,50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99,98</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43</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Физическая культура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1101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8 926,99</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8 924,50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99,97</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Массовый спорт</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1102</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3 000,00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3 000,00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45</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1300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0,51</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0,51</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46</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Обслуживание государственного (муниципального) внутреннего долга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1301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0,51</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0,51</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47</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1400</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104 471,82</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104 471,82</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48</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1401</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45 976,80</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45 976,80</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49</w:t>
            </w:r>
          </w:p>
        </w:tc>
        <w:tc>
          <w:tcPr>
            <w:tcW w:w="4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1403</w:t>
            </w:r>
          </w:p>
        </w:tc>
        <w:tc>
          <w:tcPr>
            <w:tcW w:w="12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58 495,02</w:t>
            </w:r>
          </w:p>
        </w:tc>
        <w:tc>
          <w:tcPr>
            <w:tcW w:w="18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58 495,02</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13" w:type="dxa"/>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w:t>
            </w:r>
          </w:p>
        </w:tc>
        <w:tc>
          <w:tcPr>
            <w:tcW w:w="460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127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1 028 329,31</w:t>
            </w:r>
          </w:p>
        </w:tc>
        <w:tc>
          <w:tcPr>
            <w:tcW w:w="180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1 020 511,71</w:t>
            </w:r>
          </w:p>
        </w:tc>
        <w:tc>
          <w:tcPr>
            <w:tcW w:w="17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99,24</w:t>
            </w: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1285" w:type="dxa"/>
        <w:tblInd w:w="108" w:type="dxa"/>
        <w:tblLook w:val="04A0" w:firstRow="1" w:lastRow="0" w:firstColumn="1" w:lastColumn="0" w:noHBand="0" w:noVBand="1"/>
      </w:tblPr>
      <w:tblGrid>
        <w:gridCol w:w="426"/>
        <w:gridCol w:w="3430"/>
        <w:gridCol w:w="680"/>
        <w:gridCol w:w="709"/>
        <w:gridCol w:w="930"/>
        <w:gridCol w:w="676"/>
        <w:gridCol w:w="1215"/>
        <w:gridCol w:w="33"/>
        <w:gridCol w:w="1587"/>
        <w:gridCol w:w="62"/>
        <w:gridCol w:w="1475"/>
        <w:gridCol w:w="33"/>
        <w:gridCol w:w="29"/>
      </w:tblGrid>
      <w:tr w:rsidR="002B04EB" w:rsidRPr="002B04EB" w:rsidTr="002B04EB">
        <w:trPr>
          <w:gridAfter w:val="1"/>
          <w:wAfter w:w="29" w:type="dxa"/>
          <w:trHeight w:val="20"/>
        </w:trPr>
        <w:tc>
          <w:tcPr>
            <w:tcW w:w="4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673" w:type="dxa"/>
            <w:gridSpan w:val="7"/>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157"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4</w:t>
            </w:r>
          </w:p>
        </w:tc>
      </w:tr>
      <w:tr w:rsidR="002B04EB" w:rsidRPr="002B04EB" w:rsidTr="002B04EB">
        <w:trPr>
          <w:gridAfter w:val="2"/>
          <w:wAfter w:w="62" w:type="dxa"/>
          <w:trHeight w:val="20"/>
        </w:trPr>
        <w:tc>
          <w:tcPr>
            <w:tcW w:w="4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343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3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67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15"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157"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№12-121</w:t>
            </w:r>
          </w:p>
        </w:tc>
      </w:tr>
      <w:tr w:rsidR="002B04EB" w:rsidRPr="002B04EB" w:rsidTr="002B04EB">
        <w:trPr>
          <w:trHeight w:val="20"/>
        </w:trPr>
        <w:tc>
          <w:tcPr>
            <w:tcW w:w="4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10859" w:type="dxa"/>
            <w:gridSpan w:val="12"/>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322" w:type="dxa"/>
            <w:gridSpan w:val="9"/>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37" w:type="dxa"/>
            <w:gridSpan w:val="3"/>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859" w:type="dxa"/>
            <w:gridSpan w:val="12"/>
            <w:vMerge w:val="restart"/>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ведомственной структуре расходов районного бюджета</w:t>
            </w:r>
          </w:p>
        </w:tc>
      </w:tr>
      <w:tr w:rsidR="002B04EB" w:rsidRPr="002B04EB" w:rsidTr="002B04EB">
        <w:trPr>
          <w:trHeight w:val="20"/>
        </w:trPr>
        <w:tc>
          <w:tcPr>
            <w:tcW w:w="4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c>
          <w:tcPr>
            <w:tcW w:w="10859" w:type="dxa"/>
            <w:gridSpan w:val="12"/>
            <w:vMerge/>
            <w:tcBorders>
              <w:top w:val="nil"/>
              <w:left w:val="nil"/>
              <w:bottom w:val="nil"/>
              <w:right w:val="nil"/>
            </w:tcBorders>
            <w:vAlign w:val="center"/>
            <w:hideMark/>
          </w:tcPr>
          <w:p w:rsidR="002B04EB" w:rsidRPr="002B04EB" w:rsidRDefault="002B04EB" w:rsidP="002B04EB">
            <w:pPr>
              <w:spacing w:after="0" w:line="240" w:lineRule="auto"/>
              <w:rPr>
                <w:color w:val="auto"/>
                <w:kern w:val="0"/>
                <w:sz w:val="12"/>
                <w:szCs w:val="12"/>
              </w:rPr>
            </w:pPr>
          </w:p>
        </w:tc>
      </w:tr>
      <w:tr w:rsidR="002B04EB" w:rsidRPr="002B04EB" w:rsidTr="002B04EB">
        <w:trPr>
          <w:gridAfter w:val="2"/>
          <w:wAfter w:w="62" w:type="dxa"/>
          <w:trHeight w:val="20"/>
        </w:trPr>
        <w:tc>
          <w:tcPr>
            <w:tcW w:w="42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43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3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676"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215"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37"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r>
      <w:tr w:rsidR="002B04EB" w:rsidRPr="002B04EB" w:rsidTr="002B04EB">
        <w:trPr>
          <w:gridAfter w:val="2"/>
          <w:wAfter w:w="62" w:type="dxa"/>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п/п</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кода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КФСР</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КЦСР</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КВР</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r>
      <w:tr w:rsidR="002B04EB" w:rsidRPr="002B04EB" w:rsidTr="002B04EB">
        <w:trPr>
          <w:gridAfter w:val="2"/>
          <w:wAfter w:w="62" w:type="dxa"/>
          <w:trHeight w:val="20"/>
        </w:trPr>
        <w:tc>
          <w:tcPr>
            <w:tcW w:w="426"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w:t>
            </w:r>
          </w:p>
        </w:tc>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Итого</w:t>
            </w:r>
          </w:p>
        </w:tc>
        <w:tc>
          <w:tcPr>
            <w:tcW w:w="6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3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1 028 329,31</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1 020 511,71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99,24</w:t>
            </w:r>
          </w:p>
        </w:tc>
      </w:tr>
      <w:tr w:rsidR="002B04EB" w:rsidRPr="002B04EB" w:rsidTr="002B04EB">
        <w:trPr>
          <w:gridAfter w:val="2"/>
          <w:wAfter w:w="62" w:type="dxa"/>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Финансовое управление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191 313,18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190 623,36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99,64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9 114,56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8 894,56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97,59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8 814,36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8 814,36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Муниципальная программа "Управление муниципальными финансами"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8 814,36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8 814,36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8 814,36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8 814,36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8 814,36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8 814,36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bookmarkStart w:id="7" w:name="RANGE!B16:I17"/>
            <w:bookmarkEnd w:id="7"/>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bookmarkStart w:id="8" w:name="RANGE!G16"/>
            <w:r w:rsidRPr="002B04EB">
              <w:rPr>
                <w:color w:val="auto"/>
                <w:kern w:val="0"/>
                <w:sz w:val="12"/>
                <w:szCs w:val="12"/>
              </w:rPr>
              <w:t>7 800,36</w:t>
            </w:r>
            <w:bookmarkEnd w:id="8"/>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7 800,36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1 014,00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1 014,00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9030000250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0111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9030000250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870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80,20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80,20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9030075140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80,20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80,20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Субвенции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9030075140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530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80,20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80,20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1 005,70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1 005,70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1 005,70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1 005,70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1 005,70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1 005,70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1 005,70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1 005,70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9030051180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1 005,70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1 005,70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Субвенции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9030051180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530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1 005,70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1 005,70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0300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1 925,10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1 925,10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1 925,10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1 925,10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1 925,10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1 925,10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 xml:space="preserve">Подпрограмма "Обеспечение предупреждения возникновения и развития чрезвычайных ситуаций природного и техногенного характера, снижения ущерба </w:t>
            </w:r>
            <w:r w:rsidRPr="002B04EB">
              <w:rPr>
                <w:color w:val="auto"/>
                <w:kern w:val="0"/>
                <w:sz w:val="12"/>
                <w:szCs w:val="12"/>
              </w:rPr>
              <w:lastRenderedPageBreak/>
              <w:t>и потерь от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lastRenderedPageBreak/>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1 925,10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1 925,10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2210074120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1 225,10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1 225,10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2210074120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1 225,10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1 225,10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2210075100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2210075100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19 872,83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19 872,83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19 872,83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19 872,83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"Развитие транспортной системы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819,80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819,80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"Повышение безопасности дорожного движения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819,80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819,80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122R310601</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282,90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282,90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122R310601</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282,90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282,90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"Повышение безопасно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122R374270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536,90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536,90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122R374270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536,90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536,90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19 053,03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19 053,03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19 053,03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19 053,03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межбюджетные трансферты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1510073950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2 480,00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2 480,00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1510073950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2 480,00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2 480,00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4 214,73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4 214,73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4 214,73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4 214,73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1510075090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12 358,30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12 358,30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1510075090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12 358,30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12 358,30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54 532,37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54 062,55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99,14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53 752,87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53 283,05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99,13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53 706,20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53 236,38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99,13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Поддержка муниципальных проектов и мероприятий по благоустройству территорий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53 706,20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53 236,38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99,13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1520077410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1 120,00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1 120,00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1520077410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1 120,00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1 120,00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 бюджетам муниципальных образований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1520077420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42 000,00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41 530,18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98,88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1520077420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42 000,00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41 530,18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98,88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1520077490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586,20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586,20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1520077490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586,20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586,20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152F274510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152F274510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46,67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46,67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46,67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46,67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90300L2990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46,67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46,67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90300L2990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46,67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46,67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lastRenderedPageBreak/>
              <w:t>66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779,50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779,50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779,50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779,50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779,50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779,50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779,50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779,50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779,50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779,50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ЗДРАВООХРАНЕНИЕ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0900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181,70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здравоохранения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0909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181,70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0909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181,70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0909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181,70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0909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9030075550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181,70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0909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9030075550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181,70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181,70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208,58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Пенсионное обеспечение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208,58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208,58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208,58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208,58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9030000240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208,58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ОБСЛУЖИВАНИЕ ГОСУДАРСТВЕННОГО И МУНИЦИПАЛЬНОГО ДОЛГА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1300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0,51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0,51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Обслуживание государственного (муниципального) внутреннего долга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1301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0,51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0,51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1301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0,51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0,51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1301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0,51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0,51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1301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9030000910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0,51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0,51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Обслуживание муниципального долга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1301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9030000910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730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0,51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0,51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МЕЖБЮДЖЕТНЫЕ ТРАНСФЕРТЫ ОБЩЕГО ХАРАКТЕРА БЮДЖЕТАМ БЮДЖЕТНОЙ СИСТЕМЫ РОССИЙСКОЙ ФЕДЕРАЦИИ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1400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104 471,82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104 471,82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45 976,80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45 976,80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"Управление муниципальными финансами"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45 976,80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45 976,80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1401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1710000000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45 976,80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45 976,80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1401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1710027110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29 703,10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29 703,10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Дотации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1401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1710027110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510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29 703,10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29 703,10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1401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1710076010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16 273,70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16 273,70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Дотации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1401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1710076010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16 273,70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16 273,70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Прочие межбюджетные трансферты общего характера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58 495,02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58 495,02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2 671,35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2 671,35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1590000000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2 671,35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2 671,35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1590073880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12,40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12,40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1590073880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12,40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12,40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1590076410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2 658,95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2 658,95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1590076410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2 658,95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2 658,95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"Управление муниципальными финансами"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55 438,17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55 438,17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 xml:space="preserve">Подпрограмма "Создание условий для эффективного и </w:t>
            </w:r>
            <w:r w:rsidRPr="002B04EB">
              <w:rPr>
                <w:color w:val="auto"/>
                <w:kern w:val="0"/>
                <w:sz w:val="12"/>
                <w:szCs w:val="12"/>
              </w:rPr>
              <w:lastRenderedPageBreak/>
              <w:t>ответственного управления муниципальными финансами, повышения устойчивости бюджетов муниципальных образований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lastRenderedPageBreak/>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1710000000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55 438,17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55 438,17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1710027210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55 438,17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55 438,17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1710027210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55 438,17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55 438,17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385,50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385,50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385,50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385,50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9030077450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385,50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385,50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1403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9030077450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540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385,50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385,50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Администрация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266 632,88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261 710,04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98,15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108 634,24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107 533,75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98,99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1 827,32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1 827,32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1 827,32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1 827,32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1 827,32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1 827,32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Глава муниципального образования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9020000200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1 827,32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1 827,32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1 827,32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1 827,32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4 210,12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4 199,37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99,74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120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4 210,12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4 199,37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99,74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Функционирование Каратузского районного Совета депутатов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4 210,12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4 199,37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99,74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122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4 202,19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4 191,44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99,74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3 625,59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3 625,59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576,61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565,85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98,13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9010000220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7,93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7,93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9010000220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7,93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7,93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32 646,59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31 810,01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97,44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32 646,59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31 810,01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97,44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32 646,59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31 810,01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97,44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32 646,59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31 810,01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97,44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24 211,87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24 211,87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8 385,44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7 548,86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90,02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850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49,27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49,27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Судебная система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9020051200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9020051200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1 007,36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1 007,36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140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1 007,36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1 007,36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141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Каратузского районного Совета депутатов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1 007,36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1 007,36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142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9010000230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1 007,36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1 007,36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143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9010000230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1 007,36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1 007,36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144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68 934,26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68 689,70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99,65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145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146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147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 xml:space="preserve">Расходы за счет субвенции на осуществление отдельных государственных полномочий по обеспечению предоставления меры социальной </w:t>
            </w:r>
            <w:r w:rsidRPr="002B04EB">
              <w:rPr>
                <w:color w:val="auto"/>
                <w:kern w:val="0"/>
                <w:sz w:val="12"/>
                <w:szCs w:val="12"/>
              </w:rPr>
              <w:lastRenderedPageBreak/>
              <w:t>поддержки гражданам, достигшим возраста 23 лет и старше, имевшим в соответствии с федеральным законодательством статус детей-сиро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0260078460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148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0260078460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149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150,44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150,44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"Социальные услуги населению через партнерство некоммерческих организаций и власти"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0870000000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150,44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150,44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субсидии на реализацию муниципальных программ (подпрограмм) поддержки социально ориентированных некоммерческих организации в рамках подпрограммы "Социальные услуги населению через партнерство некоммерческих организаций и власти" муниципаль</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0870075790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150,44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150,44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0870075790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630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150,44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150,44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46 248,46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46 157,42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99,80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1590000000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46 248,46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46 157,42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99,80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46 248,46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46 157,42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99,80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37 369,49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37 339,47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99,92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8 854,22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8 794,25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99,32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850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24,75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23,70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95,76</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21 306,78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21 306,78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2400024010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21 306,78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21 306,78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2400024010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21 306,78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21 306,78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1 221,68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1 075,07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88,00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1 221,68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1 075,07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88,00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за счет субвенции на проведение Всероссийской переписи населения 2020 года по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9020054690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263,58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263,58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9020054690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263,58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263,58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63,00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52,93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84,02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60,38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83,32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164,50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72,25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43,92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134,70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42,60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31,63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171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29,65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99,50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172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730,60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686,31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93,94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173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670,87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626,58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93,40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174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59,73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59,73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0300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4 160,67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4 159,68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99,98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176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4 132,68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4 131,68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99,98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177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4 132,68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4 131,68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99,98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178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4 132,68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4 131,68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99,98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179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2210022010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78,22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78,22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2210022010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78,22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78,22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 xml:space="preserve">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3 949,46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3 948,46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lastRenderedPageBreak/>
              <w:t>182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3 818,34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3 818,34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131,12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130,12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99,24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2210022030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2210022030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2210022040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2210022040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17,00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17,00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2220022050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2220022050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2220022080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2220022080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"Профилактика правонарушений и предупреждение преступлений в муниципальном образовании Каратузский район"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Каратузский район" муниципальной програм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2230022090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197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0314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2230022090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27 092,32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26 669,13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98,44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Сельское хозяйство и рыболовство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4 530,46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4 530,46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сельского хозяйства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4 530,46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4 530,46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"Развитие животноводства в личных подворьях граждан"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66,73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66,73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1610016010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66,73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66,73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1610016010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66,73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66,73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"Развитие малых форм хозяйствования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580,63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580,63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1620016040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580,63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580,63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1620016040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810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580,63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580,63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3 883,10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3 883,10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1640000010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1640000010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360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210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 xml:space="preserve">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3 703,10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3 703,10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211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3 482,22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3 482,22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212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220,88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220,88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213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Транспорт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0408</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15 899,00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15 747,61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99,05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214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"Развитие транспортной системы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0408</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15 899,00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15 747,61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99,05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215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"Развитие транспортного комплекса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0408</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15 899,00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15 747,61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99,05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216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 xml:space="preserve">Предоставление субсидии в целях компенсации </w:t>
            </w:r>
            <w:r w:rsidRPr="002B04EB">
              <w:rPr>
                <w:color w:val="auto"/>
                <w:kern w:val="0"/>
                <w:sz w:val="12"/>
                <w:szCs w:val="12"/>
              </w:rPr>
              <w:lastRenderedPageBreak/>
              <w:t>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0408</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1210012010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15 899,00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15 747,61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99,05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217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0408</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1210012010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810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15 899,00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15 747,61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99,05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218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731,86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731,86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219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транспортной системы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220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"Повышение безопасности дорожного движения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221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установку специальных предупреждающих щитов в местах концентрации ДТП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1220012040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222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1220012040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223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726,07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726,07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224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726,07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726,07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225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1510015010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168,06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168,06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226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1510015010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168,06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168,06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227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551,37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551,37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228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551,37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551,37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229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 xml:space="preserve">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15100S5080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230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15100S5080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6,64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231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5 931,00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5 659,20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95,42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232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"Развитие сельского хозяйства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1600000000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49,92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99,84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233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Отдельные мероприятия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1690000000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49,92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99,84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1690016060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49,92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99,84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235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1690016060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49,92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99,84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236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"Развитие малого и среднего предпринимательства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53,28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16,39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237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1810000000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53,28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76,11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238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1810018050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53,28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76,11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239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1810018050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53,28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76,11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240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"Финансовая поддержка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1820000000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241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1820018090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249,00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1820018090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249,00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243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1820018100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244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1820018100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245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5 556,00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5 556,00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246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"Стимулирование жилищного строительства на территории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2510000000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5 556,00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5 556,00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247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Подготовка генеральных планов сельских поселений в </w:t>
            </w:r>
            <w:r w:rsidRPr="002B04EB">
              <w:rPr>
                <w:color w:val="auto"/>
                <w:kern w:val="0"/>
                <w:sz w:val="12"/>
                <w:szCs w:val="12"/>
              </w:rPr>
              <w:lastRenderedPageBreak/>
              <w:t xml:space="preserve">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2510025010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248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2510025010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249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 xml:space="preserve">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2510074660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2510074660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251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8 715,19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8 265,50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94,84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115,66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106,07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91,71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253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115,66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106,07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91,71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115,66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106,07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91,71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9020000340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115,66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106,07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91,71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9020000340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115,66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106,07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91,71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257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4 398,50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3 958,40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89,99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4 398,50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3 958,40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89,99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259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"Обеспечение доступности граждан в условиях развития жилищных отношений"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4 398,50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3 958,40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89,99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260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0420075700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4 398,50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3 958,40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89,99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0420075700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810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4 398,50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3 958,40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89,99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262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4 201,03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4 201,03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263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4 201,03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4 201,03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4 201,03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4 201,03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0410004010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50,53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50,53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0410004010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50,53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50,53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267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4 150,50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4 150,50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4 150,50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4 150,50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ОХРАНА ОКРУЖАЮЩЕЙ СРЕДЫ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0600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7 532,48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4 853,00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64,43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Охрана объектов растительного и животного мира и среды их обитания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0603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1 459,60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1 391,55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95,34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271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сельского хозяйства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0603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1 459,60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1 391,55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95,34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Отдельные мероприятия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0603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1690000000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1 459,60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1 391,55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95,34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273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0603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1 459,60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1 391,55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95,34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0603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67,10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275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0603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1 392,50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1 391,55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Другие вопросы в области охраны окружающей среды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0605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6 072,88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3 461,45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277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0605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6 072,88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3 461,45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0605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1590000000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6 072,88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3 461,45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279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субсидии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0605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1590074630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3 419,92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0605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1590074630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3 419,92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57,00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Софинансирование субсидии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0605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15900S4630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72,88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41,54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Иные закупки товаров, работ и услуг для обеспечения </w:t>
            </w:r>
            <w:r w:rsidRPr="002B04EB">
              <w:rPr>
                <w:color w:val="auto"/>
                <w:kern w:val="0"/>
                <w:sz w:val="12"/>
                <w:szCs w:val="12"/>
              </w:rPr>
              <w:lastRenderedPageBreak/>
              <w:t>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0605</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15900S4630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72,88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41,54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283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14 979,59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14 979,59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284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Дополнительное образование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11 965,75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11 965,75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11 965,75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11 965,75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11 965,75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11 965,75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287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11 965,75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11 965,75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288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11 965,75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11 965,75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289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2 899,31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2 899,31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290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2 899,31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2 899,31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291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Подпрограмма "Каратуз молодой"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2 884,31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2 884,31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2 236,86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2 236,86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2 236,86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2 236,86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294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0820008080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27,44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27,44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295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0820008080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27,44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27,44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296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0820008140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53,91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53,91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0820008140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53,91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53,91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0820008170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299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0820008170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Субсидия на развитие системы патриотического воспитания в рамках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0820074540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301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0820074540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0820074560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275,50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275,50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303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0820074560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275,50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275,50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Софинансирование субсидии на развитие системы патриотического воспитания за счет средств местного бюджета в рамках деятельности муниципальных центров в рамках подпрограммы "Каратуз молодой" муниципальной программы "Развитие культуры, молодежной политики,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08200S4540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08200S4540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306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08200S4560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70,60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70,60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08200S4560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70,60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70,60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308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"Социальные услуги населению через партнерство некоммерческих организаций и власти"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0870000000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309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0870008550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0870008550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114,54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114,54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312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114,54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114,54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313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"Одаренные дети"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87,60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87,60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314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25,15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25,15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315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25,15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25,15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316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62,46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62,46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62,46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62,46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"Кадровый потенциал в системе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0250000000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26,94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26,94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319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0250002100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26,94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26,94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320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0250002100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26,94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26,94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74 968,80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74 907,80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lastRenderedPageBreak/>
              <w:t>322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74 968,80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74 907,80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99,92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74 968,80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74 907,80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324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"Развитие музейной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3 003,00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3 003,00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0810000610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2 993,00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2 993,00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326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0810000610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2 993,00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2 993,00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0810008030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328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0810008030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"Поддержка и развитие культурного потенциала"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162,10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99,75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330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0840008420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162,10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99,75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331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0840008420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162,10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161,70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99,75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332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"Сохранение и развитие библиотечного дела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20 327,92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20 327,92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333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19 561,62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19 561,62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334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19 561,62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19 561,62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335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0850008440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336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0850008440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34,10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34,10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337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0850008470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338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0850008470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339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0850074880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295,20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295,20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340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0850074880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295,20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295,20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 xml:space="preserve">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физкультуры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08500L519F</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123,50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123,50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342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08500L519F</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123,50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123,50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08500S4880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108,50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108,50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344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08500S4880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108,50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108,50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085A255195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346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085A255195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085A255196</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348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085A255196</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349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"Обеспечение условий предоставления культурно - досуговых услуг населению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51 475,78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51 415,18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99,88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350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47 828,37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47 828,37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351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47 828,37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47 828,37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352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0860008490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353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0860008490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25,00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354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0860008540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136,54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90,94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66,60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355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136,54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90,94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66,60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356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Государственные и традиционно- праздничные мероприятия в рамках подпрограммы "Обеспечение </w:t>
            </w:r>
            <w:r w:rsidRPr="002B04EB">
              <w:rPr>
                <w:color w:val="auto"/>
                <w:kern w:val="0"/>
                <w:sz w:val="12"/>
                <w:szCs w:val="12"/>
              </w:rPr>
              <w:lastRenderedPageBreak/>
              <w:t>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67,80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67,80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357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67,80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67,80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358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0860008560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359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0860008560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360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0860008600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361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0860008600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362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0860008620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2 313,01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2 313,01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363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0860008620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460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2 313,01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2 313,01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364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365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366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277,06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277,06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367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0860008670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277,06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277,06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368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0860021380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161,00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369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0860021380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161,00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370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08600L4670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371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08600L4670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372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373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374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086A274820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253,83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253,83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375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086A274820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253,83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253,83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376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8 622,60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8 417,08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97,62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377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Пенсионное обеспечение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1 315,19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1 315,19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378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1 315,19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1 315,19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379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1 315,19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1 315,19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1 315,19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1 315,19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310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1 315,19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1 315,19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Социальное обеспечение населения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2 364,24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2 364,24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"Одаренные дети"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32,00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32,00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0230002230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32,00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Стипендии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0230002230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"Обеспечение жильем молодых семей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2300000000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2 274,77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2 274,77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"Обеспечение жильем молодых семей"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2310000000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2 274,77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2 274,77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23100L4970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2 274,77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2 274,77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390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23100L4970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320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2 274,77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2 274,77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57,47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lastRenderedPageBreak/>
              <w:t>392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57,47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9020000370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57,47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394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9020000370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310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57,47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Охрана семьи и детства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4 208,47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4 038,78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396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4 208,47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4 038,78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95,97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0260000000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4 208,47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4 038,78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398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0260075870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4 208,47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4 038,78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95,97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Бюджетные инвестиции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0260075870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410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4 208,47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4 038,78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400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Другие вопросы в области социальной политики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734,70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698,87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95,12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401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734,70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698,87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95,12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402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734,70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698,87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95,12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403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734,70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698,87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95,12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404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670,90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635,07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94,66</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405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1006</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63,80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63,80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406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11 926,99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11 924,50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407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Физическая культура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8 926,99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8 924,50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408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8 926,99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8 924,50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409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"Развитие и пропаганда физической культуры и спорта"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8 926,99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8 924,50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39,80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39,80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411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132,80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132,80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413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132,80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132,80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0830008220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68,20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68,20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415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0830008220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68,20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68,20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0830008230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113,21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110,72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97,80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417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0830008230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113,21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110,72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97,80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0830008240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203,00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203,00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419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0830008240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203,00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203,00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420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0830042390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8 369,98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8 369,98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421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8 369,98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8 369,98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422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Массовый спорт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423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424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"Развитие и пропаганда физической культуры и спорта"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425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0830074200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2 970,00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2 970,00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426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0830074200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2 970,00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2 970,00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427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08300S4200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428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901</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1102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08300S4200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429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Управление образования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569 757,25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567 552,31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99,61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430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551 172,76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550 607,88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99,90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431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Дошкольное 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120 781,33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120 781,33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lastRenderedPageBreak/>
              <w:t>432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120 781,33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120 781,33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433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116 180,33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116 180,33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434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45 685,79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45 685,79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435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41 138,82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41 138,82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436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4 546,97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4 546,97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437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25 598,38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25 598,38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438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22 850,43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22 850,43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439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2 747,95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2 747,95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440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44 896,16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44 896,16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441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38 466,54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38 466,54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442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6 429,62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6 429,62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443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"Одаренные дети"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444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0230012020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445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0230012020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446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4 591,00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4 591,00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447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448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449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0240078400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450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0240078400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4 000,00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451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02400S8400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452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02400S8400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41,00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453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Общее 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367 281,52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367 171,96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454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367 232,74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367 123,18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455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360 969,36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360 859,81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99,97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456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0210015980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1 800,00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1 800,00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457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0210015980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1 800,00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1 800,00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0210042190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113 718,64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113 718,64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459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113 718,64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113 718,64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0210053030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19 573,90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19 472,30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99,48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0210053030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19 573,90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19 472,30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99,48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0210074090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27 963,50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27 963,50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0210074090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27 963,50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27 963,50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192 512,60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192 512,60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192 512,60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192 512,60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 xml:space="preserve">Софинансирование расходов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02100S5980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18,18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18,18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lastRenderedPageBreak/>
              <w:t>467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02100S5980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18,18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18,18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468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3 987,51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3 979,59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99,80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469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3 589,65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3 581,77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99,78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470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397,86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397,82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99,99</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471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образовательных организаций материально-технической базой для внедрения цифровой образовательной среды за счет средств краевого бюджета в рамках подпрограммы "Развитие дошкольного, общего и дополнительного образования детей" муниципальной прог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021E415810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1 395,03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1 395,00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472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021E415810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1 395,03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1 395,00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473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6 263,37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6 263,37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474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83,59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83,59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475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83,59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83,59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476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"Обеспечение жизнедеятел</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0240074300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3 297,99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3 297,99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477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0240074300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3 297,99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3 297,99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478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0240075630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2 820,00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2 820,00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479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0240075630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2 820,00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2 820,00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480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 в рамках подпрограммы "Обесп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02400S4300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33,31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33,31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481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02400S4300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33,31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33,31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482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02400S5630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28,48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28,48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483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02400S5630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28,48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28,48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484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Муниципальная программа "Развитие транспортной системы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48,78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485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"Повышение безопасности дорожного движения в Каратузском районе"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48,78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486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48,78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48,78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487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488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0702</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44,20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44,20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489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Дополнительное образование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42 003,05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42 003,05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42 003,05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42 003,05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42 003,05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42 003,05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492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28 139,58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28 139,58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19 503,94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19 503,94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8 635,64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8 635,64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495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0210042490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3 601,46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3 601,46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0210042490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3 601,46</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3 601,46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10 262,00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10 262,00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498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10 262,00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10 262,00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499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3 979,64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3 650,85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91,74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3 979,64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3 650,85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91,74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"Организация летнего отдыха, оздоровления, занятости детей и подростков"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3 979,64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3 650,85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91,74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0220002010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709,64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709,64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lastRenderedPageBreak/>
              <w:t>503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0220002010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709,64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709,64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финансирование (возмещение) затрат муниципальных организаций отдыха детей и их оздоровления и лагерей с дневным пребыванием детей, связанных с тестированием сотрудников на новую коронавирусную инфекцию (COVID-19), в рамках подпрограммы "Организ</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0220075580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328,00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4,88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0220075580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328,00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4,88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2 942,00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2 925,21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99,43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13,54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508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320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385,01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381,76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99,16</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509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0707</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2 543,45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2 543,45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510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Другие вопросы в области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17 127,23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17 000,69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99,26</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511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17 127,23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17 000,69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99,26</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512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"Одаренные дети"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553,83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553,83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513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522,53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522,53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514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522,53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522,53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515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31,30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31,30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516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31,30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31,30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517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8 369,67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8 369,67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518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2 805,71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2 805,71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519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2 545,71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2 545,71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260,00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521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5 563,97</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5 563,97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460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2 425,42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2 425,42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523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3 138,54</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3 138,54</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"Кадровый потенциал в системе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0250000000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183,88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183,88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525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0250002100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53,88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0250002100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53,88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53,88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527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0250002120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130,00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528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0250002120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130,00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130,00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529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8 019,85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7 893,31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98,42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5 575,15</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5 532,10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99,23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5 185,03</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5 145,78</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99,24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390,12</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386,32</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99,03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2 444,70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2 361,21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96,58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1 952,60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1 869,11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95,72</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0709</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492,10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492,10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18 584,49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16 944,43</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91,18</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Пенсионное обеспечение</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56,91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56,91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538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56,91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56,91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539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управления образования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56,91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56,91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540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 xml:space="preserve">Доплаты к пенсиям, дополнительное пенсионное обеспечение по управлению образования </w:t>
            </w:r>
            <w:r w:rsidRPr="002B04EB">
              <w:rPr>
                <w:color w:val="auto"/>
                <w:kern w:val="0"/>
                <w:sz w:val="12"/>
                <w:szCs w:val="12"/>
              </w:rPr>
              <w:lastRenderedPageBreak/>
              <w:t>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9040000240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56,91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56,91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541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1001</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9040000240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56,91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56,91</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542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Социальное обеспечение населения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17 167,48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15 573,25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90,71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543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17 167,48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15 573,25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544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17 167,48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15 573,25</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90,71</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545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237,70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211,66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89,05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546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230,81</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208,10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90,16</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547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620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6,89</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3,56</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51,67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548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8 521,20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8 521,20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549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8 521,20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8 521,20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02100L3040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8 408,58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6 840,39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81,35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02100L3040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610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8 408,58</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6 840,39</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81,35</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Охрана семьи и детства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1 360,10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1 314,27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96,63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1 360,10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1 314,27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96,63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1 360,10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1 314,27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96,63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555</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1 360,10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1 314,27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96,63</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556</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24,10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23,20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96,27</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557</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902</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1004</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320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1 336,00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1 291,07</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96,64</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558</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Отдел земельных и имущественных отношений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904</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626,00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626,00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559</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904</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0100</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626,00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626,00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560</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904</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626,00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626,00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561</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4"/>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904</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4"/>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626,00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626,00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4"/>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562</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5"/>
              <w:rPr>
                <w:color w:val="auto"/>
                <w:kern w:val="0"/>
                <w:sz w:val="12"/>
                <w:szCs w:val="12"/>
              </w:rPr>
            </w:pPr>
            <w:r w:rsidRPr="002B04EB">
              <w:rPr>
                <w:color w:val="auto"/>
                <w:kern w:val="0"/>
                <w:sz w:val="12"/>
                <w:szCs w:val="12"/>
              </w:rPr>
              <w:t>Функционирование отдела земельных и имущественных отношений администрации Каратузского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904</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9070000000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5"/>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626,00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626,00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5"/>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563</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904</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9070000260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626,00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626,00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564</w:t>
            </w:r>
          </w:p>
        </w:tc>
        <w:tc>
          <w:tcPr>
            <w:tcW w:w="34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904</w:t>
            </w:r>
          </w:p>
        </w:tc>
        <w:tc>
          <w:tcPr>
            <w:tcW w:w="70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3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9070000260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121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626,00</w:t>
            </w:r>
          </w:p>
        </w:tc>
        <w:tc>
          <w:tcPr>
            <w:tcW w:w="1620" w:type="dxa"/>
            <w:gridSpan w:val="2"/>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626,00</w:t>
            </w:r>
          </w:p>
        </w:tc>
        <w:tc>
          <w:tcPr>
            <w:tcW w:w="1537" w:type="dxa"/>
            <w:gridSpan w:val="2"/>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2"/>
          <w:wAfter w:w="62"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565</w:t>
            </w:r>
          </w:p>
        </w:tc>
        <w:tc>
          <w:tcPr>
            <w:tcW w:w="343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Итого</w:t>
            </w:r>
          </w:p>
        </w:tc>
        <w:tc>
          <w:tcPr>
            <w:tcW w:w="68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3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121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1 028 329,31</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1 020 511,71</w:t>
            </w:r>
          </w:p>
        </w:tc>
        <w:tc>
          <w:tcPr>
            <w:tcW w:w="153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99,24</w:t>
            </w: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1048" w:type="dxa"/>
        <w:tblInd w:w="108" w:type="dxa"/>
        <w:tblLook w:val="04A0" w:firstRow="1" w:lastRow="0" w:firstColumn="1" w:lastColumn="0" w:noHBand="0" w:noVBand="1"/>
      </w:tblPr>
      <w:tblGrid>
        <w:gridCol w:w="426"/>
        <w:gridCol w:w="4300"/>
        <w:gridCol w:w="973"/>
        <w:gridCol w:w="676"/>
        <w:gridCol w:w="713"/>
        <w:gridCol w:w="947"/>
        <w:gridCol w:w="1445"/>
        <w:gridCol w:w="1537"/>
        <w:gridCol w:w="31"/>
      </w:tblGrid>
      <w:tr w:rsidR="002B04EB" w:rsidRPr="002B04EB" w:rsidTr="002B04EB">
        <w:trPr>
          <w:gridAfter w:val="1"/>
          <w:wAfter w:w="31" w:type="dxa"/>
          <w:trHeight w:val="20"/>
        </w:trPr>
        <w:tc>
          <w:tcPr>
            <w:tcW w:w="426"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rPr>
                <w:rFonts w:ascii="Times New Roman" w:hAnsi="Times New Roman" w:cs="Times New Roman"/>
                <w:color w:val="auto"/>
                <w:kern w:val="0"/>
                <w:sz w:val="12"/>
                <w:szCs w:val="12"/>
              </w:rPr>
            </w:pPr>
            <w:bookmarkStart w:id="9" w:name="RANGE!A1:H579"/>
            <w:bookmarkEnd w:id="9"/>
          </w:p>
        </w:tc>
        <w:tc>
          <w:tcPr>
            <w:tcW w:w="43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7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67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1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4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82"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5</w:t>
            </w:r>
          </w:p>
        </w:tc>
      </w:tr>
      <w:tr w:rsidR="002B04EB" w:rsidRPr="002B04EB" w:rsidTr="002B04EB">
        <w:trPr>
          <w:gridAfter w:val="1"/>
          <w:wAfter w:w="31" w:type="dxa"/>
          <w:trHeight w:val="20"/>
        </w:trPr>
        <w:tc>
          <w:tcPr>
            <w:tcW w:w="426"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p>
        </w:tc>
        <w:tc>
          <w:tcPr>
            <w:tcW w:w="43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7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676"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713"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47"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2982"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№12-121</w:t>
            </w:r>
          </w:p>
        </w:tc>
      </w:tr>
      <w:tr w:rsidR="002B04EB" w:rsidRPr="002B04EB" w:rsidTr="002B04EB">
        <w:trPr>
          <w:trHeight w:val="20"/>
        </w:trPr>
        <w:tc>
          <w:tcPr>
            <w:tcW w:w="426"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p>
        </w:tc>
        <w:tc>
          <w:tcPr>
            <w:tcW w:w="10622" w:type="dxa"/>
            <w:gridSpan w:val="8"/>
            <w:tcBorders>
              <w:top w:val="nil"/>
              <w:left w:val="nil"/>
              <w:bottom w:val="nil"/>
              <w:right w:val="nil"/>
            </w:tcBorders>
            <w:shd w:val="clear" w:color="auto" w:fill="auto"/>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426"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0622" w:type="dxa"/>
            <w:gridSpan w:val="8"/>
            <w:tcBorders>
              <w:top w:val="nil"/>
              <w:left w:val="nil"/>
              <w:bottom w:val="nil"/>
              <w:right w:val="nil"/>
            </w:tcBorders>
            <w:shd w:val="clear" w:color="auto" w:fill="auto"/>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2B04EB" w:rsidRPr="002B04EB" w:rsidTr="002B04EB">
        <w:trPr>
          <w:trHeight w:val="20"/>
        </w:trPr>
        <w:tc>
          <w:tcPr>
            <w:tcW w:w="426"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p>
        </w:tc>
        <w:tc>
          <w:tcPr>
            <w:tcW w:w="10622" w:type="dxa"/>
            <w:gridSpan w:val="8"/>
            <w:tcBorders>
              <w:top w:val="nil"/>
              <w:left w:val="nil"/>
              <w:bottom w:val="nil"/>
              <w:right w:val="nil"/>
            </w:tcBorders>
            <w:shd w:val="clear" w:color="auto" w:fill="auto"/>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gridAfter w:val="1"/>
          <w:wAfter w:w="31" w:type="dxa"/>
          <w:trHeight w:val="20"/>
        </w:trPr>
        <w:tc>
          <w:tcPr>
            <w:tcW w:w="426" w:type="dxa"/>
            <w:tcBorders>
              <w:top w:val="nil"/>
              <w:left w:val="nil"/>
              <w:bottom w:val="nil"/>
              <w:right w:val="nil"/>
            </w:tcBorders>
            <w:shd w:val="clear" w:color="auto" w:fill="auto"/>
            <w:noWrap/>
            <w:vAlign w:val="center"/>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43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97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676"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713"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94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45"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37"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r>
      <w:tr w:rsidR="002B04EB" w:rsidRPr="002B04EB" w:rsidTr="002B04EB">
        <w:trPr>
          <w:gridAfter w:val="1"/>
          <w:wAfter w:w="31" w:type="dxa"/>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п/п</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Наименование кода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КЦСР</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КВР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КФСР</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w:t>
            </w:r>
          </w:p>
        </w:tc>
        <w:tc>
          <w:tcPr>
            <w:tcW w:w="430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Итого</w:t>
            </w:r>
          </w:p>
        </w:tc>
        <w:tc>
          <w:tcPr>
            <w:tcW w:w="97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1 028 329,31</w:t>
            </w:r>
          </w:p>
        </w:tc>
        <w:tc>
          <w:tcPr>
            <w:tcW w:w="144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1 020 511,71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99,24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585 979,21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583 597,68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99,59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Подпрограмма "Развитие дошкольного, общего и дополнительного образования детей"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549 646,06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547 896,45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99,68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0210015980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1 800,00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1 800,00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0210015980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1 800,00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1 800,00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0210015980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1 800,00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1 800,00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45 685,79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45 685,79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bookmarkStart w:id="10" w:name="RANGE!B15"/>
            <w:r w:rsidRPr="002B04EB">
              <w:rPr>
                <w:color w:val="auto"/>
                <w:kern w:val="0"/>
                <w:sz w:val="12"/>
                <w:szCs w:val="12"/>
              </w:rPr>
              <w:t>Субсидии бюджетным учреждениям</w:t>
            </w:r>
            <w:bookmarkEnd w:id="10"/>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41 138,82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bookmarkStart w:id="11" w:name="RANGE!G15"/>
            <w:r w:rsidRPr="002B04EB">
              <w:rPr>
                <w:color w:val="auto"/>
                <w:kern w:val="0"/>
                <w:sz w:val="12"/>
                <w:szCs w:val="12"/>
              </w:rPr>
              <w:t>41 138,82</w:t>
            </w:r>
            <w:bookmarkEnd w:id="11"/>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41 138,82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41 138,82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автономным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4 546,97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4 546,97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4 546,97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4 546,97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0210042190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113 718,64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113 718,64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113 718,64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113 718,64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0210042190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113 718,64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113 718,64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w:t>
            </w:r>
            <w:r w:rsidRPr="002B04EB">
              <w:rPr>
                <w:color w:val="auto"/>
                <w:kern w:val="0"/>
                <w:sz w:val="12"/>
                <w:szCs w:val="12"/>
              </w:rPr>
              <w:lastRenderedPageBreak/>
              <w:t>муниципальной программы "Развитие системы образования Каратузского 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lastRenderedPageBreak/>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40 105,33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40 105,33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31 469,69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31 469,69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Дополнительное образование детей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31 469,69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31 469,69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автономным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8 635,64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8 635,64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Дополнительное образование детей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8 635,64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8 635,64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0210042490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3 601,46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3 601,46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3 601,46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3 601,46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Дополнительное образование детей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0210042490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3 601,46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3 601,46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0210053030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19 573,90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19 472,30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99,48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0210053030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19 573,90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19 472,30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99,48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0210053030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19 573,90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19 472,30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99,48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25 598,38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25 598,38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22 850,43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22 850,43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22 850,43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22 850,43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автономным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2 747,95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2 747,95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0210074080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2 747,95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2 747,95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0210074090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27 963,50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27 963,50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0210074090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27 963,50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27 963,50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0210074090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27 963,50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27 963,50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237,70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211,66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89,05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230,81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208,10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90,16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Социальное обеспечение населения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230,81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208,10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90,16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автономным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3,56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51,67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Социальное обеспечение населения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6,89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3,56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51,67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1 360,10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1 314,27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96,63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96,27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Охрана семьи и детства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1004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24,10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23,20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96,27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1 336,00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1 291,07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96,64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Охрана семьи и детства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0210075560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1004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1 336,00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1 291,07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96,64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202 774,60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202 774,60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202 774,60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202 774,60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192 512,60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192 512,60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Дополнительное образование детей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0210075640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10 262,00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10 262,00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8 521,20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8 521,20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8 521,20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8 521,20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Социальное обеспечение населения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8 521,20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8 521,20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44 896,16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44 896,16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38 466,54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38 466,54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38 466,54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38 466,54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автономным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6 429,62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6 429,62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0210075880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6 429,62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6 429,62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02100L3040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8 408,58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6 840,39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81,35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02100L3040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8 408,58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6 840,39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81,35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Социальное обеспечение населения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02100L3040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8 408,58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6 840,39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81,35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 xml:space="preserve">Софинансирование расходов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02100S5980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18,18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18,18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02100S5980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18,18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18,18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02100S5980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18,18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18,18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3 987,51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3 979,59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99,80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3 589,65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3 581,77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99,78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3 589,65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3 581,77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99,78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397,86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397,82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99,99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021E151690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397,86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397,82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99,99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Обеспечение образовательных организаций материально-технической </w:t>
            </w:r>
            <w:r w:rsidRPr="002B04EB">
              <w:rPr>
                <w:color w:val="auto"/>
                <w:kern w:val="0"/>
                <w:sz w:val="12"/>
                <w:szCs w:val="12"/>
              </w:rPr>
              <w:lastRenderedPageBreak/>
              <w:t>базой для внедрения цифровой образовательной среды за счет средств краевого бюджета в рамках подпрограммы "Развитие дошкольного, общего и дополнительного образования детей" муниципальной прог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lastRenderedPageBreak/>
              <w:t>021E415810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1 395,03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1 395,00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021E415810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1 395,03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1 395,00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021E415810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1 395,03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1 395,00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70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"Организация летнего отдыха, оздоровления, занятости детей и подростков"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3 979,64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3 650,85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91,74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71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0220002010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709,64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709,64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72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0220002010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709,64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709,64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73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0220002010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709,64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709,64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74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финансирование (возмещение) затрат муниципальных организаций отдыха детей и их оздоровления и лагерей с дневным пребыванием детей, связанных с тестированием сотрудников на новую коронавирусную инфекцию (COVID-19), в рамках подпрограммы "Организ</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0220075580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328,00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4,88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75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0220075580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328,00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4,88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76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0220075580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328,00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4,88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77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2 942,00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2 925,21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99,43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78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выплаты персоналу казенных учреждений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79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385,01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381,76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99,16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385,01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381,76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99,16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2 543,45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2 543,45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0220076490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2 543,45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2 543,45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"Одаренные дети"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683,43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683,43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85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547,68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547,68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547,68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547,68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547,68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547,68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93,75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93,75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93,75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93,75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93,75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93,75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0230002230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Стипендии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0230002230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32,00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32,00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Социальное обеспечение населения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0230002230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32,00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0230012020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0230012020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0230012020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19 224,05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19 224,05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2 805,71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2 805,71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2 545,71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2 545,71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2 545,71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2 545,71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автономным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0240002080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5 563,97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5 563,97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460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2 425,42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2 425,42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460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2 425,42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2 425,42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3 138,54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3 138,54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0240002090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3 138,54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3 138,54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633,59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633,59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109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633,59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633,59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111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0240002200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83,59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83,59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112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"Обеспечение жизнедеятел</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0240074300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3 297,99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3 297,99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113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0240074300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3 297,99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3 297,99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114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0240074300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3 297,99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3 297,99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0240075630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2 820,00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2 820,00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116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0240075630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2 820,00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2 820,00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lastRenderedPageBreak/>
              <w:t>117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0240075630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2 820,00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2 820,00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0240078400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119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0240078400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0240078400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 в рамках подпрограммы "Обесп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02400S4300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33,31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33,31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02400S4300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33,31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33,31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02400S4300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33,31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33,31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02400S5630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28,48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28,48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02400S5630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28,48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28,48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02400S5630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28,48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28,48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02400S8400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02400S8400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Дошкольное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02400S8400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130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"Кадровый потенциал в системе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0250000000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210,82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210,82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131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0250002100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80,82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80,82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132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0250002100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80,82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80,82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133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0250002100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80,82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80,82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134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0250002120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135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0250002120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136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0250002120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137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0260000000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12 235,22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11 932,09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97,52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138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5 575,15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5 532,10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99,23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139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5 185,03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5 145,78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99,24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140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5 185,03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5 145,78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99,24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390,12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386,32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99,03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0260000210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390,12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386,32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99,03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143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2 444,70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2 361,21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96,58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144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1 952,60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1 869,11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95,72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1 952,60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1 869,11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95,72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492,10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492,10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147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0260075520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492,10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492,10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0260075870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4 208,47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4 038,78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95,97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Бюджетные инвестиции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0260075870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4 208,47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4 038,78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95,97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150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Охрана семьи и детства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0260075870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1004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4 208,47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4 038,78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95,97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за счет субвенции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0260078460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0260078460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0260078460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9 379,03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8 938,94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95,31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4 980,53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4 980,53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0410004010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50,53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50,53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0410004010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50,53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50,53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0410004010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50,53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50,53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4 930,00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4 930,00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4 150,50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4 150,50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4 150,50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4 150,50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779,50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779,50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lastRenderedPageBreak/>
              <w:t>163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жилищно-коммунального хозяйства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0410075710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779,50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779,50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"Обеспечение доступности граждан в условиях развития жилищных отношений"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4 398,50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3 958,40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89,99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0420075700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4 398,50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3 958,40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89,99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0420075700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4 398,50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3 958,40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89,99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Коммунальное хозяйство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0420075700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4 398,50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3 958,40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89,99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89 945,53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89 882,04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99,93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"Развитие музейной деятельности"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3 003,00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3 003,00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0810000610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2 993,00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2 993,00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0810000610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2 993,00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2 993,00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172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0810000610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2 993,00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2 993,00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173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0810008030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0810008030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0810008030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"Каратуз молодой"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2 884,31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2 884,31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2 236,86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2 236,86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2 236,86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2 236,86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179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0820000610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2 236,86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2 236,86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180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0820008080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0820008080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27,44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27,44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0820008080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183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0820008140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53,91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53,91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0820008140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53,91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53,91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0820008140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53,91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53,91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0820008170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0820008170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188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0820008170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189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Субсидия на развитие системы патриотического воспитания в рамках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0820074540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190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0820074540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191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0820074540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192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0820074560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275,50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275,50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193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0820074560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275,50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275,50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194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0820074560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275,50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275,50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195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Софинансирование субсидии на развитие системы патриотического воспитания за счет средств местного бюджета в рамках деятельности муниципальных центров в рамках подпрограммы "Каратуз молодой" муниципальной программы "Развитие культуры, молодежной политики,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08200S4540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196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08200S4540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197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08200S4540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198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08200S4560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199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08200S4560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200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08200S4560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70,60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70,60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201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"Развитие и пропаганда физической культуры и спорта"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11 926,99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11 924,50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99,98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202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39,80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39,80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203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39,80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39,80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204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Физическая 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0830002030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39,80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39,80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205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132,80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132,80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206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132,80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132,80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207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Физическая 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0830002040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132,80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132,80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208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0830008220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68,20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68,20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209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0830008220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210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Физическая 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0830008220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68,20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68,20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211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0830008230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113,21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110,72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97,80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212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0830008230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113,21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110,72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97,80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213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Физическая 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0830008230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113,21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110,72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97,80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214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w:t>
            </w:r>
            <w:r w:rsidRPr="002B04EB">
              <w:rPr>
                <w:color w:val="auto"/>
                <w:kern w:val="0"/>
                <w:sz w:val="12"/>
                <w:szCs w:val="12"/>
              </w:rPr>
              <w:lastRenderedPageBreak/>
              <w:t>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lastRenderedPageBreak/>
              <w:t>0830008240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203,00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215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0830008240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203,00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216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Физическая 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0830008240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203,00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217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8 369,98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8 369,98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218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8 369,98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8 369,98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219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Физическая 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0830042390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8 369,98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8 369,98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0830074200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2 970,00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2 970,00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0830074200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2 970,00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2 970,00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Массовый спорт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0830074200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2 970,00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2 970,00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08300S4200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08300S4200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Массовый спорт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08300S4200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1102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"Поддержка и развитие культурного потенциала"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162,10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161,70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99,75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0840008420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162,10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161,70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99,75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0840008420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162,10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161,70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99,75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0840008420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162,10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161,70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99,75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230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"Сохранение и развитие библиотечного дела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20 327,92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20 327,92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231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0850000610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19 561,62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19 561,62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232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19 561,62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19 561,62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233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19 561,62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19 561,62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234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0850008440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34,10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34,10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235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0850008440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34,10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34,10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236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0850008440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34,10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34,10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237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0850008470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238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0850008470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239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0850008470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0850074880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295,20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295,20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0850074880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295,20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295,20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0850074880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295,20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295,20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физкультуры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08500L519F</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123,50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123,50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08500L519F</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123,50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123,50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08500L519F</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123,50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123,50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08500S4880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108,50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108,50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08500S4880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108,50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108,50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08500S4880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108,50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108,50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250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251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085A255196</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253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085A255196</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254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085A255196</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"Обеспечение условий предоставления культурно - досуговых услуг населению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51 475,78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51 415,18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99,88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256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47 828,37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47 828,37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257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47 828,37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47 828,37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0860000610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47 828,37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47 828,37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259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0860008490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260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261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262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136,54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90,94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66,60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lastRenderedPageBreak/>
              <w:t>263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136,54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90,94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66,60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264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0860008540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136,54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90,94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66,60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265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67,80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67,80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266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67,80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67,80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267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67,80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67,80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268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269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270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0860008560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271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0860008600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272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0860008600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273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0860008600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274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0860008620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2 313,01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2 313,01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275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0860008620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460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2 313,01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2 313,01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276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0860008620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460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2 313,01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2 313,01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277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3,17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3,17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278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279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0860008660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280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0860008670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277,06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277,06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281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0860008670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277,06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277,06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282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0860008670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277,06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277,06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283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0860021380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284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0860021380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285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0860021380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286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08600L4670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250,00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250,00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287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08600L4670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288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08600L4670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289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290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291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086A255195</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292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086A274820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253,83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253,83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293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086A274820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253,83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253,83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294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086A274820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253,83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253,83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295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"Социальные услуги населению через партнерство некоммерческих организаций и власти"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0870000000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165,44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165,44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296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0870008550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297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0870008550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298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Молодежная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0870008550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0707</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299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субсидии на реализацию муниципальных программ (подпрограмм) поддержки социально ориентированных некоммерческих организации в рамках подпрограммы "Социальные услуги населению через партнерство некоммерческих организаций и власти" муниципаль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0870075790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150,44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300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некоммерческим организациям (за исключением государственных (муниципальных) учреждений)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0870075790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150,44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301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0870075790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630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150,44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150,44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302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"Развитие транспортной системы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16 773,37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16 621,98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99,10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303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"Развитие транспортного комплекса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15 899,00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15 747,61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99,05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304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1210012010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15 899,00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15 747,61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99,05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305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1210012010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15 899,00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15 747,61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99,05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306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Транспорт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1210012010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0408</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15 899,00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15 747,61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99,05</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307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Подпрограмма "Повышение безопасности дорожного движения в </w:t>
            </w:r>
            <w:r w:rsidRPr="002B04EB">
              <w:rPr>
                <w:color w:val="auto"/>
                <w:kern w:val="0"/>
                <w:sz w:val="12"/>
                <w:szCs w:val="12"/>
              </w:rPr>
              <w:lastRenderedPageBreak/>
              <w:t>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lastRenderedPageBreak/>
              <w:t>1220000000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874,37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874,37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308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установку специальных предупреждающих щитов в местах концентрации ДТП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1220012040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309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1220012040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5,79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5,79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310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1220012040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311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122R310601</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282,90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282,90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312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122R310601</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282,90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282,90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313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122R310601</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282,90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282,90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314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48,78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48,78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315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316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317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44,20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44,20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318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Общее образование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122R373980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0702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44,20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44,20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319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"Повышение безопасно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122R374270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536,90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536,90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320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122R374270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536,90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536,90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321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122R374270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536,90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536,90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322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Муниципальная программа "Содействие развитию местного самоуправления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128 477,99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125 305,70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97,53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323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19 779,10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19 779,10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324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1510015010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168,06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168,06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325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1510015010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168,06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168,06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326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1510015010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168,06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168,06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327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1510073950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2 480,00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2 480,00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328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1510073950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2 480,00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2 480,00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329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1510073950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2 480,00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2 480,00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330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4 766,10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4 766,10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331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551,37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551,37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332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551,37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551,37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333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4 214,73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4 214,73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334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1510075080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4 214,73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4 214,73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335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1510075090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12 358,30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12 358,30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336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1510075090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12 358,30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12 358,30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337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1510075090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12 358,30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12 358,30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338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 xml:space="preserve">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15100S5080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339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15100S5080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340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Дорожное хозяйство (дорожные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15100S5080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6,64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6,64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341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Поддержка муниципальных проектов и мероприятий по благоустройству территорий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53 706,20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53 236,38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99,13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342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1520077410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1 120,00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1 120,00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343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1520077410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1 120,00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1 120,00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344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Благоустройство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1520077410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0503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1 120,00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1 120,00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345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 бюджетам муниципальных образований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1520077420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42 000,00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41 530,18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98,88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346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1520077420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42 000,00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41 530,18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98,88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347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Благоустройство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1520077420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42 000,00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41 530,18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98,88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348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1520077490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586,20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586,20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349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1520077490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586,20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586,20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350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Благоустройство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1520077490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586,20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586,20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351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152F274510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352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152F274510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353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Благоустройство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152F274510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0503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354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54 992,69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52 290,22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95,09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lastRenderedPageBreak/>
              <w:t>355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46 248,46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46 157,42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99,80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356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казенных учреждений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37 369,49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37 339,47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99,92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357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37 369,49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37 339,47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99,92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358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8 854,22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8 794,25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99,32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359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8 854,22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8 794,25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99,32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360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Уплата налогов, сборов и иных платежей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850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24,75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95,76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361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1590002130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850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24,75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23,70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95,76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362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1590073880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12,40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12,40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363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1590073880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12,40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12,40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364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Прочие межбюджетные трансферты общего характера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1590073880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12,40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12,40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365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за счет субсидии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1590074630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3 419,92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366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1590074630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3 419,92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367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охраны окружающей среды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1590074630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0605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3 419,92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368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1590076410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2 658,95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2 658,95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369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1590076410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2 658,95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2 658,95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370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Прочие межбюджетные трансферты общего характера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1590076410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1403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2 658,95</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2 658,95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371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Софинансирование субсидии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15900S4630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72,88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41,54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57,00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372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15900S4630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72,88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41,54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373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охраны окружающей среды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15900S4630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0605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72,88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41,54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374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Муниципальная программа "Развитие сельского хозяйства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6 040,06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5 971,93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98,87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375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"Развитие животноводства в личных подворьях граждан"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66,73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66,73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376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1610016010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66,73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66,73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377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1610016010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66,73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66,73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378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Сельское хозяйство и рыболовство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1610016010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66,73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379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"Развитие малых форм хозяйствования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580,63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580,63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380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1620016040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580,63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580,63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381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1620016040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580,63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580,63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382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Сельское хозяйство и рыболовство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1620016040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580,63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580,63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383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3 883,10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3 883,10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384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1640000010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385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выплаты населению</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1640000010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360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386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Сельское хозяйство и рыболовство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1640000010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360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0405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387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 xml:space="preserve">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3 703,10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3 703,10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388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3 482,22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3 482,22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389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Сельское хозяйство и рыболовство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3 482,22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3 482,22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390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220,88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220,88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391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Сельское хозяйство и рыболовство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1640075170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220,88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220,88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392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Отдельные мероприятия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1690000000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1 509,60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1 441,47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95,49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393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1690016060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49,92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99,84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394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1690016060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49,92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99,84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395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национальной экономики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1690016060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49,92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99,84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396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1 459,60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1 391,55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95,34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397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67,10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398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Охрана объектов растительного и животного мира и среды их обитания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0603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67,10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399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1 392,50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1 391,55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99,93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400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Охрана объектов растительного и животного мира и среды их обитания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1690075180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0603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1 392,50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1 391,55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99,93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401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Муниципальная программа "Управление муниципальными финансами"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1700000000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110 229,33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110 229,33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402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101 414,97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101 414,97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403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Дотации на выравнивание бюджетной обеспеченности муниципальных </w:t>
            </w:r>
            <w:r w:rsidRPr="002B04EB">
              <w:rPr>
                <w:color w:val="auto"/>
                <w:kern w:val="0"/>
                <w:sz w:val="12"/>
                <w:szCs w:val="12"/>
              </w:rPr>
              <w:lastRenderedPageBreak/>
              <w:t>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lastRenderedPageBreak/>
              <w:t>1710027110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29 703,10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29 703,10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404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Дотации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1710027110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29 703,10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29 703,10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405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1710027110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29 703,10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29 703,10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406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1710027210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55 438,17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55 438,17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407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1710027210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55 438,17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55 438,17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408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Прочие межбюджетные трансферты общего характера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1710027210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55 438,17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55 438,17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409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1710076010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16 273,70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16 273,70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410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Дотации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1710076010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16 273,70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16 273,70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411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1710076010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16 273,70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16 273,70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412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"Обеспечение реализации муниципальной программы и прочие мероприятия"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8 814,36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8 814,36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413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8 814,36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8 814,36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414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7 800,36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7 800,36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415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0106</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7 800,36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7 800,36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416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1 014,00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1 014,00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417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1720000210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0106</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1 014,00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1 014,00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418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Муниципальная программа "Развитие малого и среднего предпринимательства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1800000000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325,00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53,28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16,39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419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1810000000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53,28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76,11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420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1810018050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53,28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76,11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421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1810018050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53,28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76,11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422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вопросы в области национальной экономики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1810018050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0412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53,28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76,11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423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"Финансовая поддержка малого и среднего предпринимательства"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1820000000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255,00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424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1820018090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249,00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425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1820018090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249,00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426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национальной экономики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1820018090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427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1820018100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428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1820018100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429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национальной экономики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1820018100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0412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430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6 085,77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6 084,78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99,98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431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2210000000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6 057,78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6 056,78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99,98</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432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2210022010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78,22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78,22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433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2210022010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78,22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78,22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434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2210022010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0310</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78,22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78,22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435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 xml:space="preserve">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3 949,46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3 948,46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99,97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436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3 818,34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3 818,34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437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0310</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3 818,34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3 818,34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438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131,12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130,12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99,24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439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2210022020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0310</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131,12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130,12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99,24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440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2210022030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441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2210022030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442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2210022030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0310</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lastRenderedPageBreak/>
              <w:t>443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2210022040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444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2210022040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445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2210022040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0310</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446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2210074120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1 225,10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1 225,10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447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2210074120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1 225,10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1 225,10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448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2210074120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0310</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1 225,10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1 225,10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449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2210075100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450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2210075100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451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2210075100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0310</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452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453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2220022050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454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2220022050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455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2220022050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0314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456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2220022080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457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2220022080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458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2220022080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0314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459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Подпрограмма "Профилактика правонарушений и предупреждение преступлений в муниципальном образовании Каратузский район"</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460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Каратузский район" муниципальной програм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2230022090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461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2230022090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462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национальной безопасности и правоохранительной деятельности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2230022090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0314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463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Муниципальная программа "Обеспечение жильем молодых семей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2300000000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2 274,77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2 274,77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464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Подпрограмма "Обеспечение жильем молодых семей"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2310000000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2 274,77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2 274,77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465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23100L4970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2 274,77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2 274,77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466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Социальные выплаты гражданам, кроме публичных нормативных социальных выплат</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23100L4970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2 274,77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2 274,77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467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Социальное обеспечение населения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23100L4970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2 274,77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2 274,77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468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21 306,78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21 306,78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469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2400024010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21 306,78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21 306,78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470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Субсидии бюджетным учреждениям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2400024010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21 306,78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21 306,78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471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2400024010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610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21 306,78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21 306,78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472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2500000000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5 556,00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5 556,00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473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Подпрограмма "Стимулирование жилищного строительства на территории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2510000000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5 556,00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5 556,00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474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2510025010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556,00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475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2510025010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556,00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476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национальной экономики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2510025010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477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 xml:space="preserve">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2510074660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478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2510074660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479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Другие вопросы в области национальной экономики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2510074660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0412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5 000,00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5 000,00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480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Непрограммные расходы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9000000000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45 956,46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44 688,49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97,24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481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Функционирование Каратузского районного Совета депутатов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5 217,48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5 206,72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99,79</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482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4 202,19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4 191,44</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99,74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483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3 625,59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3 625,59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484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 xml:space="preserve">Функционирование законодательных (представительных) органов государственной власти и представительных органов муниципальных </w:t>
            </w:r>
            <w:r w:rsidRPr="002B04EB">
              <w:rPr>
                <w:color w:val="auto"/>
                <w:kern w:val="0"/>
                <w:sz w:val="12"/>
                <w:szCs w:val="12"/>
              </w:rPr>
              <w:lastRenderedPageBreak/>
              <w:t>образований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lastRenderedPageBreak/>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3 625,59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3 625,59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485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576,61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565,85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98,13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486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576,61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565,85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98,13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487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9010000220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7,93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7,93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488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9010000220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7,93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7,93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489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9010000220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7,93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7,93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490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9010000230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1 007,36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1 007,36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491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9010000230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1 007,36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1 007,36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492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9010000230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0106</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1 007,36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1 007,36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493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Функционирование администрации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37 927,21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36 889,99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97,27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494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Глава муниципального образования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9020000200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1 827,32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1 827,32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495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1 827,32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1 827,32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496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0102</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1 827,32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1 827,32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497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32 646,59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31 810,01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97,44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498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24 211,87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24 211,87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499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0104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24 211,87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24 211,87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500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8 385,44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7 548,86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90,02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501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8 385,44</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7 548,86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90,02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502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Уплата налогов, сборов и иных платежей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850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49,27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49,27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503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9020000210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850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0104</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49,27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49,27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504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1 315,19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1 315,19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505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Публичные нормативные социальные выплаты гражданам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1 315,19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1 315,19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506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Пенсионное обеспечение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1 315,19</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1 315,19</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507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9020000340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115,66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106,07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91,71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508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9020000340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115,66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106,07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91,71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509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Жилищное хозяйство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9020000340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0501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115,66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106,07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91,71</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510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9020000370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57,47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57,47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511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Публичные нормативные социальные выплаты гражданам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9020000370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57,47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57,47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Социальное обеспечение населения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9020000370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57,47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57,47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513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734,70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698,87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95,12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514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670,90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635,07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94,66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515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вопросы в области социальной политики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1006</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670,90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635,07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94,66</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516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63,80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63,80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517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Другие вопросы в области социальной политики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9020002890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1006</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63,80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518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9020051200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519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9020051200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520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Судебная система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9020051200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0105</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521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Расходы за счет субвенции на проведение Всероссийской переписи населения 2020 года по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9020054690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263,58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263,58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522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9020054690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263,58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263,58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523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9020054690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263,58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263,58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524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63,00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52,93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84,02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525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60,38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50,31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83,32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526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60,38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50,31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83,32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527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2,62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2,62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528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9020074290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2,62</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2,62</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529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164,50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72,25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43,92</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530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134,70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42,60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31,63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531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134,70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42,60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31,63</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532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 xml:space="preserve">Иные закупки товаров, работ и услуг для обеспечения государственных </w:t>
            </w:r>
            <w:r w:rsidRPr="002B04EB">
              <w:rPr>
                <w:color w:val="auto"/>
                <w:kern w:val="0"/>
                <w:sz w:val="12"/>
                <w:szCs w:val="12"/>
              </w:rPr>
              <w:lastRenderedPageBreak/>
              <w:t>(муниципальных)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lastRenderedPageBreak/>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29,65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99,50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533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9020075190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29,80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29,65</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99,50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534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730,60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686,31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93,94</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535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на выплаты персоналу государственных (муниципальных) органов</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670,87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626,58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93,40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536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120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670,87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626,58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93,40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537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59,73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59,73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538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9020076040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59,73</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59,73</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539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Функционирование финансового управления администрации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2 128,86</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1 908,86</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89,67</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208,58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208,58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Публичные нормативные социальные выплаты гражданам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208,58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208,58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Пенсионное обеспечение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1001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208,58</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208,58</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9030000250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Резервные средства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9030000250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870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220,00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Резервные фонды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9030000250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870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220,00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9030000910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0,51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0,51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547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Обслуживание муниципального долга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9030000910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730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0,51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0,51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Обслуживание государственного (муниципального) внутреннего долга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9030000910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730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1301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0,51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0,51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9030051180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1 005,70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1 005,70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550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Субвенции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9030051180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1 005,70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1 005,70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551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0"/>
              <w:rPr>
                <w:color w:val="auto"/>
                <w:kern w:val="0"/>
                <w:sz w:val="12"/>
                <w:szCs w:val="12"/>
              </w:rPr>
            </w:pPr>
            <w:r w:rsidRPr="002B04EB">
              <w:rPr>
                <w:color w:val="auto"/>
                <w:kern w:val="0"/>
                <w:sz w:val="12"/>
                <w:szCs w:val="12"/>
              </w:rPr>
              <w:t>Мобилизационная и вневойсковая подготовка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9030051180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530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0"/>
              <w:rPr>
                <w:color w:val="auto"/>
                <w:kern w:val="0"/>
                <w:sz w:val="12"/>
                <w:szCs w:val="12"/>
              </w:rPr>
            </w:pPr>
            <w:r w:rsidRPr="002B04EB">
              <w:rPr>
                <w:color w:val="auto"/>
                <w:kern w:val="0"/>
                <w:sz w:val="12"/>
                <w:szCs w:val="12"/>
              </w:rPr>
              <w:t>0203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1 005,70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1 005,70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0"/>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552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9030075140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80,20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80,20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553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Субвенции</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9030075140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80,20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554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9030075140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530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80,20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80,20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555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9030075550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181,70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181,70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556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9030075550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181,70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181,70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557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Другие вопросы в области здравоохранения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9030075550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0909</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181,70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181,70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558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9030077450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385,50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385,50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559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9030077450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385,50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385,50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560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Прочие межбюджетные трансферты общего характера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9030077450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1403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385,50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385,50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561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90300L2990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46,67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46,67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562</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Иные 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90300L2990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46,67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46,67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563</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Благоустройство</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90300L2990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0503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46,67</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46,67</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564</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Функционирование управления образования администрации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9040000000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56,91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56,91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565</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9040000240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56,91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56,91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566</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Публичные нормативные социальные выплаты гражданам</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9040000240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56,91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56,91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567</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Пенсионное обеспечение</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9040000240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310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1001</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56,91</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56,91</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568</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Функционирование отдела земельных и имущественных отношений администрации Каратузского района</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9070000000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626,00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626,00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569</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3"/>
              <w:rPr>
                <w:color w:val="auto"/>
                <w:kern w:val="0"/>
                <w:sz w:val="12"/>
                <w:szCs w:val="12"/>
              </w:rPr>
            </w:pPr>
            <w:r w:rsidRPr="002B04EB">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9070000260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3"/>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626,00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626,00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3"/>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570</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Иные закупки товаров, работ и услуг для обеспечения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9070000260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1"/>
              <w:rPr>
                <w:color w:val="auto"/>
                <w:kern w:val="0"/>
                <w:sz w:val="12"/>
                <w:szCs w:val="12"/>
              </w:rPr>
            </w:pPr>
            <w:r w:rsidRPr="002B04EB">
              <w:rPr>
                <w:color w:val="auto"/>
                <w:kern w:val="0"/>
                <w:sz w:val="12"/>
                <w:szCs w:val="12"/>
              </w:rPr>
              <w:t> </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626,00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626,00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571</w:t>
            </w:r>
          </w:p>
        </w:tc>
        <w:tc>
          <w:tcPr>
            <w:tcW w:w="43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2"/>
              <w:rPr>
                <w:color w:val="auto"/>
                <w:kern w:val="0"/>
                <w:sz w:val="12"/>
                <w:szCs w:val="12"/>
              </w:rPr>
            </w:pPr>
            <w:r w:rsidRPr="002B04EB">
              <w:rPr>
                <w:color w:val="auto"/>
                <w:kern w:val="0"/>
                <w:sz w:val="12"/>
                <w:szCs w:val="12"/>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9070000260</w:t>
            </w:r>
          </w:p>
        </w:tc>
        <w:tc>
          <w:tcPr>
            <w:tcW w:w="676"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240</w:t>
            </w:r>
          </w:p>
        </w:tc>
        <w:tc>
          <w:tcPr>
            <w:tcW w:w="713"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outlineLvl w:val="2"/>
              <w:rPr>
                <w:color w:val="auto"/>
                <w:kern w:val="0"/>
                <w:sz w:val="12"/>
                <w:szCs w:val="12"/>
              </w:rPr>
            </w:pPr>
            <w:r w:rsidRPr="002B04EB">
              <w:rPr>
                <w:color w:val="auto"/>
                <w:kern w:val="0"/>
                <w:sz w:val="12"/>
                <w:szCs w:val="12"/>
              </w:rPr>
              <w:t>0113</w:t>
            </w:r>
          </w:p>
        </w:tc>
        <w:tc>
          <w:tcPr>
            <w:tcW w:w="947"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626,00</w:t>
            </w:r>
          </w:p>
        </w:tc>
        <w:tc>
          <w:tcPr>
            <w:tcW w:w="1445"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626,00</w:t>
            </w:r>
          </w:p>
        </w:tc>
        <w:tc>
          <w:tcPr>
            <w:tcW w:w="1537"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2"/>
              <w:rPr>
                <w:color w:val="auto"/>
                <w:kern w:val="0"/>
                <w:sz w:val="12"/>
                <w:szCs w:val="12"/>
              </w:rPr>
            </w:pPr>
            <w:r w:rsidRPr="002B04EB">
              <w:rPr>
                <w:color w:val="auto"/>
                <w:kern w:val="0"/>
                <w:sz w:val="12"/>
                <w:szCs w:val="12"/>
              </w:rPr>
              <w:t>100,00</w:t>
            </w:r>
          </w:p>
        </w:tc>
      </w:tr>
      <w:tr w:rsidR="002B04EB" w:rsidRPr="002B04EB" w:rsidTr="002B04EB">
        <w:trPr>
          <w:gridAfter w:val="1"/>
          <w:wAfter w:w="3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572</w:t>
            </w:r>
          </w:p>
        </w:tc>
        <w:tc>
          <w:tcPr>
            <w:tcW w:w="4300"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Итого</w:t>
            </w:r>
          </w:p>
        </w:tc>
        <w:tc>
          <w:tcPr>
            <w:tcW w:w="97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676"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713"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1 028 329,31</w:t>
            </w:r>
          </w:p>
        </w:tc>
        <w:tc>
          <w:tcPr>
            <w:tcW w:w="1445" w:type="dxa"/>
            <w:tcBorders>
              <w:top w:val="nil"/>
              <w:left w:val="nil"/>
              <w:bottom w:val="single" w:sz="4" w:space="0" w:color="auto"/>
              <w:right w:val="single" w:sz="4" w:space="0" w:color="auto"/>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1 020 511,71</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99,24</w:t>
            </w: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100" w:type="dxa"/>
        <w:tblInd w:w="108" w:type="dxa"/>
        <w:tblLook w:val="04A0" w:firstRow="1" w:lastRow="0" w:firstColumn="1" w:lastColumn="0" w:noHBand="0" w:noVBand="1"/>
      </w:tblPr>
      <w:tblGrid>
        <w:gridCol w:w="4360"/>
        <w:gridCol w:w="1480"/>
        <w:gridCol w:w="1400"/>
        <w:gridCol w:w="1480"/>
        <w:gridCol w:w="1380"/>
      </w:tblGrid>
      <w:tr w:rsidR="002B04EB" w:rsidRPr="002B04EB" w:rsidTr="002B04EB">
        <w:trPr>
          <w:trHeight w:val="20"/>
        </w:trPr>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bookmarkStart w:id="12" w:name="RANGE!A1:D22"/>
            <w:bookmarkEnd w:id="12"/>
          </w:p>
        </w:tc>
        <w:tc>
          <w:tcPr>
            <w:tcW w:w="14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8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6</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28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72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дотации на выравнивание бюджетной обеспеченности  муниципальных образований Каратузского района  за счет средств районного бюджета</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10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3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Наименование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5 444,10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5 444,10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Верхнекужебарский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434,90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434,90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6 125,10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6 125,10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452,40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452,40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Лебедевский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1 996,20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1 996,20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2 854,60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2 854,60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Нижнекужебарский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17,90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17,90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754,60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754,60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1 073,70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1 073,70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410,00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410,00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234,90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234,90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721,30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721,30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1 001,90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1 001,90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8 181,50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8 181,50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29 703,10</w:t>
            </w:r>
          </w:p>
        </w:tc>
        <w:tc>
          <w:tcPr>
            <w:tcW w:w="14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29 703,10</w:t>
            </w:r>
          </w:p>
        </w:tc>
        <w:tc>
          <w:tcPr>
            <w:tcW w:w="148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240" w:type="dxa"/>
        <w:tblInd w:w="108" w:type="dxa"/>
        <w:tblLook w:val="04A0" w:firstRow="1" w:lastRow="0" w:firstColumn="1" w:lastColumn="0" w:noHBand="0" w:noVBand="1"/>
      </w:tblPr>
      <w:tblGrid>
        <w:gridCol w:w="4160"/>
        <w:gridCol w:w="1620"/>
        <w:gridCol w:w="1660"/>
        <w:gridCol w:w="1420"/>
        <w:gridCol w:w="1380"/>
      </w:tblGrid>
      <w:tr w:rsidR="002B04EB" w:rsidRPr="002B04EB" w:rsidTr="002B04EB">
        <w:trPr>
          <w:trHeight w:val="20"/>
        </w:trPr>
        <w:tc>
          <w:tcPr>
            <w:tcW w:w="41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bookmarkStart w:id="13" w:name="RANGE!A1:D23"/>
            <w:bookmarkEnd w:id="13"/>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rFonts w:ascii="Times New Roman" w:hAnsi="Times New Roman" w:cs="Times New Roman"/>
                <w:color w:val="auto"/>
                <w:kern w:val="0"/>
                <w:sz w:val="12"/>
                <w:szCs w:val="12"/>
              </w:rPr>
            </w:pPr>
          </w:p>
        </w:tc>
      </w:tr>
      <w:tr w:rsidR="002B04EB" w:rsidRPr="002B04EB" w:rsidTr="002B04EB">
        <w:trPr>
          <w:trHeight w:val="20"/>
        </w:trPr>
        <w:tc>
          <w:tcPr>
            <w:tcW w:w="41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0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7</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1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0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1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86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Исполнение по иным межбюджетным трансфертам на поддержку мер по обеспечению сбалансированности бюджетов муниципальных образований  Каратузского района за счет средств районного бюджета </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24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1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673,52</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673,52</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5 497,43</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5 497,43</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5 764,35</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5 764,35</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5 224,99</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5 224,99</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2 059,55</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2 059,55</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4 911,68</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4 911,68</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3 499,82</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3 499,82</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3 206,77</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3 206,77</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4 441,94</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4 441,94</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3 615,78</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3 615,78</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5 763,51</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5 763,51</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4 444,64</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4 444,64</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4 059,63</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4 059,63</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2 274,56</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2 274,56</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55 438,17</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55 438,17</w:t>
            </w:r>
          </w:p>
        </w:tc>
        <w:tc>
          <w:tcPr>
            <w:tcW w:w="14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400" w:type="dxa"/>
        <w:tblInd w:w="108" w:type="dxa"/>
        <w:tblLook w:val="04A0" w:firstRow="1" w:lastRow="0" w:firstColumn="1" w:lastColumn="0" w:noHBand="0" w:noVBand="1"/>
      </w:tblPr>
      <w:tblGrid>
        <w:gridCol w:w="4580"/>
        <w:gridCol w:w="1480"/>
        <w:gridCol w:w="1600"/>
        <w:gridCol w:w="1360"/>
        <w:gridCol w:w="1380"/>
      </w:tblGrid>
      <w:tr w:rsidR="002B04EB" w:rsidRPr="002B04EB" w:rsidTr="002B04EB">
        <w:trPr>
          <w:trHeight w:val="20"/>
        </w:trPr>
        <w:tc>
          <w:tcPr>
            <w:tcW w:w="45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8</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5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29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45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902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дотации на выравнивание бюджетной обеспеченности муниципальных образований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40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5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608,50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608,50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Верхнекужебарский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1 364,70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1 364,70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5 001,30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5 001,30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824,10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824,10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Лебедевский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159,20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159,20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1 934,20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1 934,20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Нижнекужебарский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730,60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730,60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1 091,10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1 091,10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307,60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307,60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653,20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653,20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618,30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618,30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1 074,60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1 074,60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498,70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498,70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1 407,60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1 407,60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4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16 273,70</w:t>
            </w:r>
          </w:p>
        </w:tc>
        <w:tc>
          <w:tcPr>
            <w:tcW w:w="16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16 273,70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380" w:type="dxa"/>
        <w:tblInd w:w="108" w:type="dxa"/>
        <w:tblLook w:val="04A0" w:firstRow="1" w:lastRow="0" w:firstColumn="1" w:lastColumn="0" w:noHBand="0" w:noVBand="1"/>
      </w:tblPr>
      <w:tblGrid>
        <w:gridCol w:w="4460"/>
        <w:gridCol w:w="1620"/>
        <w:gridCol w:w="1569"/>
        <w:gridCol w:w="1351"/>
        <w:gridCol w:w="1380"/>
      </w:tblGrid>
      <w:tr w:rsidR="002B04EB" w:rsidRPr="002B04EB" w:rsidTr="002B04EB">
        <w:trPr>
          <w:trHeight w:val="20"/>
        </w:trPr>
        <w:tc>
          <w:tcPr>
            <w:tcW w:w="44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9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9</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4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29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4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569"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51"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900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Исполнение по 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38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69"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51"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49,45</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49,45</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98,92</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98,92</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49,45</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49,45</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82,44</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49,45</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49,45</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98,91</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98,91</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1 005,70</w:t>
            </w:r>
          </w:p>
        </w:tc>
        <w:tc>
          <w:tcPr>
            <w:tcW w:w="1569"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1 005,70</w:t>
            </w:r>
          </w:p>
        </w:tc>
        <w:tc>
          <w:tcPr>
            <w:tcW w:w="1351"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8900" w:type="dxa"/>
        <w:tblInd w:w="108" w:type="dxa"/>
        <w:tblLook w:val="04A0" w:firstRow="1" w:lastRow="0" w:firstColumn="1" w:lastColumn="0" w:noHBand="0" w:noVBand="1"/>
      </w:tblPr>
      <w:tblGrid>
        <w:gridCol w:w="4460"/>
        <w:gridCol w:w="1660"/>
        <w:gridCol w:w="1420"/>
        <w:gridCol w:w="1360"/>
      </w:tblGrid>
      <w:tr w:rsidR="002B04EB" w:rsidRPr="002B04EB" w:rsidTr="002B04EB">
        <w:trPr>
          <w:trHeight w:val="20"/>
        </w:trPr>
        <w:tc>
          <w:tcPr>
            <w:tcW w:w="44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27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10</w:t>
            </w:r>
          </w:p>
        </w:tc>
      </w:tr>
      <w:tr w:rsidR="002B04EB" w:rsidRPr="002B04EB" w:rsidTr="002B04EB">
        <w:trPr>
          <w:trHeight w:val="20"/>
        </w:trPr>
        <w:tc>
          <w:tcPr>
            <w:tcW w:w="44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27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r>
      <w:tr w:rsidR="002B04EB" w:rsidRPr="002B04EB" w:rsidTr="002B04EB">
        <w:trPr>
          <w:trHeight w:val="20"/>
        </w:trPr>
        <w:tc>
          <w:tcPr>
            <w:tcW w:w="44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90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субвенции бюджетам поселений на выполнение государственных полномочий по созданию и обеспечению деятельности административных комиссий</w:t>
            </w:r>
          </w:p>
        </w:tc>
      </w:tr>
      <w:tr w:rsidR="002B04EB" w:rsidRPr="002B04EB" w:rsidTr="002B04EB">
        <w:trPr>
          <w:trHeight w:val="20"/>
        </w:trPr>
        <w:tc>
          <w:tcPr>
            <w:tcW w:w="8900" w:type="dxa"/>
            <w:gridSpan w:val="4"/>
            <w:tcBorders>
              <w:top w:val="nil"/>
              <w:left w:val="nil"/>
              <w:bottom w:val="nil"/>
              <w:right w:val="nil"/>
            </w:tcBorders>
            <w:shd w:val="clear" w:color="auto" w:fill="auto"/>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4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r>
      <w:tr w:rsidR="002B04EB" w:rsidRPr="002B04EB" w:rsidTr="002B04EB">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2,34</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2,34</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Верхнекужебарский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4,76</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4,76</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39,10</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39,10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3,21</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3,21</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Лебедевский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1,11</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1,11</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5,65</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5,65</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Нижнекужебарский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2,33</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2,33</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3,10</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3,10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2,66</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2,66</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1,66</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1,66</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3,54</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3,54</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3,54</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3,54</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1,77</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1,77</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5,43</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5,43</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r>
      <w:tr w:rsidR="002B04EB" w:rsidRPr="002B04EB" w:rsidTr="002B04EB">
        <w:trPr>
          <w:trHeight w:val="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80,20</w:t>
            </w:r>
          </w:p>
        </w:tc>
        <w:tc>
          <w:tcPr>
            <w:tcW w:w="14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80,20</w:t>
            </w:r>
          </w:p>
        </w:tc>
        <w:tc>
          <w:tcPr>
            <w:tcW w:w="13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360" w:type="dxa"/>
        <w:tblInd w:w="108" w:type="dxa"/>
        <w:tblLook w:val="04A0" w:firstRow="1" w:lastRow="0" w:firstColumn="1" w:lastColumn="0" w:noHBand="0" w:noVBand="1"/>
      </w:tblPr>
      <w:tblGrid>
        <w:gridCol w:w="4140"/>
        <w:gridCol w:w="1620"/>
        <w:gridCol w:w="1620"/>
        <w:gridCol w:w="1600"/>
        <w:gridCol w:w="1380"/>
      </w:tblGrid>
      <w:tr w:rsidR="002B04EB" w:rsidRPr="002B04EB" w:rsidTr="002B04EB">
        <w:trPr>
          <w:trHeight w:val="20"/>
        </w:trPr>
        <w:tc>
          <w:tcPr>
            <w:tcW w:w="41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1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41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98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иным межбюджетным трансфертам бюджетам муниципальных образований Каратузского района на частичное финансирование (возмещение) расходов на обеспечение первичных мер пожарной безопасности</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36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1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40,30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40,30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78,00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78,00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577,90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577,90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48,70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48,70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19,00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92,60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92,60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33,20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33,20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45,60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45,60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43,90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43,90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55,80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55,80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53,00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28,50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28,50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85,60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85,60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1 225,10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1 225,10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180" w:type="dxa"/>
        <w:tblInd w:w="108" w:type="dxa"/>
        <w:tblLook w:val="04A0" w:firstRow="1" w:lastRow="0" w:firstColumn="1" w:lastColumn="0" w:noHBand="0" w:noVBand="1"/>
      </w:tblPr>
      <w:tblGrid>
        <w:gridCol w:w="3960"/>
        <w:gridCol w:w="1620"/>
        <w:gridCol w:w="1620"/>
        <w:gridCol w:w="1600"/>
        <w:gridCol w:w="1380"/>
      </w:tblGrid>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12</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80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 Исполнение по иным межбюджетным трансфертам бюджетам муниципальных образований на реализацию комплексных проектов по благоустройству территории</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18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42 000,00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41 530,18</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98,88</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42 000,00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41 530,18</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98,88</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13</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80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 Исполнение иных межбюджетных трансфертов бюджетам муниципальных образований Каратузского района для поощрения муниципальных образований - победителей конкурса лучших проектов создания комфортной городской среды</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18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10 000,00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10 000,00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10 000,00</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10 000,00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260" w:type="dxa"/>
        <w:tblInd w:w="108" w:type="dxa"/>
        <w:tblLook w:val="04A0" w:firstRow="1" w:lastRow="0" w:firstColumn="1" w:lastColumn="0" w:noHBand="0" w:noVBand="1"/>
      </w:tblPr>
      <w:tblGrid>
        <w:gridCol w:w="3900"/>
        <w:gridCol w:w="1620"/>
        <w:gridCol w:w="1720"/>
        <w:gridCol w:w="1640"/>
        <w:gridCol w:w="1380"/>
      </w:tblGrid>
      <w:tr w:rsidR="002B04EB" w:rsidRPr="002B04EB" w:rsidTr="002B04EB">
        <w:trPr>
          <w:trHeight w:val="20"/>
        </w:trPr>
        <w:tc>
          <w:tcPr>
            <w:tcW w:w="39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3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14</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3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888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 Исполнение иных межбюджетных трансфертов бюджетам муниципальных образований Каратузского района на обустройство и восстановления воинских захоронений </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26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46,67</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46,67</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46,67</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46,67</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3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15</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3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88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иным межбюджетным трансфертам бюджетам муниципальных образований Каратузского района на организацию и проведение акарицидных обработок мест массового отдыха населения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39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37,86</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37,86</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11,36</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11,36</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18,92</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18,92</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18,92</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18,92</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18,92</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18,92</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37,86</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37,86</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37,86</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37,86</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181,70</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181,70</w:t>
            </w:r>
          </w:p>
        </w:tc>
        <w:tc>
          <w:tcPr>
            <w:tcW w:w="16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020" w:type="dxa"/>
        <w:tblInd w:w="108" w:type="dxa"/>
        <w:tblLook w:val="04A0" w:firstRow="1" w:lastRow="0" w:firstColumn="1" w:lastColumn="0" w:noHBand="0" w:noVBand="1"/>
      </w:tblPr>
      <w:tblGrid>
        <w:gridCol w:w="3820"/>
        <w:gridCol w:w="1540"/>
        <w:gridCol w:w="1660"/>
        <w:gridCol w:w="1620"/>
        <w:gridCol w:w="1380"/>
      </w:tblGrid>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16</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64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иным межбюджетным трансфертам бюджетам муниципальных образований Каратузского района за содействие развитию налогового потенциала</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02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Наименование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2,00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7,00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59,00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59,00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48,00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48,00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11,00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77,00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77,00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27,50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27,50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72,50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72,50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26,50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26,50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55,00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54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385,50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385,50</w:t>
            </w:r>
          </w:p>
        </w:tc>
        <w:tc>
          <w:tcPr>
            <w:tcW w:w="162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tbl>
      <w:tblPr>
        <w:tblW w:w="10360" w:type="dxa"/>
        <w:tblInd w:w="108" w:type="dxa"/>
        <w:tblLook w:val="04A0" w:firstRow="1" w:lastRow="0" w:firstColumn="1" w:lastColumn="0" w:noHBand="0" w:noVBand="1"/>
      </w:tblPr>
      <w:tblGrid>
        <w:gridCol w:w="4180"/>
        <w:gridCol w:w="1620"/>
        <w:gridCol w:w="1780"/>
        <w:gridCol w:w="1400"/>
        <w:gridCol w:w="1380"/>
      </w:tblGrid>
      <w:tr w:rsidR="002B04EB" w:rsidRPr="002B04EB" w:rsidTr="002B04EB">
        <w:trPr>
          <w:trHeight w:val="20"/>
        </w:trPr>
        <w:tc>
          <w:tcPr>
            <w:tcW w:w="41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1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17</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1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18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41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98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36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1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240,96</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240,96</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243,21</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243,21</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2 155,32</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2 155,32</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118,23</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118,23</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115,24</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115,24</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305,32</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305,32</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133,35</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133,35</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143,08</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143,08</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107,76</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107,76</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55,83</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55,83</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147,72</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147,72</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121,39</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121,39</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87,41</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87,41</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239,91</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239,91</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4 214,73</w:t>
            </w:r>
          </w:p>
        </w:tc>
        <w:tc>
          <w:tcPr>
            <w:tcW w:w="17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4 214,73</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080" w:type="dxa"/>
        <w:tblInd w:w="108" w:type="dxa"/>
        <w:tblLook w:val="04A0" w:firstRow="1" w:lastRow="0" w:firstColumn="1" w:lastColumn="0" w:noHBand="0" w:noVBand="1"/>
      </w:tblPr>
      <w:tblGrid>
        <w:gridCol w:w="3940"/>
        <w:gridCol w:w="1620"/>
        <w:gridCol w:w="1700"/>
        <w:gridCol w:w="1440"/>
        <w:gridCol w:w="1380"/>
      </w:tblGrid>
      <w:tr w:rsidR="002B04EB" w:rsidRPr="002B04EB" w:rsidTr="002B04EB">
        <w:trPr>
          <w:trHeight w:val="20"/>
        </w:trPr>
        <w:tc>
          <w:tcPr>
            <w:tcW w:w="39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14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18</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14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39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70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иным межбюджетных трансфертов бюджетам муниципальных образований Каратузского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08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9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6 258,30</w:t>
            </w:r>
          </w:p>
        </w:tc>
        <w:tc>
          <w:tcPr>
            <w:tcW w:w="17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6 258,30</w:t>
            </w:r>
          </w:p>
        </w:tc>
        <w:tc>
          <w:tcPr>
            <w:tcW w:w="14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800,00</w:t>
            </w:r>
          </w:p>
        </w:tc>
        <w:tc>
          <w:tcPr>
            <w:tcW w:w="17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800,00</w:t>
            </w:r>
          </w:p>
        </w:tc>
        <w:tc>
          <w:tcPr>
            <w:tcW w:w="14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2 520,00</w:t>
            </w:r>
          </w:p>
        </w:tc>
        <w:tc>
          <w:tcPr>
            <w:tcW w:w="17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2 520,00</w:t>
            </w:r>
          </w:p>
        </w:tc>
        <w:tc>
          <w:tcPr>
            <w:tcW w:w="14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17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14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17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600,00</w:t>
            </w:r>
          </w:p>
        </w:tc>
        <w:tc>
          <w:tcPr>
            <w:tcW w:w="14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1 580,00</w:t>
            </w:r>
          </w:p>
        </w:tc>
        <w:tc>
          <w:tcPr>
            <w:tcW w:w="17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1 580,00</w:t>
            </w:r>
          </w:p>
        </w:tc>
        <w:tc>
          <w:tcPr>
            <w:tcW w:w="14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12 358,30</w:t>
            </w:r>
          </w:p>
        </w:tc>
        <w:tc>
          <w:tcPr>
            <w:tcW w:w="170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12 358,30</w:t>
            </w:r>
          </w:p>
        </w:tc>
        <w:tc>
          <w:tcPr>
            <w:tcW w:w="14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220" w:type="dxa"/>
        <w:tblInd w:w="108" w:type="dxa"/>
        <w:tblLook w:val="04A0" w:firstRow="1" w:lastRow="0" w:firstColumn="1" w:lastColumn="0" w:noHBand="0" w:noVBand="1"/>
      </w:tblPr>
      <w:tblGrid>
        <w:gridCol w:w="4000"/>
        <w:gridCol w:w="1620"/>
        <w:gridCol w:w="1680"/>
        <w:gridCol w:w="1540"/>
        <w:gridCol w:w="1380"/>
      </w:tblGrid>
      <w:tr w:rsidR="002B04EB" w:rsidRPr="002B04EB" w:rsidTr="002B04EB">
        <w:trPr>
          <w:trHeight w:val="20"/>
        </w:trPr>
        <w:tc>
          <w:tcPr>
            <w:tcW w:w="40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19</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84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22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282,90</w:t>
            </w:r>
          </w:p>
        </w:tc>
        <w:tc>
          <w:tcPr>
            <w:tcW w:w="1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282,90</w:t>
            </w:r>
          </w:p>
        </w:tc>
        <w:tc>
          <w:tcPr>
            <w:tcW w:w="15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282,90</w:t>
            </w:r>
          </w:p>
        </w:tc>
        <w:tc>
          <w:tcPr>
            <w:tcW w:w="1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282,90</w:t>
            </w:r>
          </w:p>
        </w:tc>
        <w:tc>
          <w:tcPr>
            <w:tcW w:w="15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84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Исполнение иных межбюджетных трансфертов бюджетам муниципальным образованиям Каратузского района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22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0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536,90</w:t>
            </w:r>
          </w:p>
        </w:tc>
        <w:tc>
          <w:tcPr>
            <w:tcW w:w="1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536,90</w:t>
            </w:r>
          </w:p>
        </w:tc>
        <w:tc>
          <w:tcPr>
            <w:tcW w:w="15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536,90</w:t>
            </w:r>
          </w:p>
        </w:tc>
        <w:tc>
          <w:tcPr>
            <w:tcW w:w="16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536,90</w:t>
            </w:r>
          </w:p>
        </w:tc>
        <w:tc>
          <w:tcPr>
            <w:tcW w:w="154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320" w:type="dxa"/>
        <w:tblInd w:w="108" w:type="dxa"/>
        <w:tblLook w:val="04A0" w:firstRow="1" w:lastRow="0" w:firstColumn="1" w:lastColumn="0" w:noHBand="0" w:noVBand="1"/>
      </w:tblPr>
      <w:tblGrid>
        <w:gridCol w:w="4060"/>
        <w:gridCol w:w="1620"/>
        <w:gridCol w:w="1660"/>
        <w:gridCol w:w="1600"/>
        <w:gridCol w:w="1380"/>
      </w:tblGrid>
      <w:tr w:rsidR="002B04EB" w:rsidRPr="002B04EB" w:rsidTr="002B04EB">
        <w:trPr>
          <w:trHeight w:val="20"/>
        </w:trPr>
        <w:tc>
          <w:tcPr>
            <w:tcW w:w="40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94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Исполнение иных межбюджетных трансфертов бюджетам муниципальных образований Каратузского района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32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779,50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779,50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779,50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779,50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22</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6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94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иных межбюджетных трансфертов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32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40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2 480,00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2 480,00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2 480,00</w:t>
            </w:r>
          </w:p>
        </w:tc>
        <w:tc>
          <w:tcPr>
            <w:tcW w:w="166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2 480,00</w:t>
            </w:r>
          </w:p>
        </w:tc>
        <w:tc>
          <w:tcPr>
            <w:tcW w:w="16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000" w:type="dxa"/>
        <w:tblInd w:w="108" w:type="dxa"/>
        <w:tblLook w:val="04A0" w:firstRow="1" w:lastRow="0" w:firstColumn="1" w:lastColumn="0" w:noHBand="0" w:noVBand="1"/>
      </w:tblPr>
      <w:tblGrid>
        <w:gridCol w:w="3760"/>
        <w:gridCol w:w="1620"/>
        <w:gridCol w:w="1580"/>
        <w:gridCol w:w="1660"/>
        <w:gridCol w:w="1380"/>
      </w:tblGrid>
      <w:tr w:rsidR="002B04EB" w:rsidRPr="002B04EB" w:rsidTr="002B04EB">
        <w:trPr>
          <w:trHeight w:val="20"/>
        </w:trPr>
        <w:tc>
          <w:tcPr>
            <w:tcW w:w="37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4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23</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4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5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62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иным межбюджетным трансфертам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00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345,00</w:t>
            </w:r>
          </w:p>
        </w:tc>
        <w:tc>
          <w:tcPr>
            <w:tcW w:w="1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345,00</w:t>
            </w:r>
          </w:p>
        </w:tc>
        <w:tc>
          <w:tcPr>
            <w:tcW w:w="16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775,00</w:t>
            </w:r>
          </w:p>
        </w:tc>
        <w:tc>
          <w:tcPr>
            <w:tcW w:w="1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775,00</w:t>
            </w:r>
          </w:p>
        </w:tc>
        <w:tc>
          <w:tcPr>
            <w:tcW w:w="16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lastRenderedPageBreak/>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1 120,00</w:t>
            </w:r>
          </w:p>
        </w:tc>
        <w:tc>
          <w:tcPr>
            <w:tcW w:w="1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1 120,00</w:t>
            </w:r>
          </w:p>
        </w:tc>
        <w:tc>
          <w:tcPr>
            <w:tcW w:w="16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24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24</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24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5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62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xml:space="preserve">Исполнениеи иных межбюджетных трансфертов бюджетам муниципальных образований для реализации проектов по решению вопросов местного значения сельских поселений </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1000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7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5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126,80</w:t>
            </w:r>
          </w:p>
        </w:tc>
        <w:tc>
          <w:tcPr>
            <w:tcW w:w="1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126,80</w:t>
            </w:r>
          </w:p>
        </w:tc>
        <w:tc>
          <w:tcPr>
            <w:tcW w:w="16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113,00</w:t>
            </w:r>
          </w:p>
        </w:tc>
        <w:tc>
          <w:tcPr>
            <w:tcW w:w="1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113,00</w:t>
            </w:r>
          </w:p>
        </w:tc>
        <w:tc>
          <w:tcPr>
            <w:tcW w:w="16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346,40</w:t>
            </w:r>
          </w:p>
        </w:tc>
        <w:tc>
          <w:tcPr>
            <w:tcW w:w="1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346,40</w:t>
            </w:r>
          </w:p>
        </w:tc>
        <w:tc>
          <w:tcPr>
            <w:tcW w:w="16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586,20</w:t>
            </w:r>
          </w:p>
        </w:tc>
        <w:tc>
          <w:tcPr>
            <w:tcW w:w="158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586,20</w:t>
            </w:r>
          </w:p>
        </w:tc>
        <w:tc>
          <w:tcPr>
            <w:tcW w:w="166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9940" w:type="dxa"/>
        <w:tblInd w:w="108" w:type="dxa"/>
        <w:tblLook w:val="04A0" w:firstRow="1" w:lastRow="0" w:firstColumn="1" w:lastColumn="0" w:noHBand="0" w:noVBand="1"/>
      </w:tblPr>
      <w:tblGrid>
        <w:gridCol w:w="3820"/>
        <w:gridCol w:w="1620"/>
        <w:gridCol w:w="1720"/>
        <w:gridCol w:w="1400"/>
        <w:gridCol w:w="1380"/>
      </w:tblGrid>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25</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 xml:space="preserve">к Решению районного Совета депутатов от 12.05.2022 №12-121 </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56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 по иным межбюджетным трансфертам на поддержку самообложения граждан в городских и сельских поселениях для решения вопросов местного значения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994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outlineLvl w:val="1"/>
              <w:rPr>
                <w:color w:val="auto"/>
                <w:kern w:val="0"/>
                <w:sz w:val="12"/>
                <w:szCs w:val="12"/>
              </w:rPr>
            </w:pPr>
            <w:r w:rsidRPr="002B04E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12,40</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12,40</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outlineLvl w:val="1"/>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outlineLvl w:val="1"/>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12,40</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12,40</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Приложение 26</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rPr>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rFonts w:ascii="Times New Roman" w:hAnsi="Times New Roman" w:cs="Times New Roman"/>
                <w:color w:val="auto"/>
                <w:kern w:val="0"/>
                <w:sz w:val="12"/>
                <w:szCs w:val="12"/>
              </w:rPr>
            </w:pPr>
          </w:p>
        </w:tc>
      </w:tr>
      <w:tr w:rsidR="002B04EB" w:rsidRPr="002B04EB" w:rsidTr="002B04EB">
        <w:trPr>
          <w:trHeight w:val="20"/>
        </w:trPr>
        <w:tc>
          <w:tcPr>
            <w:tcW w:w="8560" w:type="dxa"/>
            <w:gridSpan w:val="4"/>
            <w:tcBorders>
              <w:top w:val="nil"/>
              <w:left w:val="nil"/>
              <w:bottom w:val="nil"/>
              <w:right w:val="nil"/>
            </w:tcBorders>
            <w:shd w:val="clear" w:color="auto" w:fill="auto"/>
            <w:vAlign w:val="bottom"/>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Исполнениеи иных межбюджетных трансфертов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9940" w:type="dxa"/>
            <w:gridSpan w:val="5"/>
            <w:tcBorders>
              <w:top w:val="nil"/>
              <w:left w:val="nil"/>
              <w:bottom w:val="nil"/>
              <w:right w:val="nil"/>
            </w:tcBorders>
            <w:shd w:val="clear" w:color="auto" w:fill="auto"/>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r>
      <w:tr w:rsidR="002B04EB" w:rsidRPr="002B04EB" w:rsidTr="002B04EB">
        <w:trPr>
          <w:trHeight w:val="20"/>
        </w:trPr>
        <w:tc>
          <w:tcPr>
            <w:tcW w:w="38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b/>
                <w:bCs/>
                <w:color w:val="auto"/>
                <w:kern w:val="0"/>
                <w:sz w:val="12"/>
                <w:szCs w:val="12"/>
              </w:rPr>
            </w:pPr>
            <w:r w:rsidRPr="002B04E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Утверждено на 2021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Исполнено за  2021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center"/>
              <w:rPr>
                <w:color w:val="auto"/>
                <w:kern w:val="0"/>
                <w:sz w:val="12"/>
                <w:szCs w:val="12"/>
              </w:rPr>
            </w:pPr>
            <w:r w:rsidRPr="002B04E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center"/>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442,68</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442,68</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678,52</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678,52</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273,24</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273,24</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color w:val="auto"/>
                <w:kern w:val="0"/>
                <w:sz w:val="12"/>
                <w:szCs w:val="12"/>
              </w:rPr>
            </w:pPr>
            <w:r w:rsidRPr="002B04E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1 264,51</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1 264,51</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color w:val="auto"/>
                <w:kern w:val="0"/>
                <w:sz w:val="12"/>
                <w:szCs w:val="12"/>
              </w:rPr>
            </w:pPr>
            <w:r w:rsidRPr="002B04E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color w:val="auto"/>
                <w:kern w:val="0"/>
                <w:sz w:val="12"/>
                <w:szCs w:val="12"/>
              </w:rPr>
            </w:pPr>
          </w:p>
        </w:tc>
      </w:tr>
      <w:tr w:rsidR="002B04EB" w:rsidRPr="002B04EB" w:rsidTr="002B04EB">
        <w:trPr>
          <w:trHeight w:val="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rPr>
                <w:b/>
                <w:bCs/>
                <w:color w:val="auto"/>
                <w:kern w:val="0"/>
                <w:sz w:val="12"/>
                <w:szCs w:val="12"/>
              </w:rPr>
            </w:pPr>
            <w:r w:rsidRPr="002B04E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2 658,95</w:t>
            </w:r>
          </w:p>
        </w:tc>
        <w:tc>
          <w:tcPr>
            <w:tcW w:w="1720" w:type="dxa"/>
            <w:tcBorders>
              <w:top w:val="nil"/>
              <w:left w:val="nil"/>
              <w:bottom w:val="single" w:sz="4" w:space="0" w:color="auto"/>
              <w:right w:val="single" w:sz="4" w:space="0" w:color="auto"/>
            </w:tcBorders>
            <w:shd w:val="clear" w:color="auto" w:fill="auto"/>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2 658,95</w:t>
            </w:r>
          </w:p>
        </w:tc>
        <w:tc>
          <w:tcPr>
            <w:tcW w:w="1400" w:type="dxa"/>
            <w:tcBorders>
              <w:top w:val="nil"/>
              <w:left w:val="nil"/>
              <w:bottom w:val="single" w:sz="4" w:space="0" w:color="auto"/>
              <w:right w:val="single" w:sz="4" w:space="0" w:color="auto"/>
            </w:tcBorders>
            <w:shd w:val="clear" w:color="auto" w:fill="auto"/>
            <w:noWrap/>
            <w:vAlign w:val="center"/>
            <w:hideMark/>
          </w:tcPr>
          <w:p w:rsidR="002B04EB" w:rsidRPr="002B04EB" w:rsidRDefault="002B04EB" w:rsidP="002B04EB">
            <w:pPr>
              <w:spacing w:after="0" w:line="240" w:lineRule="auto"/>
              <w:jc w:val="right"/>
              <w:rPr>
                <w:b/>
                <w:bCs/>
                <w:color w:val="auto"/>
                <w:kern w:val="0"/>
                <w:sz w:val="12"/>
                <w:szCs w:val="12"/>
              </w:rPr>
            </w:pPr>
            <w:r w:rsidRPr="002B04E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2B04EB" w:rsidRPr="002B04EB" w:rsidRDefault="002B04EB" w:rsidP="002B04EB">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340" w:type="dxa"/>
        <w:tblInd w:w="108" w:type="dxa"/>
        <w:tblLook w:val="04A0" w:firstRow="1" w:lastRow="0" w:firstColumn="1" w:lastColumn="0" w:noHBand="0" w:noVBand="1"/>
      </w:tblPr>
      <w:tblGrid>
        <w:gridCol w:w="4200"/>
        <w:gridCol w:w="1620"/>
        <w:gridCol w:w="1400"/>
        <w:gridCol w:w="1740"/>
        <w:gridCol w:w="1380"/>
      </w:tblGrid>
      <w:tr w:rsidR="004836AA" w:rsidRPr="004836AA" w:rsidTr="004836AA">
        <w:trPr>
          <w:trHeight w:val="20"/>
        </w:trPr>
        <w:tc>
          <w:tcPr>
            <w:tcW w:w="420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3140" w:type="dxa"/>
            <w:gridSpan w:val="2"/>
            <w:tcBorders>
              <w:top w:val="nil"/>
              <w:left w:val="nil"/>
              <w:bottom w:val="nil"/>
              <w:right w:val="nil"/>
            </w:tcBorders>
            <w:shd w:val="clear" w:color="auto" w:fill="auto"/>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Приложение 27</w:t>
            </w:r>
          </w:p>
        </w:tc>
        <w:tc>
          <w:tcPr>
            <w:tcW w:w="13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p>
        </w:tc>
      </w:tr>
      <w:tr w:rsidR="004836AA" w:rsidRPr="004836AA" w:rsidTr="004836AA">
        <w:trPr>
          <w:trHeight w:val="20"/>
        </w:trPr>
        <w:tc>
          <w:tcPr>
            <w:tcW w:w="420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rFonts w:ascii="Times New Roman" w:hAnsi="Times New Roman" w:cs="Times New Roman"/>
                <w:color w:val="auto"/>
                <w:kern w:val="0"/>
                <w:sz w:val="12"/>
                <w:szCs w:val="12"/>
              </w:rPr>
            </w:pPr>
          </w:p>
        </w:tc>
        <w:tc>
          <w:tcPr>
            <w:tcW w:w="3140" w:type="dxa"/>
            <w:gridSpan w:val="2"/>
            <w:tcBorders>
              <w:top w:val="nil"/>
              <w:left w:val="nil"/>
              <w:bottom w:val="nil"/>
              <w:right w:val="nil"/>
            </w:tcBorders>
            <w:shd w:val="clear" w:color="auto" w:fill="auto"/>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к Решению районного Совета депутатов от 12.05.2022 №12-121</w:t>
            </w:r>
          </w:p>
        </w:tc>
        <w:tc>
          <w:tcPr>
            <w:tcW w:w="13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color w:val="auto"/>
                <w:kern w:val="0"/>
                <w:sz w:val="12"/>
                <w:szCs w:val="12"/>
              </w:rPr>
            </w:pPr>
          </w:p>
        </w:tc>
      </w:tr>
      <w:tr w:rsidR="004836AA" w:rsidRPr="004836AA" w:rsidTr="004836AA">
        <w:trPr>
          <w:trHeight w:val="20"/>
        </w:trPr>
        <w:tc>
          <w:tcPr>
            <w:tcW w:w="420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rFonts w:ascii="Times New Roman" w:hAnsi="Times New Roman" w:cs="Times New Roman"/>
                <w:color w:val="auto"/>
                <w:kern w:val="0"/>
                <w:sz w:val="12"/>
                <w:szCs w:val="12"/>
              </w:rPr>
            </w:pPr>
          </w:p>
        </w:tc>
        <w:tc>
          <w:tcPr>
            <w:tcW w:w="174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rFonts w:ascii="Times New Roman" w:hAnsi="Times New Roman" w:cs="Times New Roman"/>
                <w:color w:val="auto"/>
                <w:kern w:val="0"/>
                <w:sz w:val="12"/>
                <w:szCs w:val="12"/>
              </w:rPr>
            </w:pPr>
          </w:p>
        </w:tc>
      </w:tr>
      <w:tr w:rsidR="004836AA" w:rsidRPr="004836AA" w:rsidTr="004836AA">
        <w:trPr>
          <w:trHeight w:val="20"/>
        </w:trPr>
        <w:tc>
          <w:tcPr>
            <w:tcW w:w="8960" w:type="dxa"/>
            <w:gridSpan w:val="4"/>
            <w:tcBorders>
              <w:top w:val="nil"/>
              <w:left w:val="nil"/>
              <w:bottom w:val="nil"/>
              <w:right w:val="nil"/>
            </w:tcBorders>
            <w:shd w:val="clear" w:color="auto" w:fill="auto"/>
            <w:vAlign w:val="bottom"/>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Исполнение иных межбюджетных трансфертов бюджетам муниципальных образований Каратузского района на мероприятия по развитию добровольной пожарной охраны</w:t>
            </w:r>
          </w:p>
        </w:tc>
        <w:tc>
          <w:tcPr>
            <w:tcW w:w="13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p>
        </w:tc>
      </w:tr>
      <w:tr w:rsidR="004836AA" w:rsidRPr="004836AA" w:rsidTr="004836AA">
        <w:trPr>
          <w:trHeight w:val="20"/>
        </w:trPr>
        <w:tc>
          <w:tcPr>
            <w:tcW w:w="10340" w:type="dxa"/>
            <w:gridSpan w:val="5"/>
            <w:tcBorders>
              <w:top w:val="nil"/>
              <w:left w:val="nil"/>
              <w:bottom w:val="nil"/>
              <w:right w:val="nil"/>
            </w:tcBorders>
            <w:shd w:val="clear" w:color="auto" w:fill="auto"/>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r>
      <w:tr w:rsidR="004836AA" w:rsidRPr="004836AA" w:rsidTr="004836AA">
        <w:trPr>
          <w:trHeight w:val="20"/>
        </w:trPr>
        <w:tc>
          <w:tcPr>
            <w:tcW w:w="4200" w:type="dxa"/>
            <w:tcBorders>
              <w:top w:val="nil"/>
              <w:left w:val="nil"/>
              <w:bottom w:val="nil"/>
              <w:right w:val="nil"/>
            </w:tcBorders>
            <w:shd w:val="clear" w:color="auto" w:fill="auto"/>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740" w:type="dxa"/>
            <w:tcBorders>
              <w:top w:val="nil"/>
              <w:left w:val="nil"/>
              <w:bottom w:val="nil"/>
              <w:right w:val="nil"/>
            </w:tcBorders>
            <w:shd w:val="clear" w:color="auto" w:fill="auto"/>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4836AA" w:rsidRPr="004836AA" w:rsidRDefault="004836AA" w:rsidP="004836AA">
            <w:pPr>
              <w:spacing w:after="0" w:line="240" w:lineRule="auto"/>
              <w:jc w:val="right"/>
              <w:rPr>
                <w:color w:val="auto"/>
                <w:kern w:val="0"/>
                <w:sz w:val="12"/>
                <w:szCs w:val="12"/>
              </w:rPr>
            </w:pPr>
          </w:p>
        </w:tc>
      </w:tr>
      <w:tr w:rsidR="004836AA" w:rsidRPr="004836AA" w:rsidTr="004836AA">
        <w:trPr>
          <w:trHeight w:val="20"/>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center"/>
              <w:rPr>
                <w:b/>
                <w:bCs/>
                <w:color w:val="auto"/>
                <w:kern w:val="0"/>
                <w:sz w:val="12"/>
                <w:szCs w:val="12"/>
              </w:rPr>
            </w:pPr>
            <w:r w:rsidRPr="004836AA">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Утверждено на 2021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Исполнено за 2021 год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p>
        </w:tc>
      </w:tr>
      <w:tr w:rsidR="004836AA" w:rsidRPr="004836AA" w:rsidTr="004836AA">
        <w:trPr>
          <w:trHeight w:val="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700,00</w:t>
            </w:r>
          </w:p>
        </w:tc>
        <w:tc>
          <w:tcPr>
            <w:tcW w:w="1400" w:type="dxa"/>
            <w:tcBorders>
              <w:top w:val="nil"/>
              <w:left w:val="nil"/>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700,00</w:t>
            </w:r>
          </w:p>
        </w:tc>
        <w:tc>
          <w:tcPr>
            <w:tcW w:w="1740" w:type="dxa"/>
            <w:tcBorders>
              <w:top w:val="nil"/>
              <w:left w:val="nil"/>
              <w:bottom w:val="single" w:sz="4" w:space="0" w:color="auto"/>
              <w:right w:val="single" w:sz="4" w:space="0" w:color="auto"/>
            </w:tcBorders>
            <w:shd w:val="clear" w:color="auto" w:fill="auto"/>
            <w:noWrap/>
            <w:vAlign w:val="center"/>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p>
        </w:tc>
      </w:tr>
      <w:tr w:rsidR="004836AA" w:rsidRPr="004836AA" w:rsidTr="004836AA">
        <w:trPr>
          <w:trHeight w:val="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rPr>
                <w:b/>
                <w:bCs/>
                <w:color w:val="auto"/>
                <w:kern w:val="0"/>
                <w:sz w:val="12"/>
                <w:szCs w:val="12"/>
              </w:rPr>
            </w:pPr>
            <w:r w:rsidRPr="004836AA">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right"/>
              <w:rPr>
                <w:b/>
                <w:bCs/>
                <w:color w:val="auto"/>
                <w:kern w:val="0"/>
                <w:sz w:val="12"/>
                <w:szCs w:val="12"/>
              </w:rPr>
            </w:pPr>
            <w:r w:rsidRPr="004836AA">
              <w:rPr>
                <w:b/>
                <w:bCs/>
                <w:color w:val="auto"/>
                <w:kern w:val="0"/>
                <w:sz w:val="12"/>
                <w:szCs w:val="12"/>
              </w:rPr>
              <w:t>700,00</w:t>
            </w:r>
          </w:p>
        </w:tc>
        <w:tc>
          <w:tcPr>
            <w:tcW w:w="1400" w:type="dxa"/>
            <w:tcBorders>
              <w:top w:val="nil"/>
              <w:left w:val="nil"/>
              <w:bottom w:val="single" w:sz="4" w:space="0" w:color="auto"/>
              <w:right w:val="single" w:sz="4" w:space="0" w:color="auto"/>
            </w:tcBorders>
            <w:shd w:val="clear" w:color="auto" w:fill="auto"/>
            <w:vAlign w:val="center"/>
            <w:hideMark/>
          </w:tcPr>
          <w:p w:rsidR="004836AA" w:rsidRPr="004836AA" w:rsidRDefault="004836AA" w:rsidP="004836AA">
            <w:pPr>
              <w:spacing w:after="0" w:line="240" w:lineRule="auto"/>
              <w:jc w:val="right"/>
              <w:rPr>
                <w:b/>
                <w:bCs/>
                <w:color w:val="auto"/>
                <w:kern w:val="0"/>
                <w:sz w:val="12"/>
                <w:szCs w:val="12"/>
              </w:rPr>
            </w:pPr>
            <w:r w:rsidRPr="004836AA">
              <w:rPr>
                <w:b/>
                <w:bCs/>
                <w:color w:val="auto"/>
                <w:kern w:val="0"/>
                <w:sz w:val="12"/>
                <w:szCs w:val="12"/>
              </w:rPr>
              <w:t>700,00</w:t>
            </w:r>
          </w:p>
        </w:tc>
        <w:tc>
          <w:tcPr>
            <w:tcW w:w="1740" w:type="dxa"/>
            <w:tcBorders>
              <w:top w:val="nil"/>
              <w:left w:val="nil"/>
              <w:bottom w:val="single" w:sz="4" w:space="0" w:color="auto"/>
              <w:right w:val="single" w:sz="4" w:space="0" w:color="auto"/>
            </w:tcBorders>
            <w:shd w:val="clear" w:color="auto" w:fill="auto"/>
            <w:noWrap/>
            <w:vAlign w:val="center"/>
            <w:hideMark/>
          </w:tcPr>
          <w:p w:rsidR="004836AA" w:rsidRPr="004836AA" w:rsidRDefault="004836AA" w:rsidP="004836AA">
            <w:pPr>
              <w:spacing w:after="0" w:line="240" w:lineRule="auto"/>
              <w:jc w:val="right"/>
              <w:rPr>
                <w:b/>
                <w:bCs/>
                <w:color w:val="auto"/>
                <w:kern w:val="0"/>
                <w:sz w:val="12"/>
                <w:szCs w:val="12"/>
              </w:rPr>
            </w:pPr>
            <w:r w:rsidRPr="004836AA">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right"/>
              <w:rPr>
                <w:b/>
                <w:bCs/>
                <w:color w:val="auto"/>
                <w:kern w:val="0"/>
                <w:sz w:val="12"/>
                <w:szCs w:val="12"/>
              </w:rPr>
            </w:pPr>
          </w:p>
        </w:tc>
      </w:tr>
    </w:tbl>
    <w:p w:rsidR="002B04EB" w:rsidRDefault="002B04EB" w:rsidP="00773AA5">
      <w:pPr>
        <w:spacing w:after="0" w:line="240" w:lineRule="auto"/>
        <w:rPr>
          <w:rFonts w:ascii="Times New Roman" w:hAnsi="Times New Roman" w:cs="Times New Roman"/>
          <w:color w:val="auto"/>
          <w:kern w:val="0"/>
          <w:sz w:val="12"/>
          <w:szCs w:val="12"/>
        </w:rPr>
      </w:pPr>
    </w:p>
    <w:tbl>
      <w:tblPr>
        <w:tblW w:w="10480" w:type="dxa"/>
        <w:tblInd w:w="108" w:type="dxa"/>
        <w:tblLook w:val="04A0" w:firstRow="1" w:lastRow="0" w:firstColumn="1" w:lastColumn="0" w:noHBand="0" w:noVBand="1"/>
      </w:tblPr>
      <w:tblGrid>
        <w:gridCol w:w="520"/>
        <w:gridCol w:w="5360"/>
        <w:gridCol w:w="1480"/>
        <w:gridCol w:w="1560"/>
        <w:gridCol w:w="1560"/>
      </w:tblGrid>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53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Приложение 28</w:t>
            </w:r>
          </w:p>
        </w:tc>
      </w:tr>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p>
        </w:tc>
        <w:tc>
          <w:tcPr>
            <w:tcW w:w="53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xml:space="preserve">к Решению районного Совета депутатов от 12.05.2022 №12-121 </w:t>
            </w:r>
          </w:p>
        </w:tc>
      </w:tr>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color w:val="auto"/>
                <w:kern w:val="0"/>
                <w:sz w:val="12"/>
                <w:szCs w:val="12"/>
              </w:rPr>
            </w:pPr>
          </w:p>
        </w:tc>
        <w:tc>
          <w:tcPr>
            <w:tcW w:w="53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r>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9960" w:type="dxa"/>
            <w:gridSpan w:val="4"/>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xml:space="preserve">                                                   Исполнение по программе</w:t>
            </w:r>
          </w:p>
        </w:tc>
      </w:tr>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color w:val="auto"/>
                <w:kern w:val="0"/>
                <w:sz w:val="12"/>
                <w:szCs w:val="12"/>
              </w:rPr>
            </w:pPr>
          </w:p>
        </w:tc>
        <w:tc>
          <w:tcPr>
            <w:tcW w:w="9960" w:type="dxa"/>
            <w:gridSpan w:val="4"/>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xml:space="preserve">                                       муниципальных внутренних заимствований</w:t>
            </w:r>
          </w:p>
        </w:tc>
      </w:tr>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color w:val="auto"/>
                <w:kern w:val="0"/>
                <w:sz w:val="12"/>
                <w:szCs w:val="12"/>
              </w:rPr>
            </w:pPr>
          </w:p>
        </w:tc>
        <w:tc>
          <w:tcPr>
            <w:tcW w:w="9960" w:type="dxa"/>
            <w:gridSpan w:val="4"/>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 xml:space="preserve"> Каратузского района за 2021 год </w:t>
            </w:r>
          </w:p>
        </w:tc>
      </w:tr>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p>
        </w:tc>
        <w:tc>
          <w:tcPr>
            <w:tcW w:w="53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r>
      <w:tr w:rsidR="004836AA" w:rsidRPr="004836AA" w:rsidTr="004836AA">
        <w:trPr>
          <w:trHeight w:val="20"/>
        </w:trPr>
        <w:tc>
          <w:tcPr>
            <w:tcW w:w="52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536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xml:space="preserve">   </w:t>
            </w:r>
          </w:p>
        </w:tc>
        <w:tc>
          <w:tcPr>
            <w:tcW w:w="3120" w:type="dxa"/>
            <w:gridSpan w:val="2"/>
            <w:tcBorders>
              <w:top w:val="nil"/>
              <w:left w:val="nil"/>
              <w:bottom w:val="single" w:sz="4" w:space="0" w:color="auto"/>
              <w:right w:val="nil"/>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 xml:space="preserve">         тыс.рублей</w:t>
            </w:r>
          </w:p>
        </w:tc>
      </w:tr>
      <w:tr w:rsidR="004836AA" w:rsidRPr="004836AA" w:rsidTr="004836AA">
        <w:trPr>
          <w:trHeight w:val="20"/>
        </w:trPr>
        <w:tc>
          <w:tcPr>
            <w:tcW w:w="520" w:type="dxa"/>
            <w:tcBorders>
              <w:top w:val="single" w:sz="4" w:space="0" w:color="auto"/>
              <w:left w:val="single" w:sz="4" w:space="0" w:color="auto"/>
              <w:bottom w:val="single" w:sz="4" w:space="0" w:color="auto"/>
              <w:right w:val="nil"/>
            </w:tcBorders>
            <w:shd w:val="clear" w:color="auto" w:fill="auto"/>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 п/п</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Внутренние заимствования (привлечение/ погашение</w:t>
            </w:r>
          </w:p>
        </w:tc>
        <w:tc>
          <w:tcPr>
            <w:tcW w:w="1480" w:type="dxa"/>
            <w:tcBorders>
              <w:top w:val="single" w:sz="4" w:space="0" w:color="auto"/>
              <w:left w:val="nil"/>
              <w:bottom w:val="single" w:sz="4" w:space="0" w:color="auto"/>
              <w:right w:val="single" w:sz="4" w:space="0" w:color="auto"/>
            </w:tcBorders>
            <w:shd w:val="clear" w:color="auto" w:fill="auto"/>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Утверждено на 2021 год</w:t>
            </w:r>
          </w:p>
        </w:tc>
        <w:tc>
          <w:tcPr>
            <w:tcW w:w="1560" w:type="dxa"/>
            <w:tcBorders>
              <w:top w:val="nil"/>
              <w:left w:val="nil"/>
              <w:bottom w:val="single" w:sz="4" w:space="0" w:color="auto"/>
              <w:right w:val="single" w:sz="4" w:space="0" w:color="auto"/>
            </w:tcBorders>
            <w:shd w:val="clear" w:color="auto" w:fill="auto"/>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Исполнение за 2021 год</w:t>
            </w:r>
          </w:p>
        </w:tc>
        <w:tc>
          <w:tcPr>
            <w:tcW w:w="1560" w:type="dxa"/>
            <w:tcBorders>
              <w:top w:val="nil"/>
              <w:left w:val="nil"/>
              <w:bottom w:val="single" w:sz="4" w:space="0" w:color="auto"/>
              <w:right w:val="single" w:sz="4" w:space="0" w:color="auto"/>
            </w:tcBorders>
            <w:shd w:val="clear" w:color="auto" w:fill="auto"/>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 исполнения</w:t>
            </w:r>
          </w:p>
        </w:tc>
      </w:tr>
      <w:tr w:rsidR="004836AA" w:rsidRPr="004836AA" w:rsidTr="004836AA">
        <w:trPr>
          <w:trHeight w:val="20"/>
        </w:trPr>
        <w:tc>
          <w:tcPr>
            <w:tcW w:w="520" w:type="dxa"/>
            <w:tcBorders>
              <w:top w:val="nil"/>
              <w:left w:val="single" w:sz="4" w:space="0" w:color="auto"/>
              <w:bottom w:val="single" w:sz="4" w:space="0" w:color="auto"/>
              <w:right w:val="nil"/>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 </w:t>
            </w:r>
          </w:p>
        </w:tc>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1</w:t>
            </w:r>
          </w:p>
        </w:tc>
        <w:tc>
          <w:tcPr>
            <w:tcW w:w="148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2</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3</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4</w:t>
            </w:r>
          </w:p>
        </w:tc>
      </w:tr>
      <w:tr w:rsidR="004836AA" w:rsidRPr="004836AA" w:rsidTr="004836AA">
        <w:trPr>
          <w:trHeight w:val="20"/>
        </w:trPr>
        <w:tc>
          <w:tcPr>
            <w:tcW w:w="520" w:type="dxa"/>
            <w:tcBorders>
              <w:top w:val="nil"/>
              <w:left w:val="single" w:sz="4" w:space="0" w:color="auto"/>
              <w:bottom w:val="single" w:sz="4" w:space="0" w:color="auto"/>
              <w:right w:val="nil"/>
            </w:tcBorders>
            <w:shd w:val="clear" w:color="auto" w:fill="auto"/>
            <w:noWrap/>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1.</w:t>
            </w:r>
          </w:p>
        </w:tc>
        <w:tc>
          <w:tcPr>
            <w:tcW w:w="5360" w:type="dxa"/>
            <w:tcBorders>
              <w:top w:val="nil"/>
              <w:left w:val="single" w:sz="4" w:space="0" w:color="auto"/>
              <w:bottom w:val="single" w:sz="4" w:space="0" w:color="auto"/>
              <w:right w:val="single" w:sz="4" w:space="0" w:color="auto"/>
            </w:tcBorders>
            <w:shd w:val="clear" w:color="auto" w:fill="auto"/>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Бюджетные кредиты от других бюджетов бюджетной системы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0,00</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0,00</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0,00</w:t>
            </w:r>
          </w:p>
        </w:tc>
      </w:tr>
      <w:tr w:rsidR="004836AA" w:rsidRPr="004836AA" w:rsidTr="004836AA">
        <w:trPr>
          <w:trHeight w:val="20"/>
        </w:trPr>
        <w:tc>
          <w:tcPr>
            <w:tcW w:w="520" w:type="dxa"/>
            <w:tcBorders>
              <w:top w:val="nil"/>
              <w:left w:val="single" w:sz="4" w:space="0" w:color="auto"/>
              <w:bottom w:val="single" w:sz="4" w:space="0" w:color="auto"/>
              <w:right w:val="nil"/>
            </w:tcBorders>
            <w:shd w:val="clear" w:color="auto" w:fill="auto"/>
            <w:noWrap/>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1.1.</w:t>
            </w:r>
          </w:p>
        </w:tc>
        <w:tc>
          <w:tcPr>
            <w:tcW w:w="5360" w:type="dxa"/>
            <w:tcBorders>
              <w:top w:val="nil"/>
              <w:left w:val="single" w:sz="4" w:space="0" w:color="auto"/>
              <w:bottom w:val="single" w:sz="4" w:space="0" w:color="auto"/>
              <w:right w:val="single" w:sz="4" w:space="0" w:color="auto"/>
            </w:tcBorders>
            <w:shd w:val="clear" w:color="auto" w:fill="auto"/>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xml:space="preserve">получение                                                                        </w:t>
            </w:r>
          </w:p>
        </w:tc>
        <w:tc>
          <w:tcPr>
            <w:tcW w:w="148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r>
      <w:tr w:rsidR="004836AA" w:rsidRPr="004836AA" w:rsidTr="004836AA">
        <w:trPr>
          <w:trHeight w:val="20"/>
        </w:trPr>
        <w:tc>
          <w:tcPr>
            <w:tcW w:w="520" w:type="dxa"/>
            <w:tcBorders>
              <w:top w:val="nil"/>
              <w:left w:val="single" w:sz="4" w:space="0" w:color="auto"/>
              <w:bottom w:val="single" w:sz="4" w:space="0" w:color="auto"/>
              <w:right w:val="nil"/>
            </w:tcBorders>
            <w:shd w:val="clear" w:color="auto" w:fill="auto"/>
            <w:noWrap/>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1.2.</w:t>
            </w:r>
          </w:p>
        </w:tc>
        <w:tc>
          <w:tcPr>
            <w:tcW w:w="5360" w:type="dxa"/>
            <w:tcBorders>
              <w:top w:val="nil"/>
              <w:left w:val="single" w:sz="4" w:space="0" w:color="auto"/>
              <w:bottom w:val="single" w:sz="4" w:space="0" w:color="auto"/>
              <w:right w:val="single" w:sz="4" w:space="0" w:color="auto"/>
            </w:tcBorders>
            <w:shd w:val="clear" w:color="auto" w:fill="auto"/>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xml:space="preserve">погашение                                                         </w:t>
            </w:r>
          </w:p>
        </w:tc>
        <w:tc>
          <w:tcPr>
            <w:tcW w:w="148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r>
      <w:tr w:rsidR="004836AA" w:rsidRPr="004836AA" w:rsidTr="004836AA">
        <w:trPr>
          <w:trHeight w:val="20"/>
        </w:trPr>
        <w:tc>
          <w:tcPr>
            <w:tcW w:w="520" w:type="dxa"/>
            <w:tcBorders>
              <w:top w:val="nil"/>
              <w:left w:val="single" w:sz="4" w:space="0" w:color="auto"/>
              <w:bottom w:val="single" w:sz="4" w:space="0" w:color="auto"/>
              <w:right w:val="nil"/>
            </w:tcBorders>
            <w:shd w:val="clear" w:color="auto" w:fill="auto"/>
            <w:noWrap/>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2</w:t>
            </w:r>
          </w:p>
        </w:tc>
        <w:tc>
          <w:tcPr>
            <w:tcW w:w="5360" w:type="dxa"/>
            <w:tcBorders>
              <w:top w:val="nil"/>
              <w:left w:val="single" w:sz="4" w:space="0" w:color="auto"/>
              <w:bottom w:val="single" w:sz="4" w:space="0" w:color="auto"/>
              <w:right w:val="single" w:sz="4" w:space="0" w:color="auto"/>
            </w:tcBorders>
            <w:shd w:val="clear" w:color="auto" w:fill="auto"/>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48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0,00</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0,00</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jc w:val="right"/>
              <w:rPr>
                <w:color w:val="auto"/>
                <w:kern w:val="0"/>
                <w:sz w:val="12"/>
                <w:szCs w:val="12"/>
              </w:rPr>
            </w:pPr>
            <w:r w:rsidRPr="004836AA">
              <w:rPr>
                <w:color w:val="auto"/>
                <w:kern w:val="0"/>
                <w:sz w:val="12"/>
                <w:szCs w:val="12"/>
              </w:rPr>
              <w:t>0,00</w:t>
            </w:r>
          </w:p>
        </w:tc>
      </w:tr>
      <w:tr w:rsidR="004836AA" w:rsidRPr="004836AA" w:rsidTr="004836AA">
        <w:trPr>
          <w:trHeight w:val="20"/>
        </w:trPr>
        <w:tc>
          <w:tcPr>
            <w:tcW w:w="520" w:type="dxa"/>
            <w:tcBorders>
              <w:top w:val="nil"/>
              <w:left w:val="single" w:sz="4" w:space="0" w:color="auto"/>
              <w:bottom w:val="single" w:sz="4" w:space="0" w:color="auto"/>
              <w:right w:val="nil"/>
            </w:tcBorders>
            <w:shd w:val="clear" w:color="auto" w:fill="auto"/>
            <w:noWrap/>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2.1.</w:t>
            </w:r>
          </w:p>
        </w:tc>
        <w:tc>
          <w:tcPr>
            <w:tcW w:w="5360" w:type="dxa"/>
            <w:tcBorders>
              <w:top w:val="nil"/>
              <w:left w:val="single" w:sz="4" w:space="0" w:color="auto"/>
              <w:bottom w:val="single" w:sz="4" w:space="0" w:color="auto"/>
              <w:right w:val="single" w:sz="4" w:space="0" w:color="auto"/>
            </w:tcBorders>
            <w:shd w:val="clear" w:color="auto" w:fill="auto"/>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получение</w:t>
            </w:r>
          </w:p>
        </w:tc>
        <w:tc>
          <w:tcPr>
            <w:tcW w:w="148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r>
      <w:tr w:rsidR="004836AA" w:rsidRPr="004836AA" w:rsidTr="004836AA">
        <w:trPr>
          <w:trHeight w:val="20"/>
        </w:trPr>
        <w:tc>
          <w:tcPr>
            <w:tcW w:w="520" w:type="dxa"/>
            <w:tcBorders>
              <w:top w:val="nil"/>
              <w:left w:val="single" w:sz="4" w:space="0" w:color="auto"/>
              <w:bottom w:val="single" w:sz="4" w:space="0" w:color="auto"/>
              <w:right w:val="nil"/>
            </w:tcBorders>
            <w:shd w:val="clear" w:color="auto" w:fill="auto"/>
            <w:noWrap/>
            <w:vAlign w:val="bottom"/>
            <w:hideMark/>
          </w:tcPr>
          <w:p w:rsidR="004836AA" w:rsidRPr="004836AA" w:rsidRDefault="004836AA" w:rsidP="004836AA">
            <w:pPr>
              <w:spacing w:after="0" w:line="240" w:lineRule="auto"/>
              <w:jc w:val="center"/>
              <w:rPr>
                <w:color w:val="auto"/>
                <w:kern w:val="0"/>
                <w:sz w:val="12"/>
                <w:szCs w:val="12"/>
              </w:rPr>
            </w:pPr>
            <w:r w:rsidRPr="004836AA">
              <w:rPr>
                <w:color w:val="auto"/>
                <w:kern w:val="0"/>
                <w:sz w:val="12"/>
                <w:szCs w:val="12"/>
              </w:rPr>
              <w:t>2.2.</w:t>
            </w:r>
          </w:p>
        </w:tc>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xml:space="preserve">погашение </w:t>
            </w:r>
          </w:p>
        </w:tc>
        <w:tc>
          <w:tcPr>
            <w:tcW w:w="148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c>
          <w:tcPr>
            <w:tcW w:w="1560" w:type="dxa"/>
            <w:tcBorders>
              <w:top w:val="nil"/>
              <w:left w:val="nil"/>
              <w:bottom w:val="single" w:sz="4" w:space="0" w:color="auto"/>
              <w:right w:val="single" w:sz="4" w:space="0" w:color="auto"/>
            </w:tcBorders>
            <w:shd w:val="clear" w:color="auto" w:fill="auto"/>
            <w:noWrap/>
            <w:vAlign w:val="bottom"/>
            <w:hideMark/>
          </w:tcPr>
          <w:p w:rsidR="004836AA" w:rsidRPr="004836AA" w:rsidRDefault="004836AA" w:rsidP="004836AA">
            <w:pPr>
              <w:spacing w:after="0" w:line="240" w:lineRule="auto"/>
              <w:rPr>
                <w:color w:val="auto"/>
                <w:kern w:val="0"/>
                <w:sz w:val="12"/>
                <w:szCs w:val="12"/>
              </w:rPr>
            </w:pPr>
            <w:r w:rsidRPr="004836AA">
              <w:rPr>
                <w:color w:val="auto"/>
                <w:kern w:val="0"/>
                <w:sz w:val="12"/>
                <w:szCs w:val="12"/>
              </w:rPr>
              <w:t> </w:t>
            </w:r>
          </w:p>
        </w:tc>
      </w:tr>
    </w:tbl>
    <w:p w:rsidR="002B04EB" w:rsidRDefault="002B04EB" w:rsidP="00773AA5">
      <w:pPr>
        <w:spacing w:after="0" w:line="240" w:lineRule="auto"/>
        <w:rPr>
          <w:rFonts w:ascii="Times New Roman" w:hAnsi="Times New Roman" w:cs="Times New Roman"/>
          <w:color w:val="auto"/>
          <w:kern w:val="0"/>
          <w:sz w:val="12"/>
          <w:szCs w:val="12"/>
        </w:rPr>
      </w:pPr>
    </w:p>
    <w:p w:rsidR="004836AA" w:rsidRPr="004836AA" w:rsidRDefault="004836AA" w:rsidP="004836AA">
      <w:pPr>
        <w:spacing w:after="0" w:line="240" w:lineRule="auto"/>
        <w:ind w:firstLine="567"/>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АУКЦИОННАЯ ДОКУМЕНТАЦИЯ № 1</w:t>
      </w:r>
    </w:p>
    <w:p w:rsidR="004836AA" w:rsidRPr="004836AA" w:rsidRDefault="004836AA" w:rsidP="004836A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Администрация Каратузского района на основании постановлений № 364-п от  29.04.2022г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4836AA" w:rsidRPr="004836AA" w:rsidRDefault="004836AA" w:rsidP="004836AA">
      <w:pPr>
        <w:spacing w:after="0" w:line="240" w:lineRule="auto"/>
        <w:ind w:firstLine="567"/>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Аукцион назначается на</w:t>
      </w:r>
      <w:r w:rsidRPr="004836AA">
        <w:rPr>
          <w:rFonts w:ascii="Times New Roman" w:hAnsi="Times New Roman" w:cs="Times New Roman"/>
          <w:b/>
          <w:color w:val="auto"/>
          <w:kern w:val="0"/>
          <w:sz w:val="12"/>
          <w:szCs w:val="12"/>
        </w:rPr>
        <w:t xml:space="preserve"> 09 часов 00 минут (местного времени) 17.06.2022 года</w:t>
      </w:r>
      <w:r w:rsidRPr="004836AA">
        <w:rPr>
          <w:rFonts w:ascii="Times New Roman" w:hAnsi="Times New Roman" w:cs="Times New Roman"/>
          <w:color w:val="FF0000"/>
          <w:kern w:val="0"/>
          <w:sz w:val="12"/>
          <w:szCs w:val="12"/>
        </w:rPr>
        <w:t xml:space="preserve"> </w:t>
      </w:r>
      <w:r w:rsidRPr="004836AA">
        <w:rPr>
          <w:rFonts w:ascii="Times New Roman" w:hAnsi="Times New Roman" w:cs="Times New Roman"/>
          <w:color w:val="auto"/>
          <w:kern w:val="0"/>
          <w:sz w:val="12"/>
          <w:szCs w:val="12"/>
        </w:rPr>
        <w:t xml:space="preserve">в помещении по адресу: </w:t>
      </w:r>
      <w:r w:rsidRPr="004836AA">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4836AA">
        <w:rPr>
          <w:rFonts w:ascii="Times New Roman" w:hAnsi="Times New Roman" w:cs="Times New Roman"/>
          <w:color w:val="auto"/>
          <w:kern w:val="0"/>
          <w:sz w:val="12"/>
          <w:szCs w:val="12"/>
        </w:rPr>
        <w:t xml:space="preserve"> кабинет </w:t>
      </w:r>
      <w:r w:rsidRPr="004836AA">
        <w:rPr>
          <w:rFonts w:ascii="Times New Roman" w:hAnsi="Times New Roman" w:cs="Times New Roman"/>
          <w:color w:val="auto"/>
          <w:kern w:val="0"/>
          <w:sz w:val="12"/>
          <w:szCs w:val="12"/>
          <w:u w:val="single"/>
        </w:rPr>
        <w:t>№ 310</w:t>
      </w:r>
      <w:r w:rsidRPr="004836AA">
        <w:rPr>
          <w:rFonts w:ascii="Times New Roman" w:hAnsi="Times New Roman" w:cs="Times New Roman"/>
          <w:color w:val="auto"/>
          <w:kern w:val="0"/>
          <w:sz w:val="12"/>
          <w:szCs w:val="12"/>
        </w:rPr>
        <w:t xml:space="preserve">. Контактный телефон: </w:t>
      </w:r>
      <w:r w:rsidRPr="004836AA">
        <w:rPr>
          <w:rFonts w:ascii="Times New Roman" w:hAnsi="Times New Roman" w:cs="Times New Roman"/>
          <w:color w:val="auto"/>
          <w:kern w:val="0"/>
          <w:sz w:val="12"/>
          <w:szCs w:val="12"/>
          <w:u w:val="single"/>
        </w:rPr>
        <w:t>8(39137)22-3-35.</w:t>
      </w:r>
    </w:p>
    <w:p w:rsidR="004836AA" w:rsidRPr="004836AA" w:rsidRDefault="004836AA" w:rsidP="004836AA">
      <w:pPr>
        <w:spacing w:after="0" w:line="240" w:lineRule="auto"/>
        <w:ind w:firstLine="567"/>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 xml:space="preserve">Организатор аукциона – </w:t>
      </w:r>
      <w:r w:rsidRPr="004836AA">
        <w:rPr>
          <w:rFonts w:ascii="Times New Roman" w:hAnsi="Times New Roman" w:cs="Times New Roman"/>
          <w:color w:val="auto"/>
          <w:kern w:val="0"/>
          <w:sz w:val="12"/>
          <w:szCs w:val="12"/>
          <w:u w:val="single"/>
        </w:rPr>
        <w:t>Администрация Каратузского района</w:t>
      </w:r>
      <w:r w:rsidRPr="004836AA">
        <w:rPr>
          <w:rFonts w:ascii="Times New Roman" w:hAnsi="Times New Roman" w:cs="Times New Roman"/>
          <w:color w:val="auto"/>
          <w:kern w:val="0"/>
          <w:sz w:val="12"/>
          <w:szCs w:val="12"/>
        </w:rPr>
        <w:t xml:space="preserve">  </w:t>
      </w:r>
    </w:p>
    <w:p w:rsidR="004836AA" w:rsidRPr="004836AA" w:rsidRDefault="004836AA" w:rsidP="004836A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4836AA" w:rsidRPr="004836AA" w:rsidRDefault="004836AA" w:rsidP="004836AA">
      <w:pPr>
        <w:spacing w:after="0" w:line="240" w:lineRule="auto"/>
        <w:ind w:firstLine="567"/>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Аукцион является открытым по составу участников.</w:t>
      </w:r>
    </w:p>
    <w:p w:rsidR="004836AA" w:rsidRPr="004836AA" w:rsidRDefault="004836AA" w:rsidP="004836A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836AA">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4836AA" w:rsidRPr="004836AA" w:rsidRDefault="004836AA" w:rsidP="004836AA">
      <w:pPr>
        <w:tabs>
          <w:tab w:val="num" w:pos="600"/>
        </w:tabs>
        <w:spacing w:after="0" w:line="240" w:lineRule="auto"/>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Лот № 1</w:t>
      </w:r>
    </w:p>
    <w:p w:rsidR="004836AA" w:rsidRPr="004836AA" w:rsidRDefault="004836AA" w:rsidP="004836AA">
      <w:pPr>
        <w:tabs>
          <w:tab w:val="num" w:pos="600"/>
        </w:tabs>
        <w:spacing w:after="0" w:line="240" w:lineRule="auto"/>
        <w:jc w:val="both"/>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24:19:1001002:30, площадью 2371 кв.м., в границах, указанных в кадастровом паспорте, из категории земель: земли населенных пунктов, Адрес (м</w:t>
      </w:r>
      <w:r w:rsidRPr="004836AA">
        <w:rPr>
          <w:rFonts w:ascii="Times New Roman" w:hAnsi="Times New Roman" w:cs="Times New Roman"/>
          <w:kern w:val="0"/>
          <w:sz w:val="12"/>
          <w:szCs w:val="12"/>
        </w:rPr>
        <w:t xml:space="preserve">естоположение): РФ, Красноярский край, Каратузский район, с. Таяты, ул. Зеленая, 27, </w:t>
      </w:r>
      <w:r w:rsidRPr="004836AA">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4836AA" w:rsidRPr="004836AA" w:rsidRDefault="004836AA" w:rsidP="004836AA">
      <w:pPr>
        <w:tabs>
          <w:tab w:val="num" w:pos="600"/>
        </w:tabs>
        <w:spacing w:after="0" w:line="240" w:lineRule="auto"/>
        <w:jc w:val="both"/>
        <w:rPr>
          <w:rFonts w:ascii="Times New Roman" w:hAnsi="Times New Roman" w:cs="Times New Roman"/>
          <w:color w:val="auto"/>
          <w:kern w:val="0"/>
          <w:sz w:val="12"/>
          <w:szCs w:val="12"/>
          <w:u w:val="single"/>
        </w:rPr>
      </w:pPr>
      <w:r w:rsidRPr="004836AA">
        <w:rPr>
          <w:rFonts w:ascii="Times New Roman" w:hAnsi="Times New Roman" w:cs="Times New Roman"/>
          <w:b/>
          <w:color w:val="auto"/>
          <w:kern w:val="0"/>
          <w:sz w:val="12"/>
          <w:szCs w:val="12"/>
        </w:rPr>
        <w:t>Начальная цена предмета аукциона</w:t>
      </w:r>
      <w:r w:rsidRPr="004836AA">
        <w:rPr>
          <w:rFonts w:ascii="Times New Roman" w:hAnsi="Times New Roman" w:cs="Times New Roman"/>
          <w:color w:val="auto"/>
          <w:kern w:val="0"/>
          <w:sz w:val="12"/>
          <w:szCs w:val="12"/>
        </w:rPr>
        <w:t xml:space="preserve"> </w:t>
      </w:r>
      <w:r w:rsidRPr="004836AA">
        <w:rPr>
          <w:rFonts w:ascii="Times New Roman" w:hAnsi="Times New Roman" w:cs="Times New Roman"/>
          <w:color w:val="333333"/>
          <w:kern w:val="0"/>
          <w:sz w:val="12"/>
          <w:szCs w:val="12"/>
        </w:rPr>
        <w:t xml:space="preserve">не менее 1,5 % кадастровой стоимости земельного участка: </w:t>
      </w:r>
      <w:r w:rsidRPr="004836AA">
        <w:rPr>
          <w:rFonts w:ascii="Times New Roman" w:hAnsi="Times New Roman" w:cs="Times New Roman"/>
          <w:color w:val="auto"/>
          <w:kern w:val="0"/>
          <w:sz w:val="12"/>
          <w:szCs w:val="12"/>
        </w:rPr>
        <w:t xml:space="preserve">- 1726 </w:t>
      </w:r>
      <w:r w:rsidRPr="004836AA">
        <w:rPr>
          <w:rFonts w:ascii="Times New Roman" w:hAnsi="Times New Roman" w:cs="Times New Roman"/>
          <w:color w:val="auto"/>
          <w:kern w:val="0"/>
          <w:sz w:val="12"/>
          <w:szCs w:val="12"/>
          <w:u w:val="single"/>
        </w:rPr>
        <w:t>руб. 00 копеек, (Одна тысяча семьсот двадцать шесть рублей 00 копеек)</w:t>
      </w:r>
    </w:p>
    <w:p w:rsidR="004836AA" w:rsidRPr="004836AA" w:rsidRDefault="004836AA" w:rsidP="004836AA">
      <w:pPr>
        <w:tabs>
          <w:tab w:val="num" w:pos="600"/>
        </w:tabs>
        <w:spacing w:after="0" w:line="240" w:lineRule="auto"/>
        <w:jc w:val="both"/>
        <w:rPr>
          <w:rFonts w:ascii="Times New Roman" w:hAnsi="Times New Roman" w:cs="Times New Roman"/>
          <w:kern w:val="0"/>
          <w:sz w:val="12"/>
          <w:szCs w:val="12"/>
          <w:shd w:val="clear" w:color="auto" w:fill="FFFFFF"/>
        </w:rPr>
      </w:pPr>
      <w:r w:rsidRPr="004836AA">
        <w:rPr>
          <w:rFonts w:ascii="Times New Roman" w:hAnsi="Times New Roman" w:cs="Times New Roman"/>
          <w:b/>
          <w:color w:val="auto"/>
          <w:kern w:val="0"/>
          <w:sz w:val="12"/>
          <w:szCs w:val="12"/>
        </w:rPr>
        <w:t>Ежегодный размер арендной платы за земельный участок</w:t>
      </w:r>
      <w:r w:rsidRPr="004836AA">
        <w:rPr>
          <w:rFonts w:ascii="Times New Roman" w:hAnsi="Times New Roman" w:cs="Times New Roman"/>
          <w:color w:val="auto"/>
          <w:kern w:val="0"/>
          <w:sz w:val="12"/>
          <w:szCs w:val="12"/>
        </w:rPr>
        <w:t xml:space="preserve"> - </w:t>
      </w:r>
      <w:r w:rsidRPr="004836AA">
        <w:rPr>
          <w:rFonts w:ascii="Times New Roman" w:hAnsi="Times New Roman" w:cs="Times New Roman"/>
          <w:kern w:val="0"/>
          <w:sz w:val="12"/>
          <w:szCs w:val="12"/>
          <w:shd w:val="clear" w:color="auto" w:fill="FFFFFF"/>
        </w:rPr>
        <w:t>определяется по результатам этого аукциона.</w:t>
      </w:r>
    </w:p>
    <w:p w:rsidR="004836AA" w:rsidRPr="004836AA" w:rsidRDefault="004836AA" w:rsidP="004836AA">
      <w:pPr>
        <w:tabs>
          <w:tab w:val="num" w:pos="600"/>
        </w:tabs>
        <w:spacing w:after="0" w:line="240" w:lineRule="auto"/>
        <w:jc w:val="both"/>
        <w:rPr>
          <w:rFonts w:ascii="Times New Roman" w:hAnsi="Times New Roman" w:cs="Times New Roman"/>
          <w:color w:val="auto"/>
          <w:kern w:val="0"/>
          <w:sz w:val="12"/>
          <w:szCs w:val="12"/>
        </w:rPr>
      </w:pPr>
      <w:r w:rsidRPr="004836AA">
        <w:rPr>
          <w:rFonts w:ascii="Times New Roman" w:hAnsi="Times New Roman" w:cs="Times New Roman"/>
          <w:kern w:val="0"/>
          <w:sz w:val="12"/>
          <w:szCs w:val="12"/>
          <w:shd w:val="clear" w:color="auto" w:fill="FFFFFF"/>
        </w:rPr>
        <w:t xml:space="preserve"> </w:t>
      </w:r>
      <w:r w:rsidRPr="004836AA">
        <w:rPr>
          <w:rFonts w:ascii="Times New Roman" w:hAnsi="Times New Roman" w:cs="Times New Roman"/>
          <w:b/>
          <w:color w:val="auto"/>
          <w:kern w:val="0"/>
          <w:sz w:val="12"/>
          <w:szCs w:val="12"/>
        </w:rPr>
        <w:t>Шаг аукциона</w:t>
      </w:r>
      <w:r w:rsidRPr="004836AA">
        <w:rPr>
          <w:rFonts w:ascii="Times New Roman" w:hAnsi="Times New Roman" w:cs="Times New Roman"/>
          <w:color w:val="auto"/>
          <w:kern w:val="0"/>
          <w:sz w:val="12"/>
          <w:szCs w:val="12"/>
        </w:rPr>
        <w:t xml:space="preserve"> – 3 % начального цена предмета аукциона – 52 </w:t>
      </w:r>
      <w:r w:rsidRPr="004836AA">
        <w:rPr>
          <w:rFonts w:ascii="Times New Roman" w:hAnsi="Times New Roman" w:cs="Times New Roman"/>
          <w:color w:val="auto"/>
          <w:kern w:val="0"/>
          <w:sz w:val="12"/>
          <w:szCs w:val="12"/>
          <w:u w:val="single"/>
        </w:rPr>
        <w:t>(пятьдесят два) руб.00 коп.</w:t>
      </w:r>
      <w:r w:rsidRPr="004836AA">
        <w:rPr>
          <w:rFonts w:ascii="Times New Roman" w:hAnsi="Times New Roman" w:cs="Times New Roman"/>
          <w:color w:val="auto"/>
          <w:kern w:val="0"/>
          <w:sz w:val="12"/>
          <w:szCs w:val="12"/>
        </w:rPr>
        <w:t xml:space="preserve"> </w:t>
      </w:r>
    </w:p>
    <w:p w:rsidR="004836AA" w:rsidRPr="004836AA" w:rsidRDefault="004836AA" w:rsidP="004836AA">
      <w:pPr>
        <w:tabs>
          <w:tab w:val="num" w:pos="600"/>
        </w:tabs>
        <w:spacing w:after="0" w:line="240" w:lineRule="auto"/>
        <w:jc w:val="both"/>
        <w:rPr>
          <w:rFonts w:ascii="Times New Roman" w:hAnsi="Times New Roman" w:cs="Times New Roman"/>
          <w:color w:val="auto"/>
          <w:kern w:val="0"/>
          <w:sz w:val="12"/>
          <w:szCs w:val="12"/>
          <w:u w:val="single"/>
        </w:rPr>
      </w:pPr>
      <w:r w:rsidRPr="004836AA">
        <w:rPr>
          <w:rFonts w:ascii="Times New Roman" w:hAnsi="Times New Roman" w:cs="Times New Roman"/>
          <w:b/>
          <w:color w:val="auto"/>
          <w:kern w:val="0"/>
          <w:sz w:val="12"/>
          <w:szCs w:val="12"/>
        </w:rPr>
        <w:t>Размер задатка</w:t>
      </w:r>
      <w:r w:rsidRPr="004836AA">
        <w:rPr>
          <w:rFonts w:ascii="Times New Roman" w:hAnsi="Times New Roman" w:cs="Times New Roman"/>
          <w:color w:val="auto"/>
          <w:kern w:val="0"/>
          <w:sz w:val="12"/>
          <w:szCs w:val="12"/>
        </w:rPr>
        <w:t xml:space="preserve"> 100 % </w:t>
      </w:r>
      <w:r w:rsidRPr="004836AA">
        <w:rPr>
          <w:rFonts w:ascii="Times New Roman" w:hAnsi="Times New Roman" w:cs="Times New Roman"/>
          <w:color w:val="333333"/>
          <w:kern w:val="0"/>
          <w:sz w:val="12"/>
          <w:szCs w:val="12"/>
        </w:rPr>
        <w:t xml:space="preserve">начальной цены предмета аукциона: </w:t>
      </w:r>
      <w:r w:rsidRPr="004836AA">
        <w:rPr>
          <w:rFonts w:ascii="Times New Roman" w:hAnsi="Times New Roman" w:cs="Times New Roman"/>
          <w:color w:val="auto"/>
          <w:kern w:val="0"/>
          <w:sz w:val="12"/>
          <w:szCs w:val="12"/>
        </w:rPr>
        <w:t xml:space="preserve">1726 </w:t>
      </w:r>
      <w:r w:rsidRPr="004836AA">
        <w:rPr>
          <w:rFonts w:ascii="Times New Roman" w:hAnsi="Times New Roman" w:cs="Times New Roman"/>
          <w:color w:val="auto"/>
          <w:kern w:val="0"/>
          <w:sz w:val="12"/>
          <w:szCs w:val="12"/>
          <w:u w:val="single"/>
        </w:rPr>
        <w:t>руб. 00 копеек, (Одна тысяча семьсот двадцать шесть рублей 00 копеек)</w:t>
      </w:r>
    </w:p>
    <w:p w:rsidR="004836AA" w:rsidRPr="004836AA" w:rsidRDefault="004836AA" w:rsidP="004836AA">
      <w:pPr>
        <w:tabs>
          <w:tab w:val="num" w:pos="600"/>
        </w:tabs>
        <w:spacing w:after="0" w:line="240" w:lineRule="auto"/>
        <w:jc w:val="both"/>
        <w:rPr>
          <w:rFonts w:ascii="Times New Roman" w:hAnsi="Times New Roman" w:cs="Times New Roman"/>
          <w:color w:val="auto"/>
          <w:kern w:val="0"/>
          <w:sz w:val="12"/>
          <w:szCs w:val="12"/>
        </w:rPr>
      </w:pPr>
      <w:r w:rsidRPr="004836AA">
        <w:rPr>
          <w:rFonts w:ascii="Times New Roman" w:hAnsi="Times New Roman" w:cs="Times New Roman"/>
          <w:b/>
          <w:color w:val="auto"/>
          <w:kern w:val="0"/>
          <w:sz w:val="12"/>
          <w:szCs w:val="12"/>
        </w:rPr>
        <w:t>Срок аренды земельного участка</w:t>
      </w:r>
      <w:r w:rsidRPr="004836AA">
        <w:rPr>
          <w:rFonts w:ascii="Times New Roman" w:hAnsi="Times New Roman" w:cs="Times New Roman"/>
          <w:color w:val="auto"/>
          <w:kern w:val="0"/>
          <w:sz w:val="12"/>
          <w:szCs w:val="12"/>
        </w:rPr>
        <w:t xml:space="preserve">– 20 (двадцать) лет </w:t>
      </w:r>
    </w:p>
    <w:p w:rsidR="004836AA" w:rsidRPr="004836AA" w:rsidRDefault="004836AA" w:rsidP="004836AA">
      <w:pPr>
        <w:spacing w:after="0" w:line="240" w:lineRule="auto"/>
        <w:ind w:firstLine="559"/>
        <w:jc w:val="both"/>
        <w:rPr>
          <w:rFonts w:ascii="Times New Roman" w:hAnsi="Times New Roman" w:cs="Times New Roman"/>
          <w:b/>
          <w:noProof/>
          <w:color w:val="auto"/>
          <w:kern w:val="0"/>
          <w:sz w:val="12"/>
          <w:szCs w:val="12"/>
        </w:rPr>
      </w:pPr>
      <w:r w:rsidRPr="004836AA">
        <w:rPr>
          <w:rFonts w:ascii="Times New Roman" w:hAnsi="Times New Roman" w:cs="Times New Roman"/>
          <w:b/>
          <w:noProof/>
          <w:color w:val="auto"/>
          <w:kern w:val="0"/>
          <w:sz w:val="12"/>
          <w:szCs w:val="12"/>
        </w:rPr>
        <w:t xml:space="preserve">1.Порядок внесения задатка: </w:t>
      </w:r>
    </w:p>
    <w:p w:rsidR="004836AA" w:rsidRPr="004836AA" w:rsidRDefault="004836AA" w:rsidP="004836AA">
      <w:pPr>
        <w:spacing w:after="0" w:line="240" w:lineRule="auto"/>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4836AA" w:rsidRPr="004836AA" w:rsidRDefault="004836AA" w:rsidP="004836AA">
      <w:pPr>
        <w:spacing w:after="0" w:line="240" w:lineRule="auto"/>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 xml:space="preserve">Реквизиты счета для перечисления задатка – </w:t>
      </w:r>
    </w:p>
    <w:p w:rsidR="004836AA" w:rsidRPr="004836AA" w:rsidRDefault="004836AA" w:rsidP="004836AA">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4836AA">
        <w:rPr>
          <w:rFonts w:ascii="Times New Roman" w:hAnsi="Times New Roman" w:cs="Times New Roman"/>
          <w:color w:val="auto"/>
          <w:kern w:val="0"/>
          <w:sz w:val="12"/>
          <w:szCs w:val="12"/>
        </w:rPr>
        <w:t xml:space="preserve">ИНН </w:t>
      </w:r>
      <w:r w:rsidRPr="004836AA">
        <w:rPr>
          <w:rFonts w:ascii="Times New Roman" w:hAnsi="Times New Roman" w:cs="Times New Roman"/>
          <w:color w:val="auto"/>
          <w:kern w:val="0"/>
          <w:sz w:val="12"/>
          <w:szCs w:val="12"/>
          <w:u w:val="single"/>
        </w:rPr>
        <w:t>2419002063</w:t>
      </w:r>
      <w:r w:rsidRPr="004836AA">
        <w:rPr>
          <w:rFonts w:ascii="Times New Roman" w:hAnsi="Times New Roman" w:cs="Times New Roman"/>
          <w:color w:val="auto"/>
          <w:kern w:val="0"/>
          <w:sz w:val="12"/>
          <w:szCs w:val="12"/>
        </w:rPr>
        <w:t xml:space="preserve"> КПП </w:t>
      </w:r>
      <w:r w:rsidRPr="004836AA">
        <w:rPr>
          <w:rFonts w:ascii="Times New Roman" w:hAnsi="Times New Roman" w:cs="Times New Roman"/>
          <w:color w:val="auto"/>
          <w:kern w:val="0"/>
          <w:sz w:val="12"/>
          <w:szCs w:val="12"/>
          <w:u w:val="single"/>
        </w:rPr>
        <w:t>241901001</w:t>
      </w:r>
    </w:p>
    <w:p w:rsidR="004836AA" w:rsidRPr="004836AA" w:rsidRDefault="004836AA" w:rsidP="004836AA">
      <w:pPr>
        <w:spacing w:after="0" w:line="240" w:lineRule="auto"/>
        <w:rPr>
          <w:rFonts w:ascii="Times New Roman" w:hAnsi="Times New Roman" w:cs="Times New Roman"/>
          <w:color w:val="auto"/>
          <w:kern w:val="0"/>
          <w:sz w:val="12"/>
          <w:szCs w:val="12"/>
          <w:u w:val="single"/>
        </w:rPr>
      </w:pPr>
      <w:r w:rsidRPr="004836AA">
        <w:rPr>
          <w:rFonts w:ascii="Times New Roman" w:hAnsi="Times New Roman" w:cs="Times New Roman"/>
          <w:color w:val="auto"/>
          <w:kern w:val="0"/>
          <w:sz w:val="12"/>
          <w:szCs w:val="12"/>
        </w:rPr>
        <w:t xml:space="preserve">Банк получателя </w:t>
      </w:r>
      <w:r w:rsidRPr="004836AA">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4836AA" w:rsidRPr="004836AA" w:rsidRDefault="004836AA" w:rsidP="004836AA">
      <w:pPr>
        <w:spacing w:after="0" w:line="240" w:lineRule="auto"/>
        <w:jc w:val="both"/>
        <w:rPr>
          <w:rFonts w:ascii="Times New Roman" w:hAnsi="Times New Roman" w:cs="Times New Roman"/>
          <w:color w:val="auto"/>
          <w:kern w:val="0"/>
          <w:sz w:val="12"/>
          <w:szCs w:val="12"/>
          <w:u w:val="single"/>
        </w:rPr>
      </w:pPr>
      <w:r w:rsidRPr="004836AA">
        <w:rPr>
          <w:rFonts w:ascii="Times New Roman" w:hAnsi="Times New Roman" w:cs="Times New Roman"/>
          <w:color w:val="auto"/>
          <w:kern w:val="0"/>
          <w:sz w:val="12"/>
          <w:szCs w:val="12"/>
        </w:rPr>
        <w:t xml:space="preserve">Получатель: </w:t>
      </w:r>
      <w:r w:rsidRPr="004836AA">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4836AA" w:rsidRPr="004836AA" w:rsidRDefault="004836AA" w:rsidP="004836AA">
      <w:pPr>
        <w:spacing w:after="0" w:line="240" w:lineRule="auto"/>
        <w:rPr>
          <w:rFonts w:ascii="Times New Roman" w:hAnsi="Times New Roman" w:cs="Times New Roman"/>
          <w:color w:val="auto"/>
          <w:kern w:val="0"/>
          <w:sz w:val="12"/>
          <w:szCs w:val="12"/>
          <w:u w:val="single"/>
        </w:rPr>
      </w:pPr>
      <w:r w:rsidRPr="004836AA">
        <w:rPr>
          <w:rFonts w:ascii="Times New Roman" w:hAnsi="Times New Roman" w:cs="Times New Roman"/>
          <w:color w:val="auto"/>
          <w:kern w:val="0"/>
          <w:sz w:val="12"/>
          <w:szCs w:val="12"/>
        </w:rPr>
        <w:t xml:space="preserve">Единый казначейский счет; </w:t>
      </w:r>
      <w:r w:rsidRPr="004836AA">
        <w:rPr>
          <w:rFonts w:ascii="Times New Roman" w:hAnsi="Times New Roman" w:cs="Times New Roman"/>
          <w:color w:val="auto"/>
          <w:kern w:val="0"/>
          <w:sz w:val="12"/>
          <w:szCs w:val="12"/>
          <w:u w:val="single"/>
        </w:rPr>
        <w:t>40102810245370000011</w:t>
      </w:r>
    </w:p>
    <w:p w:rsidR="004836AA" w:rsidRPr="004836AA" w:rsidRDefault="004836AA" w:rsidP="004836AA">
      <w:pPr>
        <w:spacing w:after="0" w:line="240" w:lineRule="auto"/>
        <w:rPr>
          <w:rFonts w:ascii="Times New Roman" w:hAnsi="Times New Roman" w:cs="Times New Roman"/>
          <w:color w:val="auto"/>
          <w:kern w:val="0"/>
          <w:sz w:val="12"/>
          <w:szCs w:val="12"/>
          <w:u w:val="single"/>
        </w:rPr>
      </w:pPr>
      <w:r w:rsidRPr="004836AA">
        <w:rPr>
          <w:rFonts w:ascii="Times New Roman" w:hAnsi="Times New Roman" w:cs="Times New Roman"/>
          <w:color w:val="auto"/>
          <w:kern w:val="0"/>
          <w:sz w:val="12"/>
          <w:szCs w:val="12"/>
          <w:u w:val="single"/>
        </w:rPr>
        <w:t>Казначейский счет: 03232643046220001900</w:t>
      </w:r>
    </w:p>
    <w:p w:rsidR="004836AA" w:rsidRPr="004836AA" w:rsidRDefault="004836AA" w:rsidP="004836AA">
      <w:pPr>
        <w:spacing w:after="0" w:line="240" w:lineRule="auto"/>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БИК</w:t>
      </w:r>
      <w:r w:rsidRPr="004836AA">
        <w:rPr>
          <w:rFonts w:ascii="Times New Roman" w:hAnsi="Times New Roman" w:cs="Times New Roman"/>
          <w:color w:val="auto"/>
          <w:kern w:val="0"/>
          <w:sz w:val="12"/>
          <w:szCs w:val="12"/>
          <w:u w:val="single"/>
        </w:rPr>
        <w:t xml:space="preserve"> 010407105</w:t>
      </w:r>
      <w:r w:rsidRPr="004836AA">
        <w:rPr>
          <w:rFonts w:ascii="Times New Roman" w:hAnsi="Times New Roman" w:cs="Times New Roman"/>
          <w:color w:val="auto"/>
          <w:kern w:val="0"/>
          <w:sz w:val="12"/>
          <w:szCs w:val="12"/>
        </w:rPr>
        <w:t>.</w:t>
      </w:r>
    </w:p>
    <w:p w:rsidR="004836AA" w:rsidRPr="004836AA" w:rsidRDefault="004836AA" w:rsidP="004836AA">
      <w:pPr>
        <w:spacing w:after="0" w:line="240" w:lineRule="auto"/>
        <w:rPr>
          <w:rFonts w:ascii="Times New Roman" w:hAnsi="Times New Roman" w:cs="Times New Roman"/>
          <w:color w:val="auto"/>
          <w:kern w:val="0"/>
          <w:sz w:val="12"/>
          <w:szCs w:val="12"/>
        </w:rPr>
      </w:pPr>
      <w:r w:rsidRPr="004836AA">
        <w:rPr>
          <w:rFonts w:ascii="Times New Roman" w:hAnsi="Times New Roman" w:cs="Times New Roman"/>
          <w:color w:val="auto"/>
          <w:kern w:val="0"/>
          <w:sz w:val="12"/>
          <w:szCs w:val="12"/>
        </w:rPr>
        <w:t>КБК 90411105013050000120  ОКТМО  04622000</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4836AA" w:rsidRPr="004836AA" w:rsidRDefault="004836AA" w:rsidP="004836AA">
      <w:pPr>
        <w:tabs>
          <w:tab w:val="left" w:pos="360"/>
        </w:tabs>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4836AA" w:rsidRPr="004836AA" w:rsidRDefault="004836AA" w:rsidP="004836AA">
      <w:pPr>
        <w:tabs>
          <w:tab w:val="left" w:pos="360"/>
        </w:tabs>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lastRenderedPageBreak/>
        <w:t>Исполнение обязанности по внесению задатка третьими лицами не допускается.</w:t>
      </w:r>
    </w:p>
    <w:p w:rsidR="004836AA" w:rsidRPr="004836AA" w:rsidRDefault="004836AA" w:rsidP="004836AA">
      <w:pPr>
        <w:tabs>
          <w:tab w:val="left" w:pos="0"/>
        </w:tabs>
        <w:spacing w:after="0" w:line="240" w:lineRule="auto"/>
        <w:ind w:firstLine="567"/>
        <w:jc w:val="both"/>
        <w:rPr>
          <w:rFonts w:ascii="Times New Roman" w:hAnsi="Times New Roman" w:cs="Times New Roman"/>
          <w:b/>
          <w:noProof/>
          <w:color w:val="auto"/>
          <w:kern w:val="0"/>
          <w:sz w:val="12"/>
          <w:szCs w:val="12"/>
        </w:rPr>
      </w:pPr>
      <w:r w:rsidRPr="004836AA">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4836AA" w:rsidRPr="004836AA" w:rsidRDefault="004836AA" w:rsidP="004836AA">
      <w:pPr>
        <w:tabs>
          <w:tab w:val="left" w:pos="0"/>
        </w:tabs>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4836AA" w:rsidRPr="004836AA" w:rsidRDefault="004836AA" w:rsidP="004836AA">
      <w:pPr>
        <w:tabs>
          <w:tab w:val="left" w:pos="0"/>
        </w:tabs>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 xml:space="preserve">- заявка на участие в аукционе по установленной форме </w:t>
      </w:r>
      <w:r w:rsidRPr="004836AA">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4836AA">
        <w:rPr>
          <w:rFonts w:ascii="Times New Roman" w:hAnsi="Times New Roman" w:cs="Times New Roman"/>
          <w:noProof/>
          <w:color w:val="auto"/>
          <w:kern w:val="0"/>
          <w:sz w:val="12"/>
          <w:szCs w:val="12"/>
        </w:rPr>
        <w:t xml:space="preserve">;  </w:t>
      </w:r>
    </w:p>
    <w:p w:rsidR="004836AA" w:rsidRPr="004836AA" w:rsidRDefault="004836AA" w:rsidP="004836AA">
      <w:pPr>
        <w:tabs>
          <w:tab w:val="left" w:pos="0"/>
        </w:tabs>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 документы, подтверждающие внесение задатка;</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w:t>
      </w:r>
      <w:bookmarkStart w:id="14" w:name="_GoBack"/>
      <w:bookmarkEnd w:id="14"/>
      <w:r w:rsidRPr="004836AA">
        <w:rPr>
          <w:rFonts w:ascii="Times New Roman" w:hAnsi="Times New Roman" w:cs="Times New Roman"/>
          <w:noProof/>
          <w:color w:val="auto"/>
          <w:kern w:val="0"/>
          <w:sz w:val="12"/>
          <w:szCs w:val="12"/>
        </w:rPr>
        <w:t>оглашения о задатке.</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4836AA">
        <w:rPr>
          <w:rFonts w:ascii="Times New Roman" w:hAnsi="Times New Roman" w:cs="Times New Roman"/>
          <w:color w:val="auto"/>
          <w:kern w:val="0"/>
          <w:sz w:val="12"/>
          <w:szCs w:val="12"/>
        </w:rPr>
        <w:t xml:space="preserve"> </w:t>
      </w:r>
      <w:hyperlink r:id="rId22" w:history="1">
        <w:r w:rsidRPr="004836AA">
          <w:rPr>
            <w:rFonts w:ascii="Times New Roman" w:hAnsi="Times New Roman" w:cs="Times New Roman"/>
            <w:color w:val="0000FF"/>
            <w:kern w:val="0"/>
            <w:sz w:val="12"/>
            <w:szCs w:val="12"/>
            <w:u w:val="single"/>
            <w:lang w:val="en-US"/>
          </w:rPr>
          <w:t>zem</w:t>
        </w:r>
        <w:r w:rsidRPr="004836AA">
          <w:rPr>
            <w:rFonts w:ascii="Times New Roman" w:hAnsi="Times New Roman" w:cs="Times New Roman"/>
            <w:color w:val="0000FF"/>
            <w:kern w:val="0"/>
            <w:sz w:val="12"/>
            <w:szCs w:val="12"/>
            <w:u w:val="single"/>
          </w:rPr>
          <w:t>.</w:t>
        </w:r>
        <w:r w:rsidRPr="004836AA">
          <w:rPr>
            <w:rFonts w:ascii="Times New Roman" w:hAnsi="Times New Roman" w:cs="Times New Roman"/>
            <w:color w:val="0000FF"/>
            <w:kern w:val="0"/>
            <w:sz w:val="12"/>
            <w:szCs w:val="12"/>
            <w:u w:val="single"/>
            <w:lang w:val="en-US"/>
          </w:rPr>
          <w:t>karatuz</w:t>
        </w:r>
        <w:r w:rsidRPr="004836AA">
          <w:rPr>
            <w:rFonts w:ascii="Times New Roman" w:hAnsi="Times New Roman" w:cs="Times New Roman"/>
            <w:color w:val="0000FF"/>
            <w:kern w:val="0"/>
            <w:sz w:val="12"/>
            <w:szCs w:val="12"/>
            <w:u w:val="single"/>
          </w:rPr>
          <w:t>@</w:t>
        </w:r>
        <w:r w:rsidRPr="004836AA">
          <w:rPr>
            <w:rFonts w:ascii="Times New Roman" w:hAnsi="Times New Roman" w:cs="Times New Roman"/>
            <w:color w:val="0000FF"/>
            <w:kern w:val="0"/>
            <w:sz w:val="12"/>
            <w:szCs w:val="12"/>
            <w:u w:val="single"/>
            <w:lang w:val="en-US"/>
          </w:rPr>
          <w:t>yandex</w:t>
        </w:r>
        <w:r w:rsidRPr="004836AA">
          <w:rPr>
            <w:rFonts w:ascii="Times New Roman" w:hAnsi="Times New Roman" w:cs="Times New Roman"/>
            <w:color w:val="0000FF"/>
            <w:kern w:val="0"/>
            <w:sz w:val="12"/>
            <w:szCs w:val="12"/>
            <w:u w:val="single"/>
          </w:rPr>
          <w:t>.</w:t>
        </w:r>
        <w:r w:rsidRPr="004836AA">
          <w:rPr>
            <w:rFonts w:ascii="Times New Roman" w:hAnsi="Times New Roman" w:cs="Times New Roman"/>
            <w:color w:val="0000FF"/>
            <w:kern w:val="0"/>
            <w:sz w:val="12"/>
            <w:szCs w:val="12"/>
            <w:u w:val="single"/>
            <w:lang w:val="en-US"/>
          </w:rPr>
          <w:t>ru</w:t>
        </w:r>
      </w:hyperlink>
      <w:r w:rsidRPr="004836AA">
        <w:rPr>
          <w:rFonts w:ascii="Times New Roman" w:hAnsi="Times New Roman" w:cs="Times New Roman"/>
          <w:noProof/>
          <w:color w:val="auto"/>
          <w:kern w:val="0"/>
          <w:sz w:val="12"/>
          <w:szCs w:val="12"/>
        </w:rPr>
        <w:t xml:space="preserve"> заверенной электронной цифровой подписью.</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4836AA" w:rsidRPr="004836AA" w:rsidRDefault="004836AA" w:rsidP="004836AA">
      <w:pPr>
        <w:spacing w:after="0" w:line="240" w:lineRule="auto"/>
        <w:ind w:firstLine="567"/>
        <w:jc w:val="both"/>
        <w:rPr>
          <w:rFonts w:ascii="Times New Roman" w:hAnsi="Times New Roman" w:cs="Times New Roman"/>
          <w:b/>
          <w:color w:val="FF0000"/>
          <w:kern w:val="0"/>
          <w:sz w:val="12"/>
          <w:szCs w:val="12"/>
        </w:rPr>
      </w:pPr>
      <w:r w:rsidRPr="004836AA">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4836AA">
        <w:rPr>
          <w:rFonts w:ascii="Times New Roman" w:hAnsi="Times New Roman" w:cs="Times New Roman"/>
          <w:b/>
          <w:color w:val="auto"/>
          <w:kern w:val="0"/>
          <w:sz w:val="12"/>
          <w:szCs w:val="12"/>
        </w:rPr>
        <w:t>с 08 часов 00 минут 16.05.2022 года до 16 часов 00 минут   10 июня 2022 года включительно</w:t>
      </w:r>
      <w:r w:rsidRPr="004836AA">
        <w:rPr>
          <w:rFonts w:ascii="Times New Roman" w:hAnsi="Times New Roman" w:cs="Times New Roman"/>
          <w:b/>
          <w:noProof/>
          <w:color w:val="auto"/>
          <w:kern w:val="0"/>
          <w:sz w:val="12"/>
          <w:szCs w:val="12"/>
        </w:rPr>
        <w:t xml:space="preserve">,  </w:t>
      </w:r>
      <w:r w:rsidRPr="004836AA">
        <w:rPr>
          <w:rFonts w:ascii="Times New Roman" w:hAnsi="Times New Roman" w:cs="Times New Roman"/>
          <w:b/>
          <w:color w:val="auto"/>
          <w:kern w:val="0"/>
          <w:sz w:val="12"/>
          <w:szCs w:val="12"/>
        </w:rPr>
        <w:t xml:space="preserve">понедельник — пятница с 8.30 до 17.00, обед с 12.00 до 13.15.  </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836AA" w:rsidRPr="004836AA" w:rsidRDefault="004836AA" w:rsidP="004836AA">
      <w:pPr>
        <w:spacing w:after="0" w:line="240" w:lineRule="auto"/>
        <w:ind w:firstLine="567"/>
        <w:jc w:val="both"/>
        <w:rPr>
          <w:rFonts w:ascii="Times New Roman" w:hAnsi="Times New Roman" w:cs="Times New Roman"/>
          <w:b/>
          <w:noProof/>
          <w:color w:val="auto"/>
          <w:kern w:val="0"/>
          <w:sz w:val="12"/>
          <w:szCs w:val="12"/>
        </w:rPr>
      </w:pPr>
      <w:r w:rsidRPr="004836AA">
        <w:rPr>
          <w:rFonts w:ascii="Times New Roman" w:hAnsi="Times New Roman" w:cs="Times New Roman"/>
          <w:b/>
          <w:noProof/>
          <w:color w:val="auto"/>
          <w:kern w:val="0"/>
          <w:sz w:val="12"/>
          <w:szCs w:val="12"/>
        </w:rPr>
        <w:t>3.Порядок определения участников аукциона:</w:t>
      </w:r>
    </w:p>
    <w:p w:rsidR="004836AA" w:rsidRPr="004836AA" w:rsidRDefault="004836AA" w:rsidP="004836AA">
      <w:pPr>
        <w:spacing w:after="0" w:line="240" w:lineRule="auto"/>
        <w:ind w:firstLine="567"/>
        <w:jc w:val="both"/>
        <w:rPr>
          <w:rFonts w:ascii="Times New Roman" w:hAnsi="Times New Roman" w:cs="Times New Roman"/>
          <w:b/>
          <w:noProof/>
          <w:color w:val="auto"/>
          <w:kern w:val="0"/>
          <w:sz w:val="12"/>
          <w:szCs w:val="12"/>
        </w:rPr>
      </w:pPr>
      <w:r w:rsidRPr="004836AA">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4836AA">
        <w:rPr>
          <w:rFonts w:ascii="Times New Roman" w:hAnsi="Times New Roman" w:cs="Times New Roman"/>
          <w:b/>
          <w:noProof/>
          <w:color w:val="auto"/>
          <w:kern w:val="0"/>
          <w:sz w:val="12"/>
          <w:szCs w:val="12"/>
        </w:rPr>
        <w:t xml:space="preserve">14 часов 00 минут 14.06.2022 года. </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4836AA" w:rsidRPr="004836AA" w:rsidRDefault="004836AA" w:rsidP="004836AA">
      <w:pPr>
        <w:spacing w:after="0" w:line="240" w:lineRule="auto"/>
        <w:ind w:firstLine="567"/>
        <w:jc w:val="both"/>
        <w:rPr>
          <w:rFonts w:ascii="Times New Roman" w:hAnsi="Times New Roman" w:cs="Times New Roman"/>
          <w:noProof/>
          <w:color w:val="auto"/>
          <w:kern w:val="0"/>
          <w:sz w:val="12"/>
          <w:szCs w:val="12"/>
        </w:rPr>
      </w:pPr>
      <w:r w:rsidRPr="004836AA">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4836AA" w:rsidRPr="004836AA" w:rsidRDefault="004836AA" w:rsidP="004836AA">
      <w:pPr>
        <w:spacing w:after="0" w:line="240" w:lineRule="auto"/>
        <w:ind w:firstLine="567"/>
        <w:jc w:val="both"/>
        <w:rPr>
          <w:rFonts w:ascii="Times New Roman" w:hAnsi="Times New Roman" w:cs="Times New Roman"/>
          <w:b/>
          <w:color w:val="333333"/>
          <w:kern w:val="0"/>
          <w:sz w:val="12"/>
          <w:szCs w:val="12"/>
        </w:rPr>
      </w:pPr>
      <w:r w:rsidRPr="004836AA">
        <w:rPr>
          <w:rFonts w:ascii="Times New Roman" w:hAnsi="Times New Roman" w:cs="Times New Roman"/>
          <w:b/>
          <w:color w:val="333333"/>
          <w:kern w:val="0"/>
          <w:sz w:val="12"/>
          <w:szCs w:val="12"/>
        </w:rPr>
        <w:t>4.Порядок проведения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а) аукцион является открытым по составу участников;</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Признание аукциона несостоявшимся:</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3" w:tgtFrame="_blank" w:history="1">
        <w:r w:rsidRPr="004836AA">
          <w:rPr>
            <w:rFonts w:ascii="Times New Roman" w:hAnsi="Times New Roman" w:cs="Times New Roman"/>
            <w:color w:val="1188CC"/>
            <w:kern w:val="0"/>
            <w:sz w:val="12"/>
            <w:szCs w:val="12"/>
          </w:rPr>
          <w:t>www.torgi.gov.ru</w:t>
        </w:r>
      </w:hyperlink>
      <w:r w:rsidRPr="004836AA">
        <w:rPr>
          <w:rFonts w:ascii="Times New Roman" w:hAnsi="Times New Roman" w:cs="Times New Roman"/>
          <w:color w:val="333333"/>
          <w:kern w:val="0"/>
          <w:sz w:val="12"/>
          <w:szCs w:val="12"/>
        </w:rPr>
        <w:t>.</w:t>
      </w:r>
    </w:p>
    <w:p w:rsidR="004836AA" w:rsidRPr="004836AA" w:rsidRDefault="004836AA" w:rsidP="004836AA">
      <w:pPr>
        <w:spacing w:after="0" w:line="240" w:lineRule="auto"/>
        <w:jc w:val="both"/>
        <w:rPr>
          <w:rFonts w:ascii="Times New Roman" w:hAnsi="Times New Roman" w:cs="Times New Roman"/>
          <w:color w:val="333333"/>
          <w:kern w:val="0"/>
          <w:sz w:val="12"/>
          <w:szCs w:val="12"/>
        </w:rPr>
      </w:pPr>
      <w:r w:rsidRPr="004836AA">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4836AA" w:rsidRPr="004836AA" w:rsidRDefault="004836AA" w:rsidP="004836AA">
      <w:pPr>
        <w:spacing w:after="0" w:line="240" w:lineRule="auto"/>
        <w:jc w:val="center"/>
        <w:rPr>
          <w:rFonts w:ascii="Times New Roman" w:hAnsi="Times New Roman" w:cs="Times New Roman"/>
          <w:color w:val="auto"/>
          <w:kern w:val="0"/>
          <w:sz w:val="12"/>
          <w:szCs w:val="12"/>
        </w:rPr>
      </w:pPr>
    </w:p>
    <w:p w:rsidR="004836AA" w:rsidRPr="004836AA" w:rsidRDefault="004836AA" w:rsidP="004836AA">
      <w:pPr>
        <w:spacing w:after="0" w:line="240" w:lineRule="auto"/>
        <w:jc w:val="center"/>
        <w:rPr>
          <w:rFonts w:ascii="Times New Roman" w:hAnsi="Times New Roman" w:cs="Times New Roman"/>
          <w:color w:val="auto"/>
          <w:kern w:val="0"/>
          <w:sz w:val="12"/>
          <w:szCs w:val="12"/>
        </w:rPr>
      </w:pPr>
    </w:p>
    <w:p w:rsidR="004836AA" w:rsidRPr="004836AA" w:rsidRDefault="004836AA" w:rsidP="004836AA">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p w:rsidR="002B04EB" w:rsidRDefault="002B04EB"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4836AA">
      <w:pPr>
        <w:spacing w:after="200" w:line="276"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3" style="position:absolute;margin-left:26.45pt;margin-top:49.55pt;width:511.7pt;height:97.75pt;z-index:25167872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4836AA" w:rsidRPr="00893B63" w:rsidRDefault="004836AA" w:rsidP="004836A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4836AA" w:rsidRPr="00893B63" w:rsidRDefault="004836AA" w:rsidP="004836A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4836AA" w:rsidRPr="00893B63" w:rsidRDefault="004836AA" w:rsidP="004836AA">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4836AA" w:rsidRPr="00893B63" w:rsidRDefault="004836AA" w:rsidP="004836A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4836AA" w:rsidRPr="00E16F06" w:rsidRDefault="004836AA" w:rsidP="004836A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25"/>
      <w:footerReference w:type="default" r:id="rId2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4E" w:rsidRDefault="0026044E" w:rsidP="00D368D1">
      <w:pPr>
        <w:spacing w:after="0" w:line="240" w:lineRule="auto"/>
      </w:pPr>
      <w:r>
        <w:separator/>
      </w:r>
    </w:p>
  </w:endnote>
  <w:endnote w:type="continuationSeparator" w:id="0">
    <w:p w:rsidR="0026044E" w:rsidRDefault="0026044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2B04EB" w:rsidRDefault="002B04EB">
        <w:pPr>
          <w:pStyle w:val="a5"/>
          <w:jc w:val="right"/>
        </w:pPr>
        <w:r>
          <w:fldChar w:fldCharType="begin"/>
        </w:r>
        <w:r>
          <w:instrText>PAGE   \* MERGEFORMAT</w:instrText>
        </w:r>
        <w:r>
          <w:fldChar w:fldCharType="separate"/>
        </w:r>
        <w:r w:rsidR="004836AA">
          <w:rPr>
            <w:noProof/>
          </w:rPr>
          <w:t>102</w:t>
        </w:r>
        <w:r>
          <w:fldChar w:fldCharType="end"/>
        </w:r>
      </w:p>
    </w:sdtContent>
  </w:sdt>
  <w:p w:rsidR="002B04EB" w:rsidRDefault="002B0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4E" w:rsidRDefault="0026044E" w:rsidP="00D368D1">
      <w:pPr>
        <w:spacing w:after="0" w:line="240" w:lineRule="auto"/>
      </w:pPr>
      <w:r>
        <w:separator/>
      </w:r>
    </w:p>
  </w:footnote>
  <w:footnote w:type="continuationSeparator" w:id="0">
    <w:p w:rsidR="0026044E" w:rsidRDefault="0026044E"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2B04EB" w:rsidRPr="00C012B5" w:rsidTr="0017370C">
      <w:tc>
        <w:tcPr>
          <w:tcW w:w="4012" w:type="pct"/>
          <w:tcBorders>
            <w:bottom w:val="single" w:sz="4" w:space="0" w:color="auto"/>
          </w:tcBorders>
          <w:vAlign w:val="bottom"/>
        </w:tcPr>
        <w:p w:rsidR="002B04EB" w:rsidRPr="009F574C" w:rsidRDefault="002B04EB"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4836AA">
                <w:rPr>
                  <w:rFonts w:ascii="CyrillicOld" w:hAnsi="CyrillicOld"/>
                  <w:b/>
                  <w:bCs/>
                  <w:caps/>
                  <w:sz w:val="24"/>
                  <w:szCs w:val="24"/>
                </w:rPr>
                <w:t xml:space="preserve"> 20</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5-13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2B04EB" w:rsidRPr="00C012B5" w:rsidRDefault="004836AA" w:rsidP="009F574C">
              <w:pPr>
                <w:pStyle w:val="a3"/>
                <w:jc w:val="center"/>
                <w:rPr>
                  <w:rFonts w:ascii="CyrillicOld" w:hAnsi="CyrillicOld"/>
                  <w:color w:val="FFFFFF" w:themeColor="background1"/>
                </w:rPr>
              </w:pPr>
              <w:r>
                <w:rPr>
                  <w:rFonts w:ascii="CyrillicOld" w:hAnsi="CyrillicOld"/>
                  <w:color w:val="FFFFFF" w:themeColor="background1"/>
                  <w:sz w:val="24"/>
                </w:rPr>
                <w:t>13 мая 2022 г.</w:t>
              </w:r>
            </w:p>
          </w:tc>
        </w:sdtContent>
      </w:sdt>
    </w:tr>
  </w:tbl>
  <w:p w:rsidR="002B04EB" w:rsidRDefault="002B04EB"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044E"/>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B04EB"/>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36AA"/>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E703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2E9A879"/>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unhideWhenUsed/>
    <w:rsid w:val="005E703B"/>
    <w:pPr>
      <w:spacing w:after="0" w:line="240" w:lineRule="auto"/>
      <w:ind w:left="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unhideWhenUsed/>
    <w:rsid w:val="005E703B"/>
    <w:pPr>
      <w:spacing w:after="0" w:line="240" w:lineRule="auto"/>
      <w:ind w:left="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unhideWhenUsed/>
    <w:rsid w:val="005E703B"/>
    <w:pPr>
      <w:spacing w:after="0" w:line="240" w:lineRule="auto"/>
      <w:ind w:left="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5E70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5E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E703B"/>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5E703B"/>
    <w:pPr>
      <w:spacing w:before="100" w:beforeAutospacing="1" w:after="100" w:afterAutospacing="1" w:line="240" w:lineRule="auto"/>
    </w:pPr>
    <w:rPr>
      <w:rFonts w:ascii="Times New Roman" w:hAnsi="Times New Roman" w:cs="Times New Roman"/>
      <w:b/>
      <w:bCs/>
      <w:color w:val="auto"/>
      <w:kern w:val="0"/>
      <w:sz w:val="18"/>
      <w:szCs w:val="18"/>
    </w:rPr>
  </w:style>
  <w:style w:type="paragraph" w:customStyle="1" w:styleId="xl64">
    <w:name w:val="xl64"/>
    <w:basedOn w:val="a"/>
    <w:rsid w:val="005E703B"/>
    <w:pPr>
      <w:spacing w:before="100" w:beforeAutospacing="1" w:after="100" w:afterAutospacing="1" w:line="240" w:lineRule="auto"/>
      <w:jc w:val="right"/>
    </w:pPr>
    <w:rPr>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1248127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2909868">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07379795">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3319477">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86343334">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12119340">
      <w:bodyDiv w:val="1"/>
      <w:marLeft w:val="0"/>
      <w:marRight w:val="0"/>
      <w:marTop w:val="0"/>
      <w:marBottom w:val="0"/>
      <w:divBdr>
        <w:top w:val="none" w:sz="0" w:space="0" w:color="auto"/>
        <w:left w:val="none" w:sz="0" w:space="0" w:color="auto"/>
        <w:bottom w:val="none" w:sz="0" w:space="0" w:color="auto"/>
        <w:right w:val="none" w:sz="0" w:space="0" w:color="auto"/>
      </w:divBdr>
    </w:div>
    <w:div w:id="418789981">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50056568">
      <w:bodyDiv w:val="1"/>
      <w:marLeft w:val="0"/>
      <w:marRight w:val="0"/>
      <w:marTop w:val="0"/>
      <w:marBottom w:val="0"/>
      <w:divBdr>
        <w:top w:val="none" w:sz="0" w:space="0" w:color="auto"/>
        <w:left w:val="none" w:sz="0" w:space="0" w:color="auto"/>
        <w:bottom w:val="none" w:sz="0" w:space="0" w:color="auto"/>
        <w:right w:val="none" w:sz="0" w:space="0" w:color="auto"/>
      </w:divBdr>
    </w:div>
    <w:div w:id="457794729">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73957036">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69968569">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21442641">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28460866">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87980647">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28022986">
      <w:bodyDiv w:val="1"/>
      <w:marLeft w:val="0"/>
      <w:marRight w:val="0"/>
      <w:marTop w:val="0"/>
      <w:marBottom w:val="0"/>
      <w:divBdr>
        <w:top w:val="none" w:sz="0" w:space="0" w:color="auto"/>
        <w:left w:val="none" w:sz="0" w:space="0" w:color="auto"/>
        <w:bottom w:val="none" w:sz="0" w:space="0" w:color="auto"/>
        <w:right w:val="none" w:sz="0" w:space="0" w:color="auto"/>
      </w:divBdr>
    </w:div>
    <w:div w:id="1035277540">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0547369">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09748341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56990105">
      <w:bodyDiv w:val="1"/>
      <w:marLeft w:val="0"/>
      <w:marRight w:val="0"/>
      <w:marTop w:val="0"/>
      <w:marBottom w:val="0"/>
      <w:divBdr>
        <w:top w:val="none" w:sz="0" w:space="0" w:color="auto"/>
        <w:left w:val="none" w:sz="0" w:space="0" w:color="auto"/>
        <w:bottom w:val="none" w:sz="0" w:space="0" w:color="auto"/>
        <w:right w:val="none" w:sz="0" w:space="0" w:color="auto"/>
      </w:divBdr>
    </w:div>
    <w:div w:id="1163399363">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07327011">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17397127">
      <w:bodyDiv w:val="1"/>
      <w:marLeft w:val="0"/>
      <w:marRight w:val="0"/>
      <w:marTop w:val="0"/>
      <w:marBottom w:val="0"/>
      <w:divBdr>
        <w:top w:val="none" w:sz="0" w:space="0" w:color="auto"/>
        <w:left w:val="none" w:sz="0" w:space="0" w:color="auto"/>
        <w:bottom w:val="none" w:sz="0" w:space="0" w:color="auto"/>
        <w:right w:val="none" w:sz="0" w:space="0" w:color="auto"/>
      </w:divBdr>
    </w:div>
    <w:div w:id="1233081461">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45260204">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29795949">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65473773">
      <w:bodyDiv w:val="1"/>
      <w:marLeft w:val="0"/>
      <w:marRight w:val="0"/>
      <w:marTop w:val="0"/>
      <w:marBottom w:val="0"/>
      <w:divBdr>
        <w:top w:val="none" w:sz="0" w:space="0" w:color="auto"/>
        <w:left w:val="none" w:sz="0" w:space="0" w:color="auto"/>
        <w:bottom w:val="none" w:sz="0" w:space="0" w:color="auto"/>
        <w:right w:val="none" w:sz="0" w:space="0" w:color="auto"/>
      </w:divBdr>
    </w:div>
    <w:div w:id="1392344261">
      <w:bodyDiv w:val="1"/>
      <w:marLeft w:val="0"/>
      <w:marRight w:val="0"/>
      <w:marTop w:val="0"/>
      <w:marBottom w:val="0"/>
      <w:divBdr>
        <w:top w:val="none" w:sz="0" w:space="0" w:color="auto"/>
        <w:left w:val="none" w:sz="0" w:space="0" w:color="auto"/>
        <w:bottom w:val="none" w:sz="0" w:space="0" w:color="auto"/>
        <w:right w:val="none" w:sz="0" w:space="0" w:color="auto"/>
      </w:divBdr>
    </w:div>
    <w:div w:id="1416319269">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70391985">
      <w:bodyDiv w:val="1"/>
      <w:marLeft w:val="0"/>
      <w:marRight w:val="0"/>
      <w:marTop w:val="0"/>
      <w:marBottom w:val="0"/>
      <w:divBdr>
        <w:top w:val="none" w:sz="0" w:space="0" w:color="auto"/>
        <w:left w:val="none" w:sz="0" w:space="0" w:color="auto"/>
        <w:bottom w:val="none" w:sz="0" w:space="0" w:color="auto"/>
        <w:right w:val="none" w:sz="0" w:space="0" w:color="auto"/>
      </w:divBdr>
    </w:div>
    <w:div w:id="1476945355">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2231855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48645185">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3649350">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82844911">
      <w:bodyDiv w:val="1"/>
      <w:marLeft w:val="0"/>
      <w:marRight w:val="0"/>
      <w:marTop w:val="0"/>
      <w:marBottom w:val="0"/>
      <w:divBdr>
        <w:top w:val="none" w:sz="0" w:space="0" w:color="auto"/>
        <w:left w:val="none" w:sz="0" w:space="0" w:color="auto"/>
        <w:bottom w:val="none" w:sz="0" w:space="0" w:color="auto"/>
        <w:right w:val="none" w:sz="0" w:space="0" w:color="auto"/>
      </w:divBdr>
    </w:div>
    <w:div w:id="180172298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340530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55486341">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06793245">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17069819">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poyasnitelmznie_zapiski/" TargetMode="External"/><Relationship Id="rId18" Type="http://schemas.openxmlformats.org/officeDocument/2006/relationships/hyperlink" Target="consultantplus://offline/ref=441A6219B21B3E651DD75B149E2EA5310227BA13E0C014D7BC951ABD6845A317X5UBI"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pravo-search.minjust.ru:8080/bigs/showDocument.html?id=96E20C02-1B12-465A-B64C-24AA92270007" TargetMode="External"/><Relationship Id="rId7" Type="http://schemas.openxmlformats.org/officeDocument/2006/relationships/footnotes" Target="footnotes.xml"/><Relationship Id="rId12" Type="http://schemas.openxmlformats.org/officeDocument/2006/relationships/hyperlink" Target="http://karatuzraion.ru" TargetMode="External"/><Relationship Id="rId17" Type="http://schemas.openxmlformats.org/officeDocument/2006/relationships/hyperlink" Target="consultantplus://offline/ref=441A6219B21B3E651DD745198842FA3E002FEC18EAC71987E1CA41E03F4CA9401C30489192CC7A47X0U4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aratuzraion.ru" TargetMode="External"/><Relationship Id="rId20" Type="http://schemas.openxmlformats.org/officeDocument/2006/relationships/hyperlink" Target="consultantplus://offline/ref=3CB1003D4464E83E73A2B92219003CF38A8C4CC997B17DDE39D9F91421CA203F3FA896BAAFB24F50D0B3C39D5EBBA25EFE65079FE226E5BFS7b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atuzraion.ru" TargetMode="External"/><Relationship Id="rId24"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hyperlink" Target="garantF1://18442262.0" TargetMode="External"/><Relationship Id="rId23" Type="http://schemas.openxmlformats.org/officeDocument/2006/relationships/hyperlink" Target="http://www.torgi.gov.ru" TargetMode="External"/><Relationship Id="rId28" Type="http://schemas.openxmlformats.org/officeDocument/2006/relationships/glossaryDocument" Target="glossary/document.xml"/><Relationship Id="rId10" Type="http://schemas.openxmlformats.org/officeDocument/2006/relationships/hyperlink" Target="https://pandia.ru/text/category/srednee_predprinimatelmzstvo/" TargetMode="External"/><Relationship Id="rId19" Type="http://schemas.openxmlformats.org/officeDocument/2006/relationships/hyperlink" Target="consultantplus://offline/ref=441A6219B21B3E651DD75B149E2EA5310227BA13E0C011D1BF951ABD6845A3175B7F11D3D6C17B43051858XDUA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andia.ru/text/category/maloe_predprinimatelmzstvo/" TargetMode="External"/><Relationship Id="rId22" Type="http://schemas.openxmlformats.org/officeDocument/2006/relationships/hyperlink" Target="mailto:zem.karatuz@yandex.r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151BF"/>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D64F8-B402-435D-8903-3B201C6E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12368</TotalTime>
  <Pages>102</Pages>
  <Words>93693</Words>
  <Characters>534053</Characters>
  <Application>Microsoft Office Word</Application>
  <DocSecurity>0</DocSecurity>
  <Lines>4450</Lines>
  <Paragraphs>1252</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626494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2022-05-20T07:06:00Z</dcterms:modified>
</cp:coreProperties>
</file>