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E4B">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805C26" w:rsidRPr="005F0C50" w:rsidRDefault="00805C26"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805C26" w:rsidRPr="005F0C50" w:rsidRDefault="00805C26"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805C26" w:rsidRPr="00D368D1" w:rsidRDefault="00805C26"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3A2E4B">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3A2E4B">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3A2E4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805C26" w:rsidRPr="00C012B5" w:rsidRDefault="00805C26"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02</w:t>
                  </w:r>
                  <w:r w:rsidRPr="00C012B5">
                    <w:rPr>
                      <w:rFonts w:ascii="CyrillicOld" w:hAnsi="CyrillicOld" w:cs="Times New Roman"/>
                      <w:b/>
                      <w:bCs/>
                      <w:sz w:val="28"/>
                      <w:szCs w:val="22"/>
                    </w:rPr>
                    <w:t xml:space="preserve"> </w:t>
                  </w:r>
                  <w:r>
                    <w:rPr>
                      <w:rFonts w:ascii="CyrillicOld" w:hAnsi="CyrillicOld" w:cs="Times New Roman"/>
                      <w:b/>
                      <w:bCs/>
                      <w:sz w:val="28"/>
                      <w:szCs w:val="22"/>
                    </w:rPr>
                    <w:t>13</w:t>
                  </w:r>
                  <w:r w:rsidRPr="00C012B5">
                    <w:rPr>
                      <w:rFonts w:ascii="CyrillicOld" w:hAnsi="CyrillicOld" w:cs="Times New Roman"/>
                      <w:b/>
                      <w:bCs/>
                      <w:sz w:val="28"/>
                      <w:szCs w:val="22"/>
                      <w:lang w:val="en-US"/>
                    </w:rPr>
                    <w:t>.</w:t>
                  </w:r>
                  <w:r>
                    <w:rPr>
                      <w:rFonts w:ascii="CyrillicOld" w:hAnsi="CyrillicOld" w:cs="Times New Roman"/>
                      <w:b/>
                      <w:bCs/>
                      <w:sz w:val="28"/>
                      <w:szCs w:val="22"/>
                    </w:rPr>
                    <w:t>0</w:t>
                  </w:r>
                  <w:r w:rsidRPr="00C012B5">
                    <w:rPr>
                      <w:rFonts w:ascii="CyrillicOld" w:hAnsi="CyrillicOld" w:cs="Times New Roman"/>
                      <w:b/>
                      <w:bCs/>
                      <w:sz w:val="28"/>
                      <w:szCs w:val="22"/>
                    </w:rPr>
                    <w:t>1</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3A2E4B"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3A2E4B" w:rsidRPr="003A2E4B" w:rsidRDefault="003A2E4B" w:rsidP="003A2E4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3A2E4B">
        <w:rPr>
          <w:rFonts w:ascii="Times New Roman" w:eastAsia="Calibri" w:hAnsi="Times New Roman" w:cs="Times New Roman"/>
          <w:color w:val="auto"/>
          <w:kern w:val="0"/>
          <w:sz w:val="12"/>
          <w:szCs w:val="12"/>
          <w:lang w:eastAsia="en-US"/>
        </w:rPr>
        <w:t>АДМИНИСТРАЦИЯ КАРАТУЗСКОГО РАЙОНА</w:t>
      </w:r>
    </w:p>
    <w:p w:rsidR="003A2E4B" w:rsidRPr="003A2E4B" w:rsidRDefault="003A2E4B" w:rsidP="003A2E4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3A2E4B">
        <w:rPr>
          <w:rFonts w:ascii="Times New Roman" w:eastAsia="Calibri" w:hAnsi="Times New Roman" w:cs="Times New Roman"/>
          <w:color w:val="auto"/>
          <w:kern w:val="0"/>
          <w:sz w:val="12"/>
          <w:szCs w:val="12"/>
          <w:lang w:eastAsia="en-US"/>
        </w:rPr>
        <w:t>ПОСТАНОВЛЕНИЕ</w:t>
      </w:r>
    </w:p>
    <w:p w:rsidR="003A2E4B" w:rsidRPr="003A2E4B" w:rsidRDefault="003A2E4B" w:rsidP="003A2E4B">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3A2E4B" w:rsidRPr="003A2E4B" w:rsidRDefault="003A2E4B" w:rsidP="003A2E4B">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r w:rsidRPr="003A2E4B">
        <w:rPr>
          <w:rFonts w:ascii="Times New Roman" w:eastAsia="Calibri" w:hAnsi="Times New Roman" w:cs="Times New Roman"/>
          <w:color w:val="auto"/>
          <w:kern w:val="0"/>
          <w:sz w:val="12"/>
          <w:szCs w:val="12"/>
          <w:lang w:eastAsia="en-US"/>
        </w:rPr>
        <w:t>12.01.2023                                  с. Каратузское                                                  №</w:t>
      </w:r>
      <w:r w:rsidRPr="003A2E4B">
        <w:rPr>
          <w:rFonts w:ascii="Times New Roman" w:eastAsia="Calibri" w:hAnsi="Times New Roman" w:cs="Times New Roman"/>
          <w:kern w:val="0"/>
          <w:sz w:val="12"/>
          <w:szCs w:val="12"/>
          <w:lang w:eastAsia="en-US"/>
        </w:rPr>
        <w:t> 25-п</w:t>
      </w:r>
    </w:p>
    <w:p w:rsidR="003A2E4B" w:rsidRPr="003A2E4B" w:rsidRDefault="003A2E4B" w:rsidP="003A2E4B">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bCs/>
          <w:color w:val="auto"/>
          <w:kern w:val="0"/>
          <w:sz w:val="12"/>
          <w:szCs w:val="12"/>
          <w:lang w:eastAsia="en-US"/>
        </w:rPr>
        <w:t xml:space="preserve">Об утверждении административного регламента </w:t>
      </w:r>
      <w:r w:rsidRPr="003A2E4B">
        <w:rPr>
          <w:rFonts w:ascii="Times New Roman" w:hAnsi="Times New Roman" w:cs="Times New Roman"/>
          <w:color w:val="auto"/>
          <w:kern w:val="0"/>
          <w:sz w:val="12"/>
          <w:szCs w:val="12"/>
          <w:lang w:eastAsia="en-US"/>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«Каратузский район»»</w:t>
      </w:r>
    </w:p>
    <w:p w:rsidR="003A2E4B" w:rsidRPr="003A2E4B" w:rsidRDefault="003A2E4B" w:rsidP="003A2E4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w:t>
      </w:r>
      <w:r w:rsidRPr="003A2E4B">
        <w:rPr>
          <w:rFonts w:ascii="Times New Roman" w:hAnsi="Times New Roman" w:cs="Times New Roman"/>
          <w:kern w:val="0"/>
          <w:sz w:val="12"/>
          <w:szCs w:val="12"/>
          <w:lang w:eastAsia="en-US"/>
        </w:rPr>
        <w:t xml:space="preserve">в Российской Федерации», </w:t>
      </w:r>
      <w:r w:rsidRPr="003A2E4B">
        <w:rPr>
          <w:rFonts w:ascii="Times New Roman" w:hAnsi="Times New Roman" w:cs="Times New Roman"/>
          <w:color w:val="auto"/>
          <w:kern w:val="0"/>
          <w:sz w:val="12"/>
          <w:szCs w:val="12"/>
          <w:lang w:eastAsia="en-US"/>
        </w:rPr>
        <w:t>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«Каратузский район»»</w:t>
      </w:r>
    </w:p>
    <w:p w:rsidR="003A2E4B" w:rsidRPr="003A2E4B" w:rsidRDefault="003A2E4B" w:rsidP="003A2E4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A2E4B">
        <w:rPr>
          <w:rFonts w:ascii="Times New Roman" w:hAnsi="Times New Roman" w:cs="Times New Roman"/>
          <w:color w:val="auto"/>
          <w:kern w:val="0"/>
          <w:sz w:val="12"/>
          <w:szCs w:val="12"/>
          <w:lang w:eastAsia="en-US"/>
        </w:rPr>
        <w:t xml:space="preserve">2. Признать утратившим силу Постановление администрации Каратузского района от </w:t>
      </w:r>
      <w:r w:rsidRPr="003A2E4B">
        <w:rPr>
          <w:rFonts w:ascii="Times New Roman" w:eastAsia="Calibri" w:hAnsi="Times New Roman" w:cs="Times New Roman"/>
          <w:color w:val="auto"/>
          <w:kern w:val="0"/>
          <w:sz w:val="12"/>
          <w:szCs w:val="12"/>
          <w:lang w:eastAsia="en-US"/>
        </w:rPr>
        <w:t>04.06.2020 № 480-п</w:t>
      </w:r>
      <w:r w:rsidRPr="003A2E4B">
        <w:rPr>
          <w:rFonts w:ascii="Times New Roman" w:hAnsi="Times New Roman" w:cs="Times New Roman"/>
          <w:color w:val="auto"/>
          <w:kern w:val="0"/>
          <w:sz w:val="12"/>
          <w:szCs w:val="12"/>
          <w:lang w:eastAsia="en-US"/>
        </w:rPr>
        <w:t xml:space="preserve"> «</w:t>
      </w:r>
      <w:r w:rsidRPr="003A2E4B">
        <w:rPr>
          <w:rFonts w:ascii="Times New Roman" w:hAnsi="Times New Roman" w:cs="Times New Roman"/>
          <w:bCs/>
          <w:color w:val="auto"/>
          <w:kern w:val="0"/>
          <w:sz w:val="12"/>
          <w:szCs w:val="12"/>
          <w:lang w:eastAsia="en-US"/>
        </w:rPr>
        <w:t>Об утверждении административного регламента по  исполнению муниципальной услуги «Предоставление земельных участков, находящихся в государственной собственности или муниципальной собственности района, без проведения торгов».</w:t>
      </w:r>
    </w:p>
    <w:p w:rsidR="003A2E4B" w:rsidRPr="003A2E4B" w:rsidRDefault="003A2E4B" w:rsidP="003A2E4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3A2E4B" w:rsidRPr="003A2E4B" w:rsidRDefault="003A2E4B" w:rsidP="003A2E4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4. Постановление вступает в силу в день, следующий за днём его официального   опубликования в    периодическом  печатном издании «Вести </w:t>
      </w:r>
    </w:p>
    <w:p w:rsidR="003A2E4B" w:rsidRPr="003A2E4B" w:rsidRDefault="003A2E4B" w:rsidP="003A2E4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Глава района                                                                                           К.А. Тюнин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p>
    <w:tbl>
      <w:tblPr>
        <w:tblW w:w="4074" w:type="dxa"/>
        <w:tblInd w:w="6345" w:type="dxa"/>
        <w:tblLook w:val="0000" w:firstRow="0" w:lastRow="0" w:firstColumn="0" w:lastColumn="0" w:noHBand="0" w:noVBand="0"/>
      </w:tblPr>
      <w:tblGrid>
        <w:gridCol w:w="4074"/>
      </w:tblGrid>
      <w:tr w:rsidR="003A2E4B" w:rsidRPr="003A2E4B" w:rsidTr="003A2E4B">
        <w:trPr>
          <w:trHeight w:val="651"/>
        </w:trPr>
        <w:tc>
          <w:tcPr>
            <w:tcW w:w="4074" w:type="dxa"/>
          </w:tcPr>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Приложение к постановлению администрации Каратузского района от 12.01.2023 № 25-п</w:t>
            </w:r>
          </w:p>
        </w:tc>
      </w:tr>
    </w:tbl>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Административный регламент предоставления</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«Каратузский район»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I</w:t>
      </w:r>
      <w:r w:rsidRPr="003A2E4B">
        <w:rPr>
          <w:rFonts w:ascii="Times New Roman" w:hAnsi="Times New Roman" w:cs="Times New Roman"/>
          <w:b/>
          <w:color w:val="auto"/>
          <w:kern w:val="0"/>
          <w:sz w:val="12"/>
          <w:szCs w:val="12"/>
          <w:lang w:eastAsia="en-US"/>
        </w:rPr>
        <w:t>. Общие положения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Предмет регулирования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Каратузский район.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Возможные цели обращения: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предоставление земельного участка, находящегося в государственной или муниципальной собственности, в аренду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предоставление земельного участка, находящегося в государственной или муниципальной собственности,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E4B" w:rsidRPr="003A2E4B" w:rsidRDefault="003A2E4B" w:rsidP="003A2E4B">
      <w:pPr>
        <w:widowControl w:val="0"/>
        <w:autoSpaceDE w:val="0"/>
        <w:autoSpaceDN w:val="0"/>
        <w:spacing w:after="0" w:line="240" w:lineRule="auto"/>
        <w:rPr>
          <w:rFonts w:ascii="Times New Roman" w:hAnsi="Times New Roman" w:cs="Times New Roman"/>
          <w:b/>
          <w:color w:val="auto"/>
          <w:kern w:val="0"/>
          <w:sz w:val="12"/>
          <w:szCs w:val="12"/>
          <w:lang w:eastAsia="en-US"/>
        </w:rPr>
      </w:pPr>
    </w:p>
    <w:p w:rsidR="003A2E4B" w:rsidRPr="003A2E4B" w:rsidRDefault="003A2E4B" w:rsidP="003A2E4B">
      <w:pPr>
        <w:widowControl w:val="0"/>
        <w:autoSpaceDE w:val="0"/>
        <w:autoSpaceDN w:val="0"/>
        <w:spacing w:after="0" w:line="240" w:lineRule="auto"/>
        <w:rPr>
          <w:rFonts w:ascii="Times New Roman" w:hAnsi="Times New Roman" w:cs="Times New Roman"/>
          <w:b/>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Круг Заявителей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предоставляющим услугу (далее - профилирование), а также результата, за предоставлением которого обратился заявитель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II</w:t>
      </w:r>
      <w:r w:rsidRPr="003A2E4B">
        <w:rPr>
          <w:rFonts w:ascii="Times New Roman" w:hAnsi="Times New Roman" w:cs="Times New Roman"/>
          <w:b/>
          <w:color w:val="auto"/>
          <w:kern w:val="0"/>
          <w:sz w:val="12"/>
          <w:szCs w:val="12"/>
          <w:lang w:eastAsia="en-US"/>
        </w:rPr>
        <w:t>. Стандарт предоставления муниципальной услуги</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Наименование муниципальной услуги</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Наименование органа государственной власти, органа местного</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самоуправления (организации), предоставляющего муниципальную услугу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 Муниципальная услуга предоставляется Уполномоченным органом –  Муниципальным образованием «Каратузский район», в лице администрации Каратузского района.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 В предоставлении муниципальной услуги принимают участие Уполномоченные органы</w:t>
      </w:r>
      <w:r w:rsidRPr="003A2E4B">
        <w:rPr>
          <w:rFonts w:ascii="Times New Roman" w:hAnsi="Times New Roman" w:cs="Times New Roman"/>
          <w:color w:val="auto"/>
          <w:kern w:val="0"/>
          <w:sz w:val="12"/>
          <w:szCs w:val="12"/>
          <w:lang w:eastAsia="en-US"/>
        </w:rPr>
        <w:tab/>
        <w:t>(многофункциональные центры при наличии соответствующего соглашения о взаимодействии).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Результат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2.5.5. решение об отказе в предоставлении услуги по форме согласно Приложению № 6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Срок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2.8. Срок предоставления муниципальной услуги определяется в соответствии с Земельным кодексом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Правовые основания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Исчерпывающий перечень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2.10.1. в электронной форме посредством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3A2E4B">
        <w:rPr>
          <w:rFonts w:ascii="Times New Roman" w:hAnsi="Times New Roman" w:cs="Times New Roman"/>
          <w:color w:val="auto"/>
          <w:kern w:val="0"/>
          <w:sz w:val="12"/>
          <w:szCs w:val="12"/>
          <w:lang w:eastAsia="en-US"/>
        </w:rPr>
        <w:tab/>
        <w:t>обеспечивающей</w:t>
      </w:r>
      <w:r w:rsidRPr="003A2E4B">
        <w:rPr>
          <w:rFonts w:ascii="Times New Roman" w:hAnsi="Times New Roman" w:cs="Times New Roman"/>
          <w:color w:val="auto"/>
          <w:kern w:val="0"/>
          <w:sz w:val="12"/>
          <w:szCs w:val="12"/>
          <w:lang w:eastAsia="en-US"/>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документ, подтверждающий полномочия представителя действовать от имени заявителя - случае, если заявление подается представителем.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обращении посредством ЕПГУ указанный документ, выданный: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организацией, удостоверяется УКЭП правомочного должностного лица организации;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физическим лицом, - УКЭП нотариуса с приложением файла открепленной УКЭП в формате sig;</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w:t>
      </w:r>
      <w:r w:rsidRPr="003A2E4B">
        <w:rPr>
          <w:rFonts w:ascii="Times New Roman" w:hAnsi="Times New Roman" w:cs="Times New Roman"/>
          <w:color w:val="auto"/>
          <w:kern w:val="0"/>
          <w:sz w:val="12"/>
          <w:szCs w:val="12"/>
          <w:lang w:eastAsia="en-US"/>
        </w:rPr>
        <w:lastRenderedPageBreak/>
        <w:t>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29) договор аренды исходного земельного участка, заключенный до дня вступления  в  силу  Федерального  закона  от  21  июля  1997  г.  №  122-ФЗ</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концессионное соглашение, если обращается лицо, с которым заключено концессионное соглашение,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 охотхозяйственное соглашение, если обращается лицо, с которым заключено охотхозяйственное соглашение,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выписка из Единого государственного реестра юридических лиц о юридическом лице, являющемся заявителем;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12)договор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2.13. Документы, прилагаемые Заявителем к Заявлению, представляемые в электронной форме, направляются в следующих форматах:</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xml – для  документов,  в  отношении  которых  утверждены  формы и требования по формированию электронных документов в виде файлов в формате xml;</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doc, docx, odt – для документов с текстовым содержанием, не включающим формулы;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zip, rar – для сжатых документов в один файл;</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sig – для открепленной УКЭП.</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«черно-белый» (при отсутствии в документе графических изображений и(или) цветного текста);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«оттенки серого» (при наличии в документе графических изображений, отличных от цветного графического изображения);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«цветной» или «режим полной цветопередачи» (при наличии в документе цветных графических изображений либо цветного текста).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Количество файлов должно соответствовать количеству документов, каждый из которых содержит текстовую и(или) графическую информацию.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 Основаниями для отказа в приеме к рассмотрению документов, необходимых для предоставления муниципальной услуги, являются: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2.15.1. представление неполного комплекта документов;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2.15.2. представленные документы утратили силу на момент обращения за услугой;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2.15.7. неполное  заполнение  полей  в  форме  заявления,  в  том  числе в интерактивной форме заявления на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Исчерпывающий перечень оснований для приостановления предоставления муниципальной услуги или отказа</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2.18. Основания для приостановления предоставления муниципальной услуги законодательством не установлены.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 Основания для отказа 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2.19.20. предоставление земельного участка на заявленном виде прав не допускается;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2.19.21. в отношении земельного участка, указанного в заявлении, не установлен вид разрешенного использования;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2.19.22. указанный в заявлении земельный участок, не отнесен к определенной категории земель;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Размер платы, взимаемой с заявителя при предоставлении муниципальной услуги, и способы ее взимания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2.20. Предоставление муниципальной услуги осуществляется бесплатно.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Требования к помещениям, в которых предоставляется муниципальная услуга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местонахождение и юридический адрес; режим работы;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график приема;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номера телефонов для справок.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Помещения, в которых предоставляется муниципальная услуга, оснащаются: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противопожарной системой и средствами пожаротушения;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системой оповещения о возникновении чрезвычайной ситуации; средствами оказания первой медицинской помощи;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Места приема Заявителей оборудуются информационными табличками (вывесками) с указанием: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номера кабинета и наименования отдела;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фамилии, имени и отчества (последнее - при наличии), должности ответственного лица за прием документов;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графика приема Заявителей.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Лицо,  ответственное  за  прием  документов,  должно  иметь  настольную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табличку с указанием фамилии, имени, отчества (последнее - при наличии) и должности.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допуск сурдопереводчика и тифлосурдопереводчика;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 Основными показателями доступности предоставления муниципальной услуги являются: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2.24.2. доступность электронных форм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2.24.3. возможность подачи заявления на получение муниципальной услуги и документов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2.24.4. предоставление муниципальной услуги в соответствии с вариантом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2.24.6. возможность получения Заявителем уведомлений о предоставлении муниципальной услуги с помощью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2.24.7. возможность получения информации о ходе предоставления Государственной услуги, в том числе с использованием сети «Интернет».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 Основными показателями качества предоставления муниципальной услуги являются: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2.25.4. Отсутствие нарушений установленных сроков в процессе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Иные требования к предоставлению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2.26. Услуги, являющиеся обязательными и необходимыми для предоставления муниципальной услуги, отсутствуют.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2.27. Информационные системы, используемые для предоставления муниципальной услуги, не предусмотрены.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III</w:t>
      </w:r>
      <w:r w:rsidRPr="003A2E4B">
        <w:rPr>
          <w:rFonts w:ascii="Times New Roman" w:hAnsi="Times New Roman" w:cs="Times New Roman"/>
          <w:b/>
          <w:color w:val="auto"/>
          <w:kern w:val="0"/>
          <w:sz w:val="12"/>
          <w:szCs w:val="12"/>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Исчерпывающий перечень административных процедур</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прием и проверка комплектности документов на наличие/отсутствие оснований для отказа в приеме документов: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проверка направленного Заявителем Заявления и документов, представленных для получения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Приложения № 8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получение сведений посредством межведомственного информационного взаимодействия, в том числе с использованием СМЭВ: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направление межведомственных запросов в органы и организации;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получение ответов на межведомственные запросы, формирование полного комплекта документов;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рассмотрение документов и сведений: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проверка соответствия документов и сведений требованиям нормативных правовых актов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принятие решения о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направление Заявителю результата муниципальной услуги, подписанного уполномоченным должностным лицом Уполномоченного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выдача результата (независимо от выбора Заявителю):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регистрация результата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При  предоставлении  муниципальной  услуги в электронной форме заявителю обеспечиваются: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получение информации о порядке и сроках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формирование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получение результата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получение сведений о ходе рассмотрения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осуществление оценки качества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 Исчерпывающий порядок осуществления административных процедур (действий)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3.4.1. Формирование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формировании заявления заявителю обеспечивается: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 возможность вернуться на любой из этапов заполнения электронной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формы заявления без потери ранее введенной информации;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3.4.2. Уполномоченный орган обеспечивает в сроки, указанные в пунктах 2.21 и 2.22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Ответственное должностное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(двух) раз в день;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 (документы);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производит действия в соответствии с пунктом 3.1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3.4.4. Заявителю в качестве результата предоставления муниципальной услуги обеспечивается возможность получения документа: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3.5. Оценка качества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Перечень вариантов предоставления муниципальной</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 Предоставление муниципальной услуги включает в себя следующие варианты:</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3.7.2. предоставление земельного участка, находящегося в государственной или муниципальной собственности, в аренду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предоставление земельного участка, находящегося в государственной или 3.7.3. муниципальной собственности,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3.7.5. отказ в предоставлении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Профилирование заявителя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3.8. Вариант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определяется на основании ответов на вопросы анкетирования Заявителя посредством ЕПГУ.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Порядок исправления допущенных опечаток и ошибок в</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выданных в результате предоставления муниципальной услуги документах</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Срок устранения опечаток и ошибок не должен превышать 3 (трех) рабочих дней с даты регистрации заявления по форме Приложения № 10.</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IV</w:t>
      </w:r>
      <w:r w:rsidRPr="003A2E4B">
        <w:rPr>
          <w:rFonts w:ascii="Times New Roman" w:hAnsi="Times New Roman" w:cs="Times New Roman"/>
          <w:b/>
          <w:color w:val="auto"/>
          <w:kern w:val="0"/>
          <w:sz w:val="12"/>
          <w:szCs w:val="12"/>
          <w:lang w:eastAsia="en-US"/>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решений о предоставлении (об отказе 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выявления и устранения нарушений прав граждан;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соблюдение сроков предоставления муниципальной услуги;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соблюдение положений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правильность и обоснованность принятого решения об отказе в предоставлении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Ответственность должностных лиц органа, предоставляющего муниципальную услуги, за решения и действия</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(бездействие), принимаемые (осуществляемые) ими в ходе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Каратузского района осуществляется привлечение виновных лиц к ответственности в соответствии с законодательством Российской Федерации.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Требования к порядку и формам контроля за предоставлением</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муниципальной услуги, в том числе со стороны граждан, их объединений и организаций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Граждане, их объединения и организации также имеют право: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вносить предложения о мерах по устранению нарушений настоящего Административного регламента.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V</w:t>
      </w:r>
      <w:r w:rsidRPr="003A2E4B">
        <w:rPr>
          <w:rFonts w:ascii="Times New Roman" w:hAnsi="Times New Roman" w:cs="Times New Roman"/>
          <w:b/>
          <w:color w:val="auto"/>
          <w:kern w:val="0"/>
          <w:sz w:val="12"/>
          <w:szCs w:val="12"/>
          <w:lang w:eastAsia="en-US"/>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закона № 210-ФЗ, а также их должностных лиц, государственных или муниципальных служащих, работников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w:t>
      </w:r>
      <w:r w:rsidRPr="003A2E4B">
        <w:rPr>
          <w:rFonts w:ascii="Times New Roman" w:hAnsi="Times New Roman" w:cs="Times New Roman"/>
          <w:color w:val="auto"/>
          <w:kern w:val="0"/>
          <w:sz w:val="12"/>
          <w:szCs w:val="12"/>
          <w:lang w:eastAsia="en-US"/>
        </w:rPr>
        <w:tab/>
        <w:t>учредителю</w:t>
      </w:r>
      <w:r w:rsidRPr="003A2E4B">
        <w:rPr>
          <w:rFonts w:ascii="Times New Roman" w:hAnsi="Times New Roman" w:cs="Times New Roman"/>
          <w:color w:val="auto"/>
          <w:kern w:val="0"/>
          <w:sz w:val="12"/>
          <w:szCs w:val="12"/>
          <w:lang w:eastAsia="en-US"/>
        </w:rPr>
        <w:tab/>
        <w:t>МФЦ, организации, указанной в части 1.1 статьи 16</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Федерального закона № 210-ФЗ - на решение и действия (бездействие) МФЦ, организации, указанной в части 1.1 статьи 16 Федерального закона № 210-ФЗ.</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Федеральным законом № 210-ФЗ;</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val="en-US" w:eastAsia="en-US"/>
        </w:rPr>
        <w:t>VI</w:t>
      </w:r>
      <w:r w:rsidRPr="003A2E4B">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w:t>
      </w: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 муниципальных услуг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МФЦ</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6.1 МФЦ осуществляет: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210-ФЗ.</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МФЦ вправе привлекать иные организации.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Информирование заявителей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6.2. Информирование заявителя МФЦ осуществляется следующими способами: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 при обращении заявителя в МФЦ лично, по телефону, посредством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почтовых отправлений, либо по электронной почте.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назначить другое время для консультаций.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Выдача заявителю результата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МФЦ определяются Соглашением о взаимодействии.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проверяет полномочия представителя заявителя (в случае обращения представителя заявителя);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определяет статус исполнения заявления заявителя в ГИС;</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МФЦ.</w:t>
      </w:r>
    </w:p>
    <w:p w:rsidR="003A2E4B" w:rsidRPr="003A2E4B" w:rsidRDefault="003A2E4B" w:rsidP="003A2E4B">
      <w:pPr>
        <w:widowControl w:val="0"/>
        <w:autoSpaceDE w:val="0"/>
        <w:autoSpaceDN w:val="0"/>
        <w:spacing w:after="0" w:line="240" w:lineRule="auto"/>
        <w:ind w:firstLine="709"/>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1 </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Признаки, определяющие вариант предоставления муниципальной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п/п</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признака</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Значения признака</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Цель обращения</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аренду без проведения торгов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собственность за плату без проведения торгов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безвозмездное пользование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постоянное (бессрочное) пользование</w:t>
            </w:r>
          </w:p>
        </w:tc>
      </w:tr>
      <w:tr w:rsidR="003A2E4B" w:rsidRPr="003A2E4B" w:rsidTr="003A2E4B">
        <w:trPr>
          <w:trHeight w:val="20"/>
        </w:trPr>
        <w:tc>
          <w:tcPr>
            <w:tcW w:w="10057" w:type="dxa"/>
            <w:gridSpan w:val="3"/>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аренду»</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Кто обращается за услугой?</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Заявитель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Представитель</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Физическое лицо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Индивидуальный предприниматель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Юридическое лицо</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 Заявитель является иностранным юридическим лицом?</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Юридическое лицо зарегистрировано в РФ</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Иностранное юридическое лицо</w:t>
            </w:r>
          </w:p>
        </w:tc>
      </w:tr>
    </w:tbl>
    <w:p w:rsidR="005036A8" w:rsidRDefault="003A2E4B"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794"/>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арендованный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 испрашивающий участок для сенокошения, выпаса животных, огородничества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уполномоченное решением общего собрания членов садоводческого или огороднического товарищества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lastRenderedPageBreak/>
              <w:t>Член садоводческого или огороднического товарищества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 имеющий право на первоочередное предоставление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здания, сооружения, расположенного на земельном участке, помещения в них</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Собственник объекта незавершенного строительства</w:t>
            </w:r>
          </w:p>
        </w:tc>
      </w:tr>
    </w:tbl>
    <w:p w:rsidR="00A02791" w:rsidRDefault="00A02791" w:rsidP="00773AA5">
      <w:pPr>
        <w:spacing w:after="0" w:line="240" w:lineRule="auto"/>
        <w:rPr>
          <w:rFonts w:ascii="Times New Roman" w:hAnsi="Times New Roman" w:cs="Times New Roman"/>
          <w:color w:val="auto"/>
          <w:kern w:val="0"/>
          <w:sz w:val="12"/>
          <w:szCs w:val="12"/>
        </w:rPr>
      </w:pPr>
    </w:p>
    <w:tbl>
      <w:tblPr>
        <w:tblStyle w:val="TableNormal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21. Лицо, имеющее право на приобретение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собственность участка без торгов</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22. К какой категории арендатора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предоставленного для комплексного освоения территории, из которого образован испрашиваемый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27. Договор аренды земельного участка 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30. Договор аренды исходного земельного участка 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33. На основании какого документа был изъят 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36. Право на исходный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39. Право на исходный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42. Право на здание, сооружение, объект незавершенного строительства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45. Право заявителя на испрашиваемый участок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48. К какой категории относится заявитель (индивидуальный предприниматель)?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(фермерское)хозяйство, испрашивающее участок для осуществления своей деятельности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объекта незавершенного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арендованный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Недропользователь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Резидент особой экономической зоны</w:t>
            </w:r>
          </w:p>
        </w:tc>
      </w:tr>
    </w:tbl>
    <w:p w:rsidR="00BD05AA" w:rsidRDefault="00BD05AA" w:rsidP="00773AA5">
      <w:pPr>
        <w:spacing w:after="0" w:line="240" w:lineRule="auto"/>
        <w:rPr>
          <w:rFonts w:ascii="Times New Roman" w:hAnsi="Times New Roman" w:cs="Times New Roman"/>
          <w:color w:val="auto"/>
          <w:kern w:val="0"/>
          <w:sz w:val="12"/>
          <w:szCs w:val="12"/>
        </w:rPr>
      </w:pPr>
    </w:p>
    <w:tbl>
      <w:tblPr>
        <w:tblStyle w:val="TableNormal3"/>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заключено концессионное соглашение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заключившее договор об освоении территории в целях строительства и эксплуатации наемного дома коммерческого использования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заключено охотхозяйственное соглашение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размещения водохранилища и (или) гидротехнического сооружения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Резидент зоны территориального развития, включенный в реестр резидентов такой зоны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Участник свободной экономической зоны на территориях Республики Крым и города федерального значения Севастополя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имеющее право на добычу (вылов) водных биологических ресурсов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осуществляющее товарную аквакультуру (товарное рыбоводство)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имеющее право на приобретение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собственность участка без торгов</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66. К какой категории арендатора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предоставленного для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комплексного освоения территории, из которого образован испрашиваемый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71. Договор аренды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74. Договор аренды исходного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77. Крестьянское (фермерское) хозяйство создано несколькими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гражданами?</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одним гражданином</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двумя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или более гражданами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80. Право на объект незавершенного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83. Право заявителя на испрашиваемый участок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86. На основании какого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документа был изъят</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89. На основании какого документа заявитель осуществляет</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недропользование?</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Государственный контракт на выполнение работ по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геологическому изучению недр</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93. На основании какого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документа осуществляется добычу (вылов) водных</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биологических ресурсов?</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о предоставлении в пользование водных биологических ресурсов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о предоставлении рыбопромыслового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пользования водными биологическими</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ресурсами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97. К какой категории относится заявитель (юридическое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или пользователь здания, сооружения, помещений в них</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объекта незавершенного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размещения объектов инженерно-технического обеспечения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Некоммерческая организация, которой участок предоставлен для комплексного освоения в целях индивидуального жилищного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об освоении территории в целях строительства стандартного жилья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 для строительства жилья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комплексном развитии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использующее участок на праве постоянного (бессрочного) 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 деятельности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размещения социальных объектов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выполнения международных обязательств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арендованный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Религиозная организация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Казачье общество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имеющее право на приобретение в собственность участка без торгов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Недропользователь</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5"/>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Резидент особой экономической зоны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Управляющая компания, привлеченная для выполнения функций по созданию объектов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заключено соглашение о взаимодействии в сфере развития инфраструктуры особой экономической зоны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заключено концессионное соглашение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lastRenderedPageBreak/>
              <w:t>Лицо, заключившее договор об освоении территории в целях строительства и эксплуатации наемного дома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специальный инвестиционный контракт</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заключено охотхозяйственное соглашение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размещения водохранилища или гидротехнического сооружения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Резидент зоны территориального развития, включенный в реестр резидентов такой зоны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Участник свободной экономической зоны на территориях Республики Крым и города федерального значения Севастополя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имеющее право на добычу (вылов) водных биологических ресурсов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осуществляющее товарную аквакультуру (товарное рыбоводство)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Научно-технологический центр или фонд</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Публично-правовая компания "Единый заказчик в сфере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Государственная компания "Российские автомобильные дороги"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Открытое акционерное общество "Российские железные дороги"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в соответствии с указом или распоряжением Президента Российской</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Федерации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25.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134. К какой категории арендатора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 Арендатор участка, предоставленного для комплексного освоения территории, из которого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образован испрашиваемый участок</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6"/>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139. Договор аренды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140Договор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141. 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142. Договор аренды исходного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145. Право на здание, сооружение, помещение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148. Право на испрашиваемый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151. Право на объект незавершенного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154. Право заявителя на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испрашиваемый участок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157. Объект относится к объектам федерального, регионального или местного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значения?</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Объект не относится к объектам федерального, регионального, местного 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Объект относится к объектам федерального,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регионального или местного значения</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160. Право заявителя на испрашиваемый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163. На основании какого документа заявитель обращается за получением</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участка?</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Правительства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высшего должностного лица субъекта</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Российской Федерации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166. На основании какого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документа был изъят 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169. На основании какого документа заявитель осуществляет</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недропользование?</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Государственный контракт на выполнение работ по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геологическому изучению недр</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173. Какой вид использования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наемного дома планируется осуществлять?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Коммерческое использование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Социальное использование</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176. На основании какого документа осуществляется добычу (вылов) водных</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биологических ресурсов?</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о предоставлении в пользование водных биологических ресурсов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о предоставлении рыбопромыслового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пользования водными биологическими</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7"/>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ресурсами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180. На основании какого документа заявитель обращается за получением</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участка?</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 Президента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Президента Российской Федерации</w:t>
            </w:r>
          </w:p>
        </w:tc>
      </w:tr>
      <w:tr w:rsidR="003A2E4B" w:rsidRPr="003A2E4B" w:rsidTr="003A2E4B">
        <w:trPr>
          <w:trHeight w:val="20"/>
        </w:trPr>
        <w:tc>
          <w:tcPr>
            <w:tcW w:w="562" w:type="dxa"/>
            <w:tcBorders>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40.</w:t>
            </w:r>
          </w:p>
        </w:tc>
        <w:tc>
          <w:tcPr>
            <w:tcW w:w="3378" w:type="dxa"/>
            <w:tcBorders>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183. К какой категории</w:t>
            </w:r>
          </w:p>
        </w:tc>
        <w:tc>
          <w:tcPr>
            <w:tcW w:w="6117" w:type="dxa"/>
            <w:tcBorders>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182. Арендатор земельного участка</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относится заявитель</w:t>
            </w: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183. Лицо, с которым заключен договор о развитии</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(иностранное юридическое</w:t>
            </w: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застроенной территории</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лицо)?</w:t>
            </w: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184. Собственник или пользователь здания, сооружения,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помещений в них</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185. Собственник объекта незавершенного</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строительства</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186. Лицо, испрашивающее участок для размещения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объектов инженерно-технического обеспечения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187. Лицо, с которым заключен договор о комплексном</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развитии территории</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188. Лицо, испрашивающее участок для размещения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социальных объектов</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189. Лицо, испрашивающее участок для выполнения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международных обязательств</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190. Лицо, у которого изъят арендованный участок</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191. Лицо, имеющее право на приобретение в</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собственность участка без торгов</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192. Недропользователь</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193. Резидент особой экономической зоны</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194. Лицо, с которым заключено соглашение о</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взаимодействии в сфере развития инфраструктуры</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особой экономической зоны</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195. Лицо, с которым заключено концессионное</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соглашение</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196. Лицо, заключившее договор об освоении</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территории в целях строительства и эксплуатации</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наемного дома</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197. Лицо, с которым заключен специальный</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инвестиционный контракт</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198. Лицо, с которым заключено охотхозяйственное</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соглашение</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199. Лицо, испрашивающее участок для размещения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водохранилища или гидротехнического сооружения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200. Резидент зоны территориального развития,</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включенный в реестр резидентов такой зоны</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201. Лицо, имеющее право на добычу (вылов) водных</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биологических ресурсов</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202. Лицо, осуществляющее товарную аквакультуру</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(товарное рыбоводство)</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203. Лицо, испрашивающее участок в соответствии с</w:t>
            </w:r>
          </w:p>
        </w:tc>
      </w:tr>
      <w:tr w:rsidR="003A2E4B" w:rsidRPr="003A2E4B" w:rsidTr="003A2E4B">
        <w:trPr>
          <w:trHeight w:val="20"/>
        </w:trPr>
        <w:tc>
          <w:tcPr>
            <w:tcW w:w="562"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указом или распоряжением Президента Российской</w:t>
            </w:r>
          </w:p>
        </w:tc>
      </w:tr>
      <w:tr w:rsidR="003A2E4B" w:rsidRPr="003A2E4B" w:rsidTr="003A2E4B">
        <w:trPr>
          <w:trHeight w:val="20"/>
        </w:trPr>
        <w:tc>
          <w:tcPr>
            <w:tcW w:w="562" w:type="dxa"/>
            <w:tcBorders>
              <w:top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Федерации</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8"/>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206. К какой категории арендатора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предоставленного для комплексного освоения территории, из которого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образован испрашиваемый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42.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211. Договор аренды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214. Договор аренды исходного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зарегистрирован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не зарегистрирован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217. Право на здание, сооружение, помещение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220. Право на испрашиваемый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223. Право на объект незавершенного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226. Право заявителя на испрашиваемый участок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229. Объект относится к объектам федерального, регионального или местного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значения?</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Объект не относится к объектам федерального, регионального, местного 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Объект относится к объектам федерального,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регионального или местного значения</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232. На основании какого документа заявитель обращается за</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предоставлением земельного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участка?</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Правительства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высшего должностного лица субъекта Российской Федерации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234. На основании какого документа был изъят</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238. На основании какого документа заявитель осуществляет</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недропользование?</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Государственный контракт на выполнение работ по</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геологическому изучению недр</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9"/>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242. Какой вид использования наемного дома планируется</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осуществлять?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Коммерческое использование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Социальное использование</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245. На основании какого документа осуществляется добычу (вылов) водных</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биологических ресурсов?</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246. Решение о предоставлении в пользование водных биологических ресурсов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о предоставлении рыбопромыслового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Договор пользования водными Биологическими</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ресурсами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249. На основании какого документа заявитель обращается за получением</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участка?</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 Президента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Распоряжение Президента Российской Федерации</w:t>
            </w:r>
          </w:p>
        </w:tc>
      </w:tr>
      <w:tr w:rsidR="003A2E4B" w:rsidRPr="003A2E4B" w:rsidTr="003A2E4B">
        <w:trPr>
          <w:trHeight w:val="20"/>
        </w:trPr>
        <w:tc>
          <w:tcPr>
            <w:tcW w:w="10057" w:type="dxa"/>
            <w:gridSpan w:val="3"/>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собственность за плату»</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Кто обращается за услугой?</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Заявитель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Представитель</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Физическое лицо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Индивидуальный предприниматель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Юридическое лицо</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 Заявитель является иностранным юридическим</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лицом?</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Юридическое лицо зарегистрировано в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Иностранное юридическое лицо</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Член садоводческого или огороднического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некоммерческого товарищества</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14. Право на здание, сооружение, помещение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17. Право на испрашиваемый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20. Право садоводческого или огороднического товарищества на исходный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23. К какой категории относится заявитель (индивидуальный предприниматель)?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испрашивающее участок для осуществления своей</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деятельности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29. Право на здание,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сооружение, помещение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32. Право на испрашиваемый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35. Крестьянское (фермерское) хозяйство создано несколькими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гражданами?</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двумя или более гражданами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одним</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гражданином</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38. К какой категории относится заявитель (юридическое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Арендатор участка для ведения сельскохозяйственного производства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использующее земельный участок на праве постоянного (бессрочного) 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деятельности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45. Право на здание,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сооружение, помещение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48. Право на испрашиваемый земельный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51. Право на испрашиваемый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54. К какой категории относится заявитель (иностранное юридическое</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Собственник здания, сооружения либо помещения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здании, сооружении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57. Право на здание,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сооружение, помещение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60. Право на испрашиваемый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10057" w:type="dxa"/>
            <w:gridSpan w:val="3"/>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в безвозмездное пользование»</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Кто обращается за услугой?</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Заявитель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Представитель</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Физическое лицо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Индивидуальный предприниматель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Юридическое лицо</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8. К какой категории относится заявитель (физическое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 испрашивающий участок для индивидуального жилищного строительства, личного подсобного хозяйства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Работник организации, которой участок</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 в постоянное (бессрочное) пользование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Работник в муниципальном образовании и по установленной законодательством специальности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 которому предоставлено служебное помещение в виде жилого дома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Гражданин, испрашивающий участок для сельскохозяйственной деятельности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участок, который был предоставлен на праве безвозмездного 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lastRenderedPageBreak/>
              <w:t>Лицо, относящееся к коренным малочисленным народам Севера, Сибири и Дальнего Востока Российской</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Федерации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76.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16. На основании какого документа был изъят</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19. К какой категории относится заявитель (индивидуальный предприниматель)?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 сельскохозяйственного, охотхозяйственного, лесохозяйственного использования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 деятельности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участок, предоставленный в</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безвозмездное пользование</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78.</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24. Крестьянское (фермерское) хозяйство создано несколькими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гражданами?</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одним гражданином</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создано 2 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более гражданами</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79.</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27. На основании какого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документа был изъят 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80.</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30. К какой категории относится заявитель (юридическое лицо)?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Религиозная организация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Религиозная организация, которой предоставлены в безвозмездное пользование здания, сооружения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Крестьянское (фермерское) хозяйство, испрашивающее земельный участок для осуществления своей деятельности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испрашивающее участок для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сельскохозяйственного, охотхозяйственного,</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лесохозяйственного использования</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Садовое или огородническое некоммерческое товарищество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Некоммерческая организация, созданная гражданами в целях жилищного строительства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Община лиц, относящихся к коренным малочисленным народам Севера, Сибири и Дальнего Востока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Лицо, у которого изъят участок, предоставленный в безвозмездное пользование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Государственное или муниципальное учреждение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Казенное предприятие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Центр исторического наследия Президента Российской Федерации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АО "Почта России"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Публично-правовая компании "Единый заказчик в сфере строительства"</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81.</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45. Строительство объекта недвижимости на испрашиваемом участке</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завершено?</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Строительство объекта недвижимости завершено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Строительство объекта недвижимости не завершено</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82.</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48. Право на объект недвижимости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83.</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51. Право заявителя на объект недвижимости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зарегистрировано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84.</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54. Зарегистрировано ли право на испрашиваемый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земельный участок в ЕГРН?</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зарегистрировано в ЕГРН</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Право не зарегистрировано в ЕГРН</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85.</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57. На основании какого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документа был изъят земельный участок?</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Соглашение об изъятии земельного участка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3A2E4B" w:rsidRPr="003A2E4B" w:rsidTr="003A2E4B">
        <w:trPr>
          <w:trHeight w:val="20"/>
        </w:trPr>
        <w:tc>
          <w:tcPr>
            <w:tcW w:w="10057" w:type="dxa"/>
            <w:gridSpan w:val="3"/>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постоянное (бессрочное пользование)»</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86.</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Кто обращается за услугой?</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Заявитель</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Представитель</w:t>
            </w:r>
          </w:p>
        </w:tc>
      </w:tr>
      <w:tr w:rsidR="003A2E4B" w:rsidRPr="003A2E4B" w:rsidTr="003A2E4B">
        <w:trPr>
          <w:trHeight w:val="20"/>
        </w:trPr>
        <w:tc>
          <w:tcPr>
            <w:tcW w:w="562"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87.</w:t>
            </w:r>
          </w:p>
        </w:tc>
        <w:tc>
          <w:tcPr>
            <w:tcW w:w="3378"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Государственное или муниципальное учреждение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Казенное предприятие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Центр исторического наследия Президента Российской Федерации</w:t>
            </w:r>
          </w:p>
        </w:tc>
      </w:tr>
    </w:tbl>
    <w:p w:rsidR="00C012B5" w:rsidRDefault="00C012B5" w:rsidP="00773AA5">
      <w:pPr>
        <w:spacing w:after="0" w:line="240" w:lineRule="auto"/>
        <w:rPr>
          <w:rFonts w:ascii="Times New Roman" w:hAnsi="Times New Roman" w:cs="Times New Roman"/>
          <w:color w:val="auto"/>
          <w:kern w:val="0"/>
          <w:sz w:val="12"/>
          <w:szCs w:val="12"/>
        </w:rPr>
      </w:pP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2 </w:t>
      </w: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Форма договора купли-продажи 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ДОГОВОР КУПЛИ-ПРОДАЖИ ЗЕМЕЛЬНОГО УЧАСТКА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(место заключения)</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t xml:space="preserve"> 20   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в лице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(указать уполномоченное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действующего на основании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именуемый в дальнейшем "Сторона 1", и </w:t>
      </w:r>
      <w:r w:rsidRPr="003A2E4B">
        <w:rPr>
          <w:rFonts w:ascii="Times New Roman" w:hAnsi="Times New Roman" w:cs="Times New Roman"/>
          <w:color w:val="auto"/>
          <w:kern w:val="0"/>
          <w:sz w:val="12"/>
          <w:szCs w:val="12"/>
          <w:lang w:eastAsia="en-US"/>
        </w:rPr>
        <w:tab/>
        <w:t>2, именуемый в дальнейшем "Сторона 2", вместе именуемые "Стороны", заключили настоящий Договор о нижеследующем (далее – Договор):</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1.Предмет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площадью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t xml:space="preserve">) кв. м с кадастровым номером </w:t>
      </w:r>
      <w:r w:rsidRPr="003A2E4B">
        <w:rPr>
          <w:rFonts w:ascii="Times New Roman" w:hAnsi="Times New Roman" w:cs="Times New Roman"/>
          <w:color w:val="auto"/>
          <w:kern w:val="0"/>
          <w:sz w:val="12"/>
          <w:szCs w:val="12"/>
          <w:lang w:eastAsia="en-US"/>
        </w:rPr>
        <w:tab/>
        <w:t>_ , категория земель "</w:t>
      </w:r>
      <w:r w:rsidRPr="003A2E4B">
        <w:rPr>
          <w:rFonts w:ascii="Times New Roman" w:hAnsi="Times New Roman" w:cs="Times New Roman"/>
          <w:color w:val="auto"/>
          <w:kern w:val="0"/>
          <w:sz w:val="12"/>
          <w:szCs w:val="12"/>
          <w:lang w:eastAsia="en-US"/>
        </w:rPr>
        <w:tab/>
        <w:t>", вид разрешенного использования земельного участка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в границах, указанных в выписке из Единого государственного реестра недвижимости об Участке (приложение № 1 к настоящему Договору).</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1.2. Участок предоставляется на основании </w:t>
      </w:r>
      <w:r w:rsidRPr="003A2E4B">
        <w:rPr>
          <w:rFonts w:ascii="Times New Roman" w:hAnsi="Times New Roman" w:cs="Times New Roman"/>
          <w:color w:val="auto"/>
          <w:kern w:val="0"/>
          <w:sz w:val="12"/>
          <w:szCs w:val="12"/>
          <w:lang w:eastAsia="en-US"/>
        </w:rPr>
        <w:tab/>
        <w:t>3.</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1.4. На Участке находятся объекты  недвижимого  имущества, принадлежащие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Стороне</w:t>
      </w:r>
      <w:r w:rsidRPr="003A2E4B">
        <w:rPr>
          <w:rFonts w:ascii="Times New Roman" w:hAnsi="Times New Roman" w:cs="Times New Roman"/>
          <w:color w:val="auto"/>
          <w:kern w:val="0"/>
          <w:sz w:val="12"/>
          <w:szCs w:val="12"/>
          <w:lang w:eastAsia="en-US"/>
        </w:rPr>
        <w:tab/>
        <w:t>2</w:t>
      </w:r>
      <w:r w:rsidRPr="003A2E4B">
        <w:rPr>
          <w:rFonts w:ascii="Times New Roman" w:hAnsi="Times New Roman" w:cs="Times New Roman"/>
          <w:color w:val="auto"/>
          <w:kern w:val="0"/>
          <w:sz w:val="12"/>
          <w:szCs w:val="12"/>
          <w:lang w:eastAsia="en-US"/>
        </w:rPr>
        <w:tab/>
        <w:t>на</w:t>
      </w:r>
      <w:r w:rsidRPr="003A2E4B">
        <w:rPr>
          <w:rFonts w:ascii="Times New Roman" w:hAnsi="Times New Roman" w:cs="Times New Roman"/>
          <w:color w:val="auto"/>
          <w:kern w:val="0"/>
          <w:sz w:val="12"/>
          <w:szCs w:val="12"/>
          <w:lang w:eastAsia="en-US"/>
        </w:rPr>
        <w:tab/>
        <w:t>праве</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согласно</w:t>
      </w:r>
      <w:r w:rsidRPr="003A2E4B">
        <w:rPr>
          <w:rFonts w:ascii="Times New Roman" w:hAnsi="Times New Roman" w:cs="Times New Roman"/>
          <w:color w:val="auto"/>
          <w:kern w:val="0"/>
          <w:sz w:val="12"/>
          <w:szCs w:val="12"/>
          <w:lang w:val="en-US" w:eastAsia="en-US"/>
        </w:rPr>
        <w:t xml:space="preserve"> </w:t>
      </w:r>
      <w:r w:rsidRPr="003A2E4B">
        <w:rPr>
          <w:rFonts w:ascii="Times New Roman" w:hAnsi="Times New Roman" w:cs="Times New Roman"/>
          <w:color w:val="auto"/>
          <w:kern w:val="0"/>
          <w:sz w:val="12"/>
          <w:szCs w:val="12"/>
          <w:lang w:eastAsia="en-US"/>
        </w:rPr>
        <w:t>4.</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r>
      <w:r w:rsidRPr="003A2E4B">
        <w:rPr>
          <w:rFonts w:ascii="Times New Roman" w:hAnsi="Times New Roman" w:cs="Times New Roman"/>
          <w:color w:val="auto"/>
          <w:kern w:val="0"/>
          <w:sz w:val="12"/>
          <w:szCs w:val="12"/>
          <w:lang w:eastAsia="en-US"/>
        </w:rPr>
        <w:pict>
          <v:group id="docshapegroup4" o:spid="_x0000_s1117" style="width:428.8pt;height:.55pt;mso-position-horizontal-relative:char;mso-position-vertical-relative:line" coordsize="8576,11">
            <v:shape id="docshape5" o:spid="_x0000_s1118" style="position:absolute;top:5;width:8576;height:2" coordorigin=",5" coordsize="8576,0" o:spt="100" adj="0,,0" path="m,5r1037,m1039,5r778,m1819,5r518,m2339,5r1038,m3379,5r777,m4158,5r519,m4679,5r1037,m5718,5r777,m6497,5r519,m7018,5r1037,m8057,5r518,e" filled="f" strokeweight=".18289mm">
              <v:stroke joinstyle="round"/>
              <v:formulas/>
              <v:path arrowok="t" o:connecttype="segments"/>
            </v:shape>
            <w10:wrap type="none"/>
            <w10:anchorlock/>
          </v:group>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и реквизиты правоустанавливающего, правоподтверждающего документа)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val="en-US" w:eastAsia="en-US"/>
        </w:rPr>
      </w:pPr>
      <w:r w:rsidRPr="003A2E4B">
        <w:rPr>
          <w:rFonts w:ascii="Times New Roman" w:hAnsi="Times New Roman" w:cs="Times New Roman"/>
          <w:color w:val="auto"/>
          <w:kern w:val="0"/>
          <w:sz w:val="12"/>
          <w:szCs w:val="12"/>
          <w:lang w:eastAsia="en-US"/>
        </w:rPr>
      </w:r>
      <w:r w:rsidRPr="003A2E4B">
        <w:rPr>
          <w:rFonts w:ascii="Times New Roman" w:hAnsi="Times New Roman" w:cs="Times New Roman"/>
          <w:color w:val="auto"/>
          <w:kern w:val="0"/>
          <w:sz w:val="12"/>
          <w:szCs w:val="12"/>
          <w:lang w:eastAsia="en-US"/>
        </w:rPr>
        <w:pict>
          <v:group id="docshapegroup6" o:spid="_x0000_s1115" style="width:144.05pt;height:.6pt;mso-position-horizontal-relative:char;mso-position-vertical-relative:line" coordsize="2881,12">
            <v:rect id="docshape7" o:spid="_x0000_s1116" style="position:absolute;width:2881;height:12" fillcolor="black" stroked="f"/>
            <w10:wrap type="none"/>
            <w10:anchorlock/>
          </v:group>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val="en-US"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val="en-US"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Указывается информация о стороне – участнике договора, которой предоставляется земельный участок: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физическом лице – фамилия, имя и (при наличии) отчество, год рождения, документ, удостоверяющий личность, ИНН, место жительства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Указывается в случае, если на Участке расположены объекты капитального строительства.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В отношении Участка установлены следующие ограничения и обременения: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Части Участка, в отношении которых установлены ограничения и обременения, отображены в выписке из Единого государственного реестра недвижимости5.</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Цена Договора и порядок расчетов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2.1. Цена Участка составляет руб.</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(цифрами и прописью)</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 Денежные средства в сумме, указанной в пункте 2.1 настоящего Договора, перечисляются</w:t>
      </w:r>
      <w:r w:rsidRPr="003A2E4B">
        <w:rPr>
          <w:rFonts w:ascii="Times New Roman" w:hAnsi="Times New Roman" w:cs="Times New Roman"/>
          <w:color w:val="auto"/>
          <w:kern w:val="0"/>
          <w:sz w:val="12"/>
          <w:szCs w:val="12"/>
          <w:lang w:eastAsia="en-US"/>
        </w:rPr>
        <w:tab/>
        <w:t>Стороной</w:t>
      </w:r>
      <w:r w:rsidRPr="003A2E4B">
        <w:rPr>
          <w:rFonts w:ascii="Times New Roman" w:hAnsi="Times New Roman" w:cs="Times New Roman"/>
          <w:color w:val="auto"/>
          <w:kern w:val="0"/>
          <w:sz w:val="12"/>
          <w:szCs w:val="12"/>
          <w:lang w:eastAsia="en-US"/>
        </w:rPr>
        <w:tab/>
        <w:t>2</w:t>
      </w:r>
      <w:r w:rsidRPr="003A2E4B">
        <w:rPr>
          <w:rFonts w:ascii="Times New Roman" w:hAnsi="Times New Roman" w:cs="Times New Roman"/>
          <w:color w:val="auto"/>
          <w:kern w:val="0"/>
          <w:sz w:val="12"/>
          <w:szCs w:val="12"/>
          <w:lang w:eastAsia="en-US"/>
        </w:rPr>
        <w:tab/>
        <w:t>на</w:t>
      </w:r>
      <w:r w:rsidRPr="003A2E4B">
        <w:rPr>
          <w:rFonts w:ascii="Times New Roman" w:hAnsi="Times New Roman" w:cs="Times New Roman"/>
          <w:color w:val="auto"/>
          <w:kern w:val="0"/>
          <w:sz w:val="12"/>
          <w:szCs w:val="12"/>
          <w:lang w:eastAsia="en-US"/>
        </w:rPr>
        <w:tab/>
        <w:t>счет</w:t>
      </w:r>
      <w:r w:rsidRPr="003A2E4B">
        <w:rPr>
          <w:rFonts w:ascii="Times New Roman" w:hAnsi="Times New Roman" w:cs="Times New Roman"/>
          <w:color w:val="auto"/>
          <w:kern w:val="0"/>
          <w:sz w:val="12"/>
          <w:szCs w:val="12"/>
          <w:lang w:eastAsia="en-US"/>
        </w:rPr>
        <w:tab/>
        <w:t>Стороны</w:t>
      </w:r>
      <w:r w:rsidRPr="003A2E4B">
        <w:rPr>
          <w:rFonts w:ascii="Times New Roman" w:hAnsi="Times New Roman" w:cs="Times New Roman"/>
          <w:color w:val="auto"/>
          <w:kern w:val="0"/>
          <w:sz w:val="12"/>
          <w:szCs w:val="12"/>
          <w:lang w:eastAsia="en-US"/>
        </w:rPr>
        <w:tab/>
        <w:t>1</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следующий</w:t>
      </w:r>
      <w:r w:rsidRPr="003A2E4B">
        <w:rPr>
          <w:rFonts w:ascii="Times New Roman" w:hAnsi="Times New Roman" w:cs="Times New Roman"/>
          <w:color w:val="auto"/>
          <w:kern w:val="0"/>
          <w:sz w:val="12"/>
          <w:szCs w:val="12"/>
          <w:lang w:eastAsia="en-US"/>
        </w:rPr>
        <w:tab/>
        <w:t>срок: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w:t>
      </w:r>
      <w:r w:rsidRPr="003A2E4B">
        <w:rPr>
          <w:rFonts w:ascii="Times New Roman" w:hAnsi="Times New Roman" w:cs="Times New Roman"/>
          <w:color w:val="auto"/>
          <w:kern w:val="0"/>
          <w:sz w:val="12"/>
          <w:szCs w:val="12"/>
          <w:lang w:eastAsia="en-US"/>
        </w:rPr>
        <w:tab/>
        <w:t>следующем</w:t>
      </w:r>
      <w:r w:rsidRPr="003A2E4B">
        <w:rPr>
          <w:rFonts w:ascii="Times New Roman" w:hAnsi="Times New Roman" w:cs="Times New Roman"/>
          <w:color w:val="auto"/>
          <w:kern w:val="0"/>
          <w:sz w:val="12"/>
          <w:szCs w:val="12"/>
          <w:lang w:eastAsia="en-US"/>
        </w:rPr>
        <w:tab/>
        <w:t>порядке: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r>
      <w:r w:rsidRPr="003A2E4B">
        <w:rPr>
          <w:rFonts w:ascii="Times New Roman" w:hAnsi="Times New Roman" w:cs="Times New Roman"/>
          <w:color w:val="auto"/>
          <w:kern w:val="0"/>
          <w:sz w:val="12"/>
          <w:szCs w:val="12"/>
          <w:lang w:eastAsia="en-US"/>
        </w:rPr>
        <w:pict>
          <v:group id="docshapegroup8" o:spid="_x0000_s1113" style="width:272.8pt;height:.55pt;mso-position-horizontal-relative:char;mso-position-vertical-relative:line" coordsize="5456,11">
            <v:shape id="docshape9" o:spid="_x0000_s1114"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2.3. Оплата производится в рублях. Сумма платежа перечисляется по реквизитам Стороны 1: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2.4. Обязанность</w:t>
      </w:r>
      <w:r w:rsidRPr="003A2E4B">
        <w:rPr>
          <w:rFonts w:ascii="Times New Roman" w:hAnsi="Times New Roman" w:cs="Times New Roman"/>
          <w:color w:val="auto"/>
          <w:kern w:val="0"/>
          <w:sz w:val="12"/>
          <w:szCs w:val="12"/>
          <w:lang w:eastAsia="en-US"/>
        </w:rPr>
        <w:tab/>
        <w:t>Стороны</w:t>
      </w:r>
      <w:r w:rsidRPr="003A2E4B">
        <w:rPr>
          <w:rFonts w:ascii="Times New Roman" w:hAnsi="Times New Roman" w:cs="Times New Roman"/>
          <w:color w:val="auto"/>
          <w:kern w:val="0"/>
          <w:sz w:val="12"/>
          <w:szCs w:val="12"/>
          <w:lang w:eastAsia="en-US"/>
        </w:rPr>
        <w:tab/>
        <w:t>2</w:t>
      </w:r>
      <w:r w:rsidRPr="003A2E4B">
        <w:rPr>
          <w:rFonts w:ascii="Times New Roman" w:hAnsi="Times New Roman" w:cs="Times New Roman"/>
          <w:color w:val="auto"/>
          <w:kern w:val="0"/>
          <w:sz w:val="12"/>
          <w:szCs w:val="12"/>
          <w:lang w:eastAsia="en-US"/>
        </w:rPr>
        <w:tab/>
        <w:t>по</w:t>
      </w:r>
      <w:r w:rsidRPr="003A2E4B">
        <w:rPr>
          <w:rFonts w:ascii="Times New Roman" w:hAnsi="Times New Roman" w:cs="Times New Roman"/>
          <w:color w:val="auto"/>
          <w:kern w:val="0"/>
          <w:sz w:val="12"/>
          <w:szCs w:val="12"/>
          <w:lang w:eastAsia="en-US"/>
        </w:rPr>
        <w:tab/>
        <w:t>оплате</w:t>
      </w:r>
      <w:r w:rsidRPr="003A2E4B">
        <w:rPr>
          <w:rFonts w:ascii="Times New Roman" w:hAnsi="Times New Roman" w:cs="Times New Roman"/>
          <w:color w:val="auto"/>
          <w:kern w:val="0"/>
          <w:sz w:val="12"/>
          <w:szCs w:val="12"/>
          <w:lang w:eastAsia="en-US"/>
        </w:rPr>
        <w:tab/>
        <w:t>считается</w:t>
      </w:r>
      <w:r w:rsidRPr="003A2E4B">
        <w:rPr>
          <w:rFonts w:ascii="Times New Roman" w:hAnsi="Times New Roman" w:cs="Times New Roman"/>
          <w:color w:val="auto"/>
          <w:kern w:val="0"/>
          <w:sz w:val="12"/>
          <w:szCs w:val="12"/>
          <w:lang w:eastAsia="en-US"/>
        </w:rPr>
        <w:tab/>
        <w:t>исполненной</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момент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Обязанности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 Сторона 1 обязуется:</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A2E4B" w:rsidRPr="003A2E4B" w:rsidRDefault="003A2E4B" w:rsidP="003A2E4B">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3.1.2. При получении сведений об изменении реквизитов, указанных в 3.2. пункте 2.2 настоящего Договора, письменно уведомить о таком изменении Сторону 2.</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 Сторона 2 обязуется:</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3.2.1 Полностью оплатить цену Участка в размере, порядке и сроки, установленные разделом 2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3.2.2. В течение </w:t>
      </w:r>
      <w:r w:rsidRPr="003A2E4B">
        <w:rPr>
          <w:rFonts w:ascii="Times New Roman" w:hAnsi="Times New Roman" w:cs="Times New Roman"/>
          <w:color w:val="auto"/>
          <w:kern w:val="0"/>
          <w:sz w:val="12"/>
          <w:szCs w:val="12"/>
          <w:lang w:eastAsia="en-US"/>
        </w:rPr>
        <w:tab/>
        <w:t xml:space="preserve"> календарных дней после получения от Стороны 1</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Документов, перечисленных в пункте 3.1.1 Договора, направить их в орган регистрации прав.</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3.2.3. Осуществлять</w:t>
      </w:r>
      <w:r w:rsidRPr="003A2E4B">
        <w:rPr>
          <w:rFonts w:ascii="Times New Roman" w:hAnsi="Times New Roman" w:cs="Times New Roman"/>
          <w:color w:val="auto"/>
          <w:kern w:val="0"/>
          <w:sz w:val="12"/>
          <w:szCs w:val="12"/>
          <w:lang w:eastAsia="en-US"/>
        </w:rPr>
        <w:tab/>
        <w:t>использование</w:t>
      </w:r>
      <w:r w:rsidRPr="003A2E4B">
        <w:rPr>
          <w:rFonts w:ascii="Times New Roman" w:hAnsi="Times New Roman" w:cs="Times New Roman"/>
          <w:color w:val="auto"/>
          <w:kern w:val="0"/>
          <w:sz w:val="12"/>
          <w:szCs w:val="12"/>
          <w:lang w:eastAsia="en-US"/>
        </w:rPr>
        <w:tab/>
        <w:t>Участка</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соответствии</w:t>
      </w:r>
      <w:r w:rsidRPr="003A2E4B">
        <w:rPr>
          <w:rFonts w:ascii="Times New Roman" w:hAnsi="Times New Roman" w:cs="Times New Roman"/>
          <w:color w:val="auto"/>
          <w:kern w:val="0"/>
          <w:sz w:val="12"/>
          <w:szCs w:val="12"/>
          <w:lang w:eastAsia="en-US"/>
        </w:rPr>
        <w:tab/>
        <w:t>с</w:t>
      </w:r>
      <w:r w:rsidRPr="003A2E4B">
        <w:rPr>
          <w:rFonts w:ascii="Times New Roman" w:hAnsi="Times New Roman" w:cs="Times New Roman"/>
          <w:color w:val="auto"/>
          <w:kern w:val="0"/>
          <w:sz w:val="12"/>
          <w:szCs w:val="12"/>
          <w:lang w:eastAsia="en-US"/>
        </w:rPr>
        <w:tab/>
        <w:t>требованиями законодательства.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Ответственность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0" o:spid="_x0000_s1119" style="position:absolute;left:0;text-align:left;margin-left:63.85pt;margin-top:14.75pt;width:2in;height:.6pt;z-index:-251637760;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Пункт 1.4 включается в Договор при наличии установленных в отношении Участка ограничений и обременений</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Рассмотрение споров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5.1. Все споры между Сторонами, возникающие по Договору, разрешаются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6.Заключительные положения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6.1. Любые изменения и дополнения к Договору действительны при условии, если они совершены в письменной форме и подписаны Сторонами.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6.2. Во всем остальном, что не предусмотрено Договором, Стороны руководствуются действующим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6.4. Приложение:</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Реквизиты и подписи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3 </w:t>
      </w: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Форма договора аренды 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ДОГОВОР АРЕНДЫ ЗЕМЕЛЬНОГО УЧАСТКА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(место заключения)</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t xml:space="preserve"> 20   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органа)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в лице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(указать уполномоченное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действующего на основании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именуемый в дальнейшем "Сторона 1", и </w:t>
      </w:r>
      <w:r w:rsidRPr="003A2E4B">
        <w:rPr>
          <w:rFonts w:ascii="Times New Roman" w:hAnsi="Times New Roman" w:cs="Times New Roman"/>
          <w:color w:val="auto"/>
          <w:kern w:val="0"/>
          <w:sz w:val="12"/>
          <w:szCs w:val="12"/>
          <w:lang w:eastAsia="en-US"/>
        </w:rPr>
        <w:tab/>
        <w:t>6, именуемый в дальнейшем "Сторона 2", вместе именуемые "Стороны", заключили настоящий Договор о нижеследующем (далее – Договор):</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Предмет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w:t>
      </w:r>
      <w:r w:rsidRPr="003A2E4B">
        <w:rPr>
          <w:rFonts w:ascii="Times New Roman" w:hAnsi="Times New Roman" w:cs="Times New Roman"/>
          <w:color w:val="auto"/>
          <w:kern w:val="0"/>
          <w:sz w:val="12"/>
          <w:szCs w:val="12"/>
          <w:lang w:eastAsia="en-US"/>
        </w:rPr>
        <w:tab/>
        <w:t>, площадью</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кв. м с кадастровым номером </w:t>
      </w:r>
      <w:r w:rsidRPr="003A2E4B">
        <w:rPr>
          <w:rFonts w:ascii="Times New Roman" w:hAnsi="Times New Roman" w:cs="Times New Roman"/>
          <w:color w:val="auto"/>
          <w:kern w:val="0"/>
          <w:sz w:val="12"/>
          <w:szCs w:val="12"/>
          <w:lang w:eastAsia="en-US"/>
        </w:rPr>
        <w:tab/>
        <w:t>, категория земель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вид разрешенного использования земельного участка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в границах, указанных в выписке из Единого государственного реестра недвижимости об Участке (приложение № 1 к настоящему Договору).</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1.2. Участок предоставляется на основании </w:t>
      </w:r>
      <w:r w:rsidRPr="003A2E4B">
        <w:rPr>
          <w:rFonts w:ascii="Times New Roman" w:hAnsi="Times New Roman" w:cs="Times New Roman"/>
          <w:color w:val="auto"/>
          <w:kern w:val="0"/>
          <w:sz w:val="12"/>
          <w:szCs w:val="12"/>
          <w:lang w:eastAsia="en-US"/>
        </w:rPr>
        <w:tab/>
        <w:t>7.</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Участок предоставляется для использования в соответствии с видом его разрешенного использования.</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На</w:t>
      </w:r>
      <w:r w:rsidRPr="003A2E4B">
        <w:rPr>
          <w:rFonts w:ascii="Times New Roman" w:hAnsi="Times New Roman" w:cs="Times New Roman"/>
          <w:color w:val="auto"/>
          <w:kern w:val="0"/>
          <w:sz w:val="12"/>
          <w:szCs w:val="12"/>
          <w:lang w:eastAsia="en-US"/>
        </w:rPr>
        <w:tab/>
        <w:t>Участке</w:t>
      </w:r>
      <w:r w:rsidRPr="003A2E4B">
        <w:rPr>
          <w:rFonts w:ascii="Times New Roman" w:hAnsi="Times New Roman" w:cs="Times New Roman"/>
          <w:color w:val="auto"/>
          <w:kern w:val="0"/>
          <w:sz w:val="12"/>
          <w:szCs w:val="12"/>
          <w:lang w:eastAsia="en-US"/>
        </w:rPr>
        <w:tab/>
        <w:t>находятся</w:t>
      </w:r>
      <w:r w:rsidRPr="003A2E4B">
        <w:rPr>
          <w:rFonts w:ascii="Times New Roman" w:hAnsi="Times New Roman" w:cs="Times New Roman"/>
          <w:color w:val="auto"/>
          <w:kern w:val="0"/>
          <w:sz w:val="12"/>
          <w:szCs w:val="12"/>
          <w:lang w:eastAsia="en-US"/>
        </w:rPr>
        <w:tab/>
        <w:t>следующие</w:t>
      </w:r>
      <w:r w:rsidRPr="003A2E4B">
        <w:rPr>
          <w:rFonts w:ascii="Times New Roman" w:hAnsi="Times New Roman" w:cs="Times New Roman"/>
          <w:color w:val="auto"/>
          <w:kern w:val="0"/>
          <w:sz w:val="12"/>
          <w:szCs w:val="12"/>
          <w:lang w:eastAsia="en-US"/>
        </w:rPr>
        <w:tab/>
        <w:t>объекты</w:t>
      </w:r>
      <w:r w:rsidRPr="003A2E4B">
        <w:rPr>
          <w:rFonts w:ascii="Times New Roman" w:hAnsi="Times New Roman" w:cs="Times New Roman"/>
          <w:color w:val="auto"/>
          <w:kern w:val="0"/>
          <w:sz w:val="12"/>
          <w:szCs w:val="12"/>
          <w:lang w:eastAsia="en-US"/>
        </w:rPr>
        <w:tab/>
        <w:t>недвижимого</w:t>
      </w:r>
      <w:r w:rsidRPr="003A2E4B">
        <w:rPr>
          <w:rFonts w:ascii="Times New Roman" w:hAnsi="Times New Roman" w:cs="Times New Roman"/>
          <w:color w:val="auto"/>
          <w:kern w:val="0"/>
          <w:sz w:val="12"/>
          <w:szCs w:val="12"/>
          <w:lang w:eastAsia="en-US"/>
        </w:rPr>
        <w:tab/>
        <w:t>имущества: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11" o:spid="_x0000_s1120" style="position:absolute;left:0;text-align:left;margin-left:63.85pt;margin-top:14.9pt;width:64.95pt;height:.1pt;z-index:-251636736;mso-wrap-distance-left:0;mso-wrap-distance-right:0;mso-position-horizontal-relative:page" coordorigin="1277,298" coordsize="1299,0" o:spt="100" adj="0,,0" path="m1277,298r1037,m2316,298r259,e" filled="f" strokeweight=".18289mm">
            <v:stroke joinstyle="round"/>
            <v:formulas/>
            <v:path arrowok="t" o:connecttype="segments"/>
            <w10:wrap type="topAndBottom" anchorx="page"/>
          </v:shape>
        </w:pict>
      </w:r>
      <w:r w:rsidRPr="003A2E4B">
        <w:rPr>
          <w:rFonts w:ascii="Times New Roman" w:hAnsi="Times New Roman" w:cs="Times New Roman"/>
          <w:color w:val="auto"/>
          <w:kern w:val="0"/>
          <w:sz w:val="12"/>
          <w:szCs w:val="12"/>
          <w:lang w:eastAsia="en-US"/>
        </w:rPr>
        <w:t>8.</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В отношении Участка установлены следующие ограничения и обременения: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2" o:spid="_x0000_s1121" style="position:absolute;left:0;text-align:left;margin-left:63.85pt;margin-top:8.45pt;width:2in;height:.6pt;z-index:-251635712;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 Указывается информация о стороне – участнике договора, которой предоставляется земельный участок: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физическом лице – фамилия, имя и (при наличии) отчество, год рождения, документ, удостоверяющий личность, ИНН, место жительства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 Указывается в случае, если на Участке расположены объекты капитального строительства.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Части Участка, в отношении которых установлены ограничения и обременения, отображены в выписке из Единого государственного реестра недвижимости9.</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Срок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2.1. Настоящий договор заключается на срок  _ с " " </w:t>
      </w:r>
      <w:r w:rsidRPr="003A2E4B">
        <w:rPr>
          <w:rFonts w:ascii="Times New Roman" w:hAnsi="Times New Roman" w:cs="Times New Roman"/>
          <w:color w:val="auto"/>
          <w:kern w:val="0"/>
          <w:sz w:val="12"/>
          <w:szCs w:val="12"/>
          <w:lang w:eastAsia="en-US"/>
        </w:rPr>
        <w:tab/>
        <w:t xml:space="preserve"> 20 года по "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     20__ года10.</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2.2. Земельный участок считается переданным Стороной 1 Стороне 2 и принятым Стороной 2 с момента подписания акта приема-передачи Участка.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Арендная плата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 Размер ежемесячной платы за арендованный земельный участок составляет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t xml:space="preserve">_) рублей в </w:t>
      </w:r>
      <w:r w:rsidRPr="003A2E4B">
        <w:rPr>
          <w:rFonts w:ascii="Times New Roman" w:hAnsi="Times New Roman" w:cs="Times New Roman"/>
          <w:color w:val="auto"/>
          <w:kern w:val="0"/>
          <w:sz w:val="12"/>
          <w:szCs w:val="12"/>
          <w:lang w:eastAsia="en-US"/>
        </w:rPr>
        <w:tab/>
        <w:t xml:space="preserve"> (указать период). Размер арендной платы определен в приложении к Договору, которое является неотъемлемой частью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3.2. Арендная плата вносится Стороной 2 не позднее   числа каждого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(указать период) путем перечисления указанной в пункте 3.1 настоящего Договора суммы перечисляется по реквизитам Стороны 1: _</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Размер арендной платы изменяется ежегодно путем корректировки индекса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инфляции</w:t>
      </w:r>
      <w:r w:rsidRPr="003A2E4B">
        <w:rPr>
          <w:rFonts w:ascii="Times New Roman" w:hAnsi="Times New Roman" w:cs="Times New Roman"/>
          <w:color w:val="auto"/>
          <w:kern w:val="0"/>
          <w:sz w:val="12"/>
          <w:szCs w:val="12"/>
          <w:lang w:eastAsia="en-US"/>
        </w:rPr>
        <w:tab/>
        <w:t>на</w:t>
      </w:r>
      <w:r w:rsidRPr="003A2E4B">
        <w:rPr>
          <w:rFonts w:ascii="Times New Roman" w:hAnsi="Times New Roman" w:cs="Times New Roman"/>
          <w:color w:val="auto"/>
          <w:kern w:val="0"/>
          <w:sz w:val="12"/>
          <w:szCs w:val="12"/>
          <w:lang w:eastAsia="en-US"/>
        </w:rPr>
        <w:tab/>
        <w:t>текущий</w:t>
      </w:r>
      <w:r w:rsidRPr="003A2E4B">
        <w:rPr>
          <w:rFonts w:ascii="Times New Roman" w:hAnsi="Times New Roman" w:cs="Times New Roman"/>
          <w:color w:val="auto"/>
          <w:kern w:val="0"/>
          <w:sz w:val="12"/>
          <w:szCs w:val="12"/>
          <w:lang w:eastAsia="en-US"/>
        </w:rPr>
        <w:tab/>
        <w:t>финансовый</w:t>
      </w:r>
      <w:r w:rsidRPr="003A2E4B">
        <w:rPr>
          <w:rFonts w:ascii="Times New Roman" w:hAnsi="Times New Roman" w:cs="Times New Roman"/>
          <w:color w:val="auto"/>
          <w:kern w:val="0"/>
          <w:sz w:val="12"/>
          <w:szCs w:val="12"/>
          <w:lang w:eastAsia="en-US"/>
        </w:rPr>
        <w:tab/>
        <w:t>год</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соответствии</w:t>
      </w:r>
      <w:r w:rsidRPr="003A2E4B">
        <w:rPr>
          <w:rFonts w:ascii="Times New Roman" w:hAnsi="Times New Roman" w:cs="Times New Roman"/>
          <w:color w:val="auto"/>
          <w:kern w:val="0"/>
          <w:sz w:val="12"/>
          <w:szCs w:val="12"/>
          <w:lang w:eastAsia="en-US"/>
        </w:rPr>
        <w:tab/>
        <w:t>с</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на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w:t>
      </w:r>
      <w:r w:rsidRPr="003A2E4B">
        <w:rPr>
          <w:rFonts w:ascii="Times New Roman" w:hAnsi="Times New Roman" w:cs="Times New Roman"/>
          <w:color w:val="auto"/>
          <w:kern w:val="0"/>
          <w:sz w:val="12"/>
          <w:szCs w:val="12"/>
          <w:lang w:eastAsia="en-US"/>
        </w:rPr>
        <w:lastRenderedPageBreak/>
        <w:t>дополнительных соглашений к Договору.</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Датой  исполнения  обязательств  по  внесению  арендной  платы  является  дата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Права и обязанности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 Сторона 1 имеет право:</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4.1.1. Осуществлять контроль использования и охраны земель Стороной 2.</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4.1.2. На беспрепятственный доступ на территорию Участка с целью его осмотра на предмет соблюдения условий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4.1.3. Требовать досрочного прекращения Договора в случаях, установленных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3" o:spid="_x0000_s1122" style="position:absolute;left:0;text-align:left;margin-left:63.85pt;margin-top:10.2pt;width:2in;height:.6pt;z-index:-251634688;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9 Пункт 1.4 включается в Договор при наличии установленных в отношении Участка ограничений и обременений 10 Срок договора аренды определяется в соответствии со статьей 39.8 Земельного кодекса Российской Федерации 11 Не указывается для договоров, заключаемых на срок менее 1 года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 Сторона 1 обязана: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4.2.1. Выполнять в полном объеме все условия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4.2.3. В течение </w:t>
      </w:r>
      <w:r w:rsidRPr="003A2E4B">
        <w:rPr>
          <w:rFonts w:ascii="Times New Roman" w:hAnsi="Times New Roman" w:cs="Times New Roman"/>
          <w:color w:val="auto"/>
          <w:kern w:val="0"/>
          <w:sz w:val="12"/>
          <w:szCs w:val="12"/>
          <w:lang w:eastAsia="en-US"/>
        </w:rPr>
        <w:tab/>
        <w:t>_ после подписания Сторонами Договора передать Стороне земельный участок по Акту приема-передачи.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4.2.3. Своевременно производить перерасчет арендной платы и своевременно информировать об этом Сторону 2.</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4.2.4. В случае прекращения Договора принять Участок от Арендатора по Акту приема-передачи в срок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 Сторона 2 имеет право:</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4.3.1. Использовать в установленном порядке Участок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законами12.</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4.3.3. Осуществлять другие права на использование Участка, предусмотренные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 Сторона 2 обязана: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4.4.1. Использовать Участок в соответствии с целью и условиями его предоставления</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4.4.2. Своевременно производить арендные платежи за землю, установленные разделом 3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4.4.4. Проводить работы по рекультивации Участка в соответствии с законодательством Российской Федерации13.</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4.4.5. Обеспечивать свободный доступ граждан к водному объекту общего пользования и его береговой полосе14.</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w:t>
      </w:r>
      <w:r w:rsidRPr="003A2E4B">
        <w:rPr>
          <w:rFonts w:ascii="Times New Roman" w:hAnsi="Times New Roman" w:cs="Times New Roman"/>
          <w:color w:val="auto"/>
          <w:kern w:val="0"/>
          <w:sz w:val="12"/>
          <w:szCs w:val="12"/>
          <w:lang w:eastAsia="en-US"/>
        </w:rPr>
        <w:tab/>
        <w:t>) рабочих дней с даты подписания Договора либо соглашений, в том числе нести расходы, необходимые для осуществления регистрации.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4.4.8. При прекращении Договора передать Участок Стороне 1 по Акту приема- передачи в срок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Ответственность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4" o:spid="_x0000_s1123" style="position:absolute;left:0;text-align:left;margin-left:63.85pt;margin-top:9.1pt;width:2in;height:.6pt;z-index:-251633664;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12 Если договор аренды заключен на срок менее 5 лет вместо слов «при письменном уведомлении» указываются слова «при письменном согласии».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13 Указывается, если Участок предоставляется для проведения работ, связанных с пользованием недрами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Указывается, если Участок расположен в границах береговой полосы водного объекта общего пользования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 Рассмотрение споров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6.1. Все споры между Сторонами, возникающие по Договору, разрешаются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Расторжение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договора15.</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 Заключительные положения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8.4. Приложение: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9.Реквизиты и подписи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4 </w:t>
      </w: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Форма договора безвозмездного пользования земельным участком, находящегося в государственной или муниципальной собственности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ДОГОВОР БЕЗВОЗМЕЗДНОГО ПОЛЬЗОВАНИЯ ЗЕМЕЛЬНЫМ УЧАСТКОМ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(место заключения)</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t>»</w:t>
      </w:r>
      <w:r w:rsidRPr="003A2E4B">
        <w:rPr>
          <w:rFonts w:ascii="Times New Roman" w:hAnsi="Times New Roman" w:cs="Times New Roman"/>
          <w:color w:val="auto"/>
          <w:kern w:val="0"/>
          <w:sz w:val="12"/>
          <w:szCs w:val="12"/>
          <w:lang w:eastAsia="en-US"/>
        </w:rPr>
        <w:tab/>
        <w:t xml:space="preserve"> 20   г.</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органа)16</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в лице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(указать уполномоченное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действующего на основании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именуемый в дальнейшем "Сторона 1", и </w:t>
      </w:r>
      <w:r w:rsidRPr="003A2E4B">
        <w:rPr>
          <w:rFonts w:ascii="Times New Roman" w:hAnsi="Times New Roman" w:cs="Times New Roman"/>
          <w:color w:val="auto"/>
          <w:kern w:val="0"/>
          <w:sz w:val="12"/>
          <w:szCs w:val="12"/>
          <w:lang w:eastAsia="en-US"/>
        </w:rPr>
        <w:tab/>
        <w:t>17, именуемый в дальнейшем "Сторона 2", вместе именуемые "Стороны", заключили настоящий Договор о нижеследующем (далее – Договор):</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 Предмет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sidRPr="003A2E4B">
        <w:rPr>
          <w:rFonts w:ascii="Times New Roman" w:hAnsi="Times New Roman" w:cs="Times New Roman"/>
          <w:color w:val="auto"/>
          <w:kern w:val="0"/>
          <w:sz w:val="12"/>
          <w:szCs w:val="12"/>
          <w:lang w:eastAsia="en-US"/>
        </w:rPr>
        <w:tab/>
        <w:t>_</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площадью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t xml:space="preserve">) кв. м с кадастровым номером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категория земель "</w:t>
      </w:r>
      <w:r w:rsidRPr="003A2E4B">
        <w:rPr>
          <w:rFonts w:ascii="Times New Roman" w:hAnsi="Times New Roman" w:cs="Times New Roman"/>
          <w:color w:val="auto"/>
          <w:kern w:val="0"/>
          <w:sz w:val="12"/>
          <w:szCs w:val="12"/>
          <w:lang w:eastAsia="en-US"/>
        </w:rPr>
        <w:tab/>
        <w:t>", вид разрешенного использования земельного участка "__</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в границах, указанных в выписке из Единого государственного реестра недвижимости об Участке (приложение № 1 к настоящему Договору).</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1.2. Участок предоставляется на основании </w:t>
      </w:r>
      <w:r w:rsidRPr="003A2E4B">
        <w:rPr>
          <w:rFonts w:ascii="Times New Roman" w:hAnsi="Times New Roman" w:cs="Times New Roman"/>
          <w:color w:val="auto"/>
          <w:kern w:val="0"/>
          <w:sz w:val="12"/>
          <w:szCs w:val="12"/>
          <w:lang w:eastAsia="en-US"/>
        </w:rPr>
        <w:tab/>
        <w:t>18.</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1.3. Участок предоставляется для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(вид деятельности)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6" o:spid="_x0000_s1124" style="position:absolute;left:0;text-align:left;margin-left:63.85pt;margin-top:9.45pt;width:2in;height:.6pt;z-index:-251631616;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16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w:t>
      </w:r>
      <w:r w:rsidRPr="003A2E4B">
        <w:rPr>
          <w:rFonts w:ascii="Times New Roman" w:hAnsi="Times New Roman" w:cs="Times New Roman"/>
          <w:color w:val="auto"/>
          <w:kern w:val="0"/>
          <w:sz w:val="12"/>
          <w:szCs w:val="12"/>
          <w:lang w:eastAsia="en-US"/>
        </w:rPr>
        <w:lastRenderedPageBreak/>
        <w:t>предоставлен в постоянное бессрочное пользование– наименование организации, ИНН, ОГРН, адрес (местонахождения), лицо,</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17 Указывается информация о стороне – участнике договора, которой предоставляется земельный участок: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 физическом лице – фамилия, имя и (при наличии) отчество, год рождения, документ, удостоверяющий личность, ИНН, место жительства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18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1.4. На</w:t>
      </w:r>
      <w:r w:rsidRPr="003A2E4B">
        <w:rPr>
          <w:rFonts w:ascii="Times New Roman" w:hAnsi="Times New Roman" w:cs="Times New Roman"/>
          <w:color w:val="auto"/>
          <w:kern w:val="0"/>
          <w:sz w:val="12"/>
          <w:szCs w:val="12"/>
          <w:lang w:eastAsia="en-US"/>
        </w:rPr>
        <w:tab/>
        <w:t>Участке</w:t>
      </w:r>
      <w:r w:rsidRPr="003A2E4B">
        <w:rPr>
          <w:rFonts w:ascii="Times New Roman" w:hAnsi="Times New Roman" w:cs="Times New Roman"/>
          <w:color w:val="auto"/>
          <w:kern w:val="0"/>
          <w:sz w:val="12"/>
          <w:szCs w:val="12"/>
          <w:lang w:eastAsia="en-US"/>
        </w:rPr>
        <w:tab/>
        <w:t>находятся</w:t>
      </w:r>
      <w:r w:rsidRPr="003A2E4B">
        <w:rPr>
          <w:rFonts w:ascii="Times New Roman" w:hAnsi="Times New Roman" w:cs="Times New Roman"/>
          <w:color w:val="auto"/>
          <w:kern w:val="0"/>
          <w:sz w:val="12"/>
          <w:szCs w:val="12"/>
          <w:lang w:eastAsia="en-US"/>
        </w:rPr>
        <w:tab/>
        <w:t>следующие</w:t>
      </w:r>
      <w:r w:rsidRPr="003A2E4B">
        <w:rPr>
          <w:rFonts w:ascii="Times New Roman" w:hAnsi="Times New Roman" w:cs="Times New Roman"/>
          <w:color w:val="auto"/>
          <w:kern w:val="0"/>
          <w:sz w:val="12"/>
          <w:szCs w:val="12"/>
          <w:lang w:eastAsia="en-US"/>
        </w:rPr>
        <w:tab/>
        <w:t>объекты</w:t>
      </w:r>
      <w:r w:rsidRPr="003A2E4B">
        <w:rPr>
          <w:rFonts w:ascii="Times New Roman" w:hAnsi="Times New Roman" w:cs="Times New Roman"/>
          <w:color w:val="auto"/>
          <w:kern w:val="0"/>
          <w:sz w:val="12"/>
          <w:szCs w:val="12"/>
          <w:lang w:eastAsia="en-US"/>
        </w:rPr>
        <w:tab/>
        <w:t>недвижимого</w:t>
      </w:r>
      <w:r w:rsidRPr="003A2E4B">
        <w:rPr>
          <w:rFonts w:ascii="Times New Roman" w:hAnsi="Times New Roman" w:cs="Times New Roman"/>
          <w:color w:val="auto"/>
          <w:kern w:val="0"/>
          <w:sz w:val="12"/>
          <w:szCs w:val="12"/>
          <w:lang w:eastAsia="en-US"/>
        </w:rPr>
        <w:tab/>
        <w:t>имущества: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17" o:spid="_x0000_s1125" style="position:absolute;left:0;text-align:left;margin-left:63.85pt;margin-top:14.9pt;width:64.95pt;height:.1pt;z-index:-251630592;mso-wrap-distance-left:0;mso-wrap-distance-right:0;mso-position-horizontal-relative:page" coordorigin="1277,298" coordsize="1299,0" o:spt="100" adj="0,,0" path="m1277,298r1037,m2316,298r259,e" filled="f" strokeweight=".18289mm">
            <v:stroke joinstyle="round"/>
            <v:formulas/>
            <v:path arrowok="t" o:connecttype="segments"/>
            <w10:wrap type="topAndBottom" anchorx="page"/>
          </v:shape>
        </w:pict>
      </w:r>
      <w:r w:rsidRPr="003A2E4B">
        <w:rPr>
          <w:rFonts w:ascii="Times New Roman" w:hAnsi="Times New Roman" w:cs="Times New Roman"/>
          <w:color w:val="auto"/>
          <w:kern w:val="0"/>
          <w:sz w:val="12"/>
          <w:szCs w:val="12"/>
          <w:lang w:eastAsia="en-US"/>
        </w:rPr>
        <w:t>19.</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1.5. В отношении Участка установлены следующие ограничения и обременения: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Части Участка, в отношении которых установлены ограничения и обременения, отображены в выписке из Единого государственного реестра недвижимости20.</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 Срок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Настоящий договор заключается на срок  _ с " " </w:t>
      </w:r>
      <w:r w:rsidRPr="003A2E4B">
        <w:rPr>
          <w:rFonts w:ascii="Times New Roman" w:hAnsi="Times New Roman" w:cs="Times New Roman"/>
          <w:color w:val="auto"/>
          <w:kern w:val="0"/>
          <w:sz w:val="12"/>
          <w:szCs w:val="12"/>
          <w:lang w:eastAsia="en-US"/>
        </w:rPr>
        <w:tab/>
        <w:t xml:space="preserve"> 20 года по "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     20__ года21.</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Земельный участок считается переданным Стороной 1 Стороне 2 и принятым Стороной 2 с момента подписания акта приема-передачи Участка.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 Права и обязанности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 Сторона 1 имеет право:</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3.1.1. Осуществлять контроль использования и охраны земель Стороной 2.</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3.1.2. На беспрепятственный доступ на территорию Участка с целью его осмотра на предмет соблюдения условий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3.1.3. Требовать досрочного прекращения Договора в случаях, установленных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 Сторона 1 обязана: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3.2.1. Выполнять в полном объеме все условия Договора.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3.2.2. В течение </w:t>
      </w:r>
      <w:r w:rsidRPr="003A2E4B">
        <w:rPr>
          <w:rFonts w:ascii="Times New Roman" w:hAnsi="Times New Roman" w:cs="Times New Roman"/>
          <w:color w:val="auto"/>
          <w:kern w:val="0"/>
          <w:sz w:val="12"/>
          <w:szCs w:val="12"/>
          <w:lang w:eastAsia="en-US"/>
        </w:rPr>
        <w:tab/>
        <w:t>_ после подписания Сторонами Договора передать Стороне земельный участок по Акту приема-передачи.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3.2.3. В случае прекращения Договора принять Участок от Арендатора по Акту приема-передачи в срок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 Сторона 2 имеет право:</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3.3.1. Использовать в установленном порядке Участок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3.3.2. Осуществлять другие права на использование Участка, предусмотренные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 Сторона 2 обязана:</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3.4.1. Использовать Участок в соответствии с целью и условиями его предоставления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8" o:spid="_x0000_s1126" style="position:absolute;left:0;text-align:left;margin-left:63.85pt;margin-top:9.1pt;width:2in;height:.6pt;z-index:-251629568;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19 Указывается в случае, если на Участке расположены объекты капитального строительства.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20 Пункт 1.4 включается в Договор при наличии установленных в отношении Участка ограничений и обременений 21 Срок договора аренды определяется в соответствии со статьей 39.8 Земельного кодекса Российской Федерации 22 Не указывается для договоров, заключаемых на срок менее 1 года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территории23.</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территории24.</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3.4.6.При прекращении Договора передать Участок Стороне 1 по Акту приема- передачи в срок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3.4.7. Выполнять иные требования, предусмотренные земельным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 Ответственность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 Рассмотрение споров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5.1. Все споры между Сторонами, возникающие по Договору, разрешаются в соответствии с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 Расторжение Договора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 Заключительные положения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19" o:spid="_x0000_s1127" style="position:absolute;left:0;text-align:left;margin-left:63.85pt;margin-top:18.15pt;width:2in;height:.6pt;z-index:-251628544;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23 Указывается, если Договор заключен с садоводческим некоммерческим товариществом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24 Указывается, если Договор заключен с огородническим некоммерческим товариществом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Приложение: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8. Реквизиты и подписи Сторон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5 </w:t>
      </w: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Форма решения о предоставлении земельного участка в постоянное (бессрочное)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20" o:spid="_x0000_s1130" style="position:absolute;left:0;text-align:left;margin-left:62.4pt;margin-top:14pt;width:506.1pt;height:.5pt;z-index:-251626496;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Кому:</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21" o:spid="_x0000_s1131" style="position:absolute;left:0;text-align:left;margin-left:347.45pt;margin-top:14.75pt;width:71.4pt;height:.1pt;z-index:-251625472;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3A2E4B" w:rsidRPr="003A2E4B" w:rsidRDefault="003A2E4B" w:rsidP="003A2E4B">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Контактные данные: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pict>
          <v:shape id="docshape22" o:spid="_x0000_s1132" style="position:absolute;left:0;text-align:left;margin-left:347.45pt;margin-top:14.7pt;width:71.4pt;height:.1pt;z-index:-251624448;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3A2E4B" w:rsidRPr="003A2E4B" w:rsidRDefault="003A2E4B" w:rsidP="003A2E4B">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/Представитель: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23" o:spid="_x0000_s1133" style="position:absolute;left:0;text-align:left;margin-left:347.45pt;margin-top:14.6pt;width:71.4pt;height:.1pt;z-index:-251623424;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3A2E4B" w:rsidRPr="003A2E4B" w:rsidRDefault="003A2E4B" w:rsidP="003A2E4B">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Контактные данные представителя: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24" o:spid="_x0000_s1134" style="position:absolute;left:0;text-align:left;margin-left:347.45pt;margin-top:14.7pt;width:71.4pt;height:.1pt;z-index:-25162240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43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РЕШЕНИЕ</w:t>
      </w:r>
    </w:p>
    <w:p w:rsidR="003A2E4B" w:rsidRPr="003A2E4B" w:rsidRDefault="003A2E4B" w:rsidP="003A2E4B">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От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 xml:space="preserve">№ </w:t>
      </w:r>
      <w:r w:rsidRPr="003A2E4B">
        <w:rPr>
          <w:rFonts w:ascii="Times New Roman" w:hAnsi="Times New Roman" w:cs="Times New Roman"/>
          <w:color w:val="auto"/>
          <w:kern w:val="0"/>
          <w:sz w:val="12"/>
          <w:szCs w:val="12"/>
          <w:lang w:eastAsia="en-US"/>
        </w:rPr>
        <w:tab/>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О предоставлении земельного участка в постоянное (бессрочное) пользование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По результатам рассмотрения заявления от </w:t>
      </w:r>
      <w:r w:rsidRPr="003A2E4B">
        <w:rPr>
          <w:rFonts w:ascii="Times New Roman" w:hAnsi="Times New Roman" w:cs="Times New Roman"/>
          <w:color w:val="auto"/>
          <w:kern w:val="0"/>
          <w:sz w:val="12"/>
          <w:szCs w:val="12"/>
          <w:lang w:eastAsia="en-US"/>
        </w:rPr>
        <w:tab/>
        <w:t>№   _ (Заявитель:</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 и приложенных к нему документов в соответствии со статьями 39.9, 39.17</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кодекса Российской Федерации, принято РЕШЕНИЕ:</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Предоставить</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25</w:t>
      </w:r>
      <w:r w:rsidRPr="003A2E4B">
        <w:rPr>
          <w:rFonts w:ascii="Times New Roman" w:hAnsi="Times New Roman" w:cs="Times New Roman"/>
          <w:color w:val="auto"/>
          <w:kern w:val="0"/>
          <w:sz w:val="12"/>
          <w:szCs w:val="12"/>
          <w:lang w:eastAsia="en-US"/>
        </w:rPr>
        <w:tab/>
        <w:t>(далее</w:t>
      </w:r>
      <w:r w:rsidRPr="003A2E4B">
        <w:rPr>
          <w:rFonts w:ascii="Times New Roman" w:hAnsi="Times New Roman" w:cs="Times New Roman"/>
          <w:color w:val="auto"/>
          <w:kern w:val="0"/>
          <w:sz w:val="12"/>
          <w:szCs w:val="12"/>
          <w:lang w:eastAsia="en-US"/>
        </w:rPr>
        <w:tab/>
        <w:t>–</w:t>
      </w:r>
      <w:r w:rsidRPr="003A2E4B">
        <w:rPr>
          <w:rFonts w:ascii="Times New Roman" w:hAnsi="Times New Roman" w:cs="Times New Roman"/>
          <w:color w:val="auto"/>
          <w:kern w:val="0"/>
          <w:sz w:val="12"/>
          <w:szCs w:val="12"/>
          <w:lang w:eastAsia="en-US"/>
        </w:rPr>
        <w:tab/>
        <w:t>Заявитель)</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постоянное (бессрочное)</w:t>
      </w:r>
      <w:r w:rsidRPr="003A2E4B">
        <w:rPr>
          <w:rFonts w:ascii="Times New Roman" w:hAnsi="Times New Roman" w:cs="Times New Roman"/>
          <w:color w:val="auto"/>
          <w:kern w:val="0"/>
          <w:sz w:val="12"/>
          <w:szCs w:val="12"/>
          <w:lang w:eastAsia="en-US"/>
        </w:rPr>
        <w:tab/>
        <w:t>пользование</w:t>
      </w:r>
      <w:r w:rsidRPr="003A2E4B">
        <w:rPr>
          <w:rFonts w:ascii="Times New Roman" w:hAnsi="Times New Roman" w:cs="Times New Roman"/>
          <w:color w:val="auto"/>
          <w:kern w:val="0"/>
          <w:sz w:val="12"/>
          <w:szCs w:val="12"/>
          <w:lang w:eastAsia="en-US"/>
        </w:rPr>
        <w:tab/>
        <w:t>земельный</w:t>
      </w:r>
      <w:r w:rsidRPr="003A2E4B">
        <w:rPr>
          <w:rFonts w:ascii="Times New Roman" w:hAnsi="Times New Roman" w:cs="Times New Roman"/>
          <w:color w:val="auto"/>
          <w:kern w:val="0"/>
          <w:sz w:val="12"/>
          <w:szCs w:val="12"/>
          <w:lang w:eastAsia="en-US"/>
        </w:rPr>
        <w:tab/>
        <w:t>участок,</w:t>
      </w:r>
      <w:r w:rsidRPr="003A2E4B">
        <w:rPr>
          <w:rFonts w:ascii="Times New Roman" w:hAnsi="Times New Roman" w:cs="Times New Roman"/>
          <w:color w:val="auto"/>
          <w:kern w:val="0"/>
          <w:sz w:val="12"/>
          <w:szCs w:val="12"/>
          <w:lang w:eastAsia="en-US"/>
        </w:rPr>
        <w:tab/>
        <w:t>находящийся</w:t>
      </w:r>
      <w:r w:rsidRPr="003A2E4B">
        <w:rPr>
          <w:rFonts w:ascii="Times New Roman" w:hAnsi="Times New Roman" w:cs="Times New Roman"/>
          <w:color w:val="auto"/>
          <w:kern w:val="0"/>
          <w:sz w:val="12"/>
          <w:szCs w:val="12"/>
          <w:lang w:eastAsia="en-US"/>
        </w:rPr>
        <w:tab/>
        <w:t>в</w:t>
      </w:r>
      <w:r w:rsidRPr="003A2E4B">
        <w:rPr>
          <w:rFonts w:ascii="Times New Roman" w:hAnsi="Times New Roman" w:cs="Times New Roman"/>
          <w:color w:val="auto"/>
          <w:kern w:val="0"/>
          <w:sz w:val="12"/>
          <w:szCs w:val="12"/>
          <w:lang w:eastAsia="en-US"/>
        </w:rPr>
        <w:tab/>
        <w:t xml:space="preserve"> собственности 26/государственная собственность на который не разграничена (далее –</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r>
      <w:r w:rsidRPr="003A2E4B">
        <w:rPr>
          <w:rFonts w:ascii="Times New Roman" w:hAnsi="Times New Roman" w:cs="Times New Roman"/>
          <w:color w:val="auto"/>
          <w:kern w:val="0"/>
          <w:sz w:val="12"/>
          <w:szCs w:val="12"/>
          <w:lang w:eastAsia="en-US"/>
        </w:rPr>
        <w:pict>
          <v:group id="docshapegroup25" o:spid="_x0000_s1128" style="width:90.85pt;height:.55pt;mso-position-horizontal-relative:char;mso-position-vertical-relative:line" coordsize="1817,11">
            <v:shape id="docshape26" o:spid="_x0000_s1129" style="position:absolute;top:5;width:1817;height:2" coordorigin=",5" coordsize="1817,0" o:spt="100" adj="0,,0" path="m,5r1037,m1039,5r777,e" filled="f" strokeweight=".18289mm">
              <v:stroke joinstyle="round"/>
              <v:formulas/>
              <v:path arrowok="t" o:connecttype="segments"/>
            </v:shape>
            <w10:wrap type="none"/>
            <w10:anchorlock/>
          </v:group>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Участок):</w:t>
      </w:r>
      <w:r w:rsidRPr="003A2E4B">
        <w:rPr>
          <w:rFonts w:ascii="Times New Roman" w:hAnsi="Times New Roman" w:cs="Times New Roman"/>
          <w:color w:val="auto"/>
          <w:kern w:val="0"/>
          <w:sz w:val="12"/>
          <w:szCs w:val="12"/>
          <w:lang w:eastAsia="en-US"/>
        </w:rPr>
        <w:tab/>
        <w:t>с</w:t>
      </w:r>
      <w:r w:rsidRPr="003A2E4B">
        <w:rPr>
          <w:rFonts w:ascii="Times New Roman" w:hAnsi="Times New Roman" w:cs="Times New Roman"/>
          <w:color w:val="auto"/>
          <w:kern w:val="0"/>
          <w:sz w:val="12"/>
          <w:szCs w:val="12"/>
          <w:lang w:eastAsia="en-US"/>
        </w:rPr>
        <w:tab/>
        <w:t>кадастровым</w:t>
      </w:r>
      <w:r w:rsidRPr="003A2E4B">
        <w:rPr>
          <w:rFonts w:ascii="Times New Roman" w:hAnsi="Times New Roman" w:cs="Times New Roman"/>
          <w:color w:val="auto"/>
          <w:kern w:val="0"/>
          <w:sz w:val="12"/>
          <w:szCs w:val="12"/>
          <w:lang w:eastAsia="en-US"/>
        </w:rPr>
        <w:tab/>
        <w:t>номером</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w:t>
      </w:r>
      <w:r w:rsidRPr="003A2E4B">
        <w:rPr>
          <w:rFonts w:ascii="Times New Roman" w:hAnsi="Times New Roman" w:cs="Times New Roman"/>
          <w:color w:val="auto"/>
          <w:kern w:val="0"/>
          <w:sz w:val="12"/>
          <w:szCs w:val="12"/>
          <w:lang w:eastAsia="en-US"/>
        </w:rPr>
        <w:tab/>
        <w:t>площадью</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кв.</w:t>
      </w:r>
      <w:r w:rsidRPr="003A2E4B">
        <w:rPr>
          <w:rFonts w:ascii="Times New Roman" w:hAnsi="Times New Roman" w:cs="Times New Roman"/>
          <w:color w:val="auto"/>
          <w:kern w:val="0"/>
          <w:sz w:val="12"/>
          <w:szCs w:val="12"/>
          <w:lang w:eastAsia="en-US"/>
        </w:rPr>
        <w:tab/>
        <w:t>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расположенный по адресу </w:t>
      </w:r>
      <w:r w:rsidRPr="003A2E4B">
        <w:rPr>
          <w:rFonts w:ascii="Times New Roman" w:hAnsi="Times New Roman" w:cs="Times New Roman"/>
          <w:color w:val="auto"/>
          <w:kern w:val="0"/>
          <w:sz w:val="12"/>
          <w:szCs w:val="12"/>
          <w:lang w:eastAsia="en-US"/>
        </w:rPr>
        <w:tab/>
        <w:t xml:space="preserve"> (при отсутствии адреса иное описание местоположения земельного участка).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Вид (виды) разрешенного использования Участка: </w:t>
      </w:r>
      <w:r w:rsidRPr="003A2E4B">
        <w:rPr>
          <w:rFonts w:ascii="Times New Roman" w:hAnsi="Times New Roman" w:cs="Times New Roman"/>
          <w:color w:val="auto"/>
          <w:kern w:val="0"/>
          <w:sz w:val="12"/>
          <w:szCs w:val="12"/>
          <w:lang w:eastAsia="en-US"/>
        </w:rPr>
        <w:tab/>
      </w:r>
      <w:r w:rsidRPr="003A2E4B">
        <w:rPr>
          <w:rFonts w:ascii="Times New Roman" w:hAnsi="Times New Roman" w:cs="Times New Roman"/>
          <w:color w:val="auto"/>
          <w:kern w:val="0"/>
          <w:sz w:val="12"/>
          <w:szCs w:val="12"/>
          <w:lang w:eastAsia="en-US"/>
        </w:rPr>
        <w:tab/>
        <w:t>_. Участок относится к категории земель "</w:t>
      </w: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На Участке находятся следующие объекты недвижимого имущества: </w:t>
      </w:r>
      <w:r w:rsidRPr="003A2E4B">
        <w:rPr>
          <w:rFonts w:ascii="Times New Roman" w:hAnsi="Times New Roman" w:cs="Times New Roman"/>
          <w:color w:val="auto"/>
          <w:kern w:val="0"/>
          <w:sz w:val="12"/>
          <w:szCs w:val="12"/>
          <w:lang w:eastAsia="en-US"/>
        </w:rPr>
        <w:tab/>
        <w:t>27.</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rect id="docshape27" o:spid="_x0000_s1135" style="position:absolute;left:0;text-align:left;margin-left:63.85pt;margin-top:13.75pt;width:2in;height:.6pt;z-index:-251621376;mso-wrap-distance-left:0;mso-wrap-distance-right:0;mso-position-horizontal-relative:page" fillcolor="black" stroked="f">
            <w10:wrap type="topAndBottom" anchorx="page"/>
          </v:rect>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25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государственной власти/наименование органа местного самоуправления, если заявителем является орган местного самоуправления;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26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27 Указывается при наличии на Участке объектов капитального строительства</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В отношении Участка установлены следующие ограничения и обременения: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ab/>
        <w:t>.</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Заявителю</w:t>
      </w:r>
      <w:r w:rsidRPr="003A2E4B">
        <w:rPr>
          <w:rFonts w:ascii="Times New Roman" w:hAnsi="Times New Roman" w:cs="Times New Roman"/>
          <w:color w:val="auto"/>
          <w:kern w:val="0"/>
          <w:sz w:val="12"/>
          <w:szCs w:val="12"/>
          <w:lang w:eastAsia="en-US"/>
        </w:rPr>
        <w:tab/>
        <w:t>обеспечить</w:t>
      </w:r>
      <w:r w:rsidRPr="003A2E4B">
        <w:rPr>
          <w:rFonts w:ascii="Times New Roman" w:hAnsi="Times New Roman" w:cs="Times New Roman"/>
          <w:color w:val="auto"/>
          <w:kern w:val="0"/>
          <w:sz w:val="12"/>
          <w:szCs w:val="12"/>
          <w:lang w:eastAsia="en-US"/>
        </w:rPr>
        <w:tab/>
        <w:t>государственную</w:t>
      </w:r>
      <w:r w:rsidRPr="003A2E4B">
        <w:rPr>
          <w:rFonts w:ascii="Times New Roman" w:hAnsi="Times New Roman" w:cs="Times New Roman"/>
          <w:color w:val="auto"/>
          <w:kern w:val="0"/>
          <w:sz w:val="12"/>
          <w:szCs w:val="12"/>
          <w:lang w:eastAsia="en-US"/>
        </w:rPr>
        <w:tab/>
        <w:t>регистрацию</w:t>
      </w:r>
      <w:r w:rsidRPr="003A2E4B">
        <w:rPr>
          <w:rFonts w:ascii="Times New Roman" w:hAnsi="Times New Roman" w:cs="Times New Roman"/>
          <w:color w:val="auto"/>
          <w:kern w:val="0"/>
          <w:sz w:val="12"/>
          <w:szCs w:val="12"/>
          <w:lang w:eastAsia="en-US"/>
        </w:rPr>
        <w:tab/>
        <w:t>права</w:t>
      </w:r>
      <w:r w:rsidRPr="003A2E4B">
        <w:rPr>
          <w:rFonts w:ascii="Times New Roman" w:hAnsi="Times New Roman" w:cs="Times New Roman"/>
          <w:color w:val="auto"/>
          <w:kern w:val="0"/>
          <w:sz w:val="12"/>
          <w:szCs w:val="12"/>
          <w:lang w:eastAsia="en-US"/>
        </w:rPr>
        <w:tab/>
        <w:t>постоянного (бессрочного) пользования Участком.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Должность уполномоченного лица</w:t>
      </w:r>
      <w:r w:rsidRPr="003A2E4B">
        <w:rPr>
          <w:rFonts w:ascii="Times New Roman" w:hAnsi="Times New Roman" w:cs="Times New Roman"/>
          <w:color w:val="auto"/>
          <w:kern w:val="0"/>
          <w:sz w:val="12"/>
          <w:szCs w:val="12"/>
          <w:lang w:eastAsia="en-US"/>
        </w:rPr>
        <w:tab/>
        <w:t>Ф.И.О. уполномоченного лица</w:t>
      </w:r>
    </w:p>
    <w:p w:rsidR="00C012B5" w:rsidRDefault="00C012B5" w:rsidP="00773AA5">
      <w:pPr>
        <w:spacing w:after="0" w:line="240" w:lineRule="auto"/>
        <w:rPr>
          <w:rFonts w:ascii="Times New Roman" w:hAnsi="Times New Roman" w:cs="Times New Roman"/>
          <w:color w:val="auto"/>
          <w:kern w:val="0"/>
          <w:sz w:val="12"/>
          <w:szCs w:val="12"/>
        </w:rPr>
      </w:pP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Приложение № 6 </w:t>
      </w: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 территории</w:t>
      </w:r>
    </w:p>
    <w:p w:rsidR="003A2E4B" w:rsidRPr="003A2E4B" w:rsidRDefault="003A2E4B" w:rsidP="003A2E4B">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муниципального образования «Каратузский район»</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3A2E4B">
        <w:rPr>
          <w:rFonts w:ascii="Times New Roman" w:hAnsi="Times New Roman" w:cs="Times New Roman"/>
          <w:b/>
          <w:color w:val="auto"/>
          <w:kern w:val="0"/>
          <w:sz w:val="12"/>
          <w:szCs w:val="12"/>
          <w:lang w:eastAsia="en-US"/>
        </w:rPr>
        <w:t>Форма решения об отказе в предоставлении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29" o:spid="_x0000_s1136" style="position:absolute;left:0;text-align:left;margin-left:133.1pt;margin-top:7.1pt;width:363.95pt;height:.1pt;z-index:-251619328;mso-wrap-distance-left:0;mso-wrap-distance-right:0;mso-position-horizontal-relative:page" coordorigin="2662,142" coordsize="7279,0" path="m2662,142r7279,e" filled="f" strokeweight=".19811mm">
            <v:path arrowok="t"/>
            <w10:wrap type="topAndBottom" anchorx="page"/>
          </v:shape>
        </w:pic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Кому: </w:t>
      </w:r>
      <w:r w:rsidRPr="003A2E4B">
        <w:rPr>
          <w:rFonts w:ascii="Times New Roman" w:hAnsi="Times New Roman" w:cs="Times New Roman"/>
          <w:color w:val="auto"/>
          <w:kern w:val="0"/>
          <w:sz w:val="12"/>
          <w:szCs w:val="12"/>
          <w:lang w:eastAsia="en-US"/>
        </w:rPr>
        <w:tab/>
      </w:r>
    </w:p>
    <w:p w:rsidR="003A2E4B" w:rsidRPr="003A2E4B" w:rsidRDefault="003A2E4B" w:rsidP="003A2E4B">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Контактные данные: </w:t>
      </w:r>
      <w:r w:rsidRPr="003A2E4B">
        <w:rPr>
          <w:rFonts w:ascii="Times New Roman" w:hAnsi="Times New Roman" w:cs="Times New Roman"/>
          <w:color w:val="auto"/>
          <w:kern w:val="0"/>
          <w:sz w:val="12"/>
          <w:szCs w:val="12"/>
          <w:lang w:eastAsia="en-US"/>
        </w:rPr>
        <w:tab/>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pict>
          <v:shape id="docshape30" o:spid="_x0000_s1137" style="position:absolute;left:0;text-align:left;margin-left:401.25pt;margin-top:15.8pt;width:161.05pt;height:.1pt;z-index:-251618304;mso-wrap-distance-left:0;mso-wrap-distance-right:0;mso-position-horizontal-relative:page" coordorigin="8025,316" coordsize="3221,0" path="m8025,316r3220,e" filled="f" strokeweight=".19811mm">
            <v:path arrowok="t"/>
            <w10:wrap type="topAndBottom" anchorx="page"/>
          </v:shape>
        </w:pict>
      </w: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РЕШЕНИЕ</w:t>
      </w: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об отказе в предоставлении услуги</w:t>
      </w:r>
    </w:p>
    <w:p w:rsidR="003A2E4B" w:rsidRPr="003A2E4B" w:rsidRDefault="003A2E4B" w:rsidP="003A2E4B">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 </w:t>
      </w:r>
      <w:r w:rsidRPr="003A2E4B">
        <w:rPr>
          <w:rFonts w:ascii="Times New Roman" w:hAnsi="Times New Roman" w:cs="Times New Roman"/>
          <w:color w:val="auto"/>
          <w:kern w:val="0"/>
          <w:sz w:val="12"/>
          <w:szCs w:val="12"/>
          <w:lang w:eastAsia="en-US"/>
        </w:rPr>
        <w:tab/>
        <w:t xml:space="preserve"> от</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3A2E4B" w:rsidRPr="003A2E4B" w:rsidRDefault="003A2E4B" w:rsidP="003A2E4B">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r w:rsidRPr="003A2E4B">
        <w:rPr>
          <w:rFonts w:ascii="Times New Roman" w:hAnsi="Times New Roman" w:cs="Times New Roman"/>
          <w:color w:val="auto"/>
          <w:kern w:val="0"/>
          <w:sz w:val="12"/>
          <w:szCs w:val="12"/>
          <w:lang w:eastAsia="en-US"/>
        </w:rPr>
        <w:tab/>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xml:space="preserve">№ </w:t>
      </w:r>
      <w:r w:rsidRPr="003A2E4B">
        <w:rPr>
          <w:rFonts w:ascii="Times New Roman" w:hAnsi="Times New Roman" w:cs="Times New Roman"/>
          <w:color w:val="auto"/>
          <w:kern w:val="0"/>
          <w:sz w:val="12"/>
          <w:szCs w:val="12"/>
          <w:lang w:eastAsia="en-US"/>
        </w:rPr>
        <w:tab/>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3A2E4B" w:rsidRPr="003A2E4B" w:rsidRDefault="003A2E4B" w:rsidP="003A2E4B">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13"/>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 пункта административного регламента</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hyperlink r:id="rId10">
              <w:r w:rsidRPr="003A2E4B">
                <w:rPr>
                  <w:rFonts w:ascii="Times New Roman" w:hAnsi="Times New Roman" w:cs="Times New Roman"/>
                  <w:color w:val="0000FF"/>
                  <w:kern w:val="0"/>
                  <w:sz w:val="12"/>
                  <w:szCs w:val="12"/>
                  <w:u w:val="single"/>
                  <w:lang w:eastAsia="en-US"/>
                </w:rPr>
                <w:t>2.19.1</w:t>
              </w:r>
            </w:hyperlink>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Borders>
              <w:bottom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hyperlink r:id="rId11">
              <w:r w:rsidRPr="003A2E4B">
                <w:rPr>
                  <w:rFonts w:ascii="Times New Roman" w:hAnsi="Times New Roman" w:cs="Times New Roman"/>
                  <w:color w:val="0000FF"/>
                  <w:kern w:val="0"/>
                  <w:sz w:val="12"/>
                  <w:szCs w:val="12"/>
                  <w:u w:val="single"/>
                  <w:lang w:eastAsia="en-US"/>
                </w:rPr>
                <w:t>2.19.2</w:t>
              </w:r>
            </w:hyperlink>
          </w:p>
        </w:tc>
        <w:tc>
          <w:tcPr>
            <w:tcW w:w="4165" w:type="dxa"/>
            <w:tcBorders>
              <w:bottom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предоставлен на праве постоянного</w:t>
            </w:r>
            <w:r w:rsidRPr="003A2E4B">
              <w:rPr>
                <w:rFonts w:ascii="Times New Roman" w:hAnsi="Times New Roman" w:cs="Times New Roman"/>
                <w:color w:val="auto"/>
                <w:kern w:val="0"/>
                <w:sz w:val="12"/>
                <w:szCs w:val="12"/>
                <w:lang w:val="ru-RU" w:eastAsia="en-US"/>
              </w:rPr>
              <w:tab/>
              <w:t>(бессрочного)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пользования,</w:t>
            </w:r>
            <w:r w:rsidRPr="003A2E4B">
              <w:rPr>
                <w:rFonts w:ascii="Times New Roman" w:hAnsi="Times New Roman" w:cs="Times New Roman"/>
                <w:color w:val="auto"/>
                <w:kern w:val="0"/>
                <w:sz w:val="12"/>
                <w:szCs w:val="12"/>
                <w:lang w:val="ru-RU" w:eastAsia="en-US"/>
              </w:rPr>
              <w:tab/>
              <w:t>безвозмездного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пользования,</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sidRPr="003A2E4B">
              <w:rPr>
                <w:rFonts w:ascii="Times New Roman" w:hAnsi="Times New Roman" w:cs="Times New Roman"/>
                <w:color w:val="auto"/>
                <w:kern w:val="0"/>
                <w:sz w:val="12"/>
                <w:szCs w:val="12"/>
                <w:lang w:val="ru-RU" w:eastAsia="en-US"/>
              </w:rPr>
              <w:tab/>
              <w:t>гражданам</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и юридическим</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лицам</w:t>
            </w:r>
            <w:r w:rsidRPr="003A2E4B">
              <w:rPr>
                <w:rFonts w:ascii="Times New Roman" w:hAnsi="Times New Roman" w:cs="Times New Roman"/>
                <w:color w:val="auto"/>
                <w:kern w:val="0"/>
                <w:sz w:val="12"/>
                <w:szCs w:val="12"/>
                <w:lang w:val="ru-RU" w:eastAsia="en-US"/>
              </w:rPr>
              <w:tab/>
              <w:t>для сельскохозяйственного,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охотхозяйственного,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лесохозяйственного</w:t>
            </w:r>
            <w:r w:rsidRPr="003A2E4B">
              <w:rPr>
                <w:rFonts w:ascii="Times New Roman" w:hAnsi="Times New Roman" w:cs="Times New Roman"/>
                <w:color w:val="auto"/>
                <w:kern w:val="0"/>
                <w:sz w:val="12"/>
                <w:szCs w:val="12"/>
                <w:lang w:val="ru-RU" w:eastAsia="en-US"/>
              </w:rPr>
              <w:tab/>
              <w:t>и</w:t>
            </w:r>
            <w:r w:rsidRPr="003A2E4B">
              <w:rPr>
                <w:rFonts w:ascii="Times New Roman" w:hAnsi="Times New Roman" w:cs="Times New Roman"/>
                <w:color w:val="auto"/>
                <w:kern w:val="0"/>
                <w:sz w:val="12"/>
                <w:szCs w:val="12"/>
                <w:lang w:val="ru-RU" w:eastAsia="en-US"/>
              </w:rPr>
              <w:tab/>
              <w:t>иного использования,</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не</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3A2E4B">
              <w:rPr>
                <w:rFonts w:ascii="Times New Roman" w:hAnsi="Times New Roman" w:cs="Times New Roman"/>
                <w:color w:val="auto"/>
                <w:kern w:val="0"/>
                <w:sz w:val="12"/>
                <w:szCs w:val="12"/>
                <w:lang w:val="ru-RU" w:eastAsia="en-US"/>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bottom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Borders>
              <w:top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hyperlink r:id="rId12">
              <w:r w:rsidRPr="003A2E4B">
                <w:rPr>
                  <w:rFonts w:ascii="Times New Roman" w:hAnsi="Times New Roman" w:cs="Times New Roman"/>
                  <w:color w:val="0000FF"/>
                  <w:kern w:val="0"/>
                  <w:sz w:val="12"/>
                  <w:szCs w:val="12"/>
                  <w:u w:val="single"/>
                  <w:lang w:eastAsia="en-US"/>
                </w:rPr>
                <w:t>2.19.3</w:t>
              </w:r>
            </w:hyperlink>
          </w:p>
        </w:tc>
        <w:tc>
          <w:tcPr>
            <w:tcW w:w="4165" w:type="dxa"/>
            <w:tcBorders>
              <w:top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образуется в результате раздела</w:t>
            </w:r>
            <w:r w:rsidRPr="003A2E4B">
              <w:rPr>
                <w:rFonts w:ascii="Times New Roman" w:hAnsi="Times New Roman" w:cs="Times New Roman"/>
                <w:color w:val="auto"/>
                <w:kern w:val="0"/>
                <w:sz w:val="12"/>
                <w:szCs w:val="12"/>
                <w:lang w:val="ru-RU" w:eastAsia="en-US"/>
              </w:rPr>
              <w:tab/>
              <w:t>земельного</w:t>
            </w:r>
            <w:r w:rsidRPr="003A2E4B">
              <w:rPr>
                <w:rFonts w:ascii="Times New Roman" w:hAnsi="Times New Roman" w:cs="Times New Roman"/>
                <w:color w:val="auto"/>
                <w:kern w:val="0"/>
                <w:sz w:val="12"/>
                <w:szCs w:val="12"/>
                <w:lang w:val="ru-RU" w:eastAsia="en-US"/>
              </w:rPr>
              <w:ta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6" w:space="0" w:color="000000"/>
            </w:tcBorders>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hyperlink r:id="rId13">
              <w:r w:rsidRPr="003A2E4B">
                <w:rPr>
                  <w:rFonts w:ascii="Times New Roman" w:hAnsi="Times New Roman" w:cs="Times New Roman"/>
                  <w:color w:val="0000FF"/>
                  <w:kern w:val="0"/>
                  <w:sz w:val="12"/>
                  <w:szCs w:val="12"/>
                  <w:u w:val="single"/>
                  <w:lang w:eastAsia="en-US"/>
                </w:rPr>
                <w:t>2.19.4</w:t>
              </w:r>
            </w:hyperlink>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w:t>
            </w:r>
            <w:r w:rsidRPr="003A2E4B">
              <w:rPr>
                <w:rFonts w:ascii="Times New Roman" w:hAnsi="Times New Roman" w:cs="Times New Roman"/>
                <w:color w:val="auto"/>
                <w:kern w:val="0"/>
                <w:sz w:val="12"/>
                <w:szCs w:val="12"/>
                <w:lang w:val="ru-RU" w:eastAsia="en-US"/>
              </w:rPr>
              <w:tab/>
              <w:t>принадлежащие гражданам или юридическим лицам, за исключением   случаев,   если   на</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5"/>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3A2E4B">
              <w:rPr>
                <w:rFonts w:ascii="Times New Roman" w:hAnsi="Times New Roman" w:cs="Times New Roman"/>
                <w:color w:val="auto"/>
                <w:kern w:val="0"/>
                <w:sz w:val="12"/>
                <w:szCs w:val="12"/>
                <w:lang w:val="ru-RU" w:eastAsia="en-US"/>
              </w:rPr>
              <w:lastRenderedPageBreak/>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указанными решениями,</w:t>
            </w:r>
            <w:r w:rsidRPr="003A2E4B">
              <w:rPr>
                <w:rFonts w:ascii="Times New Roman" w:hAnsi="Times New Roman" w:cs="Times New Roman"/>
                <w:color w:val="auto"/>
                <w:kern w:val="0"/>
                <w:sz w:val="12"/>
                <w:szCs w:val="12"/>
                <w:lang w:val="ru-RU" w:eastAsia="en-US"/>
              </w:rPr>
              <w:tab/>
              <w:t>не</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выполнены обязанности, предусмотренные частью</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11 статьи 55.32 Градостроительного кодекса Российской Федерации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2.19.5</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6"/>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2.19.6</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2.19.7</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является зарезервированным для</w:t>
            </w:r>
            <w:r w:rsidRPr="003A2E4B">
              <w:rPr>
                <w:rFonts w:ascii="Times New Roman" w:hAnsi="Times New Roman" w:cs="Times New Roman"/>
                <w:color w:val="auto"/>
                <w:kern w:val="0"/>
                <w:sz w:val="12"/>
                <w:szCs w:val="12"/>
                <w:lang w:val="ru-RU" w:eastAsia="en-US"/>
              </w:rPr>
              <w:tab/>
              <w:t>государственных</w:t>
            </w:r>
            <w:r w:rsidRPr="003A2E4B">
              <w:rPr>
                <w:rFonts w:ascii="Times New Roman" w:hAnsi="Times New Roman" w:cs="Times New Roman"/>
                <w:color w:val="auto"/>
                <w:kern w:val="0"/>
                <w:sz w:val="12"/>
                <w:szCs w:val="12"/>
                <w:lang w:val="ru-RU" w:eastAsia="en-US"/>
              </w:rPr>
              <w:tab/>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2.19.8</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3A2E4B">
              <w:rPr>
                <w:rFonts w:ascii="Times New Roman" w:hAnsi="Times New Roman" w:cs="Times New Roman"/>
                <w:color w:val="auto"/>
                <w:kern w:val="0"/>
                <w:sz w:val="12"/>
                <w:szCs w:val="12"/>
                <w:lang w:val="ru-RU" w:eastAsia="en-US"/>
              </w:rPr>
              <w:tab/>
              <w:t>незавершенного строительства, расположенных на таком земельном участке, или правообладатель такого земельного участка</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2.19.9</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7"/>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объектов местного значения и с заявлением обратилось лицо, уполномоченное на строительство указанных объектов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2.19.10</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3A2E4B">
              <w:rPr>
                <w:rFonts w:ascii="Times New Roman" w:hAnsi="Times New Roman" w:cs="Times New Roman"/>
                <w:color w:val="auto"/>
                <w:kern w:val="0"/>
                <w:sz w:val="12"/>
                <w:szCs w:val="12"/>
                <w:lang w:val="ru-RU" w:eastAsia="en-US"/>
              </w:rPr>
              <w:tab/>
              <w:t>размещения</w:t>
            </w:r>
            <w:r w:rsidRPr="003A2E4B">
              <w:rPr>
                <w:rFonts w:ascii="Times New Roman" w:hAnsi="Times New Roman" w:cs="Times New Roman"/>
                <w:color w:val="auto"/>
                <w:kern w:val="0"/>
                <w:sz w:val="12"/>
                <w:szCs w:val="12"/>
                <w:lang w:val="ru-RU" w:eastAsia="en-US"/>
              </w:rPr>
              <w:tab/>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2.19.11</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2.19.12</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 отношении земельного участка, указанного в заявлении, поступило предусмотренное подпунктом 6 пункта</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Федерации</w:t>
            </w:r>
            <w:r w:rsidRPr="003A2E4B">
              <w:rPr>
                <w:rFonts w:ascii="Times New Roman" w:hAnsi="Times New Roman" w:cs="Times New Roman"/>
                <w:color w:val="auto"/>
                <w:kern w:val="0"/>
                <w:sz w:val="12"/>
                <w:szCs w:val="12"/>
                <w:lang w:val="ru-RU" w:eastAsia="en-US"/>
              </w:rPr>
              <w:tab/>
              <w:t>и уполномоченным органом не принято решение об отказе в проведении этого аукциона</w:t>
            </w:r>
            <w:r w:rsidRPr="003A2E4B">
              <w:rPr>
                <w:rFonts w:ascii="Times New Roman" w:hAnsi="Times New Roman" w:cs="Times New Roman"/>
                <w:color w:val="auto"/>
                <w:kern w:val="0"/>
                <w:sz w:val="12"/>
                <w:szCs w:val="12"/>
                <w:lang w:val="ru-RU" w:eastAsia="en-US"/>
              </w:rPr>
              <w:tab/>
              <w:t>по</w:t>
            </w:r>
            <w:r w:rsidRPr="003A2E4B">
              <w:rPr>
                <w:rFonts w:ascii="Times New Roman" w:hAnsi="Times New Roman" w:cs="Times New Roman"/>
                <w:color w:val="auto"/>
                <w:kern w:val="0"/>
                <w:sz w:val="12"/>
                <w:szCs w:val="12"/>
                <w:lang w:val="ru-RU" w:eastAsia="en-US"/>
              </w:rPr>
              <w:tab/>
              <w:t>основаниям, предусмотренным пунктом 8 статьи</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39.11 Земельного кодекса Российской Федерации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8"/>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2.19.13</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3A2E4B">
              <w:rPr>
                <w:rFonts w:ascii="Times New Roman" w:hAnsi="Times New Roman" w:cs="Times New Roman"/>
                <w:color w:val="auto"/>
                <w:kern w:val="0"/>
                <w:sz w:val="12"/>
                <w:szCs w:val="12"/>
                <w:lang w:val="ru-RU" w:eastAsia="en-US"/>
              </w:rPr>
              <w:tab/>
              <w:t>извещение</w:t>
            </w:r>
            <w:r w:rsidRPr="003A2E4B">
              <w:rPr>
                <w:rFonts w:ascii="Times New Roman" w:hAnsi="Times New Roman" w:cs="Times New Roman"/>
                <w:color w:val="auto"/>
                <w:kern w:val="0"/>
                <w:sz w:val="12"/>
                <w:szCs w:val="12"/>
                <w:lang w:val="ru-RU" w:eastAsia="en-US"/>
              </w:rPr>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крестьянским (фермерским) хозяйством его деятельности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2.19.14</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Разрешенное</w:t>
            </w:r>
            <w:r w:rsidRPr="003A2E4B">
              <w:rPr>
                <w:rFonts w:ascii="Times New Roman" w:hAnsi="Times New Roman" w:cs="Times New Roman"/>
                <w:color w:val="auto"/>
                <w:kern w:val="0"/>
                <w:sz w:val="12"/>
                <w:szCs w:val="12"/>
                <w:lang w:val="ru-RU" w:eastAsia="en-US"/>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2.19.15</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Испрашиваемый земельный участок полностью расположен в границах зоны с особыми условиями использования</w:t>
            </w:r>
            <w:r w:rsidRPr="003A2E4B">
              <w:rPr>
                <w:rFonts w:ascii="Times New Roman" w:hAnsi="Times New Roman" w:cs="Times New Roman"/>
                <w:color w:val="auto"/>
                <w:kern w:val="0"/>
                <w:sz w:val="12"/>
                <w:szCs w:val="12"/>
                <w:lang w:val="ru-RU" w:eastAsia="en-US"/>
              </w:rPr>
              <w:tab/>
              <w:t>территории,</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установленные</w:t>
            </w:r>
            <w:r w:rsidRPr="003A2E4B">
              <w:rPr>
                <w:rFonts w:ascii="Times New Roman" w:hAnsi="Times New Roman" w:cs="Times New Roman"/>
                <w:color w:val="auto"/>
                <w:kern w:val="0"/>
                <w:sz w:val="12"/>
                <w:szCs w:val="12"/>
                <w:lang w:val="ru-RU" w:eastAsia="en-US"/>
              </w:rPr>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2.19.16</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Испрашиваемый земельный участок не включен в утвержденный в установленном</w:t>
            </w:r>
            <w:r w:rsidRPr="003A2E4B">
              <w:rPr>
                <w:rFonts w:ascii="Times New Roman" w:hAnsi="Times New Roman" w:cs="Times New Roman"/>
                <w:color w:val="auto"/>
                <w:kern w:val="0"/>
                <w:sz w:val="12"/>
                <w:szCs w:val="12"/>
                <w:lang w:val="ru-RU" w:eastAsia="en-US"/>
              </w:rPr>
              <w:tab/>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охотхозяйственного,</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лесохозяйственного</w:t>
            </w:r>
            <w:r w:rsidRPr="003A2E4B">
              <w:rPr>
                <w:rFonts w:ascii="Times New Roman" w:hAnsi="Times New Roman" w:cs="Times New Roman"/>
                <w:color w:val="auto"/>
                <w:kern w:val="0"/>
                <w:sz w:val="12"/>
                <w:szCs w:val="12"/>
                <w:lang w:val="ru-RU" w:eastAsia="en-US"/>
              </w:rPr>
              <w:tab/>
              <w:t>и</w:t>
            </w:r>
            <w:r w:rsidRPr="003A2E4B">
              <w:rPr>
                <w:rFonts w:ascii="Times New Roman" w:hAnsi="Times New Roman" w:cs="Times New Roman"/>
                <w:color w:val="auto"/>
                <w:kern w:val="0"/>
                <w:sz w:val="12"/>
                <w:szCs w:val="12"/>
                <w:lang w:val="ru-RU" w:eastAsia="en-US"/>
              </w:rPr>
              <w:tab/>
              <w:t>иного использования,</w:t>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r>
            <w:r w:rsidRPr="003A2E4B">
              <w:rPr>
                <w:rFonts w:ascii="Times New Roman" w:hAnsi="Times New Roman" w:cs="Times New Roman"/>
                <w:color w:val="auto"/>
                <w:kern w:val="0"/>
                <w:sz w:val="12"/>
                <w:szCs w:val="12"/>
                <w:lang w:val="ru-RU" w:eastAsia="en-US"/>
              </w:rPr>
              <w:tab/>
              <w:t>не</w:t>
            </w:r>
          </w:p>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предусматривающего</w:t>
            </w:r>
            <w:r w:rsidRPr="003A2E4B">
              <w:rPr>
                <w:rFonts w:ascii="Times New Roman" w:hAnsi="Times New Roman" w:cs="Times New Roman"/>
                <w:color w:val="auto"/>
                <w:kern w:val="0"/>
                <w:sz w:val="12"/>
                <w:szCs w:val="12"/>
                <w:lang w:eastAsia="en-US"/>
              </w:rPr>
              <w:tab/>
              <w:t>строительства</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9"/>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зданий, сооружений, если такие земельные участки включены в утвержденный в установленном Правительством</w:t>
            </w:r>
            <w:r w:rsidRPr="003A2E4B">
              <w:rPr>
                <w:rFonts w:ascii="Times New Roman" w:hAnsi="Times New Roman" w:cs="Times New Roman"/>
                <w:color w:val="auto"/>
                <w:kern w:val="0"/>
                <w:sz w:val="12"/>
                <w:szCs w:val="12"/>
                <w:lang w:val="ru-RU" w:eastAsia="en-US"/>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2.19.17</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w:t>
            </w:r>
            <w:r w:rsidRPr="003A2E4B">
              <w:rPr>
                <w:rFonts w:ascii="Times New Roman" w:hAnsi="Times New Roman" w:cs="Times New Roman"/>
                <w:color w:val="auto"/>
                <w:kern w:val="0"/>
                <w:sz w:val="12"/>
                <w:szCs w:val="12"/>
                <w:lang w:val="ru-RU" w:eastAsia="en-US"/>
              </w:rPr>
              <w:tab/>
              <w:t>товариществу, превышает предельный размер, установленный пунктом 6 статьи 39.10 Земельного кодекса Российской Федерации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lastRenderedPageBreak/>
              <w:t>2.19.18</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в соответствии с утвержденными</w:t>
            </w:r>
            <w:r w:rsidRPr="003A2E4B">
              <w:rPr>
                <w:rFonts w:ascii="Times New Roman" w:hAnsi="Times New Roman" w:cs="Times New Roman"/>
                <w:color w:val="auto"/>
                <w:kern w:val="0"/>
                <w:sz w:val="12"/>
                <w:szCs w:val="12"/>
                <w:lang w:val="ru-RU" w:eastAsia="en-US"/>
              </w:rPr>
              <w:tab/>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2.19.19</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предназначен для размещения здания, сооружения в соответствии с государственной</w:t>
            </w:r>
            <w:r w:rsidRPr="003A2E4B">
              <w:rPr>
                <w:rFonts w:ascii="Times New Roman" w:hAnsi="Times New Roman" w:cs="Times New Roman"/>
                <w:color w:val="auto"/>
                <w:kern w:val="0"/>
                <w:sz w:val="12"/>
                <w:szCs w:val="12"/>
                <w:lang w:val="ru-RU" w:eastAsia="en-US"/>
              </w:rPr>
              <w:tab/>
              <w:t>программой</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Российской</w:t>
            </w:r>
            <w:r w:rsidRPr="003A2E4B">
              <w:rPr>
                <w:rFonts w:ascii="Times New Roman" w:hAnsi="Times New Roman" w:cs="Times New Roman"/>
                <w:color w:val="auto"/>
                <w:kern w:val="0"/>
                <w:sz w:val="12"/>
                <w:szCs w:val="12"/>
                <w:lang w:val="ru-RU" w:eastAsia="en-US"/>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2.19.20</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Предоставление земельного участка на заявленном виде прав не допускается</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2.19.21</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 отношении земельного участка, указанного в заявлении, не установлен вид разрешенного использования</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0"/>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2.19.22</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не отнесен к определенной категории земель</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2.19.23</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2.19.24</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3A2E4B">
              <w:rPr>
                <w:rFonts w:ascii="Times New Roman" w:hAnsi="Times New Roman" w:cs="Times New Roman"/>
                <w:color w:val="auto"/>
                <w:kern w:val="0"/>
                <w:sz w:val="12"/>
                <w:szCs w:val="12"/>
                <w:lang w:val="ru-RU" w:eastAsia="en-US"/>
              </w:rPr>
              <w:tab/>
              <w:t>изъятых</w:t>
            </w:r>
            <w:r w:rsidRPr="003A2E4B">
              <w:rPr>
                <w:rFonts w:ascii="Times New Roman" w:hAnsi="Times New Roman" w:cs="Times New Roman"/>
                <w:color w:val="auto"/>
                <w:kern w:val="0"/>
                <w:sz w:val="12"/>
                <w:szCs w:val="12"/>
                <w:lang w:val="ru-RU" w:eastAsia="en-US"/>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2.19.25</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2.19.26</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r w:rsidR="003A2E4B" w:rsidRPr="003A2E4B" w:rsidTr="003A2E4B">
        <w:trPr>
          <w:trHeight w:val="20"/>
        </w:trPr>
        <w:tc>
          <w:tcPr>
            <w:tcW w:w="107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2.19.27</w:t>
            </w:r>
          </w:p>
        </w:tc>
        <w:tc>
          <w:tcPr>
            <w:tcW w:w="4165"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июля</w:t>
            </w:r>
            <w:r w:rsidRPr="003A2E4B">
              <w:rPr>
                <w:rFonts w:ascii="Times New Roman" w:hAnsi="Times New Roman" w:cs="Times New Roman"/>
                <w:color w:val="auto"/>
                <w:kern w:val="0"/>
                <w:sz w:val="12"/>
                <w:szCs w:val="12"/>
                <w:lang w:val="ru-RU" w:eastAsia="en-US"/>
              </w:rPr>
              <w:tab/>
              <w:t>2007</w:t>
            </w:r>
            <w:r w:rsidRPr="003A2E4B">
              <w:rPr>
                <w:rFonts w:ascii="Times New Roman" w:hAnsi="Times New Roman" w:cs="Times New Roman"/>
                <w:color w:val="auto"/>
                <w:kern w:val="0"/>
                <w:sz w:val="12"/>
                <w:szCs w:val="12"/>
                <w:lang w:val="ru-RU" w:eastAsia="en-US"/>
              </w:rPr>
              <w:tab/>
              <w:t>г.</w:t>
            </w:r>
          </w:p>
          <w:p w:rsidR="003A2E4B" w:rsidRPr="003A2E4B" w:rsidRDefault="003A2E4B" w:rsidP="003A2E4B">
            <w:pPr>
              <w:spacing w:after="0" w:line="240" w:lineRule="auto"/>
              <w:jc w:val="both"/>
              <w:rPr>
                <w:rFonts w:ascii="Times New Roman" w:hAnsi="Times New Roman" w:cs="Times New Roman"/>
                <w:color w:val="auto"/>
                <w:kern w:val="0"/>
                <w:sz w:val="12"/>
                <w:szCs w:val="12"/>
                <w:lang w:val="ru-RU" w:eastAsia="en-US"/>
              </w:rPr>
            </w:pPr>
            <w:r w:rsidRPr="003A2E4B">
              <w:rPr>
                <w:rFonts w:ascii="Times New Roman" w:hAnsi="Times New Roman" w:cs="Times New Roman"/>
                <w:color w:val="auto"/>
                <w:kern w:val="0"/>
                <w:sz w:val="12"/>
                <w:szCs w:val="12"/>
                <w:lang w:val="ru-RU" w:eastAsia="en-US"/>
              </w:rPr>
              <w:t>№ 209-ФЗ «О развитии малого и среднего   предпринимательства   в</w:t>
            </w:r>
          </w:p>
        </w:tc>
        <w:tc>
          <w:tcPr>
            <w:tcW w:w="4820" w:type="dxa"/>
          </w:tcPr>
          <w:p w:rsidR="003A2E4B" w:rsidRPr="003A2E4B" w:rsidRDefault="003A2E4B" w:rsidP="003A2E4B">
            <w:pPr>
              <w:spacing w:after="0" w:line="240" w:lineRule="auto"/>
              <w:jc w:val="both"/>
              <w:rPr>
                <w:rFonts w:ascii="Times New Roman" w:hAnsi="Times New Roman" w:cs="Times New Roman"/>
                <w:color w:val="auto"/>
                <w:kern w:val="0"/>
                <w:sz w:val="12"/>
                <w:szCs w:val="12"/>
                <w:lang w:eastAsia="en-US"/>
              </w:rPr>
            </w:pPr>
            <w:r w:rsidRPr="003A2E4B">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5C26" w:rsidRPr="00805C26" w:rsidTr="00805C26">
        <w:trPr>
          <w:trHeight w:val="34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val="ru-RU" w:eastAsia="en-US"/>
              </w:rPr>
              <w:t>Российской Федерации», обратилось лицо, которое не является субъектом малого</w:t>
            </w:r>
            <w:r w:rsidRPr="00805C26">
              <w:rPr>
                <w:rFonts w:ascii="Times New Roman" w:hAnsi="Times New Roman" w:cs="Times New Roman"/>
                <w:color w:val="auto"/>
                <w:kern w:val="0"/>
                <w:sz w:val="12"/>
                <w:szCs w:val="12"/>
                <w:lang w:val="ru-RU" w:eastAsia="en-US"/>
              </w:rPr>
              <w:tab/>
              <w:t>или</w:t>
            </w:r>
            <w:r w:rsidRPr="00805C26">
              <w:rPr>
                <w:rFonts w:ascii="Times New Roman" w:hAnsi="Times New Roman" w:cs="Times New Roman"/>
                <w:color w:val="auto"/>
                <w:kern w:val="0"/>
                <w:sz w:val="12"/>
                <w:szCs w:val="12"/>
                <w:lang w:val="ru-RU" w:eastAsia="en-US"/>
              </w:rPr>
              <w:tab/>
              <w:t xml:space="preserve">среднего предпринимательства, или лицо, в отношении которого не может оказываться поддержка в соответствии с частью </w:t>
            </w:r>
            <w:r w:rsidRPr="00805C26">
              <w:rPr>
                <w:rFonts w:ascii="Times New Roman" w:hAnsi="Times New Roman" w:cs="Times New Roman"/>
                <w:color w:val="auto"/>
                <w:kern w:val="0"/>
                <w:sz w:val="12"/>
                <w:szCs w:val="12"/>
                <w:lang w:eastAsia="en-US"/>
              </w:rPr>
              <w:t>3 статьи 14 указанного Федерального закона</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Дополнительно информируем: </w:t>
      </w:r>
      <w:r w:rsidRPr="00805C26">
        <w:rPr>
          <w:rFonts w:ascii="Times New Roman" w:hAnsi="Times New Roman" w:cs="Times New Roman"/>
          <w:color w:val="auto"/>
          <w:kern w:val="0"/>
          <w:sz w:val="12"/>
          <w:szCs w:val="12"/>
          <w:lang w:eastAsia="en-US"/>
        </w:rPr>
        <w:tab/>
        <w:t>.</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 вправе повторно обратиться c заявлением о предоставлении услуги после устранения указанных нарушений.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012B5" w:rsidRDefault="00C012B5"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7 </w:t>
      </w:r>
    </w:p>
    <w:p w:rsidR="00805C26" w:rsidRPr="00805C26" w:rsidRDefault="00805C26" w:rsidP="00805C26">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территории</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муниципального образования «Каратузский район»</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заявления о предоставлении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кому:</w:t>
      </w:r>
    </w:p>
    <w:p w:rsidR="00C012B5" w:rsidRDefault="00C012B5"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ind w:left="5115"/>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(наименование уполномоченного органа) </w:t>
      </w:r>
    </w:p>
    <w:p w:rsidR="00805C26" w:rsidRPr="00805C26" w:rsidRDefault="00805C26" w:rsidP="00805C26">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 кого:</w: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w:t>
      </w: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33" o:spid="_x0000_s1140" style="width:203pt;height:.6pt;mso-position-horizontal-relative:char;mso-position-vertical-relative:line" coordsize="4060,12">
            <v:line id="_x0000_s1141" style="position:absolute" from="0,6" to="4060,6" strokeweight=".19811mm"/>
            <w10:wrap type="none"/>
            <w10:anchorlock/>
          </v:group>
        </w:pic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34" o:spid="_x0000_s1143" style="position:absolute;left:0;text-align:left;margin-left:316.15pt;margin-top:15.1pt;width:245pt;height:.1pt;z-index:-251615232;mso-wrap-distance-left:0;mso-wrap-distance-right:0;mso-position-horizontal-relative:page" coordorigin="6323,302" coordsize="4900,0" path="m6323,302r4899,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(полное наименование, ИНН, ОГРН юридического лица, ИП)</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35" o:spid="_x0000_s1144" style="position:absolute;left:0;text-align:left;margin-left:316.15pt;margin-top:15.7pt;width:252.1pt;height:.1pt;z-index:-251614208;mso-wrap-distance-left:0;mso-wrap-distance-right:0;mso-position-horizontal-relative:page" coordorigin="6323,314" coordsize="5042,0" path="m6323,314r5042,e" filled="f" strokeweight=".19811mm">
            <v:path arrowok="t"/>
            <w10:wrap type="topAndBottom" anchorx="page"/>
          </v:shape>
        </w:pict>
      </w:r>
      <w:r w:rsidRPr="00805C26">
        <w:rPr>
          <w:rFonts w:ascii="Times New Roman" w:hAnsi="Times New Roman" w:cs="Times New Roman"/>
          <w:color w:val="auto"/>
          <w:kern w:val="0"/>
          <w:sz w:val="12"/>
          <w:szCs w:val="12"/>
          <w:lang w:eastAsia="en-US"/>
        </w:rPr>
        <w:pict>
          <v:shape id="docshape36" o:spid="_x0000_s1145" style="position:absolute;left:0;text-align:left;margin-left:316.15pt;margin-top:31.75pt;width:238.05pt;height:.1pt;z-index:-251613184;mso-wrap-distance-left:0;mso-wrap-distance-right:0;mso-position-horizontal-relative:page" coordorigin="6323,635" coordsize="4761,0" path="m6323,635r4761,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(контактный телефон, электронная почта, почтовый адрес)</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37" o:spid="_x0000_s1146" style="position:absolute;left:0;text-align:left;margin-left:316.15pt;margin-top:15.7pt;width:252.1pt;height:.1pt;z-index:-251612160;mso-wrap-distance-left:0;mso-wrap-distance-right:0;mso-position-horizontal-relative:page" coordorigin="6323,314" coordsize="5042,0" path="m6323,314r5041,e" filled="f" strokeweight=".19811mm">
            <v:path arrowok="t"/>
            <w10:wrap type="topAndBottom" anchorx="page"/>
          </v:shape>
        </w:pict>
      </w:r>
      <w:r w:rsidRPr="00805C26">
        <w:rPr>
          <w:rFonts w:ascii="Times New Roman" w:hAnsi="Times New Roman" w:cs="Times New Roman"/>
          <w:color w:val="auto"/>
          <w:kern w:val="0"/>
          <w:sz w:val="12"/>
          <w:szCs w:val="12"/>
          <w:lang w:eastAsia="en-US"/>
        </w:rPr>
        <w:pict>
          <v:shape id="docshape38" o:spid="_x0000_s1147" style="position:absolute;left:0;text-align:left;margin-left:316.15pt;margin-top:31.8pt;width:238.05pt;height:.1pt;z-index:-251611136;mso-wrap-distance-left:0;mso-wrap-distance-right:0;mso-position-horizontal-relative:page" coordorigin="6323,636" coordsize="4761,0" path="m6323,636r4761,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(фамилия, имя, отчество (последнее - при наличии), данные</w: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документа, удостоверяющего личность, контактный телефон, адрес электронной почты, адрес регистрации, адрес</w: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фактического проживания уполномоченного лица)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39" o:spid="_x0000_s1148" style="position:absolute;left:0;text-align:left;margin-left:316.15pt;margin-top:13.6pt;width:252pt;height:.1pt;z-index:-251610112;mso-wrap-distance-left:0;mso-wrap-distance-right:0;mso-position-horizontal-relative:page" coordorigin="6323,272" coordsize="5040,0" path="m6323,272r5040,e" filled="f" strokeweight=".48pt">
            <v:path arrowok="t"/>
            <w10:wrap type="topAndBottom" anchorx="page"/>
          </v:shape>
        </w:pict>
      </w:r>
      <w:r w:rsidRPr="00805C26">
        <w:rPr>
          <w:rFonts w:ascii="Times New Roman" w:hAnsi="Times New Roman" w:cs="Times New Roman"/>
          <w:color w:val="auto"/>
          <w:kern w:val="0"/>
          <w:sz w:val="12"/>
          <w:szCs w:val="12"/>
          <w:lang w:eastAsia="en-US"/>
        </w:rPr>
        <w:pict>
          <v:shape id="docshape40" o:spid="_x0000_s1149" style="position:absolute;left:0;text-align:left;margin-left:316.15pt;margin-top:27.4pt;width:240pt;height:.1pt;z-index:-251609088;mso-wrap-distance-left:0;mso-wrap-distance-right:0;mso-position-horizontal-relative:page" coordorigin="6323,548" coordsize="4800,0" path="m6323,548r4800,e" filled="f" strokeweight=".48pt">
            <v:path arrowok="t"/>
            <w10:wrap type="topAndBottom" anchorx="page"/>
          </v:shape>
        </w:pict>
      </w: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(данные представителя заявителя)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Заявление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 предоставлении земельного участка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Прошу предоставить земельный участок с кадастровым номером </w:t>
      </w:r>
      <w:r w:rsidRPr="00805C26">
        <w:rPr>
          <w:rFonts w:ascii="Times New Roman" w:hAnsi="Times New Roman" w:cs="Times New Roman"/>
          <w:color w:val="auto"/>
          <w:kern w:val="0"/>
          <w:sz w:val="12"/>
          <w:szCs w:val="12"/>
          <w:lang w:eastAsia="en-US"/>
        </w:rPr>
        <w:tab/>
        <w:t xml:space="preserve"> в</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28.</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41" o:spid="_x0000_s1138" style="width:110.4pt;height:.55pt;mso-position-horizontal-relative:char;mso-position-vertical-relative:line" coordsize="2208,11">
            <v:shape id="docshape42" o:spid="_x0000_s1139" style="position:absolute;top:5;width:2208;height:2" coordorigin=",5" coordsize="2208,0" o:spt="100" adj="0,,0" path="m,5r1037,m1039,5r777,m1819,5r388,e" filled="f" strokeweight=".18289mm">
              <v:stroke joinstyle="round"/>
              <v:formulas/>
              <v:path arrowok="t" o:connecttype="segments"/>
            </v:shape>
            <w10:wrap type="none"/>
            <w10:anchorlock/>
          </v:group>
        </w:pic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Основание предоставления земельного участка: </w:t>
      </w:r>
      <w:r w:rsidRPr="00805C26">
        <w:rPr>
          <w:rFonts w:ascii="Times New Roman" w:hAnsi="Times New Roman" w:cs="Times New Roman"/>
          <w:color w:val="auto"/>
          <w:kern w:val="0"/>
          <w:sz w:val="12"/>
          <w:szCs w:val="12"/>
          <w:lang w:eastAsia="en-US"/>
        </w:rPr>
        <w:tab/>
        <w:t>29.</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Цель использования земельного участка </w:t>
      </w:r>
      <w:r w:rsidRPr="00805C26">
        <w:rPr>
          <w:rFonts w:ascii="Times New Roman" w:hAnsi="Times New Roman" w:cs="Times New Roman"/>
          <w:color w:val="auto"/>
          <w:kern w:val="0"/>
          <w:sz w:val="12"/>
          <w:szCs w:val="12"/>
          <w:lang w:eastAsia="en-US"/>
        </w:rPr>
        <w:tab/>
        <w:t>.</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Реквизиты решения об изъятии земельного участка для государственных или муниципальных нужд </w:t>
      </w:r>
      <w:r w:rsidRPr="00805C26">
        <w:rPr>
          <w:rFonts w:ascii="Times New Roman" w:hAnsi="Times New Roman" w:cs="Times New Roman"/>
          <w:color w:val="auto"/>
          <w:kern w:val="0"/>
          <w:sz w:val="12"/>
          <w:szCs w:val="12"/>
          <w:lang w:eastAsia="en-US"/>
        </w:rPr>
        <w:tab/>
        <w:t>_30.</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rect id="docshape43" o:spid="_x0000_s1150" style="position:absolute;left:0;text-align:left;margin-left:61pt;margin-top:9.15pt;width:2in;height:.6pt;z-index:-251608064;mso-wrap-distance-left:0;mso-wrap-distance-right:0;mso-position-horizontal-relative:page" fillcolor="black" stroked="f">
            <w10:wrap type="topAndBottom" anchorx="page"/>
          </v:rect>
        </w:pic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28 Указывается вид права, на котором заявитель желает приобрести земельный участок, если предоставление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Российской Федерации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29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Российской Федерации оснований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30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Реквизиты решения об утверждении документа территориального планирования и (или) проекта планировки территории </w:t>
      </w:r>
      <w:r w:rsidRPr="00805C26">
        <w:rPr>
          <w:rFonts w:ascii="Times New Roman" w:hAnsi="Times New Roman" w:cs="Times New Roman"/>
          <w:color w:val="auto"/>
          <w:kern w:val="0"/>
          <w:sz w:val="12"/>
          <w:szCs w:val="12"/>
          <w:lang w:eastAsia="en-US"/>
        </w:rPr>
        <w:tab/>
        <w:t>_31.</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Реквизиты решения о предварительном согласовании предоставления земельного участка </w:t>
      </w:r>
      <w:r w:rsidRPr="00805C26">
        <w:rPr>
          <w:rFonts w:ascii="Times New Roman" w:hAnsi="Times New Roman" w:cs="Times New Roman"/>
          <w:color w:val="auto"/>
          <w:kern w:val="0"/>
          <w:sz w:val="12"/>
          <w:szCs w:val="12"/>
          <w:lang w:eastAsia="en-US"/>
        </w:rPr>
        <w:tab/>
        <w:t>32.</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Приложение: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Результат предоставления услуги прошу:</w:t>
      </w:r>
    </w:p>
    <w:tbl>
      <w:tblPr>
        <w:tblStyle w:val="TableNormal22"/>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805C26" w:rsidRPr="00805C26" w:rsidTr="00805C26">
        <w:trPr>
          <w:trHeight w:val="20"/>
        </w:trPr>
        <w:tc>
          <w:tcPr>
            <w:tcW w:w="1663" w:type="dxa"/>
            <w:tcBorders>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направить</w:t>
            </w:r>
            <w:r w:rsidRPr="00805C26">
              <w:rPr>
                <w:rFonts w:ascii="Times New Roman" w:hAnsi="Times New Roman" w:cs="Times New Roman"/>
                <w:color w:val="auto"/>
                <w:kern w:val="0"/>
                <w:sz w:val="12"/>
                <w:szCs w:val="12"/>
                <w:lang w:eastAsia="en-US"/>
              </w:rPr>
              <w:tab/>
              <w:t>в</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ЕПГУ/РПГУ</w:t>
            </w:r>
          </w:p>
        </w:tc>
        <w:tc>
          <w:tcPr>
            <w:tcW w:w="3978" w:type="dxa"/>
            <w:tcBorders>
              <w:left w:val="nil"/>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форме</w:t>
            </w:r>
            <w:r w:rsidRPr="00805C26">
              <w:rPr>
                <w:rFonts w:ascii="Times New Roman" w:hAnsi="Times New Roman" w:cs="Times New Roman"/>
                <w:color w:val="auto"/>
                <w:kern w:val="0"/>
                <w:sz w:val="12"/>
                <w:szCs w:val="12"/>
                <w:lang w:eastAsia="en-US"/>
              </w:rPr>
              <w:tab/>
              <w:t>электронного</w:t>
            </w:r>
            <w:r w:rsidRPr="00805C26">
              <w:rPr>
                <w:rFonts w:ascii="Times New Roman" w:hAnsi="Times New Roman" w:cs="Times New Roman"/>
                <w:color w:val="auto"/>
                <w:kern w:val="0"/>
                <w:sz w:val="12"/>
                <w:szCs w:val="12"/>
                <w:lang w:eastAsia="en-US"/>
              </w:rPr>
              <w:tab/>
              <w:t>документа</w:t>
            </w:r>
          </w:p>
        </w:tc>
        <w:tc>
          <w:tcPr>
            <w:tcW w:w="442" w:type="dxa"/>
            <w:tcBorders>
              <w:left w:val="nil"/>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w:t>
            </w:r>
          </w:p>
        </w:tc>
        <w:tc>
          <w:tcPr>
            <w:tcW w:w="2708" w:type="dxa"/>
            <w:tcBorders>
              <w:lef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Личный</w:t>
            </w:r>
            <w:r w:rsidRPr="00805C26">
              <w:rPr>
                <w:rFonts w:ascii="Times New Roman" w:hAnsi="Times New Roman" w:cs="Times New Roman"/>
                <w:color w:val="auto"/>
                <w:kern w:val="0"/>
                <w:sz w:val="12"/>
                <w:szCs w:val="12"/>
                <w:lang w:eastAsia="en-US"/>
              </w:rPr>
              <w:tab/>
              <w:t>кабинет</w:t>
            </w:r>
            <w:r w:rsidRPr="00805C26">
              <w:rPr>
                <w:rFonts w:ascii="Times New Roman" w:hAnsi="Times New Roman" w:cs="Times New Roman"/>
                <w:color w:val="auto"/>
                <w:kern w:val="0"/>
                <w:sz w:val="12"/>
                <w:szCs w:val="12"/>
                <w:lang w:eastAsia="en-US"/>
              </w:rPr>
              <w:tab/>
              <w:t>на</w:t>
            </w:r>
          </w:p>
        </w:tc>
        <w:tc>
          <w:tcPr>
            <w:tcW w:w="8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8791"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либо в МФЦ, расположенном по адресу:</w:t>
            </w:r>
            <w:r w:rsidRPr="00805C26">
              <w:rPr>
                <w:rFonts w:ascii="Times New Roman" w:hAnsi="Times New Roman" w:cs="Times New Roman"/>
                <w:color w:val="auto"/>
                <w:kern w:val="0"/>
                <w:sz w:val="12"/>
                <w:szCs w:val="12"/>
                <w:lang w:val="ru-RU" w:eastAsia="en-US"/>
              </w:rPr>
              <w:tab/>
            </w:r>
          </w:p>
        </w:tc>
        <w:tc>
          <w:tcPr>
            <w:tcW w:w="8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1663" w:type="dxa"/>
            <w:tcBorders>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направить</w:t>
            </w:r>
          </w:p>
        </w:tc>
        <w:tc>
          <w:tcPr>
            <w:tcW w:w="3978" w:type="dxa"/>
            <w:tcBorders>
              <w:left w:val="nil"/>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w:t>
            </w:r>
            <w:r w:rsidRPr="00805C26">
              <w:rPr>
                <w:rFonts w:ascii="Times New Roman" w:hAnsi="Times New Roman" w:cs="Times New Roman"/>
                <w:color w:val="auto"/>
                <w:kern w:val="0"/>
                <w:sz w:val="12"/>
                <w:szCs w:val="12"/>
                <w:lang w:eastAsia="en-US"/>
              </w:rPr>
              <w:tab/>
              <w:t>бумажном</w:t>
            </w:r>
            <w:r w:rsidRPr="00805C26">
              <w:rPr>
                <w:rFonts w:ascii="Times New Roman" w:hAnsi="Times New Roman" w:cs="Times New Roman"/>
                <w:color w:val="auto"/>
                <w:kern w:val="0"/>
                <w:sz w:val="12"/>
                <w:szCs w:val="12"/>
                <w:lang w:eastAsia="en-US"/>
              </w:rPr>
              <w:tab/>
              <w:t>носителе</w:t>
            </w:r>
          </w:p>
        </w:tc>
        <w:tc>
          <w:tcPr>
            <w:tcW w:w="442" w:type="dxa"/>
            <w:tcBorders>
              <w:left w:val="nil"/>
              <w:righ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w:t>
            </w:r>
          </w:p>
        </w:tc>
        <w:tc>
          <w:tcPr>
            <w:tcW w:w="2708" w:type="dxa"/>
            <w:tcBorders>
              <w:left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почтовый</w:t>
            </w:r>
            <w:r w:rsidRPr="00805C26">
              <w:rPr>
                <w:rFonts w:ascii="Times New Roman" w:hAnsi="Times New Roman" w:cs="Times New Roman"/>
                <w:color w:val="auto"/>
                <w:kern w:val="0"/>
                <w:sz w:val="12"/>
                <w:szCs w:val="12"/>
                <w:lang w:eastAsia="en-US"/>
              </w:rPr>
              <w:tab/>
              <w:t>адрес:</w:t>
            </w:r>
          </w:p>
        </w:tc>
        <w:tc>
          <w:tcPr>
            <w:tcW w:w="8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9641" w:type="dxa"/>
            <w:gridSpan w:val="5"/>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Указывается один из перечисленных способов</w:t>
            </w:r>
          </w:p>
        </w:tc>
      </w:tr>
    </w:tbl>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rect id="docshape44" o:spid="_x0000_s1151" style="position:absolute;left:0;text-align:left;margin-left:259.5pt;margin-top:13.8pt;width:85.1pt;height:.5pt;z-index:-251607040;mso-wrap-distance-left:0;mso-wrap-distance-right:0;mso-position-horizontal-relative:page;mso-position-vertical-relative:text" fillcolor="black" stroked="f">
            <w10:wrap type="topAndBottom" anchorx="page"/>
          </v:rect>
        </w:pict>
      </w:r>
      <w:r w:rsidRPr="00805C26">
        <w:rPr>
          <w:rFonts w:ascii="Times New Roman" w:hAnsi="Times New Roman" w:cs="Times New Roman"/>
          <w:color w:val="auto"/>
          <w:kern w:val="0"/>
          <w:sz w:val="12"/>
          <w:szCs w:val="12"/>
          <w:lang w:eastAsia="en-US"/>
        </w:rPr>
        <w:pict>
          <v:rect id="docshape45" o:spid="_x0000_s1152" style="position:absolute;left:0;text-align:left;margin-left:387.2pt;margin-top:13.8pt;width:147.4pt;height:.5pt;z-index:-251606016;mso-wrap-distance-left:0;mso-wrap-distance-right:0;mso-position-horizontal-relative:page;mso-position-vertical-relative:text" fillcolor="black" stroked="f">
            <w10:wrap type="topAndBottom" anchorx="page"/>
          </v:rect>
        </w:pic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(подпись)</w:t>
      </w:r>
      <w:r w:rsidRPr="00805C26">
        <w:rPr>
          <w:rFonts w:ascii="Times New Roman" w:hAnsi="Times New Roman" w:cs="Times New Roman"/>
          <w:color w:val="auto"/>
          <w:kern w:val="0"/>
          <w:sz w:val="12"/>
          <w:szCs w:val="12"/>
          <w:lang w:eastAsia="en-US"/>
        </w:rPr>
        <w:tab/>
      </w:r>
      <w:r w:rsidRPr="00805C26">
        <w:rPr>
          <w:rFonts w:ascii="Times New Roman" w:hAnsi="Times New Roman" w:cs="Times New Roman"/>
          <w:color w:val="auto"/>
          <w:kern w:val="0"/>
          <w:sz w:val="12"/>
          <w:szCs w:val="12"/>
          <w:lang w:eastAsia="en-US"/>
        </w:rPr>
        <w:tab/>
        <w:t>(фамилия, имя, отчество (последнее - при наличии)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46" o:spid="_x0000_s1142" style="position:absolute;left:0;text-align:left;margin-left:66.6pt;margin-top:-71.35pt;width:162.35pt;height:.1pt;z-index:-251616256;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Pr="00805C26">
        <w:rPr>
          <w:rFonts w:ascii="Times New Roman" w:hAnsi="Times New Roman" w:cs="Times New Roman"/>
          <w:color w:val="auto"/>
          <w:kern w:val="0"/>
          <w:sz w:val="12"/>
          <w:szCs w:val="12"/>
          <w:lang w:eastAsia="en-US"/>
        </w:rPr>
        <w:t>Дата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 Указывается в случае, если земельный участок предоставляется для размещения объектов, предусмотренных указанными документом и (или) проектом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32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8 </w:t>
      </w: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территории</w:t>
      </w:r>
    </w:p>
    <w:p w:rsidR="00805C26" w:rsidRPr="00805C26" w:rsidRDefault="00805C26" w:rsidP="00805C26">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муниципального образования «Каратузский район»</w:t>
      </w:r>
    </w:p>
    <w:p w:rsidR="00805C26" w:rsidRPr="00805C26" w:rsidRDefault="00805C26" w:rsidP="00805C26">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решения об отказе в приеме документов</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48" o:spid="_x0000_s1153" style="position:absolute;left:0;text-align:left;margin-left:174pt;margin-top:11.7pt;width:280pt;height:.1pt;z-index:-251603968;mso-wrap-distance-left:0;mso-wrap-distance-right:0;mso-position-horizontal-relative:page" coordorigin="3480,234" coordsize="5600,0" path="m3480,234r5600,e" filled="f" strokeweight=".19811mm">
            <v:path arrowok="t"/>
            <w10:wrap type="topAndBottom" anchorx="page"/>
          </v:shape>
        </w:pic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Кому: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РЕШЕНИЕ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 отказе в приеме документов, необходимых для предоставления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w:t>
      </w:r>
      <w:r w:rsidRPr="00805C26">
        <w:rPr>
          <w:rFonts w:ascii="Times New Roman" w:hAnsi="Times New Roman" w:cs="Times New Roman"/>
          <w:color w:val="auto"/>
          <w:kern w:val="0"/>
          <w:sz w:val="12"/>
          <w:szCs w:val="12"/>
          <w:lang w:eastAsia="en-US"/>
        </w:rPr>
        <w:tab/>
        <w:t xml:space="preserve"> от</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«Предварительное согласование предоставления земельного участка, находящегося в государственной или муниципальной собственности» от </w:t>
      </w:r>
      <w:r w:rsidRPr="00805C26">
        <w:rPr>
          <w:rFonts w:ascii="Times New Roman" w:hAnsi="Times New Roman" w:cs="Times New Roman"/>
          <w:color w:val="auto"/>
          <w:kern w:val="0"/>
          <w:sz w:val="12"/>
          <w:szCs w:val="12"/>
          <w:lang w:eastAsia="en-US"/>
        </w:rPr>
        <w:tab/>
        <w:t xml:space="preserve"> № </w:t>
      </w:r>
      <w:r w:rsidRPr="00805C26">
        <w:rPr>
          <w:rFonts w:ascii="Times New Roman" w:hAnsi="Times New Roman" w:cs="Times New Roman"/>
          <w:color w:val="auto"/>
          <w:kern w:val="0"/>
          <w:sz w:val="12"/>
          <w:szCs w:val="12"/>
          <w:lang w:eastAsia="en-US"/>
        </w:rPr>
        <w:tab/>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3"/>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пункта админис тративного регламента</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2.15.1</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Представление неполного комплекта документов</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Указывается</w:t>
            </w:r>
            <w:r w:rsidRPr="00805C26">
              <w:rPr>
                <w:rFonts w:ascii="Times New Roman" w:hAnsi="Times New Roman" w:cs="Times New Roman"/>
                <w:color w:val="auto"/>
                <w:kern w:val="0"/>
                <w:sz w:val="12"/>
                <w:szCs w:val="12"/>
                <w:lang w:val="ru-RU" w:eastAsia="en-US"/>
              </w:rPr>
              <w:tab/>
              <w:t>исчерпывающий</w:t>
            </w:r>
            <w:r w:rsidRPr="00805C26">
              <w:rPr>
                <w:rFonts w:ascii="Times New Roman" w:hAnsi="Times New Roman" w:cs="Times New Roman"/>
                <w:color w:val="auto"/>
                <w:kern w:val="0"/>
                <w:sz w:val="12"/>
                <w:szCs w:val="12"/>
                <w:lang w:val="ru-RU" w:eastAsia="en-US"/>
              </w:rPr>
              <w:tab/>
              <w:t>перечень документов, непредставленных заявителем</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2.15.2</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Представленные документы утратили силу на момент обращения за услугой</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Указывается</w:t>
            </w:r>
            <w:r w:rsidRPr="00805C26">
              <w:rPr>
                <w:rFonts w:ascii="Times New Roman" w:hAnsi="Times New Roman" w:cs="Times New Roman"/>
                <w:color w:val="auto"/>
                <w:kern w:val="0"/>
                <w:sz w:val="12"/>
                <w:szCs w:val="12"/>
                <w:lang w:val="ru-RU" w:eastAsia="en-US"/>
              </w:rPr>
              <w:tab/>
              <w:t>исчерпывающий</w:t>
            </w:r>
            <w:r w:rsidRPr="00805C26">
              <w:rPr>
                <w:rFonts w:ascii="Times New Roman" w:hAnsi="Times New Roman" w:cs="Times New Roman"/>
                <w:color w:val="auto"/>
                <w:kern w:val="0"/>
                <w:sz w:val="12"/>
                <w:szCs w:val="12"/>
                <w:lang w:val="ru-RU" w:eastAsia="en-US"/>
              </w:rPr>
              <w:tab/>
              <w:t>перечень документов, утративших силу</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2.15.3</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Представленные документы содержат подчистки и исправления текста, не заверенные в порядке, установленном законодательством</w:t>
            </w:r>
            <w:r w:rsidRPr="00805C26">
              <w:rPr>
                <w:rFonts w:ascii="Times New Roman" w:hAnsi="Times New Roman" w:cs="Times New Roman"/>
                <w:color w:val="auto"/>
                <w:kern w:val="0"/>
                <w:sz w:val="12"/>
                <w:szCs w:val="12"/>
                <w:lang w:val="ru-RU" w:eastAsia="en-US"/>
              </w:rPr>
              <w:tab/>
              <w:t>Российской Федерации</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Указывается исчерпывающий перечень документов, содержащих подчистки и исправления</w:t>
            </w:r>
          </w:p>
        </w:tc>
      </w:tr>
    </w:tbl>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4"/>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2.15.4</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805C26">
              <w:rPr>
                <w:rFonts w:ascii="Times New Roman" w:hAnsi="Times New Roman" w:cs="Times New Roman"/>
                <w:color w:val="auto"/>
                <w:kern w:val="0"/>
                <w:sz w:val="12"/>
                <w:szCs w:val="12"/>
                <w:lang w:val="ru-RU" w:eastAsia="en-US"/>
              </w:rPr>
              <w:tab/>
              <w:t>и</w:t>
            </w:r>
            <w:r w:rsidRPr="00805C26">
              <w:rPr>
                <w:rFonts w:ascii="Times New Roman" w:hAnsi="Times New Roman" w:cs="Times New Roman"/>
                <w:color w:val="auto"/>
                <w:kern w:val="0"/>
                <w:sz w:val="12"/>
                <w:szCs w:val="12"/>
                <w:lang w:val="ru-RU" w:eastAsia="en-US"/>
              </w:rPr>
              <w:tab/>
              <w:t>сведения, содержащиеся в документах для предоставления услуги</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Указывается</w:t>
            </w:r>
            <w:r w:rsidRPr="00805C26">
              <w:rPr>
                <w:rFonts w:ascii="Times New Roman" w:hAnsi="Times New Roman" w:cs="Times New Roman"/>
                <w:color w:val="auto"/>
                <w:kern w:val="0"/>
                <w:sz w:val="12"/>
                <w:szCs w:val="12"/>
                <w:lang w:val="ru-RU" w:eastAsia="en-US"/>
              </w:rPr>
              <w:tab/>
              <w:t>исчерпывающий</w:t>
            </w:r>
            <w:r w:rsidRPr="00805C26">
              <w:rPr>
                <w:rFonts w:ascii="Times New Roman" w:hAnsi="Times New Roman" w:cs="Times New Roman"/>
                <w:color w:val="auto"/>
                <w:kern w:val="0"/>
                <w:sz w:val="12"/>
                <w:szCs w:val="12"/>
                <w:lang w:val="ru-RU" w:eastAsia="en-US"/>
              </w:rPr>
              <w:tab/>
              <w:t>перечень документов, содержащих повреждения</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hyperlink r:id="rId14">
              <w:r w:rsidRPr="00805C26">
                <w:rPr>
                  <w:rFonts w:ascii="Times New Roman" w:hAnsi="Times New Roman" w:cs="Times New Roman"/>
                  <w:color w:val="0000FF"/>
                  <w:kern w:val="0"/>
                  <w:sz w:val="12"/>
                  <w:szCs w:val="12"/>
                  <w:u w:val="single"/>
                  <w:lang w:eastAsia="en-US"/>
                </w:rPr>
                <w:t>2.15.5</w:t>
              </w:r>
            </w:hyperlink>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Несоблюдение установленных статьей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11 Федерального закона от 6 апреля 2011 года № 63-ФЗ «Об электронной подписи» условий признания действительности,</w:t>
            </w:r>
            <w:r w:rsidRPr="00805C26">
              <w:rPr>
                <w:rFonts w:ascii="Times New Roman" w:hAnsi="Times New Roman" w:cs="Times New Roman"/>
                <w:color w:val="auto"/>
                <w:kern w:val="0"/>
                <w:sz w:val="12"/>
                <w:szCs w:val="12"/>
                <w:lang w:val="ru-RU" w:eastAsia="en-US"/>
              </w:rPr>
              <w:tab/>
            </w:r>
            <w:r w:rsidRPr="00805C26">
              <w:rPr>
                <w:rFonts w:ascii="Times New Roman" w:hAnsi="Times New Roman" w:cs="Times New Roman"/>
                <w:color w:val="auto"/>
                <w:kern w:val="0"/>
                <w:sz w:val="12"/>
                <w:szCs w:val="12"/>
                <w:lang w:val="ru-RU" w:eastAsia="en-US"/>
              </w:rPr>
              <w:tab/>
              <w:t>усиленной квалифицированной</w:t>
            </w:r>
            <w:r w:rsidRPr="00805C26">
              <w:rPr>
                <w:rFonts w:ascii="Times New Roman" w:hAnsi="Times New Roman" w:cs="Times New Roman"/>
                <w:color w:val="auto"/>
                <w:kern w:val="0"/>
                <w:sz w:val="12"/>
                <w:szCs w:val="12"/>
                <w:lang w:val="ru-RU" w:eastAsia="en-US"/>
              </w:rPr>
              <w:tab/>
              <w:t>электронной подписи</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2.15.6</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2.15.7</w:t>
            </w:r>
          </w:p>
        </w:tc>
        <w:tc>
          <w:tcPr>
            <w:tcW w:w="416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Неполное заполнение полей в форме заявления, в том числе в интерактивной форме заявления на ЕПГУ</w:t>
            </w:r>
          </w:p>
        </w:tc>
        <w:tc>
          <w:tcPr>
            <w:tcW w:w="482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bl>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Дополнительно информируем: </w:t>
      </w:r>
      <w:r w:rsidRPr="00805C26">
        <w:rPr>
          <w:rFonts w:ascii="Times New Roman" w:hAnsi="Times New Roman" w:cs="Times New Roman"/>
          <w:color w:val="auto"/>
          <w:kern w:val="0"/>
          <w:sz w:val="12"/>
          <w:szCs w:val="12"/>
          <w:lang w:eastAsia="en-US"/>
        </w:rPr>
        <w:tab/>
        <w:t>. Вы вправе повторно обратиться c заявлением о предоставлении услуги после устранения указанных нарушений.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805C26">
        <w:rPr>
          <w:rFonts w:ascii="Times New Roman" w:hAnsi="Times New Roman" w:cs="Times New Roman"/>
          <w:color w:val="auto"/>
          <w:kern w:val="0"/>
          <w:sz w:val="12"/>
          <w:szCs w:val="12"/>
          <w:lang w:eastAsia="en-US"/>
        </w:rPr>
        <w:tab/>
        <w:t>, а также в судебном порядке.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 xml:space="preserve">Приложение № 9 </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 xml:space="preserve">к Административному регламенту по предоставлению </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Муниципальной услуги «Предоставление в собственность, аренду, постоянное (бессрочное) пользование, безвозмездное пользование</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земельного участка, находящегося в государственной или муниципальной собственности, без проведения торгов»</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на территории</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муниципального образования «Каратузский район»</w:t>
      </w:r>
    </w:p>
    <w:p w:rsidR="00805C26" w:rsidRPr="00805C26" w:rsidRDefault="00805C26" w:rsidP="00805C26">
      <w:pPr>
        <w:spacing w:after="0" w:line="240" w:lineRule="auto"/>
        <w:ind w:left="6804"/>
        <w:rPr>
          <w:rFonts w:ascii="Times New Roman" w:hAnsi="Times New Roman" w:cs="Times New Roman"/>
          <w:color w:val="auto"/>
          <w:kern w:val="0"/>
          <w:sz w:val="12"/>
          <w:szCs w:val="12"/>
        </w:rPr>
      </w:pPr>
    </w:p>
    <w:p w:rsidR="00805C26" w:rsidRPr="00805C26" w:rsidRDefault="00805C26" w:rsidP="00805C26">
      <w:pPr>
        <w:spacing w:after="0" w:line="240" w:lineRule="auto"/>
        <w:rPr>
          <w:rFonts w:ascii="Times New Roman" w:hAnsi="Times New Roman" w:cs="Times New Roman"/>
          <w:color w:val="auto"/>
          <w:kern w:val="0"/>
          <w:sz w:val="12"/>
          <w:szCs w:val="12"/>
        </w:rPr>
      </w:pPr>
    </w:p>
    <w:p w:rsidR="00805C26" w:rsidRPr="00805C26" w:rsidRDefault="00805C26" w:rsidP="00805C26">
      <w:pPr>
        <w:spacing w:after="0" w:line="240" w:lineRule="auto"/>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Состав, последовательность и сроки выполнения административных процедур (действий) при предоставлении муниципальной услуги</w:t>
      </w:r>
    </w:p>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5"/>
        <w:tblW w:w="1062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9"/>
        <w:gridCol w:w="1914"/>
        <w:gridCol w:w="1062"/>
        <w:gridCol w:w="1329"/>
        <w:gridCol w:w="1223"/>
        <w:gridCol w:w="133"/>
        <w:gridCol w:w="1001"/>
        <w:gridCol w:w="2509"/>
        <w:gridCol w:w="13"/>
      </w:tblGrid>
      <w:tr w:rsidR="00805C26" w:rsidRPr="00805C26" w:rsidTr="00805C26">
        <w:trPr>
          <w:gridAfter w:val="1"/>
          <w:wAfter w:w="13" w:type="dxa"/>
          <w:trHeight w:val="20"/>
        </w:trPr>
        <w:tc>
          <w:tcPr>
            <w:tcW w:w="143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Основание для начала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административной процедуры</w:t>
            </w:r>
          </w:p>
        </w:tc>
        <w:tc>
          <w:tcPr>
            <w:tcW w:w="191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Содержание административных действий</w:t>
            </w:r>
          </w:p>
        </w:tc>
        <w:tc>
          <w:tcPr>
            <w:tcW w:w="106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Срок выполнения административных</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действий</w:t>
            </w:r>
          </w:p>
        </w:tc>
        <w:tc>
          <w:tcPr>
            <w:tcW w:w="132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 ное лицо, ответстве нное за выполнен ие</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 ативного действия</w:t>
            </w:r>
          </w:p>
        </w:tc>
        <w:tc>
          <w:tcPr>
            <w:tcW w:w="135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Место выполнения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административног о действия/ используемая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информационная система</w:t>
            </w:r>
          </w:p>
        </w:tc>
        <w:tc>
          <w:tcPr>
            <w:tcW w:w="10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Критерии принятия решения</w:t>
            </w:r>
          </w:p>
        </w:tc>
        <w:tc>
          <w:tcPr>
            <w:tcW w:w="250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административного действия, способ</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фиксации</w:t>
            </w:r>
          </w:p>
        </w:tc>
      </w:tr>
      <w:tr w:rsidR="00805C26" w:rsidRPr="00805C26" w:rsidTr="00805C26">
        <w:trPr>
          <w:gridAfter w:val="1"/>
          <w:wAfter w:w="13" w:type="dxa"/>
          <w:trHeight w:val="20"/>
        </w:trPr>
        <w:tc>
          <w:tcPr>
            <w:tcW w:w="143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91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06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2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2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trHeight w:val="20"/>
        </w:trPr>
        <w:tc>
          <w:tcPr>
            <w:tcW w:w="10623" w:type="dxa"/>
            <w:gridSpan w:val="9"/>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1.  Проверка документов и регистрация заявления</w:t>
            </w:r>
          </w:p>
        </w:tc>
      </w:tr>
      <w:tr w:rsidR="00805C26" w:rsidRPr="00805C26" w:rsidTr="00805C26">
        <w:trPr>
          <w:gridAfter w:val="1"/>
          <w:wAfter w:w="13" w:type="dxa"/>
          <w:trHeight w:val="20"/>
        </w:trPr>
        <w:tc>
          <w:tcPr>
            <w:tcW w:w="143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Поступление</w:t>
            </w:r>
          </w:p>
        </w:tc>
        <w:tc>
          <w:tcPr>
            <w:tcW w:w="191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Прием и проверка</w:t>
            </w:r>
          </w:p>
        </w:tc>
        <w:tc>
          <w:tcPr>
            <w:tcW w:w="1062"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w:t>
            </w:r>
          </w:p>
        </w:tc>
        <w:tc>
          <w:tcPr>
            <w:tcW w:w="132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2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gridSpan w:val="2"/>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регистрация</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заявления и</w:t>
            </w: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комплектности документов на</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день</w:t>
            </w: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 / ГИС</w:t>
            </w: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заявления и</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 для</w:t>
            </w: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наличие/отсутствие оснований</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 в ГИС</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для отказа в приеме документов,</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(присвоение номера и</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предусмотренных пунктом 2.15</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за</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датирование);</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Административного регламента</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назначение</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в</w:t>
            </w:r>
          </w:p>
        </w:tc>
        <w:tc>
          <w:tcPr>
            <w:tcW w:w="191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62"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ление</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должностного лица,</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w:t>
            </w:r>
          </w:p>
        </w:tc>
        <w:tc>
          <w:tcPr>
            <w:tcW w:w="191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случае выявления оснований</w:t>
            </w:r>
          </w:p>
        </w:tc>
        <w:tc>
          <w:tcPr>
            <w:tcW w:w="1062"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w:t>
            </w: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ответственного за</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w:t>
            </w: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для отказа в приеме документов,</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день</w:t>
            </w: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предоставление</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направление заявителю в</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r>
      <w:tr w:rsidR="00805C26" w:rsidRPr="00805C26" w:rsidTr="00805C26">
        <w:trPr>
          <w:gridAfter w:val="1"/>
          <w:wAfter w:w="13" w:type="dxa"/>
          <w:trHeight w:val="20"/>
        </w:trPr>
        <w:tc>
          <w:tcPr>
            <w:tcW w:w="143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1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электронной форме в личный</w:t>
            </w:r>
          </w:p>
        </w:tc>
        <w:tc>
          <w:tcPr>
            <w:tcW w:w="106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льной</w:t>
            </w:r>
          </w:p>
        </w:tc>
        <w:tc>
          <w:tcPr>
            <w:tcW w:w="122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и передача</w:t>
            </w:r>
          </w:p>
        </w:tc>
      </w:tr>
      <w:tr w:rsidR="00805C26" w:rsidRPr="00805C26" w:rsidTr="00805C26">
        <w:trPr>
          <w:gridAfter w:val="1"/>
          <w:wAfter w:w="13" w:type="dxa"/>
          <w:trHeight w:val="20"/>
        </w:trPr>
        <w:tc>
          <w:tcPr>
            <w:tcW w:w="143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1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кабинет на ЕПГУ уведомления</w:t>
            </w:r>
          </w:p>
        </w:tc>
        <w:tc>
          <w:tcPr>
            <w:tcW w:w="1062"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2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ему документов</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6"/>
        <w:tblW w:w="1062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9"/>
        <w:gridCol w:w="717"/>
        <w:gridCol w:w="1209"/>
        <w:gridCol w:w="1050"/>
        <w:gridCol w:w="1343"/>
        <w:gridCol w:w="1209"/>
        <w:gridCol w:w="1134"/>
        <w:gridCol w:w="2504"/>
        <w:gridCol w:w="20"/>
      </w:tblGrid>
      <w:tr w:rsidR="00805C26" w:rsidRPr="00805C26" w:rsidTr="00805C26">
        <w:trPr>
          <w:gridAfter w:val="1"/>
          <w:wAfter w:w="20" w:type="dxa"/>
          <w:trHeight w:val="20"/>
        </w:trPr>
        <w:tc>
          <w:tcPr>
            <w:tcW w:w="143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92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0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4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0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gridAfter w:val="1"/>
          <w:wAfter w:w="20" w:type="dxa"/>
          <w:trHeight w:val="20"/>
        </w:trPr>
        <w:tc>
          <w:tcPr>
            <w:tcW w:w="1439"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случае отсутствия оснований</w:t>
            </w:r>
          </w:p>
        </w:tc>
        <w:tc>
          <w:tcPr>
            <w:tcW w:w="105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w:t>
            </w:r>
          </w:p>
        </w:tc>
        <w:tc>
          <w:tcPr>
            <w:tcW w:w="134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w:t>
            </w:r>
          </w:p>
        </w:tc>
        <w:tc>
          <w:tcPr>
            <w:tcW w:w="120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для отказа в приеме документов,</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день</w:t>
            </w: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лицо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орган/ГИС</w:t>
            </w: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предусмотренных пунктом 2.15</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Административного регламента,</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регистрация заявления в</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электронной базе данных по</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учету документов</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нное за</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ию</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корреспон</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денции</w:t>
            </w:r>
          </w:p>
        </w:tc>
        <w:tc>
          <w:tcPr>
            <w:tcW w:w="120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Проверка заявления и</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w:t>
            </w:r>
          </w:p>
        </w:tc>
        <w:tc>
          <w:tcPr>
            <w:tcW w:w="120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Направленное</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 представленных для</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лицо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заявителю</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получения муниципальной</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электронное</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уведомление о</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приеме заявления к</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рассмотрению либо</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нное за</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отказа в приеме</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заявления к</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ление</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рассмотрению</w:t>
            </w: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альной</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20" w:type="dxa"/>
          <w:trHeight w:val="20"/>
        </w:trPr>
        <w:tc>
          <w:tcPr>
            <w:tcW w:w="143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26"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0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0625" w:type="dxa"/>
            <w:gridSpan w:val="9"/>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Получение сведений посредством СМЭВ</w:t>
            </w:r>
          </w:p>
        </w:tc>
      </w:tr>
      <w:tr w:rsidR="00805C26" w:rsidRPr="00805C26" w:rsidTr="00805C26">
        <w:trPr>
          <w:gridAfter w:val="1"/>
          <w:wAfter w:w="20" w:type="dxa"/>
          <w:trHeight w:val="20"/>
        </w:trPr>
        <w:tc>
          <w:tcPr>
            <w:tcW w:w="2156" w:type="dxa"/>
            <w:gridSpan w:val="2"/>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пакет</w:t>
            </w:r>
          </w:p>
        </w:tc>
        <w:tc>
          <w:tcPr>
            <w:tcW w:w="120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направление межведомственных</w:t>
            </w:r>
          </w:p>
        </w:tc>
        <w:tc>
          <w:tcPr>
            <w:tcW w:w="105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день</w:t>
            </w:r>
          </w:p>
        </w:tc>
        <w:tc>
          <w:tcPr>
            <w:tcW w:w="134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w:t>
            </w:r>
          </w:p>
        </w:tc>
        <w:tc>
          <w:tcPr>
            <w:tcW w:w="1209"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отсутствие</w:t>
            </w: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направление</w:t>
            </w:r>
          </w:p>
        </w:tc>
      </w:tr>
      <w:tr w:rsidR="00805C26" w:rsidRPr="00805C26" w:rsidTr="00805C26">
        <w:trPr>
          <w:gridAfter w:val="1"/>
          <w:wAfter w:w="20" w:type="dxa"/>
          <w:trHeight w:val="20"/>
        </w:trPr>
        <w:tc>
          <w:tcPr>
            <w:tcW w:w="215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зарегистрированн</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запросов в органы и организации,</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регистрации</w:t>
            </w: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ое лицо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межведомственного</w:t>
            </w:r>
          </w:p>
        </w:tc>
      </w:tr>
      <w:tr w:rsidR="00805C26" w:rsidRPr="00805C26" w:rsidTr="00805C26">
        <w:trPr>
          <w:gridAfter w:val="1"/>
          <w:wAfter w:w="20" w:type="dxa"/>
          <w:trHeight w:val="20"/>
        </w:trPr>
        <w:tc>
          <w:tcPr>
            <w:tcW w:w="215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ых документов,</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указанные в пункте 2.3</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заявления и</w:t>
            </w: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СМЭВ</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необходимых</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запроса в органы</w:t>
            </w:r>
          </w:p>
        </w:tc>
      </w:tr>
      <w:tr w:rsidR="00805C26" w:rsidRPr="00805C26" w:rsidTr="00805C26">
        <w:trPr>
          <w:gridAfter w:val="1"/>
          <w:wAfter w:w="20" w:type="dxa"/>
          <w:trHeight w:val="20"/>
        </w:trPr>
        <w:tc>
          <w:tcPr>
            <w:tcW w:w="215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поступивших</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Административного регламента</w:t>
            </w: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w:t>
            </w: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для</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(организации),</w:t>
            </w:r>
          </w:p>
        </w:tc>
      </w:tr>
      <w:tr w:rsidR="00805C26" w:rsidRPr="00805C26" w:rsidTr="00805C26">
        <w:trPr>
          <w:gridAfter w:val="1"/>
          <w:wAfter w:w="20" w:type="dxa"/>
          <w:trHeight w:val="20"/>
        </w:trPr>
        <w:tc>
          <w:tcPr>
            <w:tcW w:w="2156"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должностному</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09"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предоставляющие</w:t>
            </w:r>
          </w:p>
        </w:tc>
      </w:tr>
      <w:tr w:rsidR="00805C26" w:rsidRPr="00805C26" w:rsidTr="00805C26">
        <w:trPr>
          <w:gridAfter w:val="1"/>
          <w:wAfter w:w="20" w:type="dxa"/>
          <w:trHeight w:val="20"/>
        </w:trPr>
        <w:tc>
          <w:tcPr>
            <w:tcW w:w="2156"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лицу,</w:t>
            </w:r>
          </w:p>
        </w:tc>
        <w:tc>
          <w:tcPr>
            <w:tcW w:w="120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05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w:t>
            </w:r>
          </w:p>
        </w:tc>
        <w:tc>
          <w:tcPr>
            <w:tcW w:w="1209"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государственно</w:t>
            </w: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документы</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7"/>
        <w:tblW w:w="106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89"/>
        <w:gridCol w:w="1612"/>
        <w:gridCol w:w="1134"/>
        <w:gridCol w:w="1378"/>
        <w:gridCol w:w="1174"/>
        <w:gridCol w:w="1134"/>
        <w:gridCol w:w="2504"/>
        <w:gridCol w:w="12"/>
      </w:tblGrid>
      <w:tr w:rsidR="00805C26" w:rsidRPr="00805C26" w:rsidTr="00805C26">
        <w:trPr>
          <w:gridAfter w:val="1"/>
          <w:wAfter w:w="12" w:type="dxa"/>
          <w:trHeight w:val="20"/>
        </w:trPr>
        <w:tc>
          <w:tcPr>
            <w:tcW w:w="1669"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61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17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gridAfter w:val="1"/>
          <w:wAfter w:w="12" w:type="dxa"/>
          <w:trHeight w:val="20"/>
        </w:trPr>
        <w:tc>
          <w:tcPr>
            <w:tcW w:w="158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ответственному за</w:t>
            </w:r>
          </w:p>
        </w:tc>
        <w:tc>
          <w:tcPr>
            <w:tcW w:w="1701" w:type="dxa"/>
            <w:gridSpan w:val="2"/>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за</w:t>
            </w:r>
          </w:p>
        </w:tc>
        <w:tc>
          <w:tcPr>
            <w:tcW w:w="117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(сведения),</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предоставление</w:t>
            </w: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w:t>
            </w: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услуги,</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предусмотренные</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ение</w:t>
            </w: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находящихся в</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пунктами 2.12</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распоряжении</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Административного</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государственны</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регламента, в том</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w:t>
            </w: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х органов</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числе с</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льной</w:t>
            </w: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(организаций)</w:t>
            </w: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использованием</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17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СМЭВ</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получение ответов на</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рабочих дня</w:t>
            </w:r>
          </w:p>
        </w:tc>
        <w:tc>
          <w:tcPr>
            <w:tcW w:w="1378"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w:t>
            </w:r>
          </w:p>
        </w:tc>
        <w:tc>
          <w:tcPr>
            <w:tcW w:w="117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получение</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межведомственные запросы,</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 дня</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ое лицо</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 /ГИС/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формирование полного</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направления</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СМЭВ</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(сведений),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комплекта документов</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межведомств</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необходимых для</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енного</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запроса в</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государственной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 или</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за</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организацию,</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предоставляю</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ение</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щие</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 и</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информацию,</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если иные</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льной</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сроки не</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предусмотрен</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ы</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законодатель</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ством РФ и</w:t>
            </w:r>
          </w:p>
        </w:tc>
        <w:tc>
          <w:tcPr>
            <w:tcW w:w="137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субъекта РФ</w:t>
            </w:r>
          </w:p>
        </w:tc>
        <w:tc>
          <w:tcPr>
            <w:tcW w:w="1378"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0617" w:type="dxa"/>
            <w:gridSpan w:val="9"/>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Рассмотрение документов и сведений</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8"/>
        <w:tblW w:w="1061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1701"/>
        <w:gridCol w:w="1134"/>
        <w:gridCol w:w="1318"/>
        <w:gridCol w:w="1234"/>
        <w:gridCol w:w="1134"/>
        <w:gridCol w:w="2503"/>
        <w:gridCol w:w="10"/>
      </w:tblGrid>
      <w:tr w:rsidR="00805C26" w:rsidRPr="00805C26" w:rsidTr="00805C26">
        <w:trPr>
          <w:gridAfter w:val="1"/>
          <w:wAfter w:w="10" w:type="dxa"/>
          <w:trHeight w:val="20"/>
        </w:trPr>
        <w:tc>
          <w:tcPr>
            <w:tcW w:w="158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1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gridAfter w:val="1"/>
          <w:wAfter w:w="10" w:type="dxa"/>
          <w:trHeight w:val="20"/>
        </w:trPr>
        <w:tc>
          <w:tcPr>
            <w:tcW w:w="158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пакет</w:t>
            </w:r>
          </w:p>
        </w:tc>
        <w:tc>
          <w:tcPr>
            <w:tcW w:w="1701"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Проведение соответствия</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w:t>
            </w:r>
          </w:p>
        </w:tc>
        <w:tc>
          <w:tcPr>
            <w:tcW w:w="1318"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w:t>
            </w:r>
          </w:p>
        </w:tc>
        <w:tc>
          <w:tcPr>
            <w:tcW w:w="12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основания</w:t>
            </w:r>
          </w:p>
        </w:tc>
        <w:tc>
          <w:tcPr>
            <w:tcW w:w="250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проект результата</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зарегистрированны</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 и сведений</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день</w:t>
            </w: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лицо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отказа в</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х документов,</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требованиям нормативных</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предоставлении</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поступивших</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правовых актов предоставления</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государственной</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должностному</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по форме,</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лицу,</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услуги,</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приведенной в</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ответственному за</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нное за</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предусмотренны</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приложении № 2, №</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предоставление</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 пунктом 2.19</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 4, № 5, № 6 к</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ление</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Административному</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ного регламента</w:t>
            </w: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регламенту</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альной</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0" w:type="dxa"/>
          <w:trHeight w:val="20"/>
        </w:trPr>
        <w:tc>
          <w:tcPr>
            <w:tcW w:w="158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0614" w:type="dxa"/>
            <w:gridSpan w:val="8"/>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Принятие решения</w:t>
            </w:r>
          </w:p>
        </w:tc>
      </w:tr>
      <w:tr w:rsidR="00805C26" w:rsidRPr="00805C26" w:rsidTr="00805C26">
        <w:trPr>
          <w:gridAfter w:val="1"/>
          <w:wAfter w:w="10" w:type="dxa"/>
          <w:trHeight w:val="20"/>
        </w:trPr>
        <w:tc>
          <w:tcPr>
            <w:tcW w:w="158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проект результата</w:t>
            </w:r>
          </w:p>
        </w:tc>
        <w:tc>
          <w:tcPr>
            <w:tcW w:w="1701"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Принятие решения о</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рабочий</w:t>
            </w:r>
          </w:p>
        </w:tc>
        <w:tc>
          <w:tcPr>
            <w:tcW w:w="1318"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w:t>
            </w:r>
          </w:p>
        </w:tc>
        <w:tc>
          <w:tcPr>
            <w:tcW w:w="12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3"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Результат</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предоставления </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день</w:t>
            </w: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ое лицо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или об</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0"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отказе в предоставлении услуги</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r>
      <w:tr w:rsidR="00805C26" w:rsidRPr="00805C26" w:rsidTr="00805C26">
        <w:trPr>
          <w:gridAfter w:val="1"/>
          <w:wAfter w:w="10" w:type="dxa"/>
          <w:trHeight w:val="20"/>
        </w:trPr>
        <w:tc>
          <w:tcPr>
            <w:tcW w:w="158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по форме</w:t>
            </w:r>
          </w:p>
        </w:tc>
        <w:tc>
          <w:tcPr>
            <w:tcW w:w="1701"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18"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по форме,</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9"/>
        <w:tblW w:w="106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1701"/>
        <w:gridCol w:w="1134"/>
        <w:gridCol w:w="1322"/>
        <w:gridCol w:w="1230"/>
        <w:gridCol w:w="1134"/>
        <w:gridCol w:w="2504"/>
        <w:gridCol w:w="12"/>
      </w:tblGrid>
      <w:tr w:rsidR="00805C26" w:rsidRPr="00805C26" w:rsidTr="00805C26">
        <w:trPr>
          <w:gridAfter w:val="1"/>
          <w:wAfter w:w="12" w:type="dxa"/>
          <w:trHeight w:val="20"/>
        </w:trPr>
        <w:tc>
          <w:tcPr>
            <w:tcW w:w="158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2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3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gridAfter w:val="1"/>
          <w:wAfter w:w="12" w:type="dxa"/>
          <w:trHeight w:val="20"/>
        </w:trPr>
        <w:tc>
          <w:tcPr>
            <w:tcW w:w="158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согласно</w:t>
            </w:r>
          </w:p>
        </w:tc>
        <w:tc>
          <w:tcPr>
            <w:tcW w:w="1701"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Формирование решения о</w:t>
            </w:r>
          </w:p>
        </w:tc>
        <w:tc>
          <w:tcPr>
            <w:tcW w:w="113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w:t>
            </w:r>
          </w:p>
        </w:tc>
        <w:tc>
          <w:tcPr>
            <w:tcW w:w="123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приведенной в</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приложению № 2,</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предоставлении</w:t>
            </w: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за</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приложении № 2, №</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3, № 4, № 5, №</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 4, № 5, № 6 к</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 к</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или об</w:t>
            </w: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ление</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Административному</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отказе в предоставлении</w:t>
            </w: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регламенту,</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 регламенту</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подписанный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усиленной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льной</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квалифицированной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подписью</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Руководит</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руководителем</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ель</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Уполномоченного</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 или иного</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уполномоченного им</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органа)ил</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лица</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 иное</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ченное им</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22"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лицо</w:t>
            </w:r>
          </w:p>
        </w:tc>
        <w:tc>
          <w:tcPr>
            <w:tcW w:w="123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0617" w:type="dxa"/>
            <w:gridSpan w:val="8"/>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Выдача результата</w:t>
            </w:r>
          </w:p>
        </w:tc>
      </w:tr>
      <w:tr w:rsidR="00805C26" w:rsidRPr="00805C26" w:rsidTr="00805C26">
        <w:trPr>
          <w:gridAfter w:val="1"/>
          <w:wAfter w:w="12" w:type="dxa"/>
          <w:trHeight w:val="20"/>
        </w:trPr>
        <w:tc>
          <w:tcPr>
            <w:tcW w:w="158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формирование и</w:t>
            </w:r>
          </w:p>
        </w:tc>
        <w:tc>
          <w:tcPr>
            <w:tcW w:w="1701"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Регистрация результата</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после</w:t>
            </w:r>
          </w:p>
        </w:tc>
        <w:tc>
          <w:tcPr>
            <w:tcW w:w="1322"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w:t>
            </w:r>
          </w:p>
        </w:tc>
        <w:tc>
          <w:tcPr>
            <w:tcW w:w="1230"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4" w:type="dxa"/>
            <w:tcBorders>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Внесение сведений о</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регистрация</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окончания</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ное лицо</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конечном результате</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результата</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процедуры</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государственной</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принятия</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ченного</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решения (в</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указанного</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общий срок</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пункте 2.5</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нное за</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Административног</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ия</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 регламента, в</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ление</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форме</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ной</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электронного</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документа в ГИС</w:t>
            </w: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ной услуги</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не</w:t>
            </w:r>
          </w:p>
        </w:tc>
        <w:tc>
          <w:tcPr>
            <w:tcW w:w="1322"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альной</w:t>
            </w:r>
          </w:p>
        </w:tc>
        <w:tc>
          <w:tcPr>
            <w:tcW w:w="1230"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gridAfter w:val="1"/>
          <w:wAfter w:w="12" w:type="dxa"/>
          <w:trHeight w:val="20"/>
        </w:trPr>
        <w:tc>
          <w:tcPr>
            <w:tcW w:w="158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включается)</w:t>
            </w:r>
          </w:p>
        </w:tc>
        <w:tc>
          <w:tcPr>
            <w:tcW w:w="1322"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30"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30"/>
        <w:tblW w:w="106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1701"/>
        <w:gridCol w:w="1134"/>
        <w:gridCol w:w="1311"/>
        <w:gridCol w:w="1241"/>
        <w:gridCol w:w="1134"/>
        <w:gridCol w:w="2504"/>
        <w:gridCol w:w="12"/>
      </w:tblGrid>
      <w:tr w:rsidR="00805C26" w:rsidRPr="00805C26" w:rsidTr="00805C26">
        <w:trPr>
          <w:gridAfter w:val="1"/>
          <w:wAfter w:w="12" w:type="dxa"/>
          <w:trHeight w:val="20"/>
        </w:trPr>
        <w:tc>
          <w:tcPr>
            <w:tcW w:w="158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1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4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gridAfter w:val="1"/>
          <w:wAfter w:w="12" w:type="dxa"/>
          <w:trHeight w:val="20"/>
        </w:trPr>
        <w:tc>
          <w:tcPr>
            <w:tcW w:w="158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сроки, установленны е соглашением о взаимодейств ии между Уполномочен ным органом и многофункци ональным центром</w:t>
            </w:r>
          </w:p>
        </w:tc>
        <w:tc>
          <w:tcPr>
            <w:tcW w:w="131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 услуги</w:t>
            </w:r>
          </w:p>
        </w:tc>
        <w:tc>
          <w:tcPr>
            <w:tcW w:w="124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Уполномоченны й орган) / АИС МФЦ</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Указание заявителем 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Запросе способа выдачи результата муниципальной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услуги в многофункцион альном центре, а также подача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Запроса через многофункцион альный центр</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выдача результата муниципальной услуги заявителю в форме бумажного документа,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подтверждающего содержание электронного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документа, заверенного печатью многофункционального центра;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внесение сведений в ГИС о выдаче результата  муниципальной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r>
      <w:tr w:rsidR="00805C26" w:rsidRPr="00805C26" w:rsidTr="00805C26">
        <w:trPr>
          <w:gridAfter w:val="1"/>
          <w:wAfter w:w="12" w:type="dxa"/>
          <w:trHeight w:val="20"/>
        </w:trPr>
        <w:tc>
          <w:tcPr>
            <w:tcW w:w="158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заявителю результата предоставления  муниципальной услуги в личный кабинет на ЕПГУ</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день регистрации результата предоставлен ия муниципаль ной услуги</w:t>
            </w:r>
          </w:p>
        </w:tc>
        <w:tc>
          <w:tcPr>
            <w:tcW w:w="131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альной услуги</w:t>
            </w:r>
          </w:p>
        </w:tc>
        <w:tc>
          <w:tcPr>
            <w:tcW w:w="124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ГИС</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 муниципальной услуги, направленный заявителю на личный кабинет на ЕПГУ</w:t>
            </w:r>
          </w:p>
        </w:tc>
      </w:tr>
      <w:tr w:rsidR="00805C26" w:rsidRPr="00805C26" w:rsidTr="00805C26">
        <w:trPr>
          <w:trHeight w:val="20"/>
        </w:trPr>
        <w:tc>
          <w:tcPr>
            <w:tcW w:w="10617" w:type="dxa"/>
            <w:gridSpan w:val="8"/>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6.  Внесение результата муниципальной услуги в реестр решений</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31"/>
        <w:tblW w:w="1060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1701"/>
        <w:gridCol w:w="1134"/>
        <w:gridCol w:w="1311"/>
        <w:gridCol w:w="1241"/>
        <w:gridCol w:w="1134"/>
        <w:gridCol w:w="2504"/>
      </w:tblGrid>
      <w:tr w:rsidR="00805C26" w:rsidRPr="00805C26" w:rsidTr="00805C26">
        <w:trPr>
          <w:trHeight w:val="20"/>
        </w:trPr>
        <w:tc>
          <w:tcPr>
            <w:tcW w:w="158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31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4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trHeight w:val="20"/>
        </w:trPr>
        <w:tc>
          <w:tcPr>
            <w:tcW w:w="158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Формирование и регистрация результата  муниципальной услуги, указанного в пункте 2.5 Административног о регламента, 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форме электронного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документа в ГИС</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 день</w:t>
            </w:r>
          </w:p>
        </w:tc>
        <w:tc>
          <w:tcPr>
            <w:tcW w:w="131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24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ГИС</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250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предоставления муниципальной услуги, указанный в пункте 2.5 Административного регламента внесен в реестр</w:t>
            </w:r>
          </w:p>
        </w:tc>
      </w:tr>
    </w:tbl>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10 </w:t>
      </w:r>
    </w:p>
    <w:p w:rsidR="00805C26" w:rsidRPr="00805C26" w:rsidRDefault="00805C26" w:rsidP="00805C26">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«Предоставление в собственность, аренду, постоянное (бессрочное) пользование, безвозмездное пользование</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участка, находящегося в государственной или муниципальной собственности, без проведения торгов»</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территории</w:t>
      </w:r>
    </w:p>
    <w:p w:rsidR="00805C26" w:rsidRPr="00805C26" w:rsidRDefault="00805C26" w:rsidP="00805C26">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муниципального образования «Каратузский район»</w:t>
      </w:r>
    </w:p>
    <w:p w:rsidR="00805C26" w:rsidRPr="00805C26" w:rsidRDefault="00805C26" w:rsidP="00805C26">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кому: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51" o:spid="_x0000_s1154" style="position:absolute;left:0;text-align:left;margin-left:311.8pt;margin-top:15.8pt;width:245pt;height:.1pt;z-index:-251601920;mso-wrap-distance-left:0;mso-wrap-distance-right:0;mso-position-horizontal-relative:page" coordorigin="6236,316" coordsize="4900,0" path="m6236,316r4900,e" filled="f" strokeweight=".19811mm">
            <v:path arrowok="t"/>
            <w10:wrap type="topAndBottom" anchorx="page"/>
          </v:shape>
        </w:pict>
      </w:r>
      <w:r w:rsidRPr="00805C26">
        <w:rPr>
          <w:rFonts w:ascii="Times New Roman" w:hAnsi="Times New Roman" w:cs="Times New Roman"/>
          <w:color w:val="auto"/>
          <w:kern w:val="0"/>
          <w:sz w:val="12"/>
          <w:szCs w:val="12"/>
          <w:lang w:eastAsia="en-US"/>
        </w:rPr>
        <w:pict>
          <v:shape id="docshape52" o:spid="_x0000_s1155" style="position:absolute;left:0;text-align:left;margin-left:311.8pt;margin-top:31.9pt;width:245pt;height:.1pt;z-index:-251600896;mso-wrap-distance-left:0;mso-wrap-distance-right:0;mso-position-horizontal-relative:page" coordorigin="6236,638" coordsize="4900,0" path="m6236,638r4900,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(наименование уполномоченного органа)</w: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от кого: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53" o:spid="_x0000_s1156" style="position:absolute;left:0;text-align:left;margin-left:311.8pt;margin-top:15.8pt;width:245pt;height:.1pt;z-index:-251599872;mso-wrap-distance-left:0;mso-wrap-distance-right:0;mso-position-horizontal-relative:page" coordorigin="6236,316" coordsize="4900,0" path="m6236,316r4900,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(полное наименование, ИНН, ОГРН юридического лица, ИП)</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54" o:spid="_x0000_s1157" style="position:absolute;left:0;text-align:left;margin-left:311.8pt;margin-top:15.7pt;width:252.1pt;height:.1pt;z-index:-251598848;mso-wrap-distance-left:0;mso-wrap-distance-right:0;mso-position-horizontal-relative:page" coordorigin="6236,314" coordsize="5042,0" path="m6236,314r5042,e" filled="f" strokeweight=".19811mm">
            <v:path arrowok="t"/>
            <w10:wrap type="topAndBottom" anchorx="page"/>
          </v:shape>
        </w:pict>
      </w:r>
      <w:r w:rsidRPr="00805C26">
        <w:rPr>
          <w:rFonts w:ascii="Times New Roman" w:hAnsi="Times New Roman" w:cs="Times New Roman"/>
          <w:color w:val="auto"/>
          <w:kern w:val="0"/>
          <w:sz w:val="12"/>
          <w:szCs w:val="12"/>
          <w:lang w:eastAsia="en-US"/>
        </w:rPr>
        <w:pict>
          <v:shape id="docshape55" o:spid="_x0000_s1158" style="position:absolute;left:0;text-align:left;margin-left:311.8pt;margin-top:31.8pt;width:238.05pt;height:.1pt;z-index:-251597824;mso-wrap-distance-left:0;mso-wrap-distance-right:0;mso-position-horizontal-relative:page" coordorigin="6236,636" coordsize="4761,0" path="m6236,636r4761,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(контактный телефон, электронная почта, почтовый адрес)</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56" o:spid="_x0000_s1159" style="position:absolute;left:0;text-align:left;margin-left:311.8pt;margin-top:15.85pt;width:252.1pt;height:.1pt;z-index:-251596800;mso-wrap-distance-left:0;mso-wrap-distance-right:0;mso-position-horizontal-relative:page" coordorigin="6236,317" coordsize="5042,0" path="m6236,317r5042,e" filled="f" strokeweight=".19811mm">
            <v:path arrowok="t"/>
            <w10:wrap type="topAndBottom" anchorx="page"/>
          </v:shape>
        </w:pict>
      </w:r>
      <w:r w:rsidRPr="00805C26">
        <w:rPr>
          <w:rFonts w:ascii="Times New Roman" w:hAnsi="Times New Roman" w:cs="Times New Roman"/>
          <w:color w:val="auto"/>
          <w:kern w:val="0"/>
          <w:sz w:val="12"/>
          <w:szCs w:val="12"/>
          <w:lang w:eastAsia="en-US"/>
        </w:rPr>
        <w:pict>
          <v:shape id="docshape57" o:spid="_x0000_s1160" style="position:absolute;left:0;text-align:left;margin-left:311.8pt;margin-top:31.9pt;width:238.05pt;height:.1pt;z-index:-251595776;mso-wrap-distance-left:0;mso-wrap-distance-right:0;mso-position-horizontal-relative:page" coordorigin="6236,638" coordsize="4761,0" path="m6236,638r4761,e" filled="f" strokeweight=".19811mm">
            <v:path arrowok="t"/>
            <w10:wrap type="topAndBottom" anchorx="page"/>
          </v:shape>
        </w:pic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(фамилия, имя, отчество (последнее - при наличии), данные</w:t>
      </w:r>
    </w:p>
    <w:p w:rsidR="00805C26" w:rsidRPr="00805C26" w:rsidRDefault="00805C26" w:rsidP="00805C26">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pict>
          <v:shape id="docshape58" o:spid="_x0000_s1161" style="position:absolute;left:0;text-align:left;margin-left:311.8pt;margin-top:13.5pt;width:252pt;height:.1pt;z-index:-251594752;mso-wrap-distance-left:0;mso-wrap-distance-right:0;mso-position-horizontal-relative:page" coordorigin="6236,270" coordsize="5040,0" path="m6236,270r5040,e" filled="f" strokeweight=".48pt">
            <v:path arrowok="t"/>
            <w10:wrap type="topAndBottom" anchorx="page"/>
          </v:shape>
        </w:pict>
      </w:r>
      <w:r w:rsidRPr="00805C26">
        <w:rPr>
          <w:rFonts w:ascii="Times New Roman" w:hAnsi="Times New Roman" w:cs="Times New Roman"/>
          <w:color w:val="auto"/>
          <w:kern w:val="0"/>
          <w:sz w:val="12"/>
          <w:szCs w:val="12"/>
          <w:lang w:eastAsia="en-US"/>
        </w:rPr>
        <w:pict>
          <v:shape id="docshape59" o:spid="_x0000_s1162" style="position:absolute;left:0;text-align:left;margin-left:311.8pt;margin-top:27.3pt;width:240pt;height:.1pt;z-index:-251593728;mso-wrap-distance-left:0;mso-wrap-distance-right:0;mso-position-horizontal-relative:page" coordorigin="6236,546" coordsize="4800,0" path="m6236,546r4800,e" filled="f" strokeweight=".48pt">
            <v:path arrowok="t"/>
            <w10:wrap type="topAndBottom" anchorx="page"/>
          </v:shape>
        </w:pict>
      </w:r>
    </w:p>
    <w:p w:rsidR="00805C26" w:rsidRPr="00805C26" w:rsidRDefault="00805C26" w:rsidP="00805C26">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(данные представителя заявителя)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ЗАЯВЛЕНИЕ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об исправлении допущенных опечаток и (или) ошибок в выданных в результате предоставления государственной услуги документах</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Прошу исправить опечатку и (или) ошибку в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реквизиты и название документа, выданного уполномоченным органом в результате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предоставления государственной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(при наличии): </w:t>
      </w:r>
      <w:r w:rsidRPr="00805C26">
        <w:rPr>
          <w:rFonts w:ascii="Times New Roman" w:hAnsi="Times New Roman" w:cs="Times New Roman"/>
          <w:color w:val="auto"/>
          <w:kern w:val="0"/>
          <w:sz w:val="12"/>
          <w:szCs w:val="12"/>
          <w:lang w:eastAsia="en-US"/>
        </w:rPr>
        <w:tab/>
        <w:t>.</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прилагаются материалы, обосновывающие наличие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опечатки и (или) ошибки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Подпись заявителя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Дата </w:t>
      </w:r>
      <w:r w:rsidRPr="00805C26">
        <w:rPr>
          <w:rFonts w:ascii="Times New Roman" w:hAnsi="Times New Roman" w:cs="Times New Roman"/>
          <w:color w:val="auto"/>
          <w:kern w:val="0"/>
          <w:sz w:val="12"/>
          <w:szCs w:val="12"/>
          <w:lang w:eastAsia="en-US"/>
        </w:rPr>
        <w:tab/>
      </w:r>
    </w:p>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АДМИНИСТРАЦИЯ КАРАТУЗСКОГО РАЙОНА</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ПОСТАНОВЛЕНИЕ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12.01.2023                                         с. Каратузское                                                   № 24-п</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 утверждении административного регламента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«Каратузский район»».</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805C26" w:rsidRPr="00805C26" w:rsidRDefault="00805C26" w:rsidP="00805C26">
      <w:pPr>
        <w:widowControl w:val="0"/>
        <w:autoSpaceDE w:val="0"/>
        <w:autoSpaceDN w:val="0"/>
        <w:spacing w:after="0" w:line="240" w:lineRule="auto"/>
        <w:ind w:firstLine="708"/>
        <w:jc w:val="both"/>
        <w:rPr>
          <w:rFonts w:ascii="Times New Roman" w:hAnsi="Times New Roman" w:cs="Times New Roman"/>
          <w:b/>
          <w:color w:val="auto"/>
          <w:kern w:val="0"/>
          <w:sz w:val="12"/>
          <w:szCs w:val="12"/>
          <w:lang w:eastAsia="en-US"/>
        </w:rPr>
      </w:pPr>
      <w:r w:rsidRPr="00805C26">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«Каратузский район»».</w:t>
      </w:r>
    </w:p>
    <w:p w:rsidR="00805C26" w:rsidRPr="00805C26" w:rsidRDefault="00805C26" w:rsidP="00805C2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805C26" w:rsidRPr="00805C26" w:rsidRDefault="00805C26" w:rsidP="00805C26">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03"/>
      </w:tblGrid>
      <w:tr w:rsidR="00805C26" w:rsidRPr="00805C26" w:rsidTr="00805C26">
        <w:tc>
          <w:tcPr>
            <w:tcW w:w="5353" w:type="dxa"/>
          </w:tcPr>
          <w:p w:rsidR="00805C26" w:rsidRPr="00805C26" w:rsidRDefault="00805C26" w:rsidP="00805C26">
            <w:pPr>
              <w:spacing w:after="0" w:line="240" w:lineRule="auto"/>
              <w:rPr>
                <w:rFonts w:ascii="Times New Roman" w:hAnsi="Times New Roman" w:cs="Times New Roman"/>
                <w:color w:val="auto"/>
                <w:kern w:val="0"/>
                <w:sz w:val="12"/>
                <w:szCs w:val="12"/>
                <w:lang w:eastAsia="en-US"/>
              </w:rPr>
            </w:pPr>
          </w:p>
        </w:tc>
        <w:tc>
          <w:tcPr>
            <w:tcW w:w="5203" w:type="dxa"/>
          </w:tcPr>
          <w:p w:rsidR="00805C26" w:rsidRPr="00805C26" w:rsidRDefault="00805C26" w:rsidP="00805C26">
            <w:pPr>
              <w:spacing w:after="0" w:line="240" w:lineRule="auto"/>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Приложение к постановлению администрации Каратузского района </w:t>
            </w:r>
          </w:p>
          <w:p w:rsidR="00805C26" w:rsidRPr="00805C26" w:rsidRDefault="00805C26" w:rsidP="00805C26">
            <w:pPr>
              <w:spacing w:after="0" w:line="240" w:lineRule="auto"/>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 12.01.2022 № 24-п</w:t>
            </w:r>
          </w:p>
        </w:tc>
      </w:tr>
    </w:tbl>
    <w:p w:rsidR="00805C26" w:rsidRPr="00805C26" w:rsidRDefault="00805C26" w:rsidP="00805C26">
      <w:pPr>
        <w:widowControl w:val="0"/>
        <w:autoSpaceDE w:val="0"/>
        <w:autoSpaceDN w:val="0"/>
        <w:spacing w:after="0" w:line="240" w:lineRule="auto"/>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«Каратузский район»</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Общие положения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Предмет регулирования Административного регламента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муниципальном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Круг заявителей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1.3. Заявителями на получение муниципальной услуги являются организации (далее – Заявители):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являющееся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Требования к порядку информирования о предоставлении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1.4. Информирование о порядке предоставления муниципальной услуги осуществляется: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по телефону Уполномоченным органом или многофункционального центра;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письменно, в том числе посредством электронной почты, факсимильной связи;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t>
      </w:r>
      <w:hyperlink r:id="rId15">
        <w:r w:rsidRPr="00805C26">
          <w:rPr>
            <w:rFonts w:ascii="Times New Roman" w:hAnsi="Times New Roman" w:cs="Times New Roman"/>
            <w:color w:val="0000FF"/>
            <w:kern w:val="0"/>
            <w:sz w:val="12"/>
            <w:szCs w:val="12"/>
            <w:u w:val="single"/>
            <w:lang w:eastAsia="en-US"/>
          </w:rPr>
          <w:t>://w</w:t>
        </w:r>
      </w:hyperlink>
      <w:r w:rsidRPr="00805C26">
        <w:rPr>
          <w:rFonts w:ascii="Times New Roman" w:hAnsi="Times New Roman" w:cs="Times New Roman"/>
          <w:color w:val="auto"/>
          <w:kern w:val="0"/>
          <w:sz w:val="12"/>
          <w:szCs w:val="12"/>
          <w:lang w:eastAsia="en-US"/>
        </w:rPr>
        <w:t>ww</w:t>
      </w:r>
      <w:hyperlink r:id="rId16">
        <w:r w:rsidRPr="00805C26">
          <w:rPr>
            <w:rFonts w:ascii="Times New Roman" w:hAnsi="Times New Roman" w:cs="Times New Roman"/>
            <w:color w:val="0000FF"/>
            <w:kern w:val="0"/>
            <w:sz w:val="12"/>
            <w:szCs w:val="12"/>
            <w:u w:val="single"/>
            <w:lang w:eastAsia="en-US"/>
          </w:rPr>
          <w:t>.gosuslugi.r</w:t>
        </w:r>
      </w:hyperlink>
      <w:r w:rsidRPr="00805C26">
        <w:rPr>
          <w:rFonts w:ascii="Times New Roman" w:hAnsi="Times New Roman" w:cs="Times New Roman"/>
          <w:color w:val="auto"/>
          <w:kern w:val="0"/>
          <w:sz w:val="12"/>
          <w:szCs w:val="12"/>
          <w:lang w:eastAsia="en-US"/>
        </w:rPr>
        <w:t>u</w:t>
      </w:r>
      <w:hyperlink r:id="rId17">
        <w:r w:rsidRPr="00805C26">
          <w:rPr>
            <w:rFonts w:ascii="Times New Roman" w:hAnsi="Times New Roman" w:cs="Times New Roman"/>
            <w:color w:val="0000FF"/>
            <w:kern w:val="0"/>
            <w:sz w:val="12"/>
            <w:szCs w:val="12"/>
            <w:u w:val="single"/>
            <w:lang w:eastAsia="en-US"/>
          </w:rPr>
          <w:t xml:space="preserve">/) </w:t>
        </w:r>
      </w:hyperlink>
      <w:r w:rsidRPr="00805C26">
        <w:rPr>
          <w:rFonts w:ascii="Times New Roman" w:hAnsi="Times New Roman" w:cs="Times New Roman"/>
          <w:color w:val="auto"/>
          <w:kern w:val="0"/>
          <w:sz w:val="12"/>
          <w:szCs w:val="12"/>
          <w:lang w:eastAsia="en-US"/>
        </w:rPr>
        <w:t>(далее -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официальном сайте Уполномоченного органа (указать адрес официального сайта);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5) посредством размещения информации на информационных стендах Уполномоченного органа или многофункционального центра.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1.5. Информирование осуществляется по вопросам, касающимся: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способов подачи заявления о предоставлении муниципальной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справочной информации о работе Уполномоченного органа (структурных подразделений Уполномоченного органа);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порядка и сроков предоставления муниципальной услуги; порядка получения сведений о ходе рассмотрения заявления о предоставлении</w:t>
      </w:r>
      <w:r w:rsidRPr="00805C26">
        <w:rPr>
          <w:rFonts w:ascii="Times New Roman" w:hAnsi="Times New Roman" w:cs="Times New Roman"/>
          <w:color w:val="auto"/>
          <w:kern w:val="0"/>
          <w:sz w:val="12"/>
          <w:szCs w:val="12"/>
          <w:lang w:eastAsia="en-US"/>
        </w:rPr>
        <w:tab/>
        <w:t>муниципальной услуги и о результатах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 вопросам предоставления услуг, которые являются необходимыми и обязательными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порядка досудебного</w:t>
      </w:r>
      <w:r w:rsidRPr="00805C26">
        <w:rPr>
          <w:rFonts w:ascii="Times New Roman" w:hAnsi="Times New Roman" w:cs="Times New Roman"/>
          <w:color w:val="auto"/>
          <w:kern w:val="0"/>
          <w:sz w:val="12"/>
          <w:szCs w:val="12"/>
          <w:lang w:eastAsia="en-US"/>
        </w:rPr>
        <w:tab/>
        <w:t>(внесудебного) обжалования</w:t>
      </w:r>
      <w:r w:rsidRPr="00805C26">
        <w:rPr>
          <w:rFonts w:ascii="Times New Roman" w:hAnsi="Times New Roman" w:cs="Times New Roman"/>
          <w:color w:val="auto"/>
          <w:kern w:val="0"/>
          <w:sz w:val="12"/>
          <w:szCs w:val="12"/>
          <w:lang w:eastAsia="en-US"/>
        </w:rPr>
        <w:tab/>
        <w:t>действий</w:t>
      </w:r>
      <w:r w:rsidRPr="00805C26">
        <w:rPr>
          <w:rFonts w:ascii="Times New Roman" w:hAnsi="Times New Roman" w:cs="Times New Roman"/>
          <w:color w:val="auto"/>
          <w:kern w:val="0"/>
          <w:sz w:val="12"/>
          <w:szCs w:val="12"/>
          <w:lang w:eastAsia="en-US"/>
        </w:rPr>
        <w:tab/>
        <w:t>(бездействия) должностных лиц, и принимаемых ими решений при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Если должностное лицо Уполномоченного органа не может самостоятельно дать ответ, телефонный звонок должен быть переадресован</w:t>
      </w:r>
      <w:r w:rsidRPr="00805C26">
        <w:rPr>
          <w:rFonts w:ascii="Times New Roman" w:hAnsi="Times New Roman" w:cs="Times New Roman"/>
          <w:color w:val="auto"/>
          <w:kern w:val="0"/>
          <w:sz w:val="12"/>
          <w:szCs w:val="12"/>
          <w:lang w:eastAsia="en-US"/>
        </w:rPr>
        <w:tab/>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изложить обращение в письменной форме;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назначить другое время для консультаций.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Продолжительность информирования по телефону не должна превышать 10 минут.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Информирование осуществляется в соответствии с графиком приема граждан.</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Стандарт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Наименование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 Государственная услуга «Установление публичного сервитута в соответствии с Главой V.7. Земельного кодекса Российской Федерации».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Наименование органа государственной власти, органа местного самоуправления, предоставляющего государственную услугу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2.2. Государственная услуга предоставляется Уполномоченным органом – Муниципальным образованием «Каратузский район», в лице администрации Каратузского района.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2.3. В предоставлении муниципальной услуги принимают участие Уполномоченные органы</w:t>
      </w:r>
      <w:r w:rsidRPr="00805C26">
        <w:rPr>
          <w:rFonts w:ascii="Times New Roman" w:hAnsi="Times New Roman" w:cs="Times New Roman"/>
          <w:color w:val="auto"/>
          <w:kern w:val="0"/>
          <w:sz w:val="12"/>
          <w:szCs w:val="12"/>
          <w:lang w:eastAsia="en-US"/>
        </w:rPr>
        <w:tab/>
        <w:t>(многофункциональные центры при наличии соответствующего соглашения о взаимодействии).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Федеральной налоговой службой России для подтверждения принадлежности Заявителя к категории юридических лиц;</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Федеральной службой государственной регистрации, кадастра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 картографии для получения сведений из Единого государственного реестра недвижимости о земельном участке и об инженерном сооружении.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Описание результата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2.5. Результатом предоставления муниципальной услуги является: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решение об установлении публичного сервитута</w:t>
      </w:r>
      <w:r w:rsidRPr="00805C26">
        <w:rPr>
          <w:rFonts w:ascii="Times New Roman" w:hAnsi="Times New Roman" w:cs="Times New Roman"/>
          <w:color w:val="auto"/>
          <w:kern w:val="0"/>
          <w:sz w:val="12"/>
          <w:szCs w:val="12"/>
          <w:lang w:eastAsia="en-US"/>
        </w:rPr>
        <w:tab/>
        <w:t>(форма приведена в Приложении № 1 к настоящему Административному регламенту);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решение об отказе в предоставлении услуги (форма приведена в Приложении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2 к настоящему Административному регламенту).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срок выдачи (направления) документов, являющихся результатом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2.6. Срок предоставления муниципальной услуги определяется в соответствии с Земельным кодексом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Нормативные правовые акты, регулирующие предоставление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2.7. Перечень нормативных правовых актов, регулирующих предоставление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Земельный кодекс Российской Федерации от 25.10.2001 № 136-ФЗ;</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Федеральный закон от 25.10.2001. № 137-ФЗ «О введении в действие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Гражданский кодекс Российской Федерации (часть первая) от 30.11.1994</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51-ФЗ;</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Федеральный закон от</w:t>
      </w:r>
      <w:r w:rsidRPr="00805C26">
        <w:rPr>
          <w:rFonts w:ascii="Times New Roman" w:hAnsi="Times New Roman" w:cs="Times New Roman"/>
          <w:color w:val="auto"/>
          <w:kern w:val="0"/>
          <w:sz w:val="12"/>
          <w:szCs w:val="12"/>
          <w:lang w:eastAsia="en-US"/>
        </w:rPr>
        <w:tab/>
        <w:t>13.07.2015 №</w:t>
      </w:r>
      <w:r w:rsidRPr="00805C26">
        <w:rPr>
          <w:rFonts w:ascii="Times New Roman" w:hAnsi="Times New Roman" w:cs="Times New Roman"/>
          <w:color w:val="auto"/>
          <w:kern w:val="0"/>
          <w:sz w:val="12"/>
          <w:szCs w:val="12"/>
          <w:lang w:eastAsia="en-US"/>
        </w:rPr>
        <w:tab/>
        <w:t>218-ФЗ</w:t>
      </w:r>
      <w:r w:rsidRPr="00805C26">
        <w:rPr>
          <w:rFonts w:ascii="Times New Roman" w:hAnsi="Times New Roman" w:cs="Times New Roman"/>
          <w:color w:val="auto"/>
          <w:kern w:val="0"/>
          <w:sz w:val="12"/>
          <w:szCs w:val="12"/>
          <w:lang w:eastAsia="en-US"/>
        </w:rPr>
        <w:tab/>
        <w:t>«О государственной регистрации недвижимости»;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2.8. Для получения муниципальной услуги заявитель представляет: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Заявление о предоставлении муниципальной услуги по форме, согласно приложению № 4 к настоящему Административному регламенту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В заявлении также указывается один из следующих способов направления результата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 бумажном носителе в Уполномоченном органе, многофункциональном центре;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Документ, удостоверяющего личность Заявителя или представителя Заявителя (предоставляется в случае личного обращения</w:t>
      </w:r>
      <w:r w:rsidRPr="00805C26">
        <w:rPr>
          <w:rFonts w:ascii="Times New Roman" w:hAnsi="Times New Roman" w:cs="Times New Roman"/>
          <w:color w:val="auto"/>
          <w:kern w:val="0"/>
          <w:sz w:val="12"/>
          <w:szCs w:val="12"/>
          <w:lang w:eastAsia="en-US"/>
        </w:rPr>
        <w:tab/>
        <w:t>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805C26">
        <w:rPr>
          <w:rFonts w:ascii="Times New Roman" w:hAnsi="Times New Roman" w:cs="Times New Roman"/>
          <w:color w:val="auto"/>
          <w:kern w:val="0"/>
          <w:sz w:val="12"/>
          <w:szCs w:val="12"/>
          <w:lang w:eastAsia="en-US"/>
        </w:rPr>
        <w:tab/>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 Соглашение, заключенное в</w:t>
      </w:r>
      <w:r w:rsidRPr="00805C26">
        <w:rPr>
          <w:rFonts w:ascii="Times New Roman" w:hAnsi="Times New Roman" w:cs="Times New Roman"/>
          <w:color w:val="auto"/>
          <w:kern w:val="0"/>
          <w:sz w:val="12"/>
          <w:szCs w:val="12"/>
          <w:lang w:eastAsia="en-US"/>
        </w:rPr>
        <w:tab/>
        <w:t>письменной</w:t>
      </w:r>
      <w:r w:rsidRPr="00805C26">
        <w:rPr>
          <w:rFonts w:ascii="Times New Roman" w:hAnsi="Times New Roman" w:cs="Times New Roman"/>
          <w:color w:val="auto"/>
          <w:kern w:val="0"/>
          <w:sz w:val="12"/>
          <w:szCs w:val="12"/>
          <w:lang w:eastAsia="en-US"/>
        </w:rPr>
        <w:tab/>
        <w:t>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w:t>
      </w:r>
      <w:r w:rsidRPr="00805C26">
        <w:rPr>
          <w:rFonts w:ascii="Times New Roman" w:hAnsi="Times New Roman" w:cs="Times New Roman"/>
          <w:color w:val="auto"/>
          <w:kern w:val="0"/>
          <w:sz w:val="12"/>
          <w:szCs w:val="12"/>
          <w:lang w:eastAsia="en-US"/>
        </w:rPr>
        <w:tab/>
        <w:t>условии, что такое право не зарегистрировано в Едином государственном реестре недвижимости.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10) Договор о подключении (технологическом присоединении) к электрическим сетям, тепловым сетям, водопроводным сетям, сетям водоснабжения и</w:t>
      </w:r>
      <w:r w:rsidRPr="00805C26">
        <w:rPr>
          <w:rFonts w:ascii="Times New Roman" w:hAnsi="Times New Roman" w:cs="Times New Roman"/>
          <w:color w:val="auto"/>
          <w:kern w:val="0"/>
          <w:sz w:val="12"/>
          <w:szCs w:val="12"/>
          <w:lang w:eastAsia="en-US"/>
        </w:rPr>
        <w:tab/>
        <w:t>(или)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11) Проект организации строительства объекта.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2.9. Заявления и прилагаемые документы, указанные в пункте</w:t>
      </w:r>
      <w:r w:rsidRPr="00805C26">
        <w:rPr>
          <w:rFonts w:ascii="Times New Roman" w:hAnsi="Times New Roman" w:cs="Times New Roman"/>
          <w:color w:val="auto"/>
          <w:kern w:val="0"/>
          <w:sz w:val="12"/>
          <w:szCs w:val="12"/>
          <w:lang w:eastAsia="en-US"/>
        </w:rPr>
        <w:tab/>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Сведения из Единого государственного реестра юридических лиц;</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Сведения из Единого государственного реестра недвижимости о земельном участке;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Сведения о правообладателях земельных участков, в отношении которых подано ходатайство об установлении публичного сервитута;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Сведения из Единого государственного реестра недвижимости об инженерном сооружении.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2.11. При предоставлении муниципальной услуги запрещается требовать от заявителя: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находятся в распоряжении органов, предоставляющих государственную</w:t>
      </w:r>
      <w:r w:rsidRPr="00805C26">
        <w:rPr>
          <w:rFonts w:ascii="Times New Roman" w:hAnsi="Times New Roman" w:cs="Times New Roman"/>
          <w:color w:val="auto"/>
          <w:kern w:val="0"/>
          <w:sz w:val="12"/>
          <w:szCs w:val="12"/>
          <w:lang w:eastAsia="en-US"/>
        </w:rPr>
        <w:tab/>
        <w:t>услугу, государственных</w:t>
      </w:r>
      <w:r w:rsidRPr="00805C26">
        <w:rPr>
          <w:rFonts w:ascii="Times New Roman" w:hAnsi="Times New Roman" w:cs="Times New Roman"/>
          <w:color w:val="auto"/>
          <w:kern w:val="0"/>
          <w:sz w:val="12"/>
          <w:szCs w:val="12"/>
          <w:lang w:eastAsia="en-US"/>
        </w:rPr>
        <w:tab/>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наличие ошибок в заявлении</w:t>
      </w:r>
      <w:r w:rsidRPr="00805C26">
        <w:rPr>
          <w:rFonts w:ascii="Times New Roman" w:hAnsi="Times New Roman" w:cs="Times New Roman"/>
          <w:color w:val="auto"/>
          <w:kern w:val="0"/>
          <w:sz w:val="12"/>
          <w:szCs w:val="12"/>
          <w:lang w:eastAsia="en-US"/>
        </w:rPr>
        <w:tab/>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805C26">
        <w:rPr>
          <w:rFonts w:ascii="Times New Roman" w:hAnsi="Times New Roman" w:cs="Times New Roman"/>
          <w:color w:val="auto"/>
          <w:kern w:val="0"/>
          <w:sz w:val="12"/>
          <w:szCs w:val="12"/>
          <w:lang w:eastAsia="en-US"/>
        </w:rPr>
        <w:tab/>
        <w:t>1.1 статьи</w:t>
      </w:r>
      <w:r w:rsidRPr="00805C26">
        <w:rPr>
          <w:rFonts w:ascii="Times New Roman" w:hAnsi="Times New Roman" w:cs="Times New Roman"/>
          <w:color w:val="auto"/>
          <w:kern w:val="0"/>
          <w:sz w:val="12"/>
          <w:szCs w:val="12"/>
          <w:lang w:eastAsia="en-US"/>
        </w:rPr>
        <w:tab/>
        <w:t>16 Федерального закона №</w:t>
      </w:r>
      <w:r w:rsidRPr="00805C26">
        <w:rPr>
          <w:rFonts w:ascii="Times New Roman" w:hAnsi="Times New Roman" w:cs="Times New Roman"/>
          <w:color w:val="auto"/>
          <w:kern w:val="0"/>
          <w:sz w:val="12"/>
          <w:szCs w:val="12"/>
          <w:lang w:eastAsia="en-US"/>
        </w:rPr>
        <w:tab/>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lastRenderedPageBreak/>
        <w:t>Исчерпывающий перечень оснований для возврата документов,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 Основаниями для возврата документов, необходимых для предоставления муниципальной услуги являются: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2.12.3. Представление неполного комплекта документов, необходимых для предоставления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2.12.4. Заявитель не является лицом, предусмотренным статьей 39.40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Исчерпывающий перечень оснований для приостановления или отказа в предоставлении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2.13. Оснований для приостановления предоставления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законодательством Российской Федерации не предусмотрено.</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 Основания для отказа в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2.14.2. Не соблюдены условия установления публичного сервитута, предусмотренные статьями 23 и 39.39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805C26">
        <w:rPr>
          <w:rFonts w:ascii="Times New Roman" w:hAnsi="Times New Roman" w:cs="Times New Roman"/>
          <w:color w:val="auto"/>
          <w:kern w:val="0"/>
          <w:sz w:val="12"/>
          <w:szCs w:val="12"/>
          <w:lang w:eastAsia="en-US"/>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Pr="00805C26">
        <w:rPr>
          <w:rFonts w:ascii="Times New Roman" w:hAnsi="Times New Roman" w:cs="Times New Roman"/>
          <w:color w:val="auto"/>
          <w:kern w:val="0"/>
          <w:sz w:val="12"/>
          <w:szCs w:val="12"/>
          <w:lang w:eastAsia="en-US"/>
        </w:rPr>
        <w:tab/>
      </w:r>
      <w:r w:rsidRPr="00805C26">
        <w:rPr>
          <w:rFonts w:ascii="Times New Roman" w:hAnsi="Times New Roman" w:cs="Times New Roman"/>
          <w:color w:val="auto"/>
          <w:kern w:val="0"/>
          <w:sz w:val="12"/>
          <w:szCs w:val="12"/>
          <w:lang w:eastAsia="en-US"/>
        </w:rPr>
        <w:tab/>
      </w:r>
      <w:r w:rsidRPr="00805C26">
        <w:rPr>
          <w:rFonts w:ascii="Times New Roman" w:hAnsi="Times New Roman" w:cs="Times New Roman"/>
          <w:color w:val="auto"/>
          <w:kern w:val="0"/>
          <w:sz w:val="12"/>
          <w:szCs w:val="12"/>
          <w:lang w:eastAsia="en-US"/>
        </w:rPr>
        <w:tab/>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2.14.9. Документы</w:t>
      </w:r>
      <w:r w:rsidRPr="00805C26">
        <w:rPr>
          <w:rFonts w:ascii="Times New Roman" w:hAnsi="Times New Roman" w:cs="Times New Roman"/>
          <w:color w:val="auto"/>
          <w:kern w:val="0"/>
          <w:sz w:val="12"/>
          <w:szCs w:val="12"/>
          <w:lang w:eastAsia="en-US"/>
        </w:rPr>
        <w:tab/>
        <w:t>(сведения), представленные заявителем, противоречат документам (сведениям), полученным в рамках межведомственного взаимодействия.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2.15. Услуги, необходимые и обязательные для предоставления муниципальной услуги, отсутствуют.</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2.16. Предоставление муниципальной услуги осуществляется бесплатно.</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2.17. Услуги, необходимые и обязательные для предоставления государственной услуги, отсутствуют.</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w:t>
      </w:r>
      <w:r w:rsidRPr="00805C26">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Требования к помещениям, в которых предоставляется</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муниципальная услуга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(парковке) выделяется не менее 10% мест (но не менее одного места) для бесплатной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местонахождение и юридический адрес; режим работы;</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график приема;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номера телефонов для справок.</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Помещения, в которых предоставляется</w:t>
      </w:r>
      <w:r w:rsidRPr="00805C26">
        <w:rPr>
          <w:rFonts w:ascii="Times New Roman" w:hAnsi="Times New Roman" w:cs="Times New Roman"/>
          <w:color w:val="auto"/>
          <w:kern w:val="0"/>
          <w:sz w:val="12"/>
          <w:szCs w:val="12"/>
          <w:lang w:eastAsia="en-US"/>
        </w:rPr>
        <w:tab/>
        <w:t>муниципальная услуга, должны соответствовать санитарно-эпидемиологическим правилам и нормативам.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Помещения, в которых предоставляется муниципальная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услуга, оснащаются: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противопожарной системой и средствами пожаротушения;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системой оповещения о возникновении чрезвычайной ситуации;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средствами оказания первой медицинской помощи;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бланками заявлений, письменными принадлежностями.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Места приема Заявителей оборудуются информационными табличками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(вывесками) с указанием: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номера кабинета и наименования отдела;</w:t>
      </w:r>
    </w:p>
    <w:p w:rsidR="00805C26" w:rsidRPr="00805C26" w:rsidRDefault="00805C26" w:rsidP="00805C26">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фамилии, имени и отчества (последнее - при наличии), должности ответственного лица за прием документов;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графика приема Заявителей.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Pr="00805C26">
        <w:rPr>
          <w:rFonts w:ascii="Times New Roman" w:hAnsi="Times New Roman" w:cs="Times New Roman"/>
          <w:color w:val="auto"/>
          <w:kern w:val="0"/>
          <w:sz w:val="12"/>
          <w:szCs w:val="12"/>
          <w:lang w:eastAsia="en-US"/>
        </w:rPr>
        <w:tab/>
        <w:t>(принтером) и копирующим устройством.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допуск сурдопереводчика и тифлосурдопереводчика;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2.21. Основными показателями доступности предоставления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являются: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2.21.2. Возможность получения заявителем уведомлений о предоставлении муниципальной услуги с помощью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2.22. Основными показателями качества предоставления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являются: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2.22.3. Отсутствие обоснованных жалоб на действия</w:t>
      </w:r>
      <w:r w:rsidRPr="00805C26">
        <w:rPr>
          <w:rFonts w:ascii="Times New Roman" w:hAnsi="Times New Roman" w:cs="Times New Roman"/>
          <w:color w:val="auto"/>
          <w:kern w:val="0"/>
          <w:sz w:val="12"/>
          <w:szCs w:val="12"/>
          <w:lang w:eastAsia="en-US"/>
        </w:rPr>
        <w:tab/>
        <w:t>(бездействие)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сотрудников и их некорректное (невнимательное) отношение к заявителям.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2.22.4. Отсутствие нарушений установленных сроков в процессе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2.25. Электронные документы представляются в следующих форматах: xml, doc, docx, odt, xls, xlsx, ods, pdf, jpg, jpeg, zip, rar, sig, png, bmp, tiff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«черно-белый» (при отсутствии в документе графических изображений и (или) цветного текста);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«оттенки серого» (при наличии в документе графических изображений, отличных от цветного графического изображения);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«цветной» или «режим полной цветопередачи» (при наличии в документе цветных графических изображений либо цветного текста);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сохранением всех аутентичных признаков подлинности, а именно: графической подписи лица, печати, углового штампа бланка;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Электронные документы должны обеспечивать:</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возможность идентифицировать документ и количество листов в документе;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Документы, подлежащие</w:t>
      </w:r>
      <w:r w:rsidRPr="00805C26">
        <w:rPr>
          <w:rFonts w:ascii="Times New Roman" w:hAnsi="Times New Roman" w:cs="Times New Roman"/>
          <w:color w:val="auto"/>
          <w:kern w:val="0"/>
          <w:sz w:val="12"/>
          <w:szCs w:val="12"/>
          <w:lang w:eastAsia="en-US"/>
        </w:rPr>
        <w:tab/>
        <w:t>представлению в форматах</w:t>
      </w:r>
      <w:r w:rsidRPr="00805C26">
        <w:rPr>
          <w:rFonts w:ascii="Times New Roman" w:hAnsi="Times New Roman" w:cs="Times New Roman"/>
          <w:color w:val="auto"/>
          <w:kern w:val="0"/>
          <w:sz w:val="12"/>
          <w:szCs w:val="12"/>
          <w:lang w:eastAsia="en-US"/>
        </w:rPr>
        <w:tab/>
        <w:t>xls,</w:t>
      </w:r>
      <w:r w:rsidRPr="00805C26">
        <w:rPr>
          <w:rFonts w:ascii="Times New Roman" w:hAnsi="Times New Roman" w:cs="Times New Roman"/>
          <w:color w:val="auto"/>
          <w:kern w:val="0"/>
          <w:sz w:val="12"/>
          <w:szCs w:val="12"/>
          <w:lang w:eastAsia="en-US"/>
        </w:rPr>
        <w:tab/>
        <w:t>xlsx</w:t>
      </w:r>
      <w:r w:rsidRPr="00805C26">
        <w:rPr>
          <w:rFonts w:ascii="Times New Roman" w:hAnsi="Times New Roman" w:cs="Times New Roman"/>
          <w:color w:val="auto"/>
          <w:kern w:val="0"/>
          <w:sz w:val="12"/>
          <w:szCs w:val="12"/>
          <w:lang w:eastAsia="en-US"/>
        </w:rPr>
        <w:tab/>
        <w:t>или</w:t>
      </w:r>
      <w:r w:rsidRPr="00805C26">
        <w:rPr>
          <w:rFonts w:ascii="Times New Roman" w:hAnsi="Times New Roman" w:cs="Times New Roman"/>
          <w:color w:val="auto"/>
          <w:kern w:val="0"/>
          <w:sz w:val="12"/>
          <w:szCs w:val="12"/>
          <w:lang w:eastAsia="en-US"/>
        </w:rPr>
        <w:tab/>
        <w:t>ods, формируются в виде отдельного электронного документа.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Исчерпывающий перечень административных процедур</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 Описание административных процедур и административных действий подуслуги «Установление публичного сервитута в отдельных целях»:</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Проверка документов и регистрация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Получение сведений посредством СМЭВ;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Оповещение правообладателей;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Рассмотрение документов и сведений;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Принятие решения;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 Выдача результата на бумажном носителе (опционально).</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Описание административных процедур представлено в Приложении №</w:t>
      </w:r>
      <w:r w:rsidRPr="00805C26">
        <w:rPr>
          <w:rFonts w:ascii="Times New Roman" w:hAnsi="Times New Roman" w:cs="Times New Roman"/>
          <w:color w:val="auto"/>
          <w:kern w:val="0"/>
          <w:sz w:val="12"/>
          <w:szCs w:val="12"/>
          <w:lang w:eastAsia="en-US"/>
        </w:rPr>
        <w:tab/>
        <w:t>5 к настоящему Административному регламенту.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Перечень административных процедур (действий) при предоставлении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муниципальной услуги в электронной форме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3.2. При предоставлении муниципальной услуги в электронной форме заявителю обеспечиваются: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получение информации о порядке и сроках предоставления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формирование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получение результата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получение сведений о ходе рассмотрения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осуществление оценки качества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досудебное (внесудебное) обжалование решений и действий (бездействия) Уполномоченного органа либо действия</w:t>
      </w:r>
      <w:r w:rsidRPr="00805C26">
        <w:rPr>
          <w:rFonts w:ascii="Times New Roman" w:hAnsi="Times New Roman" w:cs="Times New Roman"/>
          <w:color w:val="auto"/>
          <w:kern w:val="0"/>
          <w:sz w:val="12"/>
          <w:szCs w:val="12"/>
          <w:lang w:eastAsia="en-US"/>
        </w:rPr>
        <w:tab/>
        <w:t>(бездействие) должностных лиц Уполномоченного органа, предоставляющего муниципальную услугу, либо муниципального служащего.</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Порядок осуществления административных процедур (действий) в</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электронной форме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3.3. Формирование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формировании заявления заявителю обеспечивается: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 возможность вернуться на любой из этапов заполнения электронной формы заявления без потери ранее введенной информации;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государственной</w:t>
      </w:r>
      <w:r w:rsidRPr="00805C26">
        <w:rPr>
          <w:rFonts w:ascii="Times New Roman" w:hAnsi="Times New Roman" w:cs="Times New Roman"/>
          <w:color w:val="auto"/>
          <w:kern w:val="0"/>
          <w:sz w:val="12"/>
          <w:szCs w:val="12"/>
          <w:lang w:eastAsia="en-US"/>
        </w:rPr>
        <w:tab/>
        <w:t>(муниципальной) услуги, направляются в Уполномоченный орган посредством ЕПГУ.</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Ответственное должностное лицо:</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раз в день;</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(документы);</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производит действия в соответствии с пунктом 3.4 настоящего Административного регламента.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3.6. Заявителю в качестве результата предоставления государственной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 обеспечивается возможность получения документа: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3.8. Оценка качества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805C26">
        <w:rPr>
          <w:rFonts w:ascii="Times New Roman" w:hAnsi="Times New Roman" w:cs="Times New Roman"/>
          <w:color w:val="auto"/>
          <w:kern w:val="0"/>
          <w:sz w:val="12"/>
          <w:szCs w:val="12"/>
          <w:lang w:eastAsia="en-US"/>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Порядок исправления допущенных опечаток и ошибок в выданных в результате предоставления 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документах</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2.8. настоящего Административного регламента.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3.11. Основания отказа в приеме заявления об исправлении опечаток и ошибок указаны в пункте 2.12 настоящего Административного регламента.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Формы контроля за исполнением административного регламента Порядок осуществления текущего контроля за соблюдением</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решений о предоставлении (об отказе в предоставлении)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выявления и устранения нарушений прав граждан;</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 xml:space="preserve">Порядок и периодичность осуществления плановых и внеплановых проверок полноты и качества предоставления </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соблюдение сроков предоставления муниципальной услуги;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соблюдение положений настоящего Административного регламента; правильность и обоснованность принятого решения об отказе в предоставлении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Каратузского района.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Каратузского района осуществляется привлечение виновных лиц к ответственности в соответствии с законодательством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Требования к порядку и формам контроля за предоставлением муниципальной услуги, в том числе со стороны граждан,</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их объединений и организаций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Граждане, их объединения и организации также имеют право:</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вносить предложения о мерах по устранению нарушений настоящего Административного регламента.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Органы местного самоуправления, организации и уполномоченные на</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рассмотрение жалобы лица, которым может быть направлена жалоба заявителя в досудебном (внесудебном) порядке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Уполномоченный орган - на решение и</w:t>
      </w:r>
      <w:r w:rsidRPr="00805C26">
        <w:rPr>
          <w:rFonts w:ascii="Times New Roman" w:hAnsi="Times New Roman" w:cs="Times New Roman"/>
          <w:color w:val="auto"/>
          <w:kern w:val="0"/>
          <w:sz w:val="12"/>
          <w:szCs w:val="12"/>
          <w:lang w:eastAsia="en-US"/>
        </w:rPr>
        <w:tab/>
        <w:t>(или) действия</w:t>
      </w:r>
      <w:r w:rsidRPr="00805C26">
        <w:rPr>
          <w:rFonts w:ascii="Times New Roman" w:hAnsi="Times New Roman" w:cs="Times New Roman"/>
          <w:color w:val="auto"/>
          <w:kern w:val="0"/>
          <w:sz w:val="12"/>
          <w:szCs w:val="12"/>
          <w:lang w:eastAsia="en-US"/>
        </w:rPr>
        <w:tab/>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руководителю многофункционального центра - на решения и действия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(бездействие) работника многофункционального центра;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учредителю многофункционального центра - на решение и действия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(бездействие) многофункционального центра.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муниципальных услуг (функций)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805C26">
        <w:rPr>
          <w:rFonts w:ascii="Times New Roman" w:hAnsi="Times New Roman" w:cs="Times New Roman"/>
          <w:b/>
          <w:color w:val="auto"/>
          <w:kern w:val="0"/>
          <w:sz w:val="12"/>
          <w:szCs w:val="12"/>
          <w:lang w:eastAsia="en-US"/>
        </w:rPr>
        <w:lastRenderedPageBreak/>
        <w:t>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Федеральным законом «Об организации предоставления государственных и муниципальных услуг»;</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6.1 Многофункциональный центр осуществляет: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иные процедуры и действия, предусмотренные Федеральным законом № 210-ФЗ.</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Информирование заявителей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6.2. Информирование заявителя многофункциональными центрами осуществляется следующими способами: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назначить другое время для консультаций.</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Выдача заявителю результата предоставления</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муниципальной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6.4.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проверяет полномочия представителя заявителя</w:t>
      </w:r>
      <w:r w:rsidRPr="00805C26">
        <w:rPr>
          <w:rFonts w:ascii="Times New Roman" w:hAnsi="Times New Roman" w:cs="Times New Roman"/>
          <w:color w:val="auto"/>
          <w:kern w:val="0"/>
          <w:sz w:val="12"/>
          <w:szCs w:val="12"/>
          <w:lang w:eastAsia="en-US"/>
        </w:rPr>
        <w:tab/>
        <w:t>(в случае обращения представителя заявителя);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определяет статус исполнения заявления заявителя в ГИС;</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многофункционального центра</w:t>
      </w:r>
      <w:r w:rsidRPr="00805C26">
        <w:rPr>
          <w:rFonts w:ascii="Times New Roman" w:hAnsi="Times New Roman" w:cs="Times New Roman"/>
          <w:color w:val="auto"/>
          <w:kern w:val="0"/>
          <w:sz w:val="12"/>
          <w:szCs w:val="12"/>
          <w:lang w:eastAsia="en-US"/>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805C26" w:rsidRPr="00805C26" w:rsidRDefault="00805C26" w:rsidP="00805C26">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№1 </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публичного сервитута</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главой V.7. Земельного кодекса Российской Федерации» на территории муниципального образования</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«Каратузский район»</w:t>
      </w:r>
    </w:p>
    <w:p w:rsidR="00805C26" w:rsidRPr="00805C26" w:rsidRDefault="00805C26" w:rsidP="00805C26">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решения об установлении публичного сервитута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Кому: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ИНН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Представитель: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Контактные данные заявителя</w:t>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(представителя):</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Тел.: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Эл. почта: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Решение об установлении публичного сервитута в отдельных целях</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дата решения уполномоченного</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органа государственной власти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По результатам рассмотрения ходатайства № </w:t>
      </w:r>
      <w:r w:rsidRPr="00805C26">
        <w:rPr>
          <w:rFonts w:ascii="Times New Roman" w:hAnsi="Times New Roman" w:cs="Times New Roman"/>
          <w:color w:val="auto"/>
          <w:kern w:val="0"/>
          <w:sz w:val="12"/>
          <w:szCs w:val="12"/>
          <w:lang w:eastAsia="en-US"/>
        </w:rPr>
        <w:tab/>
        <w:t xml:space="preserve">от </w:t>
      </w:r>
      <w:r w:rsidRPr="00805C26">
        <w:rPr>
          <w:rFonts w:ascii="Times New Roman" w:hAnsi="Times New Roman" w:cs="Times New Roman"/>
          <w:color w:val="auto"/>
          <w:kern w:val="0"/>
          <w:sz w:val="12"/>
          <w:szCs w:val="12"/>
          <w:lang w:eastAsia="en-US"/>
        </w:rPr>
        <w:tab/>
        <w:t>об установлении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публичного сервитута в отношении земельных участков (земель) с кадастровыми номерами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ab/>
        <w:t xml:space="preserve">  , расположенных (адрес или описание местоположения таких земельных участков или земель) </w:t>
      </w:r>
      <w:r w:rsidRPr="00805C26">
        <w:rPr>
          <w:rFonts w:ascii="Times New Roman" w:hAnsi="Times New Roman" w:cs="Times New Roman"/>
          <w:color w:val="auto"/>
          <w:kern w:val="0"/>
          <w:sz w:val="12"/>
          <w:szCs w:val="12"/>
          <w:lang w:eastAsia="en-US"/>
        </w:rPr>
        <w:tab/>
        <w:t xml:space="preserve"> , принято решение об установлении публичного сервитута на срок</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ab/>
        <w:t xml:space="preserve"> в отношении указанных земельных участков (земель) в целях </w:t>
      </w:r>
      <w:r w:rsidRPr="00805C26">
        <w:rPr>
          <w:rFonts w:ascii="Times New Roman" w:hAnsi="Times New Roman" w:cs="Times New Roman"/>
          <w:color w:val="auto"/>
          <w:kern w:val="0"/>
          <w:sz w:val="12"/>
          <w:szCs w:val="12"/>
          <w:lang w:eastAsia="en-US"/>
        </w:rPr>
        <w:tab/>
        <w:t xml:space="preserve">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Сведения о публичном сервитуте:</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Сведение об обладателе публичного сервитута.</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3. Кадастровые номера земельных участков (при их наличии), в отношении которых устанавливается публичный сервитут: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Кадастровый квартал, в котором расположены земли: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Адреса или описание местоположения таких земельных участков или земель:</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4. Срок публичного сервитута: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Срок, в течение которого использование земельного участка (его части) и (или) расположенного на нем объекта недвижимого имущества</w:t>
      </w:r>
      <w:r w:rsidRPr="00805C26">
        <w:rPr>
          <w:rFonts w:ascii="Times New Roman" w:hAnsi="Times New Roman" w:cs="Times New Roman"/>
          <w:color w:val="auto"/>
          <w:kern w:val="0"/>
          <w:sz w:val="12"/>
          <w:szCs w:val="12"/>
          <w:lang w:eastAsia="en-US"/>
        </w:rPr>
        <w:tab/>
        <w:t xml:space="preserve">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r w:rsidRPr="00805C26">
        <w:rPr>
          <w:rFonts w:ascii="Times New Roman" w:hAnsi="Times New Roman" w:cs="Times New Roman"/>
          <w:color w:val="auto"/>
          <w:kern w:val="0"/>
          <w:sz w:val="12"/>
          <w:szCs w:val="12"/>
          <w:lang w:eastAsia="en-US"/>
        </w:rPr>
        <w:tab/>
        <w:t>;</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w:t>
      </w:r>
      <w:r w:rsidRPr="00805C26">
        <w:rPr>
          <w:rFonts w:ascii="Times New Roman" w:hAnsi="Times New Roman" w:cs="Times New Roman"/>
          <w:color w:val="auto"/>
          <w:kern w:val="0"/>
          <w:sz w:val="12"/>
          <w:szCs w:val="12"/>
          <w:lang w:eastAsia="en-US"/>
        </w:rPr>
        <w:lastRenderedPageBreak/>
        <w:t xml:space="preserve">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rsidRPr="00805C26">
        <w:rPr>
          <w:rFonts w:ascii="Times New Roman" w:hAnsi="Times New Roman" w:cs="Times New Roman"/>
          <w:color w:val="auto"/>
          <w:kern w:val="0"/>
          <w:sz w:val="12"/>
          <w:szCs w:val="12"/>
          <w:lang w:eastAsia="en-US"/>
        </w:rPr>
        <w:tab/>
        <w:t xml:space="preserve">(государственной неразграниченной) или муниципальной собственности и не предоставленных гражданам или юридическим лицам): </w:t>
      </w:r>
      <w:r w:rsidRPr="00805C26">
        <w:rPr>
          <w:rFonts w:ascii="Times New Roman" w:hAnsi="Times New Roman" w:cs="Times New Roman"/>
          <w:color w:val="auto"/>
          <w:kern w:val="0"/>
          <w:sz w:val="12"/>
          <w:szCs w:val="12"/>
          <w:lang w:eastAsia="en-US"/>
        </w:rPr>
        <w:tab/>
        <w:t xml:space="preserve"> ;</w:t>
      </w:r>
    </w:p>
    <w:p w:rsidR="00805C26" w:rsidRPr="00805C26" w:rsidRDefault="00805C26" w:rsidP="00805C26">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2 </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публичного сервитута</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главой V.7. Земельного кодекса Российской Федерации» на территории муниципального образования</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«Каратузский район»</w:t>
      </w:r>
    </w:p>
    <w:p w:rsidR="00805C26" w:rsidRPr="00805C26" w:rsidRDefault="00805C26" w:rsidP="00805C26">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решения об отказе в предоставлении муниципальной</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Кому: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ИНН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Представитель: </w:t>
      </w:r>
      <w:r w:rsidRPr="00805C26">
        <w:rPr>
          <w:rFonts w:ascii="Times New Roman" w:hAnsi="Times New Roman" w:cs="Times New Roman"/>
          <w:color w:val="auto"/>
          <w:kern w:val="0"/>
          <w:sz w:val="12"/>
          <w:szCs w:val="12"/>
          <w:lang w:eastAsia="en-US"/>
        </w:rPr>
        <w:tab/>
      </w:r>
      <w:r w:rsidRPr="00805C26">
        <w:rPr>
          <w:rFonts w:ascii="Times New Roman" w:hAnsi="Times New Roman" w:cs="Times New Roman"/>
          <w:color w:val="auto"/>
          <w:kern w:val="0"/>
          <w:sz w:val="12"/>
          <w:szCs w:val="12"/>
          <w:lang w:eastAsia="en-US"/>
        </w:rPr>
        <w:tab/>
        <w:t xml:space="preserve"> Контактные данные заявителя (представителя): Тел.: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Эл. почта: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РЕШЕНИЕ</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 отказе в предоставлении 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(номер и дата решения)</w:t>
      </w: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По результатам рассмотрения заявления по услуге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w:t>
      </w:r>
      <w:r w:rsidRPr="00805C26">
        <w:rPr>
          <w:rFonts w:ascii="Times New Roman" w:hAnsi="Times New Roman" w:cs="Times New Roman"/>
          <w:color w:val="auto"/>
          <w:kern w:val="0"/>
          <w:sz w:val="12"/>
          <w:szCs w:val="12"/>
          <w:lang w:eastAsia="en-US"/>
        </w:rPr>
        <w:tab/>
        <w:t xml:space="preserve"> от </w:t>
      </w:r>
      <w:r w:rsidRPr="00805C26">
        <w:rPr>
          <w:rFonts w:ascii="Times New Roman" w:hAnsi="Times New Roman" w:cs="Times New Roman"/>
          <w:color w:val="auto"/>
          <w:kern w:val="0"/>
          <w:sz w:val="12"/>
          <w:szCs w:val="12"/>
          <w:lang w:eastAsia="en-US"/>
        </w:rPr>
        <w:tab/>
        <w:t xml:space="preserve"> и приложенных к нему документов принято решение отказать в предоставлении услуги, по следующим основаниям: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2"/>
        <w:tblW w:w="1007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1417"/>
        <w:gridCol w:w="55"/>
        <w:gridCol w:w="4189"/>
        <w:gridCol w:w="9"/>
        <w:gridCol w:w="4394"/>
      </w:tblGrid>
      <w:tr w:rsidR="00805C26" w:rsidRPr="00805C26" w:rsidTr="00805C26">
        <w:trPr>
          <w:trHeight w:val="20"/>
        </w:trPr>
        <w:tc>
          <w:tcPr>
            <w:tcW w:w="1479"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пункта административного регламент а</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403"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805C26" w:rsidRPr="00805C26" w:rsidTr="00805C26">
        <w:trPr>
          <w:trHeight w:val="20"/>
        </w:trPr>
        <w:tc>
          <w:tcPr>
            <w:tcW w:w="1479"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2.14.1.</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2.14.6. Границы публичного сервитута е соответствуют предусмотренной документацией по планировке территории зоне</w:t>
            </w:r>
          </w:p>
        </w:tc>
        <w:tc>
          <w:tcPr>
            <w:tcW w:w="4403"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gridBefore w:val="1"/>
          <w:wBefore w:w="7" w:type="dxa"/>
          <w:trHeight w:val="20"/>
        </w:trPr>
        <w:tc>
          <w:tcPr>
            <w:tcW w:w="1417"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2.14.2.</w:t>
            </w:r>
          </w:p>
        </w:tc>
        <w:tc>
          <w:tcPr>
            <w:tcW w:w="4253"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Не соблюдены условия установления публичного сервитута,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предусмотренные статьями 23 и 39.39 ЗК РФ.</w:t>
            </w:r>
          </w:p>
        </w:tc>
        <w:tc>
          <w:tcPr>
            <w:tcW w:w="43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gridBefore w:val="1"/>
          <w:wBefore w:w="7" w:type="dxa"/>
          <w:trHeight w:val="20"/>
        </w:trPr>
        <w:tc>
          <w:tcPr>
            <w:tcW w:w="1417"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2.14.3.</w:t>
            </w:r>
          </w:p>
        </w:tc>
        <w:tc>
          <w:tcPr>
            <w:tcW w:w="4253"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Осуществление деятельности, для обеспечения которой</w:t>
            </w:r>
            <w:r w:rsidRPr="00805C26">
              <w:rPr>
                <w:rFonts w:ascii="Times New Roman" w:hAnsi="Times New Roman" w:cs="Times New Roman"/>
                <w:color w:val="auto"/>
                <w:kern w:val="0"/>
                <w:sz w:val="12"/>
                <w:szCs w:val="12"/>
                <w:lang w:val="ru-RU" w:eastAsia="en-US"/>
              </w:rPr>
              <w:tab/>
              <w:t>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землях, территориях, в определенных районах, в границах которых предлагается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установить публичный сервитут.</w:t>
            </w:r>
          </w:p>
        </w:tc>
        <w:tc>
          <w:tcPr>
            <w:tcW w:w="43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gridBefore w:val="1"/>
          <w:wBefore w:w="7" w:type="dxa"/>
          <w:trHeight w:val="20"/>
        </w:trPr>
        <w:tc>
          <w:tcPr>
            <w:tcW w:w="1417"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2.14.4.</w:t>
            </w:r>
          </w:p>
        </w:tc>
        <w:tc>
          <w:tcPr>
            <w:tcW w:w="4253"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земельного участка и (или) расположенного на нем объекта недвижимого имущества в соответствии с их разрешенным использованием 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течение более чем трех месяцев в отношении земельных участков, предназначенных для жилищного строительства</w:t>
            </w:r>
            <w:r w:rsidRPr="00805C26">
              <w:rPr>
                <w:rFonts w:ascii="Times New Roman" w:hAnsi="Times New Roman" w:cs="Times New Roman"/>
                <w:color w:val="auto"/>
                <w:kern w:val="0"/>
                <w:sz w:val="12"/>
                <w:szCs w:val="12"/>
                <w:lang w:val="ru-RU" w:eastAsia="en-US"/>
              </w:rPr>
              <w:tab/>
              <w:t>(в том числе индивидуального жилищного строительства),</w:t>
            </w:r>
            <w:r w:rsidRPr="00805C26">
              <w:rPr>
                <w:rFonts w:ascii="Times New Roman" w:hAnsi="Times New Roman" w:cs="Times New Roman"/>
                <w:color w:val="auto"/>
                <w:kern w:val="0"/>
                <w:sz w:val="12"/>
                <w:szCs w:val="12"/>
                <w:lang w:val="ru-RU" w:eastAsia="en-US"/>
              </w:rPr>
              <w:tab/>
            </w:r>
            <w:r w:rsidRPr="00805C26">
              <w:rPr>
                <w:rFonts w:ascii="Times New Roman" w:hAnsi="Times New Roman" w:cs="Times New Roman"/>
                <w:color w:val="auto"/>
                <w:kern w:val="0"/>
                <w:sz w:val="12"/>
                <w:szCs w:val="12"/>
                <w:lang w:val="ru-RU" w:eastAsia="en-US"/>
              </w:rPr>
              <w:tab/>
              <w:t>ведения личного подсобного хозяйства, садоводства, огородничества, или одного года в</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отношении иных земельных участков.</w:t>
            </w:r>
          </w:p>
        </w:tc>
        <w:tc>
          <w:tcPr>
            <w:tcW w:w="43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gridBefore w:val="1"/>
          <w:wBefore w:w="7" w:type="dxa"/>
          <w:trHeight w:val="20"/>
        </w:trPr>
        <w:tc>
          <w:tcPr>
            <w:tcW w:w="1417"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2.14.5.</w:t>
            </w:r>
          </w:p>
        </w:tc>
        <w:tc>
          <w:tcPr>
            <w:tcW w:w="4253"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Осуществление деятельности,</w:t>
            </w:r>
            <w:r w:rsidRPr="00805C26">
              <w:rPr>
                <w:rFonts w:ascii="Times New Roman" w:hAnsi="Times New Roman" w:cs="Times New Roman"/>
                <w:color w:val="auto"/>
                <w:kern w:val="0"/>
                <w:sz w:val="12"/>
                <w:szCs w:val="12"/>
                <w:lang w:val="ru-RU" w:eastAsia="en-US"/>
              </w:rPr>
              <w:tab/>
              <w:t>для обеспечения которой подано ходатайство об установлении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публичного сервитута, повлечет необходимость</w:t>
            </w:r>
            <w:r w:rsidRPr="00805C26">
              <w:rPr>
                <w:rFonts w:ascii="Times New Roman" w:hAnsi="Times New Roman" w:cs="Times New Roman"/>
                <w:color w:val="auto"/>
                <w:kern w:val="0"/>
                <w:sz w:val="12"/>
                <w:szCs w:val="12"/>
                <w:lang w:val="ru-RU" w:eastAsia="en-US"/>
              </w:rPr>
              <w:tab/>
            </w:r>
            <w:r w:rsidRPr="00805C26">
              <w:rPr>
                <w:rFonts w:ascii="Times New Roman" w:hAnsi="Times New Roman" w:cs="Times New Roman"/>
                <w:color w:val="auto"/>
                <w:kern w:val="0"/>
                <w:sz w:val="12"/>
                <w:szCs w:val="12"/>
                <w:lang w:val="ru-RU" w:eastAsia="en-US"/>
              </w:rPr>
              <w:tab/>
              <w:t>реконструкции (переноса), сноса линейного объекта и иного сооружения, размещенных н земельном участке и</w:t>
            </w:r>
            <w:r w:rsidRPr="00805C26">
              <w:rPr>
                <w:rFonts w:ascii="Times New Roman" w:hAnsi="Times New Roman" w:cs="Times New Roman"/>
                <w:color w:val="auto"/>
                <w:kern w:val="0"/>
                <w:sz w:val="12"/>
                <w:szCs w:val="12"/>
                <w:lang w:val="ru-RU" w:eastAsia="en-US"/>
              </w:rPr>
              <w:tab/>
              <w:t>(или) землях, указанных в ходатайстве, и не предоставлено соглашение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письменной форме между заявителем собственником данных линейного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объекта, сооружения об условиях реконструкции (переноса), сноса.</w:t>
            </w:r>
          </w:p>
        </w:tc>
        <w:tc>
          <w:tcPr>
            <w:tcW w:w="43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bl>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3"/>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4188"/>
        <w:gridCol w:w="4854"/>
      </w:tblGrid>
      <w:tr w:rsidR="00805C26" w:rsidRPr="00805C26" w:rsidTr="00805C26">
        <w:trPr>
          <w:trHeight w:val="20"/>
        </w:trPr>
        <w:tc>
          <w:tcPr>
            <w:tcW w:w="10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2.14.6</w:t>
            </w:r>
          </w:p>
        </w:tc>
        <w:tc>
          <w:tcPr>
            <w:tcW w:w="41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статьи 39.37 настоящего Кодекса</w:t>
            </w:r>
          </w:p>
        </w:tc>
        <w:tc>
          <w:tcPr>
            <w:tcW w:w="485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2.14.7.</w:t>
            </w:r>
          </w:p>
        </w:tc>
        <w:tc>
          <w:tcPr>
            <w:tcW w:w="41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5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2.14.8.</w:t>
            </w:r>
          </w:p>
        </w:tc>
        <w:tc>
          <w:tcPr>
            <w:tcW w:w="41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Публичный сервитут испрашивается в целях реконструкции инженерного сооружения, которое предполагалось перенести в связи с изъятием земельного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участка для государственных или</w:t>
            </w:r>
          </w:p>
        </w:tc>
        <w:tc>
          <w:tcPr>
            <w:tcW w:w="485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2.14.9.</w:t>
            </w:r>
          </w:p>
        </w:tc>
        <w:tc>
          <w:tcPr>
            <w:tcW w:w="41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Документы (сведения), представленные заявителем, противоречат документам (сведениям), полученным в рамках</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межведомственного взаимодействия.</w:t>
            </w:r>
          </w:p>
        </w:tc>
        <w:tc>
          <w:tcPr>
            <w:tcW w:w="485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2.14.10.</w:t>
            </w:r>
          </w:p>
        </w:tc>
        <w:tc>
          <w:tcPr>
            <w:tcW w:w="41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5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bl>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Ф.И.О. </w:t>
      </w:r>
      <w:r w:rsidRPr="00805C26">
        <w:rPr>
          <w:rFonts w:ascii="Times New Roman" w:hAnsi="Times New Roman" w:cs="Times New Roman"/>
          <w:color w:val="auto"/>
          <w:kern w:val="0"/>
          <w:sz w:val="12"/>
          <w:szCs w:val="12"/>
          <w:lang w:eastAsia="en-US"/>
        </w:rPr>
        <w:tab/>
        <w:t xml:space="preserve"> , Подпись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Должность уполномоченного сотрудника</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3 </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публичного сервитута</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главой V.7. Земельного кодекса Российской Федерации» на территории муниципального образования</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«Каратузский район»</w:t>
      </w:r>
    </w:p>
    <w:p w:rsidR="00805C26" w:rsidRPr="00805C26" w:rsidRDefault="00805C26" w:rsidP="00805C26">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решения о возврате документов, необходимых для предоставления услуги</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Кому: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ИНН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Представитель: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Контактные данные заявителя</w:t>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 (представителя):</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Тел.: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Эл. почта: </w:t>
      </w:r>
      <w:r w:rsidRPr="00805C26">
        <w:rPr>
          <w:rFonts w:ascii="Times New Roman" w:hAnsi="Times New Roman" w:cs="Times New Roman"/>
          <w:color w:val="auto"/>
          <w:kern w:val="0"/>
          <w:sz w:val="12"/>
          <w:szCs w:val="12"/>
          <w:lang w:eastAsia="en-US"/>
        </w:rPr>
        <w:tab/>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РЕШЕНИЕ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об возврате документов, необходимых для предоставления услуги</w:t>
      </w: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34"/>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89"/>
        <w:gridCol w:w="4859"/>
      </w:tblGrid>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пункта административного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регламента</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Наименование основания для отказа соответствии с единым стандартом</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2.12.1.</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Заявление о предоставлении услуги подано в орган государственной власти, орган местного самоуправления или организацию, в полномочия которых не водит предоставление услуги</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35"/>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89"/>
        <w:gridCol w:w="4859"/>
      </w:tblGrid>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2.12.2.</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Подача запроса о предоставлении услуги документов, необходимых для предоставления услуги, в электронной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форме с нарушением установлено требований</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2.12.3.</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Представление неполного комплекта документов, необходимых для предоставления услуги</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2.12.4.</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Заявитель не является лицом, предусмотренным статьей 39.40 ЗК РФ</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r w:rsidR="00805C26" w:rsidRPr="00805C26" w:rsidTr="00805C26">
        <w:trPr>
          <w:trHeight w:val="20"/>
        </w:trPr>
        <w:tc>
          <w:tcPr>
            <w:tcW w:w="107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2.12.5.</w:t>
            </w:r>
          </w:p>
        </w:tc>
        <w:tc>
          <w:tcPr>
            <w:tcW w:w="418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Подано ходатайство об установлении публичного сервитута в целях, не предусмотренных статьей</w:t>
            </w:r>
            <w:r w:rsidRPr="00805C26">
              <w:rPr>
                <w:rFonts w:ascii="Times New Roman" w:hAnsi="Times New Roman" w:cs="Times New Roman"/>
                <w:color w:val="auto"/>
                <w:kern w:val="0"/>
                <w:sz w:val="12"/>
                <w:szCs w:val="12"/>
                <w:lang w:val="ru-RU" w:eastAsia="en-US"/>
              </w:rPr>
              <w:tab/>
              <w:t>39.37</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кодекса Российской Федерации</w:t>
            </w:r>
          </w:p>
        </w:tc>
        <w:tc>
          <w:tcPr>
            <w:tcW w:w="485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Указываются основания такого вывода</w:t>
            </w:r>
          </w:p>
        </w:tc>
      </w:tr>
    </w:tbl>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Ф.И.О. </w:t>
      </w:r>
      <w:r w:rsidRPr="00805C26">
        <w:rPr>
          <w:rFonts w:ascii="Times New Roman" w:hAnsi="Times New Roman" w:cs="Times New Roman"/>
          <w:color w:val="auto"/>
          <w:kern w:val="0"/>
          <w:sz w:val="12"/>
          <w:szCs w:val="12"/>
          <w:lang w:eastAsia="en-US"/>
        </w:rPr>
        <w:tab/>
        <w:t xml:space="preserve"> , Подпись </w:t>
      </w:r>
      <w:r w:rsidRPr="00805C26">
        <w:rPr>
          <w:rFonts w:ascii="Times New Roman" w:hAnsi="Times New Roman" w:cs="Times New Roman"/>
          <w:color w:val="auto"/>
          <w:kern w:val="0"/>
          <w:sz w:val="12"/>
          <w:szCs w:val="12"/>
          <w:lang w:eastAsia="en-US"/>
        </w:rPr>
        <w:tab/>
      </w:r>
    </w:p>
    <w:p w:rsidR="00243AD4" w:rsidRDefault="00805C26" w:rsidP="00805C26">
      <w:pPr>
        <w:spacing w:after="0" w:line="240" w:lineRule="auto"/>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lang w:eastAsia="en-US"/>
        </w:rPr>
        <w:t>Должность уполномоченного сотрудника</w:t>
      </w:r>
    </w:p>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Приложение № 4 </w:t>
      </w:r>
    </w:p>
    <w:p w:rsidR="00805C26" w:rsidRPr="00805C26" w:rsidRDefault="00805C26" w:rsidP="00805C26">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 Административному регламенту по предоставлению муниципальной</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 «Установление публичного сервитута</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в соответствии с главой V.7. Земельного кодекса Российской Федерации» на территории муниципального образования</w:t>
      </w:r>
    </w:p>
    <w:p w:rsidR="00805C26" w:rsidRPr="00805C26" w:rsidRDefault="00805C26" w:rsidP="00805C26">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«Каратузский район»</w:t>
      </w:r>
    </w:p>
    <w:p w:rsidR="00805C26" w:rsidRPr="00805C26" w:rsidRDefault="00805C26" w:rsidP="00805C26">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Форма заявления о предоставлении муниципальной услуги</w:t>
      </w:r>
    </w:p>
    <w:p w:rsidR="00805C26" w:rsidRPr="00805C26" w:rsidRDefault="00805C26" w:rsidP="00805C26">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805C26">
        <w:rPr>
          <w:rFonts w:ascii="Times New Roman" w:hAnsi="Times New Roman" w:cs="Times New Roman"/>
          <w:b/>
          <w:color w:val="auto"/>
          <w:kern w:val="0"/>
          <w:sz w:val="12"/>
          <w:szCs w:val="12"/>
          <w:lang w:eastAsia="en-US"/>
        </w:rPr>
        <w:t>«Установление публичного сервитута в отдельных целях»</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6"/>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6300"/>
      </w:tblGrid>
      <w:tr w:rsidR="00805C26" w:rsidRPr="00805C26" w:rsidTr="00805C26">
        <w:trPr>
          <w:trHeight w:val="20"/>
        </w:trPr>
        <w:tc>
          <w:tcPr>
            <w:tcW w:w="941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Ходатайство об установлении публичного сервитута</w:t>
            </w:r>
          </w:p>
        </w:tc>
      </w:tr>
      <w:tr w:rsidR="00805C26" w:rsidRPr="00805C26" w:rsidTr="00805C26">
        <w:trPr>
          <w:trHeight w:val="20"/>
        </w:trPr>
        <w:tc>
          <w:tcPr>
            <w:tcW w:w="941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16" o:spid="_x0000_s1163" style="width:287.45pt;height:.35pt;mso-position-horizontal-relative:char;mso-position-vertical-relative:line" coordsize="5749,7">
                  <v:line id="_x0000_s1164" style="position:absolute" from="0,3" to="5749,3" strokeweight=".1161mm"/>
                  <w10:wrap type="none"/>
                  <w10:anchorlock/>
                </v:group>
              </w:pic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(наименование органа, принимающего решение об установлении публичного сервитута)</w:t>
            </w:r>
          </w:p>
        </w:tc>
      </w:tr>
      <w:tr w:rsidR="00805C26" w:rsidRPr="00805C26" w:rsidTr="00805C26">
        <w:trPr>
          <w:trHeight w:val="20"/>
        </w:trPr>
        <w:tc>
          <w:tcPr>
            <w:tcW w:w="941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Сведения о лице, представившем ходатайство об установлении публичного сервитута</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(далее – заявитель):</w:t>
            </w: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Полное наименование</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Сокращенное наименование</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Организационно-правовая форма</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Почтовый адрес (индекс, субъект Российской Федерации, населенный пункт, улица, дом)</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Фактический адрес (индекс, субъект Российской Федерации, населенный пункт, улица, дом)</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Адрес электронной почты</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ОГРН</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ИНН</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9416"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Сведения о представителе заявителя:</w:t>
            </w: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Фамилия</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Имя</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Отчество (при наличии)</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Адрес электронной почты</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Телефон</w:t>
            </w:r>
          </w:p>
        </w:tc>
        <w:tc>
          <w:tcPr>
            <w:tcW w:w="630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37"/>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680"/>
        <w:gridCol w:w="1251"/>
        <w:gridCol w:w="3369"/>
      </w:tblGrid>
      <w:tr w:rsidR="00805C26" w:rsidRPr="00805C26" w:rsidTr="00805C26">
        <w:trPr>
          <w:trHeight w:val="20"/>
        </w:trPr>
        <w:tc>
          <w:tcPr>
            <w:tcW w:w="311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Наименование и реквизиты документа, подтверждающего полномочия представителя заявителя</w:t>
            </w:r>
          </w:p>
        </w:tc>
        <w:tc>
          <w:tcPr>
            <w:tcW w:w="6300"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Испрашиваемый срок публичного сервитута </w:t>
            </w:r>
            <w:r w:rsidRPr="00805C26">
              <w:rPr>
                <w:rFonts w:ascii="Times New Roman" w:hAnsi="Times New Roman" w:cs="Times New Roman"/>
                <w:color w:val="auto"/>
                <w:kern w:val="0"/>
                <w:sz w:val="12"/>
                <w:szCs w:val="12"/>
                <w:lang w:eastAsia="en-US"/>
              </w:rPr>
              <w:tab/>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Обоснование необходимости установления публичного сервитута </w:t>
            </w:r>
            <w:r w:rsidRPr="00805C26">
              <w:rPr>
                <w:rFonts w:ascii="Times New Roman" w:hAnsi="Times New Roman" w:cs="Times New Roman"/>
                <w:color w:val="auto"/>
                <w:kern w:val="0"/>
                <w:sz w:val="12"/>
                <w:szCs w:val="12"/>
                <w:lang w:val="ru-RU" w:eastAsia="en-US"/>
              </w:rPr>
              <w:tab/>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805C26" w:rsidRPr="00805C26" w:rsidTr="00805C26">
        <w:trPr>
          <w:trHeight w:val="20"/>
        </w:trPr>
        <w:tc>
          <w:tcPr>
            <w:tcW w:w="4796" w:type="dxa"/>
            <w:gridSpan w:val="2"/>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4796"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4620"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4796" w:type="dxa"/>
            <w:gridSpan w:val="2"/>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4620"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Сведения о способах представления результатов рассмотрения ходатайства:</w:t>
            </w:r>
          </w:p>
        </w:tc>
      </w:tr>
      <w:tr w:rsidR="00805C26" w:rsidRPr="00805C26" w:rsidTr="00805C26">
        <w:trPr>
          <w:trHeight w:val="20"/>
        </w:trPr>
        <w:tc>
          <w:tcPr>
            <w:tcW w:w="6047"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виде электронного документа, который направляется уполномоченным органом заявителю посредством электронной почты</w:t>
            </w:r>
          </w:p>
        </w:tc>
        <w:tc>
          <w:tcPr>
            <w:tcW w:w="33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18" o:spid="_x0000_s1167" style="width:75.9pt;height:.35pt;mso-position-horizontal-relative:char;mso-position-vertical-relative:line" coordsize="1518,7">
                  <v:line id="_x0000_s1168" style="position:absolute" from="0,3" to="1517,3" strokeweight=".1161mm"/>
                  <w10:wrap type="none"/>
                  <w10:anchorlock/>
                </v:group>
              </w:pic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(да/нет)</w:t>
            </w:r>
          </w:p>
        </w:tc>
      </w:tr>
      <w:tr w:rsidR="00805C26" w:rsidRPr="00805C26" w:rsidTr="00805C26">
        <w:trPr>
          <w:trHeight w:val="20"/>
        </w:trPr>
        <w:tc>
          <w:tcPr>
            <w:tcW w:w="6047" w:type="dxa"/>
            <w:gridSpan w:val="3"/>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19" o:spid="_x0000_s1165" style="width:75.9pt;height:.35pt;mso-position-horizontal-relative:char;mso-position-vertical-relative:line" coordsize="1518,7">
                  <v:line id="_x0000_s1166" style="position:absolute" from="0,3" to="1517,3" strokeweight=".1161mm"/>
                  <w10:wrap type="none"/>
                  <w10:anchorlock/>
                </v:group>
              </w:pic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(да/нет)</w:t>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Документы, прилагаемые к ходатайству: </w:t>
            </w:r>
            <w:r w:rsidRPr="00805C26">
              <w:rPr>
                <w:rFonts w:ascii="Times New Roman" w:hAnsi="Times New Roman" w:cs="Times New Roman"/>
                <w:color w:val="auto"/>
                <w:kern w:val="0"/>
                <w:sz w:val="12"/>
                <w:szCs w:val="12"/>
                <w:lang w:eastAsia="en-US"/>
              </w:rPr>
              <w:tab/>
            </w:r>
          </w:p>
        </w:tc>
      </w:tr>
      <w:tr w:rsidR="00805C26" w:rsidRPr="00805C26" w:rsidTr="00805C26">
        <w:trPr>
          <w:trHeight w:val="20"/>
        </w:trPr>
        <w:tc>
          <w:tcPr>
            <w:tcW w:w="9416" w:type="dxa"/>
            <w:gridSpan w:val="4"/>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Подтверждаю согласие на обработку персональных данных (сбор, систематизацию,</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38"/>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8"/>
        <w:gridCol w:w="3596"/>
      </w:tblGrid>
      <w:tr w:rsidR="00805C26" w:rsidRPr="00805C26" w:rsidTr="00805C26">
        <w:trPr>
          <w:trHeight w:val="20"/>
        </w:trPr>
        <w:tc>
          <w:tcPr>
            <w:tcW w:w="9414"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lastRenderedPageBreak/>
              <w:t>накопление, хранение, уточнение</w:t>
            </w:r>
            <w:r w:rsidRPr="00805C26">
              <w:rPr>
                <w:rFonts w:ascii="Times New Roman" w:hAnsi="Times New Roman" w:cs="Times New Roman"/>
                <w:color w:val="auto"/>
                <w:kern w:val="0"/>
                <w:sz w:val="12"/>
                <w:szCs w:val="12"/>
                <w:lang w:val="ru-RU" w:eastAsia="en-US"/>
              </w:rPr>
              <w:tab/>
              <w:t>(обновление,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05C26" w:rsidRPr="00805C26" w:rsidTr="00805C26">
        <w:trPr>
          <w:trHeight w:val="20"/>
        </w:trPr>
        <w:tc>
          <w:tcPr>
            <w:tcW w:w="9414"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Подтверждаю, что сведения, указанные в настоящем ходатайстве, на дату представления ходатайства достоверны; документы</w:t>
            </w:r>
            <w:r w:rsidRPr="00805C26">
              <w:rPr>
                <w:rFonts w:ascii="Times New Roman" w:hAnsi="Times New Roman" w:cs="Times New Roman"/>
                <w:color w:val="auto"/>
                <w:kern w:val="0"/>
                <w:sz w:val="12"/>
                <w:szCs w:val="12"/>
                <w:lang w:val="ru-RU" w:eastAsia="en-US"/>
              </w:rPr>
              <w:tab/>
              <w:t>(копии документов)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и содержащиеся в них сведения соответствуют требованиям, установленным статьей 39.41</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кодекса Российской Федерации</w:t>
            </w:r>
          </w:p>
        </w:tc>
      </w:tr>
      <w:tr w:rsidR="00805C26" w:rsidRPr="00805C26" w:rsidTr="00805C26">
        <w:trPr>
          <w:trHeight w:val="20"/>
        </w:trPr>
        <w:tc>
          <w:tcPr>
            <w:tcW w:w="581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Подпись:</w:t>
            </w:r>
          </w:p>
        </w:tc>
        <w:tc>
          <w:tcPr>
            <w:tcW w:w="359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Дата:</w:t>
            </w:r>
          </w:p>
        </w:tc>
      </w:tr>
      <w:tr w:rsidR="00805C26" w:rsidRPr="00805C26" w:rsidTr="00805C26">
        <w:trPr>
          <w:trHeight w:val="20"/>
        </w:trPr>
        <w:tc>
          <w:tcPr>
            <w:tcW w:w="581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20" o:spid="_x0000_s1171" style="width:99.85pt;height:.35pt;mso-position-horizontal-relative:char;mso-position-vertical-relative:line" coordsize="1997,7">
                  <v:line id="_x0000_s1172" style="position:absolute" from="0,3" to="1996,3" strokeweight=".1161mm"/>
                  <w10:wrap type="none"/>
                  <w10:anchorlock/>
                </v:group>
              </w:pict>
            </w:r>
            <w:r w:rsidRPr="00805C26">
              <w:rPr>
                <w:rFonts w:ascii="Times New Roman" w:hAnsi="Times New Roman" w:cs="Times New Roman"/>
                <w:color w:val="auto"/>
                <w:kern w:val="0"/>
                <w:sz w:val="12"/>
                <w:szCs w:val="12"/>
                <w:lang w:eastAsia="en-US"/>
              </w:rPr>
              <w:tab/>
            </w:r>
            <w:r w:rsidRPr="00805C26">
              <w:rPr>
                <w:rFonts w:ascii="Times New Roman" w:hAnsi="Times New Roman" w:cs="Times New Roman"/>
                <w:color w:val="auto"/>
                <w:kern w:val="0"/>
                <w:sz w:val="12"/>
                <w:szCs w:val="12"/>
                <w:lang w:eastAsia="en-US"/>
              </w:rPr>
            </w:r>
            <w:r w:rsidRPr="00805C26">
              <w:rPr>
                <w:rFonts w:ascii="Times New Roman" w:hAnsi="Times New Roman" w:cs="Times New Roman"/>
                <w:color w:val="auto"/>
                <w:kern w:val="0"/>
                <w:sz w:val="12"/>
                <w:szCs w:val="12"/>
                <w:lang w:eastAsia="en-US"/>
              </w:rPr>
              <w:pict>
                <v:group id="docshapegroup21" o:spid="_x0000_s1169" style="width:135.85pt;height:.35pt;mso-position-horizontal-relative:char;mso-position-vertical-relative:line" coordsize="2717,7">
                  <v:line id="_x0000_s1170" style="position:absolute" from="0,3" to="2717,3" strokeweight=".1161mm"/>
                  <w10:wrap type="none"/>
                  <w10:anchorlock/>
                </v:group>
              </w:pic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(подпись)</w:t>
            </w:r>
            <w:r w:rsidRPr="00805C26">
              <w:rPr>
                <w:rFonts w:ascii="Times New Roman" w:hAnsi="Times New Roman" w:cs="Times New Roman"/>
                <w:color w:val="auto"/>
                <w:kern w:val="0"/>
                <w:sz w:val="12"/>
                <w:szCs w:val="12"/>
                <w:lang w:eastAsia="en-US"/>
              </w:rPr>
              <w:tab/>
              <w:t>(инициалы, фамилия)</w:t>
            </w:r>
          </w:p>
        </w:tc>
        <w:tc>
          <w:tcPr>
            <w:tcW w:w="359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«_</w:t>
            </w:r>
            <w:r w:rsidRPr="00805C26">
              <w:rPr>
                <w:rFonts w:ascii="Times New Roman" w:hAnsi="Times New Roman" w:cs="Times New Roman"/>
                <w:color w:val="auto"/>
                <w:kern w:val="0"/>
                <w:sz w:val="12"/>
                <w:szCs w:val="12"/>
                <w:lang w:eastAsia="en-US"/>
              </w:rPr>
              <w:tab/>
              <w:t xml:space="preserve">» </w:t>
            </w:r>
            <w:r w:rsidRPr="00805C26">
              <w:rPr>
                <w:rFonts w:ascii="Times New Roman" w:hAnsi="Times New Roman" w:cs="Times New Roman"/>
                <w:color w:val="auto"/>
                <w:kern w:val="0"/>
                <w:sz w:val="12"/>
                <w:szCs w:val="12"/>
                <w:lang w:eastAsia="en-US"/>
              </w:rPr>
              <w:tab/>
              <w:t xml:space="preserve"> г.</w:t>
            </w:r>
          </w:p>
        </w:tc>
      </w:tr>
    </w:tbl>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 xml:space="preserve">Приложение № 3 </w:t>
      </w: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к Административному</w:t>
      </w: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регламенту по предоставлению муниципальной</w:t>
      </w: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услуги «Установление публичного сервитута</w:t>
      </w: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в соответствии с главой V.7. Земельного кодекса Российской Федерации» на территории муниципального образования</w:t>
      </w:r>
    </w:p>
    <w:p w:rsidR="00805C26" w:rsidRPr="00805C26" w:rsidRDefault="00805C26" w:rsidP="00805C26">
      <w:pPr>
        <w:spacing w:after="0" w:line="240" w:lineRule="auto"/>
        <w:ind w:left="6804"/>
        <w:jc w:val="both"/>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«Каратузский район»</w:t>
      </w:r>
    </w:p>
    <w:p w:rsidR="00805C26" w:rsidRPr="00805C26" w:rsidRDefault="00805C26" w:rsidP="00805C26">
      <w:pPr>
        <w:spacing w:after="0" w:line="240" w:lineRule="auto"/>
        <w:rPr>
          <w:rFonts w:ascii="Times New Roman" w:hAnsi="Times New Roman" w:cs="Times New Roman"/>
          <w:color w:val="auto"/>
          <w:kern w:val="0"/>
          <w:sz w:val="12"/>
          <w:szCs w:val="12"/>
        </w:rPr>
      </w:pPr>
    </w:p>
    <w:p w:rsidR="00805C26" w:rsidRPr="00805C26" w:rsidRDefault="00805C26" w:rsidP="00805C26">
      <w:pPr>
        <w:spacing w:after="0" w:line="240" w:lineRule="auto"/>
        <w:rPr>
          <w:rFonts w:ascii="Times New Roman" w:hAnsi="Times New Roman" w:cs="Times New Roman"/>
          <w:color w:val="auto"/>
          <w:kern w:val="0"/>
          <w:sz w:val="12"/>
          <w:szCs w:val="12"/>
        </w:rPr>
      </w:pPr>
    </w:p>
    <w:p w:rsidR="00805C26" w:rsidRPr="00805C26" w:rsidRDefault="00805C26" w:rsidP="00805C26">
      <w:pPr>
        <w:spacing w:after="0" w:line="240" w:lineRule="auto"/>
        <w:jc w:val="center"/>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Состав, последовательность и сроки выполнения административных процедур (действий) при предоставлении</w:t>
      </w:r>
    </w:p>
    <w:p w:rsidR="00805C26" w:rsidRPr="00805C26" w:rsidRDefault="00805C26" w:rsidP="00805C26">
      <w:pPr>
        <w:spacing w:after="0" w:line="240" w:lineRule="auto"/>
        <w:jc w:val="center"/>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муниципальной услуги</w:t>
      </w:r>
    </w:p>
    <w:p w:rsidR="00243AD4" w:rsidRDefault="00805C26" w:rsidP="00805C26">
      <w:pPr>
        <w:spacing w:after="0" w:line="240" w:lineRule="auto"/>
        <w:jc w:val="center"/>
        <w:rPr>
          <w:rFonts w:ascii="Times New Roman" w:hAnsi="Times New Roman" w:cs="Times New Roman"/>
          <w:color w:val="auto"/>
          <w:kern w:val="0"/>
          <w:sz w:val="12"/>
          <w:szCs w:val="12"/>
        </w:rPr>
      </w:pPr>
      <w:r w:rsidRPr="00805C26">
        <w:rPr>
          <w:rFonts w:ascii="Times New Roman" w:hAnsi="Times New Roman" w:cs="Times New Roman"/>
          <w:color w:val="auto"/>
          <w:kern w:val="0"/>
          <w:sz w:val="12"/>
          <w:szCs w:val="12"/>
        </w:rPr>
        <w:t>в целях установления публичного сервитута в отдельных целях»</w:t>
      </w: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39"/>
        <w:tblW w:w="110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1984"/>
        <w:gridCol w:w="992"/>
        <w:gridCol w:w="1692"/>
        <w:gridCol w:w="1285"/>
        <w:gridCol w:w="992"/>
        <w:gridCol w:w="2649"/>
        <w:gridCol w:w="7"/>
      </w:tblGrid>
      <w:tr w:rsidR="00805C26" w:rsidRPr="00805C26" w:rsidTr="00805C26">
        <w:trPr>
          <w:gridAfter w:val="1"/>
          <w:wAfter w:w="7" w:type="dxa"/>
          <w:trHeight w:val="20"/>
        </w:trPr>
        <w:tc>
          <w:tcPr>
            <w:tcW w:w="14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Основание для начала административной процедуры</w:t>
            </w: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Содержание административных действий</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Срок выполнения администрат ивных действий</w:t>
            </w:r>
          </w:p>
        </w:tc>
        <w:tc>
          <w:tcPr>
            <w:tcW w:w="16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ответственное за выполнение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администрати вного действия</w:t>
            </w:r>
          </w:p>
        </w:tc>
        <w:tc>
          <w:tcPr>
            <w:tcW w:w="128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Место выполнения административного действия/ используемая информационная система</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Критерии принятия решения</w:t>
            </w:r>
          </w:p>
        </w:tc>
        <w:tc>
          <w:tcPr>
            <w:tcW w:w="26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 административного действия, способ фиксации</w:t>
            </w:r>
          </w:p>
        </w:tc>
      </w:tr>
      <w:tr w:rsidR="00805C26" w:rsidRPr="00805C26" w:rsidTr="00805C26">
        <w:trPr>
          <w:gridAfter w:val="1"/>
          <w:wAfter w:w="7" w:type="dxa"/>
          <w:trHeight w:val="20"/>
        </w:trPr>
        <w:tc>
          <w:tcPr>
            <w:tcW w:w="145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w:t>
            </w: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w:t>
            </w:r>
          </w:p>
        </w:tc>
        <w:tc>
          <w:tcPr>
            <w:tcW w:w="16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w:t>
            </w:r>
          </w:p>
        </w:tc>
        <w:tc>
          <w:tcPr>
            <w:tcW w:w="128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26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w:t>
            </w:r>
          </w:p>
        </w:tc>
      </w:tr>
      <w:tr w:rsidR="00805C26" w:rsidRPr="00805C26" w:rsidTr="00805C26">
        <w:trPr>
          <w:trHeight w:val="20"/>
        </w:trPr>
        <w:tc>
          <w:tcPr>
            <w:tcW w:w="3434"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7617" w:type="dxa"/>
            <w:gridSpan w:val="6"/>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Проверка документов и регистрация заявления</w:t>
            </w:r>
          </w:p>
        </w:tc>
      </w:tr>
      <w:tr w:rsidR="00805C26" w:rsidRPr="00805C26" w:rsidTr="00805C26">
        <w:trPr>
          <w:gridAfter w:val="1"/>
          <w:wAfter w:w="7" w:type="dxa"/>
          <w:trHeight w:val="20"/>
        </w:trPr>
        <w:tc>
          <w:tcPr>
            <w:tcW w:w="145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Поступление заявления и документов для предоставления муниципальной) услуги в Уполномоченный орган</w:t>
            </w: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рабочих дней</w:t>
            </w:r>
          </w:p>
        </w:tc>
        <w:tc>
          <w:tcPr>
            <w:tcW w:w="16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 ого органа, ответственное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 предоставлен е муниципальной) услуги</w:t>
            </w:r>
          </w:p>
        </w:tc>
        <w:tc>
          <w:tcPr>
            <w:tcW w:w="1285"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 / ГИС</w:t>
            </w:r>
          </w:p>
        </w:tc>
        <w:tc>
          <w:tcPr>
            <w:tcW w:w="9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9"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Регистрация заявления и документов в ГИС (присвоение номера и датирование);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назначение должностного лица, ответственного за предоставление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 услуги, и передача ему документов</w:t>
            </w:r>
          </w:p>
        </w:tc>
      </w:tr>
      <w:tr w:rsidR="00805C26" w:rsidRPr="00805C26" w:rsidTr="00805C26">
        <w:trPr>
          <w:gridAfter w:val="1"/>
          <w:wAfter w:w="7" w:type="dxa"/>
          <w:trHeight w:val="20"/>
        </w:trPr>
        <w:tc>
          <w:tcPr>
            <w:tcW w:w="145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случае выявления оснований для врата документов, направление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заявителю в электронной форме в личный</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рабочих дней</w:t>
            </w:r>
          </w:p>
        </w:tc>
        <w:tc>
          <w:tcPr>
            <w:tcW w:w="16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8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9"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0"/>
        <w:tblW w:w="11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1984"/>
        <w:gridCol w:w="992"/>
        <w:gridCol w:w="1692"/>
        <w:gridCol w:w="1285"/>
        <w:gridCol w:w="992"/>
        <w:gridCol w:w="2645"/>
      </w:tblGrid>
      <w:tr w:rsidR="00805C26" w:rsidRPr="00805C26" w:rsidTr="00805C26">
        <w:trPr>
          <w:trHeight w:val="20"/>
        </w:trPr>
        <w:tc>
          <w:tcPr>
            <w:tcW w:w="145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либо о выявленных нарушениях.</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6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85"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9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5"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45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случае выявления нарушений в представленных необходимых документов (сведений из документов), не исправления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явленных нарушений, формирование и направление заявителю в электронной форме 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личный кабинет на ЕПГУ уведомления о возврате документов, необходимых для предоставления государственной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 услуги, с указанием причин отказа</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6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28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9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264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145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случае отсутствия оснований для во 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1 рабочий день</w:t>
            </w:r>
          </w:p>
        </w:tc>
        <w:tc>
          <w:tcPr>
            <w:tcW w:w="16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 ого органа, ответственно е а регистрацию корреспонденции</w:t>
            </w:r>
          </w:p>
        </w:tc>
        <w:tc>
          <w:tcPr>
            <w:tcW w:w="128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орган/ГИС</w:t>
            </w:r>
          </w:p>
        </w:tc>
        <w:tc>
          <w:tcPr>
            <w:tcW w:w="9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1"/>
        <w:tblW w:w="11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1984"/>
        <w:gridCol w:w="992"/>
        <w:gridCol w:w="1692"/>
        <w:gridCol w:w="1285"/>
        <w:gridCol w:w="992"/>
        <w:gridCol w:w="2645"/>
        <w:gridCol w:w="18"/>
      </w:tblGrid>
      <w:tr w:rsidR="00805C26" w:rsidRPr="00805C26" w:rsidTr="00805C26">
        <w:trPr>
          <w:gridAfter w:val="1"/>
          <w:wAfter w:w="18" w:type="dxa"/>
          <w:trHeight w:val="20"/>
        </w:trPr>
        <w:tc>
          <w:tcPr>
            <w:tcW w:w="145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Проверка заявления и документов, представленных для получения государственной (муниципальной) услуги</w:t>
            </w:r>
          </w:p>
        </w:tc>
        <w:tc>
          <w:tcPr>
            <w:tcW w:w="9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692"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лицо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 ого органа, ответственное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 предоставлен е муниципальной ой услуги</w:t>
            </w:r>
          </w:p>
        </w:tc>
        <w:tc>
          <w:tcPr>
            <w:tcW w:w="1285"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орган/ГИС</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5"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Направленное заявителю электронное сообщение о приеме заявления к рассмотрению либо отказа в приеме заявления к рассмотрению</w:t>
            </w:r>
          </w:p>
        </w:tc>
      </w:tr>
      <w:tr w:rsidR="00805C26" w:rsidRPr="00805C26" w:rsidTr="00805C26">
        <w:trPr>
          <w:gridAfter w:val="1"/>
          <w:wAfter w:w="18" w:type="dxa"/>
          <w:trHeight w:val="20"/>
        </w:trPr>
        <w:tc>
          <w:tcPr>
            <w:tcW w:w="145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9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692"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28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Наличие/отсутствие оснований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для возврата документов, предусмотренных пунктом 2.12 Административного регламента</w:t>
            </w:r>
          </w:p>
        </w:tc>
        <w:tc>
          <w:tcPr>
            <w:tcW w:w="2645"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r>
      <w:tr w:rsidR="00805C26" w:rsidRPr="00805C26" w:rsidTr="00805C26">
        <w:trPr>
          <w:trHeight w:val="20"/>
        </w:trPr>
        <w:tc>
          <w:tcPr>
            <w:tcW w:w="11058" w:type="dxa"/>
            <w:gridSpan w:val="8"/>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Получение сведений посредством СМЭВ</w:t>
            </w:r>
          </w:p>
        </w:tc>
      </w:tr>
      <w:tr w:rsidR="00805C26" w:rsidRPr="00805C26" w:rsidTr="00805C26">
        <w:trPr>
          <w:gridAfter w:val="1"/>
          <w:wAfter w:w="18" w:type="dxa"/>
          <w:trHeight w:val="20"/>
        </w:trPr>
        <w:tc>
          <w:tcPr>
            <w:tcW w:w="1450"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Пакет зарегистрированны х документов, поступивших должностному лицу,</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ответственному за предоставление </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 услуги</w:t>
            </w: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межведомственных запросов в органы и организации, указанные в пункте 2.3 Административного регламента</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7 рабочих дней</w:t>
            </w:r>
          </w:p>
        </w:tc>
        <w:tc>
          <w:tcPr>
            <w:tcW w:w="16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 ого органа, ответственное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 предоставлен 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государственной ой муниципальной ой услуги</w:t>
            </w:r>
          </w:p>
        </w:tc>
        <w:tc>
          <w:tcPr>
            <w:tcW w:w="128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орган/ГИС/ СМЭВ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Наличие документов, необходимых для предоставления государственно услуги, находящихся в распоряжении государственных х органов</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(организаций)</w:t>
            </w:r>
          </w:p>
        </w:tc>
        <w:tc>
          <w:tcPr>
            <w:tcW w:w="264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межведомственного запроса в органы (организации), предоставляющие документы (сведения), предусмотренные пунктами 2.10.</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Административного регламента, в том числе с использованием СМЭВ</w:t>
            </w:r>
          </w:p>
        </w:tc>
      </w:tr>
      <w:tr w:rsidR="00805C26" w:rsidRPr="00805C26" w:rsidTr="00805C26">
        <w:trPr>
          <w:gridAfter w:val="1"/>
          <w:wAfter w:w="18" w:type="dxa"/>
          <w:trHeight w:val="20"/>
        </w:trPr>
        <w:tc>
          <w:tcPr>
            <w:tcW w:w="1450"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98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Получение ответов на межведомственные запросы, формирование полного комплекта документов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рабочих дней</w:t>
            </w:r>
          </w:p>
        </w:tc>
        <w:tc>
          <w:tcPr>
            <w:tcW w:w="16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 ого органа, ответственное</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а предоставлен е</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28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Уполномоченный орган) /ГИС/ СМЭВ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4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Получение документов (сведений), необходимых для предоставления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val="ru-RU" w:eastAsia="en-US"/>
              </w:rPr>
              <w:t xml:space="preserve"> </w:t>
            </w:r>
            <w:r w:rsidRPr="00805C26">
              <w:rPr>
                <w:rFonts w:ascii="Times New Roman" w:hAnsi="Times New Roman" w:cs="Times New Roman"/>
                <w:color w:val="auto"/>
                <w:kern w:val="0"/>
                <w:sz w:val="12"/>
                <w:szCs w:val="12"/>
                <w:lang w:eastAsia="en-US"/>
              </w:rPr>
              <w:t>муниципальной услуги</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2"/>
        <w:tblW w:w="109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9"/>
        <w:gridCol w:w="1983"/>
        <w:gridCol w:w="992"/>
        <w:gridCol w:w="153"/>
        <w:gridCol w:w="1548"/>
        <w:gridCol w:w="153"/>
        <w:gridCol w:w="1016"/>
        <w:gridCol w:w="155"/>
        <w:gridCol w:w="988"/>
        <w:gridCol w:w="2510"/>
      </w:tblGrid>
      <w:tr w:rsidR="00805C26" w:rsidRPr="00805C26" w:rsidTr="00805C26">
        <w:trPr>
          <w:trHeight w:val="20"/>
        </w:trPr>
        <w:tc>
          <w:tcPr>
            <w:tcW w:w="14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9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45"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71"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98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0947" w:type="dxa"/>
            <w:gridSpan w:val="10"/>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3. Оповещение правообладателей</w:t>
            </w:r>
          </w:p>
        </w:tc>
      </w:tr>
      <w:tr w:rsidR="00805C26" w:rsidRPr="00805C26" w:rsidTr="00805C26">
        <w:trPr>
          <w:trHeight w:val="20"/>
        </w:trPr>
        <w:tc>
          <w:tcPr>
            <w:tcW w:w="14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Оповещение </w:t>
            </w:r>
            <w:r w:rsidRPr="00805C26">
              <w:rPr>
                <w:rFonts w:ascii="Times New Roman" w:hAnsi="Times New Roman" w:cs="Times New Roman"/>
                <w:color w:val="auto"/>
                <w:kern w:val="0"/>
                <w:sz w:val="12"/>
                <w:szCs w:val="12"/>
                <w:lang w:eastAsia="en-US"/>
              </w:rPr>
              <w:lastRenderedPageBreak/>
              <w:t>правообладателей2</w:t>
            </w:r>
          </w:p>
        </w:tc>
        <w:tc>
          <w:tcPr>
            <w:tcW w:w="19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Извещение правообладателей3</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xml:space="preserve">Не менее 30 </w:t>
            </w:r>
            <w:r w:rsidRPr="00805C26">
              <w:rPr>
                <w:rFonts w:ascii="Times New Roman" w:hAnsi="Times New Roman" w:cs="Times New Roman"/>
                <w:color w:val="auto"/>
                <w:kern w:val="0"/>
                <w:sz w:val="12"/>
                <w:szCs w:val="12"/>
                <w:lang w:eastAsia="en-US"/>
              </w:rPr>
              <w:lastRenderedPageBreak/>
              <w:t>календарных дней4</w:t>
            </w:r>
          </w:p>
        </w:tc>
        <w:tc>
          <w:tcPr>
            <w:tcW w:w="1701"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lastRenderedPageBreak/>
              <w:t xml:space="preserve">Должностное лицо </w:t>
            </w:r>
            <w:r w:rsidRPr="00805C26">
              <w:rPr>
                <w:rFonts w:ascii="Times New Roman" w:hAnsi="Times New Roman" w:cs="Times New Roman"/>
                <w:color w:val="auto"/>
                <w:kern w:val="0"/>
                <w:sz w:val="12"/>
                <w:szCs w:val="12"/>
                <w:lang w:val="ru-RU" w:eastAsia="en-US"/>
              </w:rPr>
              <w:lastRenderedPageBreak/>
              <w:t xml:space="preserve">Уполномоченного органа, ответственное за предоставление </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69"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lastRenderedPageBreak/>
              <w:t xml:space="preserve">Уполном оченный </w:t>
            </w:r>
            <w:r w:rsidRPr="00805C26">
              <w:rPr>
                <w:rFonts w:ascii="Times New Roman" w:hAnsi="Times New Roman" w:cs="Times New Roman"/>
                <w:color w:val="auto"/>
                <w:kern w:val="0"/>
                <w:sz w:val="12"/>
                <w:szCs w:val="12"/>
                <w:lang w:eastAsia="en-US"/>
              </w:rPr>
              <w:lastRenderedPageBreak/>
              <w:t>орган) / ГИС</w:t>
            </w:r>
          </w:p>
        </w:tc>
        <w:tc>
          <w:tcPr>
            <w:tcW w:w="1143"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Разосланы оповещения правообладателям 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lastRenderedPageBreak/>
              <w:t>возможном установлении сервитута</w:t>
            </w:r>
          </w:p>
        </w:tc>
      </w:tr>
      <w:tr w:rsidR="00805C26" w:rsidRPr="00805C26" w:rsidTr="00805C26">
        <w:trPr>
          <w:trHeight w:val="20"/>
        </w:trPr>
        <w:tc>
          <w:tcPr>
            <w:tcW w:w="14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9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Подача правообладателями заявления об учете их прав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От 30</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календарных дней до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45</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календарных</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дней519</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w:t>
            </w:r>
          </w:p>
        </w:tc>
        <w:tc>
          <w:tcPr>
            <w:tcW w:w="1701"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государственной (муниципальной) услуги</w:t>
            </w:r>
          </w:p>
        </w:tc>
        <w:tc>
          <w:tcPr>
            <w:tcW w:w="1169"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 оченный орган) / ГИС</w:t>
            </w:r>
          </w:p>
        </w:tc>
        <w:tc>
          <w:tcPr>
            <w:tcW w:w="1143"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5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Получены заявления об учете прав правообладателей</w:t>
            </w:r>
          </w:p>
        </w:tc>
      </w:tr>
      <w:tr w:rsidR="00805C26" w:rsidRPr="00805C26" w:rsidTr="00805C26">
        <w:trPr>
          <w:trHeight w:val="20"/>
        </w:trPr>
        <w:tc>
          <w:tcPr>
            <w:tcW w:w="10947" w:type="dxa"/>
            <w:gridSpan w:val="10"/>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4. Рассмотрение документов и сведений</w:t>
            </w:r>
          </w:p>
        </w:tc>
      </w:tr>
      <w:tr w:rsidR="00805C26" w:rsidRPr="00805C26" w:rsidTr="00805C26">
        <w:trPr>
          <w:trHeight w:val="20"/>
        </w:trPr>
        <w:tc>
          <w:tcPr>
            <w:tcW w:w="144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Пакет зарегистрированных документов, поступивших должностному лицу,</w:t>
            </w:r>
          </w:p>
        </w:tc>
        <w:tc>
          <w:tcPr>
            <w:tcW w:w="19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До 2 рабочих дней</w:t>
            </w:r>
          </w:p>
        </w:tc>
        <w:tc>
          <w:tcPr>
            <w:tcW w:w="1701"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государственной</w:t>
            </w:r>
          </w:p>
        </w:tc>
        <w:tc>
          <w:tcPr>
            <w:tcW w:w="1169"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 оченный орган) / ГИС</w:t>
            </w:r>
          </w:p>
        </w:tc>
        <w:tc>
          <w:tcPr>
            <w:tcW w:w="1143" w:type="dxa"/>
            <w:gridSpan w:val="2"/>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Наличие или отсутствие оснований для предоставления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государственной</w:t>
            </w:r>
          </w:p>
        </w:tc>
        <w:tc>
          <w:tcPr>
            <w:tcW w:w="25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Подготовка проекта результата предоставления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муниципальной услуги</w:t>
            </w:r>
          </w:p>
        </w:tc>
      </w:tr>
    </w:tbl>
    <w:p w:rsidR="00243AD4" w:rsidRDefault="00243AD4" w:rsidP="00773AA5">
      <w:pPr>
        <w:spacing w:after="0" w:line="240" w:lineRule="auto"/>
        <w:rPr>
          <w:rFonts w:ascii="Times New Roman" w:hAnsi="Times New Roman" w:cs="Times New Roman"/>
          <w:color w:val="auto"/>
          <w:kern w:val="0"/>
          <w:sz w:val="12"/>
          <w:szCs w:val="12"/>
        </w:rPr>
      </w:pP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5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805C26" w:rsidRPr="00805C26" w:rsidRDefault="00805C26" w:rsidP="00805C26">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3"/>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1276"/>
        <w:gridCol w:w="1134"/>
        <w:gridCol w:w="2794"/>
        <w:gridCol w:w="1169"/>
        <w:gridCol w:w="808"/>
        <w:gridCol w:w="2655"/>
        <w:gridCol w:w="8"/>
      </w:tblGrid>
      <w:tr w:rsidR="00805C26" w:rsidRPr="00805C26" w:rsidTr="00805C26">
        <w:trPr>
          <w:gridAfter w:val="1"/>
          <w:wAfter w:w="8" w:type="dxa"/>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27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7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80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5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r>
      <w:tr w:rsidR="00805C26" w:rsidRPr="00805C26" w:rsidTr="00805C26">
        <w:trPr>
          <w:trHeight w:val="20"/>
        </w:trPr>
        <w:tc>
          <w:tcPr>
            <w:tcW w:w="11010" w:type="dxa"/>
            <w:gridSpan w:val="8"/>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5. Принятие решения о предоставлении услуги</w:t>
            </w:r>
          </w:p>
        </w:tc>
      </w:tr>
      <w:tr w:rsidR="00805C26" w:rsidRPr="00805C26" w:rsidTr="00805C26">
        <w:trPr>
          <w:gridAfter w:val="1"/>
          <w:wAfter w:w="8" w:type="dxa"/>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Проект результата предоставления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муниципальной услуги</w:t>
            </w:r>
          </w:p>
        </w:tc>
        <w:tc>
          <w:tcPr>
            <w:tcW w:w="127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Принятие решения о предоставления муниципальной услуги или об отказе в предоставлении услуги</w:t>
            </w:r>
          </w:p>
        </w:tc>
        <w:tc>
          <w:tcPr>
            <w:tcW w:w="113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день рассмотрен 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документов и ведений</w:t>
            </w:r>
          </w:p>
        </w:tc>
        <w:tc>
          <w:tcPr>
            <w:tcW w:w="2794"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государственной услуги; Руководитель Уполномоченного органа)или иное уполномоченное им лицо</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 оченный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ГИС</w:t>
            </w:r>
          </w:p>
        </w:tc>
        <w:tc>
          <w:tcPr>
            <w:tcW w:w="808"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655"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 предоставления государственной (муниципальной) услуги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 форме, приведенной в Приложении № 1 к Административному регламенту,</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подписанный усиленной квалифицированной подписью руководителя Уполномоченного органа ли иного уполномоченного им</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лица.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Уведомление об отказе в предоставлении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Муниципальной услуги, приведенное в Приложении № 2 к Административному регламенту,</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подписанный усиленной квалифицированной подписью руководителя</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4"/>
        <w:tblW w:w="109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410"/>
        <w:gridCol w:w="992"/>
        <w:gridCol w:w="1701"/>
        <w:gridCol w:w="1169"/>
        <w:gridCol w:w="1383"/>
        <w:gridCol w:w="2126"/>
      </w:tblGrid>
      <w:tr w:rsidR="00805C26" w:rsidRPr="00805C26" w:rsidTr="00805C26">
        <w:trPr>
          <w:trHeight w:val="20"/>
        </w:trPr>
        <w:tc>
          <w:tcPr>
            <w:tcW w:w="1166"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Уполномоченного органа ли иного уполномоченного им</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лица.</w:t>
            </w:r>
          </w:p>
        </w:tc>
      </w:tr>
      <w:tr w:rsidR="00805C26" w:rsidRPr="00805C26" w:rsidTr="00805C26">
        <w:trPr>
          <w:trHeight w:val="20"/>
        </w:trPr>
        <w:tc>
          <w:tcPr>
            <w:tcW w:w="1166"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в многофункциональный центр</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сроки, установленные соглашение м</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Взаимодействий между</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Уполномоч енным органом 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многофунк циональны м центром</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 оченный орган) / АИС МФЦ</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Указание заявителем в Запросе способа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дачи результата </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услуги в многофункциона ном центре, 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подача Запроса через</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многофункциона ный центр</w:t>
            </w: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Выдача результата </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 услуги заявителю в форме бумажного документа, подтверждающего содержание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электронного документа, заверенного печатью многофункциональног о центра;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внесение сведений в ГИС о выдаче результата</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val="ru-RU" w:eastAsia="en-US"/>
              </w:rPr>
              <w:t xml:space="preserve"> </w:t>
            </w:r>
            <w:r w:rsidRPr="00805C26">
              <w:rPr>
                <w:rFonts w:ascii="Times New Roman" w:hAnsi="Times New Roman" w:cs="Times New Roman"/>
                <w:color w:val="auto"/>
                <w:kern w:val="0"/>
                <w:sz w:val="12"/>
                <w:szCs w:val="12"/>
                <w:lang w:eastAsia="en-US"/>
              </w:rPr>
              <w:t>муниципальной услуги</w:t>
            </w:r>
          </w:p>
        </w:tc>
      </w:tr>
      <w:tr w:rsidR="00805C26" w:rsidRPr="00805C26" w:rsidTr="00805C26">
        <w:trPr>
          <w:trHeight w:val="20"/>
        </w:trPr>
        <w:tc>
          <w:tcPr>
            <w:tcW w:w="1166"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заявителю результата предоставления муниципальной услуги в личный кабинет на ЕПГУ</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день регистраци и результата редоставл 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val="ru-RU" w:eastAsia="en-US"/>
              </w:rPr>
              <w:t xml:space="preserve"> </w:t>
            </w:r>
            <w:r w:rsidRPr="00805C26">
              <w:rPr>
                <w:rFonts w:ascii="Times New Roman" w:hAnsi="Times New Roman" w:cs="Times New Roman"/>
                <w:color w:val="auto"/>
                <w:kern w:val="0"/>
                <w:sz w:val="12"/>
                <w:szCs w:val="12"/>
                <w:lang w:eastAsia="en-US"/>
              </w:rPr>
              <w:t>муниципал 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ГИС</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Муниципальной услуги, направленный заявителю а личный кабинет на ЕПГУ</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5"/>
        <w:tblW w:w="109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410"/>
        <w:gridCol w:w="992"/>
        <w:gridCol w:w="1701"/>
        <w:gridCol w:w="1170"/>
        <w:gridCol w:w="1382"/>
        <w:gridCol w:w="2126"/>
      </w:tblGrid>
      <w:tr w:rsidR="00805C26" w:rsidRPr="00805C26" w:rsidTr="00805C26">
        <w:trPr>
          <w:trHeight w:val="20"/>
        </w:trPr>
        <w:tc>
          <w:tcPr>
            <w:tcW w:w="3576" w:type="dxa"/>
            <w:gridSpan w:val="2"/>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6.</w:t>
            </w:r>
          </w:p>
        </w:tc>
        <w:tc>
          <w:tcPr>
            <w:tcW w:w="7371" w:type="dxa"/>
            <w:gridSpan w:val="5"/>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Выдача резуль</w:t>
            </w:r>
            <w:r w:rsidRPr="00805C26">
              <w:rPr>
                <w:rFonts w:ascii="Times New Roman" w:hAnsi="Times New Roman" w:cs="Times New Roman"/>
                <w:color w:val="auto"/>
                <w:kern w:val="0"/>
                <w:sz w:val="12"/>
                <w:szCs w:val="12"/>
                <w:lang w:val="ru-RU" w:eastAsia="en-US"/>
              </w:rPr>
              <w:tab/>
              <w:t>(независимо от выбора заявителя)</w:t>
            </w:r>
          </w:p>
        </w:tc>
      </w:tr>
      <w:tr w:rsidR="00805C26" w:rsidRPr="00805C26" w:rsidTr="00805C26">
        <w:trPr>
          <w:trHeight w:val="20"/>
        </w:trPr>
        <w:tc>
          <w:tcPr>
            <w:tcW w:w="1166"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Формирование и регистрация результата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Муниципальной услуги, указанного в пункте 2.5 Административного регламента, в форме</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электронного документа в ГИС</w:t>
            </w: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Регистрация результата предоставления государственной (муниципальной) услуги</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После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окончания процедуры принятия решения (в общий срок предоставл 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 муниципал ной услуги 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ючается )</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 оченный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орган)</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 ГИС</w:t>
            </w:r>
          </w:p>
        </w:tc>
        <w:tc>
          <w:tcPr>
            <w:tcW w:w="138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Внесение сведений о конечном результате предоставления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val="ru-RU" w:eastAsia="en-US"/>
              </w:rPr>
              <w:t xml:space="preserve"> </w:t>
            </w:r>
            <w:r w:rsidRPr="00805C26">
              <w:rPr>
                <w:rFonts w:ascii="Times New Roman" w:hAnsi="Times New Roman" w:cs="Times New Roman"/>
                <w:color w:val="auto"/>
                <w:kern w:val="0"/>
                <w:sz w:val="12"/>
                <w:szCs w:val="12"/>
                <w:lang w:eastAsia="en-US"/>
              </w:rPr>
              <w:t>муниципальной услуги</w:t>
            </w:r>
          </w:p>
        </w:tc>
      </w:tr>
      <w:tr w:rsidR="00805C26" w:rsidRPr="00805C26" w:rsidTr="00805C26">
        <w:trPr>
          <w:trHeight w:val="20"/>
        </w:trPr>
        <w:tc>
          <w:tcPr>
            <w:tcW w:w="1166"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в многофункциональный центр</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результата государственной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сроки, установленные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соглашением о взаимодействии между</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Уполномоченым органом</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многофункциональным центром</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7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Уполномо ченный орган)</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АИС МФЦ</w:t>
            </w:r>
          </w:p>
        </w:tc>
        <w:tc>
          <w:tcPr>
            <w:tcW w:w="138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Указание аявителем в Запросе способа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дачи результата </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услуги в многофункциональном центре, а также подача Запроса через многофункциональный центр</w:t>
            </w: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Выдача результата </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муниципальной услуги заявителю в форме бумажного документа, подтверждающего содержание электронного документа, заверенного печатью</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многофункционального центра;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внесение сведений в ГИС о выдаче результата </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6"/>
        <w:tblW w:w="109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410"/>
        <w:gridCol w:w="992"/>
        <w:gridCol w:w="1701"/>
        <w:gridCol w:w="1169"/>
        <w:gridCol w:w="1383"/>
        <w:gridCol w:w="2126"/>
      </w:tblGrid>
      <w:tr w:rsidR="00805C26" w:rsidRPr="00805C26" w:rsidTr="00805C26">
        <w:trPr>
          <w:trHeight w:val="20"/>
        </w:trPr>
        <w:tc>
          <w:tcPr>
            <w:tcW w:w="1166" w:type="dxa"/>
            <w:vMerge w:val="restart"/>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заявителю результата предоставления государственной (муниципальной) услуги в личный кабинет на ЕПГУ</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В день регистрации результата предоставлен я муниципаль 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услуги</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ГИС</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Результат государственной (муниципальной) услуги, направленный заявителю а личный кабинет на ЕПГУ</w:t>
            </w:r>
          </w:p>
        </w:tc>
      </w:tr>
      <w:tr w:rsidR="00805C26" w:rsidRPr="00805C26" w:rsidTr="00805C26">
        <w:trPr>
          <w:trHeight w:val="20"/>
        </w:trPr>
        <w:tc>
          <w:tcPr>
            <w:tcW w:w="1166" w:type="dxa"/>
            <w:vMerge/>
            <w:tcBorders>
              <w:top w:val="nil"/>
            </w:tcBorders>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Размещение решения об установлении публичного сервитута на своем официальном сайте в информационно- телекоммуникационной сети</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«Интернет»</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 5 рабочих дней после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окончания процедуры принятия решения</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 ченный орган)</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Размещено решение об установлении</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публичного сервитута на официальном сайте уполномоченного органа</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информационно- коммуникационной</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сети «Интернет»</w:t>
            </w:r>
          </w:p>
        </w:tc>
      </w:tr>
      <w:tr w:rsidR="00805C26" w:rsidRPr="00805C26" w:rsidTr="00805C26">
        <w:trPr>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 xml:space="preserve">поселения, городского округа (муниципального района в случае, если </w:t>
            </w:r>
            <w:r w:rsidRPr="00805C26">
              <w:rPr>
                <w:rFonts w:ascii="Times New Roman" w:hAnsi="Times New Roman" w:cs="Times New Roman"/>
                <w:color w:val="auto"/>
                <w:kern w:val="0"/>
                <w:sz w:val="12"/>
                <w:szCs w:val="12"/>
                <w:lang w:val="ru-RU" w:eastAsia="en-US"/>
              </w:rPr>
              <w:lastRenderedPageBreak/>
              <w:t>земельные участки и (или) земли, в отношении которых установлен публичный сервитут,</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расположены на межселенной территории) по мест</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lastRenderedPageBreak/>
              <w:t>До 5 рабочих дней после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окончания процедуры принятия решения</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 ченный орган)</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Решение опубликовано (за исключением приложений к нему) порядке, установленного</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для официального опубликования (обнародования)</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муниципальных правовых актов устав</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поселения,</w:t>
            </w:r>
            <w:r w:rsidRPr="00805C26">
              <w:rPr>
                <w:rFonts w:ascii="Times New Roman" w:hAnsi="Times New Roman" w:cs="Times New Roman"/>
                <w:color w:val="auto"/>
                <w:kern w:val="0"/>
                <w:sz w:val="12"/>
                <w:szCs w:val="12"/>
                <w:lang w:val="ru-RU" w:eastAsia="en-US"/>
              </w:rPr>
              <w:tab/>
              <w:t xml:space="preserve">городского округа (муниципально го района в случае, если </w:t>
            </w:r>
            <w:r w:rsidRPr="00805C26">
              <w:rPr>
                <w:rFonts w:ascii="Times New Roman" w:hAnsi="Times New Roman" w:cs="Times New Roman"/>
                <w:color w:val="auto"/>
                <w:kern w:val="0"/>
                <w:sz w:val="12"/>
                <w:szCs w:val="12"/>
                <w:lang w:val="ru-RU" w:eastAsia="en-US"/>
              </w:rPr>
              <w:lastRenderedPageBreak/>
              <w:t>земельные участки и</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7"/>
        <w:tblW w:w="109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410"/>
        <w:gridCol w:w="992"/>
        <w:gridCol w:w="1701"/>
        <w:gridCol w:w="1169"/>
        <w:gridCol w:w="1383"/>
        <w:gridCol w:w="2126"/>
      </w:tblGrid>
      <w:tr w:rsidR="00805C26" w:rsidRPr="00805C26" w:rsidTr="00805C26">
        <w:trPr>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нахождения земельных участков, в отношении которых принято указанное решение</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(или) земли, в отношени которых установлен публичный сервитут, расположены на</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межселенной территории) по мест</w:t>
            </w:r>
            <w:r w:rsidRPr="00805C26">
              <w:rPr>
                <w:rFonts w:ascii="Times New Roman" w:hAnsi="Times New Roman" w:cs="Times New Roman"/>
                <w:color w:val="auto"/>
                <w:kern w:val="0"/>
                <w:sz w:val="12"/>
                <w:szCs w:val="12"/>
                <w:lang w:val="ru-RU" w:eastAsia="en-US"/>
              </w:rPr>
              <w:tab/>
            </w:r>
            <w:r w:rsidRPr="00805C26">
              <w:rPr>
                <w:rFonts w:ascii="Times New Roman" w:hAnsi="Times New Roman" w:cs="Times New Roman"/>
                <w:color w:val="auto"/>
                <w:kern w:val="0"/>
                <w:sz w:val="12"/>
                <w:szCs w:val="12"/>
                <w:lang w:val="ru-RU" w:eastAsia="en-US"/>
              </w:rPr>
              <w:tab/>
              <w:t>у нахождения земельных участков, в отношении которых принято</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указанное решение</w:t>
            </w:r>
          </w:p>
        </w:tc>
      </w:tr>
      <w:tr w:rsidR="00805C26" w:rsidRPr="00805C26" w:rsidTr="00805C26">
        <w:trPr>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 5 рабочих дней после окончания процедуры принятия решения</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(муниципальной) 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 ченный орган)</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Копии решения направлены правообладателям земельных участков, в отношении которых принято решение об установлении</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публичного сервитута</w:t>
            </w:r>
          </w:p>
        </w:tc>
      </w:tr>
      <w:tr w:rsidR="00805C26" w:rsidRPr="00805C26" w:rsidTr="00805C26">
        <w:trPr>
          <w:trHeight w:val="20"/>
        </w:trPr>
        <w:tc>
          <w:tcPr>
            <w:tcW w:w="116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410"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Направление копии решения об установлении публичного сервитута в орган регистрации прав</w:t>
            </w:r>
          </w:p>
        </w:tc>
        <w:tc>
          <w:tcPr>
            <w:tcW w:w="992"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 5 рабочих дней после</w:t>
            </w:r>
          </w:p>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окончания процедуры принятия решения</w:t>
            </w:r>
          </w:p>
        </w:tc>
        <w:tc>
          <w:tcPr>
            <w:tcW w:w="1701"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w:t>
            </w:r>
          </w:p>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(муниципальной) услуги</w:t>
            </w:r>
          </w:p>
        </w:tc>
        <w:tc>
          <w:tcPr>
            <w:tcW w:w="1169"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r w:rsidRPr="00805C26">
              <w:rPr>
                <w:rFonts w:ascii="Times New Roman" w:hAnsi="Times New Roman" w:cs="Times New Roman"/>
                <w:color w:val="auto"/>
                <w:kern w:val="0"/>
                <w:sz w:val="12"/>
                <w:szCs w:val="12"/>
                <w:lang w:eastAsia="en-US"/>
              </w:rPr>
              <w:t>Уполномо ченный орган)</w:t>
            </w:r>
          </w:p>
        </w:tc>
        <w:tc>
          <w:tcPr>
            <w:tcW w:w="1383"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eastAsia="en-US"/>
              </w:rPr>
            </w:pPr>
          </w:p>
        </w:tc>
        <w:tc>
          <w:tcPr>
            <w:tcW w:w="2126" w:type="dxa"/>
          </w:tcPr>
          <w:p w:rsidR="00805C26" w:rsidRPr="00805C26" w:rsidRDefault="00805C26" w:rsidP="00805C26">
            <w:pPr>
              <w:spacing w:after="0" w:line="240" w:lineRule="auto"/>
              <w:jc w:val="both"/>
              <w:rPr>
                <w:rFonts w:ascii="Times New Roman" w:hAnsi="Times New Roman" w:cs="Times New Roman"/>
                <w:color w:val="auto"/>
                <w:kern w:val="0"/>
                <w:sz w:val="12"/>
                <w:szCs w:val="12"/>
                <w:lang w:val="ru-RU" w:eastAsia="en-US"/>
              </w:rPr>
            </w:pPr>
            <w:r w:rsidRPr="00805C26">
              <w:rPr>
                <w:rFonts w:ascii="Times New Roman" w:hAnsi="Times New Roman" w:cs="Times New Roman"/>
                <w:color w:val="auto"/>
                <w:kern w:val="0"/>
                <w:sz w:val="12"/>
                <w:szCs w:val="12"/>
                <w:lang w:val="ru-RU" w:eastAsia="en-US"/>
              </w:rPr>
              <w:t>Копии решения направлены в орган регистрации прав</w:t>
            </w:r>
          </w:p>
        </w:tc>
      </w:tr>
    </w:tbl>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АДМИНИСТРАЦИЯ КАРАТУЗСКОГО РАЙОНА</w:t>
      </w:r>
    </w:p>
    <w:p w:rsidR="004D5C8E" w:rsidRPr="004D5C8E" w:rsidRDefault="004D5C8E" w:rsidP="004D5C8E">
      <w:pPr>
        <w:autoSpaceDE w:val="0"/>
        <w:autoSpaceDN w:val="0"/>
        <w:adjustRightInd w:val="0"/>
        <w:spacing w:after="0" w:line="240" w:lineRule="auto"/>
        <w:outlineLvl w:val="0"/>
        <w:rPr>
          <w:rFonts w:ascii="Times New Roman" w:hAnsi="Times New Roman" w:cs="Times New Roman"/>
          <w:bCs/>
          <w:color w:val="auto"/>
          <w:kern w:val="0"/>
          <w:sz w:val="12"/>
          <w:szCs w:val="12"/>
        </w:rPr>
      </w:pP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ПОСТАНОВЛЕНИЕ </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4D5C8E" w:rsidRPr="004D5C8E" w:rsidRDefault="004D5C8E" w:rsidP="004D5C8E">
      <w:pPr>
        <w:autoSpaceDE w:val="0"/>
        <w:autoSpaceDN w:val="0"/>
        <w:adjustRightInd w:val="0"/>
        <w:spacing w:after="0" w:line="240" w:lineRule="auto"/>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12.01.2023</w:t>
      </w:r>
      <w:r w:rsidRPr="004D5C8E">
        <w:rPr>
          <w:rFonts w:ascii="Times New Roman" w:hAnsi="Times New Roman" w:cs="Times New Roman"/>
          <w:bCs/>
          <w:color w:val="auto"/>
          <w:kern w:val="0"/>
          <w:sz w:val="12"/>
          <w:szCs w:val="12"/>
        </w:rPr>
        <w:tab/>
      </w:r>
      <w:r w:rsidRPr="004D5C8E">
        <w:rPr>
          <w:rFonts w:ascii="Times New Roman" w:hAnsi="Times New Roman" w:cs="Times New Roman"/>
          <w:bCs/>
          <w:color w:val="auto"/>
          <w:kern w:val="0"/>
          <w:sz w:val="12"/>
          <w:szCs w:val="12"/>
        </w:rPr>
        <w:tab/>
        <w:t xml:space="preserve">                       с. Каратузское </w:t>
      </w:r>
      <w:r w:rsidRPr="004D5C8E">
        <w:rPr>
          <w:rFonts w:ascii="Times New Roman" w:hAnsi="Times New Roman" w:cs="Times New Roman"/>
          <w:bCs/>
          <w:color w:val="auto"/>
          <w:kern w:val="0"/>
          <w:sz w:val="12"/>
          <w:szCs w:val="12"/>
        </w:rPr>
        <w:tab/>
      </w:r>
      <w:r w:rsidRPr="004D5C8E">
        <w:rPr>
          <w:rFonts w:ascii="Times New Roman" w:hAnsi="Times New Roman" w:cs="Times New Roman"/>
          <w:bCs/>
          <w:color w:val="auto"/>
          <w:kern w:val="0"/>
          <w:sz w:val="12"/>
          <w:szCs w:val="12"/>
        </w:rPr>
        <w:tab/>
      </w:r>
      <w:r w:rsidRPr="004D5C8E">
        <w:rPr>
          <w:rFonts w:ascii="Times New Roman" w:hAnsi="Times New Roman" w:cs="Times New Roman"/>
          <w:bCs/>
          <w:color w:val="auto"/>
          <w:kern w:val="0"/>
          <w:sz w:val="12"/>
          <w:szCs w:val="12"/>
        </w:rPr>
        <w:tab/>
      </w:r>
      <w:r w:rsidRPr="004D5C8E">
        <w:rPr>
          <w:rFonts w:ascii="Times New Roman" w:hAnsi="Times New Roman" w:cs="Times New Roman"/>
          <w:bCs/>
          <w:color w:val="auto"/>
          <w:kern w:val="0"/>
          <w:sz w:val="12"/>
          <w:szCs w:val="12"/>
        </w:rPr>
        <w:tab/>
        <w:t xml:space="preserve">           № 14-п</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Об утверждении положения о санитарно-противоэпидемической комиссии администрации Каратузского района</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kern w:val="0"/>
          <w:sz w:val="12"/>
          <w:szCs w:val="12"/>
        </w:rPr>
      </w:pPr>
      <w:r w:rsidRPr="004D5C8E">
        <w:rPr>
          <w:rFonts w:ascii="Times New Roman" w:hAnsi="Times New Roman" w:cs="Times New Roman"/>
          <w:color w:val="auto"/>
          <w:kern w:val="0"/>
          <w:sz w:val="12"/>
          <w:szCs w:val="12"/>
        </w:rPr>
        <w:t>В соответствии с Федеральным</w:t>
      </w:r>
      <w:r w:rsidRPr="004D5C8E">
        <w:rPr>
          <w:rFonts w:ascii="Times New Roman" w:hAnsi="Times New Roman" w:cs="Times New Roman"/>
          <w:kern w:val="0"/>
          <w:sz w:val="12"/>
          <w:szCs w:val="12"/>
        </w:rPr>
        <w:t xml:space="preserve"> </w:t>
      </w:r>
      <w:hyperlink r:id="rId18" w:history="1">
        <w:r w:rsidRPr="004D5C8E">
          <w:rPr>
            <w:rFonts w:ascii="Times New Roman" w:hAnsi="Times New Roman" w:cs="Times New Roman"/>
            <w:kern w:val="0"/>
            <w:sz w:val="12"/>
            <w:szCs w:val="12"/>
          </w:rPr>
          <w:t>законом</w:t>
        </w:r>
      </w:hyperlink>
      <w:r w:rsidRPr="004D5C8E">
        <w:rPr>
          <w:rFonts w:ascii="Times New Roman" w:hAnsi="Times New Roman" w:cs="Times New Roman"/>
          <w:color w:val="auto"/>
          <w:kern w:val="0"/>
          <w:sz w:val="12"/>
          <w:szCs w:val="12"/>
        </w:rPr>
        <w:t xml:space="preserve"> от 30.03.1999 № 52-ФЗ "О санитарно-эпидемиологическом благополучии населения", в целях  обеспечения санитарно-эпидемиологического благополучия населения направленного на охрану здоровья и  окружающей среды, и не распространения особо опасных инфекций, руководствуясь</w:t>
      </w:r>
      <w:r w:rsidRPr="004D5C8E">
        <w:rPr>
          <w:rFonts w:ascii="Times New Roman" w:hAnsi="Times New Roman" w:cs="Times New Roman"/>
          <w:kern w:val="0"/>
          <w:sz w:val="12"/>
          <w:szCs w:val="12"/>
        </w:rPr>
        <w:t xml:space="preserve"> ст. 26-28 Устава муниципального образования «Каратузский район»,</w:t>
      </w:r>
      <w:r w:rsidRPr="004D5C8E">
        <w:rPr>
          <w:rFonts w:ascii="Times New Roman" w:hAnsi="Times New Roman" w:cs="Times New Roman"/>
          <w:color w:val="auto"/>
          <w:kern w:val="0"/>
          <w:sz w:val="12"/>
          <w:szCs w:val="12"/>
        </w:rPr>
        <w:t xml:space="preserve"> ПОСТАНОВЛЯЮ:</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1. Утвердить </w:t>
      </w:r>
      <w:hyperlink r:id="rId19" w:history="1">
        <w:r w:rsidRPr="004D5C8E">
          <w:rPr>
            <w:rFonts w:ascii="Times New Roman" w:hAnsi="Times New Roman" w:cs="Times New Roman"/>
            <w:kern w:val="0"/>
            <w:sz w:val="12"/>
            <w:szCs w:val="12"/>
          </w:rPr>
          <w:t>положение</w:t>
        </w:r>
      </w:hyperlink>
      <w:r w:rsidRPr="004D5C8E">
        <w:rPr>
          <w:rFonts w:ascii="Times New Roman" w:hAnsi="Times New Roman" w:cs="Times New Roman"/>
          <w:kern w:val="0"/>
          <w:sz w:val="12"/>
          <w:szCs w:val="12"/>
        </w:rPr>
        <w:t xml:space="preserve"> о</w:t>
      </w:r>
      <w:r w:rsidRPr="004D5C8E">
        <w:rPr>
          <w:rFonts w:ascii="Times New Roman" w:hAnsi="Times New Roman" w:cs="Times New Roman"/>
          <w:color w:val="auto"/>
          <w:kern w:val="0"/>
          <w:sz w:val="12"/>
          <w:szCs w:val="12"/>
        </w:rPr>
        <w:t xml:space="preserve"> санитарно-противоэпидемической комиссии администрации Каратузского района, согласно приложению № 1.</w:t>
      </w:r>
    </w:p>
    <w:p w:rsidR="004D5C8E" w:rsidRPr="004D5C8E" w:rsidRDefault="004D5C8E" w:rsidP="004D5C8E">
      <w:pPr>
        <w:tabs>
          <w:tab w:val="left" w:pos="851"/>
          <w:tab w:val="left" w:pos="993"/>
        </w:tabs>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2.Утвердить состав санитарно-противоэпидемической комиссии администрации Каратузского района, согласно приложению № 2.</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3.Признать утратившим силу постановление администрации Каратузского района от 01.08.2012  № 1015-п «Об утверждении положения о санитарно-эпидемиологической комиссии Каратузского района».  </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4. Контроль за исполнением настоящего постановления возложить на А.А. Савина, заместителя главы района по социальным вопросам.</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Глава   района</w:t>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t xml:space="preserve">           К.А. Тюнин</w:t>
      </w:r>
    </w:p>
    <w:p w:rsidR="00243AD4" w:rsidRDefault="00243AD4"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841"/>
        <w:gridCol w:w="4842"/>
      </w:tblGrid>
      <w:tr w:rsidR="004D5C8E" w:rsidRPr="004D5C8E" w:rsidTr="00B373CD">
        <w:tc>
          <w:tcPr>
            <w:tcW w:w="4841" w:type="dxa"/>
            <w:shd w:val="clear" w:color="auto" w:fill="auto"/>
          </w:tcPr>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tc>
        <w:tc>
          <w:tcPr>
            <w:tcW w:w="4842" w:type="dxa"/>
            <w:shd w:val="clear" w:color="auto" w:fill="auto"/>
          </w:tcPr>
          <w:p w:rsidR="004D5C8E" w:rsidRPr="004D5C8E" w:rsidRDefault="004D5C8E" w:rsidP="004D5C8E">
            <w:pPr>
              <w:autoSpaceDE w:val="0"/>
              <w:autoSpaceDN w:val="0"/>
              <w:adjustRightInd w:val="0"/>
              <w:spacing w:after="0" w:line="240" w:lineRule="auto"/>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Приложение № 1 к постановлению                                                                                 администрации Каратузского района                                                                    от 12.01.2023  № 14-п </w:t>
            </w:r>
          </w:p>
        </w:tc>
      </w:tr>
    </w:tbl>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ПОЛОЖЕНИЕ</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 санитарно-противоэпидемической комиссии</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администрации Каратузского района</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1.Санитарно-противоэпидемическая комиссия администрации Каратузского района (далее - Комиссия) является коллегиальным совещательным органом.</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2.Комиссия в своей деятельности руководствуется действующим законодательством Российской Федерации, Красноярского края, правовыми актами администрации Каратузского района и настоящим Положением.</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3. Основными задачами Комиссии являются:</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разработка мер по профилактике массовых заболеваний и отравлений населения и обеспечению санитарно-эпидемиологического благополучия населения Муниципального образования «Каратузский район»;</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рассмотрение и решение вопросов взаимодействия органов местного самоуправления Каратузского района с федеральными органами исполнительной власти, органами исполнительной власти Красноярского края, предприятиями, учреждениями и организациями, индивидуальными предпринимателями и гражданами в области профилактики массовых заболеваний и отравлений населения, обеспечения санитарно-эпидемиологического благополучия, а также по вопросам выполнения санитарного законодательства Российской Федерации;</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санитарно-эпидемиологического благополучия населения.</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4.Комиссия в соответствии с возложенными на нее задачами осуществляет выполнение следующих функций:</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организует оперативное рассмотрение вопросов, связанных с возникновением на территории района санитарно-эпидемиологического неблагополучия, массовых заболеваний и отравлений среди населения, и их предупреждение;</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улучшение санитарно-эпидемиологической обстановки, принимает решения по этим вопросам;</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изучает и оценивает санитарно-эпидемиологическую обстановку на территории района и прогнозы ее изменения, а также выполнение санитарного законодательства Российской Федерации;</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готовит предложения по решению территориальных и региональных проблем профилактики массовых заболеваний и отравлений населения и обеспечению санитарно-эпидемиологического благополучия.</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5. Комиссия имеет право:</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получать от федеральных органов государственной власти, органов государственной власти Красноярского края и органов местного самоуправления информацию о случаях массовых заболеваний и отравлений населения, неудовлетворительной санитарно-эпидемиологической обстановке,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приглашать на свои заседания представителей органов местного самоуправления, государственных органов, руководителей предприятий, учреждений и организаций независимо от их ведомственной подчиненности и форм собственности для реализации мер, направленных на профилактику массовых заболеваний и отравлений населения и обеспечение санитарно-эпидемиологического благополучия, а также для выполнения решений Комиссии, принятых в соответствии с ее компетенцией.</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6. Состав комиссии утверждается главой Каратузского района.</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Председатель Комиссии руководит ее деятельностью, несет персональную ответственность за выполнение возложенных на нее задач, утверждает план работы Комиссии.</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Члены комиссии принимают личное участие в ее работе без права замены.</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7. Заседания комиссии проводятся по мере необходимости, но не реже одного раза в квартал.</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8. Решения комиссии оформляются в виде решений ее заседаний.</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Копии решения (выписки из решения) направляются секретарем комиссии членам Комиссии, ответственным за выполнение решений комиссии, а также по поручению председателя комиссии или заместителя председателя комиссии иным должностным лицам, организациям, индивидуальным предпринимателям, гражданам в течение пяти рабочих дней со дня заседания комиссии.</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Оригинал решения комиссии хранится у секретаря.</w:t>
      </w:r>
    </w:p>
    <w:p w:rsidR="004D5C8E" w:rsidRPr="004D5C8E" w:rsidRDefault="004D5C8E" w:rsidP="004D5C8E">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9. Организационное обеспечение деятельности комиссии осуществляется секретарем комиссии.</w:t>
      </w:r>
    </w:p>
    <w:p w:rsidR="004D5C8E" w:rsidRPr="004D5C8E" w:rsidRDefault="004D5C8E" w:rsidP="004D5C8E">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841"/>
        <w:gridCol w:w="4842"/>
      </w:tblGrid>
      <w:tr w:rsidR="004D5C8E" w:rsidRPr="004D5C8E" w:rsidTr="00B373CD">
        <w:tc>
          <w:tcPr>
            <w:tcW w:w="4841" w:type="dxa"/>
            <w:shd w:val="clear" w:color="auto" w:fill="auto"/>
          </w:tcPr>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tc>
        <w:tc>
          <w:tcPr>
            <w:tcW w:w="4842" w:type="dxa"/>
            <w:shd w:val="clear" w:color="auto" w:fill="auto"/>
          </w:tcPr>
          <w:p w:rsidR="004D5C8E" w:rsidRPr="004D5C8E" w:rsidRDefault="004D5C8E" w:rsidP="004D5C8E">
            <w:pPr>
              <w:autoSpaceDE w:val="0"/>
              <w:autoSpaceDN w:val="0"/>
              <w:adjustRightInd w:val="0"/>
              <w:spacing w:after="0" w:line="240" w:lineRule="auto"/>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Приложение № 2 к постановлению                                                                                           администрации Каратузского района                                                                                  от 12.01.2022 № 14-п </w:t>
            </w:r>
          </w:p>
          <w:p w:rsidR="004D5C8E" w:rsidRPr="004D5C8E" w:rsidRDefault="004D5C8E" w:rsidP="004D5C8E">
            <w:pPr>
              <w:autoSpaceDE w:val="0"/>
              <w:autoSpaceDN w:val="0"/>
              <w:adjustRightInd w:val="0"/>
              <w:spacing w:after="0" w:line="240" w:lineRule="auto"/>
              <w:outlineLvl w:val="0"/>
              <w:rPr>
                <w:rFonts w:ascii="Times New Roman" w:hAnsi="Times New Roman" w:cs="Times New Roman"/>
                <w:color w:val="auto"/>
                <w:kern w:val="0"/>
                <w:sz w:val="12"/>
                <w:szCs w:val="12"/>
              </w:rPr>
            </w:pPr>
          </w:p>
        </w:tc>
      </w:tr>
    </w:tbl>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СОСТАВ</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санитарно-противоэпидемической комиссии</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администрации Каратузского района</w:t>
      </w: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Председатель комиссии:</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А.А. Савин, заместитель главы района по социальным вопросам.</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Заместитель председателя комиссии:</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Т.А. Пинчук, главный врач КГБУЗ «Каратузская РБ» (по согласованию).</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Секретарь комиссии: </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О.М. Тюнина, главный специалист Управления образования.</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Члены комиссии:</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Т.И. Малегина, начальник территориального отдела в г. Минусинске Управления Роспотребнадзора по Красноярскому краю, главный санитарный врач по г. Минусинску, Минусинскому, Шушенскому, Идринскому, Ермаковскому, Каратузскому, Краснотуранскому, Курагинскому районам (по согласованию);</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Л.А. Файзулина, главный врач КГБУ Каратузский отдел ветеринарии (по согласованию);</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Е.Ю. Макурова, начальник т</w:t>
      </w:r>
      <w:r w:rsidRPr="004D5C8E">
        <w:rPr>
          <w:rFonts w:ascii="Times New Roman" w:hAnsi="Times New Roman" w:cs="Times New Roman"/>
          <w:bCs/>
          <w:color w:val="auto"/>
          <w:kern w:val="0"/>
          <w:sz w:val="12"/>
          <w:szCs w:val="12"/>
        </w:rPr>
        <w:t>ерриториального отделение краевого государственного казенного учреждения управление социальной защиты населения по  Каратузскому району (по согласованию);</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lastRenderedPageBreak/>
        <w:t>О.И. Крючкова, директор КГБУ СО КЦСОН «Каратузский» по (согласованию);</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Ю.А. Мейнгот, начальник ОП № 2 МО МВД России» Курагинский» (по согласованию); </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А.А. Козин, начальник отдела культуры, молодежной политики и туризма администрации Каратузского района.</w:t>
      </w:r>
    </w:p>
    <w:p w:rsidR="004D5C8E" w:rsidRPr="004D5C8E" w:rsidRDefault="004D5C8E" w:rsidP="004D5C8E">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А.В. Дермер, и.о. руководителя Управления образования.</w:t>
      </w:r>
    </w:p>
    <w:p w:rsidR="004D5C8E" w:rsidRPr="004D5C8E" w:rsidRDefault="004D5C8E" w:rsidP="004D5C8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4D5C8E" w:rsidRPr="004D5C8E" w:rsidRDefault="004D5C8E" w:rsidP="004D5C8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p>
    <w:p w:rsidR="004D5C8E" w:rsidRPr="004D5C8E" w:rsidRDefault="004D5C8E" w:rsidP="004D5C8E">
      <w:pPr>
        <w:tabs>
          <w:tab w:val="left" w:pos="666"/>
          <w:tab w:val="center" w:pos="4819"/>
        </w:tabs>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АДМИНИСТРАЦИЯ КАРАТУЗСКОГО РАЙОНА</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ПОСТАНОВЛЕНИЕ</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12.01.2023                                    с. Каратузское                                         № 18-п</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 внесении изменений в постановление № 1145-п от 26.12.2019 «Об утверждении Положения о порядке расходования средств резервного фонда администрации Каратузского района»</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В соответствии со статьей 81 Бюджетного кодекса Российской Федерации, ПОСТАНОВЛЯЮ:</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1. Внести в постановление администрации Каратузского района № 1145-п от 26.12.2019 «Об утверждении Положения о порядке расходования средств резервного фонда администрации Каратузского района» следующие изменения:</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1.1. В Положение о порядке расходования средств резервного фонда администрации Каратузского района добавить подпункт 5.6., пункт 7а., в пункт 9 внести изменения и изложить их в следующей редакции: </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«5.6. организации похорон граждан, принимавших участие в специальной военной операции, призванных на военную службу по мобилизации, в размере не более 20 000,00 рублей; организации поминального обеда в день похорон, в размере не более 30 000,00 рублей.»;</w:t>
      </w:r>
    </w:p>
    <w:p w:rsidR="004D5C8E" w:rsidRPr="004D5C8E" w:rsidRDefault="004D5C8E" w:rsidP="004D5C8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«7а. По направлению, предусмотренному </w:t>
      </w:r>
      <w:hyperlink r:id="rId20" w:history="1">
        <w:r w:rsidRPr="004D5C8E">
          <w:rPr>
            <w:rFonts w:ascii="Times New Roman" w:hAnsi="Times New Roman" w:cs="Times New Roman"/>
            <w:kern w:val="0"/>
            <w:sz w:val="12"/>
            <w:szCs w:val="12"/>
          </w:rPr>
          <w:t>подпунктом 5.6. пункта 5</w:t>
        </w:r>
      </w:hyperlink>
      <w:r w:rsidRPr="004D5C8E">
        <w:rPr>
          <w:rFonts w:ascii="Times New Roman" w:hAnsi="Times New Roman" w:cs="Times New Roman"/>
          <w:kern w:val="0"/>
          <w:sz w:val="12"/>
          <w:szCs w:val="12"/>
        </w:rPr>
        <w:t xml:space="preserve"> </w:t>
      </w:r>
      <w:r w:rsidRPr="004D5C8E">
        <w:rPr>
          <w:rFonts w:ascii="Times New Roman" w:hAnsi="Times New Roman" w:cs="Times New Roman"/>
          <w:color w:val="auto"/>
          <w:kern w:val="0"/>
          <w:sz w:val="12"/>
          <w:szCs w:val="12"/>
        </w:rPr>
        <w:t>Порядка, средства резервного фонда администрации Каратузского района предоставляются в распоряжение администрации Каратузского района, на основании распоряжения администрации Каратузского района, с прилагаемыми документами:</w:t>
      </w:r>
    </w:p>
    <w:p w:rsidR="004D5C8E" w:rsidRPr="004D5C8E" w:rsidRDefault="004D5C8E" w:rsidP="004D5C8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справка из Военного комиссариата Каратузского района о том, что гражданин призван на военную службу по мобилизации;</w:t>
      </w:r>
    </w:p>
    <w:p w:rsidR="004D5C8E" w:rsidRPr="004D5C8E" w:rsidRDefault="004D5C8E" w:rsidP="004D5C8E">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копия свидетельства о смерти гражданина.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Для безналичной оплаты администрацией Каратузского района заключаются контракты на поставку товаров, работ и услуг.».</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«9. Подготовка проектов распоряжений администрации района о выделении средств резервного фонда администрации района осуществляется на основании решения комиссии по предупреждению и ликвидации чрезвычайных ситуаций и обеспечению пожарной безопасности Каратузского района, кроме пункта 5.6.».</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2. Контроль за исполнением настоящего постановления возложить на Е.С. Мигла, заместителя главы района по финансам, экономике – руководителя финансового управления администрации Каратузского района.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3. Постановление вступает в силу со дня его подписания.       </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Глава района                                                                                      К.А. Тюнин</w:t>
      </w:r>
    </w:p>
    <w:p w:rsidR="004D5C8E" w:rsidRPr="004D5C8E" w:rsidRDefault="004D5C8E" w:rsidP="004D5C8E">
      <w:pPr>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АДМИНИСТРАЦИЯ КАРАТУЗСКОГО РАЙОНА</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ПОСТАНОВЛЕНИЕ</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D5C8E" w:rsidRPr="004D5C8E" w:rsidRDefault="004D5C8E" w:rsidP="004D5C8E">
      <w:pPr>
        <w:widowControl w:val="0"/>
        <w:tabs>
          <w:tab w:val="center" w:pos="4678"/>
        </w:tabs>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13.01.2023</w:t>
      </w:r>
      <w:r w:rsidRPr="004D5C8E">
        <w:rPr>
          <w:rFonts w:ascii="Times New Roman" w:hAnsi="Times New Roman" w:cs="Times New Roman"/>
          <w:color w:val="auto"/>
          <w:kern w:val="0"/>
          <w:sz w:val="12"/>
          <w:szCs w:val="12"/>
        </w:rPr>
        <w:tab/>
        <w:t xml:space="preserve">                                   с. Каратузское                                           № 30-п</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shd w:val="clear" w:color="auto" w:fill="FFFFFF"/>
        <w:autoSpaceDE w:val="0"/>
        <w:autoSpaceDN w:val="0"/>
        <w:adjustRightInd w:val="0"/>
        <w:spacing w:after="0" w:line="240" w:lineRule="auto"/>
        <w:jc w:val="both"/>
        <w:rPr>
          <w:rFonts w:ascii="Times New Roman" w:hAnsi="Times New Roman" w:cs="Times New Roman"/>
          <w:bCs/>
          <w:color w:val="323232"/>
          <w:kern w:val="0"/>
          <w:sz w:val="12"/>
          <w:szCs w:val="12"/>
        </w:rPr>
      </w:pPr>
      <w:r w:rsidRPr="004D5C8E">
        <w:rPr>
          <w:rFonts w:ascii="Times New Roman" w:hAnsi="Times New Roman" w:cs="Times New Roman"/>
          <w:bCs/>
          <w:color w:val="323232"/>
          <w:kern w:val="0"/>
          <w:sz w:val="12"/>
          <w:szCs w:val="12"/>
        </w:rPr>
        <w:t>О проведении районного конкурса среди детей дошкольного возраста  «Звездная страна»</w:t>
      </w:r>
    </w:p>
    <w:p w:rsidR="004D5C8E" w:rsidRPr="004D5C8E" w:rsidRDefault="004D5C8E" w:rsidP="004D5C8E">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 целью создания условий для раскрытия творческих и интеллектуальных способностей воспитанников дошкольных образовательных организаций, выявления и поддержки талантливых и одаренных детей дошкольного возраста, руководствуясь ст. 26-28 Устава муниципального образования «Каратузский район», ПОСТАНОВЛЯЮ:</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1. Утвердить положение о проведении районного конкурса </w:t>
      </w:r>
      <w:r w:rsidRPr="004D5C8E">
        <w:rPr>
          <w:rFonts w:ascii="Times New Roman" w:hAnsi="Times New Roman" w:cs="Times New Roman"/>
          <w:bCs/>
          <w:color w:val="auto"/>
          <w:kern w:val="0"/>
          <w:sz w:val="12"/>
          <w:szCs w:val="12"/>
        </w:rPr>
        <w:t>среди детей дошкольного возраста  «Звездная страна»</w:t>
      </w:r>
      <w:r w:rsidRPr="004D5C8E">
        <w:rPr>
          <w:rFonts w:ascii="Times New Roman" w:hAnsi="Times New Roman" w:cs="Times New Roman"/>
          <w:color w:val="auto"/>
          <w:kern w:val="0"/>
          <w:sz w:val="12"/>
          <w:szCs w:val="12"/>
        </w:rPr>
        <w:t xml:space="preserve"> (приложение № 1).</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2. Утвердить состав организационного комитета по подготовке и проведению районного конкурса среди детей дошкольного возраста «Звездная страна» (приложение № 2).</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FF0000"/>
          <w:kern w:val="0"/>
          <w:sz w:val="12"/>
          <w:szCs w:val="12"/>
        </w:rPr>
      </w:pPr>
      <w:r w:rsidRPr="004D5C8E">
        <w:rPr>
          <w:rFonts w:ascii="Times New Roman" w:hAnsi="Times New Roman" w:cs="Times New Roman"/>
          <w:color w:val="auto"/>
          <w:kern w:val="0"/>
          <w:sz w:val="12"/>
          <w:szCs w:val="12"/>
        </w:rPr>
        <w:t>3. И.о. руководителя  Управления образования администрации Каратузского района А.В. Дермер организовать проведение районного конкурса среди детей дошкольного возраста «Звездная страна» в ЦК «Спутник</w:t>
      </w:r>
      <w:r w:rsidRPr="004D5C8E">
        <w:rPr>
          <w:rFonts w:ascii="Times New Roman" w:hAnsi="Times New Roman" w:cs="Times New Roman"/>
          <w:kern w:val="0"/>
          <w:sz w:val="12"/>
          <w:szCs w:val="12"/>
        </w:rPr>
        <w:t xml:space="preserve">» 18 февраля 2023 года в 11.00 часов, </w:t>
      </w:r>
      <w:r w:rsidRPr="004D5C8E">
        <w:rPr>
          <w:rFonts w:ascii="Times New Roman" w:hAnsi="Times New Roman" w:cs="Times New Roman"/>
          <w:color w:val="auto"/>
          <w:kern w:val="0"/>
          <w:sz w:val="12"/>
          <w:szCs w:val="12"/>
          <w:shd w:val="clear" w:color="auto" w:fill="FFFFFF"/>
        </w:rPr>
        <w:t>с  соблюдением  превентивных    мер,  направленных  на  предупреждение распространения коронавирусной инфекции</w:t>
      </w:r>
      <w:r w:rsidRPr="004D5C8E">
        <w:rPr>
          <w:rFonts w:ascii="Times New Roman" w:hAnsi="Times New Roman" w:cs="Times New Roman"/>
          <w:kern w:val="0"/>
          <w:sz w:val="12"/>
          <w:szCs w:val="12"/>
        </w:rPr>
        <w:t>.</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4. </w:t>
      </w:r>
      <w:r w:rsidRPr="004D5C8E">
        <w:rPr>
          <w:rFonts w:ascii="Times New Roman" w:hAnsi="Times New Roman" w:cs="Times New Roman"/>
          <w:kern w:val="0"/>
          <w:sz w:val="12"/>
          <w:szCs w:val="12"/>
        </w:rPr>
        <w:t xml:space="preserve">Начальнику отдела культуры, молодёжной политики и туризма администрации Каратузского района А.А. Козину принять участие в организации и проведении </w:t>
      </w:r>
      <w:r w:rsidRPr="004D5C8E">
        <w:rPr>
          <w:rFonts w:ascii="Times New Roman" w:hAnsi="Times New Roman" w:cs="Times New Roman"/>
          <w:color w:val="auto"/>
          <w:kern w:val="0"/>
          <w:sz w:val="12"/>
          <w:szCs w:val="12"/>
        </w:rPr>
        <w:t>районного конкурса среди детей дошкольного возраста «Звездная страна».</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5. Заместителю главы района по финансам, экономике - руководителю финансового управления администрации Каратузского района Е.С. Мигла обеспечить финансирование по подпрограмме 3 "Одаренные дети"  муниципальной программы Каратузского района "Развитие системы образования Каратузского района" (задача № 1 Проведение конкурсов, фестивалей, конференций, форумов, интенсивных школ, олимпиад для одаренных и талантливых детей Каратузского района. Мероприятие 1.1 Проведение конкурсов, фестивалей и других мероприятий (МБОУ ДО "Центр "Радуга")</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6.</w:t>
      </w:r>
      <w:r w:rsidRPr="004D5C8E">
        <w:rPr>
          <w:rFonts w:ascii="Times New Roman" w:hAnsi="Times New Roman" w:cs="Times New Roman"/>
          <w:bCs/>
          <w:color w:val="auto"/>
          <w:kern w:val="0"/>
          <w:sz w:val="12"/>
          <w:szCs w:val="12"/>
        </w:rPr>
        <w:t xml:space="preserve">Рекомендовать начальнику ОП № 2 МО МВД России «Курагинский» Ю.А. Мейнгот обеспечить безопасность во время проведения мероприятия  18 февраля 2023 года, начало мероприятия в 11 </w:t>
      </w:r>
      <w:r w:rsidRPr="004D5C8E">
        <w:rPr>
          <w:rFonts w:ascii="Times New Roman" w:hAnsi="Times New Roman" w:cs="Times New Roman"/>
          <w:bCs/>
          <w:color w:val="auto"/>
          <w:kern w:val="0"/>
          <w:sz w:val="12"/>
          <w:szCs w:val="12"/>
          <w:vertAlign w:val="superscript"/>
        </w:rPr>
        <w:t xml:space="preserve">00 </w:t>
      </w:r>
      <w:r w:rsidRPr="004D5C8E">
        <w:rPr>
          <w:rFonts w:ascii="Times New Roman" w:hAnsi="Times New Roman" w:cs="Times New Roman"/>
          <w:bCs/>
          <w:color w:val="auto"/>
          <w:kern w:val="0"/>
          <w:sz w:val="12"/>
          <w:szCs w:val="12"/>
        </w:rPr>
        <w:t>часов.</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7. Контроль за исполнением настоящего постановления возложить на А.А. Савина, заместителя главы района по социальным вопросам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8. Постановление вступает в силу со дня его подписания. </w:t>
      </w: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Глава  района</w:t>
      </w:r>
      <w:r w:rsidRPr="004D5C8E">
        <w:rPr>
          <w:rFonts w:ascii="Times New Roman" w:hAnsi="Times New Roman" w:cs="Times New Roman"/>
          <w:color w:val="auto"/>
          <w:kern w:val="0"/>
          <w:sz w:val="12"/>
          <w:szCs w:val="12"/>
        </w:rPr>
        <w:tab/>
        <w:t xml:space="preserve">                                                                                  К.А. Тюнин </w:t>
      </w:r>
    </w:p>
    <w:p w:rsidR="004D5C8E" w:rsidRPr="004D5C8E" w:rsidRDefault="004D5C8E" w:rsidP="004D5C8E">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2925"/>
        <w:gridCol w:w="2765"/>
        <w:gridCol w:w="3881"/>
      </w:tblGrid>
      <w:tr w:rsidR="004D5C8E" w:rsidRPr="004D5C8E" w:rsidTr="00B373CD">
        <w:tc>
          <w:tcPr>
            <w:tcW w:w="2925"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765"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881"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Приложение № 1 к постановлению администрации Каратузского района </w:t>
            </w: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от 13.01.2023 № 30-п</w:t>
            </w:r>
          </w:p>
        </w:tc>
      </w:tr>
    </w:tbl>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4D5C8E" w:rsidRPr="004D5C8E" w:rsidRDefault="004D5C8E" w:rsidP="004D5C8E">
      <w:pPr>
        <w:widowControl w:val="0"/>
        <w:autoSpaceDE w:val="0"/>
        <w:autoSpaceDN w:val="0"/>
        <w:adjustRightInd w:val="0"/>
        <w:spacing w:after="0" w:line="240" w:lineRule="auto"/>
        <w:ind w:left="-284" w:firstLine="142"/>
        <w:jc w:val="center"/>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ind w:left="-284" w:firstLine="142"/>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ПОЛОЖЕНИЕ</w:t>
      </w:r>
    </w:p>
    <w:p w:rsidR="004D5C8E" w:rsidRPr="004D5C8E" w:rsidRDefault="004D5C8E" w:rsidP="004D5C8E">
      <w:pPr>
        <w:widowControl w:val="0"/>
        <w:autoSpaceDE w:val="0"/>
        <w:autoSpaceDN w:val="0"/>
        <w:adjustRightInd w:val="0"/>
        <w:spacing w:after="0" w:line="240" w:lineRule="auto"/>
        <w:ind w:left="-284" w:firstLine="142"/>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 проведении районного конкурса среди детей дошкольного возраста</w:t>
      </w:r>
    </w:p>
    <w:p w:rsidR="004D5C8E" w:rsidRPr="004D5C8E" w:rsidRDefault="004D5C8E" w:rsidP="004D5C8E">
      <w:pPr>
        <w:widowControl w:val="0"/>
        <w:autoSpaceDE w:val="0"/>
        <w:autoSpaceDN w:val="0"/>
        <w:adjustRightInd w:val="0"/>
        <w:spacing w:after="0" w:line="240" w:lineRule="auto"/>
        <w:ind w:left="-284" w:firstLine="142"/>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«Звездная страна».</w:t>
      </w:r>
    </w:p>
    <w:p w:rsidR="004D5C8E" w:rsidRPr="004D5C8E" w:rsidRDefault="004D5C8E" w:rsidP="004D5C8E">
      <w:pPr>
        <w:widowControl w:val="0"/>
        <w:autoSpaceDE w:val="0"/>
        <w:autoSpaceDN w:val="0"/>
        <w:adjustRightInd w:val="0"/>
        <w:spacing w:after="0" w:line="240" w:lineRule="auto"/>
        <w:ind w:left="-284" w:firstLine="142"/>
        <w:jc w:val="center"/>
        <w:rPr>
          <w:rFonts w:ascii="Times New Roman" w:hAnsi="Times New Roman" w:cs="Times New Roman"/>
          <w:color w:val="auto"/>
          <w:kern w:val="0"/>
          <w:sz w:val="12"/>
          <w:szCs w:val="12"/>
          <w:highlight w:val="yellow"/>
        </w:rPr>
      </w:pPr>
    </w:p>
    <w:p w:rsidR="004D5C8E" w:rsidRPr="004D5C8E" w:rsidRDefault="004D5C8E" w:rsidP="004D5C8E">
      <w:pPr>
        <w:widowControl w:val="0"/>
        <w:autoSpaceDE w:val="0"/>
        <w:autoSpaceDN w:val="0"/>
        <w:adjustRightInd w:val="0"/>
        <w:spacing w:after="0" w:line="36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Тема: «Путешествие в сказочную страну Деда Мороза»</w:t>
      </w:r>
    </w:p>
    <w:p w:rsidR="004D5C8E" w:rsidRPr="004D5C8E" w:rsidRDefault="004D5C8E" w:rsidP="00E11879">
      <w:pPr>
        <w:widowControl w:val="0"/>
        <w:numPr>
          <w:ilvl w:val="0"/>
          <w:numId w:val="2"/>
        </w:numPr>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Цель и задачи</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kern w:val="0"/>
          <w:sz w:val="12"/>
          <w:szCs w:val="12"/>
        </w:rPr>
      </w:pPr>
      <w:r w:rsidRPr="004D5C8E">
        <w:rPr>
          <w:rFonts w:ascii="Times New Roman" w:hAnsi="Times New Roman" w:cs="Times New Roman"/>
          <w:kern w:val="0"/>
          <w:sz w:val="12"/>
          <w:szCs w:val="12"/>
        </w:rPr>
        <w:t xml:space="preserve">Цель: Развитие и поддержка творческого потенциала детей дошкольного возраста в Каратузском районе через приобщение </w:t>
      </w:r>
      <w:r w:rsidRPr="004D5C8E">
        <w:rPr>
          <w:rFonts w:ascii="Times New Roman" w:eastAsia="Calibri" w:hAnsi="Times New Roman" w:cs="Times New Roman"/>
          <w:color w:val="auto"/>
          <w:kern w:val="0"/>
          <w:sz w:val="12"/>
          <w:szCs w:val="12"/>
          <w:lang w:eastAsia="en-US"/>
        </w:rPr>
        <w:t xml:space="preserve">через приобщение детей к устному народному творчеству, народным сказкам.   </w:t>
      </w:r>
      <w:r w:rsidRPr="004D5C8E">
        <w:rPr>
          <w:rFonts w:ascii="Times New Roman" w:hAnsi="Times New Roman" w:cs="Times New Roman"/>
          <w:kern w:val="0"/>
          <w:sz w:val="12"/>
          <w:szCs w:val="12"/>
        </w:rPr>
        <w:t xml:space="preserve">  </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kern w:val="0"/>
          <w:sz w:val="12"/>
          <w:szCs w:val="12"/>
        </w:rPr>
      </w:pPr>
      <w:r w:rsidRPr="004D5C8E">
        <w:rPr>
          <w:rFonts w:ascii="Times New Roman" w:hAnsi="Times New Roman" w:cs="Times New Roman"/>
          <w:kern w:val="0"/>
          <w:sz w:val="12"/>
          <w:szCs w:val="12"/>
        </w:rPr>
        <w:t xml:space="preserve">Задачи: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выявление и поддержка творчески одарённых детей-дошкольников;</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популяризация детского творчества;</w:t>
      </w:r>
    </w:p>
    <w:p w:rsidR="004D5C8E" w:rsidRPr="004D5C8E" w:rsidRDefault="004D5C8E" w:rsidP="004D5C8E">
      <w:pPr>
        <w:spacing w:after="0" w:line="240" w:lineRule="auto"/>
        <w:contextualSpacing/>
        <w:jc w:val="both"/>
        <w:rPr>
          <w:rFonts w:ascii="Times New Roman" w:hAnsi="Times New Roman" w:cs="Times New Roman"/>
          <w:color w:val="auto"/>
          <w:kern w:val="0"/>
          <w:sz w:val="12"/>
          <w:szCs w:val="12"/>
          <w:shd w:val="clear" w:color="auto" w:fill="FFFFFF"/>
        </w:rPr>
      </w:pPr>
      <w:r w:rsidRPr="004D5C8E">
        <w:rPr>
          <w:rFonts w:ascii="Times New Roman" w:hAnsi="Times New Roman" w:cs="Times New Roman"/>
          <w:color w:val="auto"/>
          <w:kern w:val="0"/>
          <w:sz w:val="12"/>
          <w:szCs w:val="12"/>
          <w:shd w:val="clear" w:color="auto" w:fill="FFFFFF"/>
        </w:rPr>
        <w:t xml:space="preserve">- </w:t>
      </w:r>
      <w:r w:rsidRPr="004D5C8E">
        <w:rPr>
          <w:rFonts w:ascii="Times New Roman" w:hAnsi="Times New Roman" w:cs="Times New Roman"/>
          <w:color w:val="333333"/>
          <w:kern w:val="0"/>
          <w:sz w:val="12"/>
          <w:szCs w:val="12"/>
        </w:rPr>
        <w:t>развитие творческих способностей дошкольников</w:t>
      </w:r>
      <w:r w:rsidRPr="004D5C8E">
        <w:rPr>
          <w:rFonts w:ascii="Times New Roman" w:hAnsi="Times New Roman" w:cs="Times New Roman"/>
          <w:color w:val="auto"/>
          <w:kern w:val="0"/>
          <w:sz w:val="12"/>
          <w:szCs w:val="12"/>
          <w:shd w:val="clear" w:color="auto" w:fill="FFFFFF"/>
        </w:rPr>
        <w:t>;</w:t>
      </w:r>
    </w:p>
    <w:p w:rsidR="004D5C8E" w:rsidRPr="004D5C8E" w:rsidRDefault="004D5C8E" w:rsidP="004D5C8E">
      <w:pPr>
        <w:spacing w:after="0" w:line="240" w:lineRule="auto"/>
        <w:contextualSpacing/>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r w:rsidRPr="004D5C8E">
        <w:rPr>
          <w:rFonts w:ascii="Times New Roman" w:hAnsi="Times New Roman" w:cs="Times New Roman"/>
          <w:color w:val="auto"/>
          <w:kern w:val="0"/>
          <w:sz w:val="12"/>
          <w:szCs w:val="12"/>
          <w:shd w:val="clear" w:color="auto" w:fill="FFFFFF"/>
        </w:rPr>
        <w:t>воспитание интереса и любви к устному народному творчеству, к русским народным сказкам</w:t>
      </w:r>
      <w:r w:rsidRPr="004D5C8E">
        <w:rPr>
          <w:rFonts w:ascii="Times New Roman" w:hAnsi="Times New Roman" w:cs="Times New Roman"/>
          <w:color w:val="auto"/>
          <w:kern w:val="0"/>
          <w:sz w:val="12"/>
          <w:szCs w:val="12"/>
        </w:rPr>
        <w:t>.</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2.Сроки и место проведения:</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Конкурс проводится 18 февраля 2023 года в 11:00 часов Место проведения: с. Каратузское,  ул. Революционная,  23  МБУК «КС Каратузского района» в РЦК «Спутник».</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Конкурс проводится   очно, с соблюдением всех превентивных мер</w:t>
      </w:r>
      <w:r w:rsidRPr="004D5C8E">
        <w:rPr>
          <w:rFonts w:ascii="Times New Roman" w:hAnsi="Times New Roman" w:cs="Times New Roman"/>
          <w:color w:val="auto"/>
          <w:kern w:val="0"/>
          <w:sz w:val="12"/>
          <w:szCs w:val="12"/>
          <w:shd w:val="clear" w:color="auto" w:fill="FFFFFF"/>
        </w:rPr>
        <w:t>,  направленных  на  предупреждение распространения коронавирусной инфекции</w:t>
      </w:r>
      <w:r w:rsidRPr="004D5C8E">
        <w:rPr>
          <w:rFonts w:ascii="Times New Roman" w:hAnsi="Times New Roman" w:cs="Times New Roman"/>
          <w:kern w:val="0"/>
          <w:sz w:val="12"/>
          <w:szCs w:val="12"/>
        </w:rPr>
        <w:t>.</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3. Конкурсная программа:</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1.Визитная карточка «Сказочная атмосфера волшебства». Через презентацию раскрыть воспитательные моменты сказки:  ценить доброту, вежливость, уважения и почтительное отношение к людям. Представить свою семью, район, село, а также о дошкольное учреждение, которое посещает.</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Требование - творческое представление участника/участницы (форма представления - произвольная). Презентация -10слайдов.</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2.Конкурс чтецов «Зимняя сказка»   - на выразительное чтение   стихов  детских писателей.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r w:rsidRPr="004D5C8E">
        <w:rPr>
          <w:rFonts w:ascii="Times New Roman" w:hAnsi="Times New Roman" w:cs="Times New Roman"/>
          <w:color w:val="auto"/>
          <w:kern w:val="0"/>
          <w:sz w:val="12"/>
          <w:szCs w:val="12"/>
        </w:rPr>
        <w:tab/>
        <w:t xml:space="preserve">3.Индивидуальный талант  «Сказки учат нас добру» – творческое домашнее задание (песня, танец, театральная постановка, группа поддержки не более 6 детей дошкольного возраста).   </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4D5C8E">
        <w:rPr>
          <w:rFonts w:ascii="Times New Roman" w:hAnsi="Times New Roman" w:cs="Times New Roman"/>
          <w:color w:val="auto"/>
          <w:kern w:val="0"/>
          <w:sz w:val="12"/>
          <w:szCs w:val="12"/>
          <w:u w:val="single"/>
        </w:rPr>
        <w:t>4. Условия участия в конкурсе.</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b/>
          <w:color w:val="auto"/>
          <w:kern w:val="0"/>
          <w:sz w:val="12"/>
          <w:szCs w:val="12"/>
          <w:u w:val="single"/>
        </w:rPr>
      </w:pPr>
      <w:r w:rsidRPr="004D5C8E">
        <w:rPr>
          <w:rFonts w:ascii="Times New Roman" w:hAnsi="Times New Roman" w:cs="Times New Roman"/>
          <w:color w:val="auto"/>
          <w:kern w:val="0"/>
          <w:sz w:val="12"/>
          <w:szCs w:val="12"/>
        </w:rPr>
        <w:t>В конкурсе принимают участие девочки и мальчики 5-7 лет, являющиеся воспитанниками образовательных учреждений Каратузского района (детские сады, дошкольные группы при школах, группы кратковременного пребывания).</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Для участия в конкурсе необходимо заполнить и предоставить заявку в срок до 20.01.2023 года в организационный комитет конкурса по форме:</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119"/>
        <w:gridCol w:w="3118"/>
      </w:tblGrid>
      <w:tr w:rsidR="004D5C8E" w:rsidRPr="004D5C8E" w:rsidTr="00B373CD">
        <w:tc>
          <w:tcPr>
            <w:tcW w:w="3510"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ФИ участника</w:t>
            </w:r>
          </w:p>
        </w:tc>
        <w:tc>
          <w:tcPr>
            <w:tcW w:w="3119" w:type="dxa"/>
          </w:tcPr>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Дата рождения</w:t>
            </w:r>
          </w:p>
        </w:tc>
        <w:tc>
          <w:tcPr>
            <w:tcW w:w="3118"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Наименование ОУ</w:t>
            </w:r>
          </w:p>
        </w:tc>
      </w:tr>
      <w:tr w:rsidR="004D5C8E" w:rsidRPr="004D5C8E" w:rsidTr="00B373CD">
        <w:tc>
          <w:tcPr>
            <w:tcW w:w="3510"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3119"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3118"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5.Критерии оценок</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Условия конкурса предполагают: десятибалльную систему оценивания. Оценивается постановка номера, костюмы, реквизит, оригинальность, общее художественное впечатление, соответствие заданной теме. </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Общей суммой баллов определяются призовые места (1,2,3 место). Решение жюри является окончательным и не подлежит пересмотру и комментариям.</w:t>
      </w:r>
    </w:p>
    <w:p w:rsidR="004D5C8E" w:rsidRPr="004D5C8E" w:rsidRDefault="004D5C8E" w:rsidP="00E11879">
      <w:pPr>
        <w:widowControl w:val="0"/>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auto"/>
          <w:kern w:val="0"/>
          <w:sz w:val="12"/>
          <w:szCs w:val="12"/>
          <w:u w:val="single"/>
        </w:rPr>
      </w:pPr>
      <w:r w:rsidRPr="004D5C8E">
        <w:rPr>
          <w:rFonts w:ascii="Times New Roman" w:hAnsi="Times New Roman" w:cs="Times New Roman"/>
          <w:color w:val="auto"/>
          <w:kern w:val="0"/>
          <w:sz w:val="12"/>
          <w:szCs w:val="12"/>
          <w:u w:val="single"/>
        </w:rPr>
        <w:t xml:space="preserve">Визитная карточка: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 Соответствие выступления заявленной тематике.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 Оригинальность.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 Умение держаться на сцене.</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lastRenderedPageBreak/>
        <w:t xml:space="preserve"> - Эстетика внешнего вида.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 Содержательность выступления.</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 Выступление длится не более 3 минут.</w:t>
      </w:r>
    </w:p>
    <w:p w:rsidR="004D5C8E" w:rsidRPr="004D5C8E" w:rsidRDefault="004D5C8E" w:rsidP="00E11879">
      <w:pPr>
        <w:widowControl w:val="0"/>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auto"/>
          <w:kern w:val="0"/>
          <w:sz w:val="12"/>
          <w:szCs w:val="12"/>
          <w:u w:val="single"/>
        </w:rPr>
      </w:pPr>
      <w:r w:rsidRPr="004D5C8E">
        <w:rPr>
          <w:rFonts w:ascii="Times New Roman" w:hAnsi="Times New Roman" w:cs="Times New Roman"/>
          <w:color w:val="auto"/>
          <w:kern w:val="0"/>
          <w:sz w:val="12"/>
          <w:szCs w:val="12"/>
          <w:u w:val="single"/>
        </w:rPr>
        <w:t>Конкурс чтецов:</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-Умение держаться на сцене.</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Выразительность чтения стихотворения.</w:t>
      </w:r>
    </w:p>
    <w:p w:rsidR="004D5C8E" w:rsidRPr="004D5C8E" w:rsidRDefault="004D5C8E" w:rsidP="00E11879">
      <w:pPr>
        <w:widowControl w:val="0"/>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u w:val="single"/>
        </w:rPr>
        <w:t>Индивидуальный талант</w:t>
      </w:r>
      <w:r w:rsidRPr="004D5C8E">
        <w:rPr>
          <w:rFonts w:ascii="Times New Roman" w:hAnsi="Times New Roman" w:cs="Times New Roman"/>
          <w:color w:val="auto"/>
          <w:kern w:val="0"/>
          <w:sz w:val="12"/>
          <w:szCs w:val="12"/>
        </w:rPr>
        <w:t>: (оценивается участник конкурса)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-Умение держаться на сцене.</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-Сценическая культура: артистичность участника.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-Соответствие костюма созданному образу участника.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-Соответствие  выступления заявленной тематике.</w:t>
      </w: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4D5C8E">
        <w:rPr>
          <w:rFonts w:ascii="Times New Roman" w:hAnsi="Times New Roman" w:cs="Times New Roman"/>
          <w:b/>
          <w:color w:val="auto"/>
          <w:kern w:val="0"/>
          <w:sz w:val="12"/>
          <w:szCs w:val="12"/>
        </w:rPr>
        <w:t>6. Награждение:</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По итогам   конкурса выявляются три победителя (1,2,3 место):</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победители  награждаются дипломами и ценными подарками.</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участники конкурса награждаются   благодарственными письмами за участие в конкурсе и поощрительными призами.</w:t>
      </w:r>
    </w:p>
    <w:p w:rsidR="004D5C8E" w:rsidRPr="004D5C8E" w:rsidRDefault="004D5C8E" w:rsidP="004D5C8E">
      <w:pPr>
        <w:widowControl w:val="0"/>
        <w:autoSpaceDE w:val="0"/>
        <w:autoSpaceDN w:val="0"/>
        <w:adjustRightInd w:val="0"/>
        <w:spacing w:after="0" w:line="36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b/>
          <w:kern w:val="0"/>
          <w:sz w:val="12"/>
          <w:szCs w:val="12"/>
          <w:lang w:val="x-none" w:eastAsia="x-none"/>
        </w:rPr>
      </w:pPr>
      <w:r w:rsidRPr="004D5C8E">
        <w:rPr>
          <w:rFonts w:ascii="Times New Roman" w:hAnsi="Times New Roman" w:cs="Times New Roman"/>
          <w:b/>
          <w:kern w:val="0"/>
          <w:sz w:val="12"/>
          <w:szCs w:val="12"/>
          <w:lang w:val="x-none" w:eastAsia="x-none"/>
        </w:rPr>
        <w:t>7. Расходы по проведению конкурса:</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lang w:eastAsia="x-none"/>
        </w:rPr>
      </w:pPr>
      <w:r w:rsidRPr="004D5C8E">
        <w:rPr>
          <w:rFonts w:ascii="Times New Roman" w:hAnsi="Times New Roman" w:cs="Times New Roman"/>
          <w:kern w:val="0"/>
          <w:sz w:val="12"/>
          <w:szCs w:val="12"/>
          <w:lang w:val="x-none" w:eastAsia="x-none"/>
        </w:rPr>
        <w:t xml:space="preserve">Расходы по проведению конкурса </w:t>
      </w:r>
      <w:r w:rsidRPr="004D5C8E">
        <w:rPr>
          <w:rFonts w:ascii="Times New Roman" w:hAnsi="Times New Roman" w:cs="Times New Roman"/>
          <w:color w:val="auto"/>
          <w:kern w:val="0"/>
          <w:sz w:val="12"/>
          <w:szCs w:val="12"/>
          <w:lang w:val="x-none" w:eastAsia="x-none"/>
        </w:rPr>
        <w:t xml:space="preserve">возмещаются  за счет средств </w:t>
      </w:r>
      <w:r w:rsidRPr="004D5C8E">
        <w:rPr>
          <w:rFonts w:ascii="Times New Roman" w:hAnsi="Times New Roman" w:cs="Times New Roman"/>
          <w:color w:val="auto"/>
          <w:kern w:val="0"/>
          <w:sz w:val="12"/>
          <w:szCs w:val="12"/>
          <w:lang w:eastAsia="x-none"/>
        </w:rPr>
        <w:t xml:space="preserve"> </w:t>
      </w:r>
      <w:r w:rsidRPr="004D5C8E">
        <w:rPr>
          <w:rFonts w:ascii="Times New Roman" w:hAnsi="Times New Roman" w:cs="Times New Roman"/>
          <w:color w:val="auto"/>
          <w:kern w:val="0"/>
          <w:sz w:val="12"/>
          <w:szCs w:val="12"/>
          <w:lang w:val="x-none" w:eastAsia="x-none"/>
        </w:rPr>
        <w:t xml:space="preserve"> </w:t>
      </w:r>
      <w:r w:rsidRPr="004D5C8E">
        <w:rPr>
          <w:rFonts w:ascii="Times New Roman" w:hAnsi="Times New Roman" w:cs="Times New Roman"/>
          <w:color w:val="auto"/>
          <w:kern w:val="0"/>
          <w:sz w:val="12"/>
          <w:szCs w:val="12"/>
          <w:lang w:eastAsia="x-none"/>
        </w:rPr>
        <w:t>под</w:t>
      </w:r>
      <w:r w:rsidRPr="004D5C8E">
        <w:rPr>
          <w:rFonts w:ascii="Times New Roman" w:hAnsi="Times New Roman" w:cs="Times New Roman"/>
          <w:color w:val="auto"/>
          <w:kern w:val="0"/>
          <w:sz w:val="12"/>
          <w:szCs w:val="12"/>
          <w:lang w:val="x-none" w:eastAsia="x-none"/>
        </w:rPr>
        <w:t xml:space="preserve">программы </w:t>
      </w:r>
      <w:r w:rsidRPr="004D5C8E">
        <w:rPr>
          <w:rFonts w:ascii="Times New Roman" w:hAnsi="Times New Roman" w:cs="Times New Roman"/>
          <w:kern w:val="0"/>
          <w:sz w:val="12"/>
          <w:szCs w:val="12"/>
          <w:lang w:val="x-none" w:eastAsia="x-none"/>
        </w:rPr>
        <w:t>3 "Одаренные дети"  муниципальной программы Каратузского района "Развитие системы образования Каратузского района" (задача № 1 Проведение конкурсов, фестивалей, конференций, форумов, интенсивных школ, олимпиад для одаренных и талантливых детей Каратузского района. Мероприятие 1.1 Проведение конкурсов, фестивалей и других мероприятий (МБОУ ДО "Центр "Радуга")</w:t>
      </w:r>
      <w:r w:rsidRPr="004D5C8E">
        <w:rPr>
          <w:rFonts w:ascii="Times New Roman" w:hAnsi="Times New Roman" w:cs="Times New Roman"/>
          <w:kern w:val="0"/>
          <w:sz w:val="12"/>
          <w:szCs w:val="12"/>
          <w:lang w:eastAsia="x-none"/>
        </w:rPr>
        <w:t>.</w:t>
      </w:r>
    </w:p>
    <w:p w:rsidR="00243AD4" w:rsidRDefault="00243AD4" w:rsidP="00773AA5">
      <w:pPr>
        <w:spacing w:after="0" w:line="240" w:lineRule="auto"/>
        <w:rPr>
          <w:rFonts w:ascii="Times New Roman" w:hAnsi="Times New Roman" w:cs="Times New Roman"/>
          <w:color w:val="auto"/>
          <w:kern w:val="0"/>
          <w:sz w:val="12"/>
          <w:szCs w:val="12"/>
        </w:rPr>
      </w:pPr>
    </w:p>
    <w:tbl>
      <w:tblPr>
        <w:tblW w:w="9660" w:type="dxa"/>
        <w:tblLook w:val="04A0" w:firstRow="1" w:lastRow="0" w:firstColumn="1" w:lastColumn="0" w:noHBand="0" w:noVBand="1"/>
      </w:tblPr>
      <w:tblGrid>
        <w:gridCol w:w="3220"/>
        <w:gridCol w:w="2326"/>
        <w:gridCol w:w="4114"/>
      </w:tblGrid>
      <w:tr w:rsidR="004D5C8E" w:rsidRPr="004D5C8E" w:rsidTr="004D5C8E">
        <w:trPr>
          <w:trHeight w:val="271"/>
        </w:trPr>
        <w:tc>
          <w:tcPr>
            <w:tcW w:w="3220"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326"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114" w:type="dxa"/>
            <w:shd w:val="clear" w:color="auto" w:fill="auto"/>
          </w:tcPr>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Приложение № 2 к постановлению администрации Каратузского района от 13.01.2023 № 30-п</w:t>
            </w:r>
          </w:p>
        </w:tc>
      </w:tr>
    </w:tbl>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СОСТАВ</w:t>
      </w: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организационного комитета по подготовке и проведению районного</w:t>
      </w: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конкурса среди детей дошкольного возраста «Звездная страна»</w:t>
      </w: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4D5C8E" w:rsidRPr="004D5C8E" w:rsidRDefault="004D5C8E" w:rsidP="00E11879">
      <w:pPr>
        <w:widowControl w:val="0"/>
        <w:numPr>
          <w:ilvl w:val="0"/>
          <w:numId w:val="3"/>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Савин А.А.- заместитель главы района по социальным вопросам администрации Каратузского района;</w:t>
      </w:r>
    </w:p>
    <w:p w:rsidR="004D5C8E" w:rsidRPr="004D5C8E" w:rsidRDefault="004D5C8E" w:rsidP="00E11879">
      <w:pPr>
        <w:widowControl w:val="0"/>
        <w:numPr>
          <w:ilvl w:val="0"/>
          <w:numId w:val="3"/>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Дермер А.В. – и.о. руководителя  Управления образования администрации Каратузского района;</w:t>
      </w:r>
    </w:p>
    <w:p w:rsidR="004D5C8E" w:rsidRPr="004D5C8E" w:rsidRDefault="004D5C8E" w:rsidP="00E11879">
      <w:pPr>
        <w:widowControl w:val="0"/>
        <w:numPr>
          <w:ilvl w:val="0"/>
          <w:numId w:val="3"/>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4D5C8E">
        <w:rPr>
          <w:rFonts w:ascii="Times New Roman" w:hAnsi="Times New Roman" w:cs="Times New Roman"/>
          <w:kern w:val="0"/>
          <w:sz w:val="12"/>
          <w:szCs w:val="12"/>
        </w:rPr>
        <w:t>Козин А.А. - начальник отдела культуры, молодёжной политики и туризма администрации Каратузского района;</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Меркулова П.В. – руководитель МСБУ  «РЦБ»;</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Блинцов Е.И. –   директор МБУК «КС Каратузского района»;</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Кошелькова М.А. –  директор МБУ ДО Каратузская ДШИ;</w:t>
      </w:r>
    </w:p>
    <w:p w:rsidR="004D5C8E" w:rsidRPr="004D5C8E" w:rsidRDefault="004D5C8E" w:rsidP="00E11879">
      <w:pPr>
        <w:widowControl w:val="0"/>
        <w:numPr>
          <w:ilvl w:val="0"/>
          <w:numId w:val="3"/>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Синицина А.Н. – главный специалист Управления образования администрации Каратузского района;</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Зорина А.А. - директор МБОУ ДО «Центр «Радуга»;</w:t>
      </w:r>
    </w:p>
    <w:p w:rsidR="004D5C8E" w:rsidRPr="004D5C8E" w:rsidRDefault="004D5C8E" w:rsidP="00E11879">
      <w:pPr>
        <w:widowControl w:val="0"/>
        <w:numPr>
          <w:ilvl w:val="0"/>
          <w:numId w:val="3"/>
        </w:numPr>
        <w:autoSpaceDE w:val="0"/>
        <w:autoSpaceDN w:val="0"/>
        <w:adjustRightInd w:val="0"/>
        <w:spacing w:after="0" w:line="240" w:lineRule="auto"/>
        <w:ind w:left="0" w:firstLine="360"/>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Зайцева Л.А. – методист методического отдела МБОУ ДО «Центр «Радуга»;</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Сорока Ю.В. – заведующая МБДОУ детский сад «Солнышко»;</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Алаева Е.О. – заведующая МБДОУ детский сад «Колобок»;</w:t>
      </w:r>
    </w:p>
    <w:p w:rsidR="004D5C8E" w:rsidRPr="004D5C8E" w:rsidRDefault="004D5C8E" w:rsidP="00E11879">
      <w:pPr>
        <w:widowControl w:val="0"/>
        <w:numPr>
          <w:ilvl w:val="0"/>
          <w:numId w:val="3"/>
        </w:numPr>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Оберман В.В. –   заведующая МАДОУ «Детский сад «Сказка».</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АДМИНИСТРАЦИЯ КАРАТУЗСКОГО РАЙОНА</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ПОСТАНОВЛЕНИЕ</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p>
    <w:p w:rsidR="004D5C8E" w:rsidRPr="004D5C8E"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12.01.2023                                 с. Каратузское                                            №  15-п</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 создании комиссии по вопросам демографии</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Руководствуясь статьями 26-28 Устава муниципального образования «Каратузский район», ПОСТАНОВЛЯЮ: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 Образовать комиссию по вопросам демографии и утвердить ее состав,  согласно приложению №1.</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2. Утвердить Положение о комиссии по вопросам демографии,  согласно приложению № 2.</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3. Признать утратившим силу постановление администрации Каратузского района от 30.03.2015 № 286-п «О комиссии по вопросам демографии, семьи и детства».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4. Контроль за исполнением настоящего постановления возложить на А.А. Савина, заместителя главы района по социальным вопросам.</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Глава района</w:t>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r>
      <w:r w:rsidRPr="004D5C8E">
        <w:rPr>
          <w:rFonts w:ascii="Times New Roman" w:hAnsi="Times New Roman" w:cs="Times New Roman"/>
          <w:color w:val="auto"/>
          <w:kern w:val="0"/>
          <w:sz w:val="12"/>
          <w:szCs w:val="12"/>
        </w:rPr>
        <w:tab/>
        <w:t xml:space="preserve">            К.А. Тюнин</w:t>
      </w:r>
    </w:p>
    <w:p w:rsidR="00243AD4" w:rsidRDefault="00243AD4" w:rsidP="00773AA5">
      <w:pPr>
        <w:spacing w:after="0" w:line="240" w:lineRule="auto"/>
        <w:rPr>
          <w:rFonts w:ascii="Times New Roman" w:hAnsi="Times New Roman" w:cs="Times New Roman"/>
          <w:color w:val="auto"/>
          <w:kern w:val="0"/>
          <w:sz w:val="12"/>
          <w:szCs w:val="12"/>
        </w:rPr>
      </w:pPr>
    </w:p>
    <w:tbl>
      <w:tblPr>
        <w:tblStyle w:val="100"/>
        <w:tblW w:w="396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D5C8E" w:rsidRPr="004D5C8E" w:rsidTr="00B373CD">
        <w:tc>
          <w:tcPr>
            <w:tcW w:w="3969"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Приложение 1 к постановлению администрации Каратузского района от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12.01.2023 № 15-п</w:t>
            </w:r>
          </w:p>
        </w:tc>
      </w:tr>
    </w:tbl>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СОСТАВ </w:t>
      </w:r>
    </w:p>
    <w:p w:rsidR="004D5C8E" w:rsidRPr="004D5C8E" w:rsidRDefault="004D5C8E" w:rsidP="004D5C8E">
      <w:pPr>
        <w:widowControl w:val="0"/>
        <w:autoSpaceDE w:val="0"/>
        <w:autoSpaceDN w:val="0"/>
        <w:adjustRightInd w:val="0"/>
        <w:spacing w:after="0" w:line="240" w:lineRule="auto"/>
        <w:ind w:firstLine="708"/>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КОМИССИИ ПО ВОПРОСАМ ДЕМОГРАФИИ, СЕМЬИ И ДЕТСТВА </w:t>
      </w:r>
    </w:p>
    <w:p w:rsidR="004D5C8E" w:rsidRPr="004D5C8E" w:rsidRDefault="004D5C8E" w:rsidP="004D5C8E">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Савин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Андрей Алексеевич</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Заместитель главы района по социальным вопросам - председатель комиссии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Пинчук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Татьяна Александровна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Главный врач КГБУЗ «Каратузская РБ» -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Заместитель председателя комиссии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Тюнина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Ольга Михайловна </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Главный специалист управления образования - секретарь комиссии</w:t>
            </w:r>
          </w:p>
        </w:tc>
      </w:tr>
      <w:tr w:rsidR="004D5C8E" w:rsidRPr="004D5C8E" w:rsidTr="00B373CD">
        <w:tc>
          <w:tcPr>
            <w:tcW w:w="9571" w:type="dxa"/>
            <w:gridSpan w:val="2"/>
          </w:tcPr>
          <w:p w:rsidR="004D5C8E" w:rsidRPr="004D5C8E" w:rsidRDefault="004D5C8E" w:rsidP="004D5C8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Члены комиссии:</w:t>
            </w: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Мигла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Елена Сергеевна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Заместитель главы района по финансам, экономике – руководитель финансового управления</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Горячева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Надежда Ивановна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Заместитель главного врача КГБУЗ «Каратузская РБ»</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Косинова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Алла Владимировна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Заместитель главного врача КГБУЗ «Каратузская РБ»</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Макурова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Евгения Юрьевна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D5C8E">
              <w:rPr>
                <w:rFonts w:ascii="Times New Roman" w:hAnsi="Times New Roman" w:cs="Times New Roman"/>
                <w:color w:val="auto"/>
                <w:kern w:val="0"/>
                <w:sz w:val="12"/>
                <w:szCs w:val="12"/>
              </w:rPr>
              <w:t>Начальник т</w:t>
            </w:r>
            <w:r w:rsidRPr="004D5C8E">
              <w:rPr>
                <w:rFonts w:ascii="Times New Roman" w:hAnsi="Times New Roman" w:cs="Times New Roman"/>
                <w:bCs/>
                <w:color w:val="auto"/>
                <w:kern w:val="0"/>
                <w:sz w:val="12"/>
                <w:szCs w:val="12"/>
              </w:rPr>
              <w:t>ерриториального отделение краевого государственного казенного учреждения управление социальной защиты населения по  Каратузскому району (по согласованию)</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Козин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Александр Александрович</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Начальник отдела культуры, молодежной политики и туризма администрации Каратузского района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Шункина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Ирина Львовна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Директор ГУЦЗН Каратузского района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 согласованию)</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Мейнгот</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Юрий Алексеевич</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Дермер</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Алена Викторовна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Начальник ОП №2 МО МВД России «Курагинский» (по согласованию)</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И.о руководителя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Управления образования</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4D5C8E" w:rsidRPr="004D5C8E" w:rsidTr="00B373CD">
        <w:tc>
          <w:tcPr>
            <w:tcW w:w="4077"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Анисимова</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Алена Владимировна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Крючкова </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Ольга Иннокентьевна</w:t>
            </w:r>
          </w:p>
        </w:tc>
        <w:tc>
          <w:tcPr>
            <w:tcW w:w="5494" w:type="dxa"/>
          </w:tcPr>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Ответственный секретарь комиссии по делам несовершеннолетних и защите их прав</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Директор КГБУ СО КЦСОН «Каратузский» (по согласованию)</w:t>
            </w: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5C8E" w:rsidRPr="004D5C8E" w:rsidTr="00B373CD">
        <w:tc>
          <w:tcPr>
            <w:tcW w:w="4785" w:type="dxa"/>
          </w:tcPr>
          <w:p w:rsidR="004D5C8E" w:rsidRPr="004D5C8E" w:rsidRDefault="004D5C8E" w:rsidP="004D5C8E">
            <w:pPr>
              <w:spacing w:after="0" w:line="240" w:lineRule="auto"/>
              <w:jc w:val="center"/>
              <w:rPr>
                <w:rFonts w:ascii="Times New Roman" w:eastAsiaTheme="minorHAnsi" w:hAnsi="Times New Roman" w:cs="Times New Roman"/>
                <w:b/>
                <w:bCs/>
                <w:color w:val="auto"/>
                <w:kern w:val="0"/>
                <w:sz w:val="12"/>
                <w:szCs w:val="12"/>
                <w:lang w:eastAsia="en-US"/>
              </w:rPr>
            </w:pPr>
          </w:p>
        </w:tc>
        <w:tc>
          <w:tcPr>
            <w:tcW w:w="4786" w:type="dxa"/>
          </w:tcPr>
          <w:p w:rsidR="004D5C8E" w:rsidRPr="004D5C8E" w:rsidRDefault="004D5C8E" w:rsidP="004D5C8E">
            <w:pPr>
              <w:spacing w:after="0" w:line="240" w:lineRule="auto"/>
              <w:rPr>
                <w:rFonts w:ascii="Times New Roman" w:eastAsiaTheme="minorHAnsi" w:hAnsi="Times New Roman" w:cs="Times New Roman"/>
                <w:bCs/>
                <w:color w:val="auto"/>
                <w:kern w:val="0"/>
                <w:sz w:val="12"/>
                <w:szCs w:val="12"/>
                <w:lang w:eastAsia="en-US"/>
              </w:rPr>
            </w:pPr>
            <w:r w:rsidRPr="004D5C8E">
              <w:rPr>
                <w:rFonts w:ascii="Times New Roman" w:eastAsiaTheme="minorHAnsi" w:hAnsi="Times New Roman" w:cs="Times New Roman"/>
                <w:bCs/>
                <w:color w:val="auto"/>
                <w:kern w:val="0"/>
                <w:sz w:val="12"/>
                <w:szCs w:val="12"/>
                <w:lang w:eastAsia="en-US"/>
              </w:rPr>
              <w:t xml:space="preserve">Приложение 2 к постановлению администрации района </w:t>
            </w:r>
          </w:p>
          <w:p w:rsidR="004D5C8E" w:rsidRPr="004D5C8E" w:rsidRDefault="004D5C8E" w:rsidP="004D5C8E">
            <w:pPr>
              <w:spacing w:after="0" w:line="240" w:lineRule="auto"/>
              <w:rPr>
                <w:rFonts w:ascii="Times New Roman" w:eastAsiaTheme="minorHAnsi" w:hAnsi="Times New Roman" w:cs="Times New Roman"/>
                <w:bCs/>
                <w:color w:val="auto"/>
                <w:kern w:val="0"/>
                <w:sz w:val="12"/>
                <w:szCs w:val="12"/>
                <w:lang w:eastAsia="en-US"/>
              </w:rPr>
            </w:pPr>
            <w:r w:rsidRPr="004D5C8E">
              <w:rPr>
                <w:rFonts w:ascii="Times New Roman" w:eastAsiaTheme="minorHAnsi" w:hAnsi="Times New Roman" w:cs="Times New Roman"/>
                <w:bCs/>
                <w:color w:val="auto"/>
                <w:kern w:val="0"/>
                <w:sz w:val="12"/>
                <w:szCs w:val="12"/>
                <w:lang w:eastAsia="en-US"/>
              </w:rPr>
              <w:t>от 12.01.2023 № 15-п</w:t>
            </w:r>
          </w:p>
        </w:tc>
      </w:tr>
    </w:tbl>
    <w:p w:rsidR="004D5C8E" w:rsidRPr="004D5C8E" w:rsidRDefault="004D5C8E" w:rsidP="004D5C8E">
      <w:pPr>
        <w:spacing w:after="0" w:line="240" w:lineRule="auto"/>
        <w:jc w:val="center"/>
        <w:rPr>
          <w:rFonts w:ascii="Times New Roman" w:eastAsiaTheme="minorHAnsi" w:hAnsi="Times New Roman" w:cs="Times New Roman"/>
          <w:b/>
          <w:bCs/>
          <w:color w:val="auto"/>
          <w:kern w:val="0"/>
          <w:sz w:val="12"/>
          <w:szCs w:val="12"/>
          <w:lang w:eastAsia="en-US"/>
        </w:rPr>
      </w:pPr>
    </w:p>
    <w:p w:rsidR="004D5C8E" w:rsidRPr="004D5C8E" w:rsidRDefault="004D5C8E" w:rsidP="004D5C8E">
      <w:pPr>
        <w:spacing w:after="0" w:line="240" w:lineRule="auto"/>
        <w:jc w:val="center"/>
        <w:rPr>
          <w:rFonts w:ascii="Times New Roman" w:eastAsiaTheme="minorHAnsi" w:hAnsi="Times New Roman" w:cs="Times New Roman"/>
          <w:b/>
          <w:bCs/>
          <w:color w:val="auto"/>
          <w:kern w:val="0"/>
          <w:sz w:val="12"/>
          <w:szCs w:val="12"/>
          <w:lang w:eastAsia="en-US"/>
        </w:rPr>
      </w:pPr>
      <w:r w:rsidRPr="004D5C8E">
        <w:rPr>
          <w:rFonts w:ascii="Times New Roman" w:eastAsiaTheme="minorHAnsi" w:hAnsi="Times New Roman" w:cs="Times New Roman"/>
          <w:b/>
          <w:bCs/>
          <w:color w:val="auto"/>
          <w:kern w:val="0"/>
          <w:sz w:val="12"/>
          <w:szCs w:val="12"/>
          <w:lang w:eastAsia="en-US"/>
        </w:rPr>
        <w:t>ПОЛОЖЕНИЕ О КОМИССИИ ПО ВОПРОСАМ ДЕМОГРАФИИ</w:t>
      </w:r>
    </w:p>
    <w:p w:rsidR="004D5C8E" w:rsidRPr="004D5C8E" w:rsidRDefault="004D5C8E" w:rsidP="004D5C8E">
      <w:pPr>
        <w:spacing w:after="0" w:line="240" w:lineRule="auto"/>
        <w:jc w:val="both"/>
        <w:rPr>
          <w:rFonts w:ascii="Times New Roman" w:eastAsiaTheme="minorHAnsi" w:hAnsi="Times New Roman" w:cs="Times New Roman"/>
          <w:b/>
          <w:bCs/>
          <w:color w:val="auto"/>
          <w:kern w:val="0"/>
          <w:sz w:val="12"/>
          <w:szCs w:val="12"/>
          <w:lang w:eastAsia="en-US"/>
        </w:rPr>
      </w:pPr>
    </w:p>
    <w:p w:rsidR="004D5C8E" w:rsidRPr="004D5C8E" w:rsidRDefault="004D5C8E" w:rsidP="004D5C8E">
      <w:pPr>
        <w:spacing w:after="0" w:line="240" w:lineRule="auto"/>
        <w:ind w:firstLine="708"/>
        <w:jc w:val="both"/>
        <w:rPr>
          <w:rFonts w:ascii="Times New Roman" w:eastAsiaTheme="minorHAnsi" w:hAnsi="Times New Roman" w:cs="Times New Roman"/>
          <w:b/>
          <w:bCs/>
          <w:color w:val="auto"/>
          <w:kern w:val="0"/>
          <w:sz w:val="12"/>
          <w:szCs w:val="12"/>
          <w:lang w:eastAsia="en-US"/>
        </w:rPr>
      </w:pPr>
      <w:r w:rsidRPr="004D5C8E">
        <w:rPr>
          <w:rFonts w:ascii="Times New Roman" w:eastAsiaTheme="minorHAnsi" w:hAnsi="Times New Roman" w:cs="Times New Roman"/>
          <w:b/>
          <w:bCs/>
          <w:color w:val="auto"/>
          <w:kern w:val="0"/>
          <w:sz w:val="12"/>
          <w:szCs w:val="12"/>
          <w:lang w:eastAsia="en-US"/>
        </w:rPr>
        <w:t>1. ОБЩИЕ ПОЛОЖЕНИЯ</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1.1. Комиссия по вопросам демографии (далее - комиссия) является постоянным коллегиальным, межотраслевым органом, созданным для рассмотрения вопросов реализации государственной политики в области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1.2. Комиссия руководствуется в своей деятельности </w:t>
      </w:r>
      <w:hyperlink r:id="rId21" w:history="1">
        <w:r w:rsidRPr="004D5C8E">
          <w:rPr>
            <w:rFonts w:ascii="Times New Roman" w:eastAsiaTheme="minorHAnsi" w:hAnsi="Times New Roman" w:cs="Times New Roman"/>
            <w:color w:val="auto"/>
            <w:kern w:val="0"/>
            <w:sz w:val="12"/>
            <w:szCs w:val="12"/>
            <w:lang w:eastAsia="en-US"/>
          </w:rPr>
          <w:t>Конституцией Российской Федерации</w:t>
        </w:r>
      </w:hyperlink>
      <w:r w:rsidRPr="004D5C8E">
        <w:rPr>
          <w:rFonts w:ascii="Times New Roman" w:eastAsiaTheme="minorHAnsi" w:hAnsi="Times New Roman" w:cs="Times New Roman"/>
          <w:color w:val="auto"/>
          <w:kern w:val="0"/>
          <w:sz w:val="12"/>
          <w:szCs w:val="12"/>
          <w:lang w:eastAsia="en-US"/>
        </w:rPr>
        <w:t>, федеральным, краевым законодательством и нормативно-правовыми актами органов местного самоуправления.</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1.3. Задачей комиссии является содействие разработке комплексных мер для реализации государственной политики в области демографии, по предупреждению неблагоприятных демографических тенденций, по снижению смертности, увеличению продолжительности жизни населения, по повышению качества жизни.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1.4. Комиссия в своей работе учитывает предложения от государственных, общественных организаций, способствуя развитию общественных инициатив и общественного контроля по вопросам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b/>
          <w:bCs/>
          <w:color w:val="auto"/>
          <w:kern w:val="0"/>
          <w:sz w:val="12"/>
          <w:szCs w:val="12"/>
          <w:lang w:eastAsia="en-US"/>
        </w:rPr>
      </w:pPr>
      <w:r w:rsidRPr="004D5C8E">
        <w:rPr>
          <w:rFonts w:ascii="Times New Roman" w:eastAsiaTheme="minorHAnsi" w:hAnsi="Times New Roman" w:cs="Times New Roman"/>
          <w:b/>
          <w:bCs/>
          <w:color w:val="auto"/>
          <w:kern w:val="0"/>
          <w:sz w:val="12"/>
          <w:szCs w:val="12"/>
          <w:lang w:eastAsia="en-US"/>
        </w:rPr>
        <w:t>2. ФУНКЦИИ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2.1. Формирование предложений по определению приоритетов в области демографической политики края.</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2.2. Обеспечение взаимодействия органов местного самоуправления района по вопросам:</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1) подготовки предложений по совершенствованию НПА в области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 подготовки предложений и мероприятий по улучшению демографической ситуации с учетом демографических прогнозов в программы социально-экономического развития Каратузского района.</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2.3. Содействие формированию эффективной кадровой политики в социальной сфере в области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2.4. Обобщение информации о применении в Каратузском районе законодательства в области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b/>
          <w:bCs/>
          <w:color w:val="auto"/>
          <w:kern w:val="0"/>
          <w:sz w:val="12"/>
          <w:szCs w:val="12"/>
          <w:lang w:eastAsia="en-US"/>
        </w:rPr>
      </w:pPr>
      <w:r w:rsidRPr="004D5C8E">
        <w:rPr>
          <w:rFonts w:ascii="Times New Roman" w:eastAsiaTheme="minorHAnsi" w:hAnsi="Times New Roman" w:cs="Times New Roman"/>
          <w:b/>
          <w:bCs/>
          <w:color w:val="auto"/>
          <w:kern w:val="0"/>
          <w:sz w:val="12"/>
          <w:szCs w:val="12"/>
          <w:lang w:eastAsia="en-US"/>
        </w:rPr>
        <w:t>3. ПРАВА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Комиссия имеет право:</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3.1. Взаимодействовать с органами исполнительной власти Красноярского края, органами местного самоуправления и иными организациями.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3.2. Привлекать к работе в установленном порядке представителей организаций.</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3.3. Запрашивать в установленном порядке у органов местного самоуправления, организаций информационные и иные материалы по вопросам, относящимся к компетенции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3.4. Организовывать публичное обсуждение предложений в программы социально-экономического развития Каратузского района по вопросам демографии.</w:t>
      </w:r>
    </w:p>
    <w:p w:rsidR="004D5C8E" w:rsidRPr="004D5C8E" w:rsidRDefault="004D5C8E" w:rsidP="004D5C8E">
      <w:pPr>
        <w:spacing w:after="0" w:line="240" w:lineRule="auto"/>
        <w:ind w:firstLine="708"/>
        <w:jc w:val="both"/>
        <w:rPr>
          <w:rFonts w:ascii="Times New Roman" w:eastAsiaTheme="minorHAnsi" w:hAnsi="Times New Roman" w:cs="Times New Roman"/>
          <w:b/>
          <w:bCs/>
          <w:color w:val="auto"/>
          <w:kern w:val="0"/>
          <w:sz w:val="12"/>
          <w:szCs w:val="12"/>
          <w:lang w:eastAsia="en-US"/>
        </w:rPr>
      </w:pPr>
      <w:r w:rsidRPr="004D5C8E">
        <w:rPr>
          <w:rFonts w:ascii="Times New Roman" w:eastAsiaTheme="minorHAnsi" w:hAnsi="Times New Roman" w:cs="Times New Roman"/>
          <w:b/>
          <w:bCs/>
          <w:color w:val="auto"/>
          <w:kern w:val="0"/>
          <w:sz w:val="12"/>
          <w:szCs w:val="12"/>
          <w:lang w:eastAsia="en-US"/>
        </w:rPr>
        <w:t>4. ПОРЯДОК ОРГАНИЗАЦИИ ДЕЯТЕЛЬНОСТИ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4.1. Руководство деятельностью комиссии осуществляет ее председатель. </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Председатель или по его поручению заместитель председателя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руководит работой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планирует деятельность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ведет заседания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подписывает протоколы заседания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4.2. Подготовку заседаний комиссии и обобщение информации об исполнении ее решений осуществляет секретарь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4.3. Секретарь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организует подготовку материалов для рассмотрения на заседаниях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готовит проект повестки заседаний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обеспечивает ведение протокола заседаний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обобщает информацию о выполнении решений комиссии, поручений председателя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организует участие в заседаниях комиссии представителей организаций.</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4.4. Заседания комиссии проводятся по мере необходимости.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4.5. Заседание комиссии считается правомочным, если на нем присутствует более половины ее состава.</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4.6. На заседания комиссии могут быть приглашены представители организаций.</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4.8. Организационно-техническое обеспечение деятельности комиссии осуществляется КГБУЗ Каратузская РБ, </w:t>
      </w:r>
      <w:r w:rsidRPr="004D5C8E">
        <w:rPr>
          <w:rFonts w:ascii="Times New Roman" w:eastAsiaTheme="minorHAnsi" w:hAnsi="Times New Roman" w:cs="Times New Roman"/>
          <w:bCs/>
          <w:color w:val="auto"/>
          <w:kern w:val="0"/>
          <w:sz w:val="12"/>
          <w:szCs w:val="12"/>
          <w:lang w:eastAsia="en-US"/>
        </w:rPr>
        <w:t xml:space="preserve">отделением КГКУ УСЗН по  Каратузскому району, </w:t>
      </w:r>
      <w:r w:rsidRPr="004D5C8E">
        <w:rPr>
          <w:rFonts w:ascii="Times New Roman" w:eastAsiaTheme="minorHAnsi" w:hAnsi="Times New Roman" w:cs="Times New Roman"/>
          <w:color w:val="auto"/>
          <w:kern w:val="0"/>
          <w:sz w:val="12"/>
          <w:szCs w:val="12"/>
          <w:lang w:eastAsia="en-US"/>
        </w:rPr>
        <w:t>администрацией района в части своих полномочий.</w:t>
      </w:r>
    </w:p>
    <w:p w:rsidR="004D5C8E" w:rsidRPr="004D5C8E" w:rsidRDefault="004D5C8E" w:rsidP="004D5C8E">
      <w:pPr>
        <w:spacing w:after="0" w:line="240" w:lineRule="auto"/>
        <w:jc w:val="both"/>
        <w:rPr>
          <w:rFonts w:ascii="Times New Roman" w:eastAsiaTheme="minorHAnsi" w:hAnsi="Times New Roman" w:cs="Times New Roman"/>
          <w:color w:val="auto"/>
          <w:kern w:val="0"/>
          <w:sz w:val="12"/>
          <w:szCs w:val="12"/>
          <w:lang w:eastAsia="en-US"/>
        </w:rPr>
      </w:pPr>
    </w:p>
    <w:p w:rsidR="004D5C8E" w:rsidRPr="004D5C8E" w:rsidRDefault="004D5C8E" w:rsidP="004D5C8E">
      <w:pPr>
        <w:spacing w:after="0" w:line="240" w:lineRule="auto"/>
        <w:jc w:val="center"/>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АДМИНИСТРАЦИЯ КАРАТУЗСКОГО  РАЙОНА</w:t>
      </w:r>
    </w:p>
    <w:p w:rsidR="004D5C8E" w:rsidRPr="004D5C8E" w:rsidRDefault="004D5C8E" w:rsidP="004D5C8E">
      <w:pPr>
        <w:spacing w:after="0" w:line="240" w:lineRule="auto"/>
        <w:jc w:val="center"/>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ПОСТАНОВЛЕНИЕ</w:t>
      </w:r>
    </w:p>
    <w:p w:rsidR="004D5C8E" w:rsidRPr="004D5C8E" w:rsidRDefault="004D5C8E" w:rsidP="004D5C8E">
      <w:pPr>
        <w:spacing w:after="0" w:line="240" w:lineRule="auto"/>
        <w:jc w:val="center"/>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3465"/>
        </w:tabs>
        <w:spacing w:after="0" w:line="240" w:lineRule="auto"/>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12.01.2023                                     с. Каратузское                                         № 23-п</w:t>
      </w:r>
    </w:p>
    <w:p w:rsidR="004D5C8E" w:rsidRPr="004D5C8E" w:rsidRDefault="004D5C8E" w:rsidP="004D5C8E">
      <w:pPr>
        <w:tabs>
          <w:tab w:val="left" w:pos="3465"/>
        </w:tabs>
        <w:spacing w:after="0" w:line="240" w:lineRule="auto"/>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3465"/>
        </w:tabs>
        <w:spacing w:after="0" w:line="240" w:lineRule="auto"/>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Об утверждении состава  комиссии по делам несовершеннолетних и защите их прав Каратузского района </w:t>
      </w:r>
    </w:p>
    <w:p w:rsidR="004D5C8E" w:rsidRPr="004D5C8E" w:rsidRDefault="004D5C8E" w:rsidP="004D5C8E">
      <w:pPr>
        <w:tabs>
          <w:tab w:val="left" w:pos="3465"/>
        </w:tabs>
        <w:spacing w:after="0" w:line="240" w:lineRule="auto"/>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В соответствии с постановлением Правительства РФ от 06 ноября 2013 года  № 995 «Об утверждении Положения о комиссиях по делам несовершеннолетних и защите их прав», Федеральным законом от 24.06.1999 года № 120 - ФЗ «Об  основах системы профилактики безнадзорности и правонарушений несовершеннолетних», Закона  Красноярского края от 31.10.2022 № 4-608 «О системе профилактики безнадзорности и правонарушений несовершеннолетних»  (в редакции Закона от 17.03.2022 № 3-526):</w:t>
      </w:r>
    </w:p>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1. Утвердить состав районной комиссии по делам несовершеннолетних и защите их прав согласно приложению.</w:t>
      </w:r>
    </w:p>
    <w:p w:rsidR="004D5C8E" w:rsidRPr="004D5C8E" w:rsidRDefault="004D5C8E" w:rsidP="004D5C8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2. Признать утратившим силу постановление администрации Каратузского района  от 23.12.2022 № 1094-п «Об утверждении состава районной комиссии по делам несовершеннолетних и защите их прав».</w:t>
      </w:r>
    </w:p>
    <w:p w:rsidR="004D5C8E" w:rsidRPr="004D5C8E" w:rsidRDefault="004D5C8E" w:rsidP="004D5C8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3. Контроль за исполнением настоящего постановления возложить на А.А. Савина заместителя главы района по социальным</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 xml:space="preserve"> вопросам.</w:t>
      </w:r>
    </w:p>
    <w:p w:rsidR="004D5C8E" w:rsidRPr="004D5C8E" w:rsidRDefault="004D5C8E" w:rsidP="004D5C8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D5C8E" w:rsidRPr="004D5C8E" w:rsidRDefault="004D5C8E" w:rsidP="004D5C8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0"/>
        </w:tabs>
        <w:spacing w:after="0" w:line="240" w:lineRule="auto"/>
        <w:ind w:firstLine="709"/>
        <w:jc w:val="both"/>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Глава района                                                                                  К.А. Тюнин </w:t>
      </w:r>
    </w:p>
    <w:p w:rsidR="00243AD4" w:rsidRDefault="00243AD4" w:rsidP="00773AA5">
      <w:pPr>
        <w:spacing w:after="0" w:line="240" w:lineRule="auto"/>
        <w:rPr>
          <w:rFonts w:ascii="Times New Roman" w:hAnsi="Times New Roman" w:cs="Times New Roman"/>
          <w:color w:val="auto"/>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416"/>
      </w:tblGrid>
      <w:tr w:rsidR="004D5C8E" w:rsidRPr="004D5C8E" w:rsidTr="00B373CD">
        <w:tc>
          <w:tcPr>
            <w:tcW w:w="4388" w:type="dxa"/>
          </w:tcPr>
          <w:p w:rsidR="004D5C8E" w:rsidRPr="004D5C8E" w:rsidRDefault="004D5C8E" w:rsidP="004D5C8E">
            <w:pPr>
              <w:tabs>
                <w:tab w:val="left" w:pos="0"/>
                <w:tab w:val="left" w:pos="6521"/>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          </w:t>
            </w:r>
          </w:p>
        </w:tc>
        <w:tc>
          <w:tcPr>
            <w:tcW w:w="5183" w:type="dxa"/>
          </w:tcPr>
          <w:p w:rsidR="004D5C8E" w:rsidRPr="004D5C8E" w:rsidRDefault="004D5C8E" w:rsidP="004D5C8E">
            <w:pPr>
              <w:tabs>
                <w:tab w:val="left" w:pos="0"/>
                <w:tab w:val="left" w:pos="6521"/>
              </w:tabs>
              <w:spacing w:after="0" w:line="240" w:lineRule="auto"/>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Приложение к постановлению</w:t>
            </w:r>
          </w:p>
          <w:p w:rsidR="004D5C8E" w:rsidRPr="004D5C8E" w:rsidRDefault="004D5C8E" w:rsidP="004D5C8E">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 администрации Каратузского района</w:t>
            </w:r>
          </w:p>
          <w:p w:rsidR="004D5C8E" w:rsidRPr="004D5C8E" w:rsidRDefault="004D5C8E" w:rsidP="004D5C8E">
            <w:pPr>
              <w:tabs>
                <w:tab w:val="left" w:pos="857"/>
                <w:tab w:val="left" w:pos="6521"/>
              </w:tabs>
              <w:spacing w:after="0" w:line="240" w:lineRule="auto"/>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 от  12.01.2023 № 23-п      </w:t>
            </w:r>
            <w:r w:rsidRPr="004D5C8E">
              <w:rPr>
                <w:rFonts w:ascii="Times New Roman" w:eastAsiaTheme="minorHAnsi" w:hAnsi="Times New Roman" w:cs="Times New Roman"/>
                <w:color w:val="auto"/>
                <w:kern w:val="0"/>
                <w:sz w:val="12"/>
                <w:szCs w:val="12"/>
                <w:lang w:eastAsia="en-US"/>
              </w:rPr>
              <w:tab/>
              <w:t xml:space="preserve"> </w:t>
            </w:r>
          </w:p>
        </w:tc>
      </w:tr>
    </w:tbl>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Состав  комиссии по делам несовершеннолетних </w:t>
      </w:r>
    </w:p>
    <w:p w:rsidR="004D5C8E" w:rsidRPr="004D5C8E" w:rsidRDefault="004D5C8E" w:rsidP="004D5C8E">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 xml:space="preserve">и защите их прав Каратузского района </w:t>
      </w:r>
    </w:p>
    <w:p w:rsidR="004D5C8E" w:rsidRPr="004D5C8E" w:rsidRDefault="004D5C8E" w:rsidP="004D5C8E">
      <w:pPr>
        <w:tabs>
          <w:tab w:val="left" w:pos="0"/>
          <w:tab w:val="left" w:pos="3135"/>
        </w:tabs>
        <w:spacing w:after="0" w:line="240" w:lineRule="auto"/>
        <w:jc w:val="center"/>
        <w:rPr>
          <w:rFonts w:ascii="Times New Roman" w:eastAsiaTheme="minorHAnsi" w:hAnsi="Times New Roman" w:cs="Times New Roman"/>
          <w:color w:val="auto"/>
          <w:kern w:val="0"/>
          <w:sz w:val="12"/>
          <w:szCs w:val="12"/>
          <w:lang w:eastAsia="en-US"/>
        </w:rPr>
      </w:pPr>
    </w:p>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А.А. Савин, заместитель главы района по социальным вопросам, председатель комиссии.</w:t>
      </w:r>
    </w:p>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М.В. Юркова, заместитель директора  КГБУ СО  «Комплексный центр социального обслуживания населения «Каратузский», заместитель председателя комиссии (по согласованию).</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А.В. Анисимова, ведущий специалист, обеспечивающий  деятельность комиссии по делам  несовершеннолетних  и защите их прав  Каратузского района, ответственный секретарь комиссии.</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 xml:space="preserve"> Члены комиссии: </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С.М. Липин – заместитель начальника ОП № 2 МО МВД России «Курагинский»;</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М.А. Фатюшина – заместитель председателя Каратузского районного Совета депутатов (по согласованию);</w:t>
      </w:r>
    </w:p>
    <w:p w:rsidR="004D5C8E" w:rsidRPr="004D5C8E" w:rsidRDefault="004D5C8E" w:rsidP="004D5C8E">
      <w:pPr>
        <w:tabs>
          <w:tab w:val="left" w:pos="0"/>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А.В. Дермер,  и.о.  руководителя Управления образования администрации  Каратузского района (по согласованию);</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А.А. Морева, главный</w:t>
      </w:r>
      <w:r w:rsidRPr="004D5C8E">
        <w:rPr>
          <w:rFonts w:ascii="Times New Roman" w:eastAsiaTheme="minorHAnsi" w:hAnsi="Times New Roman" w:cs="Times New Roman"/>
          <w:color w:val="auto"/>
          <w:kern w:val="0"/>
          <w:sz w:val="12"/>
          <w:szCs w:val="12"/>
          <w:lang w:eastAsia="en-US"/>
        </w:rPr>
        <w:tab/>
        <w:t xml:space="preserve"> специалист  по опеке и попечительству  отдела социальной поддержки детства Управления образования администрации Каратузского района (по согласованию);</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И.В. Тонких, педагог - психолог Каратузского филиала КГБПОУ      Минусинского сельскохозяйственного  колледжа (по согласованию);</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С.В. Сокирин, инспектор филиала по Каратузскому   району ФКУ УИИ ГУФСИН России « Курагинский»</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(по согласованию);</w:t>
      </w:r>
    </w:p>
    <w:p w:rsidR="004D5C8E" w:rsidRPr="004D5C8E" w:rsidRDefault="004D5C8E" w:rsidP="004D5C8E">
      <w:pPr>
        <w:tabs>
          <w:tab w:val="left" w:pos="0"/>
          <w:tab w:val="left" w:pos="709"/>
        </w:tabs>
        <w:spacing w:after="0" w:line="240" w:lineRule="auto"/>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ab/>
        <w:t>Ю.А. Громова, старший инспектор по делам несовершеннолетних   ОП № 2 МО  МВД России  «Курагинский»</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(по согласованию);</w:t>
      </w:r>
    </w:p>
    <w:p w:rsidR="004D5C8E" w:rsidRPr="004D5C8E" w:rsidRDefault="004D5C8E" w:rsidP="004D5C8E">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И.Л. Шункина, директор КГКУ «Центр занятости населения Каратузского района»</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(по согласованию);</w:t>
      </w:r>
    </w:p>
    <w:p w:rsidR="004D5C8E" w:rsidRPr="004D5C8E" w:rsidRDefault="004D5C8E" w:rsidP="004D5C8E">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А.А. Козин,</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начальник отдела культуры, молодёжной политики и туризма администрации Каратузского района;</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О.С.  Посохина, и.о. директора МБУ Молодежный центр «Лидер»,</w:t>
      </w:r>
    </w:p>
    <w:p w:rsidR="004D5C8E" w:rsidRPr="004D5C8E" w:rsidRDefault="004D5C8E" w:rsidP="004D5C8E">
      <w:pPr>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Т.А. Пинчук, главный врач КГБУЗ «Каратузская РБ»</w:t>
      </w:r>
      <w:r w:rsidRPr="004D5C8E">
        <w:rPr>
          <w:rFonts w:asciiTheme="minorHAnsi" w:eastAsiaTheme="minorHAnsi" w:hAnsiTheme="minorHAnsi" w:cstheme="minorBidi"/>
          <w:color w:val="auto"/>
          <w:kern w:val="0"/>
          <w:sz w:val="12"/>
          <w:szCs w:val="12"/>
          <w:lang w:eastAsia="en-US"/>
        </w:rPr>
        <w:t xml:space="preserve"> </w:t>
      </w:r>
      <w:r w:rsidRPr="004D5C8E">
        <w:rPr>
          <w:rFonts w:ascii="Times New Roman" w:eastAsiaTheme="minorHAnsi" w:hAnsi="Times New Roman" w:cs="Times New Roman"/>
          <w:color w:val="auto"/>
          <w:kern w:val="0"/>
          <w:sz w:val="12"/>
          <w:szCs w:val="12"/>
          <w:lang w:eastAsia="en-US"/>
        </w:rPr>
        <w:t>(по согласованию);</w:t>
      </w:r>
    </w:p>
    <w:p w:rsidR="004D5C8E" w:rsidRPr="004D5C8E" w:rsidRDefault="004D5C8E" w:rsidP="004D5C8E">
      <w:pPr>
        <w:tabs>
          <w:tab w:val="left" w:pos="1485"/>
        </w:tabs>
        <w:spacing w:after="0" w:line="240" w:lineRule="auto"/>
        <w:ind w:firstLine="708"/>
        <w:jc w:val="both"/>
        <w:rPr>
          <w:rFonts w:ascii="Times New Roman" w:eastAsiaTheme="minorHAnsi" w:hAnsi="Times New Roman" w:cs="Times New Roman"/>
          <w:color w:val="auto"/>
          <w:kern w:val="0"/>
          <w:sz w:val="12"/>
          <w:szCs w:val="12"/>
          <w:lang w:eastAsia="en-US"/>
        </w:rPr>
      </w:pPr>
      <w:r w:rsidRPr="004D5C8E">
        <w:rPr>
          <w:rFonts w:ascii="Times New Roman" w:eastAsiaTheme="minorHAnsi" w:hAnsi="Times New Roman" w:cs="Times New Roman"/>
          <w:color w:val="auto"/>
          <w:kern w:val="0"/>
          <w:sz w:val="12"/>
          <w:szCs w:val="12"/>
          <w:lang w:eastAsia="en-US"/>
        </w:rPr>
        <w:t>В.В. Иванов, начальник ОНД и ПР по Каратузскому району, подполковник внутренней службы (по согласованию).</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eastAsia="Calibri" w:hAnsi="Times New Roman" w:cs="Times New Roman"/>
          <w:color w:val="auto"/>
          <w:kern w:val="0"/>
          <w:sz w:val="12"/>
          <w:szCs w:val="12"/>
          <w:lang w:eastAsia="en-US"/>
        </w:rPr>
      </w:pPr>
      <w:r w:rsidRPr="004D5C8E">
        <w:rPr>
          <w:rFonts w:ascii="Times New Roman" w:eastAsia="Calibri" w:hAnsi="Times New Roman" w:cs="Times New Roman"/>
          <w:color w:val="auto"/>
          <w:kern w:val="0"/>
          <w:sz w:val="12"/>
          <w:szCs w:val="12"/>
          <w:lang w:eastAsia="en-US"/>
        </w:rPr>
        <w:t>АДМИНИСТРАЦИЯ КАРАТУЗСКОГО РАЙОНА</w:t>
      </w:r>
    </w:p>
    <w:p w:rsidR="004D5C8E" w:rsidRPr="004D5C8E" w:rsidRDefault="004D5C8E" w:rsidP="004D5C8E">
      <w:pPr>
        <w:spacing w:after="0" w:line="240" w:lineRule="auto"/>
        <w:jc w:val="center"/>
        <w:rPr>
          <w:rFonts w:ascii="Times New Roman" w:eastAsia="Calibri" w:hAnsi="Times New Roman" w:cs="Times New Roman"/>
          <w:color w:val="auto"/>
          <w:kern w:val="0"/>
          <w:sz w:val="12"/>
          <w:szCs w:val="12"/>
          <w:lang w:eastAsia="en-US"/>
        </w:rPr>
      </w:pPr>
      <w:r w:rsidRPr="004D5C8E">
        <w:rPr>
          <w:rFonts w:ascii="Times New Roman" w:eastAsia="Calibri" w:hAnsi="Times New Roman" w:cs="Times New Roman"/>
          <w:color w:val="auto"/>
          <w:kern w:val="0"/>
          <w:sz w:val="12"/>
          <w:szCs w:val="12"/>
          <w:lang w:eastAsia="en-US"/>
        </w:rPr>
        <w:t>ПОСТАНОВЛЕНИЕ</w:t>
      </w:r>
    </w:p>
    <w:p w:rsidR="004D5C8E" w:rsidRPr="004D5C8E" w:rsidRDefault="004D5C8E" w:rsidP="004D5C8E">
      <w:pPr>
        <w:spacing w:after="0" w:line="240" w:lineRule="auto"/>
        <w:jc w:val="both"/>
        <w:rPr>
          <w:rFonts w:ascii="Times New Roman" w:eastAsia="Calibri" w:hAnsi="Times New Roman" w:cs="Times New Roman"/>
          <w:iCs/>
          <w:color w:val="auto"/>
          <w:kern w:val="0"/>
          <w:sz w:val="12"/>
          <w:szCs w:val="12"/>
          <w:lang w:eastAsia="en-US"/>
        </w:rPr>
      </w:pPr>
      <w:r w:rsidRPr="004D5C8E">
        <w:rPr>
          <w:rFonts w:ascii="Times New Roman" w:eastAsia="Calibri" w:hAnsi="Times New Roman" w:cs="Times New Roman"/>
          <w:color w:val="auto"/>
          <w:kern w:val="0"/>
          <w:sz w:val="12"/>
          <w:szCs w:val="12"/>
          <w:lang w:eastAsia="en-US"/>
        </w:rPr>
        <w:t>12.01.2023</w:t>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t xml:space="preserve">   </w:t>
      </w:r>
      <w:r w:rsidRPr="004D5C8E">
        <w:rPr>
          <w:rFonts w:ascii="Times New Roman" w:eastAsia="Calibri" w:hAnsi="Times New Roman" w:cs="Times New Roman"/>
          <w:color w:val="auto"/>
          <w:kern w:val="0"/>
          <w:sz w:val="12"/>
          <w:szCs w:val="12"/>
          <w:lang w:eastAsia="en-US"/>
        </w:rPr>
        <w:tab/>
        <w:t xml:space="preserve">           с. Каратузское</w:t>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t xml:space="preserve">         № 21-п</w:t>
      </w:r>
    </w:p>
    <w:p w:rsidR="004D5C8E" w:rsidRPr="004D5C8E" w:rsidRDefault="004D5C8E" w:rsidP="004D5C8E">
      <w:pPr>
        <w:spacing w:after="0" w:line="240" w:lineRule="auto"/>
        <w:jc w:val="both"/>
        <w:rPr>
          <w:rFonts w:ascii="Times New Roman" w:hAnsi="Times New Roman" w:cs="Times New Roman"/>
          <w:bCs/>
          <w:color w:val="auto"/>
          <w:kern w:val="0"/>
          <w:sz w:val="12"/>
          <w:szCs w:val="12"/>
          <w:lang w:eastAsia="en-US"/>
        </w:rPr>
      </w:pPr>
      <w:r w:rsidRPr="004D5C8E">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24.08.2020 №674-п «</w:t>
      </w:r>
      <w:r w:rsidRPr="004D5C8E">
        <w:rPr>
          <w:rFonts w:ascii="Times New Roman" w:hAnsi="Times New Roman" w:cs="Times New Roman"/>
          <w:bCs/>
          <w:color w:val="auto"/>
          <w:kern w:val="0"/>
          <w:sz w:val="12"/>
          <w:szCs w:val="12"/>
        </w:rPr>
        <w:t>Об утверждении Порядка принятия решений о разработке муниципальных программ Каратузского района, их формировании и реализации</w:t>
      </w:r>
      <w:r w:rsidRPr="004D5C8E">
        <w:rPr>
          <w:rFonts w:ascii="Times New Roman" w:eastAsia="Calibri" w:hAnsi="Times New Roman" w:cs="Times New Roman"/>
          <w:color w:val="auto"/>
          <w:kern w:val="0"/>
          <w:sz w:val="12"/>
          <w:szCs w:val="12"/>
          <w:lang w:eastAsia="en-US"/>
        </w:rPr>
        <w:t>»</w:t>
      </w:r>
    </w:p>
    <w:p w:rsidR="004D5C8E" w:rsidRPr="004D5C8E" w:rsidRDefault="004D5C8E" w:rsidP="004D5C8E">
      <w:pPr>
        <w:spacing w:after="0" w:line="240" w:lineRule="auto"/>
        <w:ind w:firstLine="709"/>
        <w:jc w:val="both"/>
        <w:rPr>
          <w:rFonts w:ascii="Times New Roman" w:eastAsia="Calibri" w:hAnsi="Times New Roman" w:cs="Times New Roman"/>
          <w:color w:val="auto"/>
          <w:kern w:val="0"/>
          <w:sz w:val="12"/>
          <w:szCs w:val="12"/>
          <w:lang w:eastAsia="en-US"/>
        </w:rPr>
      </w:pPr>
    </w:p>
    <w:p w:rsidR="004D5C8E" w:rsidRPr="004D5C8E" w:rsidRDefault="004D5C8E" w:rsidP="004D5C8E">
      <w:pPr>
        <w:spacing w:after="0" w:line="240" w:lineRule="auto"/>
        <w:ind w:firstLine="709"/>
        <w:jc w:val="both"/>
        <w:rPr>
          <w:rFonts w:ascii="Times New Roman" w:eastAsia="Calibri" w:hAnsi="Times New Roman" w:cs="Times New Roman"/>
          <w:color w:val="auto"/>
          <w:kern w:val="0"/>
          <w:sz w:val="12"/>
          <w:szCs w:val="12"/>
          <w:lang w:eastAsia="en-US"/>
        </w:rPr>
      </w:pPr>
      <w:r w:rsidRPr="004D5C8E">
        <w:rPr>
          <w:rFonts w:ascii="Times New Roman" w:hAnsi="Times New Roman" w:cs="Times New Roman"/>
          <w:bCs/>
          <w:color w:val="auto"/>
          <w:kern w:val="0"/>
          <w:sz w:val="12"/>
          <w:szCs w:val="12"/>
        </w:rPr>
        <w:t>В соответствии со статьей 179 Бюджетного кодекса Российской Федерации, статьей 26 Устава муниципального образования «Каратузский район», ПОСТАНОВЛЯЮ:</w:t>
      </w:r>
    </w:p>
    <w:p w:rsidR="004D5C8E" w:rsidRPr="004D5C8E" w:rsidRDefault="004D5C8E" w:rsidP="004D5C8E">
      <w:pPr>
        <w:spacing w:after="0" w:line="240" w:lineRule="auto"/>
        <w:ind w:firstLine="709"/>
        <w:jc w:val="both"/>
        <w:rPr>
          <w:rFonts w:ascii="Times New Roman" w:eastAsia="Calibri" w:hAnsi="Times New Roman" w:cs="Times New Roman"/>
          <w:iCs/>
          <w:color w:val="auto"/>
          <w:kern w:val="0"/>
          <w:sz w:val="12"/>
          <w:szCs w:val="12"/>
          <w:lang w:eastAsia="en-US"/>
        </w:rPr>
      </w:pPr>
      <w:r w:rsidRPr="004D5C8E">
        <w:rPr>
          <w:rFonts w:ascii="Times New Roman" w:eastAsia="Calibri" w:hAnsi="Times New Roman" w:cs="Times New Roman"/>
          <w:color w:val="auto"/>
          <w:kern w:val="0"/>
          <w:sz w:val="12"/>
          <w:szCs w:val="12"/>
          <w:lang w:eastAsia="en-US"/>
        </w:rPr>
        <w:t>1. Внести в постановление администрации Каратузского района от 24.08.2020 № 674-п «</w:t>
      </w:r>
      <w:r w:rsidRPr="004D5C8E">
        <w:rPr>
          <w:rFonts w:ascii="Times New Roman" w:hAnsi="Times New Roman" w:cs="Times New Roman"/>
          <w:bCs/>
          <w:color w:val="auto"/>
          <w:kern w:val="0"/>
          <w:sz w:val="12"/>
          <w:szCs w:val="12"/>
        </w:rPr>
        <w:t>Об утверждении Порядка принятия решений о разработке муниципальных программ Каратузского района, их формировании и реализации</w:t>
      </w:r>
      <w:r w:rsidRPr="004D5C8E">
        <w:rPr>
          <w:rFonts w:ascii="Times New Roman" w:eastAsia="Calibri" w:hAnsi="Times New Roman" w:cs="Times New Roman"/>
          <w:color w:val="auto"/>
          <w:kern w:val="0"/>
          <w:sz w:val="12"/>
          <w:szCs w:val="12"/>
          <w:lang w:eastAsia="en-US"/>
        </w:rPr>
        <w:t>»</w:t>
      </w:r>
      <w:r w:rsidRPr="004D5C8E">
        <w:rPr>
          <w:rFonts w:ascii="Times New Roman" w:eastAsia="Calibri" w:hAnsi="Times New Roman" w:cs="Times New Roman"/>
          <w:iCs/>
          <w:color w:val="auto"/>
          <w:kern w:val="0"/>
          <w:sz w:val="12"/>
          <w:szCs w:val="12"/>
          <w:lang w:eastAsia="en-US"/>
        </w:rPr>
        <w:t xml:space="preserve"> следующие изменения:</w:t>
      </w:r>
    </w:p>
    <w:p w:rsidR="004D5C8E" w:rsidRPr="004D5C8E" w:rsidRDefault="004D5C8E" w:rsidP="004D5C8E">
      <w:pPr>
        <w:widowControl w:val="0"/>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4D5C8E">
        <w:rPr>
          <w:rFonts w:ascii="Times New Roman" w:hAnsi="Times New Roman" w:cs="Times New Roman"/>
          <w:bCs/>
          <w:color w:val="auto"/>
          <w:kern w:val="0"/>
          <w:sz w:val="12"/>
          <w:szCs w:val="12"/>
          <w:lang w:eastAsia="en-US"/>
        </w:rPr>
        <w:t>Приложение 1 изложить в новой редакции, согласно приложению  к настоящему постановлению.</w:t>
      </w:r>
    </w:p>
    <w:p w:rsidR="004D5C8E" w:rsidRPr="004D5C8E" w:rsidRDefault="004D5C8E" w:rsidP="004D5C8E">
      <w:pPr>
        <w:spacing w:after="0" w:line="240" w:lineRule="auto"/>
        <w:ind w:firstLine="709"/>
        <w:jc w:val="both"/>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4D5C8E" w:rsidRPr="004D5C8E" w:rsidRDefault="004D5C8E" w:rsidP="004D5C8E">
      <w:pPr>
        <w:spacing w:after="0" w:line="240" w:lineRule="auto"/>
        <w:ind w:firstLine="709"/>
        <w:jc w:val="both"/>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3. </w:t>
      </w:r>
      <w:r w:rsidRPr="004D5C8E">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D5C8E" w:rsidRPr="004D5C8E" w:rsidRDefault="004D5C8E" w:rsidP="004D5C8E">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4D5C8E" w:rsidRPr="004D5C8E" w:rsidRDefault="004D5C8E" w:rsidP="004D5C8E">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4D5C8E" w:rsidRPr="004D5C8E" w:rsidRDefault="004D5C8E" w:rsidP="004D5C8E">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keepNext/>
        <w:spacing w:after="0" w:line="240" w:lineRule="auto"/>
        <w:ind w:left="6379"/>
        <w:outlineLvl w:val="3"/>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Приложение к постановлению администрации Каратузского района от 12.01.2023 № 21-п </w:t>
      </w:r>
    </w:p>
    <w:tbl>
      <w:tblPr>
        <w:tblW w:w="0" w:type="auto"/>
        <w:tblLook w:val="04A0" w:firstRow="1" w:lastRow="0" w:firstColumn="1" w:lastColumn="0" w:noHBand="0" w:noVBand="1"/>
      </w:tblPr>
      <w:tblGrid>
        <w:gridCol w:w="4659"/>
        <w:gridCol w:w="4695"/>
      </w:tblGrid>
      <w:tr w:rsidR="004D5C8E" w:rsidRPr="004D5C8E" w:rsidTr="00B373CD">
        <w:tc>
          <w:tcPr>
            <w:tcW w:w="4659" w:type="dxa"/>
            <w:shd w:val="clear" w:color="auto" w:fill="auto"/>
          </w:tcPr>
          <w:p w:rsidR="004D5C8E" w:rsidRPr="004D5C8E" w:rsidRDefault="004D5C8E" w:rsidP="004D5C8E">
            <w:pPr>
              <w:widowControl w:val="0"/>
              <w:autoSpaceDE w:val="0"/>
              <w:autoSpaceDN w:val="0"/>
              <w:adjustRightInd w:val="0"/>
              <w:spacing w:after="0" w:line="240" w:lineRule="auto"/>
              <w:ind w:firstLine="720"/>
              <w:jc w:val="right"/>
              <w:outlineLvl w:val="0"/>
              <w:rPr>
                <w:rFonts w:ascii="Times New Roman" w:hAnsi="Times New Roman" w:cs="Times New Roman"/>
                <w:b/>
                <w:bCs/>
                <w:color w:val="auto"/>
                <w:kern w:val="0"/>
                <w:sz w:val="12"/>
                <w:szCs w:val="12"/>
              </w:rPr>
            </w:pPr>
          </w:p>
        </w:tc>
        <w:tc>
          <w:tcPr>
            <w:tcW w:w="4695" w:type="dxa"/>
            <w:shd w:val="clear" w:color="auto" w:fill="auto"/>
          </w:tcPr>
          <w:p w:rsidR="004D5C8E" w:rsidRPr="004D5C8E" w:rsidRDefault="004D5C8E" w:rsidP="004D5C8E">
            <w:pPr>
              <w:widowControl w:val="0"/>
              <w:autoSpaceDE w:val="0"/>
              <w:autoSpaceDN w:val="0"/>
              <w:adjustRightInd w:val="0"/>
              <w:spacing w:after="0" w:line="240" w:lineRule="auto"/>
              <w:ind w:firstLine="720"/>
              <w:outlineLvl w:val="0"/>
              <w:rPr>
                <w:rFonts w:ascii="Times New Roman" w:hAnsi="Times New Roman" w:cs="Times New Roman"/>
                <w:b/>
                <w:bCs/>
                <w:color w:val="auto"/>
                <w:kern w:val="0"/>
                <w:sz w:val="12"/>
                <w:szCs w:val="12"/>
              </w:rPr>
            </w:pPr>
          </w:p>
        </w:tc>
      </w:tr>
    </w:tbl>
    <w:p w:rsidR="004D5C8E" w:rsidRPr="004D5C8E" w:rsidRDefault="004D5C8E" w:rsidP="004D5C8E">
      <w:pPr>
        <w:widowControl w:val="0"/>
        <w:autoSpaceDE w:val="0"/>
        <w:autoSpaceDN w:val="0"/>
        <w:adjustRightInd w:val="0"/>
        <w:spacing w:after="0" w:line="240" w:lineRule="auto"/>
        <w:ind w:firstLine="720"/>
        <w:jc w:val="right"/>
        <w:outlineLvl w:val="0"/>
        <w:rPr>
          <w:rFonts w:ascii="Times New Roman" w:hAnsi="Times New Roman" w:cs="Times New Roman"/>
          <w:bCs/>
          <w:color w:val="auto"/>
          <w:kern w:val="0"/>
          <w:sz w:val="12"/>
          <w:szCs w:val="12"/>
        </w:rPr>
      </w:pPr>
    </w:p>
    <w:p w:rsidR="004D5C8E" w:rsidRPr="004D5C8E" w:rsidRDefault="004D5C8E" w:rsidP="004D5C8E">
      <w:pPr>
        <w:widowControl w:val="0"/>
        <w:autoSpaceDE w:val="0"/>
        <w:autoSpaceDN w:val="0"/>
        <w:adjustRightInd w:val="0"/>
        <w:spacing w:after="0" w:line="240" w:lineRule="auto"/>
        <w:ind w:firstLine="720"/>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Состав </w:t>
      </w:r>
    </w:p>
    <w:p w:rsidR="004D5C8E" w:rsidRPr="004D5C8E" w:rsidRDefault="004D5C8E" w:rsidP="004D5C8E">
      <w:pPr>
        <w:widowControl w:val="0"/>
        <w:autoSpaceDE w:val="0"/>
        <w:autoSpaceDN w:val="0"/>
        <w:adjustRightInd w:val="0"/>
        <w:spacing w:after="0" w:line="240" w:lineRule="auto"/>
        <w:ind w:firstLine="720"/>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lastRenderedPageBreak/>
        <w:t xml:space="preserve">комиссии по бюджетным проектировкам </w:t>
      </w:r>
    </w:p>
    <w:p w:rsidR="004D5C8E" w:rsidRPr="004D5C8E" w:rsidRDefault="004D5C8E" w:rsidP="004D5C8E">
      <w:pPr>
        <w:widowControl w:val="0"/>
        <w:autoSpaceDE w:val="0"/>
        <w:autoSpaceDN w:val="0"/>
        <w:adjustRightInd w:val="0"/>
        <w:spacing w:after="0" w:line="240" w:lineRule="auto"/>
        <w:ind w:firstLine="720"/>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center"/>
        <w:outlineLvl w:val="0"/>
        <w:rPr>
          <w:rFonts w:ascii="Times New Roman" w:hAnsi="Times New Roman" w:cs="Times New Roman"/>
          <w:bCs/>
          <w:color w:val="auto"/>
          <w:kern w:val="0"/>
          <w:sz w:val="12"/>
          <w:szCs w:val="12"/>
        </w:rPr>
      </w:pP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Е.С. Мигла, заместитель главы района по финансам, экономике - руководитель финансового управления администрации Каратузского района – председатель комиссии; </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Т.В. Амзаракова, ведущий специалист отдела экономического развития администрации Каратузского района – секретарь комиссии. </w:t>
      </w:r>
    </w:p>
    <w:p w:rsidR="004D5C8E" w:rsidRPr="004D5C8E" w:rsidRDefault="004D5C8E" w:rsidP="004D5C8E">
      <w:pPr>
        <w:widowControl w:val="0"/>
        <w:autoSpaceDE w:val="0"/>
        <w:autoSpaceDN w:val="0"/>
        <w:adjustRightInd w:val="0"/>
        <w:spacing w:after="0" w:line="240" w:lineRule="auto"/>
        <w:ind w:firstLine="567"/>
        <w:jc w:val="center"/>
        <w:outlineLvl w:val="0"/>
        <w:rPr>
          <w:rFonts w:ascii="Times New Roman" w:hAnsi="Times New Roman" w:cs="Times New Roman"/>
          <w:bCs/>
          <w:color w:val="auto"/>
          <w:kern w:val="0"/>
          <w:sz w:val="12"/>
          <w:szCs w:val="12"/>
        </w:rPr>
      </w:pPr>
    </w:p>
    <w:p w:rsidR="004D5C8E" w:rsidRPr="004D5C8E" w:rsidRDefault="004D5C8E" w:rsidP="004D5C8E">
      <w:pPr>
        <w:widowControl w:val="0"/>
        <w:autoSpaceDE w:val="0"/>
        <w:autoSpaceDN w:val="0"/>
        <w:adjustRightInd w:val="0"/>
        <w:spacing w:after="0" w:line="240" w:lineRule="auto"/>
        <w:ind w:firstLine="567"/>
        <w:jc w:val="center"/>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Члены комиссии:</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А.А. Савин, заместитель главы района по социальным вопросам;</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П.В. Меркулова,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А.В. Дермер, и.о. руководителя управления образования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А.В. Бектяшкина, начальник бюджетного отдела финансового управления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А.А. Козин, начальник отдела культуры, молодежной политики и туризма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А.А. Таратутин, начальник отдела ЖКХ, транспорта, строительства и связи;</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И.Г. Ненилина, начальник отдела экономики, производства и развития предпринимательства администрации Каратузского района;</w:t>
      </w:r>
    </w:p>
    <w:p w:rsidR="004D5C8E" w:rsidRPr="004D5C8E" w:rsidRDefault="004D5C8E" w:rsidP="004D5C8E">
      <w:pPr>
        <w:widowControl w:val="0"/>
        <w:tabs>
          <w:tab w:val="left" w:pos="6521"/>
        </w:tabs>
        <w:autoSpaceDE w:val="0"/>
        <w:autoSpaceDN w:val="0"/>
        <w:adjustRightInd w:val="0"/>
        <w:spacing w:after="0" w:line="240" w:lineRule="auto"/>
        <w:ind w:right="-1"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В.В. Дмитриев, начальник отдела сельского хозяйства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Э.В. Дэка, главный специалист отдела по взаимодействию с территориями, организационной работы и кадрам администрации Каратузского района;</w:t>
      </w:r>
    </w:p>
    <w:p w:rsidR="004D5C8E" w:rsidRPr="004D5C8E" w:rsidRDefault="004D5C8E" w:rsidP="004D5C8E">
      <w:pPr>
        <w:widowControl w:val="0"/>
        <w:autoSpaceDE w:val="0"/>
        <w:autoSpaceDN w:val="0"/>
        <w:adjustRightInd w:val="0"/>
        <w:spacing w:after="0" w:line="240" w:lineRule="auto"/>
        <w:ind w:firstLine="567"/>
        <w:jc w:val="both"/>
        <w:outlineLvl w:val="0"/>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А.А. Арокин, ведущий специалист отдела по делам ГО, ЧС, ПБ.</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eastAsia="Calibri" w:hAnsi="Times New Roman" w:cs="Times New Roman"/>
          <w:color w:val="auto"/>
          <w:kern w:val="0"/>
          <w:sz w:val="12"/>
          <w:szCs w:val="12"/>
          <w:lang w:eastAsia="en-US"/>
        </w:rPr>
      </w:pPr>
      <w:r w:rsidRPr="004D5C8E">
        <w:rPr>
          <w:rFonts w:ascii="Times New Roman" w:eastAsia="Calibri" w:hAnsi="Times New Roman" w:cs="Times New Roman"/>
          <w:color w:val="auto"/>
          <w:kern w:val="0"/>
          <w:sz w:val="12"/>
          <w:szCs w:val="12"/>
          <w:lang w:eastAsia="en-US"/>
        </w:rPr>
        <w:t>АДМИНИСТРАЦИЯ КАРАТУЗСКОГО РАЙОНА</w:t>
      </w:r>
    </w:p>
    <w:p w:rsidR="004D5C8E" w:rsidRPr="004D5C8E" w:rsidRDefault="004D5C8E" w:rsidP="004D5C8E">
      <w:pPr>
        <w:spacing w:after="0" w:line="240" w:lineRule="auto"/>
        <w:jc w:val="center"/>
        <w:rPr>
          <w:rFonts w:ascii="Times New Roman" w:eastAsia="Calibri" w:hAnsi="Times New Roman" w:cs="Times New Roman"/>
          <w:color w:val="auto"/>
          <w:kern w:val="0"/>
          <w:sz w:val="12"/>
          <w:szCs w:val="12"/>
          <w:lang w:eastAsia="en-US"/>
        </w:rPr>
      </w:pPr>
      <w:r w:rsidRPr="004D5C8E">
        <w:rPr>
          <w:rFonts w:ascii="Times New Roman" w:eastAsia="Calibri" w:hAnsi="Times New Roman" w:cs="Times New Roman"/>
          <w:color w:val="auto"/>
          <w:kern w:val="0"/>
          <w:sz w:val="12"/>
          <w:szCs w:val="12"/>
          <w:lang w:eastAsia="en-US"/>
        </w:rPr>
        <w:t>ПОСТАНОВЛЕНИЕ</w:t>
      </w:r>
    </w:p>
    <w:p w:rsidR="004D5C8E" w:rsidRPr="004D5C8E" w:rsidRDefault="004D5C8E" w:rsidP="004D5C8E">
      <w:pPr>
        <w:spacing w:after="0" w:line="240" w:lineRule="auto"/>
        <w:jc w:val="both"/>
        <w:rPr>
          <w:rFonts w:ascii="Times New Roman" w:eastAsia="Calibri" w:hAnsi="Times New Roman" w:cs="Times New Roman"/>
          <w:iCs/>
          <w:color w:val="auto"/>
          <w:kern w:val="0"/>
          <w:sz w:val="12"/>
          <w:szCs w:val="12"/>
          <w:lang w:eastAsia="en-US"/>
        </w:rPr>
      </w:pPr>
      <w:r w:rsidRPr="004D5C8E">
        <w:rPr>
          <w:rFonts w:ascii="Times New Roman" w:eastAsia="Calibri" w:hAnsi="Times New Roman" w:cs="Times New Roman"/>
          <w:color w:val="auto"/>
          <w:kern w:val="0"/>
          <w:sz w:val="12"/>
          <w:szCs w:val="12"/>
          <w:lang w:eastAsia="en-US"/>
        </w:rPr>
        <w:t>12.01.2023</w:t>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t xml:space="preserve">   </w:t>
      </w:r>
      <w:r w:rsidRPr="004D5C8E">
        <w:rPr>
          <w:rFonts w:ascii="Times New Roman" w:eastAsia="Calibri" w:hAnsi="Times New Roman" w:cs="Times New Roman"/>
          <w:color w:val="auto"/>
          <w:kern w:val="0"/>
          <w:sz w:val="12"/>
          <w:szCs w:val="12"/>
          <w:lang w:eastAsia="en-US"/>
        </w:rPr>
        <w:tab/>
        <w:t xml:space="preserve">            с. Каратузское</w:t>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r>
      <w:r w:rsidRPr="004D5C8E">
        <w:rPr>
          <w:rFonts w:ascii="Times New Roman" w:eastAsia="Calibri" w:hAnsi="Times New Roman" w:cs="Times New Roman"/>
          <w:color w:val="auto"/>
          <w:kern w:val="0"/>
          <w:sz w:val="12"/>
          <w:szCs w:val="12"/>
          <w:lang w:eastAsia="en-US"/>
        </w:rPr>
        <w:tab/>
        <w:t xml:space="preserve">          № 22-п</w:t>
      </w:r>
    </w:p>
    <w:p w:rsidR="004D5C8E" w:rsidRPr="004D5C8E" w:rsidRDefault="004D5C8E" w:rsidP="004D5C8E">
      <w:pPr>
        <w:spacing w:after="0" w:line="240" w:lineRule="auto"/>
        <w:jc w:val="both"/>
        <w:rPr>
          <w:rFonts w:ascii="Times New Roman" w:hAnsi="Times New Roman" w:cs="Times New Roman"/>
          <w:bCs/>
          <w:color w:val="auto"/>
          <w:kern w:val="0"/>
          <w:sz w:val="12"/>
          <w:szCs w:val="12"/>
          <w:lang w:eastAsia="en-US"/>
        </w:rPr>
      </w:pPr>
      <w:r w:rsidRPr="004D5C8E">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13.01.2022 №18-п «</w:t>
      </w:r>
      <w:r w:rsidRPr="004D5C8E">
        <w:rPr>
          <w:rFonts w:ascii="Times New Roman" w:hAnsi="Times New Roman" w:cs="Times New Roman"/>
          <w:bCs/>
          <w:color w:val="auto"/>
          <w:kern w:val="0"/>
          <w:sz w:val="12"/>
          <w:szCs w:val="12"/>
        </w:rPr>
        <w:t>О создании Координационного комитета содействия занятости населения</w:t>
      </w:r>
      <w:r w:rsidRPr="004D5C8E">
        <w:rPr>
          <w:rFonts w:ascii="Times New Roman" w:eastAsia="Calibri" w:hAnsi="Times New Roman" w:cs="Times New Roman"/>
          <w:color w:val="auto"/>
          <w:kern w:val="0"/>
          <w:sz w:val="12"/>
          <w:szCs w:val="12"/>
          <w:lang w:eastAsia="en-US"/>
        </w:rPr>
        <w:t>»</w:t>
      </w:r>
    </w:p>
    <w:p w:rsidR="004D5C8E" w:rsidRPr="004D5C8E" w:rsidRDefault="004D5C8E" w:rsidP="004D5C8E">
      <w:pPr>
        <w:spacing w:after="0" w:line="240" w:lineRule="auto"/>
        <w:ind w:firstLine="709"/>
        <w:jc w:val="both"/>
        <w:rPr>
          <w:rFonts w:ascii="Times New Roman" w:eastAsia="Calibri" w:hAnsi="Times New Roman" w:cs="Times New Roman"/>
          <w:color w:val="auto"/>
          <w:kern w:val="0"/>
          <w:sz w:val="12"/>
          <w:szCs w:val="12"/>
          <w:lang w:eastAsia="en-US"/>
        </w:rPr>
      </w:pPr>
    </w:p>
    <w:p w:rsidR="004D5C8E" w:rsidRPr="004D5C8E" w:rsidRDefault="004D5C8E" w:rsidP="004D5C8E">
      <w:pPr>
        <w:spacing w:after="0" w:line="240" w:lineRule="auto"/>
        <w:ind w:firstLine="709"/>
        <w:jc w:val="both"/>
        <w:rPr>
          <w:rFonts w:ascii="Times New Roman" w:eastAsia="Calibri" w:hAnsi="Times New Roman" w:cs="Times New Roman"/>
          <w:color w:val="auto"/>
          <w:kern w:val="0"/>
          <w:sz w:val="12"/>
          <w:szCs w:val="12"/>
          <w:lang w:eastAsia="en-US"/>
        </w:rPr>
      </w:pPr>
      <w:r w:rsidRPr="004D5C8E">
        <w:rPr>
          <w:rFonts w:ascii="Times New Roman" w:hAnsi="Times New Roman" w:cs="Times New Roman"/>
          <w:bCs/>
          <w:color w:val="auto"/>
          <w:kern w:val="0"/>
          <w:sz w:val="12"/>
          <w:szCs w:val="12"/>
        </w:rPr>
        <w:t>В соответствии со статьей 20 Закона Российской Федерации от 19 апреля 1991 года № 1032-1 «О занятости населения в Российской Федерации», 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 ПОСТАНОВЛЯЮ:</w:t>
      </w:r>
    </w:p>
    <w:p w:rsidR="004D5C8E" w:rsidRPr="004D5C8E" w:rsidRDefault="004D5C8E" w:rsidP="004D5C8E">
      <w:pPr>
        <w:spacing w:after="0" w:line="240" w:lineRule="auto"/>
        <w:ind w:firstLine="709"/>
        <w:jc w:val="both"/>
        <w:rPr>
          <w:rFonts w:ascii="Times New Roman" w:eastAsia="Calibri" w:hAnsi="Times New Roman" w:cs="Times New Roman"/>
          <w:iCs/>
          <w:color w:val="auto"/>
          <w:kern w:val="0"/>
          <w:sz w:val="12"/>
          <w:szCs w:val="12"/>
          <w:lang w:eastAsia="en-US"/>
        </w:rPr>
      </w:pPr>
      <w:r w:rsidRPr="004D5C8E">
        <w:rPr>
          <w:rFonts w:ascii="Times New Roman" w:eastAsia="Calibri" w:hAnsi="Times New Roman" w:cs="Times New Roman"/>
          <w:color w:val="auto"/>
          <w:kern w:val="0"/>
          <w:sz w:val="12"/>
          <w:szCs w:val="12"/>
          <w:lang w:eastAsia="en-US"/>
        </w:rPr>
        <w:t>1. Внести в постановление администрации Каратузского района от 13.01.2022 №18-п «</w:t>
      </w:r>
      <w:r w:rsidRPr="004D5C8E">
        <w:rPr>
          <w:rFonts w:ascii="Times New Roman" w:hAnsi="Times New Roman" w:cs="Times New Roman"/>
          <w:bCs/>
          <w:color w:val="auto"/>
          <w:kern w:val="0"/>
          <w:sz w:val="12"/>
          <w:szCs w:val="12"/>
        </w:rPr>
        <w:t>О создании Координационного комитета содействия занятости населения</w:t>
      </w:r>
      <w:r w:rsidRPr="004D5C8E">
        <w:rPr>
          <w:rFonts w:ascii="Times New Roman" w:eastAsia="Calibri" w:hAnsi="Times New Roman" w:cs="Times New Roman"/>
          <w:color w:val="auto"/>
          <w:kern w:val="0"/>
          <w:sz w:val="12"/>
          <w:szCs w:val="12"/>
          <w:lang w:eastAsia="en-US"/>
        </w:rPr>
        <w:t>»</w:t>
      </w:r>
      <w:r w:rsidRPr="004D5C8E">
        <w:rPr>
          <w:rFonts w:ascii="Times New Roman" w:eastAsia="Calibri" w:hAnsi="Times New Roman" w:cs="Times New Roman"/>
          <w:iCs/>
          <w:color w:val="auto"/>
          <w:kern w:val="0"/>
          <w:sz w:val="12"/>
          <w:szCs w:val="12"/>
          <w:lang w:eastAsia="en-US"/>
        </w:rPr>
        <w:t xml:space="preserve"> следующие изменения:</w:t>
      </w:r>
    </w:p>
    <w:p w:rsidR="004D5C8E" w:rsidRPr="004D5C8E" w:rsidRDefault="004D5C8E" w:rsidP="004D5C8E">
      <w:pPr>
        <w:widowControl w:val="0"/>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4D5C8E">
        <w:rPr>
          <w:rFonts w:ascii="Times New Roman" w:hAnsi="Times New Roman" w:cs="Times New Roman"/>
          <w:bCs/>
          <w:color w:val="auto"/>
          <w:kern w:val="0"/>
          <w:sz w:val="12"/>
          <w:szCs w:val="12"/>
          <w:lang w:eastAsia="en-US"/>
        </w:rPr>
        <w:t>Приложение 1 изложить в новой редакции, согласно приложению  к настоящему постановлению.</w:t>
      </w:r>
    </w:p>
    <w:p w:rsidR="004D5C8E" w:rsidRPr="004D5C8E" w:rsidRDefault="004D5C8E" w:rsidP="004D5C8E">
      <w:pPr>
        <w:spacing w:after="0" w:line="240" w:lineRule="auto"/>
        <w:ind w:firstLine="709"/>
        <w:jc w:val="both"/>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4D5C8E" w:rsidRPr="004D5C8E" w:rsidRDefault="004D5C8E" w:rsidP="004D5C8E">
      <w:pPr>
        <w:spacing w:after="0" w:line="240" w:lineRule="auto"/>
        <w:ind w:firstLine="709"/>
        <w:jc w:val="both"/>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 xml:space="preserve">3. </w:t>
      </w:r>
      <w:r w:rsidRPr="004D5C8E">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D5C8E" w:rsidRPr="004D5C8E" w:rsidRDefault="004D5C8E" w:rsidP="004D5C8E">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4D5C8E" w:rsidRPr="004D5C8E" w:rsidRDefault="004D5C8E" w:rsidP="004D5C8E">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4D5C8E" w:rsidRPr="004D5C8E" w:rsidRDefault="004D5C8E" w:rsidP="004D5C8E">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keepNext/>
        <w:spacing w:after="0" w:line="240" w:lineRule="auto"/>
        <w:ind w:left="6521"/>
        <w:outlineLvl w:val="3"/>
        <w:rPr>
          <w:rFonts w:ascii="Times New Roman" w:hAnsi="Times New Roman" w:cs="Times New Roman"/>
          <w:bCs/>
          <w:color w:val="auto"/>
          <w:kern w:val="0"/>
          <w:sz w:val="12"/>
          <w:szCs w:val="12"/>
        </w:rPr>
      </w:pPr>
      <w:r w:rsidRPr="004D5C8E">
        <w:rPr>
          <w:rFonts w:ascii="Times New Roman" w:hAnsi="Times New Roman" w:cs="Times New Roman"/>
          <w:bCs/>
          <w:color w:val="auto"/>
          <w:kern w:val="0"/>
          <w:sz w:val="12"/>
          <w:szCs w:val="12"/>
        </w:rPr>
        <w:t>Приложение к постановлению администрации Каратузского района от  21.01.2023  № 22-п</w:t>
      </w:r>
    </w:p>
    <w:tbl>
      <w:tblPr>
        <w:tblW w:w="0" w:type="auto"/>
        <w:tblLook w:val="04A0" w:firstRow="1" w:lastRow="0" w:firstColumn="1" w:lastColumn="0" w:noHBand="0" w:noVBand="1"/>
      </w:tblPr>
      <w:tblGrid>
        <w:gridCol w:w="4659"/>
        <w:gridCol w:w="4695"/>
      </w:tblGrid>
      <w:tr w:rsidR="004D5C8E" w:rsidRPr="004D5C8E" w:rsidTr="00B373CD">
        <w:tc>
          <w:tcPr>
            <w:tcW w:w="4659" w:type="dxa"/>
            <w:shd w:val="clear" w:color="auto" w:fill="auto"/>
          </w:tcPr>
          <w:p w:rsidR="004D5C8E" w:rsidRPr="004D5C8E" w:rsidRDefault="004D5C8E" w:rsidP="004D5C8E">
            <w:pPr>
              <w:widowControl w:val="0"/>
              <w:autoSpaceDE w:val="0"/>
              <w:autoSpaceDN w:val="0"/>
              <w:adjustRightInd w:val="0"/>
              <w:spacing w:after="0" w:line="240" w:lineRule="auto"/>
              <w:ind w:firstLine="720"/>
              <w:jc w:val="right"/>
              <w:outlineLvl w:val="0"/>
              <w:rPr>
                <w:rFonts w:ascii="Times New Roman" w:hAnsi="Times New Roman" w:cs="Times New Roman"/>
                <w:b/>
                <w:bCs/>
                <w:color w:val="auto"/>
                <w:kern w:val="0"/>
                <w:sz w:val="12"/>
                <w:szCs w:val="12"/>
              </w:rPr>
            </w:pPr>
          </w:p>
        </w:tc>
        <w:tc>
          <w:tcPr>
            <w:tcW w:w="4695" w:type="dxa"/>
            <w:shd w:val="clear" w:color="auto" w:fill="auto"/>
          </w:tcPr>
          <w:p w:rsidR="004D5C8E" w:rsidRPr="004D5C8E" w:rsidRDefault="004D5C8E" w:rsidP="004D5C8E">
            <w:pPr>
              <w:widowControl w:val="0"/>
              <w:autoSpaceDE w:val="0"/>
              <w:autoSpaceDN w:val="0"/>
              <w:adjustRightInd w:val="0"/>
              <w:spacing w:after="0" w:line="240" w:lineRule="auto"/>
              <w:ind w:firstLine="720"/>
              <w:outlineLvl w:val="0"/>
              <w:rPr>
                <w:rFonts w:ascii="Times New Roman" w:hAnsi="Times New Roman" w:cs="Times New Roman"/>
                <w:b/>
                <w:bCs/>
                <w:color w:val="auto"/>
                <w:kern w:val="0"/>
                <w:sz w:val="12"/>
                <w:szCs w:val="12"/>
              </w:rPr>
            </w:pPr>
          </w:p>
        </w:tc>
      </w:tr>
    </w:tbl>
    <w:p w:rsidR="004D5C8E" w:rsidRPr="004D5C8E" w:rsidRDefault="004D5C8E" w:rsidP="004D5C8E">
      <w:pPr>
        <w:widowControl w:val="0"/>
        <w:autoSpaceDE w:val="0"/>
        <w:autoSpaceDN w:val="0"/>
        <w:adjustRightInd w:val="0"/>
        <w:spacing w:after="0" w:line="240" w:lineRule="auto"/>
        <w:ind w:firstLine="720"/>
        <w:jc w:val="right"/>
        <w:outlineLvl w:val="0"/>
        <w:rPr>
          <w:rFonts w:ascii="Times New Roman" w:hAnsi="Times New Roman" w:cs="Times New Roman"/>
          <w:b/>
          <w:bCs/>
          <w:color w:val="auto"/>
          <w:kern w:val="0"/>
          <w:sz w:val="12"/>
          <w:szCs w:val="12"/>
        </w:rPr>
      </w:pPr>
    </w:p>
    <w:p w:rsidR="004D5C8E" w:rsidRPr="004D5C8E" w:rsidRDefault="004D5C8E" w:rsidP="004D5C8E">
      <w:pPr>
        <w:spacing w:after="0" w:line="240" w:lineRule="auto"/>
        <w:jc w:val="center"/>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СОСТАВ</w:t>
      </w:r>
    </w:p>
    <w:p w:rsidR="004D5C8E" w:rsidRPr="004D5C8E" w:rsidRDefault="004D5C8E" w:rsidP="004D5C8E">
      <w:pPr>
        <w:spacing w:after="0" w:line="240" w:lineRule="auto"/>
        <w:jc w:val="center"/>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Координационного комитета содействия занятости населения</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tbl>
      <w:tblPr>
        <w:tblW w:w="9781" w:type="dxa"/>
        <w:tblInd w:w="108" w:type="dxa"/>
        <w:tblLook w:val="04A0" w:firstRow="1" w:lastRow="0" w:firstColumn="1" w:lastColumn="0" w:noHBand="0" w:noVBand="1"/>
      </w:tblPr>
      <w:tblGrid>
        <w:gridCol w:w="3402"/>
        <w:gridCol w:w="6379"/>
      </w:tblGrid>
      <w:tr w:rsidR="004D5C8E" w:rsidRPr="004D5C8E" w:rsidTr="00B373CD">
        <w:tc>
          <w:tcPr>
            <w:tcW w:w="3402" w:type="dxa"/>
          </w:tcPr>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Мигла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Елена Сергеевна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Шункина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Ирина Львовна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Черепанова Наталья Сергеевна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Макурова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Евгения Юрьевна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 xml:space="preserve">Коршунова </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Анастасия Николаевна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Ульянова Алла Александровна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Глушенкова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Светлана Ивановна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Посохина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 xml:space="preserve"> Ольга Сергеевна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Пинчук</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Андрей Юрьевич</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Дергачева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Ольга Вадимовна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Дэка Галина Васильевна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Дермер Алена Викторовна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Ненилина Ирина Геннадьевна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 xml:space="preserve">Дмитриев </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Валерий Владимирович</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tc>
        <w:tc>
          <w:tcPr>
            <w:tcW w:w="6379" w:type="dxa"/>
          </w:tcPr>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заместитель главы района по финансам, экономике – руководитель финансового управления администрации района, председатель Координационного комитета;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директор краевого государственного казенного учреждения «Центр занятости населения  Каратузского района», заместитель председателя Координационного комитета (по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ведущий специалист отдела экономики, производства и развития предпринимательства администрации района, секретарь Координационного комитета;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Члены Координационного комитета: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руководитель территориального отделения краевого государственного казенного учреждения «Управление социальной защиты населения» по  Каратузскому району Красноярского края (по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главный специалист отдела правового и документационного обеспечения администрации района;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индивидуальный предприниматель, заместитель председателя Координационного совета в области содействия развитию малого и среднего предпринимательства (по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председатель координационного Совета организаций профсоюзов Каратузского района (по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 и.о. директора МБУ «Молодежный центр Лидер»;</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директор ООО "Каратузский ТеплоВодоКанал"</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главный редактор газеты «Знамя труда» (по согласованию);</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главный специалист по охране труда администрации района;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и.о. руководителя Управления образования администрации района;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начальник отдела экономики, производства и развития предпринимательства администрации района;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r w:rsidRPr="004D5C8E">
              <w:rPr>
                <w:rFonts w:ascii="Times New Roman CYR" w:hAnsi="Times New Roman CYR" w:cs="Times New Roman CYR"/>
                <w:bCs/>
                <w:color w:val="auto"/>
                <w:kern w:val="0"/>
                <w:sz w:val="12"/>
                <w:szCs w:val="12"/>
              </w:rPr>
              <w:t>начальник отдела сельского хозяйства администрации района.</w:t>
            </w:r>
          </w:p>
          <w:p w:rsidR="004D5C8E" w:rsidRPr="004D5C8E" w:rsidRDefault="004D5C8E" w:rsidP="004D5C8E">
            <w:pPr>
              <w:spacing w:after="0" w:line="240" w:lineRule="auto"/>
              <w:jc w:val="both"/>
              <w:rPr>
                <w:rFonts w:ascii="Times New Roman CYR" w:hAnsi="Times New Roman CYR" w:cs="Times New Roman CYR"/>
                <w:bCs/>
                <w:color w:val="auto"/>
                <w:kern w:val="0"/>
                <w:sz w:val="12"/>
                <w:szCs w:val="12"/>
              </w:rPr>
            </w:pPr>
          </w:p>
        </w:tc>
      </w:tr>
    </w:tbl>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АДМИНИСТРАЦИЯ КАРАТУЗСКОГО РАЙОНА</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ПОСТАНОВЛЕНИЕ</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13.01.2023                                 с. Каратузское                                     № 32-п</w:t>
      </w:r>
    </w:p>
    <w:p w:rsidR="004D5C8E" w:rsidRPr="004D5C8E" w:rsidRDefault="004D5C8E" w:rsidP="004D5C8E">
      <w:pPr>
        <w:spacing w:after="0" w:line="240" w:lineRule="auto"/>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 внесении изменений в постановление администрации Каратузского района от 25.07.2012 года № 994-п «Об утверждении Положения о межведомственной комиссии по социальной профилактике правонарушений на территории Каратузского района»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p>
    <w:p w:rsidR="004D5C8E" w:rsidRPr="004D5C8E" w:rsidRDefault="004D5C8E" w:rsidP="004D5C8E">
      <w:pPr>
        <w:spacing w:after="0" w:line="240" w:lineRule="auto"/>
        <w:ind w:right="-5"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В связи со штатными изменениями в структурных подразделениях администрации Каратузского района, руководствуясь ст. ст. 26, 27.1 Устава Муниципального образования «Каратузский район» ПОСТАНОВЛЯЮ:</w:t>
      </w:r>
    </w:p>
    <w:p w:rsidR="004D5C8E" w:rsidRPr="004D5C8E" w:rsidRDefault="004D5C8E" w:rsidP="004D5C8E">
      <w:pPr>
        <w:spacing w:after="0" w:line="240" w:lineRule="auto"/>
        <w:ind w:right="-5"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lastRenderedPageBreak/>
        <w:t xml:space="preserve"> 1. Внести изменения в приложение № 2 к постановлению администрации Каратузского района от 25.07.2012  № 994-п «Об утверждении Положения о межведомственной комиссии по социальной профилактике правонарушений на территории Каратузского района» изложив его согласно приложению.</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2. Контроль за исполнением настоящего постановления возложить на А.А. Савина – заместителя главы района по социальным вопросам. </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Глава района                                                                                   К.А. Тюнин</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Приложение к постановлению</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администрации Каратузского района                                                      </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от 13.01.2023 № 32-п</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СОСТАВ</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межведомственной комиссии по социальной профилактике правонарушений на территории Каратузского района</w:t>
      </w:r>
    </w:p>
    <w:p w:rsidR="004D5C8E" w:rsidRPr="004D5C8E" w:rsidRDefault="004D5C8E" w:rsidP="004D5C8E">
      <w:pPr>
        <w:spacing w:after="0" w:line="240" w:lineRule="auto"/>
        <w:jc w:val="center"/>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                                    </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Председатель комиссии:</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А.А. Савин – заместитель главы района по социальным вопросам;</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Заместитель председателя комиссии:</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b/>
          <w:color w:val="auto"/>
          <w:kern w:val="0"/>
          <w:sz w:val="12"/>
          <w:szCs w:val="12"/>
        </w:rPr>
        <w:t xml:space="preserve">- </w:t>
      </w:r>
      <w:r w:rsidRPr="004D5C8E">
        <w:rPr>
          <w:rFonts w:ascii="Times New Roman" w:hAnsi="Times New Roman" w:cs="Times New Roman"/>
          <w:color w:val="auto"/>
          <w:kern w:val="0"/>
          <w:sz w:val="12"/>
          <w:szCs w:val="12"/>
        </w:rPr>
        <w:t>С.М. Липин – заместитель начальника ОП № 2 МО МВД России «Курагинский» (по согласованию);</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Секретарь комиссии:</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Л.И. Яшнева – ведущий специалист по опеке и попечительству совершеннолетних граждан администрации Каратузского района;</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Члены комиссии:</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А.А. Машковцев – старший инспектор Курагинского МФ ФКУ УИИ ГУФСИН России по Красноярскому краю (по согласованию);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А.В. Дермер – и.о. руководителя Управления образования администрации Каратузского района;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Т.А. Пинчук – главный врач КГБУЗ «Каратузская РБ»;</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А.А. Козин – начальник отдела культуры, молодежной политики и туризма администрации Каратузского района;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О.И. Крючкова – директор КГБУ СО «КЦСОН «Каратузский» (по согласованию);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И.Л. Шункина – директор КГКУ «ЦЗН Каратузского района» (по согласованию);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А.В. Бондарь – военный комиссар Каратузского района Красноярского края (по согласованию);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А.В. Анисимова – ведущий специалист, обеспечивающий деятельность комиссии по делам несовершеннолетних и защите их прав;</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И.Г. Ненилина – начальник отдела экономики, производства и развития предпринимательства администрации Каратузского района;</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С.И. Бакурова – депутат районного Совета депутатов;</w:t>
      </w:r>
    </w:p>
    <w:p w:rsidR="004D5C8E" w:rsidRPr="004D5C8E" w:rsidRDefault="004D5C8E" w:rsidP="004D5C8E">
      <w:pPr>
        <w:spacing w:after="0" w:line="240" w:lineRule="auto"/>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ab/>
        <w:t>Иерей Анатолий (Оглоблин) – настоятель храма Петра и Павла (по согласованию);</w:t>
      </w:r>
    </w:p>
    <w:p w:rsidR="004D5C8E" w:rsidRPr="004D5C8E" w:rsidRDefault="004D5C8E" w:rsidP="004D5C8E">
      <w:pPr>
        <w:spacing w:after="0" w:line="240" w:lineRule="auto"/>
        <w:ind w:firstLine="708"/>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Г.В. Дэка – председатель районного совета ветеранов Каратузского района (по согласованию).</w:t>
      </w:r>
    </w:p>
    <w:p w:rsidR="004D5C8E" w:rsidRPr="004D5C8E" w:rsidRDefault="004D5C8E" w:rsidP="004D5C8E">
      <w:pPr>
        <w:spacing w:after="0" w:line="240" w:lineRule="auto"/>
        <w:ind w:right="-5"/>
        <w:jc w:val="both"/>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АДМИНИСТРАЦИЯ КАРАТУЗСКОГО РАЙОНА</w:t>
      </w: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ПОСТАНОВЛЕНИЕ</w:t>
      </w: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12.01.2023                                   с. Каратузское                                                       № 26-п</w:t>
      </w: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«Каратузский район»».</w:t>
      </w: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4D5C8E" w:rsidRPr="004D5C8E" w:rsidRDefault="004D5C8E" w:rsidP="004D5C8E">
      <w:pPr>
        <w:widowControl w:val="0"/>
        <w:autoSpaceDE w:val="0"/>
        <w:autoSpaceDN w:val="0"/>
        <w:spacing w:after="0" w:line="240" w:lineRule="auto"/>
        <w:ind w:firstLine="708"/>
        <w:jc w:val="both"/>
        <w:rPr>
          <w:rFonts w:ascii="Times New Roman" w:hAnsi="Times New Roman" w:cs="Times New Roman"/>
          <w:b/>
          <w:color w:val="auto"/>
          <w:kern w:val="0"/>
          <w:sz w:val="12"/>
          <w:szCs w:val="12"/>
          <w:lang w:eastAsia="en-US"/>
        </w:rPr>
      </w:pPr>
      <w:r w:rsidRPr="004D5C8E">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«Каратузский район»».</w:t>
      </w:r>
    </w:p>
    <w:p w:rsidR="004D5C8E" w:rsidRPr="004D5C8E" w:rsidRDefault="004D5C8E" w:rsidP="004D5C8E">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4D5C8E" w:rsidRPr="004D5C8E" w:rsidRDefault="004D5C8E" w:rsidP="004D5C8E">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tbl>
      <w:tblPr>
        <w:tblW w:w="4074" w:type="dxa"/>
        <w:tblInd w:w="6345" w:type="dxa"/>
        <w:tblLook w:val="0000" w:firstRow="0" w:lastRow="0" w:firstColumn="0" w:lastColumn="0" w:noHBand="0" w:noVBand="0"/>
      </w:tblPr>
      <w:tblGrid>
        <w:gridCol w:w="4074"/>
      </w:tblGrid>
      <w:tr w:rsidR="004D5C8E" w:rsidRPr="004D5C8E" w:rsidTr="00B373CD">
        <w:trPr>
          <w:trHeight w:val="651"/>
        </w:trPr>
        <w:tc>
          <w:tcPr>
            <w:tcW w:w="4074" w:type="dxa"/>
          </w:tcPr>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Приложение к постановлению администрации Каратузского района от 12.01.2023 № 26-п</w:t>
            </w:r>
          </w:p>
        </w:tc>
      </w:tr>
    </w:tbl>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«Каратузский район»»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Общие положения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муниципального образования Каратузский район.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Круг Заявителей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1.2. Заявителями на получение муниципальной услуги являются физические лица, юридические лица и индивидуальные предприниматели.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Требования к порядку информирования о предоставлении</w:t>
      </w:r>
    </w:p>
    <w:p w:rsidR="004D5C8E" w:rsidRPr="004D5C8E" w:rsidRDefault="004D5C8E" w:rsidP="004D5C8E">
      <w:pPr>
        <w:widowControl w:val="0"/>
        <w:autoSpaceDE w:val="0"/>
        <w:autoSpaceDN w:val="0"/>
        <w:spacing w:after="0" w:line="240" w:lineRule="auto"/>
        <w:ind w:left="720"/>
        <w:jc w:val="center"/>
        <w:rPr>
          <w:rFonts w:ascii="Times New Roman" w:hAnsi="Times New Roman" w:cs="Times New Roman"/>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1.3. Информирование о порядке предоставления муниципальной услуги осуществляется: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по телефону Уполномоченным органом или многофункционального центра;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письменно, в том числе посредством электронной почты, факсимильной связи;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 посредством размещения в открытой и доступной форме информации: в федеральной государственной информационной системе</w:t>
      </w:r>
      <w:r w:rsidRPr="004D5C8E">
        <w:rPr>
          <w:rFonts w:ascii="Times New Roman" w:hAnsi="Times New Roman" w:cs="Times New Roman"/>
          <w:color w:val="auto"/>
          <w:kern w:val="0"/>
          <w:sz w:val="12"/>
          <w:szCs w:val="12"/>
          <w:lang w:eastAsia="en-US"/>
        </w:rPr>
        <w:tab/>
        <w:t>«Единый портал государственных и муниципальных услуг</w:t>
      </w:r>
      <w:r w:rsidRPr="004D5C8E">
        <w:rPr>
          <w:rFonts w:ascii="Times New Roman" w:hAnsi="Times New Roman" w:cs="Times New Roman"/>
          <w:color w:val="auto"/>
          <w:kern w:val="0"/>
          <w:sz w:val="12"/>
          <w:szCs w:val="12"/>
          <w:lang w:eastAsia="en-US"/>
        </w:rPr>
        <w:tab/>
        <w:t>(функций)»</w:t>
      </w:r>
      <w:r w:rsidRPr="004D5C8E">
        <w:rPr>
          <w:rFonts w:ascii="Times New Roman" w:hAnsi="Times New Roman" w:cs="Times New Roman"/>
          <w:color w:val="auto"/>
          <w:kern w:val="0"/>
          <w:sz w:val="12"/>
          <w:szCs w:val="12"/>
          <w:lang w:eastAsia="en-US"/>
        </w:rPr>
        <w:tab/>
        <w:t>(https</w:t>
      </w:r>
      <w:hyperlink r:id="rId22">
        <w:r w:rsidRPr="004D5C8E">
          <w:rPr>
            <w:rFonts w:ascii="Times New Roman" w:hAnsi="Times New Roman" w:cs="Times New Roman"/>
            <w:color w:val="0000FF"/>
            <w:kern w:val="0"/>
            <w:sz w:val="12"/>
            <w:szCs w:val="12"/>
            <w:u w:val="single"/>
            <w:lang w:eastAsia="en-US"/>
          </w:rPr>
          <w:t>://w</w:t>
        </w:r>
      </w:hyperlink>
      <w:r w:rsidRPr="004D5C8E">
        <w:rPr>
          <w:rFonts w:ascii="Times New Roman" w:hAnsi="Times New Roman" w:cs="Times New Roman"/>
          <w:color w:val="auto"/>
          <w:kern w:val="0"/>
          <w:sz w:val="12"/>
          <w:szCs w:val="12"/>
          <w:lang w:eastAsia="en-US"/>
        </w:rPr>
        <w:t>ww</w:t>
      </w:r>
      <w:hyperlink r:id="rId23">
        <w:r w:rsidRPr="004D5C8E">
          <w:rPr>
            <w:rFonts w:ascii="Times New Roman" w:hAnsi="Times New Roman" w:cs="Times New Roman"/>
            <w:color w:val="0000FF"/>
            <w:kern w:val="0"/>
            <w:sz w:val="12"/>
            <w:szCs w:val="12"/>
            <w:u w:val="single"/>
            <w:lang w:eastAsia="en-US"/>
          </w:rPr>
          <w:t>.gos</w:t>
        </w:r>
      </w:hyperlink>
      <w:r w:rsidRPr="004D5C8E">
        <w:rPr>
          <w:rFonts w:ascii="Times New Roman" w:hAnsi="Times New Roman" w:cs="Times New Roman"/>
          <w:color w:val="auto"/>
          <w:kern w:val="0"/>
          <w:sz w:val="12"/>
          <w:szCs w:val="12"/>
          <w:lang w:eastAsia="en-US"/>
        </w:rPr>
        <w:t>u</w:t>
      </w:r>
      <w:hyperlink r:id="rId24">
        <w:r w:rsidRPr="004D5C8E">
          <w:rPr>
            <w:rFonts w:ascii="Times New Roman" w:hAnsi="Times New Roman" w:cs="Times New Roman"/>
            <w:color w:val="0000FF"/>
            <w:kern w:val="0"/>
            <w:sz w:val="12"/>
            <w:szCs w:val="12"/>
            <w:u w:val="single"/>
            <w:lang w:eastAsia="en-US"/>
          </w:rPr>
          <w:t>slugi.ru/)</w:t>
        </w:r>
      </w:hyperlink>
      <w:r w:rsidRPr="004D5C8E">
        <w:rPr>
          <w:rFonts w:ascii="Times New Roman" w:hAnsi="Times New Roman" w:cs="Times New Roman"/>
          <w:color w:val="auto"/>
          <w:kern w:val="0"/>
          <w:sz w:val="12"/>
          <w:szCs w:val="12"/>
          <w:lang w:eastAsia="en-US"/>
        </w:rPr>
        <w:t xml:space="preserve"> (далее -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 официальном сайте Уполномоченного органа (указать адрес официального сайта);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 посредством размещения информации на информационных стендах Уполномоченного органа или многофункционального центра.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1.4. Информирование осуществляется по вопросам, касающимся: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способов подачи заявления о предоставлении муниципальной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справочной информации о работе Уполномоченного органа</w:t>
      </w:r>
      <w:r w:rsidRPr="004D5C8E">
        <w:rPr>
          <w:rFonts w:ascii="Times New Roman" w:hAnsi="Times New Roman" w:cs="Times New Roman"/>
          <w:color w:val="auto"/>
          <w:kern w:val="0"/>
          <w:sz w:val="12"/>
          <w:szCs w:val="12"/>
          <w:lang w:eastAsia="en-US"/>
        </w:rPr>
        <w:tab/>
        <w:t>(структурных подразделений Уполномоченного органа);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 вопросам предоставления услуг, которые являются необходимыми и обязательными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порядка досудебного</w:t>
      </w:r>
      <w:r w:rsidRPr="004D5C8E">
        <w:rPr>
          <w:rFonts w:ascii="Times New Roman" w:hAnsi="Times New Roman" w:cs="Times New Roman"/>
          <w:color w:val="auto"/>
          <w:kern w:val="0"/>
          <w:sz w:val="12"/>
          <w:szCs w:val="12"/>
          <w:lang w:eastAsia="en-US"/>
        </w:rPr>
        <w:tab/>
        <w:t>(внесудебного) обжалования действий</w:t>
      </w:r>
      <w:r w:rsidRPr="004D5C8E">
        <w:rPr>
          <w:rFonts w:ascii="Times New Roman" w:hAnsi="Times New Roman" w:cs="Times New Roman"/>
          <w:color w:val="auto"/>
          <w:kern w:val="0"/>
          <w:sz w:val="12"/>
          <w:szCs w:val="12"/>
          <w:lang w:eastAsia="en-US"/>
        </w:rPr>
        <w:tab/>
        <w:t>(бездействия) должностных лиц, и принимаемых ими решений при предоставлении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Если должностное лицо Уполномоченного органа не может самостоятельно дать ответ, телефонный звонок</w:t>
      </w:r>
      <w:r w:rsidRPr="004D5C8E">
        <w:rPr>
          <w:rFonts w:ascii="Times New Roman" w:hAnsi="Times New Roman" w:cs="Times New Roman"/>
          <w:color w:val="auto"/>
          <w:kern w:val="0"/>
          <w:sz w:val="12"/>
          <w:szCs w:val="12"/>
          <w:lang w:eastAsia="en-US"/>
        </w:rPr>
        <w:tab/>
        <w:t>должен быть переадресован</w:t>
      </w:r>
      <w:r w:rsidRPr="004D5C8E">
        <w:rPr>
          <w:rFonts w:ascii="Times New Roman" w:hAnsi="Times New Roman" w:cs="Times New Roman"/>
          <w:color w:val="auto"/>
          <w:kern w:val="0"/>
          <w:sz w:val="12"/>
          <w:szCs w:val="12"/>
          <w:lang w:eastAsia="en-US"/>
        </w:rPr>
        <w:tab/>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изложить обращение в письменной форме;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назначить другое время для консультаций.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Продолжительность информирования по телефону не должна превышать 10</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минут.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Информирование осуществляется в соответствии с графиком приема граждан.</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1.10.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 xml:space="preserve">Стандарт предоставления муниципальной услуги </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Наименование муниципальной услуги</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 Государственная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Наименование органа государственной власти, органа местного самоуправления, предоставляющего государственную услугу</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 Государственная услуга предоставляется Уполномоченным органом – отделом земельных и имущественных отношений администрации Каратузского района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2.3. В предоставлении муниципальной услуги принимают участие Уполномоченные органы</w:t>
      </w:r>
      <w:r w:rsidRPr="004D5C8E">
        <w:rPr>
          <w:rFonts w:ascii="Times New Roman" w:hAnsi="Times New Roman" w:cs="Times New Roman"/>
          <w:color w:val="auto"/>
          <w:kern w:val="0"/>
          <w:sz w:val="12"/>
          <w:szCs w:val="12"/>
          <w:lang w:eastAsia="en-US"/>
        </w:rPr>
        <w:tab/>
        <w:t>(многофункциональные центры при наличии соответствующего соглашения о взаимодействии).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Описание результата предоставления муниципальной</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2.5. Результатом предоставления муниципальной услуги является: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проект соглашения об установлении сервитута</w:t>
      </w:r>
      <w:r w:rsidRPr="004D5C8E">
        <w:rPr>
          <w:rFonts w:ascii="Times New Roman" w:hAnsi="Times New Roman" w:cs="Times New Roman"/>
          <w:color w:val="auto"/>
          <w:kern w:val="0"/>
          <w:sz w:val="12"/>
          <w:szCs w:val="12"/>
          <w:lang w:eastAsia="en-US"/>
        </w:rPr>
        <w:tab/>
        <w:t>(форма приведена в Приложении № 3 к настоящему Административному регламенту);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 решение об отказе в предоставлении услуги (форма приведена в Приложении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 к настоящему Административному регламенту).</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2.6. Срок предоставления муниципальной услуги определяется в соответствии с Земельным кодексом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Нормативные правовые акты, регулирующие предоставление</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2.7. Перечень нормативных правовых актов, регулирующих предоставление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Земельный кодекс Российской Федерации от 25.10.2001 № 136-ФЗ;</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Федеральный закон от 25.10.2001. № 137-ФЗ «О введении в действие Земельного кодекса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Гражданский кодекс Российской Федерации (часть первая) от 30.11.1994 № 51-ФЗ;</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 Федеральный закон от 13.07.2015 № 218-ФЗ «О государственной регистрации недвижимости»;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Перечень нормативных правовых актов, регулирующих предоставление государственной(муниципальной) услуги(с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2.8. Для получения муниципальной услуги заявитель представляет:</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Заявление о предоставлении муниципальной услуги по форме, согласно приложению № 5 к настоящему Административному регламенту.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заявлении также указывается один из следующих способов направления результата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 бумажном носителе в Уполномоченном органе, многофункциональном центре;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Документ, подтверждающий полномочия представителя Заявителя действовать от имени Заявителя (в случае обращения за предоставлением</w:t>
      </w:r>
      <w:r w:rsidRPr="004D5C8E">
        <w:rPr>
          <w:rFonts w:ascii="Times New Roman" w:hAnsi="Times New Roman" w:cs="Times New Roman"/>
          <w:color w:val="auto"/>
          <w:kern w:val="0"/>
          <w:sz w:val="12"/>
          <w:szCs w:val="12"/>
          <w:lang w:eastAsia="en-US"/>
        </w:rPr>
        <w:tab/>
        <w:t>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Pr="004D5C8E">
        <w:rPr>
          <w:rFonts w:ascii="Times New Roman" w:hAnsi="Times New Roman" w:cs="Times New Roman"/>
          <w:color w:val="auto"/>
          <w:kern w:val="0"/>
          <w:sz w:val="12"/>
          <w:szCs w:val="12"/>
          <w:lang w:eastAsia="en-US"/>
        </w:rPr>
        <w:tab/>
        <w:t>-</w:t>
      </w:r>
      <w:r w:rsidRPr="004D5C8E">
        <w:rPr>
          <w:rFonts w:ascii="Times New Roman" w:hAnsi="Times New Roman" w:cs="Times New Roman"/>
          <w:color w:val="auto"/>
          <w:kern w:val="0"/>
          <w:sz w:val="12"/>
          <w:szCs w:val="12"/>
          <w:lang w:eastAsia="en-US"/>
        </w:rPr>
        <w:tab/>
        <w:t>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4) Схема границ сервитута на кадастровом плане территории. </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2.9. Заявления и прилагаемые документы, указанные в пункте</w:t>
      </w:r>
      <w:r w:rsidRPr="004D5C8E">
        <w:rPr>
          <w:rFonts w:ascii="Times New Roman" w:hAnsi="Times New Roman" w:cs="Times New Roman"/>
          <w:color w:val="auto"/>
          <w:kern w:val="0"/>
          <w:sz w:val="12"/>
          <w:szCs w:val="12"/>
          <w:lang w:eastAsia="en-US"/>
        </w:rPr>
        <w:tab/>
        <w:t>2.</w:t>
      </w:r>
      <w:r w:rsidRPr="004D5C8E">
        <w:rPr>
          <w:rFonts w:ascii="Times New Roman" w:hAnsi="Times New Roman" w:cs="Times New Roman"/>
          <w:color w:val="auto"/>
          <w:kern w:val="0"/>
          <w:sz w:val="12"/>
          <w:szCs w:val="12"/>
          <w:lang w:eastAsia="en-US"/>
        </w:rPr>
        <w:tab/>
        <w:t>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Сведения из Единого государственного реестра юридических лиц</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2.11. При предоставлении муниципальной услуги запрещается требовать от заявителя: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w:t>
      </w:r>
      <w:r w:rsidRPr="004D5C8E">
        <w:rPr>
          <w:rFonts w:ascii="Times New Roman" w:hAnsi="Times New Roman" w:cs="Times New Roman"/>
          <w:color w:val="auto"/>
          <w:kern w:val="0"/>
          <w:sz w:val="12"/>
          <w:szCs w:val="12"/>
          <w:lang w:eastAsia="en-US"/>
        </w:rPr>
        <w:lastRenderedPageBreak/>
        <w:t>администрации Каратузского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w:t>
      </w:r>
      <w:r w:rsidRPr="004D5C8E">
        <w:rPr>
          <w:rFonts w:ascii="Times New Roman" w:hAnsi="Times New Roman" w:cs="Times New Roman"/>
          <w:color w:val="auto"/>
          <w:kern w:val="0"/>
          <w:sz w:val="12"/>
          <w:szCs w:val="12"/>
          <w:lang w:eastAsia="en-US"/>
        </w:rPr>
        <w:tab/>
        <w:t>27 июля</w:t>
      </w:r>
      <w:r w:rsidRPr="004D5C8E">
        <w:rPr>
          <w:rFonts w:ascii="Times New Roman" w:hAnsi="Times New Roman" w:cs="Times New Roman"/>
          <w:color w:val="auto"/>
          <w:kern w:val="0"/>
          <w:sz w:val="12"/>
          <w:szCs w:val="12"/>
          <w:lang w:eastAsia="en-US"/>
        </w:rPr>
        <w:tab/>
        <w:t>2010 года №</w:t>
      </w:r>
      <w:r w:rsidRPr="004D5C8E">
        <w:rPr>
          <w:rFonts w:ascii="Times New Roman" w:hAnsi="Times New Roman" w:cs="Times New Roman"/>
          <w:color w:val="auto"/>
          <w:kern w:val="0"/>
          <w:sz w:val="12"/>
          <w:szCs w:val="12"/>
          <w:lang w:eastAsia="en-US"/>
        </w:rPr>
        <w:tab/>
        <w:t>210</w:t>
      </w:r>
      <w:r w:rsidRPr="004D5C8E">
        <w:rPr>
          <w:rFonts w:ascii="Times New Roman" w:hAnsi="Times New Roman" w:cs="Times New Roman"/>
          <w:color w:val="auto"/>
          <w:kern w:val="0"/>
          <w:sz w:val="12"/>
          <w:szCs w:val="12"/>
          <w:lang w:eastAsia="en-US"/>
        </w:rPr>
        <w:tab/>
        <w:t>-ФЗ</w:t>
      </w:r>
      <w:r w:rsidRPr="004D5C8E">
        <w:rPr>
          <w:rFonts w:ascii="Times New Roman" w:hAnsi="Times New Roman" w:cs="Times New Roman"/>
          <w:color w:val="auto"/>
          <w:kern w:val="0"/>
          <w:sz w:val="12"/>
          <w:szCs w:val="12"/>
          <w:lang w:eastAsia="en-US"/>
        </w:rPr>
        <w:tab/>
        <w:t>«Об организации предоставления государственных и муниципальных услуг» (далее</w: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t>- Федеральный закон № 210-ФЗ).</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Представления документов и информации, отсутствие и</w:t>
      </w:r>
      <w:r w:rsidRPr="004D5C8E">
        <w:rPr>
          <w:rFonts w:ascii="Times New Roman" w:hAnsi="Times New Roman" w:cs="Times New Roman"/>
          <w:color w:val="auto"/>
          <w:kern w:val="0"/>
          <w:sz w:val="12"/>
          <w:szCs w:val="12"/>
          <w:lang w:eastAsia="en-US"/>
        </w:rPr>
        <w:tab/>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выявление документально подтвержденного факта (признаков) ошибочного или противоправного действия</w:t>
      </w:r>
      <w:r w:rsidRPr="004D5C8E">
        <w:rPr>
          <w:rFonts w:ascii="Times New Roman" w:hAnsi="Times New Roman" w:cs="Times New Roman"/>
          <w:color w:val="auto"/>
          <w:kern w:val="0"/>
          <w:sz w:val="12"/>
          <w:szCs w:val="12"/>
          <w:lang w:eastAsia="en-US"/>
        </w:rPr>
        <w:tab/>
        <w:t>(бездействия)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2.12. Основания для отказа в приеме документов, необходимых для предоставления муниципальной услуги, отсутствуют.</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оснований для приостановления или отказа в предоставлении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2.13. Оснований для приостановления предоставления муниципальной услуги законодательством Российской Федерации не предусмотрено.</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2.13.4. Документы</w:t>
      </w:r>
      <w:r w:rsidRPr="004D5C8E">
        <w:rPr>
          <w:rFonts w:ascii="Times New Roman" w:hAnsi="Times New Roman" w:cs="Times New Roman"/>
          <w:color w:val="auto"/>
          <w:kern w:val="0"/>
          <w:sz w:val="12"/>
          <w:szCs w:val="12"/>
          <w:lang w:eastAsia="en-US"/>
        </w:rPr>
        <w:tab/>
        <w:t>(сведения), представленные заявителем, противоречат</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документам (сведениям), полученным в рамках межведомственного взаимодействия.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2.14. Услуги, необходимые и обязательные для предоставления муниципальной услуги, отсутствуют.</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2.15. Предоставление муниципальной услуги осуществляется бесплатно.</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2.16. Услуги, необходимые и обязательные для предоставления государственной услуги, отсутствуют.</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Требования к помещениям, в которых предоставляется</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муниципальная услуга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w:t>
      </w:r>
      <w:r w:rsidRPr="004D5C8E">
        <w:rPr>
          <w:rFonts w:ascii="Times New Roman" w:hAnsi="Times New Roman" w:cs="Times New Roman"/>
          <w:color w:val="auto"/>
          <w:kern w:val="0"/>
          <w:sz w:val="12"/>
          <w:szCs w:val="12"/>
          <w:lang w:eastAsia="en-US"/>
        </w:rPr>
        <w:tab/>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sidRPr="004D5C8E">
        <w:rPr>
          <w:rFonts w:ascii="Times New Roman" w:hAnsi="Times New Roman" w:cs="Times New Roman"/>
          <w:color w:val="auto"/>
          <w:kern w:val="0"/>
          <w:sz w:val="12"/>
          <w:szCs w:val="12"/>
          <w:lang w:eastAsia="en-US"/>
        </w:rPr>
        <w:tab/>
        <w:t>(парковка) для личного автомобильного транспорта заявителей. За пользование стоянкой (парковкой) с заявителей плата не взимается.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местонахождение и юридический адрес; режим работы;</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график приема;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номера телефонов для справок.</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Помещения, в которых предоставляется муниципальная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услуга, оснащаются: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противопожарной системой и средствами пожаротушения; системой оповещения о возникновении чрезвычайной ситуации; </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средствами оказания первой медицинской помощи;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удобным для чтения шрифтом, без исправлений, с выделением наиболее важных мест полужирным шрифтом.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бланками заявлений, письменными принадлежностями.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Места приема Заявителей оборудуются информационными табличками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(вывесками) с указанием: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номера кабинета и наименования отдела;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фамилии, имени и отчества</w:t>
      </w:r>
      <w:r w:rsidRPr="004D5C8E">
        <w:rPr>
          <w:rFonts w:ascii="Times New Roman" w:hAnsi="Times New Roman" w:cs="Times New Roman"/>
          <w:color w:val="auto"/>
          <w:kern w:val="0"/>
          <w:sz w:val="12"/>
          <w:szCs w:val="12"/>
          <w:lang w:eastAsia="en-US"/>
        </w:rPr>
        <w:tab/>
        <w:t>(последнее - при наличии), должности ответственного лица за прием документов;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графика приема Заявителей.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Pr="004D5C8E">
        <w:rPr>
          <w:rFonts w:ascii="Times New Roman" w:hAnsi="Times New Roman" w:cs="Times New Roman"/>
          <w:color w:val="auto"/>
          <w:kern w:val="0"/>
          <w:sz w:val="12"/>
          <w:szCs w:val="12"/>
          <w:lang w:eastAsia="en-US"/>
        </w:rPr>
        <w:tab/>
        <w:t>(принтером) и копирующим устройством.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допуск сурдопереводчика и тифлосурдопереводчика;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2.20. Основными показателями доступности предоставления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 являются: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2.22. Возможность получения заявителем уведомлений о предоставлении муниципальной услуги с помощью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2.23.Возможность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2.24. Основными показателями качества</w:t>
      </w:r>
      <w:r w:rsidRPr="004D5C8E">
        <w:rPr>
          <w:rFonts w:ascii="Times New Roman" w:hAnsi="Times New Roman" w:cs="Times New Roman"/>
          <w:color w:val="auto"/>
          <w:kern w:val="0"/>
          <w:sz w:val="12"/>
          <w:szCs w:val="12"/>
          <w:lang w:eastAsia="en-US"/>
        </w:rPr>
        <w:tab/>
        <w:t xml:space="preserve">предоставления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 являются: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2.27. Отсутствие обоснованных жалоб на действия (бездействие) сотрудников и их некорректное (невнимательное) отношение к заявителям.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2.28.Отсутствие нарушений установленных сроков в процессе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Pr="004D5C8E">
        <w:rPr>
          <w:rFonts w:ascii="Times New Roman" w:hAnsi="Times New Roman" w:cs="Times New Roman"/>
          <w:color w:val="auto"/>
          <w:kern w:val="0"/>
          <w:sz w:val="12"/>
          <w:szCs w:val="12"/>
          <w:lang w:eastAsia="en-US"/>
        </w:rPr>
        <w:tab/>
        <w:t>(частичном удовлетворении) требований заявителей.</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2.32. Электронные документы представляются в следующих форматах: xml, doc, docx, odt, xls, xlsx, ods, pdf, jpg, jpeg, zip, rar, sig, png, bmp, tiff.</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«черно-белый» (при отсутствии в документе графических изображений и (или)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цветного текста);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«оттенки серого» (при наличии в документе графических изображений, отличных от цветного графического изображения);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«цветной» или «режим полной цветопередачи» (при наличии в документе цветных графических изображений либо цветного текста);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сохранением всех аутентичных признаков подлинности, а именно: графической подписи лица, печати, углового штампа бланка;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Электронные документы должны обеспечивать:</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возможность идентифицировать документ и количество листов в документе;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Документы, подлежащие представлению в форматах</w:t>
      </w:r>
      <w:r w:rsidRPr="004D5C8E">
        <w:rPr>
          <w:rFonts w:ascii="Times New Roman" w:hAnsi="Times New Roman" w:cs="Times New Roman"/>
          <w:color w:val="auto"/>
          <w:kern w:val="0"/>
          <w:sz w:val="12"/>
          <w:szCs w:val="12"/>
          <w:lang w:eastAsia="en-US"/>
        </w:rPr>
        <w:tab/>
        <w:t>xls,  xlsx  или  ods,</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формируются в виде отдельного электронного документа.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административных процедур</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 Описание административных процедур и административных действий подуслуги «Установление публичного сервитута в отдельных целях»:</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Проверка документов и регистрация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Получение сведений посредством СМЭВ;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Рассмотрение документов и сведений;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 Принятие решения;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 Выдача результата на бумажном носителе (опционально).</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Описание административных процедур представлено в Приложении № 13 к настоящему Административному регламенту.</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в электронной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3.2. При предоставлении муниципальной услуги в электронной форме заявителю обеспечиваются: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 получение информации о порядке и сроках предоставления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формирование заявления;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получение результата предоставления муниципальной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получение сведений о ходе рассмотрения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осуществление оценки качества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досудебное (внесудебное) обжалование решений и действий (бездействия) Уполномоченного органа либо действия</w:t>
      </w:r>
      <w:r w:rsidRPr="004D5C8E">
        <w:rPr>
          <w:rFonts w:ascii="Times New Roman" w:hAnsi="Times New Roman" w:cs="Times New Roman"/>
          <w:color w:val="auto"/>
          <w:kern w:val="0"/>
          <w:sz w:val="12"/>
          <w:szCs w:val="12"/>
          <w:lang w:eastAsia="en-US"/>
        </w:rPr>
        <w:tab/>
        <w:t>(бездействие) должностных лиц Уполномоченного органа, предоставляющего муниципальную услугу, либо муниципального служащего.</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осуществления административных процедур (действий) в</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электронной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3.3. Формирование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информационного сообщения непосредственно в электронной форме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формировании заявления заявителю обеспечивается: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 возможность вернуться на любой из этапов заполнения электронной формы заявления без потери ранее введенной информации;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Ответственное должностное лицо:</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раз в день;</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(документы);</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производит действия в соответствии с пунктом</w:t>
      </w:r>
      <w:r w:rsidRPr="004D5C8E">
        <w:rPr>
          <w:rFonts w:ascii="Times New Roman" w:hAnsi="Times New Roman" w:cs="Times New Roman"/>
          <w:color w:val="auto"/>
          <w:kern w:val="0"/>
          <w:sz w:val="12"/>
          <w:szCs w:val="12"/>
          <w:lang w:eastAsia="en-US"/>
        </w:rPr>
        <w:tab/>
        <w:t>3.4 настоящего Административного регламента.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3.6. Заявителю в качестве результата предоставления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 обеспечивается возможность получения документа: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форме электронного документа, подписанного усиленной квалифицированной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электронной подписью уполномоченного должностного лица Уполномоченного органа, направленного заявителю в личный кабинет на ЕПГУ;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w:t>
      </w:r>
      <w:r w:rsidRPr="004D5C8E">
        <w:rPr>
          <w:rFonts w:ascii="Times New Roman" w:hAnsi="Times New Roman" w:cs="Times New Roman"/>
          <w:color w:val="auto"/>
          <w:kern w:val="0"/>
          <w:sz w:val="12"/>
          <w:szCs w:val="12"/>
          <w:lang w:eastAsia="en-US"/>
        </w:rPr>
        <w:tab/>
        <w:t xml:space="preserve">решения о предоставлении муниципальной услуги и возможности получить результат предоставления </w:t>
      </w:r>
      <w:r w:rsidRPr="004D5C8E">
        <w:rPr>
          <w:rFonts w:ascii="Times New Roman" w:hAnsi="Times New Roman" w:cs="Times New Roman"/>
          <w:color w:val="auto"/>
          <w:kern w:val="0"/>
          <w:sz w:val="12"/>
          <w:szCs w:val="12"/>
          <w:lang w:eastAsia="en-US"/>
        </w:rPr>
        <w:tab/>
        <w:t>муниципальной услуги либо мотивированный отказ в предоставлении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3.8. Оценка качества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4D5C8E">
        <w:rPr>
          <w:rFonts w:ascii="Times New Roman" w:hAnsi="Times New Roman" w:cs="Times New Roman"/>
          <w:color w:val="auto"/>
          <w:kern w:val="0"/>
          <w:sz w:val="12"/>
          <w:szCs w:val="12"/>
          <w:lang w:eastAsia="en-US"/>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4D5C8E">
        <w:rPr>
          <w:rFonts w:ascii="Times New Roman" w:hAnsi="Times New Roman" w:cs="Times New Roman"/>
          <w:color w:val="auto"/>
          <w:kern w:val="0"/>
          <w:sz w:val="12"/>
          <w:szCs w:val="12"/>
          <w:lang w:eastAsia="en-US"/>
        </w:rPr>
        <w:tab/>
        <w:t>1284</w:t>
      </w:r>
      <w:r w:rsidRPr="004D5C8E">
        <w:rPr>
          <w:rFonts w:ascii="Times New Roman" w:hAnsi="Times New Roman" w:cs="Times New Roman"/>
          <w:color w:val="auto"/>
          <w:kern w:val="0"/>
          <w:sz w:val="12"/>
          <w:szCs w:val="12"/>
          <w:lang w:eastAsia="en-US"/>
        </w:rPr>
        <w:tab/>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sidRPr="004D5C8E">
        <w:rPr>
          <w:rFonts w:ascii="Times New Roman" w:hAnsi="Times New Roman" w:cs="Times New Roman"/>
          <w:color w:val="auto"/>
          <w:kern w:val="0"/>
          <w:sz w:val="12"/>
          <w:szCs w:val="12"/>
          <w:lang w:eastAsia="en-US"/>
        </w:rPr>
        <w:tab/>
        <w:t xml:space="preserve">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исправления допущенных опечаток и ошибок в выданных в результате предоставления муниципальной услуги</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документах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2.7. настоящего Административного регламента.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3.11. Основания отказа в приеме заявления об исправлении опечаток и ошибок указаны в пункте 2.12 настоящего Административного регламента.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b/>
          <w:color w:val="auto"/>
          <w:kern w:val="0"/>
          <w:sz w:val="12"/>
          <w:szCs w:val="12"/>
          <w:lang w:eastAsia="en-US"/>
        </w:rPr>
        <w:t>Формы контроля за исполнением административного регламента</w:t>
      </w:r>
      <w:r w:rsidRPr="004D5C8E">
        <w:rPr>
          <w:rFonts w:ascii="Times New Roman" w:hAnsi="Times New Roman" w:cs="Times New Roman"/>
          <w:color w:val="auto"/>
          <w:kern w:val="0"/>
          <w:sz w:val="12"/>
          <w:szCs w:val="12"/>
          <w:lang w:eastAsia="en-US"/>
        </w:rPr>
        <w:t xml:space="preserve"> </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осуществления текущего контроля за соблюдением</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решений о предоставлении (об отказе в предоставлении)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выявления и устранения нарушений прав граждан;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w:t>
      </w:r>
      <w:r w:rsidRPr="004D5C8E">
        <w:rPr>
          <w:rFonts w:ascii="Times New Roman" w:hAnsi="Times New Roman" w:cs="Times New Roman"/>
          <w:color w:val="auto"/>
          <w:kern w:val="0"/>
          <w:sz w:val="12"/>
          <w:szCs w:val="12"/>
          <w:lang w:eastAsia="en-US"/>
        </w:rPr>
        <w:tab/>
        <w:t>проверке полноты и качества предоставления муниципальной услуги контролю подлежат: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соблюдение сроков предоставления муниципальной услуги; </w:t>
      </w:r>
    </w:p>
    <w:p w:rsidR="004D5C8E" w:rsidRPr="004D5C8E" w:rsidRDefault="004D5C8E" w:rsidP="004D5C8E">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соблюдение положений настоящего Административного регламента; правильность и обоснованность принятого решения об отказе в предоставлении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Каратузского района;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Каратузского района осуществляется привлечение виновных лиц к ответственности в соответствии с законодательством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Требования к порядку и формам контроля за предоставлением муниципальной услуги, в том числе со стороны граждан,</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их объединений и организаций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Граждане, их объединения и организации также имеют право:</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вносить предложения о мерах по устранению нарушений настоящего Административного регламента.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5.1. Заявитель имеет право на обжалование решения и</w:t>
      </w:r>
      <w:r w:rsidRPr="004D5C8E">
        <w:rPr>
          <w:rFonts w:ascii="Times New Roman" w:hAnsi="Times New Roman" w:cs="Times New Roman"/>
          <w:color w:val="auto"/>
          <w:kern w:val="0"/>
          <w:sz w:val="12"/>
          <w:szCs w:val="12"/>
          <w:lang w:eastAsia="en-US"/>
        </w:rPr>
        <w:tab/>
        <w:t>(или)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руководителю многофункционального центра - на решения и действия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(бездействие) работника многофункционального центра;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учредителю многофункционального центра - на решение и действия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(бездействие) многофункционального центра.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муниципальных услуг (функций)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государственной(муниципальной)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Федеральным законом «Об организации предоставления государственных и муниципальных услуг»;</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года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6.1 Многофункциональный центр осуществляет: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210-ФЗ.</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Информирование заявителей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6.2. Информирование заявителя многофункциональными центрами осуществляется следующими способами: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более15 минут, время ожидания в очереди в секторе информирования для получения информации о муниципальных услугах не может превышать 15 минут.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w:t>
      </w:r>
      <w:r w:rsidRPr="004D5C8E">
        <w:rPr>
          <w:rFonts w:ascii="Times New Roman" w:hAnsi="Times New Roman" w:cs="Times New Roman"/>
          <w:color w:val="auto"/>
          <w:kern w:val="0"/>
          <w:sz w:val="12"/>
          <w:szCs w:val="12"/>
          <w:lang w:eastAsia="en-US"/>
        </w:rPr>
        <w:tab/>
        <w:t>телефону работник многофункционального центра осуществляет не более 10 минут;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назначить другое время для консультаций.</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Выдача заявителю результата предоставления</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муниципальной 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проверяет полномочия представителя заявителя</w:t>
      </w:r>
      <w:r w:rsidRPr="004D5C8E">
        <w:rPr>
          <w:rFonts w:ascii="Times New Roman" w:hAnsi="Times New Roman" w:cs="Times New Roman"/>
          <w:color w:val="auto"/>
          <w:kern w:val="0"/>
          <w:sz w:val="12"/>
          <w:szCs w:val="12"/>
          <w:lang w:eastAsia="en-US"/>
        </w:rPr>
        <w:tab/>
        <w:t>(в случае обращения представителя заявителя); определяет статус исполнения заявления заявителя в ГИС;</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многофункционального центра</w:t>
      </w:r>
      <w:r w:rsidRPr="004D5C8E">
        <w:rPr>
          <w:rFonts w:ascii="Times New Roman" w:hAnsi="Times New Roman" w:cs="Times New Roman"/>
          <w:color w:val="auto"/>
          <w:kern w:val="0"/>
          <w:sz w:val="12"/>
          <w:szCs w:val="12"/>
          <w:lang w:eastAsia="en-US"/>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Приложение № 1 </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Муниципального образования «Каратузский район»</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Форма уведомления о возможности заключения соглашения об установлении сервитута в предложенных заявителем границах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pict>
          <v:rect id="docshape4" o:spid="_x0000_s1173" style="position:absolute;left:0;text-align:left;margin-left:50.05pt;margin-top:10.45pt;width:517.7pt;height:.5pt;z-index:-251591680;mso-wrap-distance-left:0;mso-wrap-distance-right:0;mso-position-horizontal-relative:page" fillcolor="black" stroked="f">
            <w10:wrap type="topAndBottom" anchorx="page"/>
          </v:rect>
        </w:pic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Кому: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ИНН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Представитель: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Контактные данные заявителя</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 (представителя):</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Тел.: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Эл. почта: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Уведомление о возможности заключения соглашения об установлении сервитута в предложенных заявителем границах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По результатам рассмотрения запроса № </w:t>
      </w:r>
      <w:r w:rsidRPr="004D5C8E">
        <w:rPr>
          <w:rFonts w:ascii="Times New Roman" w:hAnsi="Times New Roman" w:cs="Times New Roman"/>
          <w:color w:val="auto"/>
          <w:kern w:val="0"/>
          <w:sz w:val="12"/>
          <w:szCs w:val="12"/>
          <w:lang w:eastAsia="en-US"/>
        </w:rPr>
        <w:tab/>
        <w:t xml:space="preserve"> от </w:t>
      </w:r>
      <w:r w:rsidRPr="004D5C8E">
        <w:rPr>
          <w:rFonts w:ascii="Times New Roman" w:hAnsi="Times New Roman" w:cs="Times New Roman"/>
          <w:color w:val="auto"/>
          <w:kern w:val="0"/>
          <w:sz w:val="12"/>
          <w:szCs w:val="12"/>
          <w:lang w:eastAsia="en-US"/>
        </w:rPr>
        <w:tab/>
        <w:t xml:space="preserve"> об</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установлении сервитута с целью </w:t>
      </w:r>
      <w:r w:rsidRPr="004D5C8E">
        <w:rPr>
          <w:rFonts w:ascii="Times New Roman" w:hAnsi="Times New Roman" w:cs="Times New Roman"/>
          <w:color w:val="auto"/>
          <w:kern w:val="0"/>
          <w:sz w:val="12"/>
          <w:szCs w:val="12"/>
          <w:lang w:eastAsia="en-US"/>
        </w:rPr>
        <w:tab/>
        <w:t xml:space="preserve"> (размещение линейных объектов и иных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на земельном участке: </w:t>
      </w:r>
      <w:r w:rsidRPr="004D5C8E">
        <w:rPr>
          <w:rFonts w:ascii="Times New Roman" w:hAnsi="Times New Roman" w:cs="Times New Roman"/>
          <w:color w:val="auto"/>
          <w:kern w:val="0"/>
          <w:sz w:val="12"/>
          <w:szCs w:val="12"/>
          <w:lang w:eastAsia="en-US"/>
        </w:rPr>
        <w:tab/>
        <w:t xml:space="preserve"> (кадастровые номера (при их наличии) земельных участков, в отношении которых устанавливается публичный сервитут), расположенных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(адреса или описание местоположения земельных участков или земель);</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на части земельного участка: </w:t>
      </w:r>
      <w:r w:rsidRPr="004D5C8E">
        <w:rPr>
          <w:rFonts w:ascii="Times New Roman" w:hAnsi="Times New Roman" w:cs="Times New Roman"/>
          <w:color w:val="auto"/>
          <w:kern w:val="0"/>
          <w:sz w:val="12"/>
          <w:szCs w:val="12"/>
          <w:lang w:eastAsia="en-US"/>
        </w:rPr>
        <w:tab/>
        <w:t xml:space="preserve"> (кадастровые номера (при их наличии)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земельных участков, в отношении которых устанавливается публичный сервитут), расположенных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(адреса или описание местоположения земельных участков или земель); площадью </w: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уведомляем об установлении сервитута в предложенных заявителем границах (границы территории, в отношении которой устанавливается сервитут).</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Ф.И.О.</w:t>
      </w:r>
      <w:r w:rsidRPr="004D5C8E">
        <w:rPr>
          <w:rFonts w:ascii="Times New Roman" w:hAnsi="Times New Roman" w:cs="Times New Roman"/>
          <w:color w:val="auto"/>
          <w:kern w:val="0"/>
          <w:sz w:val="12"/>
          <w:szCs w:val="12"/>
          <w:lang w:eastAsia="en-US"/>
        </w:rPr>
        <w:tab/>
        <w:t>,</w:t>
      </w:r>
      <w:r w:rsidRPr="004D5C8E">
        <w:rPr>
          <w:rFonts w:ascii="Times New Roman" w:hAnsi="Times New Roman" w:cs="Times New Roman"/>
          <w:color w:val="auto"/>
          <w:kern w:val="0"/>
          <w:sz w:val="12"/>
          <w:szCs w:val="12"/>
          <w:lang w:eastAsia="en-US"/>
        </w:rPr>
        <w:tab/>
        <w:t>Подпись</w:t>
      </w: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lang w:eastAsia="en-US"/>
        </w:rPr>
        <w:t>Должность уполномоченного сотрудника</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Приложение № 2 </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Муниципального образования «Каратузский район»</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Форма предложения о заключении соглашения об установлении сервитута</w:t>
      </w:r>
    </w:p>
    <w:p w:rsidR="004D5C8E" w:rsidRPr="004D5C8E" w:rsidRDefault="004D5C8E" w:rsidP="004D5C8E">
      <w:pPr>
        <w:widowControl w:val="0"/>
        <w:autoSpaceDE w:val="0"/>
        <w:autoSpaceDN w:val="0"/>
        <w:spacing w:after="0" w:line="240" w:lineRule="auto"/>
        <w:ind w:left="720"/>
        <w:jc w:val="center"/>
        <w:rPr>
          <w:rFonts w:ascii="Times New Roman" w:hAnsi="Times New Roman" w:cs="Times New Roman"/>
          <w:color w:val="auto"/>
          <w:kern w:val="0"/>
          <w:sz w:val="12"/>
          <w:szCs w:val="12"/>
          <w:lang w:eastAsia="en-US"/>
        </w:rPr>
      </w:pPr>
      <w:r w:rsidRPr="004D5C8E">
        <w:rPr>
          <w:rFonts w:ascii="Times New Roman" w:hAnsi="Times New Roman" w:cs="Times New Roman"/>
          <w:b/>
          <w:color w:val="auto"/>
          <w:kern w:val="0"/>
          <w:sz w:val="12"/>
          <w:szCs w:val="12"/>
          <w:lang w:eastAsia="en-US"/>
        </w:rPr>
        <w:t>в иных границах с приложением схемы границ сервитута на кадастровом плане территории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 xml:space="preserve">Кому: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ИНН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Представитель: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Контактные данные заявителя</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 (представителя):</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Тел.: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Эл. почта: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Предложение о заключении соглашения об установлении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r>
      <w:r w:rsidRPr="004D5C8E">
        <w:rPr>
          <w:rFonts w:ascii="Times New Roman" w:hAnsi="Times New Roman" w:cs="Times New Roman"/>
          <w:color w:val="auto"/>
          <w:kern w:val="0"/>
          <w:sz w:val="12"/>
          <w:szCs w:val="12"/>
          <w:lang w:eastAsia="en-US"/>
        </w:rPr>
        <w:pict>
          <v:group id="docshapegroup10" o:spid="_x0000_s1176" style="width:140.4pt;height:.5pt;mso-position-horizontal-relative:char;mso-position-vertical-relative:line" coordsize="2808,10">
            <v:rect id="_x0000_s1177" style="position:absolute;width:2808;height:10" fillcolor="black" stroked="f"/>
            <w10:wrap type="none"/>
            <w10:anchorlock/>
          </v:group>
        </w:pic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r>
      <w:r w:rsidRPr="004D5C8E">
        <w:rPr>
          <w:rFonts w:ascii="Times New Roman" w:hAnsi="Times New Roman" w:cs="Times New Roman"/>
          <w:color w:val="auto"/>
          <w:kern w:val="0"/>
          <w:sz w:val="12"/>
          <w:szCs w:val="12"/>
          <w:lang w:eastAsia="en-US"/>
        </w:rPr>
        <w:pict>
          <v:group id="docshapegroup12" o:spid="_x0000_s1174" style="width:143.1pt;height:.5pt;mso-position-horizontal-relative:char;mso-position-vertical-relative:line" coordsize="2862,10">
            <v:rect id="_x0000_s1175" style="position:absolute;width:2862;height:10" fillcolor="black" stroked="f"/>
            <w10:wrap type="none"/>
            <w10:anchorlock/>
          </v:group>
        </w:pic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По результатам рассмотрения запроса № </w:t>
      </w:r>
      <w:r w:rsidRPr="004D5C8E">
        <w:rPr>
          <w:rFonts w:ascii="Times New Roman" w:hAnsi="Times New Roman" w:cs="Times New Roman"/>
          <w:color w:val="auto"/>
          <w:kern w:val="0"/>
          <w:sz w:val="12"/>
          <w:szCs w:val="12"/>
          <w:lang w:eastAsia="en-US"/>
        </w:rPr>
        <w:tab/>
        <w:t xml:space="preserve"> от </w:t>
      </w:r>
      <w:r w:rsidRPr="004D5C8E">
        <w:rPr>
          <w:rFonts w:ascii="Times New Roman" w:hAnsi="Times New Roman" w:cs="Times New Roman"/>
          <w:color w:val="auto"/>
          <w:kern w:val="0"/>
          <w:sz w:val="12"/>
          <w:szCs w:val="12"/>
          <w:lang w:eastAsia="en-US"/>
        </w:rPr>
        <w:tab/>
        <w:t xml:space="preserve"> об</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установлении сервитута с целью </w:t>
      </w:r>
      <w:r w:rsidRPr="004D5C8E">
        <w:rPr>
          <w:rFonts w:ascii="Times New Roman" w:hAnsi="Times New Roman" w:cs="Times New Roman"/>
          <w:color w:val="auto"/>
          <w:kern w:val="0"/>
          <w:sz w:val="12"/>
          <w:szCs w:val="12"/>
          <w:lang w:eastAsia="en-US"/>
        </w:rPr>
        <w:tab/>
        <w:t xml:space="preserve"> (размещение линейных объектов,</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на земельном участке: </w:t>
      </w:r>
      <w:r w:rsidRPr="004D5C8E">
        <w:rPr>
          <w:rFonts w:ascii="Times New Roman" w:hAnsi="Times New Roman" w:cs="Times New Roman"/>
          <w:color w:val="auto"/>
          <w:kern w:val="0"/>
          <w:sz w:val="12"/>
          <w:szCs w:val="12"/>
          <w:lang w:eastAsia="en-US"/>
        </w:rPr>
        <w:tab/>
        <w:t xml:space="preserve"> (кадастровые номера (при их наличии) земельных участков, в отношении которых устанавливается публичный сервитут), расположенных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(адреса или описание местоположения земельных участков или земель);</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на части земельного участка: </w:t>
      </w:r>
      <w:r w:rsidRPr="004D5C8E">
        <w:rPr>
          <w:rFonts w:ascii="Times New Roman" w:hAnsi="Times New Roman" w:cs="Times New Roman"/>
          <w:color w:val="auto"/>
          <w:kern w:val="0"/>
          <w:sz w:val="12"/>
          <w:szCs w:val="12"/>
          <w:lang w:eastAsia="en-US"/>
        </w:rPr>
        <w:tab/>
        <w:t xml:space="preserve"> (кадастровые номера (при их наличии)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земельных участков, в отношении которых устанавливается публичный сервитут), расположенных</w:t>
      </w:r>
    </w:p>
    <w:p w:rsidR="004D5C8E" w:rsidRPr="004D5C8E" w:rsidRDefault="004D5C8E" w:rsidP="004D5C8E">
      <w:pPr>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(адреса или описание местоположения земельных участков или</w:t>
      </w:r>
      <w:r w:rsidRPr="004D5C8E">
        <w:rPr>
          <w:rFonts w:ascii="Times New Roman" w:hAnsi="Times New Roman" w:cs="Times New Roman"/>
          <w:color w:val="auto"/>
          <w:kern w:val="0"/>
          <w:sz w:val="12"/>
          <w:szCs w:val="12"/>
          <w:lang w:eastAsia="en-US"/>
        </w:rPr>
        <w:t xml:space="preserve"> </w:t>
      </w:r>
      <w:r w:rsidRPr="004D5C8E">
        <w:rPr>
          <w:rFonts w:ascii="Times New Roman" w:hAnsi="Times New Roman" w:cs="Times New Roman"/>
          <w:color w:val="auto"/>
          <w:kern w:val="0"/>
          <w:sz w:val="12"/>
          <w:szCs w:val="12"/>
          <w:lang w:eastAsia="en-US"/>
        </w:rPr>
        <w:t xml:space="preserve">земель); площадью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предлагаем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сервитута в иных границах).</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Границы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устанавливается сервитут).</w:t>
      </w:r>
    </w:p>
    <w:p w:rsidR="00243AD4" w:rsidRDefault="00243AD4" w:rsidP="004D5C8E">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Приложение № 3 </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Муниципального образования «Каратузский район»</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Форма проекта соглашения об установлении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СОГЛАШЕНИЕ №</w:t>
      </w: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об установлении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&lt;&lt;Место заключения соглашения&gt;&gt;</w: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t>&lt;&lt;Дата&gt;&gt;</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(наименование </w:t>
      </w:r>
      <w:r w:rsidRPr="004D5C8E">
        <w:rPr>
          <w:rFonts w:ascii="Times New Roman" w:hAnsi="Times New Roman" w:cs="Times New Roman"/>
          <w:color w:val="auto"/>
          <w:kern w:val="0"/>
          <w:sz w:val="12"/>
          <w:szCs w:val="12"/>
          <w:lang w:eastAsia="en-US"/>
        </w:rPr>
        <w:tab/>
        <w:t xml:space="preserve"> уполномоченного органа</w:t>
      </w:r>
      <w:r w:rsidRPr="004D5C8E">
        <w:rPr>
          <w:rFonts w:ascii="Times New Roman" w:hAnsi="Times New Roman" w:cs="Times New Roman"/>
          <w:color w:val="auto"/>
          <w:kern w:val="0"/>
          <w:sz w:val="12"/>
          <w:szCs w:val="12"/>
          <w:lang w:eastAsia="en-US"/>
        </w:rPr>
        <w:tab/>
        <w:t>) в</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лице </w:t>
      </w:r>
      <w:r w:rsidRPr="004D5C8E">
        <w:rPr>
          <w:rFonts w:ascii="Times New Roman" w:hAnsi="Times New Roman" w:cs="Times New Roman"/>
          <w:color w:val="auto"/>
          <w:kern w:val="0"/>
          <w:sz w:val="12"/>
          <w:szCs w:val="12"/>
          <w:lang w:eastAsia="en-US"/>
        </w:rPr>
        <w:tab/>
        <w:t xml:space="preserve"> (ФИО и должность уполномоченного сотрудника, подписавшего</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проект соглашения), действующего(ей) на основании </w:t>
      </w:r>
      <w:r w:rsidRPr="004D5C8E">
        <w:rPr>
          <w:rFonts w:ascii="Times New Roman" w:hAnsi="Times New Roman" w:cs="Times New Roman"/>
          <w:color w:val="auto"/>
          <w:kern w:val="0"/>
          <w:sz w:val="12"/>
          <w:szCs w:val="12"/>
          <w:lang w:eastAsia="en-US"/>
        </w:rPr>
        <w:tab/>
        <w:t xml:space="preserve"> (наименование НПА, на основании</w:t>
      </w: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lang w:eastAsia="en-US"/>
        </w:rPr>
        <w:t>которого действует орган, предоставляющий услугу), именуемая в дальнейшем «Сторона 1», с</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Заявителя, подписавшего соглашение), </w:t>
      </w:r>
      <w:r w:rsidRPr="004D5C8E">
        <w:rPr>
          <w:rFonts w:ascii="Times New Roman" w:hAnsi="Times New Roman" w:cs="Times New Roman"/>
          <w:color w:val="auto"/>
          <w:kern w:val="0"/>
          <w:sz w:val="12"/>
          <w:szCs w:val="12"/>
          <w:lang w:eastAsia="en-US"/>
        </w:rPr>
        <w:tab/>
        <w:t xml:space="preserve">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Предмет Соглашения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w:t>
      </w:r>
      <w:r w:rsidRPr="004D5C8E">
        <w:rPr>
          <w:rFonts w:ascii="Times New Roman" w:hAnsi="Times New Roman" w:cs="Times New Roman"/>
          <w:color w:val="auto"/>
          <w:kern w:val="0"/>
          <w:sz w:val="12"/>
          <w:szCs w:val="12"/>
          <w:lang w:eastAsia="en-US"/>
        </w:rPr>
        <w:tab/>
        <w:t>, местоположением:</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ab/>
        <w:t xml:space="preserve"> (адрес (местоположение) земельного участка (части земельного участка) в отношении которого устанавливается сервитут), категория земель: </w:t>
      </w:r>
      <w:r w:rsidRPr="004D5C8E">
        <w:rPr>
          <w:rFonts w:ascii="Times New Roman" w:hAnsi="Times New Roman" w:cs="Times New Roman"/>
          <w:color w:val="auto"/>
          <w:kern w:val="0"/>
          <w:sz w:val="12"/>
          <w:szCs w:val="12"/>
          <w:lang w:eastAsia="en-US"/>
        </w:rPr>
        <w:tab/>
        <w:t xml:space="preserve"> , вид</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разрешенного использования: </w:t>
      </w:r>
      <w:r w:rsidRPr="004D5C8E">
        <w:rPr>
          <w:rFonts w:ascii="Times New Roman" w:hAnsi="Times New Roman" w:cs="Times New Roman"/>
          <w:color w:val="auto"/>
          <w:kern w:val="0"/>
          <w:sz w:val="12"/>
          <w:szCs w:val="12"/>
          <w:lang w:eastAsia="en-US"/>
        </w:rPr>
        <w:tab/>
        <w:t xml:space="preserve"> (далее - Земельный участок).</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1.3. Срок действия сервитута: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1.4. Земельный участок предоставляется Стороне 2 для цели: </w:t>
      </w:r>
      <w:r w:rsidRPr="004D5C8E">
        <w:rPr>
          <w:rFonts w:ascii="Times New Roman" w:hAnsi="Times New Roman" w:cs="Times New Roman"/>
          <w:color w:val="auto"/>
          <w:kern w:val="0"/>
          <w:sz w:val="12"/>
          <w:szCs w:val="12"/>
          <w:lang w:eastAsia="en-US"/>
        </w:rPr>
        <w:tab/>
        <w:t xml:space="preserve"> (размещение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1.5. Сервитут вступает в силу после его регистрации в Едином государственном реестре недвижимости.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 1.5 Соглашения применяется в случае, если сервитут устанавливается на срок более трех лет).</w:t>
      </w: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lang w:eastAsia="en-US"/>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Права и обязанности Сторон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2.1. Сторона 1 обязана: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2.2. Сторона 1 имеет право: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2.3. Сторона 2 обязана: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2.4. Сторона 2 имеет право: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Плата за установление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3.1 Размер платы за установление сервитута определяется в соответствии с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(реквизиты НПА, устанавливающего Порядок установления платы за установление сервитута).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3.2. Размер платы за установление сервитута на Земельный участок составляет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Расчет платы за установление сервитута является неотъемлемой часть настоящего Соглашения.</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3.3. Плата за установление сервитута на Земельный участок вносится Стороной 2 путем перечисления денежных средств по следующим реквизитам: </w:t>
      </w:r>
      <w:r w:rsidRPr="004D5C8E">
        <w:rPr>
          <w:rFonts w:ascii="Times New Roman" w:hAnsi="Times New Roman" w:cs="Times New Roman"/>
          <w:color w:val="auto"/>
          <w:kern w:val="0"/>
          <w:sz w:val="12"/>
          <w:szCs w:val="12"/>
          <w:lang w:eastAsia="en-US"/>
        </w:rPr>
        <w:tab/>
        <w:t xml:space="preserve"> .</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 Ответственность Сторон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4.4. Споры и разногласия, возникающие из настоящего Соглашения или в связи с ним, будут решаться сторонами, по возможности, путем переговоров.</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5.Иные положения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5.3. Настоящее Соглашение составлено в 3 экземплярах, имеющих одинаковую юридическую силу.</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5.4. Неотъемлемыми частями настоящего Соглашения являются:</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Схема границ сервитута на кадастровом плане территории (на часть земельного участка);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Расчет размера платы за установление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2160"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 Адреса, реквизиты и подписи Сторон</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Сторона 1: </w: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t>Сторона 2:</w:t>
      </w:r>
      <w:r w:rsidRPr="004D5C8E">
        <w:rPr>
          <w:rFonts w:ascii="Times New Roman" w:hAnsi="Times New Roman" w:cs="Times New Roman"/>
          <w:color w:val="auto"/>
          <w:kern w:val="0"/>
          <w:sz w:val="12"/>
          <w:szCs w:val="12"/>
          <w:lang w:eastAsia="en-US"/>
        </w:rPr>
        <w:tab/>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Приложение к Соглашению об установлении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Расчет размера платы за установление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Расчет размера платы за установление сервитута произведен в порядке:</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Расчет размера платы за установление сервитута произведен на основании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(реквизиты НПА, устанавливающего Порядок установления платы за установление сервитута)</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Приложение № 4 </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Муниципального образования «Каратузский район»</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1440"/>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Форма решения об отказе в предоставлении муниципальной</w:t>
      </w:r>
    </w:p>
    <w:p w:rsidR="004D5C8E" w:rsidRPr="004D5C8E" w:rsidRDefault="004D5C8E" w:rsidP="004D5C8E">
      <w:pPr>
        <w:widowControl w:val="0"/>
        <w:autoSpaceDE w:val="0"/>
        <w:autoSpaceDN w:val="0"/>
        <w:spacing w:after="0" w:line="240" w:lineRule="auto"/>
        <w:ind w:left="1440"/>
        <w:jc w:val="center"/>
        <w:rPr>
          <w:rFonts w:ascii="Times New Roman" w:hAnsi="Times New Roman" w:cs="Times New Roman"/>
          <w:color w:val="auto"/>
          <w:kern w:val="0"/>
          <w:sz w:val="12"/>
          <w:szCs w:val="12"/>
          <w:lang w:eastAsia="en-US"/>
        </w:rPr>
      </w:pPr>
      <w:r w:rsidRPr="004D5C8E">
        <w:rPr>
          <w:rFonts w:ascii="Times New Roman" w:hAnsi="Times New Roman" w:cs="Times New Roman"/>
          <w:b/>
          <w:color w:val="auto"/>
          <w:kern w:val="0"/>
          <w:sz w:val="12"/>
          <w:szCs w:val="12"/>
          <w:lang w:eastAsia="en-US"/>
        </w:rPr>
        <w:t>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Кому: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ИНН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Представитель: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Контактные данные заявителя</w:t>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 (представителя):</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Тел.: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Эл. почта: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РЕШЕНИЕ</w:t>
      </w: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lang w:eastAsia="en-US"/>
        </w:rPr>
        <w:t>об отказе в предоставлении муниципальной услуги</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По результатам рассмотрения заявления по услуге </w:t>
      </w:r>
      <w:r w:rsidRPr="004D5C8E">
        <w:rPr>
          <w:rFonts w:ascii="Times New Roman" w:hAnsi="Times New Roman" w:cs="Times New Roman"/>
          <w:color w:val="auto"/>
          <w:kern w:val="0"/>
          <w:sz w:val="12"/>
          <w:szCs w:val="12"/>
          <w:lang w:eastAsia="en-US"/>
        </w:rPr>
        <w:tab/>
        <w:t xml:space="preserve"> (наименование подуслуги)</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 </w:t>
      </w:r>
      <w:r w:rsidRPr="004D5C8E">
        <w:rPr>
          <w:rFonts w:ascii="Times New Roman" w:hAnsi="Times New Roman" w:cs="Times New Roman"/>
          <w:color w:val="auto"/>
          <w:kern w:val="0"/>
          <w:sz w:val="12"/>
          <w:szCs w:val="12"/>
          <w:lang w:eastAsia="en-US"/>
        </w:rPr>
        <w:tab/>
        <w:t xml:space="preserve"> от </w:t>
      </w:r>
      <w:r w:rsidRPr="004D5C8E">
        <w:rPr>
          <w:rFonts w:ascii="Times New Roman" w:hAnsi="Times New Roman" w:cs="Times New Roman"/>
          <w:color w:val="auto"/>
          <w:kern w:val="0"/>
          <w:sz w:val="12"/>
          <w:szCs w:val="12"/>
          <w:lang w:eastAsia="en-US"/>
        </w:rPr>
        <w:tab/>
        <w:t xml:space="preserve"> и приложенных к нему документов принято решение отказать</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 предоставлении услуги, по следующим основаниям:</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8"/>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4188"/>
        <w:gridCol w:w="4854"/>
      </w:tblGrid>
      <w:tr w:rsidR="004D5C8E" w:rsidRPr="004D5C8E" w:rsidTr="004D5C8E">
        <w:trPr>
          <w:trHeight w:val="20"/>
        </w:trPr>
        <w:tc>
          <w:tcPr>
            <w:tcW w:w="10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пункта админис тративного регламента</w:t>
            </w:r>
          </w:p>
        </w:tc>
        <w:tc>
          <w:tcPr>
            <w:tcW w:w="4188"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4D5C8E" w:rsidRPr="004D5C8E" w:rsidTr="004D5C8E">
        <w:trPr>
          <w:trHeight w:val="20"/>
        </w:trPr>
        <w:tc>
          <w:tcPr>
            <w:tcW w:w="10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2.12.1.</w:t>
            </w:r>
          </w:p>
        </w:tc>
        <w:tc>
          <w:tcPr>
            <w:tcW w:w="4188"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Заявление об установлении сервитута направлено в орган исполнительной</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власти или орган местного самоуправления, которые не вправе включать соглашение об установлении сервитута.</w:t>
            </w:r>
          </w:p>
        </w:tc>
        <w:tc>
          <w:tcPr>
            <w:tcW w:w="4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Указываются основания такого вывода</w:t>
            </w:r>
          </w:p>
        </w:tc>
      </w:tr>
      <w:tr w:rsidR="004D5C8E" w:rsidRPr="004D5C8E" w:rsidTr="004D5C8E">
        <w:trPr>
          <w:trHeight w:val="20"/>
        </w:trPr>
        <w:tc>
          <w:tcPr>
            <w:tcW w:w="1083" w:type="dxa"/>
            <w:tcBorders>
              <w:bottom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2.12.2.</w:t>
            </w:r>
          </w:p>
        </w:tc>
        <w:tc>
          <w:tcPr>
            <w:tcW w:w="4188" w:type="dxa"/>
            <w:tcBorders>
              <w:bottom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Установлено, что планируемое н условиях сервитута использование земельного участка не допускается в соответствии с федеральными законами.</w:t>
            </w:r>
          </w:p>
        </w:tc>
        <w:tc>
          <w:tcPr>
            <w:tcW w:w="4854" w:type="dxa"/>
            <w:tcBorders>
              <w:bottom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Указываются основания такого вывода</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49"/>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4188"/>
        <w:gridCol w:w="4854"/>
      </w:tblGrid>
      <w:tr w:rsidR="004D5C8E" w:rsidRPr="004D5C8E" w:rsidTr="004D5C8E">
        <w:trPr>
          <w:trHeight w:val="20"/>
        </w:trPr>
        <w:tc>
          <w:tcPr>
            <w:tcW w:w="10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2.12.3</w:t>
            </w:r>
          </w:p>
        </w:tc>
        <w:tc>
          <w:tcPr>
            <w:tcW w:w="4188"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Установлено, что установление сервитута приведет к невозможности использовать земельный участок соответствии с его разрешенным использованием или к существенным затруднениям в использовании земельного участка.</w:t>
            </w:r>
          </w:p>
        </w:tc>
        <w:tc>
          <w:tcPr>
            <w:tcW w:w="4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Указываются основания такого вывода</w:t>
            </w:r>
          </w:p>
        </w:tc>
      </w:tr>
      <w:tr w:rsidR="004D5C8E" w:rsidRPr="004D5C8E" w:rsidTr="004D5C8E">
        <w:trPr>
          <w:trHeight w:val="20"/>
        </w:trPr>
        <w:tc>
          <w:tcPr>
            <w:tcW w:w="10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2.12.14.</w:t>
            </w:r>
          </w:p>
        </w:tc>
        <w:tc>
          <w:tcPr>
            <w:tcW w:w="4188"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Документы (сведения), представленные заявителем, противоречат документам (сведениям), полученным в рамка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межведомственного взаимодействия.</w:t>
            </w:r>
          </w:p>
        </w:tc>
        <w:tc>
          <w:tcPr>
            <w:tcW w:w="4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Указываются основания такого вывода</w:t>
            </w:r>
          </w:p>
        </w:tc>
      </w:tr>
    </w:tbl>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Ф.И.О. </w:t>
      </w:r>
      <w:r w:rsidRPr="004D5C8E">
        <w:rPr>
          <w:rFonts w:ascii="Times New Roman" w:hAnsi="Times New Roman" w:cs="Times New Roman"/>
          <w:color w:val="auto"/>
          <w:kern w:val="0"/>
          <w:sz w:val="12"/>
          <w:szCs w:val="12"/>
          <w:lang w:eastAsia="en-US"/>
        </w:rPr>
        <w:tab/>
        <w:t xml:space="preserve"> , Подпись </w:t>
      </w:r>
      <w:r w:rsidRPr="004D5C8E">
        <w:rPr>
          <w:rFonts w:ascii="Times New Roman" w:hAnsi="Times New Roman" w:cs="Times New Roman"/>
          <w:color w:val="auto"/>
          <w:kern w:val="0"/>
          <w:sz w:val="12"/>
          <w:szCs w:val="12"/>
          <w:lang w:eastAsia="en-US"/>
        </w:rPr>
        <w:tab/>
      </w: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Должность уполномоченного сотрудника</w:t>
      </w:r>
    </w:p>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Приложение № 5 </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Муниципального образования «Каратузский район»</w:t>
      </w:r>
    </w:p>
    <w:p w:rsidR="004D5C8E" w:rsidRPr="004D5C8E" w:rsidRDefault="004D5C8E" w:rsidP="004D5C8E">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Форма заявления о предоставлении муниципальной услуги</w:t>
      </w:r>
    </w:p>
    <w:p w:rsidR="004D5C8E" w:rsidRPr="004D5C8E" w:rsidRDefault="004D5C8E" w:rsidP="004D5C8E">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4D5C8E">
        <w:rPr>
          <w:rFonts w:ascii="Times New Roman" w:hAnsi="Times New Roman" w:cs="Times New Roman"/>
          <w:b/>
          <w:color w:val="auto"/>
          <w:kern w:val="0"/>
          <w:sz w:val="12"/>
          <w:szCs w:val="12"/>
          <w:lang w:eastAsia="en-US"/>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0"/>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0"/>
        <w:gridCol w:w="5817"/>
      </w:tblGrid>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(наименование органа, принимающего решение об установлении публичного сервитута)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Сведения о заявителе</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Заявитель обратился лично?</w:t>
            </w:r>
          </w:p>
        </w:tc>
        <w:tc>
          <w:tcPr>
            <w:tcW w:w="581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Заявитель обратился лично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Обратился представитель заявителя</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Данные заявителя Юридического лица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Полное наименование организации</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Сокращенное наименование организации</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Организационно-правовая форма организации</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ОГРН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Почтовый адрес</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Фактический адрес</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Фамилия Имя Отчество руководителя ЮЛ</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Наименование документа, удостоверяющего личность руководителя ЮЛ</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Серия и номер документа, удостоверяющего личность руководителя ЮЛ</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Дата выдачи документа, удостоверяющего личность руководителя ЮЛ</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 руководителя ЮЛ</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Данные заявителя Физического лица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Фамилия Имя Отчество</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Наименование документа, удостоверяющего личность</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Серия</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 выдачи</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Данные заявителя Индивидуального предпринимателя</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Фамилия Имя Отчество</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ОГРНИП</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Наименование документа удостоверяющего личность</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Серия</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 выдачи</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Сведения о представителе</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Кто представляет интересы заявителя?</w:t>
            </w:r>
          </w:p>
        </w:tc>
        <w:tc>
          <w:tcPr>
            <w:tcW w:w="581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Физическое лицо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Индивидуальный предприниматель</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Юридическое лицо</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Обратился руководитель юридического лица?</w:t>
            </w:r>
          </w:p>
        </w:tc>
        <w:tc>
          <w:tcPr>
            <w:tcW w:w="581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Обратился руководитель</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Обратилось иное уполномоченное лицо</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Представитель Юридическое лицо</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Полное наименование</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ОГРН</w:t>
            </w:r>
          </w:p>
        </w:tc>
      </w:tr>
      <w:tr w:rsidR="004D5C8E" w:rsidRPr="004D5C8E" w:rsidTr="004D5C8E">
        <w:trPr>
          <w:trHeight w:val="20"/>
        </w:trPr>
        <w:tc>
          <w:tcPr>
            <w:tcW w:w="1007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ИНН</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1"/>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0"/>
        <w:gridCol w:w="3963"/>
        <w:gridCol w:w="1854"/>
      </w:tblGrid>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Фамилия Имя Отчество</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Наименование документа, удостоверяющего личность</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Серия</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 выдачи</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Представитель Физическое лицо</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Фамилия Имя Отчество</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Наименование документа, удостоверяющего личность</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Серия</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 выдачи</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Представитель Индивидуальный предприниматель</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Фамилия Имя Отчество</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ОГРНИП</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ИНН</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Наименование документа, удостоверяющего личность</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Серия</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Номер</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 выдачи</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Телефон</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Электронная почта</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Вариа</w:t>
            </w:r>
            <w:r w:rsidRPr="004D5C8E">
              <w:rPr>
                <w:rFonts w:ascii="Times New Roman" w:hAnsi="Times New Roman" w:cs="Times New Roman"/>
                <w:color w:val="auto"/>
                <w:kern w:val="0"/>
                <w:sz w:val="12"/>
                <w:szCs w:val="12"/>
                <w:lang w:eastAsia="en-US"/>
              </w:rPr>
              <w:tab/>
              <w:t>предоставлени услуги</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Выберите цель публичного сервитута</w:t>
            </w:r>
          </w:p>
        </w:tc>
        <w:tc>
          <w:tcPr>
            <w:tcW w:w="581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Размещение линейных объектов и иных сооружений</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Проведение изыскательских работ</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Недропользование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Проход (проезд) через соседний участок, строительство, реконструкция, эксплуатация линейных объектов</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Иные цели</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Сервитут устанавливается</w:t>
            </w:r>
          </w:p>
        </w:tc>
        <w:tc>
          <w:tcPr>
            <w:tcW w:w="581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 земельный участок</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 часть земельного участка</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Для установления сервитута на ЗУ</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Предоставить сведения о ЗУ: кадастровый (условный) номер; адрес или описание местоположения ЗУ</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Для установления сервитута на часть ЗУ</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Часть земельного участка поставлена на адастровый учет?</w:t>
            </w:r>
          </w:p>
        </w:tc>
        <w:tc>
          <w:tcPr>
            <w:tcW w:w="581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Часть земельного участка поставлена на кадастровый учет</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Часть земельного участка не поставлена на кадастровый учет</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Предоставить сведения о части ЗУ: кадастровый номер ЗУ; адрес или описание местоположения ЗУ, площадь (в</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случае, если часть ЗУ поставлена на кадастровый учет)</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Предоставить сведения о части ЗУ: кадастровый номер ЗУ; адрес или описание местоположения ЗУ, площадь (в</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случае, если часть ЗУ не поставлена на кадастровый уч</w:t>
            </w:r>
            <w:r w:rsidRPr="004D5C8E">
              <w:rPr>
                <w:rFonts w:ascii="Times New Roman" w:hAnsi="Times New Roman" w:cs="Times New Roman"/>
                <w:color w:val="auto"/>
                <w:kern w:val="0"/>
                <w:sz w:val="12"/>
                <w:szCs w:val="12"/>
                <w:lang w:val="ru-RU" w:eastAsia="en-US"/>
              </w:rPr>
              <w:tab/>
              <w:t>)</w:t>
            </w:r>
          </w:p>
        </w:tc>
      </w:tr>
      <w:tr w:rsidR="004D5C8E" w:rsidRPr="004D5C8E" w:rsidTr="004D5C8E">
        <w:trPr>
          <w:trHeight w:val="20"/>
        </w:trPr>
        <w:tc>
          <w:tcPr>
            <w:tcW w:w="42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Схема границ сервитута на кадастровом плане</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ерритории</w:t>
            </w:r>
          </w:p>
        </w:tc>
        <w:tc>
          <w:tcPr>
            <w:tcW w:w="581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Приложить документ</w:t>
            </w:r>
          </w:p>
        </w:tc>
      </w:tr>
      <w:tr w:rsidR="004D5C8E" w:rsidRPr="004D5C8E" w:rsidTr="004D5C8E">
        <w:trPr>
          <w:trHeight w:val="20"/>
        </w:trPr>
        <w:tc>
          <w:tcPr>
            <w:tcW w:w="10077" w:type="dxa"/>
            <w:gridSpan w:val="3"/>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Срок установления сервитута</w:t>
            </w:r>
          </w:p>
        </w:tc>
      </w:tr>
      <w:tr w:rsidR="004D5C8E" w:rsidRPr="004D5C8E" w:rsidTr="004D5C8E">
        <w:trPr>
          <w:trHeight w:val="20"/>
        </w:trPr>
        <w:tc>
          <w:tcPr>
            <w:tcW w:w="8223"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Подпись:</w:t>
            </w:r>
          </w:p>
        </w:tc>
        <w:tc>
          <w:tcPr>
            <w:tcW w:w="1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Дата:</w:t>
            </w:r>
          </w:p>
        </w:tc>
      </w:tr>
      <w:tr w:rsidR="004D5C8E" w:rsidRPr="004D5C8E" w:rsidTr="004D5C8E">
        <w:trPr>
          <w:trHeight w:val="20"/>
        </w:trPr>
        <w:tc>
          <w:tcPr>
            <w:tcW w:w="8223"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w:t>
            </w:r>
            <w:r w:rsidRPr="004D5C8E">
              <w:rPr>
                <w:rFonts w:ascii="Times New Roman" w:hAnsi="Times New Roman" w:cs="Times New Roman"/>
                <w:color w:val="auto"/>
                <w:kern w:val="0"/>
                <w:sz w:val="12"/>
                <w:szCs w:val="12"/>
                <w:lang w:eastAsia="en-US"/>
              </w:rPr>
              <w:tab/>
              <w:t>" г.</w:t>
            </w:r>
          </w:p>
        </w:tc>
      </w:tr>
      <w:tr w:rsidR="004D5C8E" w:rsidRPr="004D5C8E" w:rsidTr="004D5C8E">
        <w:trPr>
          <w:trHeight w:val="20"/>
        </w:trPr>
        <w:tc>
          <w:tcPr>
            <w:tcW w:w="8223"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(подпись)</w:t>
            </w:r>
            <w:r w:rsidRPr="004D5C8E">
              <w:rPr>
                <w:rFonts w:ascii="Times New Roman" w:hAnsi="Times New Roman" w:cs="Times New Roman"/>
                <w:color w:val="auto"/>
                <w:kern w:val="0"/>
                <w:sz w:val="12"/>
                <w:szCs w:val="12"/>
                <w:lang w:eastAsia="en-US"/>
              </w:rPr>
              <w:tab/>
              <w:t>(инициалы, фамилия)</w:t>
            </w:r>
          </w:p>
        </w:tc>
        <w:tc>
          <w:tcPr>
            <w:tcW w:w="185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p w:rsidR="004D5C8E" w:rsidRPr="004D5C8E" w:rsidRDefault="004D5C8E" w:rsidP="004D5C8E">
      <w:pPr>
        <w:spacing w:after="0" w:line="240" w:lineRule="auto"/>
        <w:ind w:left="6804"/>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 xml:space="preserve">Приложение № 6 </w:t>
      </w:r>
    </w:p>
    <w:p w:rsidR="004D5C8E" w:rsidRPr="004D5C8E" w:rsidRDefault="004D5C8E" w:rsidP="004D5C8E">
      <w:pPr>
        <w:spacing w:after="0" w:line="240" w:lineRule="auto"/>
        <w:ind w:left="6804"/>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w:t>
      </w:r>
    </w:p>
    <w:p w:rsidR="004D5C8E" w:rsidRPr="004D5C8E" w:rsidRDefault="004D5C8E" w:rsidP="004D5C8E">
      <w:pPr>
        <w:spacing w:after="0" w:line="240" w:lineRule="auto"/>
        <w:ind w:left="6804"/>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муниципальной собственности или государственная собственность на который не разграничена» на территории</w:t>
      </w:r>
    </w:p>
    <w:p w:rsidR="004D5C8E" w:rsidRPr="004D5C8E" w:rsidRDefault="004D5C8E" w:rsidP="004D5C8E">
      <w:pPr>
        <w:spacing w:after="0" w:line="240" w:lineRule="auto"/>
        <w:ind w:left="6804"/>
        <w:jc w:val="both"/>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Муниципального образования «Каратузский район»</w:t>
      </w:r>
    </w:p>
    <w:p w:rsidR="004D5C8E" w:rsidRPr="004D5C8E" w:rsidRDefault="004D5C8E" w:rsidP="004D5C8E">
      <w:pPr>
        <w:spacing w:after="0" w:line="240" w:lineRule="auto"/>
        <w:rPr>
          <w:rFonts w:ascii="Times New Roman" w:hAnsi="Times New Roman" w:cs="Times New Roman"/>
          <w:color w:val="auto"/>
          <w:kern w:val="0"/>
          <w:sz w:val="12"/>
          <w:szCs w:val="12"/>
        </w:rPr>
      </w:pPr>
    </w:p>
    <w:p w:rsidR="00243AD4" w:rsidRDefault="004D5C8E" w:rsidP="004D5C8E">
      <w:pPr>
        <w:spacing w:after="0" w:line="240" w:lineRule="auto"/>
        <w:rPr>
          <w:rFonts w:ascii="Times New Roman" w:hAnsi="Times New Roman" w:cs="Times New Roman"/>
          <w:color w:val="auto"/>
          <w:kern w:val="0"/>
          <w:sz w:val="12"/>
          <w:szCs w:val="12"/>
        </w:rPr>
      </w:pPr>
      <w:r w:rsidRPr="004D5C8E">
        <w:rPr>
          <w:rFonts w:ascii="Times New Roman" w:hAnsi="Times New Roman" w:cs="Times New Roman"/>
          <w:color w:val="auto"/>
          <w:kern w:val="0"/>
          <w:sz w:val="12"/>
          <w:szCs w:val="12"/>
        </w:rPr>
        <w:t>Описание административных процедур и административных действий по предоставлению муниципальной услуги</w:t>
      </w:r>
    </w:p>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2"/>
        <w:tblW w:w="1070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1255"/>
        <w:gridCol w:w="992"/>
        <w:gridCol w:w="1691"/>
        <w:gridCol w:w="1307"/>
        <w:gridCol w:w="1021"/>
        <w:gridCol w:w="2660"/>
      </w:tblGrid>
      <w:tr w:rsidR="004D5C8E" w:rsidRPr="004D5C8E" w:rsidTr="004D5C8E">
        <w:trPr>
          <w:trHeight w:val="20"/>
        </w:trPr>
        <w:tc>
          <w:tcPr>
            <w:tcW w:w="177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Основание для начала административной процедуры</w:t>
            </w:r>
          </w:p>
        </w:tc>
        <w:tc>
          <w:tcPr>
            <w:tcW w:w="12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Содержание административных действий</w:t>
            </w:r>
          </w:p>
        </w:tc>
        <w:tc>
          <w:tcPr>
            <w:tcW w:w="99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Срок выполнения администрат ивных действий</w:t>
            </w:r>
          </w:p>
        </w:tc>
        <w:tc>
          <w:tcPr>
            <w:tcW w:w="169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ответственное за выполнение администрати</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вного действия</w:t>
            </w:r>
          </w:p>
        </w:tc>
        <w:tc>
          <w:tcPr>
            <w:tcW w:w="130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Место выполнения административного действия/ используемая информационная система</w:t>
            </w:r>
          </w:p>
        </w:tc>
        <w:tc>
          <w:tcPr>
            <w:tcW w:w="102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Критерии принятия решения</w:t>
            </w:r>
          </w:p>
        </w:tc>
        <w:tc>
          <w:tcPr>
            <w:tcW w:w="26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 административного действия, способ фиксации</w:t>
            </w:r>
          </w:p>
        </w:tc>
      </w:tr>
      <w:tr w:rsidR="004D5C8E" w:rsidRPr="004D5C8E" w:rsidTr="004D5C8E">
        <w:trPr>
          <w:trHeight w:val="20"/>
        </w:trPr>
        <w:tc>
          <w:tcPr>
            <w:tcW w:w="177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w:t>
            </w:r>
          </w:p>
        </w:tc>
        <w:tc>
          <w:tcPr>
            <w:tcW w:w="12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2</w:t>
            </w:r>
          </w:p>
        </w:tc>
        <w:tc>
          <w:tcPr>
            <w:tcW w:w="99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w:t>
            </w:r>
          </w:p>
        </w:tc>
        <w:tc>
          <w:tcPr>
            <w:tcW w:w="169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4</w:t>
            </w:r>
          </w:p>
        </w:tc>
        <w:tc>
          <w:tcPr>
            <w:tcW w:w="130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w:t>
            </w:r>
          </w:p>
        </w:tc>
        <w:tc>
          <w:tcPr>
            <w:tcW w:w="102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6</w:t>
            </w:r>
          </w:p>
        </w:tc>
        <w:tc>
          <w:tcPr>
            <w:tcW w:w="26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7</w:t>
            </w:r>
          </w:p>
        </w:tc>
      </w:tr>
      <w:tr w:rsidR="004D5C8E" w:rsidRPr="004D5C8E" w:rsidTr="004D5C8E">
        <w:trPr>
          <w:trHeight w:val="20"/>
        </w:trPr>
        <w:tc>
          <w:tcPr>
            <w:tcW w:w="10700" w:type="dxa"/>
            <w:gridSpan w:val="7"/>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1. Проверка документов и регистрация заявления</w:t>
            </w:r>
          </w:p>
        </w:tc>
      </w:tr>
      <w:tr w:rsidR="004D5C8E" w:rsidRPr="004D5C8E" w:rsidTr="004D5C8E">
        <w:trPr>
          <w:trHeight w:val="20"/>
        </w:trPr>
        <w:tc>
          <w:tcPr>
            <w:tcW w:w="1774"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Поступление заявления и документов для предоставления </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в Уполномоченный орган</w:t>
            </w:r>
          </w:p>
        </w:tc>
        <w:tc>
          <w:tcPr>
            <w:tcW w:w="12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Прием и регистрация заявления в электронной базе данных по учету</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документов</w:t>
            </w:r>
          </w:p>
        </w:tc>
        <w:tc>
          <w:tcPr>
            <w:tcW w:w="99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691"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Уполномочен ого органа, ответственно е а регистрацию корреспонден ции</w:t>
            </w:r>
          </w:p>
        </w:tc>
        <w:tc>
          <w:tcPr>
            <w:tcW w:w="1307"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 ГИС</w:t>
            </w:r>
          </w:p>
        </w:tc>
        <w:tc>
          <w:tcPr>
            <w:tcW w:w="1021"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655"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и передача ему документов</w:t>
            </w:r>
          </w:p>
        </w:tc>
      </w:tr>
      <w:tr w:rsidR="004D5C8E" w:rsidRPr="004D5C8E" w:rsidTr="004D5C8E">
        <w:trPr>
          <w:trHeight w:val="20"/>
        </w:trPr>
        <w:tc>
          <w:tcPr>
            <w:tcW w:w="1774"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2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99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691"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307"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021"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2655"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3"/>
        <w:tblW w:w="108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1842"/>
        <w:gridCol w:w="1620"/>
        <w:gridCol w:w="1357"/>
        <w:gridCol w:w="240"/>
        <w:gridCol w:w="752"/>
        <w:gridCol w:w="1560"/>
        <w:gridCol w:w="1984"/>
      </w:tblGrid>
      <w:tr w:rsidR="004D5C8E" w:rsidRPr="004D5C8E" w:rsidTr="004D5C8E">
        <w:trPr>
          <w:trHeight w:val="20"/>
        </w:trPr>
        <w:tc>
          <w:tcPr>
            <w:tcW w:w="1455"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84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Проверка заявления и документов, представленных для получения муниципальной услуги</w:t>
            </w:r>
          </w:p>
        </w:tc>
        <w:tc>
          <w:tcPr>
            <w:tcW w:w="1620"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357"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Уполномоченного органа, ответственное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предоставление муниципальной услуги</w:t>
            </w:r>
          </w:p>
        </w:tc>
        <w:tc>
          <w:tcPr>
            <w:tcW w:w="992" w:type="dxa"/>
            <w:gridSpan w:val="2"/>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орган/ГИС</w:t>
            </w:r>
          </w:p>
        </w:tc>
        <w:tc>
          <w:tcPr>
            <w:tcW w:w="15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984"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Направленное заявителю электронное сообщение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приеме заявления к рассмотрению либо отказа в приеме заявления к рассмотрению</w:t>
            </w:r>
          </w:p>
        </w:tc>
      </w:tr>
      <w:tr w:rsidR="004D5C8E" w:rsidRPr="004D5C8E" w:rsidTr="004D5C8E">
        <w:trPr>
          <w:trHeight w:val="20"/>
        </w:trPr>
        <w:tc>
          <w:tcPr>
            <w:tcW w:w="1455"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84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0"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357"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992" w:type="dxa"/>
            <w:gridSpan w:val="2"/>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tc>
        <w:tc>
          <w:tcPr>
            <w:tcW w:w="15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Отсутствуют</w:t>
            </w:r>
          </w:p>
        </w:tc>
        <w:tc>
          <w:tcPr>
            <w:tcW w:w="1984"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r>
      <w:tr w:rsidR="004D5C8E" w:rsidRPr="004D5C8E" w:rsidTr="004D5C8E">
        <w:trPr>
          <w:trHeight w:val="20"/>
        </w:trPr>
        <w:tc>
          <w:tcPr>
            <w:tcW w:w="10810" w:type="dxa"/>
            <w:gridSpan w:val="8"/>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lastRenderedPageBreak/>
              <w:t>2. Получение сведений посредством СМЭВ</w:t>
            </w:r>
          </w:p>
        </w:tc>
      </w:tr>
      <w:tr w:rsidR="004D5C8E" w:rsidRPr="004D5C8E" w:rsidTr="004D5C8E">
        <w:trPr>
          <w:trHeight w:val="20"/>
        </w:trPr>
        <w:tc>
          <w:tcPr>
            <w:tcW w:w="1455"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84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межведомственных запросов в органы и организации, указанные в пункте 2.3 Административного регламента</w:t>
            </w:r>
          </w:p>
        </w:tc>
        <w:tc>
          <w:tcPr>
            <w:tcW w:w="162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1 рабочий день</w:t>
            </w:r>
          </w:p>
        </w:tc>
        <w:tc>
          <w:tcPr>
            <w:tcW w:w="159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Уполномоченного органа,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ответственное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за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предоставление муниципальной услуги</w:t>
            </w:r>
          </w:p>
        </w:tc>
        <w:tc>
          <w:tcPr>
            <w:tcW w:w="75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орган/ГИС/ СМЭВ</w:t>
            </w:r>
            <w:bookmarkStart w:id="0" w:name="_GoBack"/>
            <w:bookmarkEnd w:id="0"/>
          </w:p>
        </w:tc>
        <w:tc>
          <w:tcPr>
            <w:tcW w:w="15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Наличие документов, необходимых для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государственно услуги, находящихся в распоряжении</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государственных органов</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(организаций)</w:t>
            </w:r>
          </w:p>
        </w:tc>
        <w:tc>
          <w:tcPr>
            <w:tcW w:w="198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межведомственного запроса в органы (организации), предоставляющие документы (сведения), предусмотренные пунктами 2.9.</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Административного регламента, в том числе с</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использованием СМЭВ</w:t>
            </w:r>
          </w:p>
        </w:tc>
      </w:tr>
      <w:tr w:rsidR="004D5C8E" w:rsidRPr="004D5C8E" w:rsidTr="004D5C8E">
        <w:trPr>
          <w:trHeight w:val="20"/>
        </w:trPr>
        <w:tc>
          <w:tcPr>
            <w:tcW w:w="1455"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84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Получение ответов на межведомственные запросы, формирование полного комплекта документов</w:t>
            </w:r>
          </w:p>
        </w:tc>
        <w:tc>
          <w:tcPr>
            <w:tcW w:w="162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5 рабочих дней</w:t>
            </w:r>
          </w:p>
        </w:tc>
        <w:tc>
          <w:tcPr>
            <w:tcW w:w="1597"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 ого органа,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ответственное за предоставлен ие</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752"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/ГИС/ СМЭВ</w:t>
            </w:r>
          </w:p>
        </w:tc>
        <w:tc>
          <w:tcPr>
            <w:tcW w:w="15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98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Получение документов (сведений), необходимых для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val="ru-RU" w:eastAsia="en-US"/>
              </w:rPr>
              <w:t xml:space="preserve"> </w:t>
            </w:r>
            <w:r w:rsidRPr="004D5C8E">
              <w:rPr>
                <w:rFonts w:ascii="Times New Roman" w:hAnsi="Times New Roman" w:cs="Times New Roman"/>
                <w:color w:val="auto"/>
                <w:kern w:val="0"/>
                <w:sz w:val="12"/>
                <w:szCs w:val="12"/>
                <w:lang w:eastAsia="en-US"/>
              </w:rPr>
              <w:t>муниципальной услуги</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4"/>
        <w:tblW w:w="108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1653"/>
        <w:gridCol w:w="1466"/>
        <w:gridCol w:w="153"/>
        <w:gridCol w:w="1500"/>
        <w:gridCol w:w="201"/>
        <w:gridCol w:w="968"/>
        <w:gridCol w:w="153"/>
        <w:gridCol w:w="1087"/>
        <w:gridCol w:w="2174"/>
      </w:tblGrid>
      <w:tr w:rsidR="004D5C8E" w:rsidRPr="004D5C8E" w:rsidTr="004D5C8E">
        <w:trPr>
          <w:trHeight w:val="20"/>
        </w:trPr>
        <w:tc>
          <w:tcPr>
            <w:tcW w:w="14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65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619"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701"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tc>
        <w:tc>
          <w:tcPr>
            <w:tcW w:w="1121"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08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17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r>
      <w:tr w:rsidR="004D5C8E" w:rsidRPr="004D5C8E" w:rsidTr="004D5C8E">
        <w:trPr>
          <w:trHeight w:val="20"/>
        </w:trPr>
        <w:tc>
          <w:tcPr>
            <w:tcW w:w="10810" w:type="dxa"/>
            <w:gridSpan w:val="10"/>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3. Рассмотрение документов и сведений</w:t>
            </w:r>
          </w:p>
        </w:tc>
      </w:tr>
      <w:tr w:rsidR="004D5C8E" w:rsidRPr="004D5C8E" w:rsidTr="004D5C8E">
        <w:trPr>
          <w:trHeight w:val="20"/>
        </w:trPr>
        <w:tc>
          <w:tcPr>
            <w:tcW w:w="14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Пакет зарегистрированных документов, поступивших должностному лицу, ответственному за предоставление муниципальной</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услуги</w:t>
            </w:r>
          </w:p>
        </w:tc>
        <w:tc>
          <w:tcPr>
            <w:tcW w:w="165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Проверка соответствия документов сведений требованиям нормативных правовых актов</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xml:space="preserve">предоставления </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До 9 рабочих дней</w:t>
            </w:r>
          </w:p>
        </w:tc>
        <w:tc>
          <w:tcPr>
            <w:tcW w:w="1653"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государственной (муниципальной) услуги</w:t>
            </w:r>
          </w:p>
        </w:tc>
        <w:tc>
          <w:tcPr>
            <w:tcW w:w="1169"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 ГИС</w:t>
            </w:r>
          </w:p>
        </w:tc>
        <w:tc>
          <w:tcPr>
            <w:tcW w:w="1240"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Наличие или отсутствие оснований для предоставления государственной (муниципальной) услуги</w:t>
            </w:r>
          </w:p>
        </w:tc>
        <w:tc>
          <w:tcPr>
            <w:tcW w:w="217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Подготовка проекта результата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w:t>
            </w:r>
          </w:p>
        </w:tc>
      </w:tr>
      <w:tr w:rsidR="004D5C8E" w:rsidRPr="004D5C8E" w:rsidTr="004D5C8E">
        <w:trPr>
          <w:trHeight w:val="20"/>
        </w:trPr>
        <w:tc>
          <w:tcPr>
            <w:tcW w:w="10810" w:type="dxa"/>
            <w:gridSpan w:val="10"/>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4. Принятие решения о предоставлении услуги</w:t>
            </w:r>
          </w:p>
        </w:tc>
      </w:tr>
      <w:tr w:rsidR="004D5C8E" w:rsidRPr="004D5C8E" w:rsidTr="004D5C8E">
        <w:trPr>
          <w:trHeight w:val="20"/>
        </w:trPr>
        <w:tc>
          <w:tcPr>
            <w:tcW w:w="14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Проект результата предоставления муниципальной услуги</w:t>
            </w:r>
          </w:p>
        </w:tc>
        <w:tc>
          <w:tcPr>
            <w:tcW w:w="165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Принятие решения о предоставления муниципальной услуги или об отказе в предоставлении услуги</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 день рассмотрения документов и сведений</w:t>
            </w:r>
          </w:p>
        </w:tc>
        <w:tc>
          <w:tcPr>
            <w:tcW w:w="1653"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государственной услуги; Руководитель Уполномоченного органа)или иное уполномоченное им лицо</w:t>
            </w:r>
          </w:p>
        </w:tc>
        <w:tc>
          <w:tcPr>
            <w:tcW w:w="1169"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 ГИС</w:t>
            </w:r>
          </w:p>
        </w:tc>
        <w:tc>
          <w:tcPr>
            <w:tcW w:w="1240" w:type="dxa"/>
            <w:gridSpan w:val="2"/>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174"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 муниципальной услуги о форме, приведенной в Приложении № 1-4 к Административному регламенту,</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подписанный усиленной квалифицированной подписью руководителя Уполномоченного органа ли иного уполномоченного им</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лица.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Уведомление об отказе в предоставлении</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5"/>
        <w:tblW w:w="108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466"/>
        <w:gridCol w:w="1510"/>
        <w:gridCol w:w="1168"/>
        <w:gridCol w:w="2060"/>
        <w:gridCol w:w="2639"/>
      </w:tblGrid>
      <w:tr w:rsidR="004D5C8E" w:rsidRPr="004D5C8E" w:rsidTr="004D5C8E">
        <w:trPr>
          <w:trHeight w:val="20"/>
        </w:trPr>
        <w:tc>
          <w:tcPr>
            <w:tcW w:w="198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51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168"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060"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63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 муниципальной услуги, приведенное в Приложении № 2 к Административному регламенту,</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подписанный усиленной квалифицированной подписью руководителя Уполномоченного органа ли иного уполномоченного им</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лица.</w:t>
            </w:r>
          </w:p>
        </w:tc>
      </w:tr>
      <w:tr w:rsidR="004D5C8E" w:rsidRPr="004D5C8E" w:rsidTr="004D5C8E">
        <w:trPr>
          <w:trHeight w:val="20"/>
        </w:trPr>
        <w:tc>
          <w:tcPr>
            <w:tcW w:w="1985"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в многофункциональный центр</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сли предусмотрено</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региональными соглашениями)</w:t>
            </w:r>
          </w:p>
        </w:tc>
        <w:tc>
          <w:tcPr>
            <w:tcW w:w="1466" w:type="dxa"/>
            <w:tcBorders>
              <w:bottom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 сроки, установленный</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соглашение о взаимодействия и между</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 ым органом</w:t>
            </w:r>
          </w:p>
        </w:tc>
        <w:tc>
          <w:tcPr>
            <w:tcW w:w="1510" w:type="dxa"/>
            <w:tcBorders>
              <w:bottom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 услуги</w:t>
            </w:r>
          </w:p>
        </w:tc>
        <w:tc>
          <w:tcPr>
            <w:tcW w:w="1168"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 АИС МФЦ</w:t>
            </w:r>
          </w:p>
        </w:tc>
        <w:tc>
          <w:tcPr>
            <w:tcW w:w="2060"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Указание заявителем в Запросе способа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дачи результата </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в</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многофункциональном центре, а подача Запроса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через многофункциональный центр</w:t>
            </w:r>
          </w:p>
        </w:tc>
        <w:tc>
          <w:tcPr>
            <w:tcW w:w="2639"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Выдача результата </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заявителю в форме бумажного документа, подтверждающего содержание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электронного документа, заверенного печатью многофункционального центра;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внесение сведений в ГИС о выдаче результата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val="ru-RU" w:eastAsia="en-US"/>
              </w:rPr>
              <w:t xml:space="preserve"> </w:t>
            </w:r>
            <w:r w:rsidRPr="004D5C8E">
              <w:rPr>
                <w:rFonts w:ascii="Times New Roman" w:hAnsi="Times New Roman" w:cs="Times New Roman"/>
                <w:color w:val="auto"/>
                <w:kern w:val="0"/>
                <w:sz w:val="12"/>
                <w:szCs w:val="12"/>
                <w:lang w:eastAsia="en-US"/>
              </w:rPr>
              <w:t>муниципальной услуги</w:t>
            </w:r>
          </w:p>
        </w:tc>
      </w:tr>
      <w:tr w:rsidR="004D5C8E" w:rsidRPr="004D5C8E" w:rsidTr="004D5C8E">
        <w:trPr>
          <w:trHeight w:val="20"/>
        </w:trPr>
        <w:tc>
          <w:tcPr>
            <w:tcW w:w="1985"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466" w:type="dxa"/>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многофункциональны м центром</w:t>
            </w:r>
          </w:p>
        </w:tc>
        <w:tc>
          <w:tcPr>
            <w:tcW w:w="1510" w:type="dxa"/>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168"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060"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639"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6"/>
        <w:tblW w:w="10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1559"/>
        <w:gridCol w:w="1466"/>
        <w:gridCol w:w="1227"/>
        <w:gridCol w:w="1169"/>
        <w:gridCol w:w="1091"/>
        <w:gridCol w:w="2276"/>
      </w:tblGrid>
      <w:tr w:rsidR="004D5C8E" w:rsidRPr="004D5C8E" w:rsidTr="004D5C8E">
        <w:trPr>
          <w:trHeight w:val="20"/>
        </w:trPr>
        <w:tc>
          <w:tcPr>
            <w:tcW w:w="201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55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заявителю результата предоставления государственной (муниципальной) услуги в личный кабинет на ЕПГУ</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 день регистрации результата предоставлен я государственной</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w:t>
            </w:r>
          </w:p>
        </w:tc>
        <w:tc>
          <w:tcPr>
            <w:tcW w:w="122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государственно</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услуги</w:t>
            </w:r>
          </w:p>
        </w:tc>
        <w:tc>
          <w:tcPr>
            <w:tcW w:w="11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ГИС</w:t>
            </w:r>
          </w:p>
        </w:tc>
        <w:tc>
          <w:tcPr>
            <w:tcW w:w="109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27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направленный заявителю а личный кабинет на ЕПГУ</w:t>
            </w:r>
          </w:p>
        </w:tc>
      </w:tr>
      <w:tr w:rsidR="004D5C8E" w:rsidRPr="004D5C8E" w:rsidTr="004D5C8E">
        <w:trPr>
          <w:trHeight w:val="20"/>
        </w:trPr>
        <w:tc>
          <w:tcPr>
            <w:tcW w:w="10805" w:type="dxa"/>
            <w:gridSpan w:val="7"/>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5. Выдача результата</w:t>
            </w:r>
            <w:r w:rsidRPr="004D5C8E">
              <w:rPr>
                <w:rFonts w:ascii="Times New Roman" w:hAnsi="Times New Roman" w:cs="Times New Roman"/>
                <w:color w:val="auto"/>
                <w:kern w:val="0"/>
                <w:sz w:val="12"/>
                <w:szCs w:val="12"/>
                <w:lang w:val="ru-RU" w:eastAsia="en-US"/>
              </w:rPr>
              <w:tab/>
              <w:t>(независимо от выбора заявителя)</w:t>
            </w:r>
          </w:p>
        </w:tc>
      </w:tr>
      <w:tr w:rsidR="004D5C8E" w:rsidRPr="004D5C8E" w:rsidTr="004D5C8E">
        <w:trPr>
          <w:trHeight w:val="20"/>
        </w:trPr>
        <w:tc>
          <w:tcPr>
            <w:tcW w:w="2017"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Формирование и регистрация результата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муниципальной услуги, указанного в пункте 2.5 Административного регламента, в форме</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электронного документа в ГИС</w:t>
            </w:r>
          </w:p>
        </w:tc>
        <w:tc>
          <w:tcPr>
            <w:tcW w:w="155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Регистрация результата предоставления муниципальной услуги</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После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окончания процедуры принятия решения (в общий срок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val="ru-RU" w:eastAsia="en-US"/>
              </w:rPr>
              <w:t xml:space="preserve"> </w:t>
            </w:r>
            <w:r w:rsidRPr="004D5C8E">
              <w:rPr>
                <w:rFonts w:ascii="Times New Roman" w:hAnsi="Times New Roman" w:cs="Times New Roman"/>
                <w:color w:val="auto"/>
                <w:kern w:val="0"/>
                <w:sz w:val="12"/>
                <w:szCs w:val="12"/>
                <w:lang w:eastAsia="en-US"/>
              </w:rPr>
              <w:t>муниципальной услуги</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включается</w:t>
            </w:r>
          </w:p>
        </w:tc>
        <w:tc>
          <w:tcPr>
            <w:tcW w:w="122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1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 ГИС</w:t>
            </w:r>
          </w:p>
        </w:tc>
        <w:tc>
          <w:tcPr>
            <w:tcW w:w="109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27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Внесение сведений о конечном результате предоставления</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val="ru-RU" w:eastAsia="en-US"/>
              </w:rPr>
              <w:t xml:space="preserve"> </w:t>
            </w:r>
            <w:r w:rsidRPr="004D5C8E">
              <w:rPr>
                <w:rFonts w:ascii="Times New Roman" w:hAnsi="Times New Roman" w:cs="Times New Roman"/>
                <w:color w:val="auto"/>
                <w:kern w:val="0"/>
                <w:sz w:val="12"/>
                <w:szCs w:val="12"/>
                <w:lang w:eastAsia="en-US"/>
              </w:rPr>
              <w:t>муниципальной услуги</w:t>
            </w:r>
          </w:p>
        </w:tc>
      </w:tr>
      <w:tr w:rsidR="004D5C8E" w:rsidRPr="004D5C8E" w:rsidTr="004D5C8E">
        <w:trPr>
          <w:trHeight w:val="20"/>
        </w:trPr>
        <w:tc>
          <w:tcPr>
            <w:tcW w:w="2017"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55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в многофункциональный центр</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результата государственной (муниципальной) услуги, указанного в пункте 2.5 Административного регламента, в форме электронного документа,</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 сроки, установленный е соглашение</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о взаимодействия и между Уполномочен</w:t>
            </w:r>
          </w:p>
        </w:tc>
        <w:tc>
          <w:tcPr>
            <w:tcW w:w="1227"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1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Уполномоченный орган) / АИС МФЦ</w:t>
            </w:r>
          </w:p>
        </w:tc>
        <w:tc>
          <w:tcPr>
            <w:tcW w:w="1091"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Указание заявителем в Запросе способа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дачи результата </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муниципальной услуги в</w:t>
            </w:r>
          </w:p>
        </w:tc>
        <w:tc>
          <w:tcPr>
            <w:tcW w:w="227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Выдача результата государственной (муниципальной) услуги заявителю в форме бумажного документа,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подтверждающего содержание</w:t>
            </w:r>
          </w:p>
        </w:tc>
      </w:tr>
    </w:tbl>
    <w:p w:rsidR="00243AD4" w:rsidRDefault="00243AD4" w:rsidP="00773AA5">
      <w:pPr>
        <w:spacing w:after="0" w:line="240" w:lineRule="auto"/>
        <w:rPr>
          <w:rFonts w:ascii="Times New Roman" w:hAnsi="Times New Roman" w:cs="Times New Roman"/>
          <w:color w:val="auto"/>
          <w:kern w:val="0"/>
          <w:sz w:val="12"/>
          <w:szCs w:val="12"/>
        </w:rPr>
      </w:pPr>
    </w:p>
    <w:tbl>
      <w:tblPr>
        <w:tblStyle w:val="TableNormal57"/>
        <w:tblW w:w="109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1843"/>
        <w:gridCol w:w="1466"/>
        <w:gridCol w:w="1369"/>
        <w:gridCol w:w="1169"/>
        <w:gridCol w:w="1383"/>
        <w:gridCol w:w="2655"/>
      </w:tblGrid>
      <w:tr w:rsidR="004D5C8E" w:rsidRPr="004D5C8E" w:rsidTr="004D5C8E">
        <w:trPr>
          <w:trHeight w:val="20"/>
        </w:trPr>
        <w:tc>
          <w:tcPr>
            <w:tcW w:w="1024" w:type="dxa"/>
            <w:vMerge w:val="restart"/>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84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усиленной квалифицированной электронной подписью уполномоченного должностного</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лица Уполномоченного органа (в случае, если предусмотрено региональными соглашениями)</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органом и многофункциональным центром</w:t>
            </w:r>
          </w:p>
        </w:tc>
        <w:tc>
          <w:tcPr>
            <w:tcW w:w="13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1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3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многофункциональном центре, а также подача Запроса через</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многофункциональный центр</w:t>
            </w:r>
          </w:p>
        </w:tc>
        <w:tc>
          <w:tcPr>
            <w:tcW w:w="26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электронного документа, заверенного печатью</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многофункционального центра;</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внесение сведений в ГИС о выдаче результата</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val="ru-RU" w:eastAsia="en-US"/>
              </w:rPr>
              <w:t xml:space="preserve"> </w:t>
            </w:r>
            <w:r w:rsidRPr="004D5C8E">
              <w:rPr>
                <w:rFonts w:ascii="Times New Roman" w:hAnsi="Times New Roman" w:cs="Times New Roman"/>
                <w:color w:val="auto"/>
                <w:kern w:val="0"/>
                <w:sz w:val="12"/>
                <w:szCs w:val="12"/>
                <w:lang w:eastAsia="en-US"/>
              </w:rPr>
              <w:t>муниципальной услуги</w:t>
            </w:r>
          </w:p>
        </w:tc>
      </w:tr>
      <w:tr w:rsidR="004D5C8E" w:rsidRPr="004D5C8E" w:rsidTr="004D5C8E">
        <w:trPr>
          <w:trHeight w:val="20"/>
        </w:trPr>
        <w:tc>
          <w:tcPr>
            <w:tcW w:w="1024" w:type="dxa"/>
            <w:vMerge/>
            <w:tcBorders>
              <w:top w:val="nil"/>
            </w:tcBorders>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184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Направление заявителю результата предоставления государственной (муниципальной) услуги в личный кабинет на ЕПГУ</w:t>
            </w:r>
          </w:p>
        </w:tc>
        <w:tc>
          <w:tcPr>
            <w:tcW w:w="1466"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В день регистрации результата предоставлен я</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государственной муниципальной</w:t>
            </w:r>
          </w:p>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услуги</w:t>
            </w:r>
          </w:p>
        </w:tc>
        <w:tc>
          <w:tcPr>
            <w:tcW w:w="13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169"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r w:rsidRPr="004D5C8E">
              <w:rPr>
                <w:rFonts w:ascii="Times New Roman" w:hAnsi="Times New Roman" w:cs="Times New Roman"/>
                <w:color w:val="auto"/>
                <w:kern w:val="0"/>
                <w:sz w:val="12"/>
                <w:szCs w:val="12"/>
                <w:lang w:eastAsia="en-US"/>
              </w:rPr>
              <w:t>ГИС</w:t>
            </w:r>
          </w:p>
        </w:tc>
        <w:tc>
          <w:tcPr>
            <w:tcW w:w="1383"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eastAsia="en-US"/>
              </w:rPr>
            </w:pPr>
          </w:p>
        </w:tc>
        <w:tc>
          <w:tcPr>
            <w:tcW w:w="2655" w:type="dxa"/>
          </w:tcPr>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Результат</w:t>
            </w:r>
          </w:p>
          <w:p w:rsidR="004D5C8E" w:rsidRPr="004D5C8E" w:rsidRDefault="004D5C8E" w:rsidP="004D5C8E">
            <w:pPr>
              <w:spacing w:after="0" w:line="240" w:lineRule="auto"/>
              <w:jc w:val="both"/>
              <w:rPr>
                <w:rFonts w:ascii="Times New Roman" w:hAnsi="Times New Roman" w:cs="Times New Roman"/>
                <w:color w:val="auto"/>
                <w:kern w:val="0"/>
                <w:sz w:val="12"/>
                <w:szCs w:val="12"/>
                <w:lang w:val="ru-RU" w:eastAsia="en-US"/>
              </w:rPr>
            </w:pPr>
            <w:r w:rsidRPr="004D5C8E">
              <w:rPr>
                <w:rFonts w:ascii="Times New Roman" w:hAnsi="Times New Roman" w:cs="Times New Roman"/>
                <w:color w:val="auto"/>
                <w:kern w:val="0"/>
                <w:sz w:val="12"/>
                <w:szCs w:val="12"/>
                <w:lang w:val="ru-RU" w:eastAsia="en-US"/>
              </w:rPr>
              <w:t xml:space="preserve"> муниципальной услуги, направленный заявителю а личный кабинет на ЕПГУ</w:t>
            </w:r>
          </w:p>
        </w:tc>
      </w:tr>
    </w:tbl>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4D5C8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78" style="position:absolute;margin-left:21.2pt;margin-top:11.65pt;width:511.7pt;height:97.75pt;z-index:2517258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7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8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4D5C8E" w:rsidRPr="00893B63" w:rsidRDefault="004D5C8E" w:rsidP="004D5C8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4D5C8E" w:rsidRPr="00893B63" w:rsidRDefault="004D5C8E" w:rsidP="004D5C8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5"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4D5C8E" w:rsidRPr="00893B63" w:rsidRDefault="004D5C8E" w:rsidP="004D5C8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4D5C8E" w:rsidRPr="00893B63" w:rsidRDefault="004D5C8E" w:rsidP="004D5C8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4D5C8E" w:rsidRPr="005171D8" w:rsidRDefault="004D5C8E" w:rsidP="004D5C8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8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43AD4" w:rsidSect="00BB6B0E">
      <w:headerReference w:type="default" r:id="rId26"/>
      <w:footerReference w:type="default" r:id="rId2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79" w:rsidRDefault="00E11879" w:rsidP="00D368D1">
      <w:pPr>
        <w:spacing w:after="0" w:line="240" w:lineRule="auto"/>
      </w:pPr>
      <w:r>
        <w:separator/>
      </w:r>
    </w:p>
  </w:endnote>
  <w:endnote w:type="continuationSeparator" w:id="0">
    <w:p w:rsidR="00E11879" w:rsidRDefault="00E1187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805C26" w:rsidRDefault="00805C26">
        <w:pPr>
          <w:pStyle w:val="a5"/>
          <w:jc w:val="right"/>
        </w:pPr>
        <w:r>
          <w:fldChar w:fldCharType="begin"/>
        </w:r>
        <w:r>
          <w:instrText>PAGE   \* MERGEFORMAT</w:instrText>
        </w:r>
        <w:r>
          <w:fldChar w:fldCharType="separate"/>
        </w:r>
        <w:r w:rsidR="004D5C8E">
          <w:rPr>
            <w:noProof/>
          </w:rPr>
          <w:t>45</w:t>
        </w:r>
        <w:r>
          <w:fldChar w:fldCharType="end"/>
        </w:r>
      </w:p>
    </w:sdtContent>
  </w:sdt>
  <w:p w:rsidR="00805C26" w:rsidRDefault="00805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79" w:rsidRDefault="00E11879" w:rsidP="00D368D1">
      <w:pPr>
        <w:spacing w:after="0" w:line="240" w:lineRule="auto"/>
      </w:pPr>
      <w:r>
        <w:separator/>
      </w:r>
    </w:p>
  </w:footnote>
  <w:footnote w:type="continuationSeparator" w:id="0">
    <w:p w:rsidR="00E11879" w:rsidRDefault="00E11879"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805C26" w:rsidRPr="00C012B5" w:rsidTr="00243AD4">
      <w:tc>
        <w:tcPr>
          <w:tcW w:w="4123" w:type="pct"/>
          <w:tcBorders>
            <w:bottom w:val="single" w:sz="4" w:space="0" w:color="auto"/>
          </w:tcBorders>
          <w:vAlign w:val="bottom"/>
        </w:tcPr>
        <w:p w:rsidR="00805C26" w:rsidRPr="009F574C" w:rsidRDefault="00805C26"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4D5C8E">
                <w:rPr>
                  <w:rFonts w:ascii="CyrillicOld" w:hAnsi="CyrillicOld"/>
                  <w:b/>
                  <w:bCs/>
                  <w:caps/>
                  <w:szCs w:val="24"/>
                </w:rPr>
                <w:t>№ 0</w:t>
              </w:r>
              <w:r w:rsidRPr="00243AD4">
                <w:rPr>
                  <w:rFonts w:ascii="CyrillicOld" w:hAnsi="CyrillicOld"/>
                  <w:b/>
                  <w:bCs/>
                  <w:caps/>
                  <w:szCs w:val="24"/>
                </w:rPr>
                <w:t>2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1-13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805C26" w:rsidRPr="00C012B5" w:rsidRDefault="004D5C8E" w:rsidP="009F574C">
              <w:pPr>
                <w:pStyle w:val="a3"/>
                <w:jc w:val="center"/>
                <w:rPr>
                  <w:rFonts w:ascii="CyrillicOld" w:hAnsi="CyrillicOld"/>
                  <w:color w:val="FFFFFF" w:themeColor="background1"/>
                </w:rPr>
              </w:pPr>
              <w:r>
                <w:rPr>
                  <w:rFonts w:ascii="CyrillicOld" w:hAnsi="CyrillicOld"/>
                  <w:color w:val="FFFFFF" w:themeColor="background1"/>
                  <w:sz w:val="24"/>
                </w:rPr>
                <w:t>13 января 2023 г.</w:t>
              </w:r>
            </w:p>
          </w:tc>
        </w:sdtContent>
      </w:sdt>
    </w:tr>
  </w:tbl>
  <w:p w:rsidR="00805C26" w:rsidRDefault="00805C26"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AF56F4"/>
    <w:multiLevelType w:val="hybridMultilevel"/>
    <w:tmpl w:val="82A43B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26EF4B17"/>
    <w:multiLevelType w:val="hybridMultilevel"/>
    <w:tmpl w:val="5AA6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945B5"/>
    <w:multiLevelType w:val="hybridMultilevel"/>
    <w:tmpl w:val="04A0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2E4B"/>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5C8E"/>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C26"/>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1879"/>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1732C91"/>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1"/>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1"/>
    <w:unhideWhenUsed/>
    <w:qFormat/>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1"/>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3A2E4B"/>
  </w:style>
  <w:style w:type="table" w:customStyle="1" w:styleId="TableNormal">
    <w:name w:val="Table Normal"/>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A2E4B"/>
    <w:pPr>
      <w:widowControl w:val="0"/>
      <w:autoSpaceDE w:val="0"/>
      <w:autoSpaceDN w:val="0"/>
      <w:spacing w:after="0" w:line="240" w:lineRule="auto"/>
    </w:pPr>
    <w:rPr>
      <w:rFonts w:ascii="Times New Roman" w:hAnsi="Times New Roman" w:cs="Times New Roman"/>
      <w:color w:val="auto"/>
      <w:kern w:val="0"/>
      <w:sz w:val="22"/>
      <w:szCs w:val="22"/>
      <w:lang w:eastAsia="en-US"/>
    </w:rPr>
  </w:style>
  <w:style w:type="table" w:customStyle="1" w:styleId="TableNormal1">
    <w:name w:val="Table Normal1"/>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A2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1">
    <w:name w:val="Сетка таблицы9"/>
    <w:basedOn w:val="a1"/>
    <w:next w:val="aff5"/>
    <w:uiPriority w:val="59"/>
    <w:rsid w:val="00805C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805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ff5"/>
    <w:uiPriority w:val="59"/>
    <w:rsid w:val="004D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59"/>
    <w:rsid w:val="004D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5"/>
    <w:uiPriority w:val="59"/>
    <w:rsid w:val="004D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8">
    <w:name w:val="Table Normal48"/>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4D5C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hyperlink" Target="consultantplus://offline/ref=206D133E99E7DA306EBE007AE5DDFD1A57C4A3D759852E7C27A34BF8EFy4u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ocs.cntd.ru/document/9004937" TargetMode="Externa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yperlink" Target="http://www.gosuslugi.ru/)" TargetMode="External"/><Relationship Id="rId25"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4F52C437239F49A15EEC95B2064B82379BCA4DBCD1F6E85D9689CB80BDD20FDF9E99B80284A6EBDC69AF6A9AF5D48540F666CB889EFC01CF74A4168C13EB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yperlink" Target="consultantplus://offline/ref=206D133E99E7DA306EBE1E77F3B1A21555CCFCDC5585232E73FC10A5B842F80D3FBD83FB82818B9213200Ay4u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D3024C0C096CEB0D97F31D2FBFD5E989F9DCB8FBB435750394679DCB36B386724BE2F44BF201C4FF21D60A45503B00598DB3A0E9A22FFA92Ds3HBM" TargetMode="External"/><Relationship Id="rId22" Type="http://schemas.openxmlformats.org/officeDocument/2006/relationships/hyperlink" Target="http://www.gosuslugi.ru/)"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747AB"/>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F36B1-1006-498B-B970-C98B98C2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12371</TotalTime>
  <Pages>45</Pages>
  <Words>54021</Words>
  <Characters>307921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361220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02 Вести муниципального образования «Каратузский район»</dc:title>
  <dc:subject/>
  <dc:creator>Пользователь</dc:creator>
  <cp:keywords/>
  <dc:description/>
  <cp:lastModifiedBy>200</cp:lastModifiedBy>
  <cp:revision>218</cp:revision>
  <cp:lastPrinted>2015-10-19T01:09:00Z</cp:lastPrinted>
  <dcterms:created xsi:type="dcterms:W3CDTF">2014-02-28T06:38:00Z</dcterms:created>
  <dcterms:modified xsi:type="dcterms:W3CDTF">2023-01-24T09:06:00Z</dcterms:modified>
</cp:coreProperties>
</file>