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535">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E05535">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E0553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C012B5">
                    <w:rPr>
                      <w:rFonts w:ascii="CyrillicOld" w:hAnsi="CyrillicOld" w:cs="Times New Roman"/>
                      <w:b/>
                      <w:bCs/>
                      <w:sz w:val="28"/>
                      <w:szCs w:val="22"/>
                    </w:rPr>
                    <w:t>1</w:t>
                  </w:r>
                  <w:r w:rsidR="00973F47">
                    <w:rPr>
                      <w:rFonts w:ascii="CyrillicOld" w:hAnsi="CyrillicOld" w:cs="Times New Roman"/>
                      <w:b/>
                      <w:bCs/>
                      <w:sz w:val="28"/>
                      <w:szCs w:val="22"/>
                    </w:rPr>
                    <w:t>3</w:t>
                  </w:r>
                  <w:r w:rsidRPr="00C012B5">
                    <w:rPr>
                      <w:rFonts w:ascii="CyrillicOld" w:hAnsi="CyrillicOld" w:cs="Times New Roman"/>
                      <w:b/>
                      <w:bCs/>
                      <w:sz w:val="28"/>
                      <w:szCs w:val="22"/>
                    </w:rPr>
                    <w:t xml:space="preserve"> </w:t>
                  </w:r>
                  <w:r w:rsidR="00973F47">
                    <w:rPr>
                      <w:rFonts w:ascii="CyrillicOld" w:hAnsi="CyrillicOld" w:cs="Times New Roman"/>
                      <w:b/>
                      <w:bCs/>
                      <w:sz w:val="28"/>
                      <w:szCs w:val="22"/>
                    </w:rPr>
                    <w:t>30</w:t>
                  </w:r>
                  <w:r w:rsidR="0075296C" w:rsidRPr="00C012B5">
                    <w:rPr>
                      <w:rFonts w:ascii="CyrillicOld" w:hAnsi="CyrillicOld" w:cs="Times New Roman"/>
                      <w:b/>
                      <w:bCs/>
                      <w:sz w:val="28"/>
                      <w:szCs w:val="22"/>
                      <w:lang w:val="en-US"/>
                    </w:rPr>
                    <w:t>.</w:t>
                  </w:r>
                  <w:r w:rsidR="00973F47">
                    <w:rPr>
                      <w:rFonts w:ascii="CyrillicOld" w:hAnsi="CyrillicOld" w:cs="Times New Roman"/>
                      <w:b/>
                      <w:bCs/>
                      <w:sz w:val="28"/>
                      <w:szCs w:val="22"/>
                    </w:rPr>
                    <w:t>03</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E0553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АДМИНИСТРАЦИЯ КАРАТУЗСКОГО РАЙОНА</w:t>
      </w:r>
    </w:p>
    <w:p w:rsidR="00973F47" w:rsidRPr="00973F47" w:rsidRDefault="00973F47" w:rsidP="00973F47">
      <w:pPr>
        <w:spacing w:after="0" w:line="240" w:lineRule="auto"/>
        <w:rPr>
          <w:rFonts w:ascii="Times New Roman" w:hAnsi="Times New Roman" w:cs="Times New Roman"/>
          <w:color w:val="auto"/>
          <w:kern w:val="0"/>
          <w:sz w:val="12"/>
          <w:szCs w:val="12"/>
        </w:rPr>
      </w:pPr>
    </w:p>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ПОСТАНОВЛЕНИЕ</w:t>
      </w:r>
    </w:p>
    <w:p w:rsidR="00973F47" w:rsidRPr="00973F47" w:rsidRDefault="00973F47" w:rsidP="00973F47">
      <w:pPr>
        <w:tabs>
          <w:tab w:val="left" w:pos="1200"/>
        </w:tabs>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ab/>
      </w:r>
    </w:p>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30.03.2022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 xml:space="preserve">                № 259-п</w:t>
      </w:r>
    </w:p>
    <w:p w:rsidR="00973F47" w:rsidRPr="00973F47" w:rsidRDefault="00973F47" w:rsidP="00973F47">
      <w:pPr>
        <w:spacing w:after="0" w:line="240" w:lineRule="auto"/>
        <w:rPr>
          <w:rFonts w:ascii="Times New Roman" w:hAnsi="Times New Roman" w:cs="Times New Roman"/>
          <w:color w:val="auto"/>
          <w:kern w:val="0"/>
          <w:sz w:val="12"/>
          <w:szCs w:val="12"/>
        </w:rPr>
      </w:pP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О внесении изменений в постановление администрации Каратузского района от 30.10.2013 № 1113-п «Об утверждении муниципальной программы «Обеспечение жильем молодых семей в Каратузском районе»»</w:t>
      </w:r>
    </w:p>
    <w:p w:rsidR="00973F47" w:rsidRPr="00973F47" w:rsidRDefault="00973F47" w:rsidP="00973F47">
      <w:pPr>
        <w:spacing w:after="0" w:line="240" w:lineRule="auto"/>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В соответствии со статьей 179 Бюджетного кодекса  Российской Федерации, постановлением правительства Красноярского края от 24.01.2022 № 45-п «Об утверждении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 отобранным для участия в мероприятии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в 2022 году, руководствуясь ст.28 Устава Муниципального образования «Каратузский район»  ПОСТАНОВЛЯЮ:  </w:t>
      </w:r>
    </w:p>
    <w:p w:rsidR="00973F47" w:rsidRPr="00973F47" w:rsidRDefault="00973F47" w:rsidP="00973F47">
      <w:pPr>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Внести изменения в Приложение № 4 К муниципальной программе «Обеспечение жильем молодых семей в Каратузском районе» в подпрограмму «</w:t>
      </w:r>
      <w:r w:rsidRPr="00973F47">
        <w:rPr>
          <w:rFonts w:ascii="Times New Roman" w:hAnsi="Times New Roman" w:cs="Times New Roman"/>
          <w:kern w:val="0"/>
          <w:sz w:val="12"/>
          <w:szCs w:val="12"/>
        </w:rPr>
        <w:t>Обеспечение  жильем молодых семей</w:t>
      </w:r>
      <w:r w:rsidRPr="00973F47">
        <w:rPr>
          <w:rFonts w:ascii="Times New Roman" w:hAnsi="Times New Roman" w:cs="Times New Roman"/>
          <w:color w:val="auto"/>
          <w:kern w:val="0"/>
          <w:sz w:val="12"/>
          <w:szCs w:val="12"/>
        </w:rPr>
        <w:t>»:</w:t>
      </w:r>
    </w:p>
    <w:p w:rsidR="00973F47" w:rsidRPr="00973F47" w:rsidRDefault="00973F47" w:rsidP="00973F47">
      <w:pPr>
        <w:tabs>
          <w:tab w:val="left" w:pos="1245"/>
        </w:tabs>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1.Раздел 3. «Механизм реализации подпрограммы»: </w:t>
      </w:r>
    </w:p>
    <w:p w:rsidR="00973F47" w:rsidRPr="00973F47" w:rsidRDefault="00973F47" w:rsidP="00973F47">
      <w:pPr>
        <w:tabs>
          <w:tab w:val="left" w:pos="1245"/>
        </w:tabs>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абзац 7 подраздела 3.2  раздела 3 «Механизм реализации подпрограммы» изменить и изложить в следующей редакции:</w:t>
      </w:r>
    </w:p>
    <w:p w:rsidR="00973F47" w:rsidRPr="00973F47" w:rsidRDefault="00973F47" w:rsidP="00973F47">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Орган местного самоуправления до 1 июня года, предшествующего планируемому, формирует и утверждает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w:t>
      </w:r>
      <w:r w:rsidRPr="00973F47">
        <w:rPr>
          <w:rFonts w:ascii="Times New Roman" w:hAnsi="Times New Roman" w:cs="Times New Roman"/>
          <w:kern w:val="0"/>
          <w:sz w:val="12"/>
          <w:szCs w:val="12"/>
        </w:rPr>
        <w:t xml:space="preserve">в министерство строительства Красноярского края (далее – министерство) </w:t>
      </w:r>
      <w:r w:rsidRPr="00973F47">
        <w:rPr>
          <w:rFonts w:ascii="Times New Roman" w:hAnsi="Times New Roman" w:cs="Times New Roman"/>
          <w:color w:val="auto"/>
          <w:kern w:val="0"/>
          <w:sz w:val="12"/>
          <w:szCs w:val="12"/>
        </w:rPr>
        <w:t>до 07 июня года</w:t>
      </w:r>
      <w:r w:rsidRPr="00973F47">
        <w:rPr>
          <w:rFonts w:ascii="Times New Roman" w:hAnsi="Times New Roman" w:cs="Times New Roman"/>
          <w:kern w:val="0"/>
          <w:sz w:val="12"/>
          <w:szCs w:val="12"/>
        </w:rPr>
        <w:t xml:space="preserve">, предшествующего планируемому,  </w:t>
      </w:r>
      <w:r w:rsidRPr="00973F47">
        <w:rPr>
          <w:rFonts w:ascii="Times New Roman" w:eastAsia="Calibri" w:hAnsi="Times New Roman" w:cs="Times New Roman"/>
          <w:color w:val="auto"/>
          <w:kern w:val="0"/>
          <w:sz w:val="12"/>
          <w:szCs w:val="12"/>
          <w:lang w:eastAsia="en-US"/>
        </w:rPr>
        <w:t>по форме согласно приложению № 4 к подпрограмме.</w:t>
      </w:r>
    </w:p>
    <w:p w:rsidR="00973F47" w:rsidRPr="00973F47" w:rsidRDefault="00973F47" w:rsidP="00973F47">
      <w:pPr>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1.2 Приложение 3 к подпрограмме «Обеспечение жильем молодых семей» изменить и изложить в следующей редакции согласно приложения № 1  к постановлению.</w:t>
      </w:r>
    </w:p>
    <w:p w:rsidR="00973F47" w:rsidRPr="00973F47" w:rsidRDefault="00973F47" w:rsidP="00973F47">
      <w:pPr>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1.3 Приложение 5 к подпрограмме «Обеспечение жильем молодых семей» изменить и изложить в следующей редакции согласно приложения № 2    к постановлению.</w:t>
      </w:r>
    </w:p>
    <w:p w:rsidR="00973F47" w:rsidRPr="00973F47" w:rsidRDefault="00973F47" w:rsidP="00973F47">
      <w:pPr>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3. 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973F47" w:rsidRPr="00973F47" w:rsidRDefault="00973F47" w:rsidP="00973F47">
      <w:pPr>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печатном издании ««Вести муниципального образования «Каратузский район»».</w:t>
      </w:r>
    </w:p>
    <w:p w:rsidR="00973F47" w:rsidRPr="00973F47" w:rsidRDefault="00973F47" w:rsidP="00973F47">
      <w:pPr>
        <w:spacing w:after="0" w:line="240" w:lineRule="auto"/>
        <w:ind w:left="600" w:hanging="600"/>
        <w:jc w:val="both"/>
        <w:rPr>
          <w:rFonts w:ascii="Times New Roman" w:hAnsi="Times New Roman" w:cs="Times New Roman"/>
          <w:color w:val="auto"/>
          <w:kern w:val="0"/>
          <w:sz w:val="12"/>
          <w:szCs w:val="12"/>
        </w:rPr>
      </w:pPr>
    </w:p>
    <w:p w:rsidR="00973F47" w:rsidRPr="00973F47" w:rsidRDefault="00973F47" w:rsidP="00973F47">
      <w:pPr>
        <w:spacing w:after="0" w:line="240" w:lineRule="auto"/>
        <w:ind w:left="600" w:hanging="600"/>
        <w:jc w:val="both"/>
        <w:rPr>
          <w:rFonts w:ascii="Times New Roman" w:hAnsi="Times New Roman" w:cs="Times New Roman"/>
          <w:color w:val="auto"/>
          <w:kern w:val="0"/>
          <w:sz w:val="12"/>
          <w:szCs w:val="12"/>
        </w:rPr>
      </w:pPr>
    </w:p>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Глава района                                                                                          К.А. Тюнин</w:t>
      </w:r>
    </w:p>
    <w:p w:rsidR="00973F47" w:rsidRPr="00973F47" w:rsidRDefault="00973F47" w:rsidP="00973F47">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973F47" w:rsidRPr="00973F47" w:rsidTr="008F4158">
        <w:tc>
          <w:tcPr>
            <w:tcW w:w="4785" w:type="dxa"/>
            <w:shd w:val="clear" w:color="auto" w:fill="auto"/>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786" w:type="dxa"/>
            <w:shd w:val="clear" w:color="auto" w:fill="auto"/>
          </w:tcPr>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Приложение №1 к постановлению</w:t>
            </w:r>
          </w:p>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администрации Каратузского района  </w:t>
            </w:r>
          </w:p>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от 30.03.2022 № 259-п</w:t>
            </w:r>
          </w:p>
          <w:p w:rsidR="00973F47" w:rsidRPr="00973F47" w:rsidRDefault="00973F47" w:rsidP="00973F47">
            <w:pPr>
              <w:spacing w:after="0" w:line="240" w:lineRule="auto"/>
              <w:rPr>
                <w:rFonts w:ascii="Times New Roman" w:hAnsi="Times New Roman" w:cs="Times New Roman"/>
                <w:color w:val="auto"/>
                <w:kern w:val="0"/>
                <w:sz w:val="12"/>
                <w:szCs w:val="12"/>
              </w:rPr>
            </w:pPr>
          </w:p>
        </w:tc>
      </w:tr>
      <w:tr w:rsidR="00973F47" w:rsidRPr="00973F47" w:rsidTr="008F4158">
        <w:tc>
          <w:tcPr>
            <w:tcW w:w="4785" w:type="dxa"/>
            <w:shd w:val="clear" w:color="auto" w:fill="auto"/>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786" w:type="dxa"/>
            <w:shd w:val="clear" w:color="auto" w:fill="auto"/>
          </w:tcPr>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Приложение №3 к подпрограмме  «Обеспечение жильем молодых семей»</w:t>
            </w:r>
          </w:p>
        </w:tc>
      </w:tr>
    </w:tbl>
    <w:p w:rsidR="00973F47" w:rsidRPr="00973F47" w:rsidRDefault="00973F47" w:rsidP="00973F47">
      <w:pPr>
        <w:tabs>
          <w:tab w:val="left" w:pos="4678"/>
        </w:tabs>
        <w:adjustRightInd w:val="0"/>
        <w:spacing w:after="0" w:line="240" w:lineRule="auto"/>
        <w:ind w:left="4536"/>
        <w:jc w:val="both"/>
        <w:outlineLvl w:val="0"/>
        <w:rPr>
          <w:rFonts w:ascii="Times New Roman" w:hAnsi="Times New Roman" w:cs="Times New Roman"/>
          <w:kern w:val="32"/>
          <w:sz w:val="12"/>
          <w:szCs w:val="12"/>
        </w:rPr>
      </w:pPr>
    </w:p>
    <w:p w:rsidR="00973F47" w:rsidRPr="00973F47" w:rsidRDefault="00973F47" w:rsidP="00973F47">
      <w:pPr>
        <w:tabs>
          <w:tab w:val="left" w:pos="4678"/>
        </w:tabs>
        <w:adjustRightInd w:val="0"/>
        <w:spacing w:after="0" w:line="240" w:lineRule="auto"/>
        <w:ind w:left="4536"/>
        <w:jc w:val="both"/>
        <w:outlineLvl w:val="0"/>
        <w:rPr>
          <w:rFonts w:ascii="Times New Roman" w:hAnsi="Times New Roman" w:cs="Times New Roman"/>
          <w:kern w:val="32"/>
          <w:sz w:val="12"/>
          <w:szCs w:val="12"/>
        </w:rPr>
      </w:pPr>
      <w:r w:rsidRPr="00973F47">
        <w:rPr>
          <w:rFonts w:ascii="Times New Roman" w:hAnsi="Times New Roman" w:cs="Times New Roman"/>
          <w:kern w:val="32"/>
          <w:sz w:val="12"/>
          <w:szCs w:val="12"/>
        </w:rPr>
        <w:t xml:space="preserve">Главе района </w:t>
      </w:r>
    </w:p>
    <w:p w:rsidR="00973F47" w:rsidRPr="00973F47" w:rsidRDefault="00973F47" w:rsidP="00973F47">
      <w:pPr>
        <w:tabs>
          <w:tab w:val="left" w:pos="4678"/>
        </w:tabs>
        <w:adjustRightInd w:val="0"/>
        <w:spacing w:after="0" w:line="240" w:lineRule="auto"/>
        <w:ind w:left="4536"/>
        <w:jc w:val="both"/>
        <w:outlineLvl w:val="0"/>
        <w:rPr>
          <w:rFonts w:ascii="Times New Roman" w:hAnsi="Times New Roman" w:cs="Times New Roman"/>
          <w:kern w:val="32"/>
          <w:sz w:val="12"/>
          <w:szCs w:val="12"/>
        </w:rPr>
      </w:pPr>
      <w:r w:rsidRPr="00973F47">
        <w:rPr>
          <w:rFonts w:ascii="Times New Roman" w:hAnsi="Times New Roman" w:cs="Times New Roman"/>
          <w:kern w:val="32"/>
          <w:sz w:val="12"/>
          <w:szCs w:val="12"/>
        </w:rPr>
        <w:t>_____________________________</w:t>
      </w:r>
    </w:p>
    <w:p w:rsidR="00973F47" w:rsidRPr="00973F47" w:rsidRDefault="00973F47" w:rsidP="00973F47">
      <w:pPr>
        <w:tabs>
          <w:tab w:val="left" w:pos="4678"/>
        </w:tabs>
        <w:adjustRightInd w:val="0"/>
        <w:spacing w:after="0" w:line="240" w:lineRule="auto"/>
        <w:ind w:left="4536"/>
        <w:jc w:val="both"/>
        <w:outlineLvl w:val="0"/>
        <w:rPr>
          <w:rFonts w:ascii="Times New Roman" w:hAnsi="Times New Roman" w:cs="Times New Roman"/>
          <w:kern w:val="32"/>
          <w:sz w:val="12"/>
          <w:szCs w:val="12"/>
        </w:rPr>
      </w:pPr>
    </w:p>
    <w:p w:rsidR="00973F47" w:rsidRPr="00973F47" w:rsidRDefault="00973F47" w:rsidP="00973F47">
      <w:pPr>
        <w:tabs>
          <w:tab w:val="left" w:pos="4678"/>
        </w:tabs>
        <w:adjustRightInd w:val="0"/>
        <w:spacing w:after="0" w:line="240" w:lineRule="auto"/>
        <w:ind w:left="4536"/>
        <w:jc w:val="both"/>
        <w:outlineLvl w:val="0"/>
        <w:rPr>
          <w:rFonts w:ascii="Times New Roman" w:hAnsi="Times New Roman" w:cs="Times New Roman"/>
          <w:kern w:val="32"/>
          <w:sz w:val="12"/>
          <w:szCs w:val="12"/>
        </w:rPr>
      </w:pPr>
      <w:r w:rsidRPr="00973F47">
        <w:rPr>
          <w:rFonts w:ascii="Times New Roman" w:hAnsi="Times New Roman" w:cs="Times New Roman"/>
          <w:kern w:val="32"/>
          <w:sz w:val="12"/>
          <w:szCs w:val="12"/>
        </w:rPr>
        <w:t>от гражданина(ки) _______________</w:t>
      </w:r>
    </w:p>
    <w:p w:rsidR="00973F47" w:rsidRPr="00973F47" w:rsidRDefault="00973F47" w:rsidP="00973F47">
      <w:pPr>
        <w:tabs>
          <w:tab w:val="left" w:pos="4678"/>
        </w:tabs>
        <w:adjustRightInd w:val="0"/>
        <w:spacing w:after="0" w:line="240" w:lineRule="auto"/>
        <w:ind w:left="4536"/>
        <w:jc w:val="center"/>
        <w:outlineLvl w:val="0"/>
        <w:rPr>
          <w:rFonts w:ascii="Times New Roman" w:hAnsi="Times New Roman" w:cs="Times New Roman"/>
          <w:kern w:val="32"/>
          <w:sz w:val="12"/>
          <w:szCs w:val="12"/>
        </w:rPr>
      </w:pPr>
      <w:r w:rsidRPr="00973F47">
        <w:rPr>
          <w:rFonts w:ascii="Times New Roman" w:hAnsi="Times New Roman" w:cs="Times New Roman"/>
          <w:kern w:val="32"/>
          <w:sz w:val="12"/>
          <w:szCs w:val="12"/>
        </w:rPr>
        <w:t xml:space="preserve">                   (фамилия, имя, </w:t>
      </w:r>
    </w:p>
    <w:p w:rsidR="00973F47" w:rsidRPr="00973F47" w:rsidRDefault="00973F47" w:rsidP="00973F47">
      <w:pPr>
        <w:tabs>
          <w:tab w:val="left" w:pos="4678"/>
        </w:tabs>
        <w:adjustRightInd w:val="0"/>
        <w:spacing w:after="0" w:line="240" w:lineRule="auto"/>
        <w:ind w:left="4536"/>
        <w:jc w:val="both"/>
        <w:outlineLvl w:val="0"/>
        <w:rPr>
          <w:rFonts w:ascii="Times New Roman" w:hAnsi="Times New Roman" w:cs="Times New Roman"/>
          <w:kern w:val="32"/>
          <w:sz w:val="12"/>
          <w:szCs w:val="12"/>
        </w:rPr>
      </w:pPr>
      <w:r w:rsidRPr="00973F47">
        <w:rPr>
          <w:rFonts w:ascii="Times New Roman" w:hAnsi="Times New Roman" w:cs="Times New Roman"/>
          <w:kern w:val="32"/>
          <w:sz w:val="12"/>
          <w:szCs w:val="12"/>
        </w:rPr>
        <w:t>_______________________________</w:t>
      </w:r>
    </w:p>
    <w:p w:rsidR="00973F47" w:rsidRPr="00973F47" w:rsidRDefault="00973F47" w:rsidP="00973F47">
      <w:pPr>
        <w:tabs>
          <w:tab w:val="left" w:pos="4678"/>
        </w:tabs>
        <w:adjustRightInd w:val="0"/>
        <w:spacing w:after="0" w:line="240" w:lineRule="auto"/>
        <w:ind w:left="4536"/>
        <w:jc w:val="center"/>
        <w:outlineLvl w:val="0"/>
        <w:rPr>
          <w:rFonts w:ascii="Times New Roman" w:hAnsi="Times New Roman" w:cs="Times New Roman"/>
          <w:kern w:val="32"/>
          <w:sz w:val="12"/>
          <w:szCs w:val="12"/>
        </w:rPr>
      </w:pPr>
      <w:r w:rsidRPr="00973F47">
        <w:rPr>
          <w:rFonts w:ascii="Times New Roman" w:hAnsi="Times New Roman" w:cs="Times New Roman"/>
          <w:kern w:val="32"/>
          <w:sz w:val="12"/>
          <w:szCs w:val="12"/>
        </w:rPr>
        <w:t>отчество (при его наличии)</w:t>
      </w:r>
    </w:p>
    <w:p w:rsidR="00973F47" w:rsidRPr="00973F47" w:rsidRDefault="00973F47" w:rsidP="00973F47">
      <w:pPr>
        <w:tabs>
          <w:tab w:val="left" w:pos="4678"/>
        </w:tabs>
        <w:adjustRightInd w:val="0"/>
        <w:spacing w:after="0" w:line="240" w:lineRule="auto"/>
        <w:ind w:left="4536"/>
        <w:jc w:val="both"/>
        <w:outlineLvl w:val="0"/>
        <w:rPr>
          <w:rFonts w:ascii="Times New Roman" w:hAnsi="Times New Roman" w:cs="Times New Roman"/>
          <w:kern w:val="32"/>
          <w:sz w:val="12"/>
          <w:szCs w:val="12"/>
        </w:rPr>
      </w:pPr>
      <w:r w:rsidRPr="00973F47">
        <w:rPr>
          <w:rFonts w:ascii="Times New Roman" w:hAnsi="Times New Roman" w:cs="Times New Roman"/>
          <w:kern w:val="32"/>
          <w:sz w:val="12"/>
          <w:szCs w:val="12"/>
        </w:rPr>
        <w:t>__________________________________</w:t>
      </w:r>
      <w:r w:rsidRPr="00973F47">
        <w:rPr>
          <w:rFonts w:ascii="Times New Roman" w:hAnsi="Times New Roman" w:cs="Times New Roman"/>
          <w:bCs/>
          <w:spacing w:val="-2"/>
          <w:kern w:val="32"/>
          <w:sz w:val="12"/>
          <w:szCs w:val="12"/>
        </w:rPr>
        <w:t xml:space="preserve">(адрес регистрации по месту жительства </w:t>
      </w:r>
      <w:r w:rsidRPr="00973F47">
        <w:rPr>
          <w:rFonts w:ascii="Times New Roman" w:hAnsi="Times New Roman" w:cs="Times New Roman"/>
          <w:kern w:val="32"/>
          <w:sz w:val="12"/>
          <w:szCs w:val="12"/>
        </w:rPr>
        <w:t>__________________________________</w:t>
      </w:r>
    </w:p>
    <w:p w:rsidR="00973F47" w:rsidRPr="00973F47" w:rsidRDefault="00973F47" w:rsidP="00973F47">
      <w:pPr>
        <w:tabs>
          <w:tab w:val="left" w:pos="4678"/>
        </w:tabs>
        <w:spacing w:after="0" w:line="240" w:lineRule="auto"/>
        <w:ind w:left="4536"/>
        <w:jc w:val="center"/>
        <w:rPr>
          <w:rFonts w:ascii="Times New Roman" w:hAnsi="Times New Roman" w:cs="Times New Roman"/>
          <w:kern w:val="0"/>
          <w:sz w:val="12"/>
          <w:szCs w:val="12"/>
        </w:rPr>
      </w:pPr>
      <w:r w:rsidRPr="00973F47">
        <w:rPr>
          <w:rFonts w:ascii="Times New Roman" w:hAnsi="Times New Roman" w:cs="Times New Roman"/>
          <w:kern w:val="0"/>
          <w:sz w:val="12"/>
          <w:szCs w:val="12"/>
        </w:rPr>
        <w:t>и фактического проживания, номер телефона)</w:t>
      </w:r>
    </w:p>
    <w:p w:rsidR="00973F47" w:rsidRPr="00973F47" w:rsidRDefault="00973F47" w:rsidP="00973F47">
      <w:pPr>
        <w:autoSpaceDE w:val="0"/>
        <w:autoSpaceDN w:val="0"/>
        <w:adjustRightInd w:val="0"/>
        <w:spacing w:after="0" w:line="240" w:lineRule="auto"/>
        <w:jc w:val="center"/>
        <w:rPr>
          <w:rFonts w:ascii="Times New Roman" w:hAnsi="Times New Roman" w:cs="Times New Roman"/>
          <w:kern w:val="0"/>
          <w:sz w:val="12"/>
          <w:szCs w:val="12"/>
        </w:rPr>
      </w:pPr>
    </w:p>
    <w:p w:rsidR="00973F47" w:rsidRPr="00973F47" w:rsidRDefault="00973F47" w:rsidP="00973F47">
      <w:pPr>
        <w:autoSpaceDE w:val="0"/>
        <w:autoSpaceDN w:val="0"/>
        <w:adjustRightInd w:val="0"/>
        <w:spacing w:after="0" w:line="240" w:lineRule="auto"/>
        <w:jc w:val="center"/>
        <w:rPr>
          <w:rFonts w:ascii="Times New Roman" w:hAnsi="Times New Roman" w:cs="Times New Roman"/>
          <w:kern w:val="0"/>
          <w:sz w:val="12"/>
          <w:szCs w:val="12"/>
        </w:rPr>
      </w:pPr>
    </w:p>
    <w:p w:rsidR="00973F47" w:rsidRPr="00973F47" w:rsidRDefault="00973F47" w:rsidP="00973F47">
      <w:pPr>
        <w:autoSpaceDE w:val="0"/>
        <w:autoSpaceDN w:val="0"/>
        <w:adjustRightInd w:val="0"/>
        <w:spacing w:after="0" w:line="240" w:lineRule="auto"/>
        <w:jc w:val="center"/>
        <w:rPr>
          <w:rFonts w:ascii="Times New Roman" w:hAnsi="Times New Roman" w:cs="Times New Roman"/>
          <w:color w:val="auto"/>
          <w:kern w:val="0"/>
          <w:sz w:val="12"/>
          <w:szCs w:val="12"/>
        </w:rPr>
      </w:pPr>
      <w:bookmarkStart w:id="0" w:name="_Hlk56779215"/>
      <w:r w:rsidRPr="00973F47">
        <w:rPr>
          <w:rFonts w:ascii="Times New Roman" w:hAnsi="Times New Roman" w:cs="Times New Roman"/>
          <w:kern w:val="0"/>
          <w:sz w:val="12"/>
          <w:szCs w:val="12"/>
        </w:rPr>
        <w:t xml:space="preserve">Заявление о </w:t>
      </w:r>
      <w:r w:rsidRPr="00973F47">
        <w:rPr>
          <w:rFonts w:ascii="Times New Roman" w:hAnsi="Times New Roman" w:cs="Times New Roman"/>
          <w:color w:val="auto"/>
          <w:kern w:val="0"/>
          <w:sz w:val="12"/>
          <w:szCs w:val="12"/>
        </w:rPr>
        <w:t>признание   молодой  семьи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w:t>
      </w:r>
      <w:r w:rsidRPr="00973F47">
        <w:rPr>
          <w:rFonts w:ascii="Times New Roman" w:hAnsi="Times New Roman" w:cs="Times New Roman"/>
          <w:kern w:val="0"/>
          <w:sz w:val="12"/>
          <w:szCs w:val="12"/>
        </w:rPr>
        <w:t xml:space="preserve"> ведомственной целевой программы</w:t>
      </w:r>
    </w:p>
    <w:bookmarkEnd w:id="0"/>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ab/>
        <w:t xml:space="preserve">Прошу </w:t>
      </w:r>
      <w:r w:rsidRPr="00973F47">
        <w:rPr>
          <w:rFonts w:ascii="Times New Roman" w:hAnsi="Times New Roman" w:cs="Times New Roman"/>
          <w:color w:val="auto"/>
          <w:kern w:val="0"/>
          <w:sz w:val="12"/>
          <w:szCs w:val="12"/>
        </w:rPr>
        <w:t xml:space="preserve">признать  нашу  молодую  семью  </w:t>
      </w:r>
      <w:r w:rsidRPr="00973F47">
        <w:rPr>
          <w:rFonts w:ascii="Times New Roman" w:hAnsi="Times New Roman" w:cs="Times New Roman"/>
          <w:kern w:val="0"/>
          <w:sz w:val="12"/>
          <w:szCs w:val="12"/>
        </w:rPr>
        <w:t>участником мероприятия «</w:t>
      </w:r>
      <w:r w:rsidRPr="00973F47">
        <w:rPr>
          <w:rFonts w:ascii="Times New Roman" w:hAnsi="Times New Roman" w:cs="Times New Roman"/>
          <w:color w:val="auto"/>
          <w:kern w:val="0"/>
          <w:sz w:val="12"/>
          <w:szCs w:val="12"/>
        </w:rPr>
        <w:t>Субсидии бюджетам  муниципальных  образований  на  предоставление  социальных выплат молодым семьям на приобретение (строительство) жилья»</w:t>
      </w:r>
      <w:r w:rsidRPr="00973F47">
        <w:rPr>
          <w:rFonts w:ascii="Times New Roman" w:hAnsi="Times New Roman" w:cs="Times New Roman"/>
          <w:kern w:val="0"/>
          <w:sz w:val="12"/>
          <w:szCs w:val="12"/>
        </w:rPr>
        <w:t xml:space="preserve"> ведомственной целевой программы в составе:</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bookmarkStart w:id="1" w:name="_Hlk56777789"/>
      <w:r w:rsidRPr="00973F47">
        <w:rPr>
          <w:rFonts w:ascii="Times New Roman" w:hAnsi="Times New Roman" w:cs="Times New Roman"/>
          <w:kern w:val="0"/>
          <w:sz w:val="12"/>
          <w:szCs w:val="12"/>
        </w:rPr>
        <w:t>супруг</w:t>
      </w:r>
      <w:r w:rsidRPr="00973F47">
        <w:rPr>
          <w:rFonts w:ascii="Times New Roman" w:hAnsi="Times New Roman" w:cs="Times New Roman"/>
          <w:b/>
          <w:bCs/>
          <w:kern w:val="0"/>
          <w:sz w:val="12"/>
          <w:szCs w:val="12"/>
        </w:rPr>
        <w:t xml:space="preserve"> </w:t>
      </w:r>
      <w:r w:rsidRPr="00973F47">
        <w:rPr>
          <w:rFonts w:ascii="Times New Roman" w:hAnsi="Times New Roman" w:cs="Times New Roman"/>
          <w:kern w:val="0"/>
          <w:sz w:val="12"/>
          <w:szCs w:val="12"/>
        </w:rPr>
        <w:t>(родитель</w:t>
      </w:r>
      <w:r w:rsidRPr="00973F47">
        <w:rPr>
          <w:rFonts w:ascii="Times New Roman" w:hAnsi="Times New Roman" w:cs="Times New Roman"/>
          <w:bCs/>
          <w:kern w:val="0"/>
          <w:sz w:val="12"/>
          <w:szCs w:val="12"/>
        </w:rPr>
        <w:t>)</w:t>
      </w:r>
      <w:r w:rsidRPr="00973F47">
        <w:rPr>
          <w:rFonts w:ascii="Times New Roman" w:hAnsi="Times New Roman" w:cs="Times New Roman"/>
          <w:kern w:val="0"/>
          <w:sz w:val="12"/>
          <w:szCs w:val="12"/>
        </w:rPr>
        <w:t xml:space="preserve"> _____________________________________________________________</w:t>
      </w:r>
    </w:p>
    <w:p w:rsidR="00973F47" w:rsidRPr="00973F47" w:rsidRDefault="00973F47" w:rsidP="00973F47">
      <w:pPr>
        <w:adjustRightInd w:val="0"/>
        <w:spacing w:after="0" w:line="240" w:lineRule="auto"/>
        <w:ind w:left="2880" w:firstLine="720"/>
        <w:rPr>
          <w:rFonts w:ascii="Times New Roman" w:hAnsi="Times New Roman" w:cs="Times New Roman"/>
          <w:kern w:val="0"/>
          <w:sz w:val="12"/>
          <w:szCs w:val="12"/>
        </w:rPr>
      </w:pPr>
      <w:r w:rsidRPr="00973F47">
        <w:rPr>
          <w:rFonts w:ascii="Times New Roman" w:hAnsi="Times New Roman" w:cs="Times New Roman"/>
          <w:kern w:val="0"/>
          <w:sz w:val="12"/>
          <w:szCs w:val="12"/>
        </w:rPr>
        <w:t>(персональные данные</w:t>
      </w:r>
      <w:r w:rsidRPr="00973F47">
        <w:rPr>
          <w:rFonts w:ascii="Times New Roman" w:hAnsi="Times New Roman" w:cs="Times New Roman"/>
          <w:kern w:val="0"/>
          <w:sz w:val="12"/>
          <w:szCs w:val="12"/>
          <w:vertAlign w:val="superscript"/>
        </w:rPr>
        <w:t>1</w:t>
      </w:r>
      <w:r w:rsidRPr="00973F47">
        <w:rPr>
          <w:rFonts w:ascii="Times New Roman" w:hAnsi="Times New Roman" w:cs="Times New Roman"/>
          <w:kern w:val="0"/>
          <w:sz w:val="12"/>
          <w:szCs w:val="12"/>
        </w:rPr>
        <w:t>)</w:t>
      </w:r>
    </w:p>
    <w:p w:rsidR="00973F47" w:rsidRPr="00973F47" w:rsidRDefault="00973F47" w:rsidP="00973F47">
      <w:pPr>
        <w:spacing w:after="0" w:line="240" w:lineRule="auto"/>
        <w:rPr>
          <w:rFonts w:ascii="Times New Roman" w:hAnsi="Times New Roman" w:cs="Times New Roman"/>
          <w:kern w:val="0"/>
          <w:sz w:val="12"/>
          <w:szCs w:val="12"/>
        </w:rPr>
      </w:pPr>
      <w:r w:rsidRPr="00973F47">
        <w:rPr>
          <w:rFonts w:ascii="Times New Roman" w:hAnsi="Times New Roman" w:cs="Times New Roman"/>
          <w:kern w:val="0"/>
          <w:sz w:val="12"/>
          <w:szCs w:val="12"/>
        </w:rPr>
        <w:t>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bookmarkStart w:id="2" w:name="_Hlk56775184"/>
      <w:bookmarkEnd w:id="1"/>
      <w:r w:rsidRPr="00973F47">
        <w:rPr>
          <w:rFonts w:ascii="Times New Roman" w:hAnsi="Times New Roman" w:cs="Times New Roman"/>
          <w:kern w:val="0"/>
          <w:sz w:val="12"/>
          <w:szCs w:val="12"/>
        </w:rPr>
        <w:t xml:space="preserve">паспорт: серия __________ № __________, выданный </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__________________________________________________ «___» ________ г.,</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проживает по адресу (с указанием индекса): </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bookmarkStart w:id="3" w:name="_Hlk56775275"/>
      <w:bookmarkEnd w:id="2"/>
      <w:r w:rsidRPr="00973F47">
        <w:rPr>
          <w:rFonts w:ascii="Times New Roman" w:hAnsi="Times New Roman" w:cs="Times New Roman"/>
          <w:kern w:val="0"/>
          <w:sz w:val="12"/>
          <w:szCs w:val="12"/>
        </w:rPr>
        <w:t>супруг</w:t>
      </w:r>
      <w:r w:rsidRPr="00973F47">
        <w:rPr>
          <w:rFonts w:ascii="Times New Roman" w:hAnsi="Times New Roman" w:cs="Times New Roman"/>
          <w:b/>
          <w:bCs/>
          <w:kern w:val="0"/>
          <w:sz w:val="12"/>
          <w:szCs w:val="12"/>
        </w:rPr>
        <w:t xml:space="preserve"> </w:t>
      </w:r>
      <w:r w:rsidRPr="00973F47">
        <w:rPr>
          <w:rFonts w:ascii="Times New Roman" w:hAnsi="Times New Roman" w:cs="Times New Roman"/>
          <w:kern w:val="0"/>
          <w:sz w:val="12"/>
          <w:szCs w:val="12"/>
        </w:rPr>
        <w:t>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__________________________________________________________________,</w:t>
      </w:r>
    </w:p>
    <w:p w:rsidR="00973F47" w:rsidRPr="00973F47" w:rsidRDefault="00973F47" w:rsidP="00973F47">
      <w:pPr>
        <w:keepLines/>
        <w:adjustRightInd w:val="0"/>
        <w:spacing w:after="0" w:line="240" w:lineRule="auto"/>
        <w:ind w:left="2880" w:firstLine="720"/>
        <w:outlineLvl w:val="0"/>
        <w:rPr>
          <w:rFonts w:ascii="Times New Roman" w:hAnsi="Times New Roman" w:cs="Times New Roman"/>
          <w:kern w:val="0"/>
          <w:sz w:val="12"/>
          <w:szCs w:val="12"/>
        </w:rPr>
      </w:pPr>
      <w:r w:rsidRPr="00973F47">
        <w:rPr>
          <w:rFonts w:ascii="Times New Roman" w:hAnsi="Times New Roman" w:cs="Times New Roman"/>
          <w:kern w:val="0"/>
          <w:sz w:val="12"/>
          <w:szCs w:val="12"/>
        </w:rPr>
        <w:t>(персональные данные</w:t>
      </w:r>
      <w:r w:rsidRPr="00973F47">
        <w:rPr>
          <w:rFonts w:ascii="Times New Roman" w:hAnsi="Times New Roman" w:cs="Times New Roman"/>
          <w:kern w:val="0"/>
          <w:sz w:val="12"/>
          <w:szCs w:val="12"/>
          <w:vertAlign w:val="superscript"/>
        </w:rPr>
        <w:t>1</w:t>
      </w:r>
      <w:r w:rsidRPr="00973F47">
        <w:rPr>
          <w:rFonts w:ascii="Times New Roman" w:hAnsi="Times New Roman" w:cs="Times New Roman"/>
          <w:kern w:val="0"/>
          <w:sz w:val="12"/>
          <w:szCs w:val="12"/>
        </w:rPr>
        <w:t>)</w:t>
      </w:r>
    </w:p>
    <w:bookmarkEnd w:id="3"/>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паспорт: серия __________ № __________, выданный ___________________________________________________ «__» ________ г.,</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проживает по адресу (с указанием индекса): </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дети: </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1) __________________________________________________________________</w:t>
      </w:r>
    </w:p>
    <w:p w:rsidR="00973F47" w:rsidRPr="00973F47" w:rsidRDefault="00973F47" w:rsidP="00973F47">
      <w:pPr>
        <w:autoSpaceDE w:val="0"/>
        <w:autoSpaceDN w:val="0"/>
        <w:adjustRightInd w:val="0"/>
        <w:spacing w:after="0" w:line="240" w:lineRule="auto"/>
        <w:jc w:val="center"/>
        <w:rPr>
          <w:rFonts w:ascii="Times New Roman" w:hAnsi="Times New Roman" w:cs="Times New Roman"/>
          <w:kern w:val="0"/>
          <w:sz w:val="12"/>
          <w:szCs w:val="12"/>
        </w:rPr>
      </w:pPr>
      <w:r w:rsidRPr="00973F47">
        <w:rPr>
          <w:rFonts w:ascii="Times New Roman" w:hAnsi="Times New Roman" w:cs="Times New Roman"/>
          <w:kern w:val="0"/>
          <w:sz w:val="12"/>
          <w:szCs w:val="12"/>
        </w:rPr>
        <w:t>(персональные данные</w:t>
      </w:r>
      <w:r w:rsidRPr="00973F47">
        <w:rPr>
          <w:rFonts w:ascii="Times New Roman" w:hAnsi="Times New Roman" w:cs="Times New Roman"/>
          <w:kern w:val="0"/>
          <w:sz w:val="12"/>
          <w:szCs w:val="12"/>
          <w:vertAlign w:val="superscript"/>
        </w:rPr>
        <w:t>1</w:t>
      </w:r>
      <w:r w:rsidRPr="00973F47">
        <w:rPr>
          <w:rFonts w:ascii="Times New Roman" w:hAnsi="Times New Roman" w:cs="Times New Roman"/>
          <w:kern w:val="0"/>
          <w:sz w:val="12"/>
          <w:szCs w:val="12"/>
        </w:rPr>
        <w:t>, свидетельство о рождении (паспорт – для ребенка, достигшего 14 лет)</w:t>
      </w:r>
    </w:p>
    <w:p w:rsidR="00973F47" w:rsidRPr="00973F47" w:rsidRDefault="00973F47" w:rsidP="00973F47">
      <w:pPr>
        <w:autoSpaceDE w:val="0"/>
        <w:autoSpaceDN w:val="0"/>
        <w:adjustRightInd w:val="0"/>
        <w:spacing w:after="0" w:line="240" w:lineRule="auto"/>
        <w:jc w:val="center"/>
        <w:rPr>
          <w:rFonts w:ascii="Times New Roman" w:hAnsi="Times New Roman" w:cs="Times New Roman"/>
          <w:kern w:val="0"/>
          <w:sz w:val="12"/>
          <w:szCs w:val="12"/>
        </w:rPr>
      </w:pPr>
      <w:r w:rsidRPr="00973F47">
        <w:rPr>
          <w:rFonts w:ascii="Times New Roman" w:hAnsi="Times New Roman" w:cs="Times New Roman"/>
          <w:kern w:val="0"/>
          <w:sz w:val="12"/>
          <w:szCs w:val="12"/>
        </w:rPr>
        <w:t>(нужное подчеркнуть)</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паспорт: серия __________ № __________, выданное(ый) </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_________________________________________________ «___» ________ г.,</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проживает по адресу (с указанием индекса): </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2) __________________________________________________________________</w:t>
      </w:r>
    </w:p>
    <w:p w:rsidR="00973F47" w:rsidRPr="00973F47" w:rsidRDefault="00973F47" w:rsidP="00973F47">
      <w:pPr>
        <w:autoSpaceDE w:val="0"/>
        <w:autoSpaceDN w:val="0"/>
        <w:adjustRightInd w:val="0"/>
        <w:spacing w:after="0" w:line="240" w:lineRule="auto"/>
        <w:jc w:val="center"/>
        <w:rPr>
          <w:rFonts w:ascii="Times New Roman" w:hAnsi="Times New Roman" w:cs="Times New Roman"/>
          <w:kern w:val="0"/>
          <w:sz w:val="12"/>
          <w:szCs w:val="12"/>
        </w:rPr>
      </w:pPr>
      <w:r w:rsidRPr="00973F47">
        <w:rPr>
          <w:rFonts w:ascii="Times New Roman" w:hAnsi="Times New Roman" w:cs="Times New Roman"/>
          <w:kern w:val="0"/>
          <w:sz w:val="12"/>
          <w:szCs w:val="12"/>
        </w:rPr>
        <w:t>(персональные данные</w:t>
      </w:r>
      <w:r w:rsidRPr="00973F47">
        <w:rPr>
          <w:rFonts w:ascii="Times New Roman" w:hAnsi="Times New Roman" w:cs="Times New Roman"/>
          <w:kern w:val="0"/>
          <w:sz w:val="12"/>
          <w:szCs w:val="12"/>
          <w:vertAlign w:val="superscript"/>
        </w:rPr>
        <w:t>1</w:t>
      </w:r>
      <w:r w:rsidRPr="00973F47">
        <w:rPr>
          <w:rFonts w:ascii="Times New Roman" w:hAnsi="Times New Roman" w:cs="Times New Roman"/>
          <w:kern w:val="0"/>
          <w:sz w:val="12"/>
          <w:szCs w:val="12"/>
        </w:rPr>
        <w:t>, свидетельство о рождении (паспорт – для ребенка, достигшего 14 лет)</w:t>
      </w:r>
    </w:p>
    <w:p w:rsidR="00973F47" w:rsidRPr="00973F47" w:rsidRDefault="00973F47" w:rsidP="00973F47">
      <w:pPr>
        <w:autoSpaceDE w:val="0"/>
        <w:autoSpaceDN w:val="0"/>
        <w:adjustRightInd w:val="0"/>
        <w:spacing w:after="0" w:line="240" w:lineRule="auto"/>
        <w:jc w:val="center"/>
        <w:rPr>
          <w:rFonts w:ascii="Times New Roman" w:hAnsi="Times New Roman" w:cs="Times New Roman"/>
          <w:kern w:val="0"/>
          <w:sz w:val="12"/>
          <w:szCs w:val="12"/>
        </w:rPr>
      </w:pPr>
      <w:r w:rsidRPr="00973F47">
        <w:rPr>
          <w:rFonts w:ascii="Times New Roman" w:hAnsi="Times New Roman" w:cs="Times New Roman"/>
          <w:kern w:val="0"/>
          <w:sz w:val="12"/>
          <w:szCs w:val="12"/>
        </w:rPr>
        <w:t>(нужное подчеркнуть)</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паспорт: серия __________ № __________, выданное(ый) _________________________________________________ «___» _________ г.,</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проживает по адресу (с указанием индекса): </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__________________________________________________________________.    </w:t>
      </w:r>
    </w:p>
    <w:p w:rsidR="00973F47" w:rsidRPr="00973F47" w:rsidRDefault="00973F47" w:rsidP="00973F47">
      <w:pPr>
        <w:autoSpaceDE w:val="0"/>
        <w:autoSpaceDN w:val="0"/>
        <w:adjustRightInd w:val="0"/>
        <w:spacing w:after="0" w:line="240" w:lineRule="auto"/>
        <w:ind w:firstLine="709"/>
        <w:jc w:val="both"/>
        <w:rPr>
          <w:rFonts w:ascii="Times New Roman" w:hAnsi="Times New Roman" w:cs="Times New Roman"/>
          <w:kern w:val="0"/>
          <w:sz w:val="12"/>
          <w:szCs w:val="12"/>
        </w:rPr>
      </w:pPr>
      <w:r w:rsidRPr="00973F47">
        <w:rPr>
          <w:rFonts w:ascii="Times New Roman" w:eastAsia="Calibri" w:hAnsi="Times New Roman" w:cs="Times New Roman"/>
          <w:kern w:val="0"/>
          <w:sz w:val="12"/>
          <w:szCs w:val="12"/>
        </w:rPr>
        <w:t xml:space="preserve">Подтверждаю, что ранее не </w:t>
      </w:r>
      <w:r w:rsidRPr="00973F47">
        <w:rPr>
          <w:rFonts w:ascii="Times New Roman" w:hAnsi="Times New Roman" w:cs="Times New Roman"/>
          <w:kern w:val="0"/>
          <w:sz w:val="12"/>
          <w:szCs w:val="12"/>
        </w:rPr>
        <w:t xml:space="preserve">использовал социальную выплату или иную форму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0" w:history="1">
        <w:r w:rsidRPr="00973F47">
          <w:rPr>
            <w:rFonts w:ascii="Times New Roman" w:hAnsi="Times New Roman" w:cs="Times New Roman"/>
            <w:kern w:val="0"/>
            <w:sz w:val="12"/>
            <w:szCs w:val="12"/>
          </w:rPr>
          <w:t>законом</w:t>
        </w:r>
      </w:hyperlink>
      <w:r w:rsidRPr="00973F47">
        <w:rPr>
          <w:rFonts w:ascii="Times New Roman" w:hAnsi="Times New Roman" w:cs="Times New Roman"/>
          <w:kern w:val="0"/>
          <w:sz w:val="12"/>
          <w:szCs w:val="12"/>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973F47">
        <w:rPr>
          <w:rFonts w:ascii="Times New Roman" w:hAnsi="Times New Roman" w:cs="Times New Roman"/>
          <w:kern w:val="0"/>
          <w:sz w:val="12"/>
          <w:szCs w:val="12"/>
          <w:vertAlign w:val="superscript"/>
        </w:rPr>
        <w:t>2</w:t>
      </w:r>
      <w:r w:rsidRPr="00973F47">
        <w:rPr>
          <w:rFonts w:ascii="Times New Roman" w:hAnsi="Times New Roman" w:cs="Times New Roman"/>
          <w:kern w:val="0"/>
          <w:sz w:val="12"/>
          <w:szCs w:val="12"/>
        </w:rPr>
        <w:t xml:space="preserve"> Федерального закона «Об актах гражданского состояния», краевого бюджета.</w:t>
      </w:r>
    </w:p>
    <w:p w:rsidR="00973F47" w:rsidRPr="00973F47" w:rsidRDefault="00973F47" w:rsidP="00973F47">
      <w:pPr>
        <w:autoSpaceDE w:val="0"/>
        <w:autoSpaceDN w:val="0"/>
        <w:adjustRightInd w:val="0"/>
        <w:spacing w:after="0" w:line="240" w:lineRule="auto"/>
        <w:ind w:firstLine="709"/>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С условиями участия в мероприятии ведомственной целевой программы, в том числе о необходимости ежегодной </w:t>
      </w:r>
      <w:bookmarkStart w:id="4" w:name="_Hlk56776454"/>
      <w:r w:rsidRPr="00973F47">
        <w:rPr>
          <w:rFonts w:ascii="Times New Roman" w:hAnsi="Times New Roman" w:cs="Times New Roman"/>
          <w:kern w:val="0"/>
          <w:sz w:val="12"/>
          <w:szCs w:val="12"/>
        </w:rPr>
        <w:t xml:space="preserve">подачи заявления о включении  в список молодых семей – участников мероприятия </w:t>
      </w:r>
      <w:bookmarkEnd w:id="4"/>
      <w:r w:rsidRPr="00973F47">
        <w:rPr>
          <w:rFonts w:ascii="Times New Roman" w:hAnsi="Times New Roman" w:cs="Times New Roman"/>
          <w:kern w:val="0"/>
          <w:sz w:val="12"/>
          <w:szCs w:val="12"/>
        </w:rPr>
        <w:t>ведомственной целевой программы, изъявивших желание получить социальную выплату в планируемом году, ознакомлен(ы) и обязуюсь(емся) их выполнять.</w:t>
      </w:r>
    </w:p>
    <w:p w:rsidR="00973F47" w:rsidRPr="00973F47" w:rsidRDefault="00973F47" w:rsidP="00973F47">
      <w:pPr>
        <w:autoSpaceDE w:val="0"/>
        <w:autoSpaceDN w:val="0"/>
        <w:adjustRightInd w:val="0"/>
        <w:spacing w:after="0" w:line="240" w:lineRule="auto"/>
        <w:ind w:firstLine="709"/>
        <w:jc w:val="both"/>
        <w:rPr>
          <w:rFonts w:ascii="Times New Roman" w:hAnsi="Times New Roman" w:cs="Times New Roman"/>
          <w:kern w:val="0"/>
          <w:sz w:val="12"/>
          <w:szCs w:val="12"/>
        </w:rPr>
      </w:pPr>
      <w:r w:rsidRPr="00973F47">
        <w:rPr>
          <w:rFonts w:ascii="Times New Roman" w:hAnsi="Times New Roman" w:cs="Times New Roman"/>
          <w:kern w:val="0"/>
          <w:sz w:val="12"/>
          <w:szCs w:val="12"/>
        </w:rPr>
        <w:t>Уведомления о принятых в отношении меня решениях прошу направить (нужное отметить знаком V с указанием реквизитов):</w:t>
      </w:r>
    </w:p>
    <w:p w:rsidR="00973F47" w:rsidRPr="00973F47" w:rsidRDefault="00973F47" w:rsidP="00450E18">
      <w:pPr>
        <w:numPr>
          <w:ilvl w:val="0"/>
          <w:numId w:val="1"/>
        </w:numPr>
        <w:tabs>
          <w:tab w:val="left" w:pos="993"/>
        </w:tabs>
        <w:spacing w:after="0" w:line="240" w:lineRule="auto"/>
        <w:ind w:left="0" w:firstLine="709"/>
        <w:rPr>
          <w:rFonts w:ascii="Times New Roman" w:hAnsi="Times New Roman" w:cs="Times New Roman"/>
          <w:kern w:val="0"/>
          <w:sz w:val="12"/>
          <w:szCs w:val="12"/>
        </w:rPr>
      </w:pPr>
      <w:r w:rsidRPr="00973F47">
        <w:rPr>
          <w:rFonts w:ascii="Times New Roman" w:hAnsi="Times New Roman" w:cs="Times New Roman"/>
          <w:kern w:val="0"/>
          <w:sz w:val="12"/>
          <w:szCs w:val="12"/>
        </w:rPr>
        <w:t>по почтовому адресу: __________________________________________</w:t>
      </w:r>
    </w:p>
    <w:p w:rsidR="00973F47" w:rsidRPr="00973F47" w:rsidRDefault="00973F47" w:rsidP="00973F47">
      <w:pPr>
        <w:spacing w:after="0" w:line="240" w:lineRule="auto"/>
        <w:ind w:firstLine="284"/>
        <w:rPr>
          <w:rFonts w:ascii="Times New Roman" w:hAnsi="Times New Roman" w:cs="Times New Roman"/>
          <w:kern w:val="0"/>
          <w:sz w:val="12"/>
          <w:szCs w:val="12"/>
        </w:rPr>
      </w:pPr>
      <w:r w:rsidRPr="00973F47">
        <w:rPr>
          <w:rFonts w:ascii="Times New Roman" w:hAnsi="Times New Roman" w:cs="Times New Roman"/>
          <w:kern w:val="0"/>
          <w:sz w:val="12"/>
          <w:szCs w:val="12"/>
        </w:rPr>
        <w:t>________________________________________________________________;</w:t>
      </w:r>
    </w:p>
    <w:p w:rsidR="00973F47" w:rsidRPr="00973F47" w:rsidRDefault="00973F47" w:rsidP="00450E18">
      <w:pPr>
        <w:numPr>
          <w:ilvl w:val="0"/>
          <w:numId w:val="1"/>
        </w:numPr>
        <w:tabs>
          <w:tab w:val="left" w:pos="993"/>
        </w:tabs>
        <w:spacing w:after="0" w:line="240" w:lineRule="auto"/>
        <w:ind w:left="0" w:firstLine="709"/>
        <w:rPr>
          <w:rFonts w:ascii="Times New Roman" w:hAnsi="Times New Roman" w:cs="Times New Roman"/>
          <w:kern w:val="0"/>
          <w:sz w:val="12"/>
          <w:szCs w:val="12"/>
        </w:rPr>
      </w:pPr>
      <w:r w:rsidRPr="00973F47">
        <w:rPr>
          <w:rFonts w:ascii="Times New Roman" w:hAnsi="Times New Roman" w:cs="Times New Roman"/>
          <w:kern w:val="0"/>
          <w:sz w:val="12"/>
          <w:szCs w:val="12"/>
        </w:rPr>
        <w:t>по адресу электронной почты: 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Молодая  семья  состоит на учете по улучшению жилищных условий в органе местного самоуправления_________________________________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(указать муниципальное образование)</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с "__" __________ ____ года.</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Подтверждаю,   что   не   имею  (ем)  жилья,  принадлежащего  на  праве собственности,  ранее  не  получал (и) безвозмездную помощь за счет средств</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федерального, краевого или местного бюджетов:</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_______________________________________________ __________ 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(ФИО совершеннолетнего члена семьи)                    (подпись)        (дата)</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lastRenderedPageBreak/>
        <w:t>2) _______________________________________________ 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(ФИО совершеннолетнего члена семьи)                    (подпись)         (дата)</w:t>
      </w:r>
    </w:p>
    <w:p w:rsidR="00973F47" w:rsidRPr="00973F47" w:rsidRDefault="00973F47" w:rsidP="00973F47">
      <w:pPr>
        <w:autoSpaceDE w:val="0"/>
        <w:autoSpaceDN w:val="0"/>
        <w:adjustRightInd w:val="0"/>
        <w:spacing w:after="0" w:line="240" w:lineRule="auto"/>
        <w:ind w:left="851" w:hanging="851"/>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3) ______________________________________________ __________                                     (ФИО совершеннолетнего члена семьи)                    (подпись)         (дата)</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Я  подтверждаю,  что  сведения,  сообщенные мной в настоящем заявлении, достоверны: ____________ 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(подпись)                  (фамилия, инициалы)</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в информационно-телекоммуникационной сети Интернет:</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_______________________________________________ 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(ФИО совершеннолетнего члена семьи)                    (подпись)       (дата)</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 _______________________________________________ 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(ФИО совершеннолетнего члена семьи)                    (подпись)       (дата)</w:t>
      </w:r>
    </w:p>
    <w:p w:rsidR="00973F47" w:rsidRPr="00973F47" w:rsidRDefault="00973F47" w:rsidP="00973F47">
      <w:pPr>
        <w:autoSpaceDE w:val="0"/>
        <w:autoSpaceDN w:val="0"/>
        <w:adjustRightInd w:val="0"/>
        <w:spacing w:after="0" w:line="240" w:lineRule="auto"/>
        <w:ind w:left="851" w:hanging="851"/>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3) ___________________________________________________________      </w:t>
      </w:r>
    </w:p>
    <w:p w:rsidR="00973F47" w:rsidRPr="00973F47" w:rsidRDefault="00973F47" w:rsidP="00973F47">
      <w:pPr>
        <w:autoSpaceDE w:val="0"/>
        <w:autoSpaceDN w:val="0"/>
        <w:adjustRightInd w:val="0"/>
        <w:spacing w:after="0" w:line="240" w:lineRule="auto"/>
        <w:ind w:left="851" w:hanging="851"/>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(ФИО совершеннолетнего члена семьи)                    (подпись)       (дата)</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К заявлению прилагаются следующие документы:</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(наименование и номер документа, кем и когда выдан)</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 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(наименование и номер документа, кем и когда выдан)</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3) 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(наименование и номер документа, кем и когда выдан)</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 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(наименование и номер документа, кем и когда выдан)</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5) 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(наименование и номер документа, кем и когда выдан)</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6) 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(наименование и номер документа, кем и когда выдан)</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7) 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(наименование и номер документа, кем и когда выдан)</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8) 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(наименование и номер документа, кем и когда выдан)</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Телефоны: домашний ________, сотовый __________, служебный 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Заявление и прилагаемые к нему документы приняты "__" __________ 20__ г.</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__________________________________ _____________________________ </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(должность лица, принявшего заявление)        (подпись, дата)        (ФИО)</w:t>
      </w:r>
    </w:p>
    <w:p w:rsidR="00973F47" w:rsidRPr="00973F47" w:rsidRDefault="00973F47" w:rsidP="00973F47">
      <w:pPr>
        <w:autoSpaceDE w:val="0"/>
        <w:autoSpaceDN w:val="0"/>
        <w:adjustRightInd w:val="0"/>
        <w:spacing w:after="0" w:line="240" w:lineRule="auto"/>
        <w:outlineLvl w:val="1"/>
        <w:rPr>
          <w:rFonts w:ascii="Times New Roman" w:hAnsi="Times New Roman" w:cs="Times New Roman"/>
          <w:color w:val="auto"/>
          <w:kern w:val="0"/>
          <w:sz w:val="12"/>
          <w:szCs w:val="12"/>
        </w:rPr>
      </w:pPr>
    </w:p>
    <w:tbl>
      <w:tblPr>
        <w:tblW w:w="14357" w:type="dxa"/>
        <w:tblLook w:val="04A0" w:firstRow="1" w:lastRow="0" w:firstColumn="1" w:lastColumn="0" w:noHBand="0" w:noVBand="1"/>
      </w:tblPr>
      <w:tblGrid>
        <w:gridCol w:w="4785"/>
        <w:gridCol w:w="4786"/>
        <w:gridCol w:w="4786"/>
      </w:tblGrid>
      <w:tr w:rsidR="00973F47" w:rsidRPr="00973F47" w:rsidTr="008F4158">
        <w:tc>
          <w:tcPr>
            <w:tcW w:w="4785" w:type="dxa"/>
            <w:shd w:val="clear" w:color="auto" w:fill="auto"/>
          </w:tcPr>
          <w:p w:rsidR="00973F47" w:rsidRPr="00973F47" w:rsidRDefault="00973F47" w:rsidP="00973F47">
            <w:pPr>
              <w:spacing w:after="0" w:line="240" w:lineRule="auto"/>
              <w:jc w:val="right"/>
              <w:rPr>
                <w:rFonts w:ascii="Times New Roman" w:hAnsi="Times New Roman" w:cs="Times New Roman"/>
                <w:color w:val="auto"/>
                <w:kern w:val="0"/>
                <w:sz w:val="12"/>
                <w:szCs w:val="12"/>
              </w:rPr>
            </w:pPr>
          </w:p>
        </w:tc>
        <w:tc>
          <w:tcPr>
            <w:tcW w:w="4786" w:type="dxa"/>
            <w:shd w:val="clear" w:color="auto" w:fill="auto"/>
          </w:tcPr>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Приложение №2 к постановлению администрации Каратузского района  </w:t>
            </w:r>
          </w:p>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от 30.03.2022 № 259-п</w:t>
            </w:r>
          </w:p>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786" w:type="dxa"/>
            <w:shd w:val="clear" w:color="auto" w:fill="auto"/>
          </w:tcPr>
          <w:p w:rsidR="00973F47" w:rsidRPr="00973F47" w:rsidRDefault="00973F47" w:rsidP="00973F47">
            <w:pPr>
              <w:spacing w:after="0" w:line="240" w:lineRule="auto"/>
              <w:jc w:val="right"/>
              <w:rPr>
                <w:rFonts w:ascii="Times New Roman" w:hAnsi="Times New Roman" w:cs="Times New Roman"/>
                <w:color w:val="auto"/>
                <w:kern w:val="0"/>
                <w:sz w:val="12"/>
                <w:szCs w:val="12"/>
              </w:rPr>
            </w:pPr>
          </w:p>
        </w:tc>
      </w:tr>
      <w:tr w:rsidR="00973F47" w:rsidRPr="00973F47" w:rsidTr="008F4158">
        <w:tc>
          <w:tcPr>
            <w:tcW w:w="4785" w:type="dxa"/>
            <w:shd w:val="clear" w:color="auto" w:fill="auto"/>
          </w:tcPr>
          <w:p w:rsidR="00973F47" w:rsidRPr="00973F47" w:rsidRDefault="00973F47" w:rsidP="00973F47">
            <w:pPr>
              <w:spacing w:after="0" w:line="240" w:lineRule="auto"/>
              <w:jc w:val="right"/>
              <w:rPr>
                <w:rFonts w:ascii="Times New Roman" w:hAnsi="Times New Roman" w:cs="Times New Roman"/>
                <w:color w:val="auto"/>
                <w:kern w:val="0"/>
                <w:sz w:val="12"/>
                <w:szCs w:val="12"/>
              </w:rPr>
            </w:pPr>
          </w:p>
        </w:tc>
        <w:tc>
          <w:tcPr>
            <w:tcW w:w="4786" w:type="dxa"/>
            <w:shd w:val="clear" w:color="auto" w:fill="auto"/>
          </w:tcPr>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Приложение №5 к подпрограмме  «Обеспечение жильем молодых семей»</w:t>
            </w:r>
          </w:p>
        </w:tc>
        <w:tc>
          <w:tcPr>
            <w:tcW w:w="4786" w:type="dxa"/>
            <w:shd w:val="clear" w:color="auto" w:fill="auto"/>
          </w:tcPr>
          <w:p w:rsidR="00973F47" w:rsidRPr="00973F47" w:rsidRDefault="00973F47" w:rsidP="00973F47">
            <w:pPr>
              <w:spacing w:after="0" w:line="240" w:lineRule="auto"/>
              <w:jc w:val="right"/>
              <w:rPr>
                <w:rFonts w:ascii="Times New Roman" w:hAnsi="Times New Roman" w:cs="Times New Roman"/>
                <w:color w:val="auto"/>
                <w:kern w:val="0"/>
                <w:sz w:val="12"/>
                <w:szCs w:val="12"/>
              </w:rPr>
            </w:pPr>
          </w:p>
        </w:tc>
      </w:tr>
    </w:tbl>
    <w:p w:rsidR="00973F47" w:rsidRPr="00973F47" w:rsidRDefault="00973F47" w:rsidP="00973F47">
      <w:pPr>
        <w:spacing w:after="0" w:line="240" w:lineRule="auto"/>
        <w:jc w:val="right"/>
        <w:rPr>
          <w:rFonts w:ascii="Times New Roman" w:hAnsi="Times New Roman" w:cs="Times New Roman"/>
          <w:color w:val="auto"/>
          <w:kern w:val="0"/>
          <w:sz w:val="12"/>
          <w:szCs w:val="12"/>
        </w:rPr>
      </w:pPr>
    </w:p>
    <w:p w:rsidR="00973F47" w:rsidRPr="00973F47" w:rsidRDefault="00973F47" w:rsidP="00973F47">
      <w:pPr>
        <w:tabs>
          <w:tab w:val="left" w:pos="4678"/>
        </w:tabs>
        <w:adjustRightInd w:val="0"/>
        <w:spacing w:after="0" w:line="240" w:lineRule="auto"/>
        <w:ind w:left="4536"/>
        <w:jc w:val="both"/>
        <w:outlineLvl w:val="0"/>
        <w:rPr>
          <w:rFonts w:ascii="Times New Roman" w:hAnsi="Times New Roman" w:cs="Times New Roman"/>
          <w:kern w:val="32"/>
          <w:sz w:val="12"/>
          <w:szCs w:val="12"/>
        </w:rPr>
      </w:pPr>
      <w:r w:rsidRPr="00973F47">
        <w:rPr>
          <w:rFonts w:ascii="Times New Roman" w:hAnsi="Times New Roman" w:cs="Times New Roman"/>
          <w:kern w:val="32"/>
          <w:sz w:val="12"/>
          <w:szCs w:val="12"/>
        </w:rPr>
        <w:t xml:space="preserve">Главе района </w:t>
      </w:r>
    </w:p>
    <w:p w:rsidR="00973F47" w:rsidRPr="00973F47" w:rsidRDefault="00973F47" w:rsidP="00973F47">
      <w:pPr>
        <w:tabs>
          <w:tab w:val="left" w:pos="4678"/>
        </w:tabs>
        <w:adjustRightInd w:val="0"/>
        <w:spacing w:after="0" w:line="240" w:lineRule="auto"/>
        <w:ind w:left="4536"/>
        <w:jc w:val="both"/>
        <w:outlineLvl w:val="0"/>
        <w:rPr>
          <w:rFonts w:ascii="Times New Roman" w:hAnsi="Times New Roman" w:cs="Times New Roman"/>
          <w:kern w:val="32"/>
          <w:sz w:val="12"/>
          <w:szCs w:val="12"/>
        </w:rPr>
      </w:pPr>
      <w:r w:rsidRPr="00973F47">
        <w:rPr>
          <w:rFonts w:ascii="Times New Roman" w:hAnsi="Times New Roman" w:cs="Times New Roman"/>
          <w:kern w:val="32"/>
          <w:sz w:val="12"/>
          <w:szCs w:val="12"/>
        </w:rPr>
        <w:t>________________________________</w:t>
      </w:r>
    </w:p>
    <w:p w:rsidR="00973F47" w:rsidRPr="00973F47" w:rsidRDefault="00973F47" w:rsidP="00973F47">
      <w:pPr>
        <w:tabs>
          <w:tab w:val="left" w:pos="4678"/>
        </w:tabs>
        <w:adjustRightInd w:val="0"/>
        <w:spacing w:after="0" w:line="240" w:lineRule="auto"/>
        <w:ind w:left="4536"/>
        <w:jc w:val="both"/>
        <w:outlineLvl w:val="0"/>
        <w:rPr>
          <w:rFonts w:ascii="Times New Roman" w:hAnsi="Times New Roman" w:cs="Times New Roman"/>
          <w:kern w:val="32"/>
          <w:sz w:val="12"/>
          <w:szCs w:val="12"/>
        </w:rPr>
      </w:pPr>
    </w:p>
    <w:p w:rsidR="00973F47" w:rsidRPr="00973F47" w:rsidRDefault="00973F47" w:rsidP="00973F47">
      <w:pPr>
        <w:tabs>
          <w:tab w:val="left" w:pos="4678"/>
        </w:tabs>
        <w:adjustRightInd w:val="0"/>
        <w:spacing w:after="0" w:line="240" w:lineRule="auto"/>
        <w:ind w:left="4536"/>
        <w:jc w:val="both"/>
        <w:outlineLvl w:val="0"/>
        <w:rPr>
          <w:rFonts w:ascii="Times New Roman" w:hAnsi="Times New Roman" w:cs="Times New Roman"/>
          <w:kern w:val="32"/>
          <w:sz w:val="12"/>
          <w:szCs w:val="12"/>
        </w:rPr>
      </w:pPr>
      <w:r w:rsidRPr="00973F47">
        <w:rPr>
          <w:rFonts w:ascii="Times New Roman" w:hAnsi="Times New Roman" w:cs="Times New Roman"/>
          <w:kern w:val="32"/>
          <w:sz w:val="12"/>
          <w:szCs w:val="12"/>
        </w:rPr>
        <w:t>От гражданина(ки) ________________</w:t>
      </w:r>
    </w:p>
    <w:p w:rsidR="00973F47" w:rsidRPr="00973F47" w:rsidRDefault="00973F47" w:rsidP="00973F47">
      <w:pPr>
        <w:tabs>
          <w:tab w:val="left" w:pos="4678"/>
        </w:tabs>
        <w:adjustRightInd w:val="0"/>
        <w:spacing w:after="0" w:line="240" w:lineRule="auto"/>
        <w:ind w:left="4536"/>
        <w:jc w:val="center"/>
        <w:outlineLvl w:val="0"/>
        <w:rPr>
          <w:rFonts w:ascii="Times New Roman" w:hAnsi="Times New Roman" w:cs="Times New Roman"/>
          <w:kern w:val="32"/>
          <w:sz w:val="12"/>
          <w:szCs w:val="12"/>
        </w:rPr>
      </w:pPr>
      <w:r w:rsidRPr="00973F47">
        <w:rPr>
          <w:rFonts w:ascii="Times New Roman" w:hAnsi="Times New Roman" w:cs="Times New Roman"/>
          <w:kern w:val="32"/>
          <w:sz w:val="12"/>
          <w:szCs w:val="12"/>
        </w:rPr>
        <w:t xml:space="preserve">                   (фамилия, имя, </w:t>
      </w:r>
    </w:p>
    <w:p w:rsidR="00973F47" w:rsidRPr="00973F47" w:rsidRDefault="00973F47" w:rsidP="00973F47">
      <w:pPr>
        <w:tabs>
          <w:tab w:val="left" w:pos="4678"/>
        </w:tabs>
        <w:adjustRightInd w:val="0"/>
        <w:spacing w:after="0" w:line="240" w:lineRule="auto"/>
        <w:ind w:left="4536"/>
        <w:jc w:val="both"/>
        <w:outlineLvl w:val="0"/>
        <w:rPr>
          <w:rFonts w:ascii="Times New Roman" w:hAnsi="Times New Roman" w:cs="Times New Roman"/>
          <w:kern w:val="32"/>
          <w:sz w:val="12"/>
          <w:szCs w:val="12"/>
        </w:rPr>
      </w:pPr>
      <w:r w:rsidRPr="00973F47">
        <w:rPr>
          <w:rFonts w:ascii="Times New Roman" w:hAnsi="Times New Roman" w:cs="Times New Roman"/>
          <w:kern w:val="32"/>
          <w:sz w:val="12"/>
          <w:szCs w:val="12"/>
        </w:rPr>
        <w:t>__________________________________</w:t>
      </w:r>
    </w:p>
    <w:p w:rsidR="00973F47" w:rsidRPr="00973F47" w:rsidRDefault="00973F47" w:rsidP="00973F47">
      <w:pPr>
        <w:tabs>
          <w:tab w:val="left" w:pos="4678"/>
        </w:tabs>
        <w:adjustRightInd w:val="0"/>
        <w:spacing w:after="0" w:line="240" w:lineRule="auto"/>
        <w:ind w:left="4536"/>
        <w:jc w:val="center"/>
        <w:outlineLvl w:val="0"/>
        <w:rPr>
          <w:rFonts w:ascii="Times New Roman" w:hAnsi="Times New Roman" w:cs="Times New Roman"/>
          <w:kern w:val="32"/>
          <w:sz w:val="12"/>
          <w:szCs w:val="12"/>
        </w:rPr>
      </w:pPr>
      <w:r w:rsidRPr="00973F47">
        <w:rPr>
          <w:rFonts w:ascii="Times New Roman" w:hAnsi="Times New Roman" w:cs="Times New Roman"/>
          <w:kern w:val="32"/>
          <w:sz w:val="12"/>
          <w:szCs w:val="12"/>
        </w:rPr>
        <w:t>отчество (при его наличии)</w:t>
      </w:r>
    </w:p>
    <w:p w:rsidR="00973F47" w:rsidRPr="00973F47" w:rsidRDefault="00973F47" w:rsidP="00973F47">
      <w:pPr>
        <w:tabs>
          <w:tab w:val="left" w:pos="4678"/>
        </w:tabs>
        <w:adjustRightInd w:val="0"/>
        <w:spacing w:after="0" w:line="240" w:lineRule="auto"/>
        <w:ind w:left="4536"/>
        <w:jc w:val="both"/>
        <w:outlineLvl w:val="0"/>
        <w:rPr>
          <w:rFonts w:ascii="Times New Roman" w:hAnsi="Times New Roman" w:cs="Times New Roman"/>
          <w:kern w:val="32"/>
          <w:sz w:val="12"/>
          <w:szCs w:val="12"/>
        </w:rPr>
      </w:pPr>
      <w:r w:rsidRPr="00973F47">
        <w:rPr>
          <w:rFonts w:ascii="Times New Roman" w:hAnsi="Times New Roman" w:cs="Times New Roman"/>
          <w:kern w:val="32"/>
          <w:sz w:val="12"/>
          <w:szCs w:val="12"/>
        </w:rPr>
        <w:t>__________________________________</w:t>
      </w:r>
    </w:p>
    <w:p w:rsidR="00973F47" w:rsidRPr="00973F47" w:rsidRDefault="00973F47" w:rsidP="00973F47">
      <w:pPr>
        <w:tabs>
          <w:tab w:val="left" w:pos="4678"/>
        </w:tabs>
        <w:adjustRightInd w:val="0"/>
        <w:spacing w:after="0" w:line="240" w:lineRule="auto"/>
        <w:ind w:left="4536"/>
        <w:jc w:val="center"/>
        <w:outlineLvl w:val="0"/>
        <w:rPr>
          <w:rFonts w:ascii="Times New Roman" w:hAnsi="Times New Roman" w:cs="Times New Roman"/>
          <w:kern w:val="32"/>
          <w:sz w:val="12"/>
          <w:szCs w:val="12"/>
        </w:rPr>
      </w:pPr>
      <w:r w:rsidRPr="00973F47">
        <w:rPr>
          <w:rFonts w:ascii="Times New Roman" w:hAnsi="Times New Roman" w:cs="Times New Roman"/>
          <w:bCs/>
          <w:spacing w:val="-2"/>
          <w:kern w:val="32"/>
          <w:sz w:val="12"/>
          <w:szCs w:val="12"/>
        </w:rPr>
        <w:t xml:space="preserve">(адрес регистрации по месту жительства </w:t>
      </w:r>
      <w:r w:rsidRPr="00973F47">
        <w:rPr>
          <w:rFonts w:ascii="Times New Roman" w:hAnsi="Times New Roman" w:cs="Times New Roman"/>
          <w:kern w:val="32"/>
          <w:sz w:val="12"/>
          <w:szCs w:val="12"/>
        </w:rPr>
        <w:t>__________________________________</w:t>
      </w:r>
    </w:p>
    <w:p w:rsidR="00973F47" w:rsidRPr="00973F47" w:rsidRDefault="00973F47" w:rsidP="00973F47">
      <w:pPr>
        <w:tabs>
          <w:tab w:val="left" w:pos="4678"/>
        </w:tabs>
        <w:spacing w:after="0" w:line="240" w:lineRule="auto"/>
        <w:ind w:left="4536"/>
        <w:jc w:val="center"/>
        <w:rPr>
          <w:rFonts w:ascii="Times New Roman" w:hAnsi="Times New Roman" w:cs="Times New Roman"/>
          <w:kern w:val="0"/>
          <w:sz w:val="12"/>
          <w:szCs w:val="12"/>
        </w:rPr>
      </w:pPr>
      <w:r w:rsidRPr="00973F47">
        <w:rPr>
          <w:rFonts w:ascii="Times New Roman" w:hAnsi="Times New Roman" w:cs="Times New Roman"/>
          <w:kern w:val="0"/>
          <w:sz w:val="12"/>
          <w:szCs w:val="12"/>
        </w:rPr>
        <w:t>и фактического проживания, номер телефона)</w:t>
      </w:r>
    </w:p>
    <w:p w:rsidR="00973F47" w:rsidRPr="00973F47" w:rsidRDefault="00973F47" w:rsidP="00973F47">
      <w:pPr>
        <w:autoSpaceDE w:val="0"/>
        <w:autoSpaceDN w:val="0"/>
        <w:adjustRightInd w:val="0"/>
        <w:spacing w:after="0" w:line="240" w:lineRule="auto"/>
        <w:jc w:val="center"/>
        <w:rPr>
          <w:rFonts w:ascii="Times New Roman" w:hAnsi="Times New Roman" w:cs="Times New Roman"/>
          <w:kern w:val="0"/>
          <w:sz w:val="12"/>
          <w:szCs w:val="12"/>
        </w:rPr>
      </w:pPr>
    </w:p>
    <w:p w:rsidR="00973F47" w:rsidRPr="00973F47" w:rsidRDefault="00973F47" w:rsidP="00973F47">
      <w:pPr>
        <w:autoSpaceDE w:val="0"/>
        <w:autoSpaceDN w:val="0"/>
        <w:adjustRightInd w:val="0"/>
        <w:spacing w:after="0" w:line="240" w:lineRule="auto"/>
        <w:jc w:val="center"/>
        <w:rPr>
          <w:rFonts w:ascii="Times New Roman" w:hAnsi="Times New Roman" w:cs="Times New Roman"/>
          <w:kern w:val="0"/>
          <w:sz w:val="12"/>
          <w:szCs w:val="12"/>
        </w:rPr>
      </w:pPr>
      <w:r w:rsidRPr="00973F47">
        <w:rPr>
          <w:rFonts w:ascii="Times New Roman" w:hAnsi="Times New Roman" w:cs="Times New Roman"/>
          <w:kern w:val="0"/>
          <w:sz w:val="12"/>
          <w:szCs w:val="12"/>
        </w:rPr>
        <w:t>Заявление о включении в список молодых семей – участников</w:t>
      </w:r>
    </w:p>
    <w:p w:rsidR="00973F47" w:rsidRPr="00973F47" w:rsidRDefault="00973F47" w:rsidP="00973F47">
      <w:pPr>
        <w:autoSpaceDE w:val="0"/>
        <w:autoSpaceDN w:val="0"/>
        <w:adjustRightInd w:val="0"/>
        <w:spacing w:after="0" w:line="240" w:lineRule="auto"/>
        <w:jc w:val="center"/>
        <w:rPr>
          <w:rFonts w:ascii="Times New Roman" w:hAnsi="Times New Roman" w:cs="Times New Roman"/>
          <w:kern w:val="0"/>
          <w:sz w:val="12"/>
          <w:szCs w:val="12"/>
        </w:rPr>
      </w:pPr>
      <w:r w:rsidRPr="00973F47">
        <w:rPr>
          <w:rFonts w:ascii="Times New Roman" w:hAnsi="Times New Roman" w:cs="Times New Roman"/>
          <w:kern w:val="0"/>
          <w:sz w:val="12"/>
          <w:szCs w:val="12"/>
        </w:rPr>
        <w:t xml:space="preserve">мероприятия ведомственной целевой программы, изъявивших желание получить социальную выплату в ____________году </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p>
    <w:p w:rsidR="00973F47" w:rsidRPr="00973F47" w:rsidRDefault="00973F47" w:rsidP="00973F47">
      <w:pPr>
        <w:autoSpaceDE w:val="0"/>
        <w:autoSpaceDN w:val="0"/>
        <w:adjustRightInd w:val="0"/>
        <w:spacing w:after="0" w:line="240" w:lineRule="auto"/>
        <w:ind w:firstLine="709"/>
        <w:jc w:val="both"/>
        <w:rPr>
          <w:rFonts w:ascii="Times New Roman" w:hAnsi="Times New Roman" w:cs="Times New Roman"/>
          <w:kern w:val="0"/>
          <w:sz w:val="12"/>
          <w:szCs w:val="12"/>
        </w:rPr>
      </w:pPr>
      <w:r w:rsidRPr="00973F47">
        <w:rPr>
          <w:rFonts w:ascii="Times New Roman" w:hAnsi="Times New Roman" w:cs="Times New Roman"/>
          <w:kern w:val="0"/>
          <w:sz w:val="12"/>
          <w:szCs w:val="12"/>
        </w:rPr>
        <w:t>Прошу включить в список молодых семей – участников мероприятия ведомственной целевой программы, изъявивших желание получить социальную выплату в ____________году, нашу молодую семью в составе:</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супруг</w:t>
      </w:r>
      <w:r w:rsidRPr="00973F47">
        <w:rPr>
          <w:rFonts w:ascii="Times New Roman" w:hAnsi="Times New Roman" w:cs="Times New Roman"/>
          <w:b/>
          <w:bCs/>
          <w:kern w:val="0"/>
          <w:sz w:val="12"/>
          <w:szCs w:val="12"/>
        </w:rPr>
        <w:t xml:space="preserve"> </w:t>
      </w:r>
      <w:r w:rsidRPr="00973F47">
        <w:rPr>
          <w:rFonts w:ascii="Times New Roman" w:hAnsi="Times New Roman" w:cs="Times New Roman"/>
          <w:kern w:val="0"/>
          <w:sz w:val="12"/>
          <w:szCs w:val="12"/>
        </w:rPr>
        <w:t>(родитель</w:t>
      </w:r>
      <w:r w:rsidRPr="00973F47">
        <w:rPr>
          <w:rFonts w:ascii="Times New Roman" w:hAnsi="Times New Roman" w:cs="Times New Roman"/>
          <w:bCs/>
          <w:kern w:val="0"/>
          <w:sz w:val="12"/>
          <w:szCs w:val="12"/>
        </w:rPr>
        <w:t>)</w:t>
      </w:r>
      <w:r w:rsidRPr="00973F47">
        <w:rPr>
          <w:rFonts w:ascii="Times New Roman" w:hAnsi="Times New Roman" w:cs="Times New Roman"/>
          <w:kern w:val="0"/>
          <w:sz w:val="12"/>
          <w:szCs w:val="12"/>
        </w:rPr>
        <w:t xml:space="preserve"> _____________________________________________________________</w:t>
      </w:r>
    </w:p>
    <w:p w:rsidR="00973F47" w:rsidRPr="00973F47" w:rsidRDefault="00973F47" w:rsidP="00973F47">
      <w:pPr>
        <w:adjustRightInd w:val="0"/>
        <w:spacing w:after="0" w:line="240" w:lineRule="auto"/>
        <w:ind w:left="2880" w:firstLine="720"/>
        <w:rPr>
          <w:rFonts w:ascii="Times New Roman" w:hAnsi="Times New Roman" w:cs="Times New Roman"/>
          <w:kern w:val="0"/>
          <w:sz w:val="12"/>
          <w:szCs w:val="12"/>
        </w:rPr>
      </w:pPr>
      <w:r w:rsidRPr="00973F47">
        <w:rPr>
          <w:rFonts w:ascii="Times New Roman" w:hAnsi="Times New Roman" w:cs="Times New Roman"/>
          <w:kern w:val="0"/>
          <w:sz w:val="12"/>
          <w:szCs w:val="12"/>
        </w:rPr>
        <w:t>(персональные данные</w:t>
      </w:r>
      <w:r w:rsidRPr="00973F47">
        <w:rPr>
          <w:rFonts w:ascii="Times New Roman" w:hAnsi="Times New Roman" w:cs="Times New Roman"/>
          <w:kern w:val="0"/>
          <w:sz w:val="12"/>
          <w:szCs w:val="12"/>
          <w:vertAlign w:val="superscript"/>
        </w:rPr>
        <w:t>1</w:t>
      </w:r>
      <w:r w:rsidRPr="00973F47">
        <w:rPr>
          <w:rFonts w:ascii="Times New Roman" w:hAnsi="Times New Roman" w:cs="Times New Roman"/>
          <w:kern w:val="0"/>
          <w:sz w:val="12"/>
          <w:szCs w:val="12"/>
        </w:rPr>
        <w:t>)</w:t>
      </w:r>
    </w:p>
    <w:p w:rsidR="00973F47" w:rsidRPr="00973F47" w:rsidRDefault="00973F47" w:rsidP="00973F47">
      <w:pPr>
        <w:spacing w:after="0" w:line="240" w:lineRule="auto"/>
        <w:rPr>
          <w:rFonts w:ascii="Times New Roman" w:hAnsi="Times New Roman" w:cs="Times New Roman"/>
          <w:kern w:val="0"/>
          <w:sz w:val="12"/>
          <w:szCs w:val="12"/>
        </w:rPr>
      </w:pPr>
      <w:r w:rsidRPr="00973F47">
        <w:rPr>
          <w:rFonts w:ascii="Times New Roman" w:hAnsi="Times New Roman" w:cs="Times New Roman"/>
          <w:kern w:val="0"/>
          <w:sz w:val="12"/>
          <w:szCs w:val="12"/>
        </w:rPr>
        <w:t>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паспорт: серия __________ № __________, выданный </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__________________________________________________ «___» ________ г.,</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проживает по адресу (с указанием индекса): </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супруг</w:t>
      </w:r>
      <w:r w:rsidRPr="00973F47">
        <w:rPr>
          <w:rFonts w:ascii="Times New Roman" w:hAnsi="Times New Roman" w:cs="Times New Roman"/>
          <w:b/>
          <w:bCs/>
          <w:kern w:val="0"/>
          <w:sz w:val="12"/>
          <w:szCs w:val="12"/>
        </w:rPr>
        <w:t xml:space="preserve"> </w:t>
      </w:r>
      <w:r w:rsidRPr="00973F47">
        <w:rPr>
          <w:rFonts w:ascii="Times New Roman" w:hAnsi="Times New Roman" w:cs="Times New Roman"/>
          <w:kern w:val="0"/>
          <w:sz w:val="12"/>
          <w:szCs w:val="12"/>
        </w:rPr>
        <w:t>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__________________________________________________________________,</w:t>
      </w:r>
    </w:p>
    <w:p w:rsidR="00973F47" w:rsidRPr="00973F47" w:rsidRDefault="00973F47" w:rsidP="00973F47">
      <w:pPr>
        <w:keepLines/>
        <w:adjustRightInd w:val="0"/>
        <w:spacing w:after="0" w:line="240" w:lineRule="auto"/>
        <w:ind w:left="2880" w:firstLine="720"/>
        <w:outlineLvl w:val="0"/>
        <w:rPr>
          <w:rFonts w:ascii="Times New Roman" w:hAnsi="Times New Roman" w:cs="Times New Roman"/>
          <w:kern w:val="0"/>
          <w:sz w:val="12"/>
          <w:szCs w:val="12"/>
        </w:rPr>
      </w:pPr>
      <w:r w:rsidRPr="00973F47">
        <w:rPr>
          <w:rFonts w:ascii="Times New Roman" w:hAnsi="Times New Roman" w:cs="Times New Roman"/>
          <w:kern w:val="0"/>
          <w:sz w:val="12"/>
          <w:szCs w:val="12"/>
        </w:rPr>
        <w:t>(персональные данные</w:t>
      </w:r>
      <w:r w:rsidRPr="00973F47">
        <w:rPr>
          <w:rFonts w:ascii="Times New Roman" w:hAnsi="Times New Roman" w:cs="Times New Roman"/>
          <w:kern w:val="0"/>
          <w:sz w:val="12"/>
          <w:szCs w:val="12"/>
          <w:vertAlign w:val="superscript"/>
        </w:rPr>
        <w:t>1</w:t>
      </w:r>
      <w:r w:rsidRPr="00973F47">
        <w:rPr>
          <w:rFonts w:ascii="Times New Roman" w:hAnsi="Times New Roman" w:cs="Times New Roman"/>
          <w:kern w:val="0"/>
          <w:sz w:val="12"/>
          <w:szCs w:val="12"/>
        </w:rPr>
        <w:t>)</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паспорт: серия __________ № __________, выданный </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___________________________________________________ «__» ________ г.,</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проживает по адресу (с указанием индекса): </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дети: </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1) __________________________________________________________________</w:t>
      </w:r>
    </w:p>
    <w:p w:rsidR="00973F47" w:rsidRPr="00973F47" w:rsidRDefault="00973F47" w:rsidP="00973F47">
      <w:pPr>
        <w:autoSpaceDE w:val="0"/>
        <w:autoSpaceDN w:val="0"/>
        <w:adjustRightInd w:val="0"/>
        <w:spacing w:after="0" w:line="240" w:lineRule="auto"/>
        <w:jc w:val="center"/>
        <w:rPr>
          <w:rFonts w:ascii="Times New Roman" w:hAnsi="Times New Roman" w:cs="Times New Roman"/>
          <w:kern w:val="0"/>
          <w:sz w:val="12"/>
          <w:szCs w:val="12"/>
        </w:rPr>
      </w:pPr>
      <w:r w:rsidRPr="00973F47">
        <w:rPr>
          <w:rFonts w:ascii="Times New Roman" w:hAnsi="Times New Roman" w:cs="Times New Roman"/>
          <w:kern w:val="0"/>
          <w:sz w:val="12"/>
          <w:szCs w:val="12"/>
        </w:rPr>
        <w:t>(персональные данные</w:t>
      </w:r>
      <w:r w:rsidRPr="00973F47">
        <w:rPr>
          <w:rFonts w:ascii="Times New Roman" w:hAnsi="Times New Roman" w:cs="Times New Roman"/>
          <w:kern w:val="0"/>
          <w:sz w:val="12"/>
          <w:szCs w:val="12"/>
          <w:vertAlign w:val="superscript"/>
        </w:rPr>
        <w:t>1</w:t>
      </w:r>
      <w:r w:rsidRPr="00973F47">
        <w:rPr>
          <w:rFonts w:ascii="Times New Roman" w:hAnsi="Times New Roman" w:cs="Times New Roman"/>
          <w:kern w:val="0"/>
          <w:sz w:val="12"/>
          <w:szCs w:val="12"/>
        </w:rPr>
        <w:t>, свидетельство о рождении (паспорт – для ребенка, достигшего 14 лет)</w:t>
      </w:r>
    </w:p>
    <w:p w:rsidR="00973F47" w:rsidRPr="00973F47" w:rsidRDefault="00973F47" w:rsidP="00973F47">
      <w:pPr>
        <w:autoSpaceDE w:val="0"/>
        <w:autoSpaceDN w:val="0"/>
        <w:adjustRightInd w:val="0"/>
        <w:spacing w:after="0" w:line="240" w:lineRule="auto"/>
        <w:jc w:val="center"/>
        <w:rPr>
          <w:rFonts w:ascii="Times New Roman" w:hAnsi="Times New Roman" w:cs="Times New Roman"/>
          <w:kern w:val="0"/>
          <w:sz w:val="12"/>
          <w:szCs w:val="12"/>
        </w:rPr>
      </w:pPr>
      <w:r w:rsidRPr="00973F47">
        <w:rPr>
          <w:rFonts w:ascii="Times New Roman" w:hAnsi="Times New Roman" w:cs="Times New Roman"/>
          <w:kern w:val="0"/>
          <w:sz w:val="12"/>
          <w:szCs w:val="12"/>
        </w:rPr>
        <w:t>(нужное подчеркнуть)</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паспорт: серия __________ № __________, выданное(ый) </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_________________________________________________ «___» _________ г.,</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проживает по адресу (с указанием индекса): 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2) __________________________________________________________________</w:t>
      </w:r>
    </w:p>
    <w:p w:rsidR="00973F47" w:rsidRPr="00973F47" w:rsidRDefault="00973F47" w:rsidP="00973F47">
      <w:pPr>
        <w:autoSpaceDE w:val="0"/>
        <w:autoSpaceDN w:val="0"/>
        <w:adjustRightInd w:val="0"/>
        <w:spacing w:after="0" w:line="240" w:lineRule="auto"/>
        <w:jc w:val="center"/>
        <w:rPr>
          <w:rFonts w:ascii="Times New Roman" w:hAnsi="Times New Roman" w:cs="Times New Roman"/>
          <w:kern w:val="0"/>
          <w:sz w:val="12"/>
          <w:szCs w:val="12"/>
        </w:rPr>
      </w:pPr>
      <w:r w:rsidRPr="00973F47">
        <w:rPr>
          <w:rFonts w:ascii="Times New Roman" w:hAnsi="Times New Roman" w:cs="Times New Roman"/>
          <w:kern w:val="0"/>
          <w:sz w:val="12"/>
          <w:szCs w:val="12"/>
        </w:rPr>
        <w:t>(персональные данные</w:t>
      </w:r>
      <w:r w:rsidRPr="00973F47">
        <w:rPr>
          <w:rFonts w:ascii="Times New Roman" w:hAnsi="Times New Roman" w:cs="Times New Roman"/>
          <w:kern w:val="0"/>
          <w:sz w:val="12"/>
          <w:szCs w:val="12"/>
          <w:vertAlign w:val="superscript"/>
        </w:rPr>
        <w:t>1</w:t>
      </w:r>
      <w:r w:rsidRPr="00973F47">
        <w:rPr>
          <w:rFonts w:ascii="Times New Roman" w:hAnsi="Times New Roman" w:cs="Times New Roman"/>
          <w:kern w:val="0"/>
          <w:sz w:val="12"/>
          <w:szCs w:val="12"/>
        </w:rPr>
        <w:t>, свидетельство о рождении (паспорт – для ребенка, достигшего 14 лет)</w:t>
      </w:r>
    </w:p>
    <w:p w:rsidR="00973F47" w:rsidRPr="00973F47" w:rsidRDefault="00973F47" w:rsidP="00973F47">
      <w:pPr>
        <w:autoSpaceDE w:val="0"/>
        <w:autoSpaceDN w:val="0"/>
        <w:adjustRightInd w:val="0"/>
        <w:spacing w:after="0" w:line="240" w:lineRule="auto"/>
        <w:jc w:val="center"/>
        <w:rPr>
          <w:rFonts w:ascii="Times New Roman" w:hAnsi="Times New Roman" w:cs="Times New Roman"/>
          <w:kern w:val="0"/>
          <w:sz w:val="12"/>
          <w:szCs w:val="12"/>
        </w:rPr>
      </w:pPr>
      <w:r w:rsidRPr="00973F47">
        <w:rPr>
          <w:rFonts w:ascii="Times New Roman" w:hAnsi="Times New Roman" w:cs="Times New Roman"/>
          <w:kern w:val="0"/>
          <w:sz w:val="12"/>
          <w:szCs w:val="12"/>
        </w:rPr>
        <w:t>(нужное подчеркнуть)</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паспорт: серия __________ № __________, выданное(ый) _________________________________________________ «___» _________ г.,</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проживает по адресу (с указанием индекса): </w:t>
      </w:r>
    </w:p>
    <w:p w:rsidR="00973F47" w:rsidRPr="00973F47" w:rsidRDefault="00973F47" w:rsidP="00973F47">
      <w:pPr>
        <w:autoSpaceDE w:val="0"/>
        <w:autoSpaceDN w:val="0"/>
        <w:adjustRightInd w:val="0"/>
        <w:spacing w:after="0" w:line="240" w:lineRule="auto"/>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__________________________________________________________________.    </w:t>
      </w:r>
    </w:p>
    <w:p w:rsidR="00973F47" w:rsidRPr="00973F47" w:rsidRDefault="00973F47" w:rsidP="00973F47">
      <w:pPr>
        <w:autoSpaceDE w:val="0"/>
        <w:autoSpaceDN w:val="0"/>
        <w:adjustRightInd w:val="0"/>
        <w:spacing w:after="0" w:line="240" w:lineRule="auto"/>
        <w:ind w:firstLine="709"/>
        <w:jc w:val="both"/>
        <w:rPr>
          <w:rFonts w:ascii="Times New Roman" w:hAnsi="Times New Roman" w:cs="Times New Roman"/>
          <w:kern w:val="0"/>
          <w:sz w:val="12"/>
          <w:szCs w:val="12"/>
        </w:rPr>
      </w:pPr>
      <w:r w:rsidRPr="00973F47">
        <w:rPr>
          <w:rFonts w:ascii="Times New Roman" w:eastAsia="Calibri" w:hAnsi="Times New Roman" w:cs="Times New Roman"/>
          <w:kern w:val="0"/>
          <w:sz w:val="12"/>
          <w:szCs w:val="12"/>
        </w:rPr>
        <w:t xml:space="preserve">Подтверждаю, что ранее не </w:t>
      </w:r>
      <w:r w:rsidRPr="00973F47">
        <w:rPr>
          <w:rFonts w:ascii="Times New Roman" w:hAnsi="Times New Roman" w:cs="Times New Roman"/>
          <w:kern w:val="0"/>
          <w:sz w:val="12"/>
          <w:szCs w:val="12"/>
        </w:rPr>
        <w:t xml:space="preserve">использовал социальную выплату или иную форму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1" w:history="1">
        <w:r w:rsidRPr="00973F47">
          <w:rPr>
            <w:rFonts w:ascii="Times New Roman" w:hAnsi="Times New Roman" w:cs="Times New Roman"/>
            <w:kern w:val="0"/>
            <w:sz w:val="12"/>
            <w:szCs w:val="12"/>
          </w:rPr>
          <w:t>законом</w:t>
        </w:r>
      </w:hyperlink>
      <w:r w:rsidRPr="00973F47">
        <w:rPr>
          <w:rFonts w:ascii="Times New Roman" w:hAnsi="Times New Roman" w:cs="Times New Roman"/>
          <w:kern w:val="0"/>
          <w:sz w:val="12"/>
          <w:szCs w:val="12"/>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973F47">
        <w:rPr>
          <w:rFonts w:ascii="Times New Roman" w:hAnsi="Times New Roman" w:cs="Times New Roman"/>
          <w:kern w:val="0"/>
          <w:sz w:val="12"/>
          <w:szCs w:val="12"/>
          <w:vertAlign w:val="superscript"/>
        </w:rPr>
        <w:t>2</w:t>
      </w:r>
      <w:r w:rsidRPr="00973F47">
        <w:rPr>
          <w:rFonts w:ascii="Times New Roman" w:hAnsi="Times New Roman" w:cs="Times New Roman"/>
          <w:kern w:val="0"/>
          <w:sz w:val="12"/>
          <w:szCs w:val="12"/>
        </w:rPr>
        <w:t xml:space="preserve"> Федерального закона «Об актах гражданского состояния», краевого бюджета.</w:t>
      </w:r>
    </w:p>
    <w:p w:rsidR="00973F47" w:rsidRPr="00973F47" w:rsidRDefault="00973F47" w:rsidP="00973F47">
      <w:pPr>
        <w:autoSpaceDE w:val="0"/>
        <w:autoSpaceDN w:val="0"/>
        <w:adjustRightInd w:val="0"/>
        <w:spacing w:after="0" w:line="240" w:lineRule="auto"/>
        <w:ind w:firstLine="709"/>
        <w:jc w:val="both"/>
        <w:rPr>
          <w:rFonts w:ascii="Times New Roman" w:hAnsi="Times New Roman" w:cs="Times New Roman"/>
          <w:kern w:val="0"/>
          <w:sz w:val="12"/>
          <w:szCs w:val="12"/>
        </w:rPr>
      </w:pPr>
      <w:r w:rsidRPr="00973F47">
        <w:rPr>
          <w:rFonts w:ascii="Times New Roman" w:hAnsi="Times New Roman" w:cs="Times New Roman"/>
          <w:kern w:val="0"/>
          <w:sz w:val="12"/>
          <w:szCs w:val="12"/>
        </w:rPr>
        <w:t>С условиями участия в мероприятии ведомственной целевой программы, в том числе о необходимости ежегодной подачи заявления о включении  в список молодых семей – участников мероприятия ведомственной целевой программы, изъявивших желание получить социальную выплату в планируемом году, ознакомлен(ы) и обязуюсь(емся) их выполнять.</w:t>
      </w:r>
    </w:p>
    <w:p w:rsidR="00973F47" w:rsidRPr="00973F47" w:rsidRDefault="00973F47" w:rsidP="00973F47">
      <w:pPr>
        <w:autoSpaceDE w:val="0"/>
        <w:autoSpaceDN w:val="0"/>
        <w:adjustRightInd w:val="0"/>
        <w:spacing w:after="0" w:line="240" w:lineRule="auto"/>
        <w:ind w:firstLine="709"/>
        <w:jc w:val="both"/>
        <w:rPr>
          <w:rFonts w:ascii="Times New Roman" w:hAnsi="Times New Roman" w:cs="Times New Roman"/>
          <w:kern w:val="0"/>
          <w:sz w:val="12"/>
          <w:szCs w:val="12"/>
        </w:rPr>
      </w:pPr>
      <w:r w:rsidRPr="00973F47">
        <w:rPr>
          <w:rFonts w:ascii="Times New Roman" w:hAnsi="Times New Roman" w:cs="Times New Roman"/>
          <w:kern w:val="0"/>
          <w:sz w:val="12"/>
          <w:szCs w:val="12"/>
        </w:rPr>
        <w:t>Уведомления о принятых в отношении меня решениях прошу направить (нужное отметить знаком V с указанием реквизитов):</w:t>
      </w:r>
    </w:p>
    <w:p w:rsidR="00973F47" w:rsidRPr="00973F47" w:rsidRDefault="00973F47" w:rsidP="00450E18">
      <w:pPr>
        <w:numPr>
          <w:ilvl w:val="0"/>
          <w:numId w:val="1"/>
        </w:numPr>
        <w:tabs>
          <w:tab w:val="left" w:pos="993"/>
        </w:tabs>
        <w:spacing w:after="0" w:line="240" w:lineRule="auto"/>
        <w:ind w:left="0" w:firstLine="709"/>
        <w:rPr>
          <w:rFonts w:ascii="Times New Roman" w:hAnsi="Times New Roman" w:cs="Times New Roman"/>
          <w:kern w:val="0"/>
          <w:sz w:val="12"/>
          <w:szCs w:val="12"/>
        </w:rPr>
      </w:pPr>
      <w:r w:rsidRPr="00973F47">
        <w:rPr>
          <w:rFonts w:ascii="Times New Roman" w:hAnsi="Times New Roman" w:cs="Times New Roman"/>
          <w:kern w:val="0"/>
          <w:sz w:val="12"/>
          <w:szCs w:val="12"/>
        </w:rPr>
        <w:t xml:space="preserve">по почтовому адресу:           </w:t>
      </w:r>
    </w:p>
    <w:p w:rsidR="00973F47" w:rsidRPr="00973F47" w:rsidRDefault="00973F47" w:rsidP="00973F47">
      <w:pPr>
        <w:spacing w:after="0" w:line="240" w:lineRule="auto"/>
        <w:ind w:firstLine="284"/>
        <w:rPr>
          <w:rFonts w:ascii="Times New Roman" w:hAnsi="Times New Roman" w:cs="Times New Roman"/>
          <w:kern w:val="0"/>
          <w:sz w:val="12"/>
          <w:szCs w:val="12"/>
        </w:rPr>
      </w:pPr>
      <w:r w:rsidRPr="00973F47">
        <w:rPr>
          <w:rFonts w:ascii="Times New Roman" w:hAnsi="Times New Roman" w:cs="Times New Roman"/>
          <w:kern w:val="0"/>
          <w:sz w:val="12"/>
          <w:szCs w:val="12"/>
        </w:rPr>
        <w:t>________________________________________________________________;</w:t>
      </w:r>
    </w:p>
    <w:p w:rsidR="00973F47" w:rsidRPr="00973F47" w:rsidRDefault="00973F47" w:rsidP="00450E18">
      <w:pPr>
        <w:numPr>
          <w:ilvl w:val="0"/>
          <w:numId w:val="1"/>
        </w:numPr>
        <w:tabs>
          <w:tab w:val="left" w:pos="993"/>
        </w:tabs>
        <w:spacing w:after="0" w:line="240" w:lineRule="auto"/>
        <w:ind w:left="0" w:firstLine="709"/>
        <w:rPr>
          <w:rFonts w:ascii="Times New Roman" w:hAnsi="Times New Roman" w:cs="Times New Roman"/>
          <w:kern w:val="0"/>
          <w:sz w:val="12"/>
          <w:szCs w:val="12"/>
        </w:rPr>
      </w:pPr>
      <w:r w:rsidRPr="00973F47">
        <w:rPr>
          <w:rFonts w:ascii="Times New Roman" w:hAnsi="Times New Roman" w:cs="Times New Roman"/>
          <w:kern w:val="0"/>
          <w:sz w:val="12"/>
          <w:szCs w:val="12"/>
        </w:rPr>
        <w:t>по адресу электронной почты: _________________________________________________________________</w:t>
      </w:r>
    </w:p>
    <w:p w:rsidR="00973F47" w:rsidRPr="00973F47" w:rsidRDefault="00973F47" w:rsidP="00973F47">
      <w:pPr>
        <w:autoSpaceDE w:val="0"/>
        <w:autoSpaceDN w:val="0"/>
        <w:adjustRightInd w:val="0"/>
        <w:spacing w:after="0" w:line="240" w:lineRule="auto"/>
        <w:ind w:firstLine="709"/>
        <w:jc w:val="both"/>
        <w:rPr>
          <w:rFonts w:ascii="Times New Roman" w:hAnsi="Times New Roman" w:cs="Times New Roman"/>
          <w:kern w:val="0"/>
          <w:sz w:val="12"/>
          <w:szCs w:val="12"/>
        </w:rPr>
      </w:pPr>
      <w:r w:rsidRPr="00973F47">
        <w:rPr>
          <w:rFonts w:ascii="Times New Roman" w:hAnsi="Times New Roman" w:cs="Times New Roman"/>
          <w:kern w:val="0"/>
          <w:sz w:val="12"/>
          <w:szCs w:val="12"/>
        </w:rPr>
        <w:t>Даю(ем) согласие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rsidR="00973F47" w:rsidRPr="00973F47" w:rsidRDefault="00973F47" w:rsidP="00973F47">
      <w:pPr>
        <w:tabs>
          <w:tab w:val="left" w:pos="6960"/>
        </w:tabs>
        <w:adjustRightInd w:val="0"/>
        <w:spacing w:after="0" w:line="240" w:lineRule="auto"/>
        <w:jc w:val="both"/>
        <w:outlineLvl w:val="0"/>
        <w:rPr>
          <w:rFonts w:ascii="Times New Roman" w:hAnsi="Times New Roman" w:cs="Times New Roman"/>
          <w:kern w:val="0"/>
          <w:sz w:val="12"/>
          <w:szCs w:val="12"/>
        </w:rPr>
      </w:pPr>
      <w:r w:rsidRPr="00973F47">
        <w:rPr>
          <w:rFonts w:ascii="Times New Roman" w:hAnsi="Times New Roman" w:cs="Times New Roman"/>
          <w:kern w:val="0"/>
          <w:sz w:val="12"/>
          <w:szCs w:val="12"/>
        </w:rPr>
        <w:t xml:space="preserve">_______________________________________        _____________   </w:t>
      </w:r>
      <w:r w:rsidRPr="00973F47">
        <w:rPr>
          <w:rFonts w:ascii="Times New Roman" w:hAnsi="Times New Roman" w:cs="Times New Roman"/>
          <w:kern w:val="0"/>
          <w:sz w:val="12"/>
          <w:szCs w:val="12"/>
        </w:rPr>
        <w:tab/>
        <w:t>__________________</w:t>
      </w:r>
    </w:p>
    <w:p w:rsidR="00973F47" w:rsidRPr="00973F47" w:rsidRDefault="00973F47" w:rsidP="00973F47">
      <w:pPr>
        <w:adjustRightInd w:val="0"/>
        <w:spacing w:after="0" w:line="240" w:lineRule="auto"/>
        <w:jc w:val="both"/>
        <w:outlineLvl w:val="0"/>
        <w:rPr>
          <w:rFonts w:ascii="Times New Roman" w:hAnsi="Times New Roman" w:cs="Times New Roman"/>
          <w:kern w:val="0"/>
          <w:sz w:val="12"/>
          <w:szCs w:val="12"/>
        </w:rPr>
      </w:pPr>
      <w:r w:rsidRPr="00973F47">
        <w:rPr>
          <w:rFonts w:ascii="Times New Roman" w:hAnsi="Times New Roman" w:cs="Times New Roman"/>
          <w:kern w:val="0"/>
          <w:sz w:val="12"/>
          <w:szCs w:val="12"/>
        </w:rPr>
        <w:t xml:space="preserve">       </w:t>
      </w:r>
      <w:r w:rsidRPr="00973F47">
        <w:rPr>
          <w:rFonts w:ascii="Times New Roman" w:hAnsi="Times New Roman" w:cs="Times New Roman"/>
          <w:kern w:val="0"/>
          <w:sz w:val="12"/>
          <w:szCs w:val="12"/>
        </w:rPr>
        <w:tab/>
        <w:t xml:space="preserve"> (фамилия, инициалы заявителя)            </w:t>
      </w:r>
      <w:r w:rsidRPr="00973F47">
        <w:rPr>
          <w:rFonts w:ascii="Times New Roman" w:hAnsi="Times New Roman" w:cs="Times New Roman"/>
          <w:kern w:val="0"/>
          <w:sz w:val="12"/>
          <w:szCs w:val="12"/>
        </w:rPr>
        <w:tab/>
        <w:t xml:space="preserve">                     (подпись)</w:t>
      </w:r>
      <w:r w:rsidRPr="00973F47">
        <w:rPr>
          <w:rFonts w:ascii="Times New Roman" w:hAnsi="Times New Roman" w:cs="Times New Roman"/>
          <w:kern w:val="0"/>
          <w:sz w:val="12"/>
          <w:szCs w:val="12"/>
        </w:rPr>
        <w:tab/>
      </w:r>
      <w:r w:rsidRPr="00973F47">
        <w:rPr>
          <w:rFonts w:ascii="Times New Roman" w:hAnsi="Times New Roman" w:cs="Times New Roman"/>
          <w:kern w:val="0"/>
          <w:sz w:val="12"/>
          <w:szCs w:val="12"/>
        </w:rPr>
        <w:tab/>
        <w:t xml:space="preserve">    (дата)</w:t>
      </w:r>
    </w:p>
    <w:p w:rsidR="00973F47" w:rsidRPr="00973F47" w:rsidRDefault="00973F47" w:rsidP="00973F47">
      <w:pPr>
        <w:adjustRightInd w:val="0"/>
        <w:spacing w:after="0" w:line="240" w:lineRule="auto"/>
        <w:jc w:val="both"/>
        <w:outlineLvl w:val="0"/>
        <w:rPr>
          <w:rFonts w:ascii="Times New Roman" w:hAnsi="Times New Roman" w:cs="Times New Roman"/>
          <w:kern w:val="0"/>
          <w:sz w:val="12"/>
          <w:szCs w:val="12"/>
        </w:rPr>
      </w:pPr>
      <w:bookmarkStart w:id="5" w:name="_Hlk56772976"/>
      <w:r w:rsidRPr="00973F47">
        <w:rPr>
          <w:rFonts w:ascii="Times New Roman" w:hAnsi="Times New Roman" w:cs="Times New Roman"/>
          <w:kern w:val="0"/>
          <w:sz w:val="12"/>
          <w:szCs w:val="12"/>
        </w:rPr>
        <w:t>________________________________    _____________   __________________</w:t>
      </w:r>
    </w:p>
    <w:p w:rsidR="00973F47" w:rsidRPr="00973F47" w:rsidRDefault="00973F47" w:rsidP="00973F47">
      <w:pPr>
        <w:adjustRightInd w:val="0"/>
        <w:spacing w:after="0" w:line="240" w:lineRule="auto"/>
        <w:jc w:val="both"/>
        <w:outlineLvl w:val="0"/>
        <w:rPr>
          <w:rFonts w:ascii="Times New Roman" w:hAnsi="Times New Roman" w:cs="Times New Roman"/>
          <w:kern w:val="0"/>
          <w:sz w:val="12"/>
          <w:szCs w:val="12"/>
        </w:rPr>
      </w:pPr>
      <w:r w:rsidRPr="00973F47">
        <w:rPr>
          <w:rFonts w:ascii="Times New Roman" w:hAnsi="Times New Roman" w:cs="Times New Roman"/>
          <w:kern w:val="0"/>
          <w:sz w:val="12"/>
          <w:szCs w:val="12"/>
        </w:rPr>
        <w:t xml:space="preserve">      (фамилия, инициалы </w:t>
      </w:r>
      <w:r w:rsidRPr="00973F47">
        <w:rPr>
          <w:rFonts w:ascii="Times New Roman" w:eastAsia="Calibri" w:hAnsi="Times New Roman" w:cs="Times New Roman"/>
          <w:kern w:val="0"/>
          <w:sz w:val="12"/>
          <w:szCs w:val="12"/>
        </w:rPr>
        <w:t>совершеннолетнего члена семьи</w:t>
      </w:r>
      <w:r w:rsidRPr="00973F47">
        <w:rPr>
          <w:rFonts w:ascii="Times New Roman" w:hAnsi="Times New Roman" w:cs="Times New Roman"/>
          <w:kern w:val="0"/>
          <w:sz w:val="12"/>
          <w:szCs w:val="12"/>
        </w:rPr>
        <w:t>)                 (подпись)</w:t>
      </w:r>
      <w:r w:rsidRPr="00973F47">
        <w:rPr>
          <w:rFonts w:ascii="Times New Roman" w:hAnsi="Times New Roman" w:cs="Times New Roman"/>
          <w:kern w:val="0"/>
          <w:sz w:val="12"/>
          <w:szCs w:val="12"/>
        </w:rPr>
        <w:tab/>
      </w:r>
      <w:r w:rsidRPr="00973F47">
        <w:rPr>
          <w:rFonts w:ascii="Times New Roman" w:hAnsi="Times New Roman" w:cs="Times New Roman"/>
          <w:kern w:val="0"/>
          <w:sz w:val="12"/>
          <w:szCs w:val="12"/>
        </w:rPr>
        <w:tab/>
        <w:t xml:space="preserve">    (дата)</w:t>
      </w:r>
    </w:p>
    <w:bookmarkEnd w:id="5"/>
    <w:p w:rsidR="00973F47" w:rsidRPr="00973F47" w:rsidRDefault="00973F47" w:rsidP="00973F47">
      <w:pPr>
        <w:adjustRightInd w:val="0"/>
        <w:spacing w:after="0" w:line="240" w:lineRule="auto"/>
        <w:jc w:val="both"/>
        <w:outlineLvl w:val="0"/>
        <w:rPr>
          <w:rFonts w:ascii="Times New Roman" w:hAnsi="Times New Roman" w:cs="Times New Roman"/>
          <w:kern w:val="0"/>
          <w:sz w:val="12"/>
          <w:szCs w:val="12"/>
        </w:rPr>
      </w:pPr>
      <w:r w:rsidRPr="00973F47">
        <w:rPr>
          <w:rFonts w:ascii="Times New Roman" w:hAnsi="Times New Roman" w:cs="Times New Roman"/>
          <w:kern w:val="0"/>
          <w:sz w:val="12"/>
          <w:szCs w:val="12"/>
        </w:rPr>
        <w:t>________________________________________   _____    ______________</w:t>
      </w:r>
    </w:p>
    <w:p w:rsidR="00973F47" w:rsidRPr="00973F47" w:rsidRDefault="00973F47" w:rsidP="00973F47">
      <w:pPr>
        <w:adjustRightInd w:val="0"/>
        <w:spacing w:after="0" w:line="240" w:lineRule="auto"/>
        <w:jc w:val="both"/>
        <w:outlineLvl w:val="0"/>
        <w:rPr>
          <w:rFonts w:ascii="Times New Roman" w:hAnsi="Times New Roman" w:cs="Times New Roman"/>
          <w:kern w:val="0"/>
          <w:sz w:val="12"/>
          <w:szCs w:val="12"/>
        </w:rPr>
      </w:pPr>
      <w:r w:rsidRPr="00973F47">
        <w:rPr>
          <w:rFonts w:ascii="Times New Roman" w:hAnsi="Times New Roman" w:cs="Times New Roman"/>
          <w:kern w:val="0"/>
          <w:sz w:val="12"/>
          <w:szCs w:val="12"/>
        </w:rPr>
        <w:t xml:space="preserve">        (фамилия, инициалы </w:t>
      </w:r>
      <w:r w:rsidRPr="00973F47">
        <w:rPr>
          <w:rFonts w:ascii="Times New Roman" w:eastAsia="Calibri" w:hAnsi="Times New Roman" w:cs="Times New Roman"/>
          <w:kern w:val="0"/>
          <w:sz w:val="12"/>
          <w:szCs w:val="12"/>
        </w:rPr>
        <w:t>совершеннолетнего члена семьи</w:t>
      </w:r>
      <w:r w:rsidRPr="00973F47">
        <w:rPr>
          <w:rFonts w:ascii="Times New Roman" w:hAnsi="Times New Roman" w:cs="Times New Roman"/>
          <w:kern w:val="0"/>
          <w:sz w:val="12"/>
          <w:szCs w:val="12"/>
        </w:rPr>
        <w:t>)                (подпись)</w:t>
      </w:r>
      <w:r w:rsidRPr="00973F47">
        <w:rPr>
          <w:rFonts w:ascii="Times New Roman" w:hAnsi="Times New Roman" w:cs="Times New Roman"/>
          <w:kern w:val="0"/>
          <w:sz w:val="12"/>
          <w:szCs w:val="12"/>
        </w:rPr>
        <w:tab/>
      </w:r>
      <w:r w:rsidRPr="00973F47">
        <w:rPr>
          <w:rFonts w:ascii="Times New Roman" w:hAnsi="Times New Roman" w:cs="Times New Roman"/>
          <w:kern w:val="0"/>
          <w:sz w:val="12"/>
          <w:szCs w:val="12"/>
        </w:rPr>
        <w:tab/>
        <w:t xml:space="preserve">    (дата)</w:t>
      </w:r>
    </w:p>
    <w:p w:rsidR="00973F47" w:rsidRPr="00973F47" w:rsidRDefault="00973F47" w:rsidP="00973F47">
      <w:pPr>
        <w:adjustRightInd w:val="0"/>
        <w:spacing w:after="0" w:line="240" w:lineRule="auto"/>
        <w:jc w:val="both"/>
        <w:outlineLvl w:val="0"/>
        <w:rPr>
          <w:rFonts w:ascii="Times New Roman" w:hAnsi="Times New Roman" w:cs="Times New Roman"/>
          <w:kern w:val="0"/>
          <w:sz w:val="12"/>
          <w:szCs w:val="12"/>
        </w:rPr>
      </w:pPr>
    </w:p>
    <w:p w:rsidR="00973F47" w:rsidRPr="00973F47" w:rsidRDefault="00973F47" w:rsidP="00973F47">
      <w:pPr>
        <w:adjustRightInd w:val="0"/>
        <w:spacing w:after="0" w:line="240" w:lineRule="auto"/>
        <w:jc w:val="both"/>
        <w:outlineLvl w:val="0"/>
        <w:rPr>
          <w:rFonts w:ascii="Times New Roman" w:hAnsi="Times New Roman" w:cs="Times New Roman"/>
          <w:kern w:val="0"/>
          <w:sz w:val="12"/>
          <w:szCs w:val="12"/>
        </w:rPr>
      </w:pPr>
    </w:p>
    <w:p w:rsidR="00973F47" w:rsidRPr="00973F47" w:rsidRDefault="00973F47" w:rsidP="00973F47">
      <w:pPr>
        <w:adjustRightInd w:val="0"/>
        <w:spacing w:after="0" w:line="240" w:lineRule="auto"/>
        <w:ind w:firstLine="709"/>
        <w:jc w:val="both"/>
        <w:rPr>
          <w:rFonts w:ascii="Times New Roman" w:hAnsi="Times New Roman" w:cs="Times New Roman"/>
          <w:bCs/>
          <w:kern w:val="0"/>
          <w:sz w:val="12"/>
          <w:szCs w:val="12"/>
        </w:rPr>
      </w:pPr>
      <w:r w:rsidRPr="00973F47">
        <w:rPr>
          <w:rFonts w:ascii="Times New Roman" w:hAnsi="Times New Roman" w:cs="Times New Roman"/>
          <w:bCs/>
          <w:kern w:val="0"/>
          <w:sz w:val="12"/>
          <w:szCs w:val="12"/>
          <w:vertAlign w:val="superscript"/>
        </w:rPr>
        <w:lastRenderedPageBreak/>
        <w:t xml:space="preserve">1 </w:t>
      </w:r>
      <w:r w:rsidRPr="00973F47">
        <w:rPr>
          <w:rFonts w:ascii="Times New Roman" w:hAnsi="Times New Roman" w:cs="Times New Roman"/>
          <w:bCs/>
          <w:kern w:val="0"/>
          <w:sz w:val="12"/>
          <w:szCs w:val="12"/>
        </w:rPr>
        <w:t xml:space="preserve">При заполнении персональных данных указываются фамилия, имя, отчество (при наличии), страховой номер индивидуального лицевого счета в системе индивидуального (персонифицированного) учета </w:t>
      </w:r>
      <w:r w:rsidRPr="00973F47">
        <w:rPr>
          <w:rFonts w:ascii="Times New Roman" w:hAnsi="Times New Roman" w:cs="Times New Roman"/>
          <w:bCs/>
          <w:kern w:val="0"/>
          <w:sz w:val="12"/>
          <w:szCs w:val="12"/>
        </w:rPr>
        <w:br/>
        <w:t>(при наличии).</w:t>
      </w:r>
    </w:p>
    <w:p w:rsidR="00973F47" w:rsidRPr="00973F47" w:rsidRDefault="00973F47" w:rsidP="00973F47">
      <w:pPr>
        <w:keepLines/>
        <w:spacing w:after="0" w:line="240" w:lineRule="auto"/>
        <w:ind w:firstLine="709"/>
        <w:rPr>
          <w:rFonts w:ascii="Times New Roman" w:hAnsi="Times New Roman" w:cs="Times New Roman"/>
          <w:kern w:val="0"/>
          <w:sz w:val="12"/>
          <w:szCs w:val="12"/>
        </w:rPr>
      </w:pP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К заявлению прилагаются следующие документы:</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(наименование и номер документа, кем и когда выдан)</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 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(наименование и номер документа, кем и когда выдан)</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3) 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(наименование и номер документа, кем и когда выдан)</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 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(наименование и номер документа, кем и когда выдан)</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5) 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(наименование и номер документа, кем и когда выдан)</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6) 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(наименование и номер документа, кем и когда выдан)</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7) __________________________________________________________________;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(наименование и номер документа, кем и когда выдан)</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8) _________________________________________________________________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(наименование и номер документа, кем и когда выдан)</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Телефоны: домашний ________, сотовый __________, служебный _____________</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Заявление и прилагаемые к нему документы приняты "__" __________ 20__ г.</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__________________________________ _____________________________ </w:t>
      </w:r>
    </w:p>
    <w:p w:rsidR="00973F47" w:rsidRPr="00973F47" w:rsidRDefault="00973F47" w:rsidP="00973F47">
      <w:pPr>
        <w:autoSpaceDE w:val="0"/>
        <w:autoSpaceDN w:val="0"/>
        <w:adjustRightInd w:val="0"/>
        <w:spacing w:after="0" w:line="240" w:lineRule="auto"/>
        <w:outlineLvl w:val="1"/>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(должность лица, принявшего заявление)        (подпись, дата)        (ФИО</w:t>
      </w:r>
      <w:r>
        <w:rPr>
          <w:rFonts w:ascii="Times New Roman" w:hAnsi="Times New Roman" w:cs="Times New Roman"/>
          <w:color w:val="auto"/>
          <w:kern w:val="0"/>
          <w:sz w:val="12"/>
          <w:szCs w:val="12"/>
        </w:rPr>
        <w:t>)</w:t>
      </w:r>
    </w:p>
    <w:p w:rsidR="00973F47" w:rsidRPr="00973F47" w:rsidRDefault="00973F47" w:rsidP="00973F47">
      <w:pPr>
        <w:spacing w:after="0" w:line="240" w:lineRule="auto"/>
        <w:rPr>
          <w:rFonts w:ascii="Times New Roman" w:hAnsi="Times New Roman" w:cs="Times New Roman"/>
          <w:color w:val="auto"/>
          <w:kern w:val="0"/>
          <w:sz w:val="12"/>
          <w:szCs w:val="12"/>
        </w:rPr>
      </w:pPr>
    </w:p>
    <w:p w:rsidR="00973F47" w:rsidRPr="00973F47" w:rsidRDefault="00973F47" w:rsidP="00973F47">
      <w:pPr>
        <w:suppressAutoHyphens/>
        <w:spacing w:after="0" w:line="240" w:lineRule="auto"/>
        <w:jc w:val="center"/>
        <w:rPr>
          <w:rFonts w:ascii="Times New Roman" w:hAnsi="Times New Roman" w:cs="Times New Roman"/>
          <w:color w:val="auto"/>
          <w:kern w:val="0"/>
          <w:sz w:val="12"/>
          <w:szCs w:val="12"/>
          <w:lang w:eastAsia="ar-SA"/>
        </w:rPr>
      </w:pPr>
      <w:r w:rsidRPr="00973F47">
        <w:rPr>
          <w:rFonts w:ascii="Times New Roman" w:hAnsi="Times New Roman" w:cs="Times New Roman"/>
          <w:color w:val="auto"/>
          <w:kern w:val="0"/>
          <w:sz w:val="12"/>
          <w:szCs w:val="12"/>
          <w:lang w:eastAsia="ar-SA"/>
        </w:rPr>
        <w:t>АДМИНИСТРАЦИЯ КАРАТУЗСКОГО РАЙОНА</w:t>
      </w:r>
    </w:p>
    <w:p w:rsidR="00973F47" w:rsidRPr="00973F47" w:rsidRDefault="00973F47" w:rsidP="00973F47">
      <w:pPr>
        <w:suppressAutoHyphens/>
        <w:spacing w:after="0" w:line="240" w:lineRule="auto"/>
        <w:jc w:val="center"/>
        <w:rPr>
          <w:rFonts w:ascii="Times New Roman" w:hAnsi="Times New Roman" w:cs="Times New Roman"/>
          <w:b/>
          <w:color w:val="auto"/>
          <w:kern w:val="0"/>
          <w:sz w:val="12"/>
          <w:szCs w:val="12"/>
          <w:lang w:eastAsia="ar-SA"/>
        </w:rPr>
      </w:pPr>
    </w:p>
    <w:p w:rsidR="00973F47" w:rsidRPr="00973F47" w:rsidRDefault="00973F47" w:rsidP="00973F47">
      <w:pPr>
        <w:suppressAutoHyphens/>
        <w:spacing w:after="0" w:line="240" w:lineRule="auto"/>
        <w:jc w:val="center"/>
        <w:rPr>
          <w:rFonts w:ascii="Times New Roman" w:hAnsi="Times New Roman" w:cs="Times New Roman"/>
          <w:color w:val="auto"/>
          <w:kern w:val="0"/>
          <w:sz w:val="12"/>
          <w:szCs w:val="12"/>
          <w:lang w:eastAsia="ar-SA"/>
        </w:rPr>
      </w:pPr>
      <w:r w:rsidRPr="00973F47">
        <w:rPr>
          <w:rFonts w:ascii="Times New Roman" w:hAnsi="Times New Roman" w:cs="Times New Roman"/>
          <w:color w:val="auto"/>
          <w:kern w:val="0"/>
          <w:sz w:val="12"/>
          <w:szCs w:val="12"/>
          <w:lang w:eastAsia="ar-SA"/>
        </w:rPr>
        <w:t>ПОСТАНОВЛЕНИЕ</w:t>
      </w:r>
    </w:p>
    <w:p w:rsidR="00973F47" w:rsidRPr="00973F47" w:rsidRDefault="00973F47" w:rsidP="00973F47">
      <w:pPr>
        <w:suppressAutoHyphens/>
        <w:spacing w:after="0" w:line="240" w:lineRule="auto"/>
        <w:rPr>
          <w:rFonts w:ascii="Times New Roman" w:hAnsi="Times New Roman" w:cs="Times New Roman"/>
          <w:b/>
          <w:color w:val="auto"/>
          <w:kern w:val="0"/>
          <w:sz w:val="12"/>
          <w:szCs w:val="12"/>
          <w:lang w:eastAsia="ar-SA"/>
        </w:rPr>
      </w:pPr>
    </w:p>
    <w:p w:rsidR="00973F47" w:rsidRPr="00973F47" w:rsidRDefault="00973F47" w:rsidP="00973F47">
      <w:pPr>
        <w:suppressAutoHyphens/>
        <w:spacing w:after="0" w:line="240" w:lineRule="auto"/>
        <w:rPr>
          <w:rFonts w:ascii="Times New Roman" w:hAnsi="Times New Roman" w:cs="Times New Roman"/>
          <w:color w:val="auto"/>
          <w:kern w:val="0"/>
          <w:sz w:val="12"/>
          <w:szCs w:val="12"/>
          <w:lang w:eastAsia="ar-SA"/>
        </w:rPr>
      </w:pPr>
      <w:r w:rsidRPr="00973F47">
        <w:rPr>
          <w:rFonts w:ascii="Times New Roman" w:hAnsi="Times New Roman" w:cs="Times New Roman"/>
          <w:color w:val="auto"/>
          <w:kern w:val="0"/>
          <w:sz w:val="12"/>
          <w:szCs w:val="12"/>
          <w:lang w:eastAsia="ar-SA"/>
        </w:rPr>
        <w:t xml:space="preserve">28.03.2022                  </w:t>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sidRPr="00973F47">
        <w:rPr>
          <w:rFonts w:ascii="Times New Roman" w:hAnsi="Times New Roman" w:cs="Times New Roman"/>
          <w:color w:val="auto"/>
          <w:kern w:val="0"/>
          <w:sz w:val="12"/>
          <w:szCs w:val="12"/>
          <w:lang w:eastAsia="ar-SA"/>
        </w:rPr>
        <w:t xml:space="preserve">                    с. Каратузское</w:t>
      </w:r>
      <w:r w:rsidRPr="00973F47">
        <w:rPr>
          <w:rFonts w:ascii="Times New Roman" w:hAnsi="Times New Roman" w:cs="Times New Roman"/>
          <w:color w:val="auto"/>
          <w:kern w:val="0"/>
          <w:sz w:val="12"/>
          <w:szCs w:val="12"/>
          <w:lang w:eastAsia="ar-SA"/>
        </w:rPr>
        <w:tab/>
      </w:r>
      <w:r w:rsidRPr="00973F47">
        <w:rPr>
          <w:rFonts w:ascii="Times New Roman" w:hAnsi="Times New Roman" w:cs="Times New Roman"/>
          <w:color w:val="auto"/>
          <w:kern w:val="0"/>
          <w:sz w:val="12"/>
          <w:szCs w:val="12"/>
          <w:lang w:eastAsia="ar-SA"/>
        </w:rPr>
        <w:tab/>
      </w:r>
      <w:r w:rsidRPr="00973F47">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sidRPr="00973F47">
        <w:rPr>
          <w:rFonts w:ascii="Times New Roman" w:hAnsi="Times New Roman" w:cs="Times New Roman"/>
          <w:color w:val="auto"/>
          <w:kern w:val="0"/>
          <w:sz w:val="12"/>
          <w:szCs w:val="12"/>
          <w:lang w:eastAsia="ar-SA"/>
        </w:rPr>
        <w:t xml:space="preserve">                  № 247-п</w:t>
      </w:r>
    </w:p>
    <w:p w:rsidR="00973F47" w:rsidRPr="00973F47" w:rsidRDefault="00973F47" w:rsidP="00973F47">
      <w:pPr>
        <w:suppressAutoHyphens/>
        <w:spacing w:after="0" w:line="240" w:lineRule="auto"/>
        <w:rPr>
          <w:rFonts w:ascii="Times New Roman" w:hAnsi="Times New Roman" w:cs="Times New Roman"/>
          <w:color w:val="auto"/>
          <w:kern w:val="0"/>
          <w:sz w:val="12"/>
          <w:szCs w:val="12"/>
          <w:lang w:eastAsia="ar-SA"/>
        </w:rPr>
      </w:pPr>
    </w:p>
    <w:p w:rsidR="00973F47" w:rsidRPr="00973F47" w:rsidRDefault="00973F47" w:rsidP="00973F47">
      <w:pPr>
        <w:suppressAutoHyphens/>
        <w:spacing w:after="0" w:line="240" w:lineRule="auto"/>
        <w:jc w:val="both"/>
        <w:rPr>
          <w:rFonts w:ascii="Times New Roman" w:hAnsi="Times New Roman" w:cs="Times New Roman"/>
          <w:color w:val="auto"/>
          <w:kern w:val="0"/>
          <w:sz w:val="12"/>
          <w:szCs w:val="12"/>
          <w:lang w:eastAsia="ar-SA"/>
        </w:rPr>
      </w:pPr>
      <w:r w:rsidRPr="00973F47">
        <w:rPr>
          <w:rFonts w:ascii="Times New Roman" w:hAnsi="Times New Roman" w:cs="Times New Roman"/>
          <w:color w:val="auto"/>
          <w:kern w:val="0"/>
          <w:sz w:val="12"/>
          <w:szCs w:val="12"/>
          <w:lang w:eastAsia="ar-SA"/>
        </w:rPr>
        <w:t>Об утверждении краткосрочных планов реализации региональной программы капитального ремонта общего имущества в многоквартирных домах на территории Каратузского района на период 2023-2025 годов</w:t>
      </w:r>
    </w:p>
    <w:p w:rsidR="00973F47" w:rsidRPr="00973F47" w:rsidRDefault="00973F47" w:rsidP="00973F47">
      <w:pPr>
        <w:suppressAutoHyphens/>
        <w:spacing w:after="0" w:line="240" w:lineRule="auto"/>
        <w:jc w:val="both"/>
        <w:rPr>
          <w:rFonts w:ascii="Times New Roman" w:hAnsi="Times New Roman" w:cs="Times New Roman"/>
          <w:color w:val="auto"/>
          <w:kern w:val="0"/>
          <w:sz w:val="12"/>
          <w:szCs w:val="12"/>
          <w:lang w:eastAsia="ar-SA"/>
        </w:rPr>
      </w:pPr>
    </w:p>
    <w:p w:rsidR="00973F47" w:rsidRPr="00973F47" w:rsidRDefault="00973F47" w:rsidP="00973F47">
      <w:pPr>
        <w:suppressAutoHyphens/>
        <w:spacing w:after="0" w:line="240" w:lineRule="auto"/>
        <w:jc w:val="both"/>
        <w:rPr>
          <w:rFonts w:ascii="Times New Roman" w:hAnsi="Times New Roman" w:cs="Times New Roman"/>
          <w:color w:val="auto"/>
          <w:kern w:val="0"/>
          <w:sz w:val="12"/>
          <w:szCs w:val="12"/>
          <w:lang w:eastAsia="ar-SA"/>
        </w:rPr>
      </w:pPr>
      <w:r w:rsidRPr="00973F47">
        <w:rPr>
          <w:rFonts w:ascii="Times New Roman" w:hAnsi="Times New Roman" w:cs="Times New Roman"/>
          <w:color w:val="auto"/>
          <w:kern w:val="0"/>
          <w:sz w:val="12"/>
          <w:szCs w:val="12"/>
          <w:lang w:eastAsia="ar-SA"/>
        </w:rPr>
        <w:tab/>
        <w:t>В соответствии с Жилищным кодексом Российской Федерации, статьей 12 Закона Красноярского края от 27.06.2013г № 4-1451 «Об организации проведения капитального ремонта общего имущества в многоквартирных домах, расположенных на территории Красноярского края», Уставом МО «Каратузский район», ПОСТАНОВЛЯЮ:</w:t>
      </w:r>
    </w:p>
    <w:p w:rsidR="00973F47" w:rsidRPr="00973F47" w:rsidRDefault="00973F47" w:rsidP="00973F47">
      <w:pPr>
        <w:suppressAutoHyphens/>
        <w:spacing w:after="0" w:line="240" w:lineRule="auto"/>
        <w:ind w:firstLine="708"/>
        <w:contextualSpacing/>
        <w:jc w:val="both"/>
        <w:rPr>
          <w:rFonts w:ascii="Times New Roman" w:hAnsi="Times New Roman" w:cs="Times New Roman"/>
          <w:color w:val="auto"/>
          <w:kern w:val="0"/>
          <w:sz w:val="12"/>
          <w:szCs w:val="12"/>
          <w:lang w:eastAsia="ar-SA"/>
        </w:rPr>
      </w:pPr>
      <w:r w:rsidRPr="00973F47">
        <w:rPr>
          <w:rFonts w:ascii="Times New Roman" w:hAnsi="Times New Roman" w:cs="Times New Roman"/>
          <w:color w:val="auto"/>
          <w:kern w:val="0"/>
          <w:sz w:val="12"/>
          <w:szCs w:val="12"/>
          <w:lang w:eastAsia="ar-SA"/>
        </w:rPr>
        <w:t>1.Утвердить краткосрочные планы реализации региональной программы капитального ремонта общего имущества в многоквартирных домах на территории Каратузского района на период 2023-2025 годов, согласно приложениям.</w:t>
      </w:r>
    </w:p>
    <w:p w:rsidR="00973F47" w:rsidRPr="00973F47" w:rsidRDefault="00973F47" w:rsidP="00973F47">
      <w:pPr>
        <w:suppressAutoHyphens/>
        <w:spacing w:after="0" w:line="240" w:lineRule="auto"/>
        <w:jc w:val="both"/>
        <w:rPr>
          <w:rFonts w:ascii="Times New Roman" w:hAnsi="Times New Roman" w:cs="Times New Roman"/>
          <w:color w:val="auto"/>
          <w:kern w:val="0"/>
          <w:sz w:val="12"/>
          <w:szCs w:val="12"/>
          <w:lang w:eastAsia="ar-SA"/>
        </w:rPr>
      </w:pPr>
      <w:r w:rsidRPr="00973F47">
        <w:rPr>
          <w:rFonts w:ascii="Times New Roman" w:hAnsi="Times New Roman" w:cs="Times New Roman"/>
          <w:color w:val="auto"/>
          <w:kern w:val="0"/>
          <w:sz w:val="12"/>
          <w:szCs w:val="12"/>
          <w:lang w:eastAsia="ar-SA"/>
        </w:rPr>
        <w:tab/>
        <w:t>2. Постановление подлежит размещению на официальном сайте администрации Каратузского района (</w:t>
      </w:r>
      <w:hyperlink r:id="rId12" w:history="1">
        <w:r w:rsidRPr="00973F47">
          <w:rPr>
            <w:rFonts w:ascii="Times New Roman" w:hAnsi="Times New Roman" w:cs="Times New Roman"/>
            <w:color w:val="0000FF" w:themeColor="hyperlink"/>
            <w:kern w:val="0"/>
            <w:sz w:val="12"/>
            <w:szCs w:val="12"/>
            <w:u w:val="single"/>
            <w:lang w:val="en-US" w:eastAsia="ar-SA"/>
          </w:rPr>
          <w:t>www</w:t>
        </w:r>
        <w:r w:rsidRPr="00973F47">
          <w:rPr>
            <w:rFonts w:ascii="Times New Roman" w:hAnsi="Times New Roman" w:cs="Times New Roman"/>
            <w:color w:val="0000FF" w:themeColor="hyperlink"/>
            <w:kern w:val="0"/>
            <w:sz w:val="12"/>
            <w:szCs w:val="12"/>
            <w:u w:val="single"/>
            <w:lang w:eastAsia="ar-SA"/>
          </w:rPr>
          <w:t>.</w:t>
        </w:r>
        <w:r w:rsidRPr="00973F47">
          <w:rPr>
            <w:rFonts w:ascii="Times New Roman" w:hAnsi="Times New Roman" w:cs="Times New Roman"/>
            <w:color w:val="0000FF" w:themeColor="hyperlink"/>
            <w:kern w:val="0"/>
            <w:sz w:val="12"/>
            <w:szCs w:val="12"/>
            <w:u w:val="single"/>
            <w:lang w:val="en-US" w:eastAsia="ar-SA"/>
          </w:rPr>
          <w:t>karatuzraion</w:t>
        </w:r>
        <w:r w:rsidRPr="00973F47">
          <w:rPr>
            <w:rFonts w:ascii="Times New Roman" w:hAnsi="Times New Roman" w:cs="Times New Roman"/>
            <w:color w:val="0000FF" w:themeColor="hyperlink"/>
            <w:kern w:val="0"/>
            <w:sz w:val="12"/>
            <w:szCs w:val="12"/>
            <w:u w:val="single"/>
            <w:lang w:eastAsia="ar-SA"/>
          </w:rPr>
          <w:t>.</w:t>
        </w:r>
        <w:r w:rsidRPr="00973F47">
          <w:rPr>
            <w:rFonts w:ascii="Times New Roman" w:hAnsi="Times New Roman" w:cs="Times New Roman"/>
            <w:color w:val="0000FF" w:themeColor="hyperlink"/>
            <w:kern w:val="0"/>
            <w:sz w:val="12"/>
            <w:szCs w:val="12"/>
            <w:u w:val="single"/>
            <w:lang w:val="en-US" w:eastAsia="ar-SA"/>
          </w:rPr>
          <w:t>ru</w:t>
        </w:r>
      </w:hyperlink>
      <w:r w:rsidRPr="00973F47">
        <w:rPr>
          <w:rFonts w:ascii="Times New Roman" w:hAnsi="Times New Roman" w:cs="Times New Roman"/>
          <w:color w:val="auto"/>
          <w:kern w:val="0"/>
          <w:sz w:val="12"/>
          <w:szCs w:val="12"/>
          <w:lang w:eastAsia="ar-SA"/>
        </w:rPr>
        <w:t>).</w:t>
      </w:r>
    </w:p>
    <w:p w:rsidR="00973F47" w:rsidRPr="00973F47" w:rsidRDefault="00973F47" w:rsidP="00973F47">
      <w:pPr>
        <w:suppressAutoHyphens/>
        <w:spacing w:after="0" w:line="240" w:lineRule="auto"/>
        <w:jc w:val="both"/>
        <w:rPr>
          <w:rFonts w:ascii="Times New Roman" w:hAnsi="Times New Roman" w:cs="Times New Roman"/>
          <w:color w:val="auto"/>
          <w:kern w:val="0"/>
          <w:sz w:val="12"/>
          <w:szCs w:val="12"/>
          <w:lang w:eastAsia="ar-SA"/>
        </w:rPr>
      </w:pPr>
      <w:r w:rsidRPr="00973F47">
        <w:rPr>
          <w:rFonts w:ascii="Times New Roman" w:hAnsi="Times New Roman" w:cs="Times New Roman"/>
          <w:color w:val="auto"/>
          <w:kern w:val="0"/>
          <w:sz w:val="12"/>
          <w:szCs w:val="12"/>
          <w:lang w:eastAsia="ar-SA"/>
        </w:rPr>
        <w:tab/>
        <w:t>3. Контроль за исполнением настоящего постановления возложить на А.Н. Цитовича, заместителя главы района по жизнеобеспечению и оперативным вопросам.</w:t>
      </w:r>
    </w:p>
    <w:p w:rsidR="00973F47" w:rsidRPr="00973F47" w:rsidRDefault="00973F47" w:rsidP="00973F47">
      <w:pPr>
        <w:suppressAutoHyphens/>
        <w:spacing w:after="0" w:line="240" w:lineRule="auto"/>
        <w:jc w:val="both"/>
        <w:rPr>
          <w:rFonts w:ascii="Times New Roman" w:hAnsi="Times New Roman" w:cs="Times New Roman"/>
          <w:color w:val="auto"/>
          <w:kern w:val="0"/>
          <w:sz w:val="12"/>
          <w:szCs w:val="12"/>
          <w:lang w:eastAsia="ar-SA"/>
        </w:rPr>
      </w:pPr>
      <w:r w:rsidRPr="00973F47">
        <w:rPr>
          <w:rFonts w:ascii="Times New Roman" w:hAnsi="Times New Roman" w:cs="Times New Roman"/>
          <w:color w:val="auto"/>
          <w:kern w:val="0"/>
          <w:sz w:val="12"/>
          <w:szCs w:val="12"/>
          <w:lang w:eastAsia="ar-SA"/>
        </w:rPr>
        <w:tab/>
        <w:t>4. Постановление вступает в силу со дня подписания и подлежит опубликованию в периодическом печатном издании Вести муниципального образования «Каратузский район».</w:t>
      </w:r>
    </w:p>
    <w:p w:rsidR="00973F47" w:rsidRPr="00973F47" w:rsidRDefault="00973F47" w:rsidP="00973F47">
      <w:pPr>
        <w:suppressAutoHyphens/>
        <w:spacing w:after="0" w:line="240" w:lineRule="auto"/>
        <w:jc w:val="both"/>
        <w:rPr>
          <w:rFonts w:ascii="Times New Roman" w:hAnsi="Times New Roman" w:cs="Times New Roman"/>
          <w:color w:val="auto"/>
          <w:kern w:val="0"/>
          <w:sz w:val="12"/>
          <w:szCs w:val="12"/>
          <w:lang w:eastAsia="ar-SA"/>
        </w:rPr>
      </w:pPr>
    </w:p>
    <w:p w:rsidR="00973F47" w:rsidRPr="00973F47" w:rsidRDefault="00973F47" w:rsidP="00973F47">
      <w:pPr>
        <w:suppressAutoHyphens/>
        <w:spacing w:after="0" w:line="240" w:lineRule="auto"/>
        <w:jc w:val="both"/>
        <w:rPr>
          <w:rFonts w:ascii="Times New Roman" w:hAnsi="Times New Roman" w:cs="Times New Roman"/>
          <w:color w:val="auto"/>
          <w:kern w:val="0"/>
          <w:sz w:val="12"/>
          <w:szCs w:val="12"/>
          <w:lang w:eastAsia="ar-SA"/>
        </w:rPr>
      </w:pPr>
    </w:p>
    <w:p w:rsidR="00973F47" w:rsidRPr="00973F47" w:rsidRDefault="00973F47" w:rsidP="00973F47">
      <w:pPr>
        <w:suppressAutoHyphens/>
        <w:spacing w:after="0" w:line="240" w:lineRule="auto"/>
        <w:jc w:val="both"/>
        <w:rPr>
          <w:rFonts w:ascii="Times New Roman" w:hAnsi="Times New Roman" w:cs="Times New Roman"/>
          <w:color w:val="auto"/>
          <w:kern w:val="0"/>
          <w:sz w:val="12"/>
          <w:szCs w:val="12"/>
          <w:lang w:eastAsia="ar-SA"/>
        </w:rPr>
      </w:pPr>
      <w:r w:rsidRPr="00973F47">
        <w:rPr>
          <w:rFonts w:ascii="Times New Roman" w:hAnsi="Times New Roman" w:cs="Times New Roman"/>
          <w:color w:val="auto"/>
          <w:kern w:val="0"/>
          <w:sz w:val="12"/>
          <w:szCs w:val="12"/>
          <w:lang w:eastAsia="ar-SA"/>
        </w:rPr>
        <w:t>Глава района                                                                                         К.А. Тюнин</w:t>
      </w:r>
    </w:p>
    <w:p w:rsidR="00973F47" w:rsidRPr="00973F47" w:rsidRDefault="00973F47" w:rsidP="00973F47">
      <w:pPr>
        <w:suppressAutoHyphens/>
        <w:spacing w:after="0" w:line="240" w:lineRule="auto"/>
        <w:jc w:val="both"/>
        <w:rPr>
          <w:rFonts w:ascii="Times New Roman" w:hAnsi="Times New Roman" w:cs="Times New Roman"/>
          <w:color w:val="auto"/>
          <w:kern w:val="0"/>
          <w:sz w:val="12"/>
          <w:szCs w:val="12"/>
          <w:lang w:eastAsia="ar-SA"/>
        </w:rPr>
      </w:pPr>
    </w:p>
    <w:p w:rsidR="00973F47" w:rsidRPr="00973F47" w:rsidRDefault="00973F47" w:rsidP="00973F47">
      <w:pPr>
        <w:suppressAutoHyphens/>
        <w:spacing w:after="0" w:line="240" w:lineRule="auto"/>
        <w:ind w:left="6804"/>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Приложение № 1 к постановлению администрации Каратузского района  от 28.03.2022  № 247-п</w:t>
      </w:r>
    </w:p>
    <w:p w:rsidR="00973F47" w:rsidRPr="00973F47" w:rsidRDefault="00973F47" w:rsidP="00973F47">
      <w:pPr>
        <w:suppressAutoHyphens/>
        <w:spacing w:after="0" w:line="240" w:lineRule="auto"/>
        <w:ind w:left="6804"/>
        <w:jc w:val="both"/>
        <w:rPr>
          <w:rFonts w:ascii="Times New Roman" w:hAnsi="Times New Roman" w:cs="Times New Roman"/>
          <w:color w:val="auto"/>
          <w:kern w:val="0"/>
          <w:sz w:val="12"/>
          <w:szCs w:val="12"/>
        </w:rPr>
      </w:pPr>
    </w:p>
    <w:tbl>
      <w:tblPr>
        <w:tblW w:w="111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83"/>
        <w:gridCol w:w="506"/>
        <w:gridCol w:w="1195"/>
        <w:gridCol w:w="426"/>
        <w:gridCol w:w="425"/>
        <w:gridCol w:w="1134"/>
        <w:gridCol w:w="851"/>
        <w:gridCol w:w="567"/>
        <w:gridCol w:w="850"/>
        <w:gridCol w:w="851"/>
        <w:gridCol w:w="708"/>
        <w:gridCol w:w="709"/>
        <w:gridCol w:w="567"/>
        <w:gridCol w:w="1701"/>
        <w:gridCol w:w="42"/>
        <w:gridCol w:w="14"/>
        <w:gridCol w:w="20"/>
      </w:tblGrid>
      <w:tr w:rsidR="00973F47" w:rsidRPr="00973F47" w:rsidTr="00973F47">
        <w:trPr>
          <w:cantSplit/>
          <w:trHeight w:val="20"/>
        </w:trPr>
        <w:tc>
          <w:tcPr>
            <w:tcW w:w="11148" w:type="dxa"/>
            <w:gridSpan w:val="18"/>
            <w:tcBorders>
              <w:top w:val="nil"/>
              <w:left w:val="nil"/>
              <w:bottom w:val="nil"/>
              <w:right w:val="nil"/>
            </w:tcBorders>
            <w:shd w:val="clear" w:color="auto" w:fill="auto"/>
            <w:noWrap/>
            <w:vAlign w:val="bottom"/>
            <w:hideMark/>
          </w:tcPr>
          <w:p w:rsidR="00973F47" w:rsidRPr="00973F47" w:rsidRDefault="00973F47" w:rsidP="00973F47">
            <w:pPr>
              <w:spacing w:after="0" w:line="240" w:lineRule="auto"/>
              <w:jc w:val="center"/>
              <w:rPr>
                <w:rFonts w:ascii="Times New Roman" w:hAnsi="Times New Roman" w:cs="Times New Roman"/>
                <w:b/>
                <w:bCs/>
                <w:color w:val="auto"/>
                <w:kern w:val="0"/>
                <w:sz w:val="12"/>
                <w:szCs w:val="12"/>
              </w:rPr>
            </w:pPr>
            <w:r w:rsidRPr="00973F47">
              <w:rPr>
                <w:rFonts w:ascii="Times New Roman" w:hAnsi="Times New Roman" w:cs="Times New Roman"/>
                <w:b/>
                <w:bCs/>
                <w:color w:val="auto"/>
                <w:kern w:val="0"/>
                <w:sz w:val="12"/>
                <w:szCs w:val="12"/>
              </w:rPr>
              <w:t>Краткосрочный план реализации региональной программы капитального ремонта общего имущества в многоквартирных домах, расположенных на территории Каратузского района, на 2023 год</w:t>
            </w:r>
          </w:p>
        </w:tc>
      </w:tr>
      <w:tr w:rsidR="00973F47" w:rsidRPr="00973F47" w:rsidTr="00973F47">
        <w:trPr>
          <w:cantSplit/>
          <w:trHeight w:val="20"/>
        </w:trPr>
        <w:tc>
          <w:tcPr>
            <w:tcW w:w="11148" w:type="dxa"/>
            <w:gridSpan w:val="18"/>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r>
      <w:tr w:rsidR="00973F47" w:rsidRPr="00973F47" w:rsidTr="00973F47">
        <w:trPr>
          <w:cantSplit/>
          <w:trHeight w:val="20"/>
        </w:trPr>
        <w:tc>
          <w:tcPr>
            <w:tcW w:w="11148" w:type="dxa"/>
            <w:gridSpan w:val="18"/>
            <w:tcBorders>
              <w:top w:val="nil"/>
              <w:left w:val="nil"/>
              <w:bottom w:val="nil"/>
              <w:right w:val="nil"/>
            </w:tcBorders>
            <w:shd w:val="clear" w:color="auto" w:fill="auto"/>
            <w:noWrap/>
            <w:vAlign w:val="bottom"/>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Форма № 1</w:t>
            </w:r>
          </w:p>
        </w:tc>
      </w:tr>
      <w:tr w:rsidR="00973F47" w:rsidRPr="00973F47" w:rsidTr="00973F47">
        <w:trPr>
          <w:cantSplit/>
          <w:trHeight w:val="20"/>
        </w:trPr>
        <w:tc>
          <w:tcPr>
            <w:tcW w:w="11148" w:type="dxa"/>
            <w:gridSpan w:val="18"/>
            <w:tcBorders>
              <w:top w:val="nil"/>
              <w:left w:val="nil"/>
              <w:bottom w:val="nil"/>
              <w:right w:val="nil"/>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
                <w:bCs/>
                <w:color w:val="auto"/>
                <w:kern w:val="0"/>
                <w:sz w:val="12"/>
                <w:szCs w:val="12"/>
              </w:rPr>
            </w:pPr>
            <w:r w:rsidRPr="00973F47">
              <w:rPr>
                <w:rFonts w:ascii="Times New Roman" w:hAnsi="Times New Roman" w:cs="Times New Roman"/>
                <w:b/>
                <w:bCs/>
                <w:color w:val="auto"/>
                <w:kern w:val="0"/>
                <w:sz w:val="12"/>
                <w:szCs w:val="12"/>
              </w:rPr>
              <w:t>Раздел № 1.  Стоимость услуг и (или) работ по капитальному ремонту общего имущества в многоквартирных домах, включенных в краткосрочный план</w:t>
            </w:r>
          </w:p>
        </w:tc>
      </w:tr>
      <w:tr w:rsidR="00973F47" w:rsidRPr="00973F47" w:rsidTr="00973F47">
        <w:trPr>
          <w:cantSplit/>
          <w:trHeight w:val="20"/>
        </w:trPr>
        <w:tc>
          <w:tcPr>
            <w:tcW w:w="11148" w:type="dxa"/>
            <w:gridSpan w:val="18"/>
            <w:tcBorders>
              <w:top w:val="nil"/>
              <w:left w:val="nil"/>
              <w:bottom w:val="single" w:sz="4" w:space="0" w:color="auto"/>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r>
      <w:tr w:rsidR="00973F47" w:rsidRPr="00973F47" w:rsidTr="00973F47">
        <w:trPr>
          <w:gridAfter w:val="1"/>
          <w:wAfter w:w="20" w:type="dxa"/>
          <w:cantSplit/>
          <w:trHeight w:val="20"/>
        </w:trPr>
        <w:tc>
          <w:tcPr>
            <w:tcW w:w="299" w:type="dxa"/>
            <w:vMerge w:val="restart"/>
            <w:tcBorders>
              <w:top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п/п</w:t>
            </w:r>
          </w:p>
        </w:tc>
        <w:tc>
          <w:tcPr>
            <w:tcW w:w="283" w:type="dxa"/>
            <w:vMerge w:val="restart"/>
            <w:tcBorders>
              <w:top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Адрес многоквартирного дома</w:t>
            </w:r>
          </w:p>
        </w:tc>
        <w:tc>
          <w:tcPr>
            <w:tcW w:w="506" w:type="dxa"/>
            <w:vMerge w:val="restart"/>
            <w:tcBorders>
              <w:top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Общая площадь помещений в многоквартирном доме, кв. м</w:t>
            </w:r>
          </w:p>
        </w:tc>
        <w:tc>
          <w:tcPr>
            <w:tcW w:w="1195" w:type="dxa"/>
            <w:vMerge w:val="restart"/>
            <w:tcBorders>
              <w:top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Источники финансирования</w:t>
            </w:r>
          </w:p>
        </w:tc>
        <w:tc>
          <w:tcPr>
            <w:tcW w:w="8845" w:type="dxa"/>
            <w:gridSpan w:val="13"/>
            <w:tcBorders>
              <w:top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Стоимость услуг и (или) работ по капитальному ремонту общего имущества многоквартирного дома, руб.</w:t>
            </w:r>
          </w:p>
        </w:tc>
      </w:tr>
      <w:tr w:rsidR="00973F47" w:rsidRPr="00973F47" w:rsidTr="00973F47">
        <w:trPr>
          <w:gridAfter w:val="2"/>
          <w:wAfter w:w="34" w:type="dxa"/>
          <w:cantSplit/>
          <w:trHeight w:val="20"/>
        </w:trPr>
        <w:tc>
          <w:tcPr>
            <w:tcW w:w="299" w:type="dxa"/>
            <w:vMerge/>
            <w:vAlign w:val="center"/>
            <w:hideMark/>
          </w:tcPr>
          <w:p w:rsidR="00973F47" w:rsidRPr="00973F47" w:rsidRDefault="00973F47" w:rsidP="00973F47">
            <w:pPr>
              <w:spacing w:after="0" w:line="240" w:lineRule="auto"/>
              <w:rPr>
                <w:rFonts w:ascii="Times New Roman" w:hAnsi="Times New Roman" w:cs="Times New Roman"/>
                <w:b/>
                <w:bCs/>
                <w:color w:val="auto"/>
                <w:kern w:val="0"/>
                <w:sz w:val="12"/>
                <w:szCs w:val="12"/>
              </w:rPr>
            </w:pPr>
          </w:p>
        </w:tc>
        <w:tc>
          <w:tcPr>
            <w:tcW w:w="283"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506"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195"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26"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всего, стоимость ремонта</w:t>
            </w:r>
          </w:p>
        </w:tc>
        <w:tc>
          <w:tcPr>
            <w:tcW w:w="8405" w:type="dxa"/>
            <w:gridSpan w:val="11"/>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 том числе:</w:t>
            </w:r>
          </w:p>
        </w:tc>
      </w:tr>
      <w:tr w:rsidR="00973F47" w:rsidRPr="00973F47" w:rsidTr="00973F47">
        <w:trPr>
          <w:gridAfter w:val="3"/>
          <w:wAfter w:w="76" w:type="dxa"/>
          <w:cantSplit/>
          <w:trHeight w:val="435"/>
        </w:trPr>
        <w:tc>
          <w:tcPr>
            <w:tcW w:w="299" w:type="dxa"/>
            <w:vMerge/>
            <w:vAlign w:val="center"/>
            <w:hideMark/>
          </w:tcPr>
          <w:p w:rsidR="00973F47" w:rsidRPr="00973F47" w:rsidRDefault="00973F47" w:rsidP="00973F47">
            <w:pPr>
              <w:spacing w:after="0" w:line="240" w:lineRule="auto"/>
              <w:rPr>
                <w:rFonts w:ascii="Times New Roman" w:hAnsi="Times New Roman" w:cs="Times New Roman"/>
                <w:b/>
                <w:bCs/>
                <w:color w:val="auto"/>
                <w:kern w:val="0"/>
                <w:sz w:val="12"/>
                <w:szCs w:val="12"/>
              </w:rPr>
            </w:pPr>
          </w:p>
        </w:tc>
        <w:tc>
          <w:tcPr>
            <w:tcW w:w="283"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506"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195"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26"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25"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xml:space="preserve">ремонт крыши </w:t>
            </w:r>
          </w:p>
        </w:tc>
        <w:tc>
          <w:tcPr>
            <w:tcW w:w="1134"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3827" w:type="dxa"/>
            <w:gridSpan w:val="5"/>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709"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подвальных помещений, относящихся к общему имуществу в многоквартирном доме</w:t>
            </w:r>
          </w:p>
        </w:tc>
        <w:tc>
          <w:tcPr>
            <w:tcW w:w="567"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утепление и ремонт фасада</w:t>
            </w:r>
          </w:p>
        </w:tc>
        <w:tc>
          <w:tcPr>
            <w:tcW w:w="1701"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фундамента многоквартирного дома</w:t>
            </w:r>
          </w:p>
        </w:tc>
      </w:tr>
      <w:tr w:rsidR="00973F47" w:rsidRPr="00973F47" w:rsidTr="00973F47">
        <w:trPr>
          <w:gridAfter w:val="3"/>
          <w:wAfter w:w="76" w:type="dxa"/>
          <w:cantSplit/>
          <w:trHeight w:val="1689"/>
        </w:trPr>
        <w:tc>
          <w:tcPr>
            <w:tcW w:w="299" w:type="dxa"/>
            <w:vMerge/>
            <w:vAlign w:val="center"/>
            <w:hideMark/>
          </w:tcPr>
          <w:p w:rsidR="00973F47" w:rsidRPr="00973F47" w:rsidRDefault="00973F47" w:rsidP="00973F47">
            <w:pPr>
              <w:spacing w:after="0" w:line="240" w:lineRule="auto"/>
              <w:rPr>
                <w:rFonts w:ascii="Times New Roman" w:hAnsi="Times New Roman" w:cs="Times New Roman"/>
                <w:b/>
                <w:bCs/>
                <w:color w:val="auto"/>
                <w:kern w:val="0"/>
                <w:sz w:val="12"/>
                <w:szCs w:val="12"/>
              </w:rPr>
            </w:pPr>
          </w:p>
        </w:tc>
        <w:tc>
          <w:tcPr>
            <w:tcW w:w="283"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506"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195"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26"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25"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134"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851" w:type="dxa"/>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электроснабжения</w:t>
            </w:r>
          </w:p>
        </w:tc>
        <w:tc>
          <w:tcPr>
            <w:tcW w:w="567" w:type="dxa"/>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теплоснабжения и горячего водоснабжения</w:t>
            </w:r>
          </w:p>
        </w:tc>
        <w:tc>
          <w:tcPr>
            <w:tcW w:w="850" w:type="dxa"/>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газоснабжения</w:t>
            </w:r>
          </w:p>
        </w:tc>
        <w:tc>
          <w:tcPr>
            <w:tcW w:w="851" w:type="dxa"/>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холодного водоснабжения</w:t>
            </w:r>
          </w:p>
        </w:tc>
        <w:tc>
          <w:tcPr>
            <w:tcW w:w="708" w:type="dxa"/>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водоотведения</w:t>
            </w:r>
          </w:p>
        </w:tc>
        <w:tc>
          <w:tcPr>
            <w:tcW w:w="70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56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701"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r>
      <w:tr w:rsidR="00973F47" w:rsidRPr="00973F47" w:rsidTr="00973F47">
        <w:trPr>
          <w:gridAfter w:val="3"/>
          <w:wAfter w:w="76" w:type="dxa"/>
          <w:cantSplit/>
          <w:trHeight w:val="20"/>
        </w:trPr>
        <w:tc>
          <w:tcPr>
            <w:tcW w:w="29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
                <w:bCs/>
                <w:color w:val="auto"/>
                <w:kern w:val="0"/>
                <w:sz w:val="12"/>
                <w:szCs w:val="12"/>
              </w:rPr>
            </w:pPr>
            <w:r w:rsidRPr="00973F47">
              <w:rPr>
                <w:rFonts w:ascii="Times New Roman" w:hAnsi="Times New Roman" w:cs="Times New Roman"/>
                <w:b/>
                <w:bCs/>
                <w:color w:val="auto"/>
                <w:kern w:val="0"/>
                <w:sz w:val="12"/>
                <w:szCs w:val="12"/>
              </w:rPr>
              <w:t>1</w:t>
            </w:r>
          </w:p>
        </w:tc>
        <w:tc>
          <w:tcPr>
            <w:tcW w:w="283"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2</w:t>
            </w:r>
          </w:p>
        </w:tc>
        <w:tc>
          <w:tcPr>
            <w:tcW w:w="506"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3</w:t>
            </w:r>
          </w:p>
        </w:tc>
        <w:tc>
          <w:tcPr>
            <w:tcW w:w="1195"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4</w:t>
            </w:r>
          </w:p>
        </w:tc>
        <w:tc>
          <w:tcPr>
            <w:tcW w:w="426"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5</w:t>
            </w:r>
          </w:p>
        </w:tc>
        <w:tc>
          <w:tcPr>
            <w:tcW w:w="425"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6</w:t>
            </w:r>
          </w:p>
        </w:tc>
        <w:tc>
          <w:tcPr>
            <w:tcW w:w="1134"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7</w:t>
            </w:r>
          </w:p>
        </w:tc>
        <w:tc>
          <w:tcPr>
            <w:tcW w:w="85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8</w:t>
            </w:r>
          </w:p>
        </w:tc>
        <w:tc>
          <w:tcPr>
            <w:tcW w:w="567"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9</w:t>
            </w:r>
          </w:p>
        </w:tc>
        <w:tc>
          <w:tcPr>
            <w:tcW w:w="850"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10</w:t>
            </w:r>
          </w:p>
        </w:tc>
        <w:tc>
          <w:tcPr>
            <w:tcW w:w="85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11</w:t>
            </w:r>
          </w:p>
        </w:tc>
        <w:tc>
          <w:tcPr>
            <w:tcW w:w="708"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12</w:t>
            </w:r>
          </w:p>
        </w:tc>
        <w:tc>
          <w:tcPr>
            <w:tcW w:w="70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13</w:t>
            </w:r>
          </w:p>
        </w:tc>
        <w:tc>
          <w:tcPr>
            <w:tcW w:w="567"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14</w:t>
            </w:r>
          </w:p>
        </w:tc>
        <w:tc>
          <w:tcPr>
            <w:tcW w:w="170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15</w:t>
            </w:r>
          </w:p>
        </w:tc>
      </w:tr>
    </w:tbl>
    <w:p w:rsidR="00973F47" w:rsidRPr="00973F47" w:rsidRDefault="00973F47" w:rsidP="00973F47">
      <w:pPr>
        <w:suppressAutoHyphens/>
        <w:spacing w:after="0" w:line="240" w:lineRule="auto"/>
        <w:jc w:val="both"/>
        <w:rPr>
          <w:rFonts w:ascii="Times New Roman" w:hAnsi="Times New Roman" w:cs="Times New Roman"/>
          <w:color w:val="auto"/>
          <w:kern w:val="0"/>
          <w:sz w:val="12"/>
          <w:szCs w:val="12"/>
          <w:lang w:eastAsia="ar-SA"/>
        </w:rPr>
      </w:pPr>
    </w:p>
    <w:tbl>
      <w:tblPr>
        <w:tblW w:w="10972" w:type="dxa"/>
        <w:tblInd w:w="93" w:type="dxa"/>
        <w:tblLook w:val="04A0" w:firstRow="1" w:lastRow="0" w:firstColumn="1" w:lastColumn="0" w:noHBand="0" w:noVBand="1"/>
      </w:tblPr>
      <w:tblGrid>
        <w:gridCol w:w="486"/>
        <w:gridCol w:w="1230"/>
        <w:gridCol w:w="567"/>
        <w:gridCol w:w="851"/>
        <w:gridCol w:w="535"/>
        <w:gridCol w:w="1166"/>
        <w:gridCol w:w="960"/>
        <w:gridCol w:w="960"/>
        <w:gridCol w:w="960"/>
        <w:gridCol w:w="7"/>
        <w:gridCol w:w="1288"/>
        <w:gridCol w:w="7"/>
        <w:gridCol w:w="953"/>
        <w:gridCol w:w="7"/>
        <w:gridCol w:w="953"/>
        <w:gridCol w:w="7"/>
        <w:gridCol w:w="21"/>
        <w:gridCol w:w="14"/>
      </w:tblGrid>
      <w:tr w:rsidR="00973F47" w:rsidRPr="00973F47" w:rsidTr="00973F47">
        <w:trPr>
          <w:gridAfter w:val="3"/>
          <w:wAfter w:w="42" w:type="dxa"/>
          <w:trHeight w:val="20"/>
        </w:trPr>
        <w:tc>
          <w:tcPr>
            <w:tcW w:w="486"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c>
          <w:tcPr>
            <w:tcW w:w="123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c>
          <w:tcPr>
            <w:tcW w:w="567"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c>
          <w:tcPr>
            <w:tcW w:w="851"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c>
          <w:tcPr>
            <w:tcW w:w="535"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c>
          <w:tcPr>
            <w:tcW w:w="1166"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c>
          <w:tcPr>
            <w:tcW w:w="3215" w:type="dxa"/>
            <w:gridSpan w:val="6"/>
            <w:tcBorders>
              <w:top w:val="nil"/>
              <w:left w:val="nil"/>
              <w:bottom w:val="nil"/>
              <w:right w:val="nil"/>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Форма № 2</w:t>
            </w:r>
          </w:p>
        </w:tc>
      </w:tr>
      <w:tr w:rsidR="00973F47" w:rsidRPr="00973F47" w:rsidTr="00973F47">
        <w:trPr>
          <w:trHeight w:val="20"/>
        </w:trPr>
        <w:tc>
          <w:tcPr>
            <w:tcW w:w="10972" w:type="dxa"/>
            <w:gridSpan w:val="18"/>
            <w:tcBorders>
              <w:top w:val="nil"/>
              <w:left w:val="nil"/>
              <w:bottom w:val="nil"/>
              <w:right w:val="nil"/>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
                <w:bCs/>
                <w:color w:val="auto"/>
                <w:kern w:val="0"/>
                <w:sz w:val="12"/>
                <w:szCs w:val="12"/>
              </w:rPr>
            </w:pPr>
            <w:r w:rsidRPr="00973F47">
              <w:rPr>
                <w:rFonts w:ascii="Times New Roman" w:hAnsi="Times New Roman" w:cs="Times New Roman"/>
                <w:b/>
                <w:bCs/>
                <w:color w:val="auto"/>
                <w:kern w:val="0"/>
                <w:sz w:val="12"/>
                <w:szCs w:val="12"/>
              </w:rPr>
              <w:t>Раздел № 2. Объем работ и (или) услуг по капитальному ремонту общего имущества в многоквартирных домах, включенных в краткосрочный план</w:t>
            </w:r>
          </w:p>
        </w:tc>
      </w:tr>
      <w:tr w:rsidR="00973F47" w:rsidRPr="00973F47" w:rsidTr="00973F47">
        <w:trPr>
          <w:gridAfter w:val="3"/>
          <w:wAfter w:w="42" w:type="dxa"/>
          <w:trHeight w:val="20"/>
        </w:trPr>
        <w:tc>
          <w:tcPr>
            <w:tcW w:w="486"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23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535"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166"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295" w:type="dxa"/>
            <w:gridSpan w:val="2"/>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gridSpan w:val="2"/>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gridSpan w:val="2"/>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r>
      <w:tr w:rsidR="00973F47" w:rsidRPr="00973F47" w:rsidTr="00973F47">
        <w:trPr>
          <w:gridAfter w:val="1"/>
          <w:wAfter w:w="14" w:type="dxa"/>
          <w:trHeight w:val="2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п/п</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Адрес многоквартирного дома</w:t>
            </w:r>
          </w:p>
        </w:tc>
        <w:tc>
          <w:tcPr>
            <w:tcW w:w="9242" w:type="dxa"/>
            <w:gridSpan w:val="15"/>
            <w:tcBorders>
              <w:top w:val="single" w:sz="4" w:space="0" w:color="auto"/>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Объем услуг и (или) работ по капитальному ремонту общего имущества многоквартирного дома</w:t>
            </w:r>
          </w:p>
        </w:tc>
      </w:tr>
      <w:tr w:rsidR="00973F47" w:rsidRPr="00973F47" w:rsidTr="00973F47">
        <w:trPr>
          <w:gridAfter w:val="1"/>
          <w:wAfter w:w="14" w:type="dxa"/>
          <w:trHeight w:val="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9242" w:type="dxa"/>
            <w:gridSpan w:val="15"/>
            <w:tcBorders>
              <w:top w:val="single" w:sz="4" w:space="0" w:color="auto"/>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 том числе:</w:t>
            </w:r>
          </w:p>
        </w:tc>
      </w:tr>
      <w:tr w:rsidR="00973F47" w:rsidRPr="00973F47" w:rsidTr="00973F47">
        <w:trPr>
          <w:gridAfter w:val="2"/>
          <w:wAfter w:w="35" w:type="dxa"/>
          <w:trHeight w:val="138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крыши</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4588" w:type="dxa"/>
            <w:gridSpan w:val="6"/>
            <w:tcBorders>
              <w:top w:val="single" w:sz="4" w:space="0" w:color="auto"/>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1295" w:type="dxa"/>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подвальных помещений, относящихся к общему имуществу в многоквартирном доме</w:t>
            </w:r>
          </w:p>
        </w:tc>
        <w:tc>
          <w:tcPr>
            <w:tcW w:w="960" w:type="dxa"/>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утепление и ремонт фасада</w:t>
            </w:r>
          </w:p>
        </w:tc>
        <w:tc>
          <w:tcPr>
            <w:tcW w:w="960" w:type="dxa"/>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фундамента многоквартирного дома</w:t>
            </w:r>
          </w:p>
        </w:tc>
      </w:tr>
      <w:tr w:rsidR="00973F47" w:rsidRPr="00973F47" w:rsidTr="00973F47">
        <w:trPr>
          <w:gridAfter w:val="3"/>
          <w:wAfter w:w="42" w:type="dxa"/>
          <w:trHeight w:val="1662"/>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535" w:type="dxa"/>
            <w:tcBorders>
              <w:top w:val="nil"/>
              <w:left w:val="nil"/>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электроснабжения</w:t>
            </w:r>
          </w:p>
        </w:tc>
        <w:tc>
          <w:tcPr>
            <w:tcW w:w="1166" w:type="dxa"/>
            <w:tcBorders>
              <w:top w:val="nil"/>
              <w:left w:val="nil"/>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теплоснабжения и горячего водоснабжения</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газоснабжения</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холодного водоснабжения</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водоотведения</w:t>
            </w:r>
          </w:p>
        </w:tc>
        <w:tc>
          <w:tcPr>
            <w:tcW w:w="1295" w:type="dxa"/>
            <w:gridSpan w:val="2"/>
            <w:tcBorders>
              <w:top w:val="nil"/>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960" w:type="dxa"/>
            <w:gridSpan w:val="2"/>
            <w:tcBorders>
              <w:top w:val="nil"/>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960" w:type="dxa"/>
            <w:gridSpan w:val="2"/>
            <w:tcBorders>
              <w:top w:val="nil"/>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r>
      <w:tr w:rsidR="00973F47" w:rsidRPr="00973F47" w:rsidTr="00973F47">
        <w:trPr>
          <w:gridAfter w:val="3"/>
          <w:wAfter w:w="42" w:type="dxa"/>
          <w:trHeight w:val="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кв. м</w:t>
            </w:r>
          </w:p>
        </w:tc>
        <w:tc>
          <w:tcPr>
            <w:tcW w:w="85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ед.</w:t>
            </w:r>
          </w:p>
        </w:tc>
        <w:tc>
          <w:tcPr>
            <w:tcW w:w="535"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п. м</w:t>
            </w:r>
          </w:p>
        </w:tc>
        <w:tc>
          <w:tcPr>
            <w:tcW w:w="1166"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п. м</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п. м</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п. м</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п. м</w:t>
            </w:r>
          </w:p>
        </w:tc>
        <w:tc>
          <w:tcPr>
            <w:tcW w:w="1295" w:type="dxa"/>
            <w:gridSpan w:val="2"/>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кв. м</w:t>
            </w:r>
          </w:p>
        </w:tc>
        <w:tc>
          <w:tcPr>
            <w:tcW w:w="960" w:type="dxa"/>
            <w:gridSpan w:val="2"/>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кв. м</w:t>
            </w:r>
          </w:p>
        </w:tc>
        <w:tc>
          <w:tcPr>
            <w:tcW w:w="960" w:type="dxa"/>
            <w:gridSpan w:val="2"/>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куб. м</w:t>
            </w:r>
          </w:p>
        </w:tc>
      </w:tr>
      <w:tr w:rsidR="00973F47" w:rsidRPr="00973F47" w:rsidTr="00973F47">
        <w:trPr>
          <w:gridAfter w:val="3"/>
          <w:wAfter w:w="42" w:type="dxa"/>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w:t>
            </w:r>
          </w:p>
        </w:tc>
        <w:tc>
          <w:tcPr>
            <w:tcW w:w="123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3</w:t>
            </w:r>
          </w:p>
        </w:tc>
        <w:tc>
          <w:tcPr>
            <w:tcW w:w="85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4</w:t>
            </w:r>
          </w:p>
        </w:tc>
        <w:tc>
          <w:tcPr>
            <w:tcW w:w="535"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5</w:t>
            </w:r>
          </w:p>
        </w:tc>
        <w:tc>
          <w:tcPr>
            <w:tcW w:w="1166"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6</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7</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8</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9</w:t>
            </w:r>
          </w:p>
        </w:tc>
        <w:tc>
          <w:tcPr>
            <w:tcW w:w="1295" w:type="dxa"/>
            <w:gridSpan w:val="2"/>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10</w:t>
            </w:r>
          </w:p>
        </w:tc>
        <w:tc>
          <w:tcPr>
            <w:tcW w:w="960" w:type="dxa"/>
            <w:gridSpan w:val="2"/>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11</w:t>
            </w:r>
          </w:p>
        </w:tc>
        <w:tc>
          <w:tcPr>
            <w:tcW w:w="960" w:type="dxa"/>
            <w:gridSpan w:val="2"/>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12</w:t>
            </w:r>
          </w:p>
        </w:tc>
      </w:tr>
    </w:tbl>
    <w:p w:rsidR="00973F47" w:rsidRPr="00973F47" w:rsidRDefault="00973F47" w:rsidP="00973F47">
      <w:pPr>
        <w:suppressAutoHyphens/>
        <w:spacing w:after="0" w:line="240" w:lineRule="auto"/>
        <w:jc w:val="both"/>
        <w:rPr>
          <w:rFonts w:ascii="Times New Roman" w:hAnsi="Times New Roman" w:cs="Times New Roman"/>
          <w:color w:val="auto"/>
          <w:kern w:val="0"/>
          <w:sz w:val="12"/>
          <w:szCs w:val="12"/>
          <w:lang w:eastAsia="ar-SA"/>
        </w:rPr>
      </w:pPr>
    </w:p>
    <w:p w:rsidR="00973F47" w:rsidRPr="00973F47" w:rsidRDefault="00973F47" w:rsidP="00973F47">
      <w:pPr>
        <w:suppressAutoHyphens/>
        <w:spacing w:after="0" w:line="240" w:lineRule="auto"/>
        <w:jc w:val="both"/>
        <w:rPr>
          <w:rFonts w:ascii="Times New Roman" w:hAnsi="Times New Roman" w:cs="Times New Roman"/>
          <w:color w:val="auto"/>
          <w:kern w:val="0"/>
          <w:sz w:val="12"/>
          <w:szCs w:val="12"/>
          <w:lang w:eastAsia="ar-SA"/>
        </w:rPr>
      </w:pPr>
    </w:p>
    <w:p w:rsidR="00973F47" w:rsidRPr="00973F47" w:rsidRDefault="00973F47" w:rsidP="00973F47">
      <w:pPr>
        <w:spacing w:after="0" w:line="240" w:lineRule="auto"/>
        <w:rPr>
          <w:rFonts w:ascii="Times New Roman" w:hAnsi="Times New Roman" w:cs="Times New Roman"/>
          <w:color w:val="auto"/>
          <w:kern w:val="0"/>
          <w:sz w:val="12"/>
          <w:szCs w:val="12"/>
        </w:rPr>
      </w:pPr>
    </w:p>
    <w:p w:rsidR="005036A8" w:rsidRDefault="00E05535"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A02791" w:rsidRDefault="00A02791" w:rsidP="00773AA5">
      <w:pPr>
        <w:spacing w:after="0" w:line="240" w:lineRule="auto"/>
        <w:rPr>
          <w:rFonts w:ascii="Times New Roman" w:hAnsi="Times New Roman" w:cs="Times New Roman"/>
          <w:color w:val="auto"/>
          <w:kern w:val="0"/>
          <w:sz w:val="12"/>
          <w:szCs w:val="12"/>
        </w:rPr>
      </w:pPr>
    </w:p>
    <w:p w:rsidR="00973F47" w:rsidRPr="00973F47" w:rsidRDefault="00973F47" w:rsidP="00973F47">
      <w:pPr>
        <w:suppressAutoHyphens/>
        <w:spacing w:after="0" w:line="240" w:lineRule="auto"/>
        <w:ind w:left="6804"/>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lastRenderedPageBreak/>
        <w:t xml:space="preserve">Приложение № 2 к постановлению администрации Каратузского района  </w:t>
      </w:r>
    </w:p>
    <w:p w:rsidR="00973F47" w:rsidRPr="00973F47" w:rsidRDefault="00973F47" w:rsidP="00973F47">
      <w:pPr>
        <w:suppressAutoHyphens/>
        <w:spacing w:after="0" w:line="240" w:lineRule="auto"/>
        <w:ind w:left="6804"/>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от 28.03.2022 № 247-п</w:t>
      </w:r>
    </w:p>
    <w:p w:rsidR="00973F47" w:rsidRPr="00973F47" w:rsidRDefault="00973F47" w:rsidP="00973F47">
      <w:pPr>
        <w:suppressAutoHyphens/>
        <w:spacing w:after="0" w:line="240" w:lineRule="auto"/>
        <w:jc w:val="both"/>
        <w:rPr>
          <w:rFonts w:ascii="Times New Roman" w:hAnsi="Times New Roman" w:cs="Times New Roman"/>
          <w:color w:val="auto"/>
          <w:kern w:val="0"/>
          <w:sz w:val="12"/>
          <w:szCs w:val="12"/>
        </w:rPr>
      </w:pPr>
    </w:p>
    <w:tbl>
      <w:tblPr>
        <w:tblW w:w="109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506"/>
        <w:gridCol w:w="506"/>
        <w:gridCol w:w="907"/>
        <w:gridCol w:w="567"/>
        <w:gridCol w:w="425"/>
        <w:gridCol w:w="567"/>
        <w:gridCol w:w="851"/>
        <w:gridCol w:w="567"/>
        <w:gridCol w:w="850"/>
        <w:gridCol w:w="851"/>
        <w:gridCol w:w="708"/>
        <w:gridCol w:w="709"/>
        <w:gridCol w:w="709"/>
        <w:gridCol w:w="1701"/>
        <w:gridCol w:w="48"/>
      </w:tblGrid>
      <w:tr w:rsidR="00973F47" w:rsidRPr="00973F47" w:rsidTr="00973F47">
        <w:trPr>
          <w:cantSplit/>
          <w:trHeight w:val="20"/>
        </w:trPr>
        <w:tc>
          <w:tcPr>
            <w:tcW w:w="10978" w:type="dxa"/>
            <w:gridSpan w:val="16"/>
            <w:tcBorders>
              <w:top w:val="nil"/>
              <w:left w:val="nil"/>
              <w:bottom w:val="nil"/>
              <w:right w:val="nil"/>
            </w:tcBorders>
            <w:shd w:val="clear" w:color="auto" w:fill="auto"/>
            <w:noWrap/>
            <w:vAlign w:val="bottom"/>
            <w:hideMark/>
          </w:tcPr>
          <w:p w:rsidR="00973F47" w:rsidRPr="00973F47" w:rsidRDefault="00973F47" w:rsidP="00973F47">
            <w:pPr>
              <w:spacing w:after="0" w:line="240" w:lineRule="auto"/>
              <w:jc w:val="center"/>
              <w:rPr>
                <w:rFonts w:ascii="Times New Roman" w:hAnsi="Times New Roman" w:cs="Times New Roman"/>
                <w:b/>
                <w:bCs/>
                <w:color w:val="auto"/>
                <w:kern w:val="0"/>
                <w:sz w:val="12"/>
                <w:szCs w:val="12"/>
              </w:rPr>
            </w:pPr>
            <w:r w:rsidRPr="00973F47">
              <w:rPr>
                <w:rFonts w:ascii="Times New Roman" w:hAnsi="Times New Roman" w:cs="Times New Roman"/>
                <w:b/>
                <w:bCs/>
                <w:color w:val="auto"/>
                <w:kern w:val="0"/>
                <w:sz w:val="12"/>
                <w:szCs w:val="12"/>
              </w:rPr>
              <w:t>Краткосрочный план реализации региональной программы капитального ремонта общего имущества в многоквартирных домах, расположенных на территории Каратузского района, на 2024 год</w:t>
            </w:r>
          </w:p>
        </w:tc>
      </w:tr>
      <w:tr w:rsidR="00973F47" w:rsidRPr="00973F47" w:rsidTr="00973F47">
        <w:trPr>
          <w:cantSplit/>
          <w:trHeight w:val="20"/>
        </w:trPr>
        <w:tc>
          <w:tcPr>
            <w:tcW w:w="10978" w:type="dxa"/>
            <w:gridSpan w:val="16"/>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r>
      <w:tr w:rsidR="00973F47" w:rsidRPr="00973F47" w:rsidTr="00973F47">
        <w:trPr>
          <w:cantSplit/>
          <w:trHeight w:val="20"/>
        </w:trPr>
        <w:tc>
          <w:tcPr>
            <w:tcW w:w="10978" w:type="dxa"/>
            <w:gridSpan w:val="16"/>
            <w:tcBorders>
              <w:top w:val="nil"/>
              <w:left w:val="nil"/>
              <w:bottom w:val="nil"/>
              <w:right w:val="nil"/>
            </w:tcBorders>
            <w:shd w:val="clear" w:color="auto" w:fill="auto"/>
            <w:noWrap/>
            <w:vAlign w:val="bottom"/>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Форма № 1</w:t>
            </w:r>
          </w:p>
        </w:tc>
      </w:tr>
      <w:tr w:rsidR="00973F47" w:rsidRPr="00973F47" w:rsidTr="00973F47">
        <w:trPr>
          <w:cantSplit/>
          <w:trHeight w:val="20"/>
        </w:trPr>
        <w:tc>
          <w:tcPr>
            <w:tcW w:w="10978" w:type="dxa"/>
            <w:gridSpan w:val="16"/>
            <w:tcBorders>
              <w:top w:val="nil"/>
              <w:left w:val="nil"/>
              <w:bottom w:val="nil"/>
              <w:right w:val="nil"/>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
                <w:bCs/>
                <w:color w:val="auto"/>
                <w:kern w:val="0"/>
                <w:sz w:val="12"/>
                <w:szCs w:val="12"/>
              </w:rPr>
            </w:pPr>
            <w:r w:rsidRPr="00973F47">
              <w:rPr>
                <w:rFonts w:ascii="Times New Roman" w:hAnsi="Times New Roman" w:cs="Times New Roman"/>
                <w:b/>
                <w:bCs/>
                <w:color w:val="auto"/>
                <w:kern w:val="0"/>
                <w:sz w:val="12"/>
                <w:szCs w:val="12"/>
              </w:rPr>
              <w:t>Раздел № 1.  Стоимость услуг и (или) работ по капитальному ремонту общего имущества в многоквартирных домах, включенных в краткосрочный план</w:t>
            </w:r>
          </w:p>
        </w:tc>
      </w:tr>
      <w:tr w:rsidR="00973F47" w:rsidRPr="00973F47" w:rsidTr="00973F47">
        <w:trPr>
          <w:cantSplit/>
          <w:trHeight w:val="20"/>
        </w:trPr>
        <w:tc>
          <w:tcPr>
            <w:tcW w:w="10978" w:type="dxa"/>
            <w:gridSpan w:val="16"/>
            <w:tcBorders>
              <w:top w:val="nil"/>
              <w:left w:val="nil"/>
              <w:bottom w:val="single" w:sz="4" w:space="0" w:color="auto"/>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r>
      <w:tr w:rsidR="00973F47" w:rsidRPr="00973F47" w:rsidTr="00973F47">
        <w:trPr>
          <w:gridAfter w:val="1"/>
          <w:wAfter w:w="48" w:type="dxa"/>
          <w:cantSplit/>
          <w:trHeight w:val="20"/>
        </w:trPr>
        <w:tc>
          <w:tcPr>
            <w:tcW w:w="506" w:type="dxa"/>
            <w:vMerge w:val="restart"/>
            <w:tcBorders>
              <w:top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п/п</w:t>
            </w:r>
          </w:p>
        </w:tc>
        <w:tc>
          <w:tcPr>
            <w:tcW w:w="506" w:type="dxa"/>
            <w:vMerge w:val="restart"/>
            <w:tcBorders>
              <w:top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Адрес многоквартирного дома</w:t>
            </w:r>
          </w:p>
        </w:tc>
        <w:tc>
          <w:tcPr>
            <w:tcW w:w="506" w:type="dxa"/>
            <w:vMerge w:val="restart"/>
            <w:tcBorders>
              <w:top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Общая площадь помещений в многоквартирном доме, кв. м</w:t>
            </w:r>
          </w:p>
        </w:tc>
        <w:tc>
          <w:tcPr>
            <w:tcW w:w="907" w:type="dxa"/>
            <w:vMerge w:val="restart"/>
            <w:tcBorders>
              <w:top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Источники финансирования</w:t>
            </w:r>
          </w:p>
        </w:tc>
        <w:tc>
          <w:tcPr>
            <w:tcW w:w="8505" w:type="dxa"/>
            <w:gridSpan w:val="11"/>
            <w:tcBorders>
              <w:top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Стоимость услуг и (или) работ по капитальному ремонту общего имущества многоквартирного дома, руб.</w:t>
            </w:r>
          </w:p>
        </w:tc>
      </w:tr>
      <w:tr w:rsidR="00973F47" w:rsidRPr="00973F47" w:rsidTr="00973F47">
        <w:trPr>
          <w:gridAfter w:val="1"/>
          <w:wAfter w:w="48" w:type="dxa"/>
          <w:cantSplit/>
          <w:trHeight w:val="20"/>
        </w:trPr>
        <w:tc>
          <w:tcPr>
            <w:tcW w:w="506" w:type="dxa"/>
            <w:vMerge/>
            <w:vAlign w:val="center"/>
            <w:hideMark/>
          </w:tcPr>
          <w:p w:rsidR="00973F47" w:rsidRPr="00973F47" w:rsidRDefault="00973F47" w:rsidP="00973F47">
            <w:pPr>
              <w:spacing w:after="0" w:line="240" w:lineRule="auto"/>
              <w:rPr>
                <w:rFonts w:ascii="Times New Roman" w:hAnsi="Times New Roman" w:cs="Times New Roman"/>
                <w:b/>
                <w:bCs/>
                <w:color w:val="auto"/>
                <w:kern w:val="0"/>
                <w:sz w:val="12"/>
                <w:szCs w:val="12"/>
              </w:rPr>
            </w:pPr>
          </w:p>
        </w:tc>
        <w:tc>
          <w:tcPr>
            <w:tcW w:w="506"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506"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90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567"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всего, стоимость ремонта</w:t>
            </w:r>
          </w:p>
        </w:tc>
        <w:tc>
          <w:tcPr>
            <w:tcW w:w="7938" w:type="dxa"/>
            <w:gridSpan w:val="10"/>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 том числе:</w:t>
            </w:r>
          </w:p>
        </w:tc>
      </w:tr>
      <w:tr w:rsidR="00973F47" w:rsidRPr="00973F47" w:rsidTr="00973F47">
        <w:trPr>
          <w:gridAfter w:val="1"/>
          <w:wAfter w:w="48" w:type="dxa"/>
          <w:cantSplit/>
          <w:trHeight w:val="20"/>
        </w:trPr>
        <w:tc>
          <w:tcPr>
            <w:tcW w:w="506" w:type="dxa"/>
            <w:vMerge/>
            <w:vAlign w:val="center"/>
            <w:hideMark/>
          </w:tcPr>
          <w:p w:rsidR="00973F47" w:rsidRPr="00973F47" w:rsidRDefault="00973F47" w:rsidP="00973F47">
            <w:pPr>
              <w:spacing w:after="0" w:line="240" w:lineRule="auto"/>
              <w:rPr>
                <w:rFonts w:ascii="Times New Roman" w:hAnsi="Times New Roman" w:cs="Times New Roman"/>
                <w:b/>
                <w:bCs/>
                <w:color w:val="auto"/>
                <w:kern w:val="0"/>
                <w:sz w:val="12"/>
                <w:szCs w:val="12"/>
              </w:rPr>
            </w:pPr>
          </w:p>
        </w:tc>
        <w:tc>
          <w:tcPr>
            <w:tcW w:w="506"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506"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90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56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25"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xml:space="preserve">ремонт крыши </w:t>
            </w:r>
          </w:p>
        </w:tc>
        <w:tc>
          <w:tcPr>
            <w:tcW w:w="567"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3827" w:type="dxa"/>
            <w:gridSpan w:val="5"/>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709"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подвальных помещений, относящихся к общему имуществу в многоквартирном доме</w:t>
            </w:r>
          </w:p>
        </w:tc>
        <w:tc>
          <w:tcPr>
            <w:tcW w:w="709"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утепление и ремонт фасада</w:t>
            </w:r>
          </w:p>
        </w:tc>
        <w:tc>
          <w:tcPr>
            <w:tcW w:w="1701"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фундамента многоквартирного дома</w:t>
            </w:r>
          </w:p>
        </w:tc>
      </w:tr>
      <w:tr w:rsidR="00973F47" w:rsidRPr="00973F47" w:rsidTr="00973F47">
        <w:trPr>
          <w:gridAfter w:val="1"/>
          <w:wAfter w:w="48" w:type="dxa"/>
          <w:cantSplit/>
          <w:trHeight w:val="2817"/>
        </w:trPr>
        <w:tc>
          <w:tcPr>
            <w:tcW w:w="506" w:type="dxa"/>
            <w:vMerge/>
            <w:vAlign w:val="center"/>
            <w:hideMark/>
          </w:tcPr>
          <w:p w:rsidR="00973F47" w:rsidRPr="00973F47" w:rsidRDefault="00973F47" w:rsidP="00973F47">
            <w:pPr>
              <w:spacing w:after="0" w:line="240" w:lineRule="auto"/>
              <w:rPr>
                <w:rFonts w:ascii="Times New Roman" w:hAnsi="Times New Roman" w:cs="Times New Roman"/>
                <w:b/>
                <w:bCs/>
                <w:color w:val="auto"/>
                <w:kern w:val="0"/>
                <w:sz w:val="12"/>
                <w:szCs w:val="12"/>
              </w:rPr>
            </w:pPr>
          </w:p>
        </w:tc>
        <w:tc>
          <w:tcPr>
            <w:tcW w:w="506"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506"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90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56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25"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56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851" w:type="dxa"/>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электроснабжения</w:t>
            </w:r>
          </w:p>
        </w:tc>
        <w:tc>
          <w:tcPr>
            <w:tcW w:w="567" w:type="dxa"/>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теплоснабжения и горячего водоснабжения</w:t>
            </w:r>
          </w:p>
        </w:tc>
        <w:tc>
          <w:tcPr>
            <w:tcW w:w="850" w:type="dxa"/>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газоснабжения</w:t>
            </w:r>
          </w:p>
        </w:tc>
        <w:tc>
          <w:tcPr>
            <w:tcW w:w="851" w:type="dxa"/>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холодного водоснабжения</w:t>
            </w:r>
          </w:p>
        </w:tc>
        <w:tc>
          <w:tcPr>
            <w:tcW w:w="708" w:type="dxa"/>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водоотведения</w:t>
            </w:r>
          </w:p>
        </w:tc>
        <w:tc>
          <w:tcPr>
            <w:tcW w:w="70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70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701"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r>
      <w:tr w:rsidR="00973F47" w:rsidRPr="00973F47" w:rsidTr="00973F47">
        <w:trPr>
          <w:gridAfter w:val="1"/>
          <w:wAfter w:w="48" w:type="dxa"/>
          <w:cantSplit/>
          <w:trHeight w:val="20"/>
        </w:trPr>
        <w:tc>
          <w:tcPr>
            <w:tcW w:w="506"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
                <w:bCs/>
                <w:color w:val="auto"/>
                <w:kern w:val="0"/>
                <w:sz w:val="12"/>
                <w:szCs w:val="12"/>
              </w:rPr>
            </w:pPr>
            <w:r w:rsidRPr="00973F47">
              <w:rPr>
                <w:rFonts w:ascii="Times New Roman" w:hAnsi="Times New Roman" w:cs="Times New Roman"/>
                <w:b/>
                <w:bCs/>
                <w:color w:val="auto"/>
                <w:kern w:val="0"/>
                <w:sz w:val="12"/>
                <w:szCs w:val="12"/>
              </w:rPr>
              <w:t>1</w:t>
            </w:r>
          </w:p>
        </w:tc>
        <w:tc>
          <w:tcPr>
            <w:tcW w:w="506"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2</w:t>
            </w:r>
          </w:p>
        </w:tc>
        <w:tc>
          <w:tcPr>
            <w:tcW w:w="506"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3</w:t>
            </w:r>
          </w:p>
        </w:tc>
        <w:tc>
          <w:tcPr>
            <w:tcW w:w="907"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4</w:t>
            </w:r>
          </w:p>
        </w:tc>
        <w:tc>
          <w:tcPr>
            <w:tcW w:w="567"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5</w:t>
            </w:r>
          </w:p>
        </w:tc>
        <w:tc>
          <w:tcPr>
            <w:tcW w:w="425"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6</w:t>
            </w:r>
          </w:p>
        </w:tc>
        <w:tc>
          <w:tcPr>
            <w:tcW w:w="567"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7</w:t>
            </w:r>
          </w:p>
        </w:tc>
        <w:tc>
          <w:tcPr>
            <w:tcW w:w="85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8</w:t>
            </w:r>
          </w:p>
        </w:tc>
        <w:tc>
          <w:tcPr>
            <w:tcW w:w="567"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9</w:t>
            </w:r>
          </w:p>
        </w:tc>
        <w:tc>
          <w:tcPr>
            <w:tcW w:w="850"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10</w:t>
            </w:r>
          </w:p>
        </w:tc>
        <w:tc>
          <w:tcPr>
            <w:tcW w:w="85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11</w:t>
            </w:r>
          </w:p>
        </w:tc>
        <w:tc>
          <w:tcPr>
            <w:tcW w:w="708"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12</w:t>
            </w:r>
          </w:p>
        </w:tc>
        <w:tc>
          <w:tcPr>
            <w:tcW w:w="70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13</w:t>
            </w:r>
          </w:p>
        </w:tc>
        <w:tc>
          <w:tcPr>
            <w:tcW w:w="70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14</w:t>
            </w:r>
          </w:p>
        </w:tc>
        <w:tc>
          <w:tcPr>
            <w:tcW w:w="170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15</w:t>
            </w:r>
          </w:p>
        </w:tc>
      </w:tr>
    </w:tbl>
    <w:p w:rsidR="00BD05AA" w:rsidRDefault="00BD05AA" w:rsidP="00773AA5">
      <w:pPr>
        <w:spacing w:after="0" w:line="240" w:lineRule="auto"/>
        <w:rPr>
          <w:rFonts w:ascii="Times New Roman" w:hAnsi="Times New Roman" w:cs="Times New Roman"/>
          <w:color w:val="auto"/>
          <w:kern w:val="0"/>
          <w:sz w:val="12"/>
          <w:szCs w:val="12"/>
        </w:rPr>
      </w:pPr>
    </w:p>
    <w:tbl>
      <w:tblPr>
        <w:tblW w:w="11159" w:type="dxa"/>
        <w:tblInd w:w="93" w:type="dxa"/>
        <w:tblLook w:val="04A0" w:firstRow="1" w:lastRow="0" w:firstColumn="1" w:lastColumn="0" w:noHBand="0" w:noVBand="1"/>
      </w:tblPr>
      <w:tblGrid>
        <w:gridCol w:w="486"/>
        <w:gridCol w:w="1164"/>
        <w:gridCol w:w="492"/>
        <w:gridCol w:w="1166"/>
        <w:gridCol w:w="960"/>
        <w:gridCol w:w="1166"/>
        <w:gridCol w:w="960"/>
        <w:gridCol w:w="960"/>
        <w:gridCol w:w="960"/>
        <w:gridCol w:w="915"/>
        <w:gridCol w:w="960"/>
        <w:gridCol w:w="961"/>
        <w:gridCol w:w="9"/>
      </w:tblGrid>
      <w:tr w:rsidR="00973F47" w:rsidRPr="00973F47" w:rsidTr="00973F47">
        <w:trPr>
          <w:gridAfter w:val="1"/>
          <w:wAfter w:w="8" w:type="dxa"/>
          <w:trHeight w:val="20"/>
        </w:trPr>
        <w:tc>
          <w:tcPr>
            <w:tcW w:w="486"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c>
          <w:tcPr>
            <w:tcW w:w="1164"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c>
          <w:tcPr>
            <w:tcW w:w="492"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c>
          <w:tcPr>
            <w:tcW w:w="1166"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c>
          <w:tcPr>
            <w:tcW w:w="1166"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c>
          <w:tcPr>
            <w:tcW w:w="2837" w:type="dxa"/>
            <w:gridSpan w:val="3"/>
            <w:tcBorders>
              <w:top w:val="nil"/>
              <w:left w:val="nil"/>
              <w:bottom w:val="nil"/>
              <w:right w:val="nil"/>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Форма № 2</w:t>
            </w:r>
          </w:p>
        </w:tc>
      </w:tr>
      <w:tr w:rsidR="00973F47" w:rsidRPr="00973F47" w:rsidTr="00973F47">
        <w:trPr>
          <w:trHeight w:val="20"/>
        </w:trPr>
        <w:tc>
          <w:tcPr>
            <w:tcW w:w="11159" w:type="dxa"/>
            <w:gridSpan w:val="13"/>
            <w:tcBorders>
              <w:top w:val="nil"/>
              <w:left w:val="nil"/>
              <w:bottom w:val="nil"/>
              <w:right w:val="nil"/>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
                <w:bCs/>
                <w:color w:val="auto"/>
                <w:kern w:val="0"/>
                <w:sz w:val="12"/>
                <w:szCs w:val="12"/>
              </w:rPr>
            </w:pPr>
            <w:r w:rsidRPr="00973F47">
              <w:rPr>
                <w:rFonts w:ascii="Times New Roman" w:hAnsi="Times New Roman" w:cs="Times New Roman"/>
                <w:b/>
                <w:bCs/>
                <w:color w:val="auto"/>
                <w:kern w:val="0"/>
                <w:sz w:val="12"/>
                <w:szCs w:val="12"/>
              </w:rPr>
              <w:t>Раздел № 2. Объем работ и (или) услуг по капитальному ремонту общего имущества в многоквартирных домах, включенных в краткосрочный план</w:t>
            </w:r>
          </w:p>
        </w:tc>
      </w:tr>
      <w:tr w:rsidR="00973F47" w:rsidRPr="00973F47" w:rsidTr="00973F47">
        <w:trPr>
          <w:gridAfter w:val="1"/>
          <w:wAfter w:w="10" w:type="dxa"/>
          <w:trHeight w:val="20"/>
        </w:trPr>
        <w:tc>
          <w:tcPr>
            <w:tcW w:w="486"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164"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92"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166"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166"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15"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r>
      <w:tr w:rsidR="00973F47" w:rsidRPr="00973F47" w:rsidTr="00973F47">
        <w:trPr>
          <w:trHeight w:val="2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п/п</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Адрес многоквартирного дома</w:t>
            </w:r>
          </w:p>
        </w:tc>
        <w:tc>
          <w:tcPr>
            <w:tcW w:w="9509" w:type="dxa"/>
            <w:gridSpan w:val="11"/>
            <w:tcBorders>
              <w:top w:val="single" w:sz="4" w:space="0" w:color="auto"/>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Объем услуг и (или) работ по капитальному ремонту общего имущества многоквартирного дома</w:t>
            </w:r>
          </w:p>
        </w:tc>
      </w:tr>
      <w:tr w:rsidR="00973F47" w:rsidRPr="00973F47" w:rsidTr="00973F47">
        <w:trPr>
          <w:trHeight w:val="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9509" w:type="dxa"/>
            <w:gridSpan w:val="11"/>
            <w:tcBorders>
              <w:top w:val="single" w:sz="4" w:space="0" w:color="auto"/>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 том числе:</w:t>
            </w:r>
          </w:p>
        </w:tc>
      </w:tr>
      <w:tr w:rsidR="00973F47" w:rsidRPr="00973F47" w:rsidTr="00973F47">
        <w:trPr>
          <w:gridAfter w:val="1"/>
          <w:wAfter w:w="10" w:type="dxa"/>
          <w:trHeight w:val="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крыши</w:t>
            </w:r>
          </w:p>
        </w:tc>
        <w:tc>
          <w:tcPr>
            <w:tcW w:w="11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5006" w:type="dxa"/>
            <w:gridSpan w:val="5"/>
            <w:tcBorders>
              <w:top w:val="single" w:sz="4" w:space="0" w:color="auto"/>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91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подвальных помещений, относящихся к общему имуществу в многоквартирном доме</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утепление и ремонт фасада</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фундамента многоквартирного дома</w:t>
            </w:r>
          </w:p>
        </w:tc>
      </w:tr>
      <w:tr w:rsidR="00973F47" w:rsidRPr="00973F47" w:rsidTr="00973F47">
        <w:trPr>
          <w:gridAfter w:val="1"/>
          <w:wAfter w:w="10" w:type="dxa"/>
          <w:trHeight w:val="2523"/>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92" w:type="dxa"/>
            <w:vMerge/>
            <w:tcBorders>
              <w:top w:val="nil"/>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166" w:type="dxa"/>
            <w:vMerge/>
            <w:tcBorders>
              <w:top w:val="nil"/>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электроснабжения</w:t>
            </w:r>
          </w:p>
        </w:tc>
        <w:tc>
          <w:tcPr>
            <w:tcW w:w="1166" w:type="dxa"/>
            <w:tcBorders>
              <w:top w:val="nil"/>
              <w:left w:val="nil"/>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теплоснабжения и горячего водоснабжения</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газоснабжения</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холодного водоснабжения</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водоотведения</w:t>
            </w:r>
          </w:p>
        </w:tc>
        <w:tc>
          <w:tcPr>
            <w:tcW w:w="915" w:type="dxa"/>
            <w:vMerge/>
            <w:tcBorders>
              <w:top w:val="nil"/>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r>
      <w:tr w:rsidR="00973F47" w:rsidRPr="00973F47" w:rsidTr="00973F47">
        <w:trPr>
          <w:gridAfter w:val="1"/>
          <w:wAfter w:w="10" w:type="dxa"/>
          <w:trHeight w:val="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92"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кв. м</w:t>
            </w:r>
          </w:p>
        </w:tc>
        <w:tc>
          <w:tcPr>
            <w:tcW w:w="1166"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ед.</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п. м</w:t>
            </w:r>
          </w:p>
        </w:tc>
        <w:tc>
          <w:tcPr>
            <w:tcW w:w="1166"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п. м</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п. м</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п. м</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п. м</w:t>
            </w:r>
          </w:p>
        </w:tc>
        <w:tc>
          <w:tcPr>
            <w:tcW w:w="915"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кв. м</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кв. м</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куб. м</w:t>
            </w:r>
          </w:p>
        </w:tc>
      </w:tr>
      <w:tr w:rsidR="00973F47" w:rsidRPr="00973F47" w:rsidTr="00973F47">
        <w:trPr>
          <w:gridAfter w:val="1"/>
          <w:wAfter w:w="10" w:type="dxa"/>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w:t>
            </w:r>
          </w:p>
        </w:tc>
        <w:tc>
          <w:tcPr>
            <w:tcW w:w="1164"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2</w:t>
            </w:r>
          </w:p>
        </w:tc>
        <w:tc>
          <w:tcPr>
            <w:tcW w:w="492"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3</w:t>
            </w:r>
          </w:p>
        </w:tc>
        <w:tc>
          <w:tcPr>
            <w:tcW w:w="1166"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4</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5</w:t>
            </w:r>
          </w:p>
        </w:tc>
        <w:tc>
          <w:tcPr>
            <w:tcW w:w="1166"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6</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7</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8</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9</w:t>
            </w:r>
          </w:p>
        </w:tc>
        <w:tc>
          <w:tcPr>
            <w:tcW w:w="915"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10</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11</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12</w:t>
            </w:r>
          </w:p>
        </w:tc>
      </w:tr>
    </w:tbl>
    <w:p w:rsidR="00C012B5" w:rsidRDefault="00C012B5" w:rsidP="00773AA5">
      <w:pPr>
        <w:spacing w:after="0" w:line="240" w:lineRule="auto"/>
        <w:rPr>
          <w:rFonts w:ascii="Times New Roman" w:hAnsi="Times New Roman" w:cs="Times New Roman"/>
          <w:color w:val="auto"/>
          <w:kern w:val="0"/>
          <w:sz w:val="12"/>
          <w:szCs w:val="12"/>
        </w:rPr>
      </w:pPr>
    </w:p>
    <w:p w:rsidR="00973F47" w:rsidRPr="00973F47" w:rsidRDefault="00973F47" w:rsidP="00973F47">
      <w:pPr>
        <w:suppressAutoHyphens/>
        <w:spacing w:after="0" w:line="240" w:lineRule="auto"/>
        <w:jc w:val="both"/>
        <w:rPr>
          <w:rFonts w:ascii="Times New Roman" w:hAnsi="Times New Roman" w:cs="Times New Roman"/>
          <w:color w:val="auto"/>
          <w:kern w:val="0"/>
          <w:sz w:val="12"/>
          <w:szCs w:val="12"/>
          <w:lang w:eastAsia="ar-SA"/>
        </w:rPr>
      </w:pPr>
    </w:p>
    <w:p w:rsidR="00973F47" w:rsidRPr="00973F47" w:rsidRDefault="00973F47" w:rsidP="00973F47">
      <w:pPr>
        <w:suppressAutoHyphens/>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Приложение № 3 к постановлению администрации Каратузского района  </w:t>
      </w:r>
    </w:p>
    <w:p w:rsidR="00973F47" w:rsidRPr="00973F47" w:rsidRDefault="00973F47" w:rsidP="00973F47">
      <w:pPr>
        <w:suppressAutoHyphens/>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от 28.03.2022 № 247-п</w:t>
      </w:r>
    </w:p>
    <w:p w:rsidR="00973F47" w:rsidRPr="00973F47" w:rsidRDefault="00973F47" w:rsidP="00973F47">
      <w:pPr>
        <w:suppressAutoHyphens/>
        <w:spacing w:after="0" w:line="240" w:lineRule="auto"/>
        <w:jc w:val="both"/>
        <w:rPr>
          <w:rFonts w:ascii="Times New Roman" w:hAnsi="Times New Roman" w:cs="Times New Roman"/>
          <w:color w:val="auto"/>
          <w:kern w:val="0"/>
          <w:sz w:val="12"/>
          <w:szCs w:val="12"/>
          <w:lang w:eastAsia="ar-SA"/>
        </w:rPr>
      </w:pPr>
    </w:p>
    <w:tbl>
      <w:tblPr>
        <w:tblW w:w="112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59"/>
        <w:gridCol w:w="459"/>
        <w:gridCol w:w="625"/>
        <w:gridCol w:w="1392"/>
        <w:gridCol w:w="6"/>
        <w:gridCol w:w="987"/>
        <w:gridCol w:w="6"/>
        <w:gridCol w:w="950"/>
        <w:gridCol w:w="6"/>
        <w:gridCol w:w="601"/>
        <w:gridCol w:w="6"/>
        <w:gridCol w:w="946"/>
        <w:gridCol w:w="6"/>
        <w:gridCol w:w="596"/>
        <w:gridCol w:w="6"/>
        <w:gridCol w:w="385"/>
        <w:gridCol w:w="6"/>
        <w:gridCol w:w="703"/>
        <w:gridCol w:w="6"/>
        <w:gridCol w:w="479"/>
        <w:gridCol w:w="661"/>
        <w:gridCol w:w="985"/>
        <w:gridCol w:w="16"/>
        <w:gridCol w:w="411"/>
        <w:gridCol w:w="16"/>
        <w:gridCol w:w="43"/>
        <w:gridCol w:w="15"/>
        <w:gridCol w:w="8"/>
      </w:tblGrid>
      <w:tr w:rsidR="00973F47" w:rsidRPr="00973F47" w:rsidTr="00973F47">
        <w:trPr>
          <w:cantSplit/>
          <w:trHeight w:val="20"/>
        </w:trPr>
        <w:tc>
          <w:tcPr>
            <w:tcW w:w="11242" w:type="dxa"/>
            <w:gridSpan w:val="29"/>
            <w:tcBorders>
              <w:top w:val="nil"/>
              <w:left w:val="nil"/>
              <w:bottom w:val="nil"/>
              <w:right w:val="nil"/>
            </w:tcBorders>
            <w:shd w:val="clear" w:color="auto" w:fill="auto"/>
            <w:noWrap/>
            <w:vAlign w:val="bottom"/>
            <w:hideMark/>
          </w:tcPr>
          <w:p w:rsidR="00973F47" w:rsidRPr="00973F47" w:rsidRDefault="00973F47" w:rsidP="00973F47">
            <w:pPr>
              <w:spacing w:after="0" w:line="240" w:lineRule="auto"/>
              <w:jc w:val="center"/>
              <w:rPr>
                <w:rFonts w:ascii="Times New Roman" w:hAnsi="Times New Roman" w:cs="Times New Roman"/>
                <w:b/>
                <w:bCs/>
                <w:color w:val="auto"/>
                <w:kern w:val="0"/>
                <w:sz w:val="12"/>
                <w:szCs w:val="12"/>
              </w:rPr>
            </w:pPr>
            <w:r w:rsidRPr="00973F47">
              <w:rPr>
                <w:rFonts w:ascii="Times New Roman" w:hAnsi="Times New Roman" w:cs="Times New Roman"/>
                <w:b/>
                <w:bCs/>
                <w:color w:val="auto"/>
                <w:kern w:val="0"/>
                <w:sz w:val="12"/>
                <w:szCs w:val="12"/>
              </w:rPr>
              <w:t>Краткосрочный план реализации региональной программы капитального ремонта общего имущества в многоквартирных домах, расположенных на территории Каратузского района, на 2025 год</w:t>
            </w:r>
          </w:p>
        </w:tc>
      </w:tr>
      <w:tr w:rsidR="00973F47" w:rsidRPr="00973F47" w:rsidTr="00973F47">
        <w:trPr>
          <w:cantSplit/>
          <w:trHeight w:val="20"/>
        </w:trPr>
        <w:tc>
          <w:tcPr>
            <w:tcW w:w="11242" w:type="dxa"/>
            <w:gridSpan w:val="29"/>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color w:val="auto"/>
                <w:kern w:val="0"/>
                <w:sz w:val="12"/>
                <w:szCs w:val="12"/>
              </w:rPr>
            </w:pPr>
          </w:p>
        </w:tc>
      </w:tr>
      <w:tr w:rsidR="00973F47" w:rsidRPr="00973F47" w:rsidTr="00973F47">
        <w:trPr>
          <w:cantSplit/>
          <w:trHeight w:val="20"/>
        </w:trPr>
        <w:tc>
          <w:tcPr>
            <w:tcW w:w="11242" w:type="dxa"/>
            <w:gridSpan w:val="29"/>
            <w:tcBorders>
              <w:top w:val="nil"/>
              <w:left w:val="nil"/>
              <w:bottom w:val="nil"/>
              <w:right w:val="nil"/>
            </w:tcBorders>
            <w:shd w:val="clear" w:color="auto" w:fill="auto"/>
            <w:noWrap/>
            <w:vAlign w:val="bottom"/>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Форма № 1</w:t>
            </w:r>
          </w:p>
        </w:tc>
      </w:tr>
      <w:tr w:rsidR="00973F47" w:rsidRPr="00973F47" w:rsidTr="00973F47">
        <w:trPr>
          <w:cantSplit/>
          <w:trHeight w:val="20"/>
        </w:trPr>
        <w:tc>
          <w:tcPr>
            <w:tcW w:w="11242" w:type="dxa"/>
            <w:gridSpan w:val="29"/>
            <w:tcBorders>
              <w:top w:val="nil"/>
              <w:left w:val="nil"/>
              <w:bottom w:val="nil"/>
              <w:right w:val="nil"/>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
                <w:bCs/>
                <w:color w:val="auto"/>
                <w:kern w:val="0"/>
                <w:sz w:val="12"/>
                <w:szCs w:val="12"/>
              </w:rPr>
            </w:pPr>
            <w:r w:rsidRPr="00973F47">
              <w:rPr>
                <w:rFonts w:ascii="Times New Roman" w:hAnsi="Times New Roman" w:cs="Times New Roman"/>
                <w:b/>
                <w:bCs/>
                <w:color w:val="auto"/>
                <w:kern w:val="0"/>
                <w:sz w:val="12"/>
                <w:szCs w:val="12"/>
              </w:rPr>
              <w:t>Раздел № 1. Стоимость услуг и (или) работ по капитальному ремонту общего имущества в многоквартирных домах, включенных в краткосрочный план</w:t>
            </w:r>
          </w:p>
        </w:tc>
      </w:tr>
      <w:tr w:rsidR="00973F47" w:rsidRPr="00973F47" w:rsidTr="00973F47">
        <w:trPr>
          <w:cantSplit/>
          <w:trHeight w:val="20"/>
        </w:trPr>
        <w:tc>
          <w:tcPr>
            <w:tcW w:w="11242" w:type="dxa"/>
            <w:gridSpan w:val="29"/>
            <w:tcBorders>
              <w:top w:val="nil"/>
              <w:left w:val="nil"/>
              <w:bottom w:val="single" w:sz="4" w:space="0" w:color="auto"/>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r>
      <w:tr w:rsidR="00973F47" w:rsidRPr="00973F47" w:rsidTr="00973F47">
        <w:trPr>
          <w:gridAfter w:val="1"/>
          <w:wAfter w:w="8" w:type="dxa"/>
          <w:cantSplit/>
          <w:trHeight w:val="20"/>
        </w:trPr>
        <w:tc>
          <w:tcPr>
            <w:tcW w:w="457" w:type="dxa"/>
            <w:vMerge w:val="restart"/>
            <w:tcBorders>
              <w:top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п/п</w:t>
            </w:r>
          </w:p>
        </w:tc>
        <w:tc>
          <w:tcPr>
            <w:tcW w:w="459" w:type="dxa"/>
            <w:vMerge w:val="restart"/>
            <w:tcBorders>
              <w:top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Адрес многоквартирного дома</w:t>
            </w:r>
          </w:p>
        </w:tc>
        <w:tc>
          <w:tcPr>
            <w:tcW w:w="459" w:type="dxa"/>
            <w:vMerge w:val="restart"/>
            <w:tcBorders>
              <w:top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Общая площадь помещений в многоквартирном доме, кв. м</w:t>
            </w:r>
          </w:p>
        </w:tc>
        <w:tc>
          <w:tcPr>
            <w:tcW w:w="2023" w:type="dxa"/>
            <w:gridSpan w:val="3"/>
            <w:vMerge w:val="restart"/>
            <w:tcBorders>
              <w:top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Источники финансирования</w:t>
            </w:r>
          </w:p>
        </w:tc>
        <w:tc>
          <w:tcPr>
            <w:tcW w:w="7836" w:type="dxa"/>
            <w:gridSpan w:val="22"/>
            <w:tcBorders>
              <w:top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Стоимость услуг и (или) работ по капитальному ремонту общего имущества многоквартирного дома, руб.</w:t>
            </w:r>
          </w:p>
        </w:tc>
      </w:tr>
      <w:tr w:rsidR="00973F47" w:rsidRPr="00973F47" w:rsidTr="00973F47">
        <w:trPr>
          <w:gridAfter w:val="2"/>
          <w:wAfter w:w="23"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2023" w:type="dxa"/>
            <w:gridSpan w:val="3"/>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993" w:type="dxa"/>
            <w:gridSpan w:val="2"/>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всего, стоимость ремонта</w:t>
            </w:r>
          </w:p>
        </w:tc>
        <w:tc>
          <w:tcPr>
            <w:tcW w:w="6828" w:type="dxa"/>
            <w:gridSpan w:val="19"/>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 том числе:</w:t>
            </w:r>
          </w:p>
        </w:tc>
      </w:tr>
      <w:tr w:rsidR="00973F47" w:rsidRPr="00973F47" w:rsidTr="00973F47">
        <w:trPr>
          <w:gridAfter w:val="4"/>
          <w:wAfter w:w="82" w:type="dxa"/>
          <w:cantSplit/>
          <w:trHeight w:val="1553"/>
        </w:trPr>
        <w:tc>
          <w:tcPr>
            <w:tcW w:w="45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2023" w:type="dxa"/>
            <w:gridSpan w:val="3"/>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993" w:type="dxa"/>
            <w:gridSpan w:val="2"/>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956" w:type="dxa"/>
            <w:gridSpan w:val="2"/>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xml:space="preserve">ремонт крыши </w:t>
            </w:r>
          </w:p>
        </w:tc>
        <w:tc>
          <w:tcPr>
            <w:tcW w:w="607" w:type="dxa"/>
            <w:gridSpan w:val="2"/>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3133" w:type="dxa"/>
            <w:gridSpan w:val="9"/>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661" w:type="dxa"/>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подвальных помещений, относящихся к общему имуществу в многоквартирном доме</w:t>
            </w:r>
          </w:p>
        </w:tc>
        <w:tc>
          <w:tcPr>
            <w:tcW w:w="985" w:type="dxa"/>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утепление и ремонт фасада</w:t>
            </w:r>
          </w:p>
        </w:tc>
        <w:tc>
          <w:tcPr>
            <w:tcW w:w="427" w:type="dxa"/>
            <w:gridSpan w:val="2"/>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фундамента многоквартирного дома</w:t>
            </w:r>
          </w:p>
        </w:tc>
      </w:tr>
      <w:tr w:rsidR="00973F47" w:rsidRPr="00973F47" w:rsidTr="00973F47">
        <w:trPr>
          <w:gridAfter w:val="3"/>
          <w:wAfter w:w="66" w:type="dxa"/>
          <w:cantSplit/>
          <w:trHeight w:val="2676"/>
        </w:trPr>
        <w:tc>
          <w:tcPr>
            <w:tcW w:w="45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2023" w:type="dxa"/>
            <w:gridSpan w:val="3"/>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993" w:type="dxa"/>
            <w:gridSpan w:val="2"/>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956" w:type="dxa"/>
            <w:gridSpan w:val="2"/>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607" w:type="dxa"/>
            <w:gridSpan w:val="2"/>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952" w:type="dxa"/>
            <w:gridSpan w:val="2"/>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электроснабжения</w:t>
            </w:r>
          </w:p>
        </w:tc>
        <w:tc>
          <w:tcPr>
            <w:tcW w:w="602" w:type="dxa"/>
            <w:gridSpan w:val="2"/>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теплоснабжения и горячего водоснабжения</w:t>
            </w:r>
          </w:p>
        </w:tc>
        <w:tc>
          <w:tcPr>
            <w:tcW w:w="391" w:type="dxa"/>
            <w:gridSpan w:val="2"/>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газоснабжения</w:t>
            </w:r>
          </w:p>
        </w:tc>
        <w:tc>
          <w:tcPr>
            <w:tcW w:w="709" w:type="dxa"/>
            <w:gridSpan w:val="2"/>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холодного водоснабжения</w:t>
            </w:r>
          </w:p>
        </w:tc>
        <w:tc>
          <w:tcPr>
            <w:tcW w:w="479" w:type="dxa"/>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водоотведения</w:t>
            </w:r>
          </w:p>
        </w:tc>
        <w:tc>
          <w:tcPr>
            <w:tcW w:w="661" w:type="dxa"/>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001" w:type="dxa"/>
            <w:gridSpan w:val="2"/>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27" w:type="dxa"/>
            <w:gridSpan w:val="2"/>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r>
      <w:tr w:rsidR="00973F47" w:rsidRPr="00973F47" w:rsidTr="00973F47">
        <w:trPr>
          <w:gridAfter w:val="3"/>
          <w:wAfter w:w="66" w:type="dxa"/>
          <w:cantSplit/>
          <w:trHeight w:val="20"/>
        </w:trPr>
        <w:tc>
          <w:tcPr>
            <w:tcW w:w="457"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lastRenderedPageBreak/>
              <w:t>1</w:t>
            </w:r>
          </w:p>
        </w:tc>
        <w:tc>
          <w:tcPr>
            <w:tcW w:w="45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2</w:t>
            </w:r>
          </w:p>
        </w:tc>
        <w:tc>
          <w:tcPr>
            <w:tcW w:w="45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3</w:t>
            </w: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4</w:t>
            </w:r>
          </w:p>
        </w:tc>
        <w:tc>
          <w:tcPr>
            <w:tcW w:w="993"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5</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6</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7</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8</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9</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10</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11</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12</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13</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14</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15</w:t>
            </w:r>
          </w:p>
        </w:tc>
      </w:tr>
      <w:tr w:rsidR="00973F47" w:rsidRPr="00973F47" w:rsidTr="00973F47">
        <w:trPr>
          <w:cantSplit/>
          <w:trHeight w:val="20"/>
        </w:trPr>
        <w:tc>
          <w:tcPr>
            <w:tcW w:w="11242" w:type="dxa"/>
            <w:gridSpan w:val="29"/>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Каратузский муниципальный район</w:t>
            </w:r>
          </w:p>
        </w:tc>
      </w:tr>
      <w:tr w:rsidR="00973F47" w:rsidRPr="00973F47" w:rsidTr="00973F47">
        <w:trPr>
          <w:cantSplit/>
          <w:trHeight w:val="366"/>
        </w:trPr>
        <w:tc>
          <w:tcPr>
            <w:tcW w:w="11242" w:type="dxa"/>
            <w:gridSpan w:val="29"/>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 Многоквартирные дома, формирующие фонды капитального ремонта на счете регионального оператора</w:t>
            </w:r>
          </w:p>
        </w:tc>
      </w:tr>
      <w:tr w:rsidR="00973F47" w:rsidRPr="00973F47" w:rsidTr="00973F47">
        <w:trPr>
          <w:gridAfter w:val="3"/>
          <w:wAfter w:w="66" w:type="dxa"/>
          <w:cantSplit/>
          <w:trHeight w:val="20"/>
        </w:trPr>
        <w:tc>
          <w:tcPr>
            <w:tcW w:w="457"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1.1</w:t>
            </w:r>
          </w:p>
        </w:tc>
        <w:tc>
          <w:tcPr>
            <w:tcW w:w="459"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Каратузский р-н, Каратузский с/с, с. Каратузское, ул. Пушкина, д. 31</w:t>
            </w:r>
          </w:p>
        </w:tc>
        <w:tc>
          <w:tcPr>
            <w:tcW w:w="459"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943,70</w:t>
            </w:r>
          </w:p>
        </w:tc>
        <w:tc>
          <w:tcPr>
            <w:tcW w:w="625"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средства</w:t>
            </w:r>
            <w:r w:rsidRPr="00973F47">
              <w:rPr>
                <w:rFonts w:ascii="Times New Roman" w:hAnsi="Times New Roman" w:cs="Times New Roman"/>
                <w:color w:val="auto"/>
                <w:kern w:val="0"/>
                <w:sz w:val="12"/>
                <w:szCs w:val="12"/>
              </w:rPr>
              <w:br/>
              <w:t>собствен</w:t>
            </w:r>
            <w:r w:rsidRPr="00973F47">
              <w:rPr>
                <w:rFonts w:ascii="Times New Roman" w:hAnsi="Times New Roman" w:cs="Times New Roman"/>
                <w:color w:val="auto"/>
                <w:kern w:val="0"/>
                <w:sz w:val="12"/>
                <w:szCs w:val="12"/>
              </w:rPr>
              <w:br/>
              <w:t>ников</w:t>
            </w: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минимальный размер взноса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1 438 670,65</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1 438 670,65</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804"/>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взнос, превышающий минимальный размер</w:t>
            </w:r>
          </w:p>
        </w:tc>
        <w:tc>
          <w:tcPr>
            <w:tcW w:w="993"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меры финансовой</w:t>
            </w:r>
            <w:r w:rsidRPr="00973F47">
              <w:rPr>
                <w:rFonts w:ascii="Times New Roman" w:hAnsi="Times New Roman" w:cs="Times New Roman"/>
                <w:color w:val="auto"/>
                <w:kern w:val="0"/>
                <w:sz w:val="12"/>
                <w:szCs w:val="12"/>
              </w:rPr>
              <w:br/>
              <w:t>поддержки</w:t>
            </w: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краевого бюджета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местного бюджета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648"/>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иные источники</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Всего</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1 438 670,65</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1 438 670,65</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1 524,50</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1 524,50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93"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1 524,50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1.2</w:t>
            </w:r>
          </w:p>
        </w:tc>
        <w:tc>
          <w:tcPr>
            <w:tcW w:w="459"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Каратузский р-н, Каратузский с/с, с. Каратузское, ул. Пушкина, д. 35</w:t>
            </w:r>
          </w:p>
        </w:tc>
        <w:tc>
          <w:tcPr>
            <w:tcW w:w="459"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853,90</w:t>
            </w:r>
          </w:p>
        </w:tc>
        <w:tc>
          <w:tcPr>
            <w:tcW w:w="625"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средства</w:t>
            </w:r>
            <w:r w:rsidRPr="00973F47">
              <w:rPr>
                <w:rFonts w:ascii="Times New Roman" w:hAnsi="Times New Roman" w:cs="Times New Roman"/>
                <w:color w:val="auto"/>
                <w:kern w:val="0"/>
                <w:sz w:val="12"/>
                <w:szCs w:val="12"/>
              </w:rPr>
              <w:br/>
              <w:t>собствен</w:t>
            </w:r>
            <w:r w:rsidRPr="00973F47">
              <w:rPr>
                <w:rFonts w:ascii="Times New Roman" w:hAnsi="Times New Roman" w:cs="Times New Roman"/>
                <w:color w:val="auto"/>
                <w:kern w:val="0"/>
                <w:sz w:val="12"/>
                <w:szCs w:val="12"/>
              </w:rPr>
              <w:br/>
              <w:t>ников</w:t>
            </w: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минимальный размер взноса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1 301 770,55</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1 301 770,55</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взнос, превышающий минимальный размер</w:t>
            </w:r>
          </w:p>
        </w:tc>
        <w:tc>
          <w:tcPr>
            <w:tcW w:w="993"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меры финансовой</w:t>
            </w:r>
            <w:r w:rsidRPr="00973F47">
              <w:rPr>
                <w:rFonts w:ascii="Times New Roman" w:hAnsi="Times New Roman" w:cs="Times New Roman"/>
                <w:color w:val="auto"/>
                <w:kern w:val="0"/>
                <w:sz w:val="12"/>
                <w:szCs w:val="12"/>
              </w:rPr>
              <w:br/>
              <w:t>поддержки</w:t>
            </w: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краевого бюджета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местного бюджета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иные источники</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Всего</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1 301 770,55</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1 301 770,55</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1 524,50</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1 524,50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93"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1 524,50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1.3</w:t>
            </w:r>
          </w:p>
        </w:tc>
        <w:tc>
          <w:tcPr>
            <w:tcW w:w="459"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Каратузский р-н, Каратузский с/с, с. Каратузское, ул. Шевченко, д. 2</w:t>
            </w:r>
          </w:p>
        </w:tc>
        <w:tc>
          <w:tcPr>
            <w:tcW w:w="459"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796,50</w:t>
            </w:r>
          </w:p>
        </w:tc>
        <w:tc>
          <w:tcPr>
            <w:tcW w:w="625"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средства</w:t>
            </w:r>
            <w:r w:rsidRPr="00973F47">
              <w:rPr>
                <w:rFonts w:ascii="Times New Roman" w:hAnsi="Times New Roman" w:cs="Times New Roman"/>
                <w:color w:val="auto"/>
                <w:kern w:val="0"/>
                <w:sz w:val="12"/>
                <w:szCs w:val="12"/>
              </w:rPr>
              <w:br/>
              <w:t>собствен</w:t>
            </w:r>
            <w:r w:rsidRPr="00973F47">
              <w:rPr>
                <w:rFonts w:ascii="Times New Roman" w:hAnsi="Times New Roman" w:cs="Times New Roman"/>
                <w:color w:val="auto"/>
                <w:kern w:val="0"/>
                <w:sz w:val="12"/>
                <w:szCs w:val="12"/>
              </w:rPr>
              <w:br/>
              <w:t>ников</w:t>
            </w: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минимальный размер взноса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1 214 264,25</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1 214 264,25</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взнос, превышающий минимальный размер</w:t>
            </w:r>
          </w:p>
        </w:tc>
        <w:tc>
          <w:tcPr>
            <w:tcW w:w="993"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меры финансовой</w:t>
            </w:r>
            <w:r w:rsidRPr="00973F47">
              <w:rPr>
                <w:rFonts w:ascii="Times New Roman" w:hAnsi="Times New Roman" w:cs="Times New Roman"/>
                <w:color w:val="auto"/>
                <w:kern w:val="0"/>
                <w:sz w:val="12"/>
                <w:szCs w:val="12"/>
              </w:rPr>
              <w:br/>
              <w:t>поддержки</w:t>
            </w: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краевого бюджета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местного бюджета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иные источники</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Всего</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1 214 264,25</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1 214 264,25</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1 524,50</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1 524,50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93"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1 524,50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1.4</w:t>
            </w:r>
          </w:p>
        </w:tc>
        <w:tc>
          <w:tcPr>
            <w:tcW w:w="459"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Каратузский р-н, Каратузский с/с, с. Каратузское, ул. Шевченко, д. 12</w:t>
            </w:r>
          </w:p>
        </w:tc>
        <w:tc>
          <w:tcPr>
            <w:tcW w:w="459"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402,60</w:t>
            </w:r>
          </w:p>
        </w:tc>
        <w:tc>
          <w:tcPr>
            <w:tcW w:w="625"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средства</w:t>
            </w:r>
            <w:r w:rsidRPr="00973F47">
              <w:rPr>
                <w:rFonts w:ascii="Times New Roman" w:hAnsi="Times New Roman" w:cs="Times New Roman"/>
                <w:color w:val="auto"/>
                <w:kern w:val="0"/>
                <w:sz w:val="12"/>
                <w:szCs w:val="12"/>
              </w:rPr>
              <w:br/>
              <w:t>собствен</w:t>
            </w:r>
            <w:r w:rsidRPr="00973F47">
              <w:rPr>
                <w:rFonts w:ascii="Times New Roman" w:hAnsi="Times New Roman" w:cs="Times New Roman"/>
                <w:color w:val="auto"/>
                <w:kern w:val="0"/>
                <w:sz w:val="12"/>
                <w:szCs w:val="12"/>
              </w:rPr>
              <w:br/>
              <w:t>ников</w:t>
            </w: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минимальный размер взноса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4 826 211,79</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4 826 211,79</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взнос, превышающий минимальный размер</w:t>
            </w:r>
          </w:p>
        </w:tc>
        <w:tc>
          <w:tcPr>
            <w:tcW w:w="993"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меры финансовой</w:t>
            </w:r>
            <w:r w:rsidRPr="00973F47">
              <w:rPr>
                <w:rFonts w:ascii="Times New Roman" w:hAnsi="Times New Roman" w:cs="Times New Roman"/>
                <w:color w:val="auto"/>
                <w:kern w:val="0"/>
                <w:sz w:val="12"/>
                <w:szCs w:val="12"/>
              </w:rPr>
              <w:br/>
              <w:t>поддержки</w:t>
            </w: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краевого бюджета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местного бюджета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иные источники</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Всего</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4 826 211,79</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4 826 211,79</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11 987,61</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11 987,61</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93"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11 987,61</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lastRenderedPageBreak/>
              <w:t>1.5</w:t>
            </w:r>
          </w:p>
        </w:tc>
        <w:tc>
          <w:tcPr>
            <w:tcW w:w="459"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Каратузский р-н, Каратузский с/с, с. Каратузское, ул. Шевченко, д. 14</w:t>
            </w:r>
          </w:p>
        </w:tc>
        <w:tc>
          <w:tcPr>
            <w:tcW w:w="459"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812,50</w:t>
            </w:r>
          </w:p>
        </w:tc>
        <w:tc>
          <w:tcPr>
            <w:tcW w:w="625"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средства</w:t>
            </w:r>
            <w:r w:rsidRPr="00973F47">
              <w:rPr>
                <w:rFonts w:ascii="Times New Roman" w:hAnsi="Times New Roman" w:cs="Times New Roman"/>
                <w:color w:val="auto"/>
                <w:kern w:val="0"/>
                <w:sz w:val="12"/>
                <w:szCs w:val="12"/>
              </w:rPr>
              <w:br/>
              <w:t>собствен</w:t>
            </w:r>
            <w:r w:rsidRPr="00973F47">
              <w:rPr>
                <w:rFonts w:ascii="Times New Roman" w:hAnsi="Times New Roman" w:cs="Times New Roman"/>
                <w:color w:val="auto"/>
                <w:kern w:val="0"/>
                <w:sz w:val="12"/>
                <w:szCs w:val="12"/>
              </w:rPr>
              <w:br/>
              <w:t>ников</w:t>
            </w: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минимальный размер взноса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11 865 839,38</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11 865 839,38</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взнос, превышающий минимальный размер</w:t>
            </w:r>
          </w:p>
        </w:tc>
        <w:tc>
          <w:tcPr>
            <w:tcW w:w="993"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меры финансовой</w:t>
            </w:r>
            <w:r w:rsidRPr="00973F47">
              <w:rPr>
                <w:rFonts w:ascii="Times New Roman" w:hAnsi="Times New Roman" w:cs="Times New Roman"/>
                <w:color w:val="auto"/>
                <w:kern w:val="0"/>
                <w:sz w:val="12"/>
                <w:szCs w:val="12"/>
              </w:rPr>
              <w:br/>
              <w:t>поддержки</w:t>
            </w: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краевого бюджета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местного бюджета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иные источники</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0,00</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Всего</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11 865 839,38</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11 865 839,38</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14 604,11</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14 604,11</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93"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14 604,11</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3"/>
          <w:wAfter w:w="66" w:type="dxa"/>
          <w:cantSplit/>
          <w:trHeight w:val="20"/>
        </w:trPr>
        <w:tc>
          <w:tcPr>
            <w:tcW w:w="457"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1.6</w:t>
            </w:r>
          </w:p>
        </w:tc>
        <w:tc>
          <w:tcPr>
            <w:tcW w:w="459"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Итого по счету регионального оператора</w:t>
            </w:r>
          </w:p>
        </w:tc>
        <w:tc>
          <w:tcPr>
            <w:tcW w:w="459"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3 809,20</w:t>
            </w:r>
          </w:p>
        </w:tc>
        <w:tc>
          <w:tcPr>
            <w:tcW w:w="625"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средства</w:t>
            </w:r>
            <w:r w:rsidRPr="00973F47">
              <w:rPr>
                <w:rFonts w:ascii="Times New Roman" w:hAnsi="Times New Roman" w:cs="Times New Roman"/>
                <w:bCs/>
                <w:color w:val="auto"/>
                <w:kern w:val="0"/>
                <w:sz w:val="12"/>
                <w:szCs w:val="12"/>
              </w:rPr>
              <w:br/>
              <w:t>собствен</w:t>
            </w:r>
            <w:r w:rsidRPr="00973F47">
              <w:rPr>
                <w:rFonts w:ascii="Times New Roman" w:hAnsi="Times New Roman" w:cs="Times New Roman"/>
                <w:bCs/>
                <w:color w:val="auto"/>
                <w:kern w:val="0"/>
                <w:sz w:val="12"/>
                <w:szCs w:val="12"/>
              </w:rPr>
              <w:br/>
              <w:t>ников</w:t>
            </w: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минимальный размер взноса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20 646 756,62</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11 865 839,38</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3 954 705,45</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4 826 211,79</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взнос, превышающий минимальный размер</w:t>
            </w:r>
          </w:p>
        </w:tc>
        <w:tc>
          <w:tcPr>
            <w:tcW w:w="993"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625"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меры финансовой</w:t>
            </w:r>
            <w:r w:rsidRPr="00973F47">
              <w:rPr>
                <w:rFonts w:ascii="Times New Roman" w:hAnsi="Times New Roman" w:cs="Times New Roman"/>
                <w:bCs/>
                <w:color w:val="auto"/>
                <w:kern w:val="0"/>
                <w:sz w:val="12"/>
                <w:szCs w:val="12"/>
              </w:rPr>
              <w:br/>
              <w:t>поддержки</w:t>
            </w: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государственной корпорации – Фонда содействия реформированию жилищно-коммунального хозяйства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краевого бюджета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местного бюджета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иные источники</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Всего</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20 646 756,62</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11 865 839,38</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3 954 705,45</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4 826 211,79</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Удельная стоимость капитального ремонта 1 кв. м общей площади помещений многоквартирного дома, руб./кв. м</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5 420,23</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3 115,05</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1 038,20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1 266,99</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93"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r>
      <w:tr w:rsidR="00973F47" w:rsidRPr="00973F47" w:rsidTr="00973F47">
        <w:trPr>
          <w:gridAfter w:val="3"/>
          <w:wAfter w:w="66" w:type="dxa"/>
          <w:cantSplit/>
          <w:trHeight w:val="20"/>
        </w:trPr>
        <w:tc>
          <w:tcPr>
            <w:tcW w:w="457"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2</w:t>
            </w:r>
          </w:p>
        </w:tc>
        <w:tc>
          <w:tcPr>
            <w:tcW w:w="459"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Всего по Каратузский муниципальный район</w:t>
            </w:r>
          </w:p>
        </w:tc>
        <w:tc>
          <w:tcPr>
            <w:tcW w:w="459"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3 809,20</w:t>
            </w:r>
          </w:p>
        </w:tc>
        <w:tc>
          <w:tcPr>
            <w:tcW w:w="625"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средства</w:t>
            </w:r>
            <w:r w:rsidRPr="00973F47">
              <w:rPr>
                <w:rFonts w:ascii="Times New Roman" w:hAnsi="Times New Roman" w:cs="Times New Roman"/>
                <w:bCs/>
                <w:color w:val="auto"/>
                <w:kern w:val="0"/>
                <w:sz w:val="12"/>
                <w:szCs w:val="12"/>
              </w:rPr>
              <w:br/>
              <w:t>собствен</w:t>
            </w:r>
            <w:r w:rsidRPr="00973F47">
              <w:rPr>
                <w:rFonts w:ascii="Times New Roman" w:hAnsi="Times New Roman" w:cs="Times New Roman"/>
                <w:bCs/>
                <w:color w:val="auto"/>
                <w:kern w:val="0"/>
                <w:sz w:val="12"/>
                <w:szCs w:val="12"/>
              </w:rPr>
              <w:br/>
              <w:t>ников</w:t>
            </w: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минимальный размер взноса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20 646 756,62</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11 865 839,38</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3 954 705,45</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4 826 211,79</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взнос, превышающий минимальный размер</w:t>
            </w:r>
          </w:p>
        </w:tc>
        <w:tc>
          <w:tcPr>
            <w:tcW w:w="993"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625" w:type="dxa"/>
            <w:vMerge w:val="restart"/>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меры финансовой</w:t>
            </w:r>
            <w:r w:rsidRPr="00973F47">
              <w:rPr>
                <w:rFonts w:ascii="Times New Roman" w:hAnsi="Times New Roman" w:cs="Times New Roman"/>
                <w:bCs/>
                <w:color w:val="auto"/>
                <w:kern w:val="0"/>
                <w:sz w:val="12"/>
                <w:szCs w:val="12"/>
              </w:rPr>
              <w:br/>
              <w:t>поддержки</w:t>
            </w: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государственной корпорации – Фонда содействия реформированию жилищно-коммунального хозяйства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краевого бюджета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местного бюджета</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625"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392"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иные источники</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485"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0,00</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Всего</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20 646 756,62</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11 865 839,38</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3 954 705,45</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4 826 211,79</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Удельная стоимость капитального ремонта 1 кв. м общей площади помещений многоквартирного дома, руб./кв. м</w:t>
            </w:r>
          </w:p>
        </w:tc>
        <w:tc>
          <w:tcPr>
            <w:tcW w:w="993"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5 420,23</w:t>
            </w:r>
          </w:p>
        </w:tc>
        <w:tc>
          <w:tcPr>
            <w:tcW w:w="956"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3 115,05</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52"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1 038,20</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1001" w:type="dxa"/>
            <w:gridSpan w:val="2"/>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1 266,99</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r>
      <w:tr w:rsidR="00973F47" w:rsidRPr="00973F47" w:rsidTr="00973F47">
        <w:trPr>
          <w:gridAfter w:val="3"/>
          <w:wAfter w:w="66" w:type="dxa"/>
          <w:cantSplit/>
          <w:trHeight w:val="20"/>
        </w:trPr>
        <w:tc>
          <w:tcPr>
            <w:tcW w:w="457"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459" w:type="dxa"/>
            <w:vMerge/>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2023" w:type="dxa"/>
            <w:gridSpan w:val="3"/>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93"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956"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60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95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602"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39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709"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479"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661" w:type="dxa"/>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1001"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c>
          <w:tcPr>
            <w:tcW w:w="427" w:type="dxa"/>
            <w:gridSpan w:val="2"/>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X</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0900" w:type="dxa"/>
        <w:tblInd w:w="93" w:type="dxa"/>
        <w:tblLook w:val="04A0" w:firstRow="1" w:lastRow="0" w:firstColumn="1" w:lastColumn="0" w:noHBand="0" w:noVBand="1"/>
      </w:tblPr>
      <w:tblGrid>
        <w:gridCol w:w="379"/>
        <w:gridCol w:w="1622"/>
        <w:gridCol w:w="567"/>
        <w:gridCol w:w="883"/>
        <w:gridCol w:w="960"/>
        <w:gridCol w:w="960"/>
        <w:gridCol w:w="741"/>
        <w:gridCol w:w="960"/>
        <w:gridCol w:w="960"/>
        <w:gridCol w:w="8"/>
        <w:gridCol w:w="907"/>
        <w:gridCol w:w="960"/>
        <w:gridCol w:w="964"/>
        <w:gridCol w:w="29"/>
      </w:tblGrid>
      <w:tr w:rsidR="00973F47" w:rsidRPr="00973F47" w:rsidTr="00973F47">
        <w:trPr>
          <w:gridAfter w:val="1"/>
          <w:wAfter w:w="29" w:type="dxa"/>
          <w:trHeight w:val="20"/>
        </w:trPr>
        <w:tc>
          <w:tcPr>
            <w:tcW w:w="378"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622"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883"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741"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2840" w:type="dxa"/>
            <w:gridSpan w:val="4"/>
            <w:tcBorders>
              <w:top w:val="nil"/>
              <w:left w:val="nil"/>
              <w:bottom w:val="nil"/>
              <w:right w:val="nil"/>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Форма № 2</w:t>
            </w:r>
          </w:p>
        </w:tc>
      </w:tr>
      <w:tr w:rsidR="00973F47" w:rsidRPr="00973F47" w:rsidTr="00973F47">
        <w:trPr>
          <w:trHeight w:val="20"/>
        </w:trPr>
        <w:tc>
          <w:tcPr>
            <w:tcW w:w="10900" w:type="dxa"/>
            <w:gridSpan w:val="14"/>
            <w:tcBorders>
              <w:top w:val="nil"/>
              <w:left w:val="nil"/>
              <w:bottom w:val="nil"/>
              <w:right w:val="nil"/>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
                <w:bCs/>
                <w:color w:val="auto"/>
                <w:kern w:val="0"/>
                <w:sz w:val="12"/>
                <w:szCs w:val="12"/>
              </w:rPr>
            </w:pPr>
            <w:r w:rsidRPr="00973F47">
              <w:rPr>
                <w:rFonts w:ascii="Times New Roman" w:hAnsi="Times New Roman" w:cs="Times New Roman"/>
                <w:b/>
                <w:bCs/>
                <w:color w:val="auto"/>
                <w:kern w:val="0"/>
                <w:sz w:val="12"/>
                <w:szCs w:val="12"/>
              </w:rPr>
              <w:t>Раздел № 2. Объем работ и (или) услуг по капитальному ремонту общего имущества в многоквартирных домах, включенных в краткосрочный план</w:t>
            </w:r>
          </w:p>
        </w:tc>
      </w:tr>
      <w:tr w:rsidR="00973F47" w:rsidRPr="00973F47" w:rsidTr="00973F47">
        <w:trPr>
          <w:gridAfter w:val="1"/>
          <w:wAfter w:w="33" w:type="dxa"/>
          <w:trHeight w:val="20"/>
        </w:trPr>
        <w:tc>
          <w:tcPr>
            <w:tcW w:w="378"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1622"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883"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741"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15" w:type="dxa"/>
            <w:gridSpan w:val="2"/>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961" w:type="dxa"/>
            <w:tcBorders>
              <w:top w:val="nil"/>
              <w:left w:val="nil"/>
              <w:bottom w:val="nil"/>
              <w:right w:val="nil"/>
            </w:tcBorders>
            <w:shd w:val="clear" w:color="auto" w:fill="auto"/>
            <w:noWrap/>
            <w:vAlign w:val="bottom"/>
            <w:hideMark/>
          </w:tcPr>
          <w:p w:rsidR="00973F47" w:rsidRPr="00973F47" w:rsidRDefault="00973F47" w:rsidP="00973F47">
            <w:pPr>
              <w:spacing w:after="0" w:line="240" w:lineRule="auto"/>
              <w:rPr>
                <w:rFonts w:ascii="Times New Roman" w:hAnsi="Times New Roman" w:cs="Times New Roman"/>
                <w:color w:val="auto"/>
                <w:kern w:val="0"/>
                <w:sz w:val="12"/>
                <w:szCs w:val="12"/>
              </w:rPr>
            </w:pPr>
          </w:p>
        </w:tc>
      </w:tr>
      <w:tr w:rsidR="00973F47" w:rsidRPr="00973F47" w:rsidTr="00973F47">
        <w:trPr>
          <w:trHeight w:val="20"/>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п/п</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Адрес многоквартирного дома</w:t>
            </w:r>
          </w:p>
        </w:tc>
        <w:tc>
          <w:tcPr>
            <w:tcW w:w="8900" w:type="dxa"/>
            <w:gridSpan w:val="12"/>
            <w:tcBorders>
              <w:top w:val="single" w:sz="4" w:space="0" w:color="auto"/>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Объем услуг и (или) работ по капитальному ремонту общего имущества многоквартирного дома</w:t>
            </w:r>
          </w:p>
        </w:tc>
      </w:tr>
      <w:tr w:rsidR="00973F47" w:rsidRPr="00973F47" w:rsidTr="00973F47">
        <w:trPr>
          <w:trHeight w:val="20"/>
        </w:trPr>
        <w:tc>
          <w:tcPr>
            <w:tcW w:w="378"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8900" w:type="dxa"/>
            <w:gridSpan w:val="12"/>
            <w:tcBorders>
              <w:top w:val="single" w:sz="4" w:space="0" w:color="auto"/>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 том числе:</w:t>
            </w:r>
          </w:p>
        </w:tc>
      </w:tr>
      <w:tr w:rsidR="00973F47" w:rsidRPr="00973F47" w:rsidTr="00973F47">
        <w:trPr>
          <w:gridAfter w:val="1"/>
          <w:wAfter w:w="33" w:type="dxa"/>
          <w:trHeight w:val="1213"/>
        </w:trPr>
        <w:tc>
          <w:tcPr>
            <w:tcW w:w="378"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крыши</w:t>
            </w:r>
          </w:p>
        </w:tc>
        <w:tc>
          <w:tcPr>
            <w:tcW w:w="88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4589" w:type="dxa"/>
            <w:gridSpan w:val="6"/>
            <w:tcBorders>
              <w:top w:val="single" w:sz="4" w:space="0" w:color="auto"/>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907" w:type="dxa"/>
            <w:tcBorders>
              <w:top w:val="nil"/>
              <w:left w:val="single" w:sz="4" w:space="0" w:color="auto"/>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xml:space="preserve">ремонт подвальных помещений, относящихся к общему имуществу в многоквартирном доме </w:t>
            </w:r>
          </w:p>
        </w:tc>
        <w:tc>
          <w:tcPr>
            <w:tcW w:w="960" w:type="dxa"/>
            <w:tcBorders>
              <w:top w:val="nil"/>
              <w:left w:val="single" w:sz="4" w:space="0" w:color="auto"/>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утепление и ремонт фасада</w:t>
            </w:r>
          </w:p>
        </w:tc>
        <w:tc>
          <w:tcPr>
            <w:tcW w:w="961" w:type="dxa"/>
            <w:tcBorders>
              <w:top w:val="nil"/>
              <w:left w:val="single" w:sz="4" w:space="0" w:color="auto"/>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ремонт фундамента многоквартирного дома</w:t>
            </w:r>
          </w:p>
        </w:tc>
      </w:tr>
      <w:tr w:rsidR="00973F47" w:rsidRPr="00973F47" w:rsidTr="00973F47">
        <w:trPr>
          <w:gridAfter w:val="1"/>
          <w:wAfter w:w="33" w:type="dxa"/>
          <w:trHeight w:val="153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883" w:type="dxa"/>
            <w:vMerge/>
            <w:tcBorders>
              <w:top w:val="nil"/>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электроснабжения</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теплоснабжения и горячего водоснабжения</w:t>
            </w:r>
          </w:p>
        </w:tc>
        <w:tc>
          <w:tcPr>
            <w:tcW w:w="741" w:type="dxa"/>
            <w:tcBorders>
              <w:top w:val="nil"/>
              <w:left w:val="nil"/>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газоснабжения</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холодного водоснабжения</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водоотведения</w:t>
            </w:r>
          </w:p>
        </w:tc>
        <w:tc>
          <w:tcPr>
            <w:tcW w:w="915" w:type="dxa"/>
            <w:gridSpan w:val="2"/>
            <w:tcBorders>
              <w:top w:val="nil"/>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960" w:type="dxa"/>
            <w:tcBorders>
              <w:top w:val="nil"/>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961" w:type="dxa"/>
            <w:tcBorders>
              <w:top w:val="nil"/>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r>
      <w:tr w:rsidR="00973F47" w:rsidRPr="00973F47" w:rsidTr="00973F47">
        <w:trPr>
          <w:gridAfter w:val="1"/>
          <w:wAfter w:w="33" w:type="dxa"/>
          <w:trHeight w:val="20"/>
        </w:trPr>
        <w:tc>
          <w:tcPr>
            <w:tcW w:w="378"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кв. м</w:t>
            </w:r>
          </w:p>
        </w:tc>
        <w:tc>
          <w:tcPr>
            <w:tcW w:w="883"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ед.</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п. м</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п. м</w:t>
            </w:r>
          </w:p>
        </w:tc>
        <w:tc>
          <w:tcPr>
            <w:tcW w:w="74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п. м</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п. м</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п. м</w:t>
            </w:r>
          </w:p>
        </w:tc>
        <w:tc>
          <w:tcPr>
            <w:tcW w:w="915" w:type="dxa"/>
            <w:gridSpan w:val="2"/>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кв. м</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кв. м</w:t>
            </w:r>
          </w:p>
        </w:tc>
        <w:tc>
          <w:tcPr>
            <w:tcW w:w="96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куб. м</w:t>
            </w:r>
          </w:p>
        </w:tc>
      </w:tr>
      <w:tr w:rsidR="00973F47" w:rsidRPr="00973F47" w:rsidTr="00973F47">
        <w:trPr>
          <w:gridAfter w:val="1"/>
          <w:wAfter w:w="33" w:type="dxa"/>
          <w:trHeight w:val="20"/>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w:t>
            </w:r>
          </w:p>
        </w:tc>
        <w:tc>
          <w:tcPr>
            <w:tcW w:w="1622"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3</w:t>
            </w:r>
          </w:p>
        </w:tc>
        <w:tc>
          <w:tcPr>
            <w:tcW w:w="883"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4</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5</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6</w:t>
            </w:r>
          </w:p>
        </w:tc>
        <w:tc>
          <w:tcPr>
            <w:tcW w:w="74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7</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8</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9</w:t>
            </w:r>
          </w:p>
        </w:tc>
        <w:tc>
          <w:tcPr>
            <w:tcW w:w="915" w:type="dxa"/>
            <w:gridSpan w:val="2"/>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10</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11</w:t>
            </w:r>
          </w:p>
        </w:tc>
        <w:tc>
          <w:tcPr>
            <w:tcW w:w="96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12</w:t>
            </w:r>
          </w:p>
        </w:tc>
      </w:tr>
      <w:tr w:rsidR="00973F47" w:rsidRPr="00973F47" w:rsidTr="00973F47">
        <w:trPr>
          <w:trHeight w:val="20"/>
        </w:trPr>
        <w:tc>
          <w:tcPr>
            <w:tcW w:w="1090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Каратузский муниципальный район</w:t>
            </w:r>
          </w:p>
        </w:tc>
      </w:tr>
      <w:tr w:rsidR="00973F47" w:rsidRPr="00973F47" w:rsidTr="00973F47">
        <w:trPr>
          <w:trHeight w:val="20"/>
        </w:trPr>
        <w:tc>
          <w:tcPr>
            <w:tcW w:w="1090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 Многоквартирные дома, формирующие фонды капитального ремонта на счете регионального оператора</w:t>
            </w:r>
          </w:p>
        </w:tc>
      </w:tr>
      <w:tr w:rsidR="00973F47" w:rsidRPr="00973F47" w:rsidTr="00973F47">
        <w:trPr>
          <w:gridAfter w:val="1"/>
          <w:wAfter w:w="33" w:type="dxa"/>
          <w:trHeight w:val="20"/>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1.1</w:t>
            </w:r>
          </w:p>
        </w:tc>
        <w:tc>
          <w:tcPr>
            <w:tcW w:w="1622"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Каратузский р-н, Каратузский с/с, с. Каратузское, ул. Пушкина, д. 31</w:t>
            </w:r>
          </w:p>
        </w:tc>
        <w:tc>
          <w:tcPr>
            <w:tcW w:w="567"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883"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880,00</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4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1"/>
          <w:wAfter w:w="33" w:type="dxa"/>
          <w:trHeight w:val="20"/>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1.2</w:t>
            </w:r>
          </w:p>
        </w:tc>
        <w:tc>
          <w:tcPr>
            <w:tcW w:w="1622"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Каратузский р-н, Каратузский с/с, с. </w:t>
            </w:r>
            <w:r w:rsidRPr="00973F47">
              <w:rPr>
                <w:rFonts w:ascii="Times New Roman" w:hAnsi="Times New Roman" w:cs="Times New Roman"/>
                <w:color w:val="auto"/>
                <w:kern w:val="0"/>
                <w:sz w:val="12"/>
                <w:szCs w:val="12"/>
              </w:rPr>
              <w:lastRenderedPageBreak/>
              <w:t>Каратузское, ул. Пушкина, д. 35</w:t>
            </w:r>
          </w:p>
        </w:tc>
        <w:tc>
          <w:tcPr>
            <w:tcW w:w="567"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p>
        </w:tc>
        <w:tc>
          <w:tcPr>
            <w:tcW w:w="883"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880,00</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4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1"/>
          <w:wAfter w:w="33" w:type="dxa"/>
          <w:trHeight w:val="20"/>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1.3</w:t>
            </w:r>
          </w:p>
        </w:tc>
        <w:tc>
          <w:tcPr>
            <w:tcW w:w="1622"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Каратузский р-н, Каратузский с/с, с. Каратузское, ул. Шевченко, д. 2</w:t>
            </w:r>
          </w:p>
        </w:tc>
        <w:tc>
          <w:tcPr>
            <w:tcW w:w="567"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883"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880,00</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4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1"/>
          <w:wAfter w:w="33" w:type="dxa"/>
          <w:trHeight w:val="20"/>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1.4</w:t>
            </w:r>
          </w:p>
        </w:tc>
        <w:tc>
          <w:tcPr>
            <w:tcW w:w="1622"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Каратузский р-н, Каратузский с/с, с. Каратузское, ул. Шевченко, д. 12</w:t>
            </w:r>
          </w:p>
        </w:tc>
        <w:tc>
          <w:tcPr>
            <w:tcW w:w="567"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883"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4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1 312,00</w:t>
            </w:r>
          </w:p>
        </w:tc>
        <w:tc>
          <w:tcPr>
            <w:tcW w:w="96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1"/>
          <w:wAfter w:w="33" w:type="dxa"/>
          <w:trHeight w:val="20"/>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1.5</w:t>
            </w:r>
          </w:p>
        </w:tc>
        <w:tc>
          <w:tcPr>
            <w:tcW w:w="1622"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Каратузский р-н, Каратузский с/с, с. Каратузское, ул. Шевченко, д. 14</w:t>
            </w:r>
          </w:p>
        </w:tc>
        <w:tc>
          <w:tcPr>
            <w:tcW w:w="567"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880,00</w:t>
            </w:r>
          </w:p>
        </w:tc>
        <w:tc>
          <w:tcPr>
            <w:tcW w:w="883"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74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c>
          <w:tcPr>
            <w:tcW w:w="96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w:t>
            </w:r>
          </w:p>
        </w:tc>
      </w:tr>
      <w:tr w:rsidR="00973F47" w:rsidRPr="00973F47" w:rsidTr="00973F47">
        <w:trPr>
          <w:gridAfter w:val="1"/>
          <w:wAfter w:w="33" w:type="dxa"/>
          <w:trHeight w:val="20"/>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1622"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Итого по счету регионального оператора</w:t>
            </w:r>
          </w:p>
        </w:tc>
        <w:tc>
          <w:tcPr>
            <w:tcW w:w="567"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880,00</w:t>
            </w:r>
          </w:p>
        </w:tc>
        <w:tc>
          <w:tcPr>
            <w:tcW w:w="883"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2 640,00</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74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1 312,00</w:t>
            </w:r>
          </w:p>
        </w:tc>
        <w:tc>
          <w:tcPr>
            <w:tcW w:w="96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r>
      <w:tr w:rsidR="00973F47" w:rsidRPr="00973F47" w:rsidTr="00973F47">
        <w:trPr>
          <w:gridAfter w:val="1"/>
          <w:wAfter w:w="33" w:type="dxa"/>
          <w:trHeight w:val="20"/>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1622"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Всего по Каратузский муниципальный район</w:t>
            </w:r>
          </w:p>
        </w:tc>
        <w:tc>
          <w:tcPr>
            <w:tcW w:w="567"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880,00</w:t>
            </w:r>
          </w:p>
        </w:tc>
        <w:tc>
          <w:tcPr>
            <w:tcW w:w="883"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2 640,00</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74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1 312,00</w:t>
            </w:r>
          </w:p>
        </w:tc>
        <w:tc>
          <w:tcPr>
            <w:tcW w:w="961" w:type="dxa"/>
            <w:tcBorders>
              <w:top w:val="nil"/>
              <w:left w:val="nil"/>
              <w:bottom w:val="single" w:sz="4" w:space="0" w:color="auto"/>
              <w:right w:val="single" w:sz="4" w:space="0" w:color="auto"/>
            </w:tcBorders>
            <w:shd w:val="clear" w:color="auto" w:fill="auto"/>
            <w:vAlign w:val="center"/>
            <w:hideMark/>
          </w:tcPr>
          <w:p w:rsidR="00973F47" w:rsidRPr="00973F47" w:rsidRDefault="00973F47" w:rsidP="00973F47">
            <w:pPr>
              <w:spacing w:after="0" w:line="240" w:lineRule="auto"/>
              <w:jc w:val="right"/>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973F47" w:rsidRPr="00973F47" w:rsidRDefault="00973F47" w:rsidP="00973F47">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КАРАТУЗСКИЙ РАЙОННЫЙ СОВЕТ ДЕПУТАТОВ</w:t>
      </w:r>
    </w:p>
    <w:p w:rsidR="00973F47" w:rsidRPr="00973F47" w:rsidRDefault="00973F47" w:rsidP="00973F47">
      <w:pPr>
        <w:autoSpaceDE w:val="0"/>
        <w:autoSpaceDN w:val="0"/>
        <w:adjustRightInd w:val="0"/>
        <w:spacing w:after="0" w:line="240" w:lineRule="auto"/>
        <w:jc w:val="center"/>
        <w:rPr>
          <w:rFonts w:ascii="Times New Roman" w:hAnsi="Times New Roman" w:cs="Times New Roman"/>
          <w:bCs/>
          <w:color w:val="auto"/>
          <w:kern w:val="0"/>
          <w:sz w:val="12"/>
          <w:szCs w:val="12"/>
        </w:rPr>
      </w:pPr>
    </w:p>
    <w:p w:rsidR="00973F47" w:rsidRPr="00973F47" w:rsidRDefault="00973F47" w:rsidP="00973F47">
      <w:pPr>
        <w:autoSpaceDE w:val="0"/>
        <w:autoSpaceDN w:val="0"/>
        <w:adjustRightInd w:val="0"/>
        <w:spacing w:after="0" w:line="240" w:lineRule="auto"/>
        <w:jc w:val="center"/>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РЕШЕНИЕ</w:t>
      </w:r>
    </w:p>
    <w:p w:rsidR="00973F47" w:rsidRPr="00973F47" w:rsidRDefault="00973F47" w:rsidP="00973F47">
      <w:pPr>
        <w:autoSpaceDE w:val="0"/>
        <w:autoSpaceDN w:val="0"/>
        <w:adjustRightInd w:val="0"/>
        <w:spacing w:after="0" w:line="240" w:lineRule="auto"/>
        <w:rPr>
          <w:rFonts w:ascii="Times New Roman" w:hAnsi="Times New Roman" w:cs="Times New Roman"/>
          <w:b/>
          <w:bCs/>
          <w:color w:val="auto"/>
          <w:kern w:val="0"/>
          <w:sz w:val="12"/>
          <w:szCs w:val="12"/>
        </w:rPr>
      </w:pPr>
    </w:p>
    <w:p w:rsidR="00973F47" w:rsidRPr="00973F47" w:rsidRDefault="00973F47" w:rsidP="00973F47">
      <w:pPr>
        <w:autoSpaceDE w:val="0"/>
        <w:autoSpaceDN w:val="0"/>
        <w:adjustRightInd w:val="0"/>
        <w:spacing w:after="0" w:line="240" w:lineRule="auto"/>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xml:space="preserve">29.03.2022 </w:t>
      </w:r>
      <w:r w:rsidRPr="00973F47">
        <w:rPr>
          <w:rFonts w:ascii="Times New Roman" w:hAnsi="Times New Roman" w:cs="Times New Roman"/>
          <w:bCs/>
          <w:color w:val="auto"/>
          <w:kern w:val="0"/>
          <w:sz w:val="12"/>
          <w:szCs w:val="12"/>
        </w:rPr>
        <w:tab/>
        <w:t xml:space="preserve">               </w:t>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sidRPr="00973F47">
        <w:rPr>
          <w:rFonts w:ascii="Times New Roman" w:hAnsi="Times New Roman" w:cs="Times New Roman"/>
          <w:bCs/>
          <w:color w:val="auto"/>
          <w:kern w:val="0"/>
          <w:sz w:val="12"/>
          <w:szCs w:val="12"/>
        </w:rPr>
        <w:t xml:space="preserve">                  с. Каратузское          </w:t>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sidRPr="00973F47">
        <w:rPr>
          <w:rFonts w:ascii="Times New Roman" w:hAnsi="Times New Roman" w:cs="Times New Roman"/>
          <w:bCs/>
          <w:color w:val="auto"/>
          <w:kern w:val="0"/>
          <w:sz w:val="12"/>
          <w:szCs w:val="12"/>
        </w:rPr>
        <w:t xml:space="preserve">                     № Р-109</w:t>
      </w:r>
    </w:p>
    <w:tbl>
      <w:tblPr>
        <w:tblW w:w="0" w:type="auto"/>
        <w:tblLook w:val="04A0" w:firstRow="1" w:lastRow="0" w:firstColumn="1" w:lastColumn="0" w:noHBand="0" w:noVBand="1"/>
      </w:tblPr>
      <w:tblGrid>
        <w:gridCol w:w="6771"/>
      </w:tblGrid>
      <w:tr w:rsidR="00973F47" w:rsidRPr="00973F47" w:rsidTr="008F4158">
        <w:tc>
          <w:tcPr>
            <w:tcW w:w="6771" w:type="dxa"/>
          </w:tcPr>
          <w:p w:rsidR="00973F47" w:rsidRPr="00973F47" w:rsidRDefault="00973F47" w:rsidP="00973F47">
            <w:pPr>
              <w:spacing w:after="0" w:line="240" w:lineRule="auto"/>
              <w:jc w:val="both"/>
              <w:rPr>
                <w:rFonts w:ascii="Times New Roman" w:hAnsi="Times New Roman" w:cs="Times New Roman"/>
                <w:bCs/>
                <w:color w:val="auto"/>
                <w:kern w:val="0"/>
                <w:sz w:val="12"/>
                <w:szCs w:val="12"/>
              </w:rPr>
            </w:pPr>
          </w:p>
          <w:p w:rsidR="00973F47" w:rsidRPr="00973F47" w:rsidRDefault="00973F47" w:rsidP="00973F47">
            <w:pPr>
              <w:spacing w:after="0" w:line="240" w:lineRule="auto"/>
              <w:jc w:val="both"/>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Об утверждении Порядка заключения соглашений сельскими Советами депутатов, входящими в состав Муниципального образования «Каратузский район», с Каратузским районным Советом депутатов о передаче Контрольно-счетному органу Каратузского района полномочий контрольно-счетного органа поселения по осуществлению внешнего муниципального финансового контроля</w:t>
            </w:r>
          </w:p>
          <w:p w:rsidR="00973F47" w:rsidRPr="00973F47" w:rsidRDefault="00973F47" w:rsidP="00973F47">
            <w:pPr>
              <w:spacing w:after="0" w:line="240" w:lineRule="auto"/>
              <w:jc w:val="both"/>
              <w:rPr>
                <w:rFonts w:ascii="Times New Roman" w:hAnsi="Times New Roman" w:cs="Times New Roman"/>
                <w:bCs/>
                <w:color w:val="auto"/>
                <w:kern w:val="0"/>
                <w:sz w:val="12"/>
                <w:szCs w:val="12"/>
              </w:rPr>
            </w:pPr>
          </w:p>
        </w:tc>
      </w:tr>
    </w:tbl>
    <w:p w:rsidR="00973F47" w:rsidRPr="00973F47" w:rsidRDefault="00973F47" w:rsidP="00973F47">
      <w:pPr>
        <w:spacing w:after="0" w:line="240" w:lineRule="auto"/>
        <w:ind w:firstLine="709"/>
        <w:jc w:val="both"/>
        <w:rPr>
          <w:rFonts w:ascii="Times New Roman" w:eastAsia="Calibri" w:hAnsi="Times New Roman" w:cs="Times New Roman"/>
          <w:color w:val="auto"/>
          <w:kern w:val="0"/>
          <w:sz w:val="12"/>
          <w:szCs w:val="12"/>
          <w:lang w:eastAsia="en-US"/>
        </w:rPr>
      </w:pPr>
      <w:r w:rsidRPr="00973F47">
        <w:rPr>
          <w:rFonts w:ascii="Times New Roman" w:hAnsi="Times New Roman" w:cs="Times New Roman"/>
          <w:color w:val="auto"/>
          <w:kern w:val="0"/>
          <w:sz w:val="12"/>
          <w:szCs w:val="12"/>
        </w:rPr>
        <w:t xml:space="preserve">В соответствии с пунктом 11 статьи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руководствуясь статьей 5 Устава Муниципального образования «Каратузский район», Каратузский районный Совет депутатов, </w:t>
      </w:r>
      <w:r w:rsidRPr="00973F47">
        <w:rPr>
          <w:rFonts w:ascii="Times New Roman" w:eastAsia="Calibri" w:hAnsi="Times New Roman" w:cs="Times New Roman"/>
          <w:color w:val="auto"/>
          <w:kern w:val="0"/>
          <w:sz w:val="12"/>
          <w:szCs w:val="12"/>
          <w:lang w:eastAsia="en-US"/>
        </w:rPr>
        <w:t>РЕШИЛ:</w:t>
      </w:r>
    </w:p>
    <w:p w:rsidR="00973F47" w:rsidRPr="00973F47" w:rsidRDefault="00973F47" w:rsidP="00973F47">
      <w:pPr>
        <w:spacing w:after="0" w:line="240" w:lineRule="auto"/>
        <w:ind w:firstLine="709"/>
        <w:jc w:val="both"/>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1. Утвердить Порядок заключения соглашений сельскими Советами депутатов, входящими в состав Муниципального образования «Каратузского района», с Каратузским районным Советом депутатов о передаче Контрольно-счетному органу Каратузского района полномочий контрольно-счетного органа поселения по осуществлению внешнего муниципального финансового контроля, согласно приложению № 1.</w:t>
      </w:r>
    </w:p>
    <w:p w:rsidR="00973F47" w:rsidRPr="00973F47" w:rsidRDefault="00973F47" w:rsidP="00973F47">
      <w:pPr>
        <w:spacing w:after="0" w:line="240" w:lineRule="auto"/>
        <w:ind w:firstLine="709"/>
        <w:jc w:val="both"/>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2. Утвердить типовую форму соглашения о передаче полномочий по осуществлению внешнего муниципального финансового контроля, согласно приложению № 2.</w:t>
      </w:r>
    </w:p>
    <w:p w:rsidR="00973F47" w:rsidRPr="00973F47" w:rsidRDefault="00973F47" w:rsidP="00973F47">
      <w:pPr>
        <w:spacing w:after="0" w:line="240" w:lineRule="auto"/>
        <w:ind w:firstLine="709"/>
        <w:jc w:val="both"/>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3.Утвердить методику расчета объемов иных межбюджетных трансфертов, передаваемых из бюджетов поселений, расположенных на территории Муниципального образования «Каратузский район» в бюджет Каратузского района на осуществление полномочий контрольно-счетных органов поселений по внешнему муниципальному финансовому контролю, согласно приложению № 3.</w:t>
      </w:r>
    </w:p>
    <w:p w:rsidR="00973F47" w:rsidRPr="00973F47" w:rsidRDefault="00973F47" w:rsidP="00973F47">
      <w:pPr>
        <w:spacing w:after="0" w:line="240" w:lineRule="auto"/>
        <w:ind w:firstLine="709"/>
        <w:jc w:val="both"/>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4.Утвердить типовую форму соглашения о передаче объема иных межбюджетных трансфертов передаваемых из бюджетов поселений, расположенных на территории Муниципального образования «Каратузский район» в бюджет Каратузского района на осуществление полномочий контрольно-счетных органов поселений по внешнему муниципальному финансовому контролю, согласно приложению № 4.</w:t>
      </w:r>
    </w:p>
    <w:p w:rsidR="00973F47" w:rsidRPr="00973F47" w:rsidRDefault="00973F47" w:rsidP="00973F47">
      <w:pPr>
        <w:spacing w:after="0" w:line="240" w:lineRule="auto"/>
        <w:ind w:firstLine="709"/>
        <w:jc w:val="both"/>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5.Считать утратившим силу решение Каратузского районного Совета депутатов от 12.03.2013 № 24-198 «Об утверждении проекта Соглашения о передаче ревизионной комиссии Каратузского района полномочий  поселений по осуществлению внешнего муниципального финансового контроля»,</w:t>
      </w:r>
      <w:r w:rsidRPr="00973F47">
        <w:rPr>
          <w:rFonts w:ascii="Times New Roman" w:hAnsi="Times New Roman" w:cs="Times New Roman"/>
          <w:color w:val="auto"/>
          <w:kern w:val="0"/>
          <w:sz w:val="12"/>
          <w:szCs w:val="12"/>
        </w:rPr>
        <w:t xml:space="preserve"> решение от 30.10.2014 № Р-307 «О внесении изменений и дополнений в решение Каратузского районного Совета депутатов от 12.03.2013 № 24-198 «Об утверждении проекта Соглашения о передаче ревизионной комиссии Каратузского района полномочий  поселений по осуществлению внешнего муниципального финансового контроля», решение от 28.09.2017 № Р-128 «</w:t>
      </w:r>
      <w:r w:rsidRPr="00973F47">
        <w:rPr>
          <w:rFonts w:ascii="Times New Roman" w:eastAsia="Calibri" w:hAnsi="Times New Roman" w:cs="Times New Roman"/>
          <w:color w:val="auto"/>
          <w:kern w:val="0"/>
          <w:sz w:val="12"/>
          <w:szCs w:val="12"/>
          <w:lang w:eastAsia="en-US"/>
        </w:rPr>
        <w:t>О внесении изменений и дополнений в решение Каратузского районного Совета депутатов от 12.03.2013 № 24-198 «Об утверждении проекта Соглашения о передаче ревизионной комиссии Каратузского района полномочий поселений по осуществлению внешнего муниципального финансового контроля».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eastAsia="Calibri" w:hAnsi="Times New Roman" w:cs="Times New Roman"/>
          <w:color w:val="auto"/>
          <w:kern w:val="0"/>
          <w:sz w:val="12"/>
          <w:szCs w:val="12"/>
          <w:lang w:eastAsia="en-US"/>
        </w:rPr>
        <w:t xml:space="preserve">4. Решение вступает в силу в день, следующий за днём его официального опубликования в </w:t>
      </w:r>
      <w:r w:rsidRPr="00973F47">
        <w:rPr>
          <w:rFonts w:ascii="Times New Roman" w:hAnsi="Times New Roman" w:cs="Times New Roman"/>
          <w:color w:val="auto"/>
          <w:kern w:val="0"/>
          <w:sz w:val="12"/>
          <w:szCs w:val="12"/>
        </w:rPr>
        <w:t>периодическом печатном издании Вести муниципального образования «Каратузский район».</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973F47">
      <w:pPr>
        <w:spacing w:after="0" w:line="240" w:lineRule="auto"/>
        <w:jc w:val="both"/>
        <w:rPr>
          <w:rFonts w:ascii="Times New Roman" w:hAnsi="Times New Roman" w:cs="Times New Roman"/>
          <w:color w:val="auto"/>
          <w:kern w:val="0"/>
          <w:sz w:val="12"/>
          <w:szCs w:val="12"/>
        </w:rPr>
      </w:pP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Председатель</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Каратузского районного </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Совета депутатов</w:t>
      </w:r>
      <w:r w:rsidRPr="00973F47">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ab/>
        <w:t>Г.И. Кулакова</w:t>
      </w:r>
    </w:p>
    <w:p w:rsidR="00C012B5" w:rsidRDefault="00C012B5" w:rsidP="00773AA5">
      <w:pPr>
        <w:spacing w:after="0" w:line="240" w:lineRule="auto"/>
        <w:rPr>
          <w:rFonts w:ascii="Times New Roman" w:hAnsi="Times New Roman" w:cs="Times New Roman"/>
          <w:color w:val="auto"/>
          <w:kern w:val="0"/>
          <w:sz w:val="12"/>
          <w:szCs w:val="12"/>
        </w:rPr>
      </w:pPr>
    </w:p>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Приложение №1</w:t>
      </w:r>
    </w:p>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 решению Каратузского районного Совета депутатов</w:t>
      </w:r>
    </w:p>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от 29.03.2022 № Р-109</w:t>
      </w:r>
    </w:p>
    <w:p w:rsidR="00973F47" w:rsidRPr="00973F47" w:rsidRDefault="00973F47" w:rsidP="00973F47">
      <w:pPr>
        <w:spacing w:after="0" w:line="240" w:lineRule="auto"/>
        <w:jc w:val="right"/>
        <w:rPr>
          <w:rFonts w:ascii="Times New Roman" w:hAnsi="Times New Roman" w:cs="Times New Roman"/>
          <w:color w:val="auto"/>
          <w:kern w:val="0"/>
          <w:sz w:val="12"/>
          <w:szCs w:val="12"/>
        </w:rPr>
      </w:pPr>
    </w:p>
    <w:p w:rsidR="00973F47" w:rsidRPr="00973F47" w:rsidRDefault="00973F47" w:rsidP="00973F47">
      <w:pPr>
        <w:spacing w:after="0" w:line="240" w:lineRule="auto"/>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Порядок заключения соглашений сельскими Советами депутатов, входящими в состав Муниципального образования «Каратузского района», с Каратузским районным Советом депутатов о передаче Контрольно-счетному органу Каратузского района полномочий контрольно-счетного органа поселения по осуществлению внешнего муниципального финансового контроля</w:t>
      </w:r>
    </w:p>
    <w:p w:rsidR="00973F47" w:rsidRPr="00973F47" w:rsidRDefault="00973F47" w:rsidP="00973F47">
      <w:pPr>
        <w:spacing w:after="0" w:line="240" w:lineRule="auto"/>
        <w:ind w:firstLine="709"/>
        <w:jc w:val="right"/>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1. Общие положения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1.1. Настоящий Порядок заключения соглашений сельскими Советами депутатов, входящими в состав Муниципального образования «Каратузского района» (далее по тексту-Каратузский район), с Каратузским районным Советом депутатов о передаче Контрольно-счетному органу Каратузского района полномочий контрольно-счетного органа поселения по осуществлению внешнего муниципального финансового контроля (далее - Порядок), разработан 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Каратузского района.</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1.2. Сельские Советы депутатов, входящие в состав Каратузского района, вправе заключать соглашения с Каратузским районным Советом депутатов о передаче Контрольно-счетному отделу Каратузского района полномочий контрольно-счетного органа поселения по осуществлению внешнего муниципального финансового контроля.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2. Компетенция органов местного самоуправления муниципального района</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2.1. Каратузский районный Совет депутатов: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2.1.1. Принимает решения о принятии Каратузским районным Советом депутатов осуществления отдельных полномочий контрольно-счетного органа поселения по осуществлению внешнего муниципального финансового контроля.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2.1.2. Контролирует выполнение принятых решений.</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2.2. Председатель Каратузского районного Совета депутатов: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2.2.1. Подписывает соглашение с сельским Советом депутатов о приеме Контрольно-счетным органом Каратузского района полномочий контрольно-счетного органа поселения по осуществлению внешнего муниципального финансового контроля.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2.2.2. Осуществляет контроль за реализацией Контрольно-счетным органом Каратузского района переданных поселениями полномочий в соответствии с заключенными соглашениями.</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2.2.3. Привлекает к ответственности лиц, ответственных за неисполнение или ненадлежащее исполнение переданных полномочий в соответствии с действующим законодательством.</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2.3. Контрольно-счетный орган Каратузского района:</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2.3.2. Готовит проект решения Каратузского районного Совета депутатов о принятии полномочий контрольно-счетного органа поселения по осуществлению внешнего муниципального финансового контроля.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2.3.3. Подписывает соглашение с сельским Советом депутатов о приеме Контрольно-счетным органом Каратузского района полномочий контрольно-счетного органа поселения по осуществлению внешнего муниципального финансового контроля.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2.3.4. Подписывает соглашение с </w:t>
      </w:r>
      <w:r w:rsidRPr="00973F47">
        <w:rPr>
          <w:rFonts w:ascii="Times New Roman" w:hAnsi="Times New Roman" w:cs="Times New Roman"/>
          <w:color w:val="auto"/>
          <w:kern w:val="0"/>
          <w:sz w:val="12"/>
          <w:szCs w:val="12"/>
          <w:highlight w:val="yellow"/>
        </w:rPr>
        <w:t>администрацией поселения</w:t>
      </w:r>
      <w:r w:rsidRPr="00973F47">
        <w:rPr>
          <w:rFonts w:ascii="Times New Roman" w:hAnsi="Times New Roman" w:cs="Times New Roman"/>
          <w:color w:val="auto"/>
          <w:kern w:val="0"/>
          <w:sz w:val="12"/>
          <w:szCs w:val="12"/>
        </w:rPr>
        <w:t xml:space="preserve"> о передаче объема иных межбюджетных трансфертов передаваемых из бюджетов поселений, расположенных на территории Каратузский район в бюджет Каратузского района на осуществление полномочий контрольно-счетных органов поселений по внешнему муниципальному финансовому контролю</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2.3.4. Исполняет заключенные соглашения о принятии полномочий контрольно-счетного органа поселения по осуществлению внешнего муниципального финансового контроля.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2.3.5. Представляет органам местного самоуправления поселения информацию об осуществлении переданных полномочий, использовании финансовых средств (иных межбюджетных трансфертов) в сроки и порядке, определенных соглашением.</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3. Принятие Каратузским районным Советом депутатов полномочий контрольно-счетного органа поселения по осуществлению внешнего муниципального финансового контроля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3.1. </w:t>
      </w:r>
      <w:r w:rsidRPr="00973F47">
        <w:rPr>
          <w:rFonts w:ascii="Times New Roman" w:hAnsi="Times New Roman" w:cs="Times New Roman"/>
          <w:color w:val="FF0000"/>
          <w:kern w:val="0"/>
          <w:sz w:val="12"/>
          <w:szCs w:val="12"/>
        </w:rPr>
        <w:t>Председатель Каратузского районного Совета депутатов</w:t>
      </w:r>
      <w:r w:rsidRPr="00973F47">
        <w:rPr>
          <w:rFonts w:ascii="Times New Roman" w:hAnsi="Times New Roman" w:cs="Times New Roman"/>
          <w:color w:val="auto"/>
          <w:kern w:val="0"/>
          <w:sz w:val="12"/>
          <w:szCs w:val="12"/>
        </w:rPr>
        <w:t xml:space="preserve"> инициирует принятие Каратузским районным Советом депутатов полномочий контрольно-счетного органа поселения по осуществлению внешнего муниципального финансового контроля.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3.2. К рассмотрению Каратузского районного Совета депутатов принимается решение сельского Совета депутатов. Решение сельского Совета депутатов направляется в адрес председателя Каратузского районного Совета депутатов и должно содержать следующие сведения: полномочия, которые подлежат передаче; срок, на который заключается соглашение; порядок заключения соглашения (в какой срок, кем); сведения о передаче финансовых средствах, передаваемых на осуществление полномочий.</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3.3. Контрольно-счетный орган Каратузского района на основании поступившего правового акта, указанного в пункте 3.2 настоящего Порядка, готовит проект решения Каратузского районного Совета депутатов принятии полномочий контрольно-счетного органа поселения по осуществлению внешнего муниципального финансового контроля поселения.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Контрольно-счетный орган Каратузского района вносит проект решения Каратузского районного Совета депутатов о приеме полномочий в порядке и сроки, установленные при внесении нормативных правовых актов в Каратузском районном Совете депутатов.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3.5. Принятое Каратузским районным Советом депутатов решение направляется сельскому Совету депутатов.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В случае, когда депутаты Каратузского районного Совета депутатов отклонили проект решения о приеме полномочий, поселению направляется письмо о результатах рассмотрения решения сельского Совета депутатов.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3.6. В случае положительного рассмотрения вопроса о приеме полномочий между </w:t>
      </w:r>
      <w:r w:rsidRPr="00973F47">
        <w:rPr>
          <w:rFonts w:ascii="Times New Roman" w:hAnsi="Times New Roman" w:cs="Times New Roman"/>
          <w:color w:val="auto"/>
          <w:kern w:val="0"/>
          <w:sz w:val="12"/>
          <w:szCs w:val="12"/>
          <w:highlight w:val="yellow"/>
        </w:rPr>
        <w:t>органами местного самоуправления</w:t>
      </w:r>
      <w:r w:rsidRPr="00973F47">
        <w:rPr>
          <w:rFonts w:ascii="Times New Roman" w:hAnsi="Times New Roman" w:cs="Times New Roman"/>
          <w:color w:val="auto"/>
          <w:kern w:val="0"/>
          <w:sz w:val="12"/>
          <w:szCs w:val="12"/>
        </w:rPr>
        <w:t xml:space="preserve"> района и поселения заключаются соглашения, согласно типовой форме соглашения о передаче полномочий по осуществлению внешнего муниципального финансового контроля и типовой форме соглашения о передаче объема иных межбюджетных трансфертов передаваемых из бюджетов поселений, расположенных на территории Муниципального образования «Каратузский район» в бюджет Каратузского района на осуществление полномочий контрольно-счетных органов поселений по внешнему муниципальному финансовому контролю (Приложение № 2 и Приложение № 4).</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lastRenderedPageBreak/>
        <w:t>Соглашения должны быть заключены до начала финансового года. В исключительных случаях допускается заключение соглашений в течение года.</w:t>
      </w:r>
    </w:p>
    <w:p w:rsidR="00973F47" w:rsidRPr="00973F47" w:rsidRDefault="00973F47" w:rsidP="00973F47">
      <w:pPr>
        <w:spacing w:after="0" w:line="240" w:lineRule="auto"/>
        <w:ind w:firstLine="709"/>
        <w:jc w:val="center"/>
        <w:rPr>
          <w:rFonts w:ascii="Times New Roman" w:hAnsi="Times New Roman" w:cs="Times New Roman"/>
          <w:b/>
          <w:color w:val="auto"/>
          <w:kern w:val="0"/>
          <w:sz w:val="12"/>
          <w:szCs w:val="12"/>
        </w:rPr>
      </w:pPr>
    </w:p>
    <w:p w:rsidR="00973F47" w:rsidRPr="00973F47" w:rsidRDefault="00973F47" w:rsidP="00973F47">
      <w:pPr>
        <w:spacing w:after="0" w:line="240" w:lineRule="auto"/>
        <w:ind w:firstLine="709"/>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4. Требования к содержанию соглашения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4.1. В соглашении указываются: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4.1.1. Предмет.</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4.1.2. Обязанности и права сторон.</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4.1.3. Объем иных межбюджетных трансфертов, необходимых для осуществления передаваемых полномочий.</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4.1.4. Контроль за использованием передаваемых полномочий.</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4.1.5. Срок, на который заключается соглашение.</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4.1.6. Положения, устанавливающие основания и порядок прекращения его действия, в том числе досрочного.</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4.1.7. Сроки и порядок представления информации об осуществлении переданных полномочий, использовании финансовых средств (иных межбюджетных трансфертов).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4.1.8. Финансовые санкции за неисполнение соглашения.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4.1.9. Порядок внесения изменений и дополнений в соглашение.</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4.2. Соглашение вступает в силу и становится обязательным для органов местного самоуправления района и органов местного самоуправления поселения со дня его подписания сторонами.</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5. Прекращение действия соглашения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5.1. Соглашение прекращает свое действие с момента истечения срока, на который оно было заключено.</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5.2. Изменения в соглашение вносятся в порядке, предусмотренном настоящим Порядком для заключения соглашения.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5.3. В случае неисполнения условий соглашение может быть расторгнуто по инициативе любой из сторон.</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При расторжении соглашения Каратузский район обеспечивает возврат неиспользованных финансовых средств</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Приложение № 2</w:t>
      </w:r>
    </w:p>
    <w:p w:rsidR="00973F47" w:rsidRPr="00973F47" w:rsidRDefault="00973F47" w:rsidP="00973F47">
      <w:pPr>
        <w:spacing w:after="0" w:line="240" w:lineRule="auto"/>
        <w:ind w:firstLine="709"/>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 решению Каратузского районного</w:t>
      </w:r>
    </w:p>
    <w:p w:rsidR="00973F47" w:rsidRPr="00973F47" w:rsidRDefault="00973F47" w:rsidP="00973F47">
      <w:pPr>
        <w:spacing w:after="0" w:line="240" w:lineRule="auto"/>
        <w:ind w:firstLine="709"/>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Совета депутатов</w:t>
      </w:r>
    </w:p>
    <w:p w:rsidR="00973F47" w:rsidRPr="00973F47" w:rsidRDefault="00973F47" w:rsidP="00973F47">
      <w:pPr>
        <w:spacing w:after="0" w:line="240" w:lineRule="auto"/>
        <w:ind w:firstLine="709"/>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от 29.03.2022 №Р-109</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ТИПОВАЯ ФОРМА СОГЛАШЕНИЯ</w:t>
      </w:r>
    </w:p>
    <w:p w:rsidR="00973F47" w:rsidRPr="00973F47" w:rsidRDefault="00973F47" w:rsidP="00973F47">
      <w:pPr>
        <w:spacing w:after="0" w:line="240" w:lineRule="auto"/>
        <w:ind w:firstLine="709"/>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о передаче полномочий по осуществлению внешнего муниципального финансового контроля</w:t>
      </w:r>
    </w:p>
    <w:p w:rsidR="00973F47" w:rsidRPr="00973F47" w:rsidRDefault="00973F47" w:rsidP="00973F47">
      <w:pPr>
        <w:spacing w:after="0" w:line="240" w:lineRule="auto"/>
        <w:ind w:firstLine="709"/>
        <w:jc w:val="center"/>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с. Каратузское                                                     «__»___________20__года</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В целях реализации требований Бюджетного кодекса Российской Федерации, Федерального закона от 06.10.2003 года № 131-ФЗ «Об общих принципах организации местного самоуправления в Российской Федерации»,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_________ сельский Совет депутатов, в лице председателя ______________________________, действующего на основании Устава, Каратузский районный Совет депутатов, в лице председателя__________________________, действующего на основании Устава, Контрольно-счетный орган Каратузского района, в лице председателя _____________________действующий на основании Положения о Контрольно-счетном органе Каратузского района, далее именуемые «Стороны», во исполнение решения _________ сельского Совета депутатов от _________ года  № ____ и решения Каратузского районного Совета депутатов от _________года № _____ , заключили настоящее Соглашение о нижеследующем.</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450E18">
      <w:pPr>
        <w:numPr>
          <w:ilvl w:val="0"/>
          <w:numId w:val="2"/>
        </w:numPr>
        <w:spacing w:after="0" w:line="240" w:lineRule="auto"/>
        <w:ind w:left="0"/>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Предмет Соглашения</w:t>
      </w:r>
    </w:p>
    <w:p w:rsidR="00973F47" w:rsidRPr="00973F47" w:rsidRDefault="00973F47" w:rsidP="00973F47">
      <w:pPr>
        <w:spacing w:after="0" w:line="240" w:lineRule="auto"/>
        <w:rPr>
          <w:rFonts w:ascii="Times New Roman" w:hAnsi="Times New Roman" w:cs="Times New Roman"/>
          <w:b/>
          <w:color w:val="auto"/>
          <w:kern w:val="0"/>
          <w:sz w:val="12"/>
          <w:szCs w:val="12"/>
        </w:rPr>
      </w:pP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1.1. Предметом настоящего Соглашения является передача Контрольно-счетному органу Каратузского района (далее – Контрольно-счетный орган) полномочий поселения по осуществлению внешнего муниципального финансового контроля и передача из бюджета поселения в бюджет Каратузского района иных межбюджетных трансфертов на осуществление переданных полномочий.  </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1.2. Контрольно-счетному органу передаются следующие полномочия поселения: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внешняя проверка годового отчета об исполнении бюджета поселения;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экспертиза проекта бюджета поселения;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аудит в сфере закупок;</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другие контрольные и экспертно-аналитические мероприятия (использование муниципальной собственности поселения; подготовка заключений на проекты иных правовых актов поселения, затрагивающих доходы или расходы бюджета).</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1.3. Внешняя проверка годового отчета об исполнении бюджета поселения, экспертиза проекта бюджета поселения и аудит в сфере закупок ежегодно включаются в планы работы Контрольно-счетного органа.</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1.4. Другие контрольные и экспертно-аналитические мероприятия включаются в план работы Контрольно-счетного органа на основании предложений Главы поселения и сельского Совета депутатов, представляемых в срок, до формирования плана работы контрольно-счетного органа.</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450E18">
      <w:pPr>
        <w:numPr>
          <w:ilvl w:val="0"/>
          <w:numId w:val="2"/>
        </w:numPr>
        <w:spacing w:after="0" w:line="240" w:lineRule="auto"/>
        <w:ind w:left="0"/>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Срок действия Соглашения</w:t>
      </w:r>
    </w:p>
    <w:p w:rsidR="00973F47" w:rsidRPr="00973F47" w:rsidRDefault="00973F47" w:rsidP="00973F47">
      <w:pPr>
        <w:spacing w:after="0" w:line="240" w:lineRule="auto"/>
        <w:rPr>
          <w:rFonts w:ascii="Times New Roman" w:hAnsi="Times New Roman" w:cs="Times New Roman"/>
          <w:b/>
          <w:color w:val="auto"/>
          <w:kern w:val="0"/>
          <w:sz w:val="12"/>
          <w:szCs w:val="12"/>
        </w:rPr>
      </w:pP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2.1. Соглашение заключено на срок 3 года и действует в период с 1 января ______ г. по 31 декабря _______ г.</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2.2. В случае если решением сельского Совета депутатов о бюджете поселения не будут утверждены иные межбюджетные трансферты бюджету Каратузского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иных межбюджетных трансфертов.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450E18">
      <w:pPr>
        <w:numPr>
          <w:ilvl w:val="0"/>
          <w:numId w:val="2"/>
        </w:numPr>
        <w:spacing w:after="0" w:line="240" w:lineRule="auto"/>
        <w:ind w:left="0"/>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Порядок определения и предоставления ежегодного объема иных межбюджетных трансфертов.</w:t>
      </w:r>
    </w:p>
    <w:p w:rsidR="00973F47" w:rsidRPr="00973F47" w:rsidRDefault="00973F47" w:rsidP="00973F47">
      <w:pPr>
        <w:spacing w:after="0" w:line="240" w:lineRule="auto"/>
        <w:rPr>
          <w:rFonts w:ascii="Times New Roman" w:hAnsi="Times New Roman" w:cs="Times New Roman"/>
          <w:b/>
          <w:color w:val="auto"/>
          <w:kern w:val="0"/>
          <w:sz w:val="12"/>
          <w:szCs w:val="12"/>
        </w:rPr>
      </w:pP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3.1. Объем иных межбюджетных трансфертов на очередной год и плановый период, передаваемых из бюджета поселения в бюджет Каратузского района на осуществление полномочий, предусмотренных настоящим Соглашением, определяется исходя из размера денежного содержания </w:t>
      </w:r>
      <w:r w:rsidRPr="00973F47">
        <w:rPr>
          <w:rFonts w:ascii="Times New Roman" w:hAnsi="Times New Roman" w:cs="Times New Roman"/>
          <w:color w:val="auto"/>
          <w:kern w:val="0"/>
          <w:sz w:val="12"/>
          <w:szCs w:val="12"/>
          <w:highlight w:val="yellow"/>
        </w:rPr>
        <w:t>работника</w:t>
      </w:r>
      <w:r w:rsidRPr="00973F47">
        <w:rPr>
          <w:rFonts w:ascii="Times New Roman" w:hAnsi="Times New Roman" w:cs="Times New Roman"/>
          <w:color w:val="auto"/>
          <w:kern w:val="0"/>
          <w:sz w:val="12"/>
          <w:szCs w:val="12"/>
        </w:rPr>
        <w:t xml:space="preserve"> Контрольно-счетного органа, непосредственно осуществляющего полномочия, предусмотренные настоящим соглашением, в расчете на год.</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3.2. Порядок расчета объема иных межбюджетных трансфертов, предназначенных для передачи из бюджета поселений в бюджет Каратузского района для выполнения передаваемых полномочий по осуществлению внешнего муниципального финансового контроля, производится согласно приложению к соглашению.</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3.3. Размер иных межбюджетных трансфертов полежит ежегодному расчету и уточнению и доводится до сельского Совета депутатов поселения не позднее, чем за 3 месяца до начала очередного года, что оформляется дополнительным соглашением.</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3.4. Объем иных межбюджетных трансфертов на _____ год равен ______ рублей, на _____ год -_______ рублей и на ______ год-_______ рублей. </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Иные межбюджетные трансферты зачисляются на лицевой счет Контрольно-счетного органа Каратузского района.</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3.5. Ежегодный объем иных межбюджетных трансфертов перечисляется двумя частями в сроки до 1 апреля (2/4 годового объема иных межбюджетных трансфертов) и до 1 октября (2/4 годового объема иных межбюджетных трансфертов). </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Дополнительный объем иных межбюджетных трансфертов перечисляется в сроки, установленные дополнительным соглашением.</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3.6. Объем иных межбюджетных трансфертов, приходящихся на проведенные мероприятия, определяется следующим образом:</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внешняя проверка годового отчета об исполнении бюджета поселения – 2/4 годового объема иных межбюджетных трансфертов;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экспертиза проекта бюджета поселения – 1/4 годового объема иных межбюджетных трансфертов;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аудит в сфере закупок- 1/4 годового объема иных межбюджетных трансфертов;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другие контрольные и экспертно-аналитические мероприятия – объем иных межбюджетных трансфертов определяется дополнительным соглашением.</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4. Права и обязанности сторон:</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4.1. Сельский Совет депутатов: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4.1.1. Утверждает в решении о бюджете поселения иные межбюджетные трансферты бюджету Каратузского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Каратузского района.</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4.1.2. Имеет право направлять в Контрольно-счетный орган предложения о проведении контрольных и экспертно-аналитических мероприятий, могут включать рекомендации по срокам, целям, задачам, проверяемые органы и организации.</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4.1.3. Имеет право направлять депутатов поселения для участия в проведении контрольных и экспертно-аналитических мероприятий Контрольного-счетного органа в рамках действующего Соглашения.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4.1.4. Рассматривает заключения, а также предложения Контрольно-счетного органа по результатам проведения контрольных и экспертно-аналитических мероприятий.</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4.1.5. Имеет право приостановить перечисление предусмотренных настоящим Соглашением иных межбюджетных трансфертов в случае невыполнения Контрольно-счетным органом своих обязательств.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4.2. Контрольно-счетный орган:</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4.2.1. Ежегодно включает в план своей работы внешнюю проверку годового отчета об исполнении бюджета поселения, экспертизу проекта бюджета поселения и аудит в сфере закупок.</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4.2.2. Включает в план своей работы другие контрольные и экспертно-аналитические мероприятий по предложению Главы поселения и сельского Совета депутатов.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4.2.3.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4.2.4. Направляет отчеты и заключения по результатам проведенных мероприятий Главе поселения и в сельский Совет депутатов.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4.2.5. Размещает информацию о проведенных мероприятиях на официальном сайте в сети «Интернет».</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4.2.6.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4.2.7.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4.2.8. В случае возникновения препятствий для осуществления предусмотренных настоящим Соглашением полномочий может обращаться в сельский Совет депутатов с предложениями по их устранению.</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4.2.9. Имеет право приостановить осуществление предусмотренных настоящим Соглашением полномочий в случае невыполнения поселением своих обязательств по обеспечению перечисления иных межбюджетных трансфертов в бюджет Каратузского района.</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lastRenderedPageBreak/>
        <w:t>4.2.10.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4.3. Стороны имеют право принимать иные меры, необходимые для реализации настоящего Соглашения.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5. Ответственность сторон</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5.2. В случае не перечисления (неполного перечисления) в бюджет Каратузского района иных межбюджетных трансфертов по истечении 15 рабочих дней с предусмотренной настоящим Соглашением даты поселению производится начисление пени в размере 1/300 ставки рефинансирования Центрального банка РФ за каждый день просрочки.</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5.3. В случае неисполнения (ненадлежащего исполнения) Контрольно-счетным органом предусмотренных настоящим Соглашением полномочий, из бюджета Каратузского района обеспечивается возврат в бюджет поселения части объема предусмотренных настоящим Соглашением иных межбюджетных трансфертов, приходящихся на непроведенные (ненадлежаще проведенные) мероприятия.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 а также, если неисполнение (ненадлежащее исполнение) обязанностей было допущено вследствие действий администрации муниципального района, администрации поселения или иных третьих лиц. </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6. Заключительные положения</w:t>
      </w:r>
    </w:p>
    <w:p w:rsidR="00973F47" w:rsidRPr="00973F47" w:rsidRDefault="00973F47" w:rsidP="00973F47">
      <w:pPr>
        <w:spacing w:after="0" w:line="240" w:lineRule="auto"/>
        <w:ind w:firstLine="709"/>
        <w:jc w:val="center"/>
        <w:rPr>
          <w:rFonts w:ascii="Times New Roman" w:hAnsi="Times New Roman" w:cs="Times New Roman"/>
          <w:b/>
          <w:color w:val="auto"/>
          <w:kern w:val="0"/>
          <w:sz w:val="12"/>
          <w:szCs w:val="12"/>
        </w:rPr>
      </w:pP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6.1.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6.2. Действие настоящего Соглашения может быть прекращено досрочно по соглашению сторон.</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6.3.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6.4. Настоящее Соглашение составлено в двух экземплярах, имеющих одинаковую юридическую силу, по одному экземпляру для каждой из сторон.</w:t>
      </w:r>
    </w:p>
    <w:p w:rsidR="00973F47" w:rsidRPr="00973F47" w:rsidRDefault="00973F47" w:rsidP="00973F47">
      <w:pPr>
        <w:spacing w:after="0" w:line="240" w:lineRule="auto"/>
        <w:ind w:firstLine="709"/>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7.Подписи сторон</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Председатель Каратузского районного </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Совета депутатов </w:t>
      </w:r>
      <w:r w:rsidRPr="00973F47">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ab/>
        <w:t>__________________(И.О. Фамилия)</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Председатель ______________</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сельского Совета депутатов </w:t>
      </w:r>
      <w:r w:rsidRPr="00973F47">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ab/>
        <w:t>__________________(И.О. Фамилия)</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Председатель Контрольно-счетного органа</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Каратузского района </w:t>
      </w:r>
      <w:r w:rsidRPr="00973F47">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ab/>
        <w:t>_________________(И.О. Фамилия)</w:t>
      </w:r>
    </w:p>
    <w:p w:rsidR="00C012B5" w:rsidRDefault="00C012B5" w:rsidP="00773AA5">
      <w:pPr>
        <w:spacing w:after="0" w:line="240" w:lineRule="auto"/>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Приложение № 3</w:t>
      </w:r>
    </w:p>
    <w:p w:rsidR="00973F47" w:rsidRPr="00973F47" w:rsidRDefault="00973F47" w:rsidP="00973F47">
      <w:pPr>
        <w:spacing w:after="0" w:line="240" w:lineRule="auto"/>
        <w:ind w:firstLine="709"/>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 решению Каратузского районного</w:t>
      </w:r>
    </w:p>
    <w:p w:rsidR="00973F47" w:rsidRPr="00973F47" w:rsidRDefault="00973F47" w:rsidP="00973F47">
      <w:pPr>
        <w:spacing w:after="0" w:line="240" w:lineRule="auto"/>
        <w:ind w:firstLine="709"/>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Совета депутатов</w:t>
      </w:r>
    </w:p>
    <w:p w:rsidR="00973F47" w:rsidRPr="00973F47" w:rsidRDefault="00973F47" w:rsidP="00973F47">
      <w:pPr>
        <w:spacing w:after="0" w:line="240" w:lineRule="auto"/>
        <w:ind w:firstLine="709"/>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от 29.03.2022 №Р-109</w:t>
      </w:r>
    </w:p>
    <w:p w:rsidR="00973F47" w:rsidRPr="00973F47" w:rsidRDefault="00973F47" w:rsidP="00973F47">
      <w:pPr>
        <w:spacing w:after="0" w:line="240" w:lineRule="auto"/>
        <w:ind w:firstLine="709"/>
        <w:jc w:val="right"/>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Приложение</w:t>
      </w:r>
    </w:p>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 соглашению о передаче полномочий по осуществлению внешнего муниципального финансового контроля</w:t>
      </w:r>
    </w:p>
    <w:p w:rsidR="00973F47" w:rsidRPr="00973F47" w:rsidRDefault="00973F47" w:rsidP="00973F47">
      <w:pPr>
        <w:spacing w:after="0" w:line="240" w:lineRule="auto"/>
        <w:ind w:firstLine="1"/>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от_________№_____</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МЕТОДИКА РАСЧЕТА</w:t>
      </w:r>
    </w:p>
    <w:p w:rsidR="00973F47" w:rsidRPr="00973F47" w:rsidRDefault="00973F47" w:rsidP="00973F47">
      <w:pPr>
        <w:spacing w:after="0" w:line="240" w:lineRule="auto"/>
        <w:ind w:firstLine="709"/>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объема иных межбюджетных трансфертов, передаваемых из бюджетов поселений, расположенных на территории Муниципального образования «Каратузский район» в бюджет Каратузского района на осуществление полномочий контрольно-счетных органов поселений по внешнему муниципальному финансовому контролю</w:t>
      </w:r>
    </w:p>
    <w:p w:rsidR="00973F47" w:rsidRPr="00973F47" w:rsidRDefault="00973F47" w:rsidP="00973F47">
      <w:pPr>
        <w:spacing w:after="0" w:line="240" w:lineRule="auto"/>
        <w:ind w:firstLine="709"/>
        <w:jc w:val="center"/>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Настоящая Методика определяет порядок расчета объемов иных межбюджетных трансфертов, передаваемых из бюджетов поселений в бюджет Каратузского района (далее – иные межбюджетные трансферты), при передаче полномочий контрольно-счетных органов поселений по осуществлению внешнего муниципального финансового контроля.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 Иные межбюджетные трансферты предоставляются в целях финансового обеспечения деятельности Контрольно-счетного органа Каратузского района в связи с осуществлением мероприятий в рамках передаваемых ей полномочий поселений в области внешнего муниципального финансового контроля, указанных в пункте 1 настоящей Методики.</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3. Объемы иных межбюджетных трансфертов, предоставляемых из бюджетов поселений в бюджет Каратузского района, определяются с учетом необходимости обеспечения затрат на оплату труда с начислениями работника Контрольно-счетного органа Каратузского района, осуществляющего переданные полномочия, с учетом индексации в порядке, установленном действующим законодательством.</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 Общий размер иного межбюджетного трансферта определяется: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ОРТ=  ¼ Норм</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где:</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ОРТ -  общий размер иного межбюджетного трансферта;</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Норм – норматив потребности в бюджетных средствах на осуществление переданных полномочий поселений по внешнему финансовому контролю.</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В указанный норматив включается заработная плата работника Контрольно-счетного органа Каратузского района со всеми надбавками и начисления на заработную плату.</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3. Размер иного межбюджетного трансферта, передаваемый поселением в бюджет Каратузского района на исполнение переданных полномочий определяется: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ТР= ОРТ/Чп, где:</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ТР – размер иного межбюджетного трансферта передаваемый поселением в бюджет Каратузского район на исполнение переданных полномочий;</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Чп- количество поселений в районе.</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 Объем иного межбюджетного трансферта на проведение других контрольных и экспертно-аналитических мероприятий определяется исходя из 2/4 годового объема иных межбюджетных трансфертов при проведении контрольных мероприятий и 1/4 годового объема иных межбюджетных трансфертов при проведении экспертно-аналитических мероприятий.</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5. При расчете иных межбюджетных трансфертов сумма округляется до целого числа.</w:t>
      </w:r>
    </w:p>
    <w:p w:rsidR="00C012B5" w:rsidRDefault="00C012B5" w:rsidP="00773AA5">
      <w:pPr>
        <w:spacing w:after="0" w:line="240" w:lineRule="auto"/>
        <w:rPr>
          <w:rFonts w:ascii="Times New Roman" w:hAnsi="Times New Roman" w:cs="Times New Roman"/>
          <w:color w:val="auto"/>
          <w:kern w:val="0"/>
          <w:sz w:val="12"/>
          <w:szCs w:val="12"/>
        </w:rPr>
      </w:pPr>
    </w:p>
    <w:p w:rsidR="00973F47" w:rsidRPr="00973F47" w:rsidRDefault="00973F47" w:rsidP="00973F47">
      <w:pPr>
        <w:spacing w:after="0" w:line="240" w:lineRule="auto"/>
        <w:ind w:firstLine="709"/>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Приложение № 4</w:t>
      </w:r>
    </w:p>
    <w:p w:rsidR="00973F47" w:rsidRPr="00973F47" w:rsidRDefault="00973F47" w:rsidP="00973F47">
      <w:pPr>
        <w:spacing w:after="0" w:line="240" w:lineRule="auto"/>
        <w:ind w:firstLine="709"/>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 решению Каратузского районного</w:t>
      </w:r>
    </w:p>
    <w:p w:rsidR="00973F47" w:rsidRPr="00973F47" w:rsidRDefault="00973F47" w:rsidP="00973F47">
      <w:pPr>
        <w:spacing w:after="0" w:line="240" w:lineRule="auto"/>
        <w:ind w:firstLine="709"/>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Совета депутатов</w:t>
      </w:r>
    </w:p>
    <w:p w:rsidR="00973F47" w:rsidRPr="00973F47" w:rsidRDefault="00973F47" w:rsidP="00973F47">
      <w:pPr>
        <w:spacing w:after="0" w:line="240" w:lineRule="auto"/>
        <w:ind w:firstLine="709"/>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от 29.03.2022 №Р-109</w:t>
      </w:r>
    </w:p>
    <w:p w:rsidR="00973F47" w:rsidRPr="00973F47" w:rsidRDefault="00973F47" w:rsidP="00973F47">
      <w:pPr>
        <w:spacing w:after="0" w:line="240" w:lineRule="auto"/>
        <w:jc w:val="center"/>
        <w:rPr>
          <w:rFonts w:ascii="Times New Roman" w:hAnsi="Times New Roman" w:cs="Times New Roman"/>
          <w:b/>
          <w:color w:val="auto"/>
          <w:kern w:val="0"/>
          <w:sz w:val="12"/>
          <w:szCs w:val="12"/>
        </w:rPr>
      </w:pPr>
    </w:p>
    <w:p w:rsidR="00973F47" w:rsidRPr="00973F47" w:rsidRDefault="00973F47" w:rsidP="00973F47">
      <w:pPr>
        <w:spacing w:after="0" w:line="240" w:lineRule="auto"/>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Типовая форма</w:t>
      </w:r>
    </w:p>
    <w:p w:rsidR="00973F47" w:rsidRPr="00973F47" w:rsidRDefault="00973F47" w:rsidP="00973F47">
      <w:pPr>
        <w:spacing w:after="0" w:line="240" w:lineRule="auto"/>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 xml:space="preserve"> соглашения о передаче иных межбюджетных трансфертов передаваемых из бюджетов поселений, расположенных на территории Муниципального образования «Каратузский район» в бюджет Каратузского района на осуществление полномочий контрольно-счетных органов поселений по внешнему муниципальному финансовому контролю</w:t>
      </w:r>
    </w:p>
    <w:p w:rsidR="00973F47" w:rsidRPr="00973F47" w:rsidRDefault="00973F47" w:rsidP="00973F47">
      <w:pPr>
        <w:spacing w:after="0" w:line="240" w:lineRule="auto"/>
        <w:jc w:val="center"/>
        <w:rPr>
          <w:rFonts w:ascii="Times New Roman" w:hAnsi="Times New Roman" w:cs="Times New Roman"/>
          <w:b/>
          <w:color w:val="auto"/>
          <w:kern w:val="0"/>
          <w:sz w:val="12"/>
          <w:szCs w:val="12"/>
        </w:rPr>
      </w:pPr>
    </w:p>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с. Каратузское                                                      «____»_____________20__ года</w:t>
      </w:r>
    </w:p>
    <w:p w:rsidR="00973F47" w:rsidRPr="00973F47" w:rsidRDefault="00973F47" w:rsidP="00973F47">
      <w:pPr>
        <w:spacing w:after="0" w:line="240" w:lineRule="auto"/>
        <w:jc w:val="both"/>
        <w:rPr>
          <w:rFonts w:ascii="Times New Roman" w:hAnsi="Times New Roman" w:cs="Times New Roman"/>
          <w:color w:val="auto"/>
          <w:kern w:val="0"/>
          <w:sz w:val="12"/>
          <w:szCs w:val="12"/>
        </w:rPr>
      </w:pP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________________________________________(полное наименование муниципального органа поселения) (далее по тексту –администрация поселения) в лице ________________, действующего на основании Устава _______________ с одной стороны и Контрольно-счетный орган Каратузского района в лице председателя ________________, действующего на основании Положения о контрольно-счетном органе Каратузского района с другой стороны, вместе именуемые Стороны, а по отдельности Сторона, в соответствии с пунктом 11 статьи 3 Федерального закона от 07.02.2011года N 6-ФЗ «Об общих принципах организации и деятельности контрольно-счетных органов субъектов Российской Федерации и муниципальных образований», пункта 1 статьи 21 Положения о контрольно-счетном органе Каратузского района, на основании решения __________ от____№___ , решения Каратузского районного Совета депутатов от ___ №_____, заключили настоящее Соглашение о нижеследующем:</w:t>
      </w:r>
      <w:r w:rsidRPr="00973F47">
        <w:rPr>
          <w:rFonts w:ascii="Times New Roman" w:hAnsi="Times New Roman" w:cs="Times New Roman"/>
          <w:b/>
          <w:color w:val="auto"/>
          <w:kern w:val="0"/>
          <w:sz w:val="12"/>
          <w:szCs w:val="12"/>
        </w:rPr>
        <w:t xml:space="preserve"> </w:t>
      </w:r>
    </w:p>
    <w:p w:rsidR="00973F47" w:rsidRPr="00973F47" w:rsidRDefault="00973F47" w:rsidP="00973F47">
      <w:pPr>
        <w:spacing w:after="0" w:line="240" w:lineRule="auto"/>
        <w:jc w:val="both"/>
        <w:rPr>
          <w:rFonts w:ascii="Times New Roman" w:hAnsi="Times New Roman" w:cs="Times New Roman"/>
          <w:color w:val="auto"/>
          <w:kern w:val="0"/>
          <w:sz w:val="12"/>
          <w:szCs w:val="12"/>
        </w:rPr>
      </w:pPr>
    </w:p>
    <w:p w:rsidR="00973F47" w:rsidRPr="00973F47" w:rsidRDefault="00973F47" w:rsidP="00973F47">
      <w:pPr>
        <w:autoSpaceDE w:val="0"/>
        <w:autoSpaceDN w:val="0"/>
        <w:adjustRightInd w:val="0"/>
        <w:spacing w:after="0" w:line="240" w:lineRule="auto"/>
        <w:jc w:val="center"/>
        <w:rPr>
          <w:rFonts w:ascii="Times New Roman" w:hAnsi="Times New Roman" w:cs="Times New Roman"/>
          <w:b/>
          <w:kern w:val="0"/>
          <w:sz w:val="12"/>
          <w:szCs w:val="12"/>
        </w:rPr>
      </w:pPr>
      <w:r w:rsidRPr="00973F47">
        <w:rPr>
          <w:rFonts w:ascii="Times New Roman" w:hAnsi="Times New Roman" w:cs="Times New Roman"/>
          <w:b/>
          <w:kern w:val="0"/>
          <w:sz w:val="12"/>
          <w:szCs w:val="12"/>
        </w:rPr>
        <w:t>1. Предмет Соглашения</w:t>
      </w:r>
    </w:p>
    <w:p w:rsidR="00973F47" w:rsidRPr="00973F47" w:rsidRDefault="00973F47" w:rsidP="00973F47">
      <w:pPr>
        <w:spacing w:after="0" w:line="240" w:lineRule="auto"/>
        <w:jc w:val="both"/>
        <w:rPr>
          <w:rFonts w:ascii="Times New Roman" w:hAnsi="Times New Roman" w:cs="Times New Roman"/>
          <w:b/>
          <w:kern w:val="0"/>
          <w:sz w:val="12"/>
          <w:szCs w:val="12"/>
        </w:rPr>
      </w:pPr>
    </w:p>
    <w:p w:rsidR="00973F47" w:rsidRPr="00973F47" w:rsidRDefault="00973F47" w:rsidP="00973F47">
      <w:pPr>
        <w:spacing w:after="0" w:line="240" w:lineRule="auto"/>
        <w:ind w:firstLine="993"/>
        <w:jc w:val="both"/>
        <w:rPr>
          <w:rFonts w:ascii="Times New Roman" w:hAnsi="Times New Roman" w:cs="Times New Roman"/>
          <w:color w:val="auto"/>
          <w:kern w:val="0"/>
          <w:sz w:val="12"/>
          <w:szCs w:val="12"/>
        </w:rPr>
      </w:pPr>
      <w:r w:rsidRPr="00973F47">
        <w:rPr>
          <w:rFonts w:ascii="Times New Roman" w:hAnsi="Times New Roman" w:cs="Times New Roman"/>
          <w:kern w:val="0"/>
          <w:sz w:val="12"/>
          <w:szCs w:val="12"/>
        </w:rPr>
        <w:t xml:space="preserve">1.1. В соответствии с настоящим Соглашением администрация поселения </w:t>
      </w:r>
      <w:r w:rsidRPr="00973F47">
        <w:rPr>
          <w:rFonts w:ascii="Times New Roman" w:hAnsi="Times New Roman" w:cs="Times New Roman"/>
          <w:color w:val="auto"/>
          <w:kern w:val="0"/>
          <w:sz w:val="12"/>
          <w:szCs w:val="12"/>
        </w:rPr>
        <w:t>обязуется перечислить в бюджет Каратузского района иные межбюджетные трансферты на осуществление полномочий контрольно-счетных органов поселений по внешнему муниципальному финансовому контролю (далее – иные межбюджетные трансферты) в 20___ году в размере _____ рублей, в 20___ году в размере _____ рублей и в 20_______ году в размере _____рублей, а Контрольно-счетный орган Каратузского района обязуется исполнить переданные полномочия: провести внешнюю проверку годового отчета об исполнении бюджета поселения за отчетный финансовый год, экспертизу проекта бюджета поселения на очередной финансовый год и аудит в сфере закупок</w:t>
      </w:r>
      <w:r w:rsidRPr="00973F47">
        <w:rPr>
          <w:rFonts w:ascii="Times New Roman" w:hAnsi="Times New Roman" w:cs="Times New Roman"/>
          <w:kern w:val="0"/>
          <w:sz w:val="12"/>
          <w:szCs w:val="12"/>
        </w:rPr>
        <w:t xml:space="preserve">, </w:t>
      </w:r>
      <w:r w:rsidRPr="00973F47">
        <w:rPr>
          <w:rFonts w:ascii="Times New Roman" w:hAnsi="Times New Roman" w:cs="Times New Roman"/>
          <w:color w:val="auto"/>
          <w:kern w:val="0"/>
          <w:sz w:val="12"/>
          <w:szCs w:val="12"/>
        </w:rPr>
        <w:t>а также обеспечить исполнение настоящего Соглашения.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1.2. Другие контрольные и экспертно-аналитические мероприятия проводятся Контрольно-счетным органом Каратузского района по предложению главы поселения и сельского Совета депутатов.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1.3. Ежегодный объем иных межбюджетных трансфертов перечисляется двумя частями в сроки до 1 апреля (2/4 годового объема иных межбюджетных трансфертов) и до 1 октября (2/4 годового объема иных межбюджетных трансфертов). </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1.4. Объем иных межбюджетных трансфертов, приходящихся на проведенные мероприятия, определяется следующим образом:</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внешняя проверка годового отчета об исполнении бюджета поселения – 2/4 годового объема иных межбюджетных трансфертов;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экспертиза проекта бюджета поселения – 1/4 годового объема иных межбюджетных трансфертов;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аудит в сфере закупок- 1/4 годового объема иных межбюджетных трансфертов;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другие контрольные и экспертно-аналитические мероприятия – объем иных межбюджетных трансфертов определяется дополнительным соглашением.</w:t>
      </w:r>
    </w:p>
    <w:p w:rsidR="00973F47" w:rsidRPr="00973F47" w:rsidRDefault="00973F47" w:rsidP="00973F47">
      <w:pPr>
        <w:spacing w:after="0" w:line="240" w:lineRule="auto"/>
        <w:ind w:firstLine="993"/>
        <w:jc w:val="both"/>
        <w:rPr>
          <w:rFonts w:ascii="Times New Roman" w:hAnsi="Times New Roman" w:cs="Times New Roman"/>
          <w:kern w:val="0"/>
          <w:sz w:val="12"/>
          <w:szCs w:val="12"/>
        </w:rPr>
      </w:pPr>
      <w:r w:rsidRPr="00973F47">
        <w:rPr>
          <w:rFonts w:ascii="Times New Roman" w:hAnsi="Times New Roman" w:cs="Times New Roman"/>
          <w:kern w:val="0"/>
          <w:sz w:val="12"/>
          <w:szCs w:val="12"/>
        </w:rPr>
        <w:t>1.5. Иные межбюджетные трансферты перечисляются при условии выполнения Контрольно-счетным органом Каратузского района обязательств, установленных настоящим Соглашением и действующим законодательством.</w:t>
      </w:r>
    </w:p>
    <w:p w:rsidR="00973F47" w:rsidRPr="00973F47" w:rsidRDefault="00973F47" w:rsidP="00973F47">
      <w:pPr>
        <w:spacing w:after="0" w:line="240" w:lineRule="auto"/>
        <w:ind w:firstLine="993"/>
        <w:jc w:val="both"/>
        <w:rPr>
          <w:rFonts w:ascii="Times New Roman" w:hAnsi="Times New Roman" w:cs="Times New Roman"/>
          <w:kern w:val="0"/>
          <w:sz w:val="12"/>
          <w:szCs w:val="12"/>
        </w:rPr>
      </w:pPr>
      <w:r w:rsidRPr="00973F47">
        <w:rPr>
          <w:rFonts w:ascii="Times New Roman" w:hAnsi="Times New Roman" w:cs="Times New Roman"/>
          <w:kern w:val="0"/>
          <w:sz w:val="12"/>
          <w:szCs w:val="12"/>
        </w:rPr>
        <w:t>1.6. Порядок расчета объема иных межбюджетных трансфертов, предназначенных для передачи из бюджета поселений в бюджет Каратузского района для выполнения передаваемых полномочий по осуществлению внешнего муниципального финансового контроля, производится согласно приложению к соглашению.</w:t>
      </w:r>
    </w:p>
    <w:p w:rsidR="00973F47" w:rsidRPr="00973F47" w:rsidRDefault="00973F47" w:rsidP="00973F47">
      <w:pPr>
        <w:spacing w:after="0" w:line="240" w:lineRule="auto"/>
        <w:jc w:val="center"/>
        <w:rPr>
          <w:rFonts w:ascii="Times New Roman" w:hAnsi="Times New Roman" w:cs="Times New Roman"/>
          <w:b/>
          <w:kern w:val="0"/>
          <w:sz w:val="12"/>
          <w:szCs w:val="12"/>
        </w:rPr>
      </w:pPr>
      <w:r w:rsidRPr="00973F47">
        <w:rPr>
          <w:rFonts w:ascii="Times New Roman" w:hAnsi="Times New Roman" w:cs="Times New Roman"/>
          <w:b/>
          <w:kern w:val="0"/>
          <w:sz w:val="12"/>
          <w:szCs w:val="12"/>
        </w:rPr>
        <w:t>2. Права и обязанности Сторон</w:t>
      </w:r>
    </w:p>
    <w:p w:rsidR="00973F47" w:rsidRPr="00973F47" w:rsidRDefault="00973F47" w:rsidP="00973F47">
      <w:pPr>
        <w:spacing w:after="0" w:line="240" w:lineRule="auto"/>
        <w:ind w:firstLine="708"/>
        <w:jc w:val="both"/>
        <w:rPr>
          <w:rFonts w:ascii="Times New Roman" w:hAnsi="Times New Roman" w:cs="Times New Roman"/>
          <w:kern w:val="0"/>
          <w:sz w:val="12"/>
          <w:szCs w:val="12"/>
        </w:rPr>
      </w:pPr>
      <w:r w:rsidRPr="00973F47">
        <w:rPr>
          <w:rFonts w:ascii="Times New Roman" w:hAnsi="Times New Roman" w:cs="Times New Roman"/>
          <w:kern w:val="0"/>
          <w:sz w:val="12"/>
          <w:szCs w:val="12"/>
        </w:rPr>
        <w:t>2.1. Администрация поселения: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2.1.1. Утверждает в решении о бюджете поселения иные межбюджетные трансферты бюджету Каратузского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Каратузского района.</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2.1.2. Имеет право приостановить перечисление предусмотренных настоящим Соглашением иных межбюджетных трансфертов в случае невыполнения Контрольно-счетным органом Каратузского района своих обязательств.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2.2. Контрольно-счетный орган Каратузского района:</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2.2.1. Ежегодно включает в план своей работы внешнюю проверку годового отчета об исполнении бюджета поселения, экспертизу проекта бюджета поселения и аудит в сфере закупок.</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2.2.2. Включает в план своей работы другие контрольные и экспертно-аналитические мероприятий по предложению Главы поселения и сельского Совета депутатов.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2.2.3. Направляет отчеты и заключения по результатам проведенных мероприятий Главе поселения и в сельский Совет депутатов.</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lastRenderedPageBreak/>
        <w:t>2.2.4. В случае возникновения препятствий для осуществления предусмотренных настоящим Соглашением полномочий может обращаться в сельский Совет депутатов с предложениями по их устранению.</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2.2.5. Имеет право приостановить осуществление предусмотренных настоящим Соглашением полномочий в случае невыполнения поселением своих обязательств по обеспечению перечисления иных межбюджетных трансфертов в бюджет Каратузского района.</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2.3. Стороны имеют право принимать иные меры, необходимые для реализации настоящего Соглашения.</w:t>
      </w:r>
    </w:p>
    <w:p w:rsidR="00973F47" w:rsidRPr="00973F47" w:rsidRDefault="00973F47" w:rsidP="00973F47">
      <w:pPr>
        <w:spacing w:after="0" w:line="240" w:lineRule="auto"/>
        <w:ind w:firstLine="709"/>
        <w:jc w:val="both"/>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3. Ответственность сторон</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3.1.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3.2. В случае не перечисления (неполного перечисления) в бюджет Каратузского района иных межбюджетных трансфертов по истечении 15 рабочих дней с предусмотренной настоящим Соглашением даты поселению производится начисление пени в размере 1/300 ставки рефинансирования Центрального банка РФ за каждый день просрочки.</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3.3. В случае неисполнения (ненадлежащего исполнения) Контрольно-счетным органом Каратузского района предусмотренных настоящим Соглашением полномочий, из бюджета Каратузского района обеспечивается возврат в бюджет поселения части объема предусмотренных настоящим Соглашением иных межбюджетных трансфертов, приходящихся на непроведенные (ненадлежаще проведенные) мероприятия.</w:t>
      </w:r>
    </w:p>
    <w:p w:rsidR="00973F47" w:rsidRPr="00973F47" w:rsidRDefault="00973F47" w:rsidP="00973F47">
      <w:pPr>
        <w:spacing w:after="0" w:line="240" w:lineRule="auto"/>
        <w:ind w:firstLine="709"/>
        <w:jc w:val="both"/>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4. Заключительные положения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4.2. Действие настоящего Соглашения может быть прекращено досрочно по соглашению сторон.</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973F47" w:rsidRPr="00973F47" w:rsidRDefault="00973F47" w:rsidP="00973F47">
      <w:pPr>
        <w:spacing w:after="0" w:line="240" w:lineRule="auto"/>
        <w:ind w:firstLine="709"/>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4.4. Настоящее Соглашение составлено в двух экземплярах, имеющих одинаковую юридическую силу, по одному экземпляру для каждой из сторон.</w:t>
      </w:r>
    </w:p>
    <w:p w:rsidR="00973F47" w:rsidRPr="00973F47" w:rsidRDefault="00973F47" w:rsidP="00973F47">
      <w:pPr>
        <w:spacing w:after="0" w:line="240" w:lineRule="auto"/>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5.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73F47" w:rsidRPr="00973F47" w:rsidTr="008F4158">
        <w:tc>
          <w:tcPr>
            <w:tcW w:w="4785" w:type="dxa"/>
            <w:tcBorders>
              <w:top w:val="single" w:sz="4" w:space="0" w:color="auto"/>
              <w:left w:val="single" w:sz="4" w:space="0" w:color="auto"/>
              <w:bottom w:val="single" w:sz="4" w:space="0" w:color="auto"/>
              <w:right w:val="single" w:sz="4" w:space="0" w:color="auto"/>
            </w:tcBorders>
            <w:shd w:val="clear" w:color="auto" w:fill="auto"/>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Контрольно-счетный орган Каратузского района</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662850, Красноярский край, Каратузский район, с. Каратузское, ул. Советская, 21</w:t>
            </w:r>
          </w:p>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ИНН 2419005875 КПП 241901001</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Банковские реквизиты:</w:t>
            </w:r>
          </w:p>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ЕКС:</w:t>
            </w:r>
            <w:r w:rsidRPr="00973F47">
              <w:rPr>
                <w:rFonts w:ascii="Times New Roman" w:eastAsia="Calibri" w:hAnsi="Times New Roman" w:cs="Times New Roman"/>
                <w:color w:val="auto"/>
                <w:kern w:val="0"/>
                <w:sz w:val="12"/>
                <w:szCs w:val="12"/>
                <w:lang w:eastAsia="en-US"/>
              </w:rPr>
              <w:t xml:space="preserve"> 40102810245370000011</w:t>
            </w:r>
          </w:p>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ОТДЕЛЕНИЕ КРАСНОЯРСК БАНКА РОССИИ// УФК по Красноярскому краю г. Красноярск</w:t>
            </w:r>
          </w:p>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БИК  010407105</w:t>
            </w:r>
          </w:p>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Казначейский счет: </w:t>
            </w:r>
            <w:r w:rsidRPr="00973F47">
              <w:rPr>
                <w:rFonts w:ascii="Times New Roman" w:eastAsia="Calibri" w:hAnsi="Times New Roman" w:cs="Times New Roman"/>
                <w:color w:val="auto"/>
                <w:kern w:val="0"/>
                <w:sz w:val="12"/>
                <w:szCs w:val="12"/>
                <w:lang w:eastAsia="en-US"/>
              </w:rPr>
              <w:t>03100643000000011900</w:t>
            </w:r>
          </w:p>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УФК по Красноярскому краю (Контрольно-счетный орган Каратузского района, л/с 04193</w:t>
            </w:r>
            <w:r w:rsidRPr="00973F47">
              <w:rPr>
                <w:rFonts w:ascii="Times New Roman" w:hAnsi="Times New Roman" w:cs="Times New Roman"/>
                <w:color w:val="auto"/>
                <w:kern w:val="0"/>
                <w:sz w:val="12"/>
                <w:szCs w:val="12"/>
                <w:lang w:val="en-US"/>
              </w:rPr>
              <w:t>D</w:t>
            </w:r>
            <w:r w:rsidRPr="00973F47">
              <w:rPr>
                <w:rFonts w:ascii="Times New Roman" w:hAnsi="Times New Roman" w:cs="Times New Roman"/>
                <w:color w:val="auto"/>
                <w:kern w:val="0"/>
                <w:sz w:val="12"/>
                <w:szCs w:val="12"/>
              </w:rPr>
              <w:t>51760)</w:t>
            </w:r>
          </w:p>
          <w:p w:rsidR="00973F47" w:rsidRPr="00973F47" w:rsidRDefault="00973F47" w:rsidP="00973F47">
            <w:pPr>
              <w:spacing w:after="0" w:line="240" w:lineRule="auto"/>
              <w:jc w:val="both"/>
              <w:rPr>
                <w:rFonts w:ascii="Times New Roman" w:hAnsi="Times New Roman" w:cs="Times New Roman"/>
                <w:color w:val="auto"/>
                <w:kern w:val="0"/>
                <w:sz w:val="12"/>
                <w:szCs w:val="12"/>
              </w:rPr>
            </w:pPr>
          </w:p>
        </w:tc>
      </w:tr>
    </w:tbl>
    <w:p w:rsidR="00973F47" w:rsidRPr="00973F47" w:rsidRDefault="00973F47" w:rsidP="00973F47">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5068"/>
        <w:gridCol w:w="5069"/>
      </w:tblGrid>
      <w:tr w:rsidR="00973F47" w:rsidRPr="00973F47" w:rsidTr="008F4158">
        <w:tc>
          <w:tcPr>
            <w:tcW w:w="5068" w:type="dxa"/>
            <w:shd w:val="clear" w:color="auto" w:fill="auto"/>
          </w:tcPr>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Глава______________</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_______________________ ФИО</w:t>
            </w:r>
          </w:p>
        </w:tc>
        <w:tc>
          <w:tcPr>
            <w:tcW w:w="5069" w:type="dxa"/>
            <w:shd w:val="clear" w:color="auto" w:fill="auto"/>
          </w:tcPr>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Председатель</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Контрольно-счетного органа</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Каратузского района___________ ФИО </w:t>
            </w:r>
            <w:r w:rsidRPr="00973F47">
              <w:rPr>
                <w:rFonts w:ascii="Times New Roman" w:hAnsi="Times New Roman" w:cs="Times New Roman"/>
                <w:color w:val="auto"/>
                <w:kern w:val="0"/>
                <w:sz w:val="12"/>
                <w:szCs w:val="12"/>
              </w:rPr>
              <w:tab/>
            </w:r>
          </w:p>
        </w:tc>
      </w:tr>
    </w:tbl>
    <w:p w:rsidR="00C012B5" w:rsidRDefault="00C012B5" w:rsidP="00773AA5">
      <w:pPr>
        <w:spacing w:after="0" w:line="240" w:lineRule="auto"/>
        <w:rPr>
          <w:rFonts w:ascii="Times New Roman" w:hAnsi="Times New Roman" w:cs="Times New Roman"/>
          <w:color w:val="auto"/>
          <w:kern w:val="0"/>
          <w:sz w:val="12"/>
          <w:szCs w:val="12"/>
        </w:rPr>
      </w:pPr>
    </w:p>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КАРАТУЗСКИЙ РАЙОННЫЙ СОВЕТ  ДЕПУТАТОВ</w:t>
      </w:r>
    </w:p>
    <w:p w:rsidR="00973F47" w:rsidRPr="00973F47" w:rsidRDefault="00973F47" w:rsidP="00973F47">
      <w:pPr>
        <w:spacing w:after="0" w:line="240" w:lineRule="auto"/>
        <w:ind w:right="-82"/>
        <w:jc w:val="center"/>
        <w:rPr>
          <w:rFonts w:ascii="Times New Roman" w:hAnsi="Times New Roman" w:cs="Times New Roman"/>
          <w:color w:val="auto"/>
          <w:kern w:val="0"/>
          <w:sz w:val="12"/>
          <w:szCs w:val="12"/>
        </w:rPr>
      </w:pPr>
    </w:p>
    <w:p w:rsidR="00973F47" w:rsidRPr="00973F47" w:rsidRDefault="00973F47" w:rsidP="00973F47">
      <w:pPr>
        <w:spacing w:after="0" w:line="240" w:lineRule="auto"/>
        <w:ind w:right="-82"/>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Р Е Ш Е Н И Е</w:t>
      </w:r>
    </w:p>
    <w:p w:rsidR="00973F47" w:rsidRPr="00973F47" w:rsidRDefault="00973F47" w:rsidP="00973F47">
      <w:pPr>
        <w:spacing w:after="0" w:line="240" w:lineRule="auto"/>
        <w:jc w:val="center"/>
        <w:rPr>
          <w:rFonts w:ascii="Times New Roman" w:hAnsi="Times New Roman" w:cs="Times New Roman"/>
          <w:color w:val="auto"/>
          <w:kern w:val="0"/>
          <w:sz w:val="12"/>
          <w:szCs w:val="12"/>
        </w:rPr>
      </w:pPr>
    </w:p>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29.03.2022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 xml:space="preserve">                №11-115</w:t>
      </w:r>
    </w:p>
    <w:p w:rsidR="00973F47" w:rsidRPr="00973F47" w:rsidRDefault="00973F47" w:rsidP="00973F47">
      <w:pPr>
        <w:spacing w:after="0" w:line="240" w:lineRule="auto"/>
        <w:jc w:val="both"/>
        <w:rPr>
          <w:rFonts w:ascii="Times New Roman" w:hAnsi="Times New Roman" w:cs="Times New Roman"/>
          <w:color w:val="auto"/>
          <w:kern w:val="0"/>
          <w:sz w:val="12"/>
          <w:szCs w:val="12"/>
        </w:rPr>
      </w:pP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О согласовании перечня муниципального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w:t>
      </w:r>
    </w:p>
    <w:p w:rsidR="00973F47" w:rsidRPr="00973F47" w:rsidRDefault="00973F47" w:rsidP="00973F47">
      <w:pPr>
        <w:spacing w:after="0" w:line="240" w:lineRule="auto"/>
        <w:jc w:val="both"/>
        <w:rPr>
          <w:rFonts w:ascii="Times New Roman" w:hAnsi="Times New Roman" w:cs="Times New Roman"/>
          <w:color w:val="auto"/>
          <w:kern w:val="0"/>
          <w:sz w:val="12"/>
          <w:szCs w:val="12"/>
        </w:rPr>
      </w:pPr>
    </w:p>
    <w:p w:rsidR="00973F47" w:rsidRPr="00973F47" w:rsidRDefault="00973F47" w:rsidP="00973F47">
      <w:pPr>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В соответствии с Федеральным законом от 06.10.2003 №131-ФЗ «Об общих принципах организации местного самоуправления  в Российской Федерации», законом Красноярского края от 05.06.2008  №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на основании обращения  министерства образования Красноярского края от 23.03.2022 №75-3412 «О передаче  имущества в муниципальную собственность», руководствуясь Уставом  муниципального образования «Каратузский район» Красноярского края, Каратузский районный  Совет депутатов Каратузского района Красноярского края, РЕШИЛ:</w:t>
      </w:r>
    </w:p>
    <w:p w:rsidR="00973F47" w:rsidRPr="00973F47" w:rsidRDefault="00973F47" w:rsidP="00973F47">
      <w:pPr>
        <w:spacing w:after="0" w:line="240" w:lineRule="auto"/>
        <w:ind w:firstLine="567"/>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1.Согласовать перечень муниципального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согласно приложению.</w:t>
      </w:r>
    </w:p>
    <w:p w:rsidR="00973F47" w:rsidRPr="00973F47" w:rsidRDefault="00973F47" w:rsidP="00973F47">
      <w:pPr>
        <w:spacing w:after="0" w:line="240" w:lineRule="auto"/>
        <w:ind w:firstLine="567"/>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законности  и охране общественного порядка (А. В. Бондарь).</w:t>
      </w:r>
    </w:p>
    <w:p w:rsidR="00973F47" w:rsidRPr="00973F47" w:rsidRDefault="00973F47" w:rsidP="00973F47">
      <w:pPr>
        <w:autoSpaceDE w:val="0"/>
        <w:autoSpaceDN w:val="0"/>
        <w:adjustRightInd w:val="0"/>
        <w:spacing w:after="0" w:line="240" w:lineRule="auto"/>
        <w:jc w:val="both"/>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73F47" w:rsidRPr="00973F47" w:rsidRDefault="00973F47" w:rsidP="00973F47">
      <w:pPr>
        <w:autoSpaceDE w:val="0"/>
        <w:autoSpaceDN w:val="0"/>
        <w:adjustRightInd w:val="0"/>
        <w:spacing w:after="0" w:line="240" w:lineRule="auto"/>
        <w:jc w:val="both"/>
        <w:rPr>
          <w:rFonts w:ascii="Times New Roman" w:hAnsi="Times New Roman" w:cs="Times New Roman"/>
          <w:bCs/>
          <w:color w:val="auto"/>
          <w:kern w:val="0"/>
          <w:sz w:val="12"/>
          <w:szCs w:val="12"/>
        </w:rPr>
      </w:pPr>
    </w:p>
    <w:p w:rsidR="00973F47" w:rsidRPr="00973F47" w:rsidRDefault="00973F47" w:rsidP="00973F47">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973F47" w:rsidRPr="00973F47" w:rsidTr="008F4158">
        <w:tc>
          <w:tcPr>
            <w:tcW w:w="4785" w:type="dxa"/>
            <w:shd w:val="clear" w:color="auto" w:fill="auto"/>
          </w:tcPr>
          <w:p w:rsidR="00973F47" w:rsidRPr="00973F47" w:rsidRDefault="00973F47" w:rsidP="00973F47">
            <w:pPr>
              <w:tabs>
                <w:tab w:val="left" w:pos="426"/>
              </w:tabs>
              <w:spacing w:after="0" w:line="240" w:lineRule="auto"/>
              <w:ind w:right="-1"/>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Председатель районного </w:t>
            </w:r>
          </w:p>
          <w:p w:rsidR="00973F47" w:rsidRPr="00973F47" w:rsidRDefault="00973F47" w:rsidP="00973F47">
            <w:pPr>
              <w:tabs>
                <w:tab w:val="left" w:pos="426"/>
              </w:tabs>
              <w:spacing w:after="0" w:line="240" w:lineRule="auto"/>
              <w:ind w:right="-1"/>
              <w:jc w:val="both"/>
              <w:rPr>
                <w:rFonts w:ascii="Times New Roman" w:hAnsi="Times New Roman" w:cs="Times New Roman"/>
                <w:kern w:val="0"/>
                <w:sz w:val="12"/>
                <w:szCs w:val="12"/>
              </w:rPr>
            </w:pPr>
            <w:r w:rsidRPr="00973F47">
              <w:rPr>
                <w:rFonts w:ascii="Times New Roman" w:hAnsi="Times New Roman" w:cs="Times New Roman"/>
                <w:kern w:val="0"/>
                <w:sz w:val="12"/>
                <w:szCs w:val="12"/>
              </w:rPr>
              <w:t>Совета депутатов</w:t>
            </w:r>
          </w:p>
          <w:p w:rsidR="00973F47" w:rsidRPr="00973F47" w:rsidRDefault="00973F47" w:rsidP="00973F47">
            <w:pPr>
              <w:tabs>
                <w:tab w:val="left" w:pos="426"/>
              </w:tabs>
              <w:spacing w:after="0" w:line="240" w:lineRule="auto"/>
              <w:ind w:right="-1"/>
              <w:jc w:val="both"/>
              <w:rPr>
                <w:rFonts w:ascii="Times New Roman" w:hAnsi="Times New Roman" w:cs="Times New Roman"/>
                <w:kern w:val="0"/>
                <w:sz w:val="12"/>
                <w:szCs w:val="12"/>
              </w:rPr>
            </w:pPr>
            <w:r w:rsidRPr="00973F47">
              <w:rPr>
                <w:rFonts w:ascii="Times New Roman" w:hAnsi="Times New Roman" w:cs="Times New Roman"/>
                <w:kern w:val="0"/>
                <w:sz w:val="12"/>
                <w:szCs w:val="12"/>
              </w:rPr>
              <w:t>____________ Г.И. Кулакова</w:t>
            </w:r>
          </w:p>
        </w:tc>
        <w:tc>
          <w:tcPr>
            <w:tcW w:w="4785" w:type="dxa"/>
            <w:shd w:val="clear" w:color="auto" w:fill="auto"/>
          </w:tcPr>
          <w:p w:rsidR="00973F47" w:rsidRPr="00973F47" w:rsidRDefault="00973F47" w:rsidP="00973F47">
            <w:pPr>
              <w:tabs>
                <w:tab w:val="left" w:pos="426"/>
              </w:tabs>
              <w:spacing w:after="0" w:line="240" w:lineRule="auto"/>
              <w:ind w:right="-1"/>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      Глава района</w:t>
            </w:r>
          </w:p>
          <w:p w:rsidR="00973F47" w:rsidRPr="00973F47" w:rsidRDefault="00973F47" w:rsidP="00973F47">
            <w:pPr>
              <w:tabs>
                <w:tab w:val="left" w:pos="426"/>
              </w:tabs>
              <w:spacing w:after="0" w:line="240" w:lineRule="auto"/>
              <w:ind w:right="-1"/>
              <w:jc w:val="both"/>
              <w:rPr>
                <w:rFonts w:ascii="Times New Roman" w:hAnsi="Times New Roman" w:cs="Times New Roman"/>
                <w:kern w:val="0"/>
                <w:sz w:val="12"/>
                <w:szCs w:val="12"/>
              </w:rPr>
            </w:pPr>
          </w:p>
          <w:p w:rsidR="00973F47" w:rsidRPr="00973F47" w:rsidRDefault="00973F47" w:rsidP="00973F47">
            <w:pPr>
              <w:tabs>
                <w:tab w:val="left" w:pos="426"/>
              </w:tabs>
              <w:spacing w:after="0" w:line="240" w:lineRule="auto"/>
              <w:ind w:right="-1"/>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      _____________ К.А. Тюнин</w:t>
            </w:r>
          </w:p>
        </w:tc>
      </w:tr>
    </w:tbl>
    <w:p w:rsidR="00973F47" w:rsidRPr="00973F47" w:rsidRDefault="00973F47" w:rsidP="00973F47">
      <w:pPr>
        <w:spacing w:after="0" w:line="240" w:lineRule="auto"/>
        <w:ind w:left="36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w:t>
      </w:r>
    </w:p>
    <w:p w:rsidR="00973F47" w:rsidRPr="00973F47" w:rsidRDefault="00973F47" w:rsidP="00973F47">
      <w:pPr>
        <w:spacing w:after="0" w:line="240"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73F47" w:rsidRPr="00973F47" w:rsidTr="008F4158">
        <w:tc>
          <w:tcPr>
            <w:tcW w:w="4785" w:type="dxa"/>
          </w:tcPr>
          <w:p w:rsidR="00973F47" w:rsidRPr="00973F47" w:rsidRDefault="00973F47" w:rsidP="00973F47">
            <w:pPr>
              <w:spacing w:after="0" w:line="240" w:lineRule="auto"/>
              <w:rPr>
                <w:rFonts w:ascii="Times New Roman" w:hAnsi="Times New Roman" w:cs="Times New Roman"/>
                <w:color w:val="auto"/>
                <w:kern w:val="0"/>
                <w:sz w:val="12"/>
                <w:szCs w:val="12"/>
              </w:rPr>
            </w:pPr>
          </w:p>
        </w:tc>
        <w:tc>
          <w:tcPr>
            <w:tcW w:w="4786" w:type="dxa"/>
          </w:tcPr>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Приложение к решению Каратузского районного Совета депутатов </w:t>
            </w:r>
          </w:p>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от 29.03.2022 №11-115</w:t>
            </w:r>
          </w:p>
        </w:tc>
      </w:tr>
    </w:tbl>
    <w:p w:rsidR="00973F47" w:rsidRDefault="00973F47" w:rsidP="00973F47">
      <w:pPr>
        <w:tabs>
          <w:tab w:val="left" w:pos="7200"/>
        </w:tabs>
        <w:spacing w:after="200" w:line="276" w:lineRule="auto"/>
        <w:ind w:firstLine="708"/>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 xml:space="preserve">                                                                                </w:t>
      </w:r>
    </w:p>
    <w:p w:rsidR="00973F47" w:rsidRPr="00973F47" w:rsidRDefault="00973F47" w:rsidP="00973F47">
      <w:pPr>
        <w:tabs>
          <w:tab w:val="left" w:pos="7200"/>
        </w:tabs>
        <w:spacing w:after="0" w:line="240" w:lineRule="auto"/>
        <w:ind w:firstLine="708"/>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Перечень</w:t>
      </w:r>
    </w:p>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краевого имущества, подлежащего передаче  в  муниципальную собственность  муниципального образования </w:t>
      </w:r>
    </w:p>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Каратузский район Красноярского края </w:t>
      </w:r>
    </w:p>
    <w:p w:rsidR="00973F47" w:rsidRPr="00973F47" w:rsidRDefault="00973F47" w:rsidP="00973F47">
      <w:pPr>
        <w:spacing w:after="0" w:line="240" w:lineRule="auto"/>
        <w:jc w:val="center"/>
        <w:rPr>
          <w:rFonts w:ascii="Times New Roman" w:hAnsi="Times New Roman" w:cs="Times New Roman"/>
          <w:color w:val="auto"/>
          <w:kern w:val="0"/>
          <w:sz w:val="12"/>
          <w:szCs w:val="12"/>
        </w:rPr>
      </w:pPr>
    </w:p>
    <w:tbl>
      <w:tblPr>
        <w:tblStyle w:val="aff5"/>
        <w:tblW w:w="0" w:type="auto"/>
        <w:tblLayout w:type="fixed"/>
        <w:tblLook w:val="04A0" w:firstRow="1" w:lastRow="0" w:firstColumn="1" w:lastColumn="0" w:noHBand="0" w:noVBand="1"/>
      </w:tblPr>
      <w:tblGrid>
        <w:gridCol w:w="534"/>
        <w:gridCol w:w="1417"/>
        <w:gridCol w:w="4820"/>
        <w:gridCol w:w="1169"/>
        <w:gridCol w:w="1595"/>
        <w:gridCol w:w="11"/>
        <w:gridCol w:w="1585"/>
        <w:gridCol w:w="11"/>
      </w:tblGrid>
      <w:tr w:rsidR="00973F47" w:rsidRPr="00973F47" w:rsidTr="00973F47">
        <w:trPr>
          <w:gridAfter w:val="1"/>
          <w:wAfter w:w="11" w:type="dxa"/>
        </w:trPr>
        <w:tc>
          <w:tcPr>
            <w:tcW w:w="534"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w:t>
            </w:r>
          </w:p>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п/п</w:t>
            </w:r>
          </w:p>
        </w:tc>
        <w:tc>
          <w:tcPr>
            <w:tcW w:w="1417"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Инвентарный номер</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Наименование имущества</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Количество, шт.</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Цена, руб.</w:t>
            </w:r>
          </w:p>
        </w:tc>
        <w:tc>
          <w:tcPr>
            <w:tcW w:w="1596" w:type="dxa"/>
            <w:gridSpan w:val="2"/>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Балансовая  стоимость, руб.</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p>
        </w:tc>
        <w:tc>
          <w:tcPr>
            <w:tcW w:w="4820"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6178</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БУБЕН СРЕДНИЙ (25СМ)</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486,76</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973,52</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6669</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КОЛОКОЛЬЦА МАЛЫЕ </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844,10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532,30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6199</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ЛЕСТНИЦА ФОЛЬКЛОРНАЯ</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345,31</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345,31</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6261</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ТРЕЩОТКА КРУГОВАЯ</w:t>
            </w:r>
          </w:p>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(ВЕРТУШКА) МАЛАЯ </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364,50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093,50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6736</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ТРЕЩОТКА ПЛАСТИНЧАТАЯ</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287,76</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863,28</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6193</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ЗВУЧАЩАЯ ЧАША МАЛАЯ</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781,68</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781,68</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7</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6660</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ТАМБУРИН</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15</w:t>
            </w:r>
            <w:r w:rsidRPr="00973F47">
              <w:rPr>
                <w:rFonts w:ascii="Times New Roman" w:eastAsiaTheme="minorHAnsi" w:hAnsi="Times New Roman" w:cs="Times New Roman"/>
                <w:color w:val="auto"/>
                <w:kern w:val="0"/>
                <w:sz w:val="12"/>
                <w:szCs w:val="12"/>
                <w:lang w:val="en-US" w:eastAsia="en-US"/>
              </w:rPr>
              <w:t>1</w:t>
            </w:r>
            <w:r w:rsidRPr="00973F47">
              <w:rPr>
                <w:rFonts w:ascii="Times New Roman" w:eastAsiaTheme="minorHAnsi" w:hAnsi="Times New Roman" w:cs="Times New Roman"/>
                <w:color w:val="auto"/>
                <w:kern w:val="0"/>
                <w:sz w:val="12"/>
                <w:szCs w:val="12"/>
                <w:lang w:eastAsia="en-US"/>
              </w:rPr>
              <w:t>,04</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151,04</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6682</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КОЛОКОЛЬЧИК ВАЛДАЙСКИЙ №5 НА РУЧКЕ </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776,95</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776,95</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9</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6690</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МЕТАЛЛОФОН ХРОМАТИЧЕСКИЙ</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165,36</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330,72</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10</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6692</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ДЕРЕВЯННЫЕ КАСТАНЬЕТЫ</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241,30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965,20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11</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6248</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ДЕРЕВЯННЫЕ КОНСТАНЬЕТЫ НА РУЧКЕ БОЛЬШИЕ</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460,42</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460,42</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12</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6031</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ПЛИТКА ЭЛЕКТРИЧЕСКАЯ МАЛОГАБАРИТНАЯ</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822,80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822,80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13</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4493</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ЦИФРОВОЙ МИКРОСКОП </w:t>
            </w:r>
            <w:r w:rsidRPr="00973F47">
              <w:rPr>
                <w:rFonts w:ascii="Times New Roman" w:eastAsiaTheme="minorHAnsi" w:hAnsi="Times New Roman" w:cs="Times New Roman"/>
                <w:color w:val="auto"/>
                <w:kern w:val="0"/>
                <w:sz w:val="12"/>
                <w:szCs w:val="12"/>
                <w:lang w:val="en-US" w:eastAsia="en-US"/>
              </w:rPr>
              <w:t>Bresser</w:t>
            </w:r>
            <w:r w:rsidRPr="00973F47">
              <w:rPr>
                <w:rFonts w:ascii="Times New Roman" w:eastAsiaTheme="minorHAnsi" w:hAnsi="Times New Roman" w:cs="Times New Roman"/>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val="en-US" w:eastAsia="en-US"/>
              </w:rPr>
              <w:t>JUNIOR</w:t>
            </w:r>
            <w:r w:rsidRPr="00973F47">
              <w:rPr>
                <w:rFonts w:ascii="Times New Roman" w:eastAsiaTheme="minorHAnsi" w:hAnsi="Times New Roman" w:cs="Times New Roman"/>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val="en-US" w:eastAsia="en-US"/>
              </w:rPr>
              <w:t>DM</w:t>
            </w:r>
            <w:r w:rsidRPr="00973F47">
              <w:rPr>
                <w:rFonts w:ascii="Times New Roman" w:eastAsiaTheme="minorHAnsi" w:hAnsi="Times New Roman" w:cs="Times New Roman"/>
                <w:color w:val="auto"/>
                <w:kern w:val="0"/>
                <w:sz w:val="12"/>
                <w:szCs w:val="12"/>
                <w:lang w:eastAsia="en-US"/>
              </w:rPr>
              <w:t xml:space="preserve"> 400 с руководством</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14</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153,37</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44</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147,18</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14</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4490</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val="en-US" w:eastAsia="en-US"/>
              </w:rPr>
            </w:pPr>
            <w:r w:rsidRPr="00973F47">
              <w:rPr>
                <w:rFonts w:ascii="Times New Roman" w:eastAsiaTheme="minorHAnsi" w:hAnsi="Times New Roman" w:cs="Times New Roman"/>
                <w:color w:val="auto"/>
                <w:kern w:val="0"/>
                <w:sz w:val="12"/>
                <w:szCs w:val="12"/>
                <w:lang w:eastAsia="en-US"/>
              </w:rPr>
              <w:t>НОУТБУК УЧИТЕЛЯ</w:t>
            </w:r>
            <w:r w:rsidRPr="00973F47">
              <w:rPr>
                <w:rFonts w:ascii="Times New Roman" w:eastAsiaTheme="minorHAnsi" w:hAnsi="Times New Roman" w:cs="Times New Roman"/>
                <w:color w:val="auto"/>
                <w:kern w:val="0"/>
                <w:sz w:val="12"/>
                <w:szCs w:val="12"/>
                <w:lang w:val="en-US" w:eastAsia="en-US"/>
              </w:rPr>
              <w:t xml:space="preserve"> HP 630</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14</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23</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000,00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322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000,00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15</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4491</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val="en-US" w:eastAsia="en-US"/>
              </w:rPr>
            </w:pPr>
            <w:r w:rsidRPr="00973F47">
              <w:rPr>
                <w:rFonts w:ascii="Times New Roman" w:eastAsiaTheme="minorHAnsi" w:hAnsi="Times New Roman" w:cs="Times New Roman"/>
                <w:color w:val="auto"/>
                <w:kern w:val="0"/>
                <w:sz w:val="12"/>
                <w:szCs w:val="12"/>
                <w:lang w:eastAsia="en-US"/>
              </w:rPr>
              <w:t>ПРОЕКТОР</w:t>
            </w:r>
            <w:r w:rsidRPr="00973F47">
              <w:rPr>
                <w:rFonts w:ascii="Times New Roman" w:eastAsiaTheme="minorHAnsi" w:hAnsi="Times New Roman" w:cs="Times New Roman"/>
                <w:color w:val="auto"/>
                <w:kern w:val="0"/>
                <w:sz w:val="12"/>
                <w:szCs w:val="12"/>
                <w:lang w:val="en-US" w:eastAsia="en-US"/>
              </w:rPr>
              <w:t xml:space="preserve"> ACER X110P</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18</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155,69</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145</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245,52</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16</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4492</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АКУСТИЧЕСКАЯ СИСТЕМА (КОЛОНКИ) </w:t>
            </w:r>
            <w:r w:rsidRPr="00973F47">
              <w:rPr>
                <w:rFonts w:ascii="Times New Roman" w:eastAsiaTheme="minorHAnsi" w:hAnsi="Times New Roman" w:cs="Times New Roman"/>
                <w:color w:val="auto"/>
                <w:kern w:val="0"/>
                <w:sz w:val="12"/>
                <w:szCs w:val="12"/>
                <w:lang w:val="en-US" w:eastAsia="en-US"/>
              </w:rPr>
              <w:t>SVEN</w:t>
            </w:r>
            <w:r w:rsidRPr="00973F47">
              <w:rPr>
                <w:rFonts w:ascii="Times New Roman" w:eastAsiaTheme="minorHAnsi" w:hAnsi="Times New Roman" w:cs="Times New Roman"/>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val="en-US" w:eastAsia="en-US"/>
              </w:rPr>
              <w:t>SPS</w:t>
            </w:r>
            <w:r w:rsidRPr="00973F47">
              <w:rPr>
                <w:rFonts w:ascii="Times New Roman" w:eastAsiaTheme="minorHAnsi" w:hAnsi="Times New Roman" w:cs="Times New Roman"/>
                <w:color w:val="auto"/>
                <w:kern w:val="0"/>
                <w:sz w:val="12"/>
                <w:szCs w:val="12"/>
                <w:lang w:eastAsia="en-US"/>
              </w:rPr>
              <w:t>-700</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400,00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11</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200,00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17</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4370</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val="en-US" w:eastAsia="en-US"/>
              </w:rPr>
            </w:pPr>
            <w:r w:rsidRPr="00973F47">
              <w:rPr>
                <w:rFonts w:ascii="Times New Roman" w:eastAsiaTheme="minorHAnsi" w:hAnsi="Times New Roman" w:cs="Times New Roman"/>
                <w:color w:val="auto"/>
                <w:kern w:val="0"/>
                <w:sz w:val="12"/>
                <w:szCs w:val="12"/>
                <w:lang w:eastAsia="en-US"/>
              </w:rPr>
              <w:t>ОФИСНЫЙ</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ПАКЕТ</w:t>
            </w:r>
            <w:r w:rsidRPr="00973F47">
              <w:rPr>
                <w:rFonts w:ascii="Times New Roman" w:eastAsiaTheme="minorHAnsi" w:hAnsi="Times New Roman" w:cs="Times New Roman"/>
                <w:color w:val="auto"/>
                <w:kern w:val="0"/>
                <w:sz w:val="12"/>
                <w:szCs w:val="12"/>
                <w:lang w:val="en-US" w:eastAsia="en-US"/>
              </w:rPr>
              <w:t>-VICROSOFT OFFICE STANDART 2010 RUSSIAN</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19</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479,60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28</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112,40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18</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4371</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val="en-US" w:eastAsia="en-US"/>
              </w:rPr>
            </w:pPr>
            <w:r w:rsidRPr="00973F47">
              <w:rPr>
                <w:rFonts w:ascii="Times New Roman" w:eastAsiaTheme="minorHAnsi" w:hAnsi="Times New Roman" w:cs="Times New Roman"/>
                <w:color w:val="auto"/>
                <w:kern w:val="0"/>
                <w:sz w:val="12"/>
                <w:szCs w:val="12"/>
                <w:lang w:eastAsia="en-US"/>
              </w:rPr>
              <w:t>АНТИВИРУС</w:t>
            </w:r>
            <w:r w:rsidRPr="00973F47">
              <w:rPr>
                <w:rFonts w:ascii="Times New Roman" w:eastAsiaTheme="minorHAnsi" w:hAnsi="Times New Roman" w:cs="Times New Roman"/>
                <w:color w:val="auto"/>
                <w:kern w:val="0"/>
                <w:sz w:val="12"/>
                <w:szCs w:val="12"/>
                <w:lang w:val="en-US" w:eastAsia="en-US"/>
              </w:rPr>
              <w:t xml:space="preserve"> KASPERSKY BUSINESSSPACE SECURITY RUSSIAN EDITION 1 year</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19</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95,00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805,00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19</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8466</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МНОГОФУНКЦИОНАЛЬНОЕ УСТРОЙСТВО(принтер, сканер, копир) формата А4 в комплекте со стартовым картриджем</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883,00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883,00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20</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8393</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ДВУХПЛАТФОРМЕННЫЙ ПОРТАТИВНЫЙ ПРОГРАММНО-ТЕХНИЧЕСКИЙ КОМПЛЕКС(НОУТБУК) Для УЧИТЕЛЯ В КОМПЛЕКТЕ С МЫШЬЮ, С ПРЕДУСТАНОВЛЕННОЙ ОПЕРАЦИОННОЙ СИСТЕМОЙ И  АНТИВИРУСНОЙ ПРОГРАММОЙ</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19</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30</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535,00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580</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165,00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21</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8377</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ДВУХПЛАТФОРМЕННЫЙ ПОРТАТИВНЫЙ ПРОГРАММНО-ТЕХНИЧЕСКИЙ КОМПЛЕКС(НОУТБУК) ДЛЯ УЧЕНИКА В КОМПЛЕКСТЕ  С МЫШЬЮ, С ПРЕДУСТАНОВЛЕННОЙ ОПЕРАЦИОННОЙ СИСТЕМОЙ И АНТИВИРУСНОЙ ПРОГРАММОЙ</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23</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700,00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71</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100,00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22</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6145</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АКУСТИЧЕСКАЯ СИСТЕМА 5.1</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200,00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5600,00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23</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6149</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НАУШНИКИ С МИКРОФОНОМ ЗАКРЫТОГО ТИПА</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294,00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234,00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24</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6197</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КОЛОТУШКА С ШАРИКОМ</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205,00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205,00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25</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6253</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КОРОБОЧКА КРУГЛАЯ ДВОЙНАЯ НА РУКОЯТКЕ (ТОН-БЛОК ДВОЙНОЙ)</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374,00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374,00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lastRenderedPageBreak/>
              <w:t>26</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6209</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РУБЕЛЬ</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250,00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250,00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27</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6630</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val="en-US" w:eastAsia="en-US"/>
              </w:rPr>
            </w:pPr>
            <w:r w:rsidRPr="00973F47">
              <w:rPr>
                <w:rFonts w:ascii="Times New Roman" w:eastAsiaTheme="minorHAnsi" w:hAnsi="Times New Roman" w:cs="Times New Roman"/>
                <w:color w:val="auto"/>
                <w:kern w:val="0"/>
                <w:sz w:val="12"/>
                <w:szCs w:val="12"/>
                <w:lang w:eastAsia="en-US"/>
              </w:rPr>
              <w:t>ЛИЦЕНЗИЯ</w:t>
            </w:r>
            <w:r w:rsidRPr="00973F47">
              <w:rPr>
                <w:rFonts w:ascii="Times New Roman" w:eastAsiaTheme="minorHAnsi" w:hAnsi="Times New Roman" w:cs="Times New Roman"/>
                <w:color w:val="auto"/>
                <w:kern w:val="0"/>
                <w:sz w:val="12"/>
                <w:szCs w:val="12"/>
                <w:lang w:val="en-US" w:eastAsia="en-US"/>
              </w:rPr>
              <w:t xml:space="preserve"> Kaspersku BusinessSpace Security Russian 2 year Educational Premium License</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9</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170,80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537,20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28</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6138</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val="en-US" w:eastAsia="en-US"/>
              </w:rPr>
            </w:pPr>
            <w:r w:rsidRPr="00973F47">
              <w:rPr>
                <w:rFonts w:ascii="Times New Roman" w:eastAsiaTheme="minorHAnsi" w:hAnsi="Times New Roman" w:cs="Times New Roman"/>
                <w:color w:val="auto"/>
                <w:kern w:val="0"/>
                <w:sz w:val="12"/>
                <w:szCs w:val="12"/>
                <w:lang w:eastAsia="en-US"/>
              </w:rPr>
              <w:t xml:space="preserve">КОРОТКОФОКУСНЫЙ ПРОЕКТОР </w:t>
            </w:r>
            <w:r w:rsidRPr="00973F47">
              <w:rPr>
                <w:rFonts w:ascii="Times New Roman" w:eastAsiaTheme="minorHAnsi" w:hAnsi="Times New Roman" w:cs="Times New Roman"/>
                <w:color w:val="auto"/>
                <w:kern w:val="0"/>
                <w:sz w:val="12"/>
                <w:szCs w:val="12"/>
                <w:lang w:val="en-US" w:eastAsia="en-US"/>
              </w:rPr>
              <w:t>Optoma EW605ST</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30</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000,00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90</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000,00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29</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6195</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БУБЕНЦЫ НА РУКОЯТКЕ</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735,00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735,00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30</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6245</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ДЕРЕВЯННЫЕ КАНСТАНЬЕТЫ</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120,00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120,00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31</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5042</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МИКРОСКОП «ЦИФРОВОЙ»  С ПРИНАДЛЕЖНАСТЯМИ  И ПРОГРАММОЙ</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480,50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480,50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32</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6124</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ГРАФИЧЕСКИЙ ПЛАНШЕТ А6</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000,00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30</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000,00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33</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5162</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ЦИФРОВОЙ ДИКТОФОН </w:t>
            </w:r>
            <w:r w:rsidRPr="00973F47">
              <w:rPr>
                <w:rFonts w:ascii="Times New Roman" w:eastAsiaTheme="minorHAnsi" w:hAnsi="Times New Roman" w:cs="Times New Roman"/>
                <w:color w:val="auto"/>
                <w:kern w:val="0"/>
                <w:sz w:val="12"/>
                <w:szCs w:val="12"/>
                <w:lang w:val="en-US" w:eastAsia="en-US"/>
              </w:rPr>
              <w:t>SONY</w:t>
            </w:r>
            <w:r w:rsidRPr="00973F47">
              <w:rPr>
                <w:rFonts w:ascii="Times New Roman" w:eastAsiaTheme="minorHAnsi" w:hAnsi="Times New Roman" w:cs="Times New Roman"/>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val="en-US" w:eastAsia="en-US"/>
              </w:rPr>
              <w:t>ICD</w:t>
            </w:r>
            <w:r w:rsidRPr="00973F47">
              <w:rPr>
                <w:rFonts w:ascii="Times New Roman" w:eastAsiaTheme="minorHAnsi" w:hAnsi="Times New Roman" w:cs="Times New Roman"/>
                <w:color w:val="auto"/>
                <w:kern w:val="0"/>
                <w:sz w:val="12"/>
                <w:szCs w:val="12"/>
                <w:lang w:eastAsia="en-US"/>
              </w:rPr>
              <w:t>-</w:t>
            </w:r>
            <w:r w:rsidRPr="00973F47">
              <w:rPr>
                <w:rFonts w:ascii="Times New Roman" w:eastAsiaTheme="minorHAnsi" w:hAnsi="Times New Roman" w:cs="Times New Roman"/>
                <w:color w:val="auto"/>
                <w:kern w:val="0"/>
                <w:sz w:val="12"/>
                <w:szCs w:val="12"/>
                <w:lang w:val="en-US" w:eastAsia="en-US"/>
              </w:rPr>
              <w:t>PX</w:t>
            </w:r>
            <w:r w:rsidRPr="00973F47">
              <w:rPr>
                <w:rFonts w:ascii="Times New Roman" w:eastAsiaTheme="minorHAnsi" w:hAnsi="Times New Roman" w:cs="Times New Roman"/>
                <w:color w:val="auto"/>
                <w:kern w:val="0"/>
                <w:sz w:val="12"/>
                <w:szCs w:val="12"/>
                <w:lang w:eastAsia="en-US"/>
              </w:rPr>
              <w:t>312</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246,15</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738,45</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34</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8548</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val="en-US" w:eastAsia="en-US"/>
              </w:rPr>
            </w:pPr>
            <w:r w:rsidRPr="00973F47">
              <w:rPr>
                <w:rFonts w:ascii="Times New Roman" w:eastAsiaTheme="minorHAnsi" w:hAnsi="Times New Roman" w:cs="Times New Roman"/>
                <w:color w:val="auto"/>
                <w:kern w:val="0"/>
                <w:sz w:val="12"/>
                <w:szCs w:val="12"/>
                <w:lang w:eastAsia="en-US"/>
              </w:rPr>
              <w:t>НОУТБУК</w:t>
            </w:r>
            <w:r w:rsidRPr="00973F47">
              <w:rPr>
                <w:rFonts w:ascii="Times New Roman" w:eastAsiaTheme="minorHAnsi" w:hAnsi="Times New Roman" w:cs="Times New Roman"/>
                <w:color w:val="auto"/>
                <w:kern w:val="0"/>
                <w:sz w:val="12"/>
                <w:szCs w:val="12"/>
                <w:lang w:val="en-US" w:eastAsia="en-US"/>
              </w:rPr>
              <w:t xml:space="preserve"> 15.6  TOSHIBA SATELLITE L 850-C9K B</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17</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23</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650,00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402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050,00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35</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6271</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МАШИНА ЭЛЕКТРОФОРНАЯ</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402,00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804,00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36</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6833</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ДИКТОФОН ЦИФРОВОЙ С НАУШНИКАМИ</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650,00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650,00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37</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8564</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ЦИФРОВАЯ ФОТОКАМЕРА В КОМПЛЕКТЕ С КАРТОЙ ПАМЯТИ,ШТАТИВОМ, КОФРОМ ДЛЯ ХРАНЕНИЯ И ПЕРЕНОСКИ</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10</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800,00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10</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800,00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38</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8565</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ЦИФРОВАЯ ВИДЕОКАМЕРА СОШТАТИВОМ, НАКАМЕРНЫМ СВЕТОМ</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26</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000,00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286</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000,00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39</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7923</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ДИКТОФОН ЦИФРОВОЙ С НАУШНИКАМИ </w:t>
            </w:r>
            <w:r w:rsidRPr="00973F47">
              <w:rPr>
                <w:rFonts w:ascii="Times New Roman" w:eastAsiaTheme="minorHAnsi" w:hAnsi="Times New Roman" w:cs="Times New Roman"/>
                <w:color w:val="auto"/>
                <w:kern w:val="0"/>
                <w:sz w:val="12"/>
                <w:szCs w:val="12"/>
                <w:lang w:val="en-US" w:eastAsia="en-US"/>
              </w:rPr>
              <w:t>OLIMPUS</w:t>
            </w:r>
            <w:r w:rsidRPr="00973F47">
              <w:rPr>
                <w:rFonts w:ascii="Times New Roman" w:eastAsiaTheme="minorHAnsi" w:hAnsi="Times New Roman" w:cs="Times New Roman"/>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val="en-US" w:eastAsia="en-US"/>
              </w:rPr>
              <w:t>VN</w:t>
            </w:r>
            <w:r w:rsidRPr="00973F47">
              <w:rPr>
                <w:rFonts w:ascii="Times New Roman" w:eastAsiaTheme="minorHAnsi" w:hAnsi="Times New Roman" w:cs="Times New Roman"/>
                <w:color w:val="auto"/>
                <w:kern w:val="0"/>
                <w:sz w:val="12"/>
                <w:szCs w:val="12"/>
                <w:lang w:eastAsia="en-US"/>
              </w:rPr>
              <w:t xml:space="preserve"> -712 </w:t>
            </w:r>
            <w:r w:rsidRPr="00973F47">
              <w:rPr>
                <w:rFonts w:ascii="Times New Roman" w:eastAsiaTheme="minorHAnsi" w:hAnsi="Times New Roman" w:cs="Times New Roman"/>
                <w:color w:val="auto"/>
                <w:kern w:val="0"/>
                <w:sz w:val="12"/>
                <w:szCs w:val="12"/>
                <w:lang w:val="en-US" w:eastAsia="en-US"/>
              </w:rPr>
              <w:t>PC</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906,78</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906,78</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40</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7062</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ЭЛЕКТРОСКОПЫ (ПАРА)</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568,02</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568,02</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41</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6873</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МНОГОФУЦИОНАЛЬНОЕ УСТРОЙСТВО(ПРИНТЕР,СКАНЕР,КОПИР) А4 В КОМПЛЕКТЕ СО СТАРТОВЫМ КАРТРИДЖЕМ</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11</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875,00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47</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500,00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42</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8368</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МИКРОФОН-ГАРНИТУРА  </w:t>
            </w:r>
            <w:r w:rsidRPr="00973F47">
              <w:rPr>
                <w:rFonts w:ascii="Times New Roman" w:eastAsiaTheme="minorHAnsi" w:hAnsi="Times New Roman" w:cs="Times New Roman"/>
                <w:color w:val="auto"/>
                <w:kern w:val="0"/>
                <w:sz w:val="12"/>
                <w:szCs w:val="12"/>
                <w:lang w:val="en-US" w:eastAsia="en-US"/>
              </w:rPr>
              <w:t>DIALOG</w:t>
            </w:r>
            <w:r w:rsidRPr="00973F47">
              <w:rPr>
                <w:rFonts w:ascii="Times New Roman" w:eastAsiaTheme="minorHAnsi" w:hAnsi="Times New Roman" w:cs="Times New Roman"/>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val="en-US" w:eastAsia="en-US"/>
              </w:rPr>
              <w:t>M</w:t>
            </w:r>
            <w:r w:rsidRPr="00973F47">
              <w:rPr>
                <w:rFonts w:ascii="Times New Roman" w:eastAsiaTheme="minorHAnsi" w:hAnsi="Times New Roman" w:cs="Times New Roman"/>
                <w:color w:val="auto"/>
                <w:kern w:val="0"/>
                <w:sz w:val="12"/>
                <w:szCs w:val="12"/>
                <w:lang w:eastAsia="en-US"/>
              </w:rPr>
              <w:t xml:space="preserve"> -560</w:t>
            </w:r>
            <w:r w:rsidRPr="00973F47">
              <w:rPr>
                <w:rFonts w:ascii="Times New Roman" w:eastAsiaTheme="minorHAnsi" w:hAnsi="Times New Roman" w:cs="Times New Roman"/>
                <w:color w:val="auto"/>
                <w:kern w:val="0"/>
                <w:sz w:val="12"/>
                <w:szCs w:val="12"/>
                <w:lang w:val="en-US" w:eastAsia="en-US"/>
              </w:rPr>
              <w:t>HV</w:t>
            </w:r>
            <w:r w:rsidRPr="00973F47">
              <w:rPr>
                <w:rFonts w:ascii="Times New Roman" w:eastAsiaTheme="minorHAnsi" w:hAnsi="Times New Roman" w:cs="Times New Roman"/>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val="en-US" w:eastAsia="en-US"/>
              </w:rPr>
              <w:t>CO</w:t>
            </w:r>
            <w:r w:rsidRPr="00973F47">
              <w:rPr>
                <w:rFonts w:ascii="Times New Roman" w:eastAsiaTheme="minorHAnsi" w:hAnsi="Times New Roman" w:cs="Times New Roman"/>
                <w:color w:val="auto"/>
                <w:kern w:val="0"/>
                <w:sz w:val="12"/>
                <w:szCs w:val="12"/>
                <w:lang w:eastAsia="en-US"/>
              </w:rPr>
              <w:t xml:space="preserve"> СТЕРЕОНАУШНИКАМИ</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180,70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542,10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43</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4493</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ЦИФРОВОЙ МИКРО</w:t>
            </w:r>
            <w:r w:rsidRPr="00973F47">
              <w:rPr>
                <w:rFonts w:ascii="Times New Roman" w:eastAsiaTheme="minorHAnsi" w:hAnsi="Times New Roman" w:cs="Times New Roman"/>
                <w:color w:val="auto"/>
                <w:kern w:val="0"/>
                <w:sz w:val="12"/>
                <w:szCs w:val="12"/>
                <w:lang w:val="en-US" w:eastAsia="en-US"/>
              </w:rPr>
              <w:t>C</w:t>
            </w:r>
            <w:r w:rsidRPr="00973F47">
              <w:rPr>
                <w:rFonts w:ascii="Times New Roman" w:eastAsiaTheme="minorHAnsi" w:hAnsi="Times New Roman" w:cs="Times New Roman"/>
                <w:color w:val="auto"/>
                <w:kern w:val="0"/>
                <w:sz w:val="12"/>
                <w:szCs w:val="12"/>
                <w:lang w:eastAsia="en-US"/>
              </w:rPr>
              <w:t xml:space="preserve">КОП </w:t>
            </w:r>
            <w:r w:rsidRPr="00973F47">
              <w:rPr>
                <w:rFonts w:ascii="Times New Roman" w:eastAsiaTheme="minorHAnsi" w:hAnsi="Times New Roman" w:cs="Times New Roman"/>
                <w:color w:val="auto"/>
                <w:kern w:val="0"/>
                <w:sz w:val="12"/>
                <w:szCs w:val="12"/>
                <w:lang w:val="en-US" w:eastAsia="en-US"/>
              </w:rPr>
              <w:t>Bresser</w:t>
            </w:r>
            <w:r w:rsidRPr="00973F47">
              <w:rPr>
                <w:rFonts w:ascii="Times New Roman" w:eastAsiaTheme="minorHAnsi" w:hAnsi="Times New Roman" w:cs="Times New Roman"/>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val="en-US" w:eastAsia="en-US"/>
              </w:rPr>
              <w:t>JUNIOR</w:t>
            </w:r>
            <w:r w:rsidRPr="00973F47">
              <w:rPr>
                <w:rFonts w:ascii="Times New Roman" w:eastAsiaTheme="minorHAnsi" w:hAnsi="Times New Roman" w:cs="Times New Roman"/>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val="en-US" w:eastAsia="en-US"/>
              </w:rPr>
              <w:t>DM</w:t>
            </w:r>
            <w:r w:rsidRPr="00973F47">
              <w:rPr>
                <w:rFonts w:ascii="Times New Roman" w:eastAsiaTheme="minorHAnsi" w:hAnsi="Times New Roman" w:cs="Times New Roman"/>
                <w:color w:val="auto"/>
                <w:kern w:val="0"/>
                <w:sz w:val="12"/>
                <w:szCs w:val="12"/>
                <w:lang w:eastAsia="en-US"/>
              </w:rPr>
              <w:t xml:space="preserve"> 400 с руководством пользователя</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465,25</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930,50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44</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4373</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val="en-US" w:eastAsia="en-US"/>
              </w:rPr>
            </w:pPr>
            <w:r w:rsidRPr="00973F47">
              <w:rPr>
                <w:rFonts w:ascii="Times New Roman" w:eastAsiaTheme="minorHAnsi" w:hAnsi="Times New Roman" w:cs="Times New Roman"/>
                <w:color w:val="auto"/>
                <w:kern w:val="0"/>
                <w:sz w:val="12"/>
                <w:szCs w:val="12"/>
                <w:lang w:eastAsia="en-US"/>
              </w:rPr>
              <w:t xml:space="preserve">ИНТЕРАКТИВНАЯ ДОСКА 78» </w:t>
            </w:r>
            <w:r w:rsidRPr="00973F47">
              <w:rPr>
                <w:rFonts w:ascii="Times New Roman" w:eastAsiaTheme="minorHAnsi" w:hAnsi="Times New Roman" w:cs="Times New Roman"/>
                <w:color w:val="auto"/>
                <w:kern w:val="0"/>
                <w:sz w:val="12"/>
                <w:szCs w:val="12"/>
                <w:lang w:val="en-US" w:eastAsia="en-US"/>
              </w:rPr>
              <w:t>TRIUMPH</w:t>
            </w:r>
            <w:r w:rsidRPr="00973F47">
              <w:rPr>
                <w:rFonts w:ascii="Times New Roman" w:eastAsiaTheme="minorHAnsi" w:hAnsi="Times New Roman" w:cs="Times New Roman"/>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val="en-US" w:eastAsia="en-US"/>
              </w:rPr>
              <w:t>BOARD</w:t>
            </w:r>
            <w:r w:rsidRPr="00973F47">
              <w:rPr>
                <w:rFonts w:ascii="Times New Roman" w:eastAsiaTheme="minorHAnsi" w:hAnsi="Times New Roman" w:cs="Times New Roman"/>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val="en-US" w:eastAsia="en-US"/>
              </w:rPr>
              <w:t>DUAL</w:t>
            </w:r>
            <w:r w:rsidRPr="00973F47">
              <w:rPr>
                <w:rFonts w:ascii="Times New Roman" w:eastAsiaTheme="minorHAnsi" w:hAnsi="Times New Roman" w:cs="Times New Roman"/>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val="en-US" w:eastAsia="en-US"/>
              </w:rPr>
              <w:t>TOUCH</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65</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115,75</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260</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463,00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45</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5914</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val="en-US" w:eastAsia="en-US"/>
              </w:rPr>
            </w:pPr>
            <w:r w:rsidRPr="00973F47">
              <w:rPr>
                <w:rFonts w:ascii="Times New Roman" w:eastAsiaTheme="minorHAnsi" w:hAnsi="Times New Roman" w:cs="Times New Roman"/>
                <w:color w:val="auto"/>
                <w:kern w:val="0"/>
                <w:sz w:val="12"/>
                <w:szCs w:val="12"/>
                <w:lang w:eastAsia="en-US"/>
              </w:rPr>
              <w:t>ИНТЕРАКТИВНАЯ</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ДОСКА</w:t>
            </w:r>
            <w:r w:rsidRPr="00973F47">
              <w:rPr>
                <w:rFonts w:ascii="Times New Roman" w:eastAsiaTheme="minorHAnsi" w:hAnsi="Times New Roman" w:cs="Times New Roman"/>
                <w:color w:val="auto"/>
                <w:kern w:val="0"/>
                <w:sz w:val="12"/>
                <w:szCs w:val="12"/>
                <w:lang w:val="en-US" w:eastAsia="en-US"/>
              </w:rPr>
              <w:t xml:space="preserve"> TRIUMPH BOARD 78 DUAL Toch USB (4 Touch)</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30</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080,00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240</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640,00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45</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8392</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ИНТЕРАКТИВНАЯ ДОСКА С ВОЗМОЖНОСТЬЮ РАБОТЫ ТРЕХПОЛЬЗОВАТЕЛЕЙ ОДНОВРЕМЕННО</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45</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300,00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45</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300,00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47</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4352</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val="en-US" w:eastAsia="en-US"/>
              </w:rPr>
            </w:pPr>
            <w:r w:rsidRPr="00973F47">
              <w:rPr>
                <w:rFonts w:ascii="Times New Roman" w:eastAsiaTheme="minorHAnsi" w:hAnsi="Times New Roman" w:cs="Times New Roman"/>
                <w:color w:val="auto"/>
                <w:kern w:val="0"/>
                <w:sz w:val="12"/>
                <w:szCs w:val="12"/>
                <w:lang w:eastAsia="en-US"/>
              </w:rPr>
              <w:t xml:space="preserve">НОУТБУК УЧИТЕЛЯ </w:t>
            </w:r>
            <w:r w:rsidRPr="00973F47">
              <w:rPr>
                <w:rFonts w:ascii="Times New Roman" w:eastAsiaTheme="minorHAnsi" w:hAnsi="Times New Roman" w:cs="Times New Roman"/>
                <w:color w:val="auto"/>
                <w:kern w:val="0"/>
                <w:sz w:val="12"/>
                <w:szCs w:val="12"/>
                <w:lang w:val="en-US" w:eastAsia="en-US"/>
              </w:rPr>
              <w:t>HP 630 A1D73EA</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20</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540,50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102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702,50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48</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4353</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val="en-US" w:eastAsia="en-US"/>
              </w:rPr>
            </w:pPr>
            <w:r w:rsidRPr="00973F47">
              <w:rPr>
                <w:rFonts w:ascii="Times New Roman" w:eastAsiaTheme="minorHAnsi" w:hAnsi="Times New Roman" w:cs="Times New Roman"/>
                <w:color w:val="auto"/>
                <w:kern w:val="0"/>
                <w:sz w:val="12"/>
                <w:szCs w:val="12"/>
                <w:lang w:eastAsia="en-US"/>
              </w:rPr>
              <w:t>ПРОЕКТОР</w:t>
            </w:r>
            <w:r w:rsidRPr="00973F47">
              <w:rPr>
                <w:rFonts w:ascii="Times New Roman" w:eastAsiaTheme="minorHAnsi" w:hAnsi="Times New Roman" w:cs="Times New Roman"/>
                <w:color w:val="auto"/>
                <w:kern w:val="0"/>
                <w:sz w:val="12"/>
                <w:szCs w:val="12"/>
                <w:lang w:val="en-US" w:eastAsia="en-US"/>
              </w:rPr>
              <w:t xml:space="preserve"> ACERX 110P</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830,40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91</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321,60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49</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4354</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АКУСТИЧЕСКАЯ СИСТЕМА(КОЛОНКИ) </w:t>
            </w:r>
            <w:r w:rsidRPr="00973F47">
              <w:rPr>
                <w:rFonts w:ascii="Times New Roman" w:eastAsiaTheme="minorHAnsi" w:hAnsi="Times New Roman" w:cs="Times New Roman"/>
                <w:color w:val="auto"/>
                <w:kern w:val="0"/>
                <w:sz w:val="12"/>
                <w:szCs w:val="12"/>
                <w:lang w:val="en-US" w:eastAsia="en-US"/>
              </w:rPr>
              <w:t>SVEN</w:t>
            </w:r>
            <w:r w:rsidRPr="00973F47">
              <w:rPr>
                <w:rFonts w:ascii="Times New Roman" w:eastAsiaTheme="minorHAnsi" w:hAnsi="Times New Roman" w:cs="Times New Roman"/>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val="en-US" w:eastAsia="en-US"/>
              </w:rPr>
              <w:t>SPS</w:t>
            </w:r>
            <w:r w:rsidRPr="00973F47">
              <w:rPr>
                <w:rFonts w:ascii="Times New Roman" w:eastAsiaTheme="minorHAnsi" w:hAnsi="Times New Roman" w:cs="Times New Roman"/>
                <w:color w:val="auto"/>
                <w:kern w:val="0"/>
                <w:sz w:val="12"/>
                <w:szCs w:val="12"/>
                <w:lang w:eastAsia="en-US"/>
              </w:rPr>
              <w:t>-700</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264,00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056,00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50</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5411</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ИНТЕРАКТИВНАЯ ДОСКА</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60</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100,00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300</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500,00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51</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6898</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ПЕРСОНАЛЬНЫЙ КОМПЬЮТЕРС МОНИТОРОМ ДЛЯ УЧИТЕЛЯВ КОМПЛЕКТЕ С КЛАВИАТУРОЙ И МЫШЬЮ (С ПРЕДУСТАНОВЛЕННОЙ ОПЕРАЦИОННОЙ СИСТЕМОЙ И АНТИВИРУСНОЙ ПРОГРАММОЙ) </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14</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868,30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320</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156,20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52</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7936</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ЦИФРОВАЯ ВИДЕОКАМЕРА </w:t>
            </w:r>
            <w:r w:rsidRPr="00973F47">
              <w:rPr>
                <w:rFonts w:ascii="Times New Roman" w:eastAsiaTheme="minorHAnsi" w:hAnsi="Times New Roman" w:cs="Times New Roman"/>
                <w:color w:val="auto"/>
                <w:kern w:val="0"/>
                <w:sz w:val="12"/>
                <w:szCs w:val="12"/>
                <w:lang w:val="en-US" w:eastAsia="en-US"/>
              </w:rPr>
              <w:t>PANASONIC</w:t>
            </w:r>
            <w:r w:rsidRPr="00973F47">
              <w:rPr>
                <w:rFonts w:ascii="Times New Roman" w:eastAsiaTheme="minorHAnsi" w:hAnsi="Times New Roman" w:cs="Times New Roman"/>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val="en-US" w:eastAsia="en-US"/>
              </w:rPr>
              <w:t>AG</w:t>
            </w:r>
            <w:r w:rsidRPr="00973F47">
              <w:rPr>
                <w:rFonts w:ascii="Times New Roman" w:eastAsiaTheme="minorHAnsi" w:hAnsi="Times New Roman" w:cs="Times New Roman"/>
                <w:color w:val="auto"/>
                <w:kern w:val="0"/>
                <w:sz w:val="12"/>
                <w:szCs w:val="12"/>
                <w:lang w:eastAsia="en-US"/>
              </w:rPr>
              <w:t>-</w:t>
            </w:r>
            <w:r w:rsidRPr="00973F47">
              <w:rPr>
                <w:rFonts w:ascii="Times New Roman" w:eastAsiaTheme="minorHAnsi" w:hAnsi="Times New Roman" w:cs="Times New Roman"/>
                <w:color w:val="auto"/>
                <w:kern w:val="0"/>
                <w:sz w:val="12"/>
                <w:szCs w:val="12"/>
                <w:lang w:val="en-US" w:eastAsia="en-US"/>
              </w:rPr>
              <w:t>HMC</w:t>
            </w:r>
            <w:r w:rsidRPr="00973F47">
              <w:rPr>
                <w:rFonts w:ascii="Times New Roman" w:eastAsiaTheme="minorHAnsi" w:hAnsi="Times New Roman" w:cs="Times New Roman"/>
                <w:color w:val="auto"/>
                <w:kern w:val="0"/>
                <w:sz w:val="12"/>
                <w:szCs w:val="12"/>
                <w:lang w:eastAsia="en-US"/>
              </w:rPr>
              <w:t>41</w:t>
            </w:r>
            <w:r w:rsidRPr="00973F47">
              <w:rPr>
                <w:rFonts w:ascii="Times New Roman" w:eastAsiaTheme="minorHAnsi" w:hAnsi="Times New Roman" w:cs="Times New Roman"/>
                <w:color w:val="auto"/>
                <w:kern w:val="0"/>
                <w:sz w:val="12"/>
                <w:szCs w:val="12"/>
                <w:lang w:val="en-US" w:eastAsia="en-US"/>
              </w:rPr>
              <w:t>EU</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87</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270,00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174</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540,00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53</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7937</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val="en-US" w:eastAsia="en-US"/>
              </w:rPr>
            </w:pPr>
            <w:r w:rsidRPr="00973F47">
              <w:rPr>
                <w:rFonts w:ascii="Times New Roman" w:eastAsiaTheme="minorHAnsi" w:hAnsi="Times New Roman" w:cs="Times New Roman"/>
                <w:color w:val="auto"/>
                <w:kern w:val="0"/>
                <w:sz w:val="12"/>
                <w:szCs w:val="12"/>
                <w:lang w:eastAsia="en-US"/>
              </w:rPr>
              <w:t>ЦИФРОВАЯ КАМЕРА</w:t>
            </w:r>
            <w:r w:rsidRPr="00973F47">
              <w:rPr>
                <w:rFonts w:ascii="Times New Roman" w:eastAsiaTheme="minorHAnsi" w:hAnsi="Times New Roman" w:cs="Times New Roman"/>
                <w:color w:val="auto"/>
                <w:kern w:val="0"/>
                <w:sz w:val="12"/>
                <w:szCs w:val="12"/>
                <w:lang w:val="en-US" w:eastAsia="en-US"/>
              </w:rPr>
              <w:t xml:space="preserve"> Nikon Coolpix 1810</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9</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800,00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19</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600,00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54</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8506</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ДВУХПЛАТФОРМЕННЫЙ ПОРТАТИВНЫЙ ПРОГРАММНО-ТЕХНИТЕСКИЙ КОМПЛЕКС(НОУТБУК) ДЛЯ УЧИТЕЛЯ В КОМПЛЕКТЕ С МЫШЬЮ, С ПРЕДУСТАНОВЛЕННОЙ ОПЕРАЦИОННОЙ СИСТЕМОЙИ АНТИВИРУСНОЙ ПРОГРАММОЙ</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23</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250,00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23</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250,00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55</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8377</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ДВУХПЛАТФОРМЕННЫЙ ПОРТАТИВНЫЙ ПРОГРАММНО-ТЕХНИЧЕСКИЙ КОМПЛЕКС(НОУТБУК) ДЛЯ УЧЕНИКА В КОМПЛЕКТЕ  С МЫШЬЮ, С ПРЕДУСТАНОВЛЕННОЙ ОПЕРАЦИОННОЙ СИСТЕМОЙ И  АНТИВИРУСНОЙ ПРОГРАММОЙ</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28</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050,00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28</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050,00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56</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8563</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КОРОТКОФОКУСНЫЙ ПРОЕКТОР,В КОМПЛЕКТЕ С ЗАПАСНОЙ ЛАМПОЙ И НАСТЕННЫМКРЕПЛЕНИЕМ</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58</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905,00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58</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905,00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57</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9778</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ЦИФРОВАЯ ВИДЕОКАМЕРА СО ШТАТИВОМ, НАКАМЕРНЫМ СВЕТОМ</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000,00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88</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000,00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58</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7923</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ДИКТОФОН ЦИФРОВОЙ С НАУШНИКАМИ </w:t>
            </w:r>
            <w:r w:rsidRPr="00973F47">
              <w:rPr>
                <w:rFonts w:ascii="Times New Roman" w:eastAsiaTheme="minorHAnsi" w:hAnsi="Times New Roman" w:cs="Times New Roman"/>
                <w:color w:val="auto"/>
                <w:kern w:val="0"/>
                <w:sz w:val="12"/>
                <w:szCs w:val="12"/>
                <w:lang w:val="en-US" w:eastAsia="en-US"/>
              </w:rPr>
              <w:t>OLUMPUS</w:t>
            </w:r>
            <w:r w:rsidRPr="00973F47">
              <w:rPr>
                <w:rFonts w:ascii="Times New Roman" w:eastAsiaTheme="minorHAnsi" w:hAnsi="Times New Roman" w:cs="Times New Roman"/>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val="en-US" w:eastAsia="en-US"/>
              </w:rPr>
              <w:t>VN</w:t>
            </w:r>
            <w:r w:rsidRPr="00973F47">
              <w:rPr>
                <w:rFonts w:ascii="Times New Roman" w:eastAsiaTheme="minorHAnsi" w:hAnsi="Times New Roman" w:cs="Times New Roman"/>
                <w:color w:val="auto"/>
                <w:kern w:val="0"/>
                <w:sz w:val="12"/>
                <w:szCs w:val="12"/>
                <w:lang w:eastAsia="en-US"/>
              </w:rPr>
              <w:t xml:space="preserve">-712 </w:t>
            </w:r>
            <w:r w:rsidRPr="00973F47">
              <w:rPr>
                <w:rFonts w:ascii="Times New Roman" w:eastAsiaTheme="minorHAnsi" w:hAnsi="Times New Roman" w:cs="Times New Roman"/>
                <w:color w:val="auto"/>
                <w:kern w:val="0"/>
                <w:sz w:val="12"/>
                <w:szCs w:val="12"/>
                <w:lang w:val="en-US" w:eastAsia="en-US"/>
              </w:rPr>
              <w:t>PC</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622,00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244,00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59</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8568</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ЦИФРОВАЯ ФОТОКАМЕРА </w:t>
            </w:r>
            <w:r w:rsidRPr="00973F47">
              <w:rPr>
                <w:rFonts w:ascii="Times New Roman" w:eastAsiaTheme="minorHAnsi" w:hAnsi="Times New Roman" w:cs="Times New Roman"/>
                <w:color w:val="auto"/>
                <w:kern w:val="0"/>
                <w:sz w:val="12"/>
                <w:szCs w:val="12"/>
                <w:lang w:val="en-US" w:eastAsia="en-US"/>
              </w:rPr>
              <w:t>CANON</w:t>
            </w:r>
            <w:r w:rsidRPr="00973F47">
              <w:rPr>
                <w:rFonts w:ascii="Times New Roman" w:eastAsiaTheme="minorHAnsi" w:hAnsi="Times New Roman" w:cs="Times New Roman"/>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val="en-US" w:eastAsia="en-US"/>
              </w:rPr>
              <w:t>POVERSHOT</w:t>
            </w:r>
            <w:r w:rsidRPr="00973F47">
              <w:rPr>
                <w:rFonts w:ascii="Times New Roman" w:eastAsiaTheme="minorHAnsi" w:hAnsi="Times New Roman" w:cs="Times New Roman"/>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val="en-US" w:eastAsia="en-US"/>
              </w:rPr>
              <w:t>SX</w:t>
            </w:r>
            <w:r w:rsidRPr="00973F47">
              <w:rPr>
                <w:rFonts w:ascii="Times New Roman" w:eastAsiaTheme="minorHAnsi" w:hAnsi="Times New Roman" w:cs="Times New Roman"/>
                <w:color w:val="auto"/>
                <w:kern w:val="0"/>
                <w:sz w:val="12"/>
                <w:szCs w:val="12"/>
                <w:lang w:eastAsia="en-US"/>
              </w:rPr>
              <w:t xml:space="preserve">500 </w:t>
            </w:r>
            <w:r w:rsidRPr="00973F47">
              <w:rPr>
                <w:rFonts w:ascii="Times New Roman" w:eastAsiaTheme="minorHAnsi" w:hAnsi="Times New Roman" w:cs="Times New Roman"/>
                <w:color w:val="auto"/>
                <w:kern w:val="0"/>
                <w:sz w:val="12"/>
                <w:szCs w:val="12"/>
                <w:lang w:val="en-US" w:eastAsia="en-US"/>
              </w:rPr>
              <w:t>IS</w:t>
            </w:r>
            <w:r w:rsidRPr="00973F47">
              <w:rPr>
                <w:rFonts w:ascii="Times New Roman" w:eastAsiaTheme="minorHAnsi" w:hAnsi="Times New Roman" w:cs="Times New Roman"/>
                <w:color w:val="auto"/>
                <w:kern w:val="0"/>
                <w:sz w:val="12"/>
                <w:szCs w:val="12"/>
                <w:lang w:eastAsia="en-US"/>
              </w:rPr>
              <w:t xml:space="preserve">  В КОМПЛЕКТЕ С КАРТОЙ ПАМЯТИ,ШТАТИВОМ, КОФРОМ ДЛЯХРАНЕНИЯ И ПЕРЕНОСКИ</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10</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685,77</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743,08</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60</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8363</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ПЕРСОНАЛЬНЫЙ КОМПЬЮТЕР С МОНИТОРОМ НЕ МЕНЕЕ 21,5 «ДЛЯУЧИТЕЛЯ В КОМПЛЕКТЕ С КЛАВИАТУРОЙ М МЫШЬЮ( С ПРЕДУСТАНОВКОЙ ОПЕРАЦИОННОЙ СИСТЕМОЙ И АНТИВИРУСНОЙ ПРОГРАММОЙ)</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16</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800,00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100</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800,00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61</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8568</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ЦИФРОВАЯ ФОТОКАМЕРА  В КОМПЛЕКТЕ  С КАРТОЙ ПАМЯТИ, ШТАТИВОМ,КОФРОМ ДЛЯ ХРАНЕНИЯ И ПЕРЕНОСКИ</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10</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685,77</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10</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685,77</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62</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6396</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МИКРОСКОП УЧЕБНЫЙ</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232,00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464,00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63</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6259</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ТРЕУГОЛЬНИК С ДЕРЖАТЕЛЕМ И УДАРНОЙ ПАЛОЧКОЙ (3.4.5.6</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438,80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438,00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64</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6209</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РУБЕЛЬ</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594,70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594,70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65</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6670</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КОРОБОЧКА</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460,42</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460,42</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66</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4372</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ПРОГРАММНОЕ ОБЕСПЕЧЕНИЕ УЧЕБНО-МЕТОДИЧЕСКИЙКОМПЛЕКТ ДЛЯ НАЧАЛЬНОЙ ШКОЛЫ- «НАЧАЛЬНАЯ ШКОЛА»,</w:t>
            </w:r>
          </w:p>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УРОКИ и МЕДИАТЕКИ КИРИЛЛА И МЕФОДИЯ» </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19</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13</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500,00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256</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500,00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67</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4489</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МАГНИТНЫЙ ПЛАКАТ «ЧИСЛОВАЯ ПРЯМАЯ»</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450,50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252,50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68</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4494</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ПО ПервоЛого 3.0 интегрированная творческая среда для ОУ НОО-лицензия на школу ( неограниченное количество  рабочих  мест)</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14</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18</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239,76</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255</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356,64</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69</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4865</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ШУМОВОЙ ИНСТРУМЕНТ «ДОЖДЬ»</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911,24</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911,24</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70</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6691</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МУЗЫКАЛЬНАЯ ЛОЖКА (ПАРА)</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527,56</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055,12</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71</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6664</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МАРАКАСЫ (ПАРА)</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743,38</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230,14</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72</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6204</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МАРАКАСЫ ДЕРЕВЯННЫЕ  БОЛЬШИЕ</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300,00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600,00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73</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6133</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МУЛЬТИМЕДИА ПРОЕКТОР С ПОДДЕРЖКОЙ  3</w:t>
            </w:r>
            <w:r w:rsidRPr="00973F47">
              <w:rPr>
                <w:rFonts w:ascii="Times New Roman" w:eastAsiaTheme="minorHAnsi" w:hAnsi="Times New Roman" w:cs="Times New Roman"/>
                <w:color w:val="auto"/>
                <w:kern w:val="0"/>
                <w:sz w:val="12"/>
                <w:szCs w:val="12"/>
                <w:lang w:val="en-US" w:eastAsia="en-US"/>
              </w:rPr>
              <w:t>D</w:t>
            </w:r>
            <w:r w:rsidRPr="00973F47">
              <w:rPr>
                <w:rFonts w:ascii="Times New Roman" w:eastAsiaTheme="minorHAnsi" w:hAnsi="Times New Roman" w:cs="Times New Roman"/>
                <w:color w:val="auto"/>
                <w:kern w:val="0"/>
                <w:sz w:val="12"/>
                <w:szCs w:val="12"/>
                <w:lang w:eastAsia="en-US"/>
              </w:rPr>
              <w:t xml:space="preserve"> стандартной конфигурации </w:t>
            </w:r>
            <w:r w:rsidRPr="00973F47">
              <w:rPr>
                <w:rFonts w:ascii="Times New Roman" w:eastAsiaTheme="minorHAnsi" w:hAnsi="Times New Roman" w:cs="Times New Roman"/>
                <w:color w:val="auto"/>
                <w:kern w:val="0"/>
                <w:sz w:val="12"/>
                <w:szCs w:val="12"/>
                <w:lang w:val="en-US" w:eastAsia="en-US"/>
              </w:rPr>
              <w:t>ACER</w:t>
            </w:r>
            <w:r w:rsidRPr="00973F47">
              <w:rPr>
                <w:rFonts w:ascii="Times New Roman" w:eastAsiaTheme="minorHAnsi" w:hAnsi="Times New Roman" w:cs="Times New Roman"/>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val="en-US" w:eastAsia="en-US"/>
              </w:rPr>
              <w:t>X</w:t>
            </w:r>
            <w:r w:rsidRPr="00973F47">
              <w:rPr>
                <w:rFonts w:ascii="Times New Roman" w:eastAsiaTheme="minorHAnsi" w:hAnsi="Times New Roman" w:cs="Times New Roman"/>
                <w:color w:val="auto"/>
                <w:kern w:val="0"/>
                <w:sz w:val="12"/>
                <w:szCs w:val="12"/>
                <w:lang w:eastAsia="en-US"/>
              </w:rPr>
              <w:t xml:space="preserve"> 110</w:t>
            </w:r>
            <w:r w:rsidRPr="00973F47">
              <w:rPr>
                <w:rFonts w:ascii="Times New Roman" w:eastAsiaTheme="minorHAnsi" w:hAnsi="Times New Roman" w:cs="Times New Roman"/>
                <w:color w:val="auto"/>
                <w:kern w:val="0"/>
                <w:sz w:val="12"/>
                <w:szCs w:val="12"/>
                <w:lang w:val="en-US" w:eastAsia="en-US"/>
              </w:rPr>
              <w:t>P</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16</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550,00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66</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200,00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74</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8433</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СКАНЕР ПЛАНШЕТНЫЙ А4( соединение с компьютером по </w:t>
            </w:r>
            <w:r w:rsidRPr="00973F47">
              <w:rPr>
                <w:rFonts w:ascii="Times New Roman" w:eastAsiaTheme="minorHAnsi" w:hAnsi="Times New Roman" w:cs="Times New Roman"/>
                <w:color w:val="auto"/>
                <w:kern w:val="0"/>
                <w:sz w:val="12"/>
                <w:szCs w:val="12"/>
                <w:lang w:val="en-US" w:eastAsia="en-US"/>
              </w:rPr>
              <w:t>USB</w:t>
            </w:r>
            <w:r w:rsidRPr="00973F47">
              <w:rPr>
                <w:rFonts w:ascii="Times New Roman" w:eastAsiaTheme="minorHAnsi" w:hAnsi="Times New Roman" w:cs="Times New Roman"/>
                <w:color w:val="auto"/>
                <w:kern w:val="0"/>
                <w:sz w:val="12"/>
                <w:szCs w:val="12"/>
                <w:lang w:eastAsia="en-US"/>
              </w:rPr>
              <w:t>)</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2</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485,00</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970,00</w:t>
            </w:r>
          </w:p>
        </w:tc>
      </w:tr>
      <w:tr w:rsidR="00973F47" w:rsidRPr="00973F47" w:rsidTr="00973F47">
        <w:trPr>
          <w:gridAfter w:val="1"/>
          <w:wAfter w:w="11" w:type="dxa"/>
        </w:trPr>
        <w:tc>
          <w:tcPr>
            <w:tcW w:w="534"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75</w:t>
            </w:r>
          </w:p>
        </w:tc>
        <w:tc>
          <w:tcPr>
            <w:tcW w:w="1417"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6667</w:t>
            </w:r>
          </w:p>
        </w:tc>
        <w:tc>
          <w:tcPr>
            <w:tcW w:w="4820" w:type="dxa"/>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ДУДЕЛКА ТОЧЕНАЯ</w:t>
            </w:r>
          </w:p>
        </w:tc>
        <w:tc>
          <w:tcPr>
            <w:tcW w:w="1169"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1</w:t>
            </w:r>
          </w:p>
        </w:tc>
        <w:tc>
          <w:tcPr>
            <w:tcW w:w="1595" w:type="dxa"/>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561,13</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561,13</w:t>
            </w:r>
          </w:p>
        </w:tc>
      </w:tr>
      <w:tr w:rsidR="00973F47" w:rsidRPr="00973F47" w:rsidTr="00973F47">
        <w:tc>
          <w:tcPr>
            <w:tcW w:w="9546" w:type="dxa"/>
            <w:gridSpan w:val="6"/>
          </w:tcPr>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Итого</w:t>
            </w:r>
          </w:p>
        </w:tc>
        <w:tc>
          <w:tcPr>
            <w:tcW w:w="1596" w:type="dxa"/>
            <w:gridSpan w:val="2"/>
          </w:tcPr>
          <w:p w:rsidR="00973F47" w:rsidRPr="00973F47" w:rsidRDefault="00973F47" w:rsidP="00973F47">
            <w:pPr>
              <w:spacing w:after="0" w:line="240" w:lineRule="auto"/>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4</w:t>
            </w:r>
            <w:r w:rsidRPr="00973F47">
              <w:rPr>
                <w:rFonts w:ascii="Times New Roman" w:eastAsiaTheme="minorHAnsi" w:hAnsi="Times New Roman" w:cs="Times New Roman"/>
                <w:color w:val="auto"/>
                <w:kern w:val="0"/>
                <w:sz w:val="12"/>
                <w:szCs w:val="12"/>
                <w:lang w:val="en-US" w:eastAsia="en-US"/>
              </w:rPr>
              <w:t> </w:t>
            </w:r>
            <w:r w:rsidRPr="00973F47">
              <w:rPr>
                <w:rFonts w:ascii="Times New Roman" w:eastAsiaTheme="minorHAnsi" w:hAnsi="Times New Roman" w:cs="Times New Roman"/>
                <w:color w:val="auto"/>
                <w:kern w:val="0"/>
                <w:sz w:val="12"/>
                <w:szCs w:val="12"/>
                <w:lang w:eastAsia="en-US"/>
              </w:rPr>
              <w:t>698</w:t>
            </w:r>
            <w:r w:rsidRPr="00973F47">
              <w:rPr>
                <w:rFonts w:ascii="Times New Roman" w:eastAsiaTheme="minorHAnsi" w:hAnsi="Times New Roman" w:cs="Times New Roman"/>
                <w:color w:val="auto"/>
                <w:kern w:val="0"/>
                <w:sz w:val="12"/>
                <w:szCs w:val="12"/>
                <w:lang w:val="en-US" w:eastAsia="en-US"/>
              </w:rPr>
              <w:t xml:space="preserve"> </w:t>
            </w:r>
            <w:r w:rsidRPr="00973F47">
              <w:rPr>
                <w:rFonts w:ascii="Times New Roman" w:eastAsiaTheme="minorHAnsi" w:hAnsi="Times New Roman" w:cs="Times New Roman"/>
                <w:color w:val="auto"/>
                <w:kern w:val="0"/>
                <w:sz w:val="12"/>
                <w:szCs w:val="12"/>
                <w:lang w:eastAsia="en-US"/>
              </w:rPr>
              <w:t>332,21</w:t>
            </w:r>
          </w:p>
        </w:tc>
      </w:tr>
    </w:tbl>
    <w:tbl>
      <w:tblPr>
        <w:tblW w:w="0" w:type="auto"/>
        <w:tblLook w:val="04A0" w:firstRow="1" w:lastRow="0" w:firstColumn="1" w:lastColumn="0" w:noHBand="0" w:noVBand="1"/>
      </w:tblPr>
      <w:tblGrid>
        <w:gridCol w:w="4785"/>
        <w:gridCol w:w="4785"/>
      </w:tblGrid>
      <w:tr w:rsidR="00973F47" w:rsidRPr="00973F47" w:rsidTr="008F4158">
        <w:tc>
          <w:tcPr>
            <w:tcW w:w="4785" w:type="dxa"/>
            <w:hideMark/>
          </w:tcPr>
          <w:p w:rsidR="00973F47" w:rsidRPr="00973F47" w:rsidRDefault="00973F47" w:rsidP="00973F47">
            <w:pPr>
              <w:tabs>
                <w:tab w:val="left" w:pos="426"/>
              </w:tabs>
              <w:spacing w:after="0" w:line="240" w:lineRule="auto"/>
              <w:ind w:right="-1"/>
              <w:jc w:val="both"/>
              <w:rPr>
                <w:rFonts w:ascii="Times New Roman" w:hAnsi="Times New Roman" w:cs="Times New Roman"/>
                <w:kern w:val="0"/>
                <w:sz w:val="12"/>
                <w:szCs w:val="12"/>
              </w:rPr>
            </w:pPr>
          </w:p>
          <w:p w:rsidR="00973F47" w:rsidRPr="00973F47" w:rsidRDefault="00973F47" w:rsidP="00973F47">
            <w:pPr>
              <w:tabs>
                <w:tab w:val="left" w:pos="426"/>
              </w:tabs>
              <w:spacing w:after="0" w:line="240" w:lineRule="auto"/>
              <w:ind w:right="-1"/>
              <w:jc w:val="both"/>
              <w:rPr>
                <w:rFonts w:ascii="Times New Roman" w:hAnsi="Times New Roman" w:cs="Times New Roman"/>
                <w:kern w:val="0"/>
                <w:sz w:val="12"/>
                <w:szCs w:val="12"/>
              </w:rPr>
            </w:pPr>
          </w:p>
          <w:p w:rsidR="00973F47" w:rsidRPr="00973F47" w:rsidRDefault="00973F47" w:rsidP="00973F47">
            <w:pPr>
              <w:tabs>
                <w:tab w:val="left" w:pos="426"/>
              </w:tabs>
              <w:spacing w:after="0" w:line="240" w:lineRule="auto"/>
              <w:ind w:right="-1"/>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Председатель районного </w:t>
            </w:r>
          </w:p>
          <w:p w:rsidR="00973F47" w:rsidRPr="00973F47" w:rsidRDefault="00973F47" w:rsidP="00973F47">
            <w:pPr>
              <w:tabs>
                <w:tab w:val="left" w:pos="426"/>
              </w:tabs>
              <w:spacing w:after="0" w:line="240" w:lineRule="auto"/>
              <w:ind w:right="-1"/>
              <w:jc w:val="both"/>
              <w:rPr>
                <w:rFonts w:ascii="Times New Roman" w:hAnsi="Times New Roman" w:cs="Times New Roman"/>
                <w:kern w:val="0"/>
                <w:sz w:val="12"/>
                <w:szCs w:val="12"/>
              </w:rPr>
            </w:pPr>
            <w:r w:rsidRPr="00973F47">
              <w:rPr>
                <w:rFonts w:ascii="Times New Roman" w:hAnsi="Times New Roman" w:cs="Times New Roman"/>
                <w:kern w:val="0"/>
                <w:sz w:val="12"/>
                <w:szCs w:val="12"/>
              </w:rPr>
              <w:t>Совета депутатов</w:t>
            </w:r>
          </w:p>
          <w:p w:rsidR="00973F47" w:rsidRPr="00973F47" w:rsidRDefault="00973F47" w:rsidP="00973F47">
            <w:pPr>
              <w:tabs>
                <w:tab w:val="left" w:pos="426"/>
              </w:tabs>
              <w:spacing w:after="0" w:line="240" w:lineRule="auto"/>
              <w:ind w:right="-1"/>
              <w:jc w:val="both"/>
              <w:rPr>
                <w:rFonts w:ascii="Times New Roman" w:hAnsi="Times New Roman" w:cs="Times New Roman"/>
                <w:kern w:val="0"/>
                <w:sz w:val="12"/>
                <w:szCs w:val="12"/>
              </w:rPr>
            </w:pPr>
            <w:r w:rsidRPr="00973F47">
              <w:rPr>
                <w:rFonts w:ascii="Times New Roman" w:hAnsi="Times New Roman" w:cs="Times New Roman"/>
                <w:kern w:val="0"/>
                <w:sz w:val="12"/>
                <w:szCs w:val="12"/>
              </w:rPr>
              <w:t>____________ Г.И. Кулакова</w:t>
            </w:r>
          </w:p>
        </w:tc>
        <w:tc>
          <w:tcPr>
            <w:tcW w:w="4785" w:type="dxa"/>
          </w:tcPr>
          <w:p w:rsidR="00973F47" w:rsidRPr="00973F47" w:rsidRDefault="00973F47" w:rsidP="00973F47">
            <w:pPr>
              <w:tabs>
                <w:tab w:val="left" w:pos="426"/>
              </w:tabs>
              <w:spacing w:after="0" w:line="240" w:lineRule="auto"/>
              <w:ind w:right="-1"/>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      </w:t>
            </w:r>
          </w:p>
          <w:p w:rsidR="00973F47" w:rsidRPr="00973F47" w:rsidRDefault="00973F47" w:rsidP="00973F47">
            <w:pPr>
              <w:tabs>
                <w:tab w:val="left" w:pos="426"/>
              </w:tabs>
              <w:spacing w:after="0" w:line="240" w:lineRule="auto"/>
              <w:ind w:right="-1"/>
              <w:jc w:val="both"/>
              <w:rPr>
                <w:rFonts w:ascii="Times New Roman" w:hAnsi="Times New Roman" w:cs="Times New Roman"/>
                <w:kern w:val="0"/>
                <w:sz w:val="12"/>
                <w:szCs w:val="12"/>
              </w:rPr>
            </w:pPr>
          </w:p>
          <w:p w:rsidR="00973F47" w:rsidRPr="00973F47" w:rsidRDefault="00973F47" w:rsidP="00973F47">
            <w:pPr>
              <w:tabs>
                <w:tab w:val="left" w:pos="426"/>
              </w:tabs>
              <w:spacing w:after="0" w:line="240" w:lineRule="auto"/>
              <w:ind w:right="-1"/>
              <w:jc w:val="both"/>
              <w:rPr>
                <w:rFonts w:ascii="Times New Roman" w:hAnsi="Times New Roman" w:cs="Times New Roman"/>
                <w:kern w:val="0"/>
                <w:sz w:val="12"/>
                <w:szCs w:val="12"/>
              </w:rPr>
            </w:pPr>
            <w:r w:rsidRPr="00973F47">
              <w:rPr>
                <w:rFonts w:ascii="Times New Roman" w:hAnsi="Times New Roman" w:cs="Times New Roman"/>
                <w:kern w:val="0"/>
                <w:sz w:val="12"/>
                <w:szCs w:val="12"/>
              </w:rPr>
              <w:t>Глава района</w:t>
            </w:r>
          </w:p>
          <w:p w:rsidR="00973F47" w:rsidRPr="00973F47" w:rsidRDefault="00973F47" w:rsidP="00973F47">
            <w:pPr>
              <w:tabs>
                <w:tab w:val="left" w:pos="426"/>
              </w:tabs>
              <w:spacing w:after="0" w:line="240" w:lineRule="auto"/>
              <w:ind w:right="-1"/>
              <w:jc w:val="both"/>
              <w:rPr>
                <w:rFonts w:ascii="Times New Roman" w:hAnsi="Times New Roman" w:cs="Times New Roman"/>
                <w:kern w:val="0"/>
                <w:sz w:val="12"/>
                <w:szCs w:val="12"/>
              </w:rPr>
            </w:pPr>
          </w:p>
          <w:p w:rsidR="00973F47" w:rsidRPr="00973F47" w:rsidRDefault="00973F47" w:rsidP="00973F47">
            <w:pPr>
              <w:tabs>
                <w:tab w:val="left" w:pos="426"/>
              </w:tabs>
              <w:spacing w:after="0" w:line="240" w:lineRule="auto"/>
              <w:ind w:right="-1"/>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      _____________ К.А. Тюнин</w:t>
            </w:r>
          </w:p>
        </w:tc>
      </w:tr>
    </w:tbl>
    <w:p w:rsidR="00C012B5" w:rsidRDefault="00C012B5" w:rsidP="00773AA5">
      <w:pPr>
        <w:spacing w:after="0" w:line="240" w:lineRule="auto"/>
        <w:rPr>
          <w:rFonts w:ascii="Times New Roman" w:hAnsi="Times New Roman" w:cs="Times New Roman"/>
          <w:color w:val="auto"/>
          <w:kern w:val="0"/>
          <w:sz w:val="12"/>
          <w:szCs w:val="12"/>
        </w:rPr>
      </w:pPr>
    </w:p>
    <w:p w:rsidR="00973F47" w:rsidRPr="00973F47" w:rsidRDefault="00973F47" w:rsidP="00973F47">
      <w:pPr>
        <w:tabs>
          <w:tab w:val="left" w:pos="708"/>
          <w:tab w:val="left" w:pos="1416"/>
          <w:tab w:val="left" w:pos="2124"/>
          <w:tab w:val="left" w:pos="2832"/>
          <w:tab w:val="left" w:pos="3540"/>
          <w:tab w:val="left" w:pos="4248"/>
          <w:tab w:val="center" w:pos="4677"/>
          <w:tab w:val="left" w:pos="4956"/>
          <w:tab w:val="left" w:pos="6525"/>
        </w:tabs>
        <w:spacing w:after="0" w:line="240" w:lineRule="auto"/>
        <w:rPr>
          <w:rFonts w:ascii="Times New Roman" w:hAnsi="Times New Roman" w:cs="Times New Roman"/>
          <w:color w:val="auto"/>
          <w:kern w:val="0"/>
          <w:sz w:val="12"/>
          <w:szCs w:val="12"/>
        </w:rPr>
      </w:pPr>
    </w:p>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КАРАТУЗСКИЙ  РАЙОННЫЙ  СОВЕТ  ДЕПУТАТОВ</w:t>
      </w:r>
    </w:p>
    <w:p w:rsidR="00973F47" w:rsidRPr="00973F47" w:rsidRDefault="00973F47" w:rsidP="00973F47">
      <w:pPr>
        <w:spacing w:after="0" w:line="240" w:lineRule="auto"/>
        <w:jc w:val="center"/>
        <w:rPr>
          <w:rFonts w:ascii="Times New Roman" w:hAnsi="Times New Roman" w:cs="Times New Roman"/>
          <w:color w:val="auto"/>
          <w:kern w:val="0"/>
          <w:sz w:val="12"/>
          <w:szCs w:val="12"/>
        </w:rPr>
      </w:pPr>
    </w:p>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РЕШЕНИЕ</w:t>
      </w:r>
    </w:p>
    <w:p w:rsidR="00973F47" w:rsidRPr="00973F47" w:rsidRDefault="00973F47" w:rsidP="00973F47">
      <w:pPr>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p>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29.03.2022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 xml:space="preserve">             с. Каратузское</w:t>
      </w:r>
      <w:r w:rsidRPr="00973F47">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 xml:space="preserve">         </w:t>
      </w:r>
      <w:r w:rsidRPr="00973F47">
        <w:rPr>
          <w:rFonts w:ascii="Times New Roman" w:hAnsi="Times New Roman" w:cs="Times New Roman"/>
          <w:color w:val="auto"/>
          <w:kern w:val="0"/>
          <w:sz w:val="12"/>
          <w:szCs w:val="12"/>
        </w:rPr>
        <w:tab/>
        <w:t xml:space="preserve">          №11-114 </w:t>
      </w:r>
    </w:p>
    <w:p w:rsidR="00973F47" w:rsidRPr="00973F47" w:rsidRDefault="00973F47" w:rsidP="00973F47">
      <w:pPr>
        <w:spacing w:after="0" w:line="240" w:lineRule="auto"/>
        <w:rPr>
          <w:rFonts w:ascii="Times New Roman" w:hAnsi="Times New Roman" w:cs="Times New Roman"/>
          <w:color w:val="auto"/>
          <w:kern w:val="0"/>
          <w:sz w:val="12"/>
          <w:szCs w:val="12"/>
        </w:rPr>
      </w:pPr>
    </w:p>
    <w:p w:rsidR="00973F47" w:rsidRPr="00973F47" w:rsidRDefault="00973F47" w:rsidP="00973F47">
      <w:pPr>
        <w:tabs>
          <w:tab w:val="left" w:pos="8931"/>
        </w:tabs>
        <w:spacing w:after="0" w:line="240" w:lineRule="auto"/>
        <w:ind w:right="423"/>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О назначении публичных слушаний по проекту решения Каратузского районного Совета депутатов «Об исполнении районного бюджета за 2021 год»</w:t>
      </w:r>
    </w:p>
    <w:p w:rsidR="00973F47" w:rsidRPr="00973F47" w:rsidRDefault="00973F47" w:rsidP="00973F47">
      <w:pPr>
        <w:spacing w:after="0" w:line="240" w:lineRule="auto"/>
        <w:jc w:val="both"/>
        <w:rPr>
          <w:rFonts w:ascii="Times New Roman" w:hAnsi="Times New Roman" w:cs="Times New Roman"/>
          <w:color w:val="auto"/>
          <w:kern w:val="0"/>
          <w:sz w:val="12"/>
          <w:szCs w:val="12"/>
        </w:rPr>
      </w:pP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 Устава Муниципального образования «Каратузский район», Положением о порядке проведения публичных слушаний в Каратузском районе, утвержденного решением Каратузского районного Совета депутатов от 20.02.2020 №31-273 «Об утверждении положения о  публичных (общественных) слушаниях в муниципальном образовании Каратузский район»,  Каратузский районный Совет депутатов РЕШИЛ:</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1. Вынести  на публичные слушания проект решения Каратузского районного Совета депутатов «Об исполнении районного бюджета за 2021 год».</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2. Проект решения опубликовать в периодическом печатном издании «Вести Муниципального образования «Каратузский район» и на официальном сайте администрации Каратузского района: </w:t>
      </w:r>
      <w:hyperlink r:id="rId13" w:history="1">
        <w:r w:rsidRPr="00973F47">
          <w:rPr>
            <w:rFonts w:ascii="Times New Roman" w:hAnsi="Times New Roman" w:cs="Times New Roman"/>
            <w:color w:val="0000FF"/>
            <w:kern w:val="0"/>
            <w:sz w:val="12"/>
            <w:szCs w:val="12"/>
            <w:u w:val="single"/>
          </w:rPr>
          <w:t>http://www.кaratuzraion.ru/</w:t>
        </w:r>
      </w:hyperlink>
      <w:r w:rsidRPr="00973F47">
        <w:rPr>
          <w:rFonts w:ascii="Times New Roman" w:hAnsi="Times New Roman" w:cs="Times New Roman"/>
          <w:color w:val="auto"/>
          <w:kern w:val="0"/>
          <w:sz w:val="12"/>
          <w:szCs w:val="12"/>
        </w:rPr>
        <w:t xml:space="preserve"> </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3. Публичные слушания назначить на  28 апреля 2022</w:t>
      </w:r>
      <w:r w:rsidRPr="00973F47">
        <w:rPr>
          <w:rFonts w:ascii="Times New Roman" w:hAnsi="Times New Roman" w:cs="Times New Roman"/>
          <w:color w:val="FF0000"/>
          <w:kern w:val="0"/>
          <w:sz w:val="12"/>
          <w:szCs w:val="12"/>
        </w:rPr>
        <w:t xml:space="preserve"> </w:t>
      </w:r>
      <w:r w:rsidRPr="00973F47">
        <w:rPr>
          <w:rFonts w:ascii="Times New Roman" w:hAnsi="Times New Roman" w:cs="Times New Roman"/>
          <w:color w:val="auto"/>
          <w:kern w:val="0"/>
          <w:sz w:val="12"/>
          <w:szCs w:val="12"/>
        </w:rPr>
        <w:t xml:space="preserve">года в 10.30 часов, в   актовом    зале  администрации Каратузского района по адресу: Красноярский край, Каратузский район, с. Каратузское, ул. Советская, 21. </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4.Назначить ответственным за сбор информации по проекту решения Каратузского районного Совета депутатов «Об исполнении районного бюджета за 2021 год.» заместителя председателя Каратузского  районного  Совета  депутатов   М.А. Фатюшину,    кабинет  № 314, в здании администрации района по адресу: Красноярский край, Каратузский район, с. Каратузское, ул. Советская, 21, в рабочие дни (понедельник-пятница) с 09.00  до 12.00  и с 13.00 до 16.00 в срок по 27 апреля 2022 года включительно, телефон для справок 22-4-28.</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ab/>
        <w:t>5.Контроль за исполнением настоящего решения возложить на постоянную депутатскую комиссию по экономике и бюджету (С.И. Бакурова).</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5.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73F47" w:rsidRPr="00973F47" w:rsidRDefault="00973F47" w:rsidP="00973F47">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973F47" w:rsidRPr="00973F47" w:rsidTr="008F4158">
        <w:tc>
          <w:tcPr>
            <w:tcW w:w="4785" w:type="dxa"/>
            <w:shd w:val="clear" w:color="auto" w:fill="auto"/>
          </w:tcPr>
          <w:p w:rsidR="00973F47" w:rsidRPr="00973F47" w:rsidRDefault="00973F47" w:rsidP="00973F47">
            <w:pPr>
              <w:spacing w:after="0" w:line="240" w:lineRule="auto"/>
              <w:jc w:val="both"/>
              <w:rPr>
                <w:rFonts w:ascii="Times New Roman" w:hAnsi="Times New Roman" w:cs="Times New Roman"/>
                <w:color w:val="auto"/>
                <w:kern w:val="0"/>
                <w:sz w:val="12"/>
                <w:szCs w:val="12"/>
              </w:rPr>
            </w:pP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Председатель районного </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Совета депутатов</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____________ Г.И. Кулакова</w:t>
            </w:r>
          </w:p>
        </w:tc>
        <w:tc>
          <w:tcPr>
            <w:tcW w:w="4785" w:type="dxa"/>
            <w:shd w:val="clear" w:color="auto" w:fill="auto"/>
          </w:tcPr>
          <w:p w:rsidR="00973F47" w:rsidRPr="00973F47" w:rsidRDefault="00973F47" w:rsidP="00973F47">
            <w:pPr>
              <w:spacing w:after="0" w:line="240" w:lineRule="auto"/>
              <w:jc w:val="both"/>
              <w:rPr>
                <w:rFonts w:ascii="Times New Roman" w:hAnsi="Times New Roman" w:cs="Times New Roman"/>
                <w:color w:val="auto"/>
                <w:kern w:val="0"/>
                <w:sz w:val="12"/>
                <w:szCs w:val="12"/>
              </w:rPr>
            </w:pP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Глава района</w:t>
            </w:r>
          </w:p>
          <w:p w:rsidR="00973F47" w:rsidRPr="00973F47" w:rsidRDefault="00973F47" w:rsidP="00973F47">
            <w:pPr>
              <w:spacing w:after="0" w:line="240" w:lineRule="auto"/>
              <w:jc w:val="both"/>
              <w:rPr>
                <w:rFonts w:ascii="Times New Roman" w:hAnsi="Times New Roman" w:cs="Times New Roman"/>
                <w:color w:val="auto"/>
                <w:kern w:val="0"/>
                <w:sz w:val="12"/>
                <w:szCs w:val="12"/>
              </w:rPr>
            </w:pP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_____________ К.А. Тюнин</w:t>
            </w:r>
          </w:p>
        </w:tc>
      </w:tr>
    </w:tbl>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lastRenderedPageBreak/>
        <w:t>КАРАТУЗСКИЙ РАЙОННЫЙ СОВЕТ ДЕПУТАТОВ</w:t>
      </w:r>
    </w:p>
    <w:p w:rsidR="00973F47" w:rsidRPr="00973F47" w:rsidRDefault="00973F47" w:rsidP="00973F47">
      <w:pPr>
        <w:spacing w:after="0" w:line="240" w:lineRule="auto"/>
        <w:jc w:val="center"/>
        <w:rPr>
          <w:rFonts w:ascii="Times New Roman" w:hAnsi="Times New Roman" w:cs="Times New Roman"/>
          <w:color w:val="auto"/>
          <w:kern w:val="0"/>
          <w:sz w:val="12"/>
          <w:szCs w:val="12"/>
        </w:rPr>
      </w:pPr>
    </w:p>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РЕШЕНИЕ</w:t>
      </w:r>
    </w:p>
    <w:p w:rsidR="00973F47" w:rsidRPr="00973F47" w:rsidRDefault="00973F47" w:rsidP="00973F47">
      <w:pPr>
        <w:spacing w:after="0" w:line="240" w:lineRule="auto"/>
        <w:jc w:val="center"/>
        <w:rPr>
          <w:rFonts w:ascii="Times New Roman" w:hAnsi="Times New Roman" w:cs="Times New Roman"/>
          <w:color w:val="auto"/>
          <w:kern w:val="0"/>
          <w:sz w:val="12"/>
          <w:szCs w:val="12"/>
        </w:rPr>
      </w:pPr>
    </w:p>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29.03.2022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 xml:space="preserve">                        №11-113 </w:t>
      </w:r>
    </w:p>
    <w:p w:rsidR="00973F47" w:rsidRPr="00973F47" w:rsidRDefault="00973F47" w:rsidP="00973F47">
      <w:pPr>
        <w:spacing w:after="0" w:line="240" w:lineRule="auto"/>
        <w:rPr>
          <w:rFonts w:ascii="Times New Roman" w:hAnsi="Times New Roman" w:cs="Times New Roman"/>
          <w:color w:val="auto"/>
          <w:kern w:val="0"/>
          <w:sz w:val="12"/>
          <w:szCs w:val="12"/>
        </w:rPr>
      </w:pP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w:t>
      </w:r>
    </w:p>
    <w:p w:rsidR="00973F47" w:rsidRPr="00973F47" w:rsidRDefault="00973F47" w:rsidP="00973F47">
      <w:pPr>
        <w:spacing w:after="0" w:line="240" w:lineRule="auto"/>
        <w:jc w:val="both"/>
        <w:rPr>
          <w:rFonts w:ascii="Times New Roman" w:hAnsi="Times New Roman" w:cs="Times New Roman"/>
          <w:color w:val="auto"/>
          <w:kern w:val="0"/>
          <w:sz w:val="12"/>
          <w:szCs w:val="12"/>
        </w:rPr>
      </w:pPr>
    </w:p>
    <w:p w:rsidR="00973F47" w:rsidRPr="00973F47" w:rsidRDefault="00973F47" w:rsidP="00973F47">
      <w:pPr>
        <w:tabs>
          <w:tab w:val="left" w:pos="9355"/>
        </w:tabs>
        <w:spacing w:after="0" w:line="240" w:lineRule="auto"/>
        <w:ind w:firstLine="720"/>
        <w:jc w:val="both"/>
        <w:rPr>
          <w:rFonts w:ascii="Times New Roman" w:hAnsi="Times New Roman" w:cs="Times New Roman"/>
          <w:color w:val="0070C0"/>
          <w:kern w:val="0"/>
          <w:sz w:val="12"/>
          <w:szCs w:val="12"/>
          <w:u w:val="single"/>
        </w:rPr>
      </w:pPr>
      <w:r w:rsidRPr="00973F47">
        <w:rPr>
          <w:rFonts w:ascii="Times New Roman" w:hAnsi="Times New Roman" w:cs="Times New Roman"/>
          <w:color w:val="auto"/>
          <w:kern w:val="0"/>
          <w:sz w:val="12"/>
          <w:szCs w:val="12"/>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постановлением Совета администрации Красноярского края от </w:t>
      </w:r>
      <w:smartTag w:uri="urn:schemas-microsoft-com:office:smarttags" w:element="date">
        <w:smartTagPr>
          <w:attr w:name="ls" w:val="trans"/>
          <w:attr w:name="Month" w:val="12"/>
          <w:attr w:name="Day" w:val="29"/>
          <w:attr w:name="Year" w:val="2007"/>
        </w:smartTagPr>
        <w:r w:rsidRPr="00973F47">
          <w:rPr>
            <w:rFonts w:ascii="Times New Roman" w:hAnsi="Times New Roman" w:cs="Times New Roman"/>
            <w:color w:val="auto"/>
            <w:kern w:val="0"/>
            <w:sz w:val="12"/>
            <w:szCs w:val="12"/>
          </w:rPr>
          <w:t>29.12.2007</w:t>
        </w:r>
      </w:smartTag>
      <w:r w:rsidRPr="00973F47">
        <w:rPr>
          <w:rFonts w:ascii="Times New Roman" w:hAnsi="Times New Roman" w:cs="Times New Roman"/>
          <w:color w:val="auto"/>
          <w:kern w:val="0"/>
          <w:sz w:val="12"/>
          <w:szCs w:val="12"/>
        </w:rPr>
        <w:t xml:space="preserve">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и  статьёй 10 Устава Муниципального образования «Каратузский район», Каратузский  районный Совет депутатов РЕШИЛ: </w:t>
      </w:r>
    </w:p>
    <w:p w:rsidR="00973F47" w:rsidRPr="00973F47" w:rsidRDefault="00973F47" w:rsidP="00973F47">
      <w:pPr>
        <w:spacing w:after="0" w:line="240" w:lineRule="auto"/>
        <w:ind w:right="-5"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1.Утвердить Положение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(далее – выборные должностные лица и лица, замещающие иные муниципальные должности)  и муниципальных служащих в органах местного самоуправления Каратузского района (далее – муниципальные служащие) согласно приложению.</w:t>
      </w:r>
    </w:p>
    <w:p w:rsidR="00973F47" w:rsidRPr="00973F47" w:rsidRDefault="00973F47" w:rsidP="00973F47">
      <w:pPr>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 Решения Каратузского районного Совета депутатов от 21.12.2012 № 22-169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от 20.06.2013 № Р-215 «О внесении изменений и дополнений в решение  районного Совета депутатов от 21.12.2012  № 22-169 «Об утверждении Положения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от 12.02.2015 № Р-325 «О внесении изменений в решение  районного Совета депутатов от 21.12.2012  № 22-169 «Об утверждении Положения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от 09.06.2015 № В-353 «О внесении изменений в решение  районного Совета депутатов от 21.12.2012  № 22-169 «Об утверждении Положения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от 16.02.0216 № 05-38 «О внесении изменений в решение  районного Совета депутатов от 21.12.2012  № 22-169 «Об утверждении Положения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от 28.09.2021 № 07-64 О внесении изменений и дополнений в решение Каратузского районного Совета депутатов от 21.12.2012 № 22-169 «Об утверждении Положения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от 14.12.2021 № 09-80 «О внесении изменений и дополнений в решение Каратузского районного Совета депутатов от 21.12.2012 № 22-169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от 22.02.2022 № 10-105  «О внесении изменений в решение Каратузского районного Совета депутатов от 21.12.2012 № 22-169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считать утратившими силу.</w:t>
      </w:r>
    </w:p>
    <w:p w:rsidR="00973F47" w:rsidRPr="00973F47" w:rsidRDefault="00973F47" w:rsidP="00973F47">
      <w:pPr>
        <w:spacing w:after="0" w:line="240" w:lineRule="auto"/>
        <w:ind w:right="-5"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3.Контроль за выполнением настоящего решения возложить на постоянную депутатскую комиссию по экономике и бюджету (С.И. Бакурова).</w:t>
      </w:r>
    </w:p>
    <w:p w:rsidR="00973F47" w:rsidRPr="00973F47" w:rsidRDefault="00973F47" w:rsidP="00973F47">
      <w:pPr>
        <w:spacing w:after="0" w:line="240" w:lineRule="auto"/>
        <w:ind w:right="-5"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73F47" w:rsidRPr="00973F47" w:rsidRDefault="00973F47" w:rsidP="00973F47">
      <w:pPr>
        <w:spacing w:after="0" w:line="240" w:lineRule="auto"/>
        <w:ind w:right="-5" w:firstLine="708"/>
        <w:jc w:val="both"/>
        <w:rPr>
          <w:rFonts w:ascii="Times New Roman" w:hAnsi="Times New Roman" w:cs="Times New Roman"/>
          <w:color w:val="auto"/>
          <w:kern w:val="0"/>
          <w:sz w:val="12"/>
          <w:szCs w:val="12"/>
        </w:rPr>
      </w:pPr>
    </w:p>
    <w:p w:rsidR="00973F47" w:rsidRPr="00973F47" w:rsidRDefault="00973F47" w:rsidP="00973F47">
      <w:pPr>
        <w:spacing w:after="0" w:line="240" w:lineRule="auto"/>
        <w:ind w:right="-5" w:firstLine="708"/>
        <w:jc w:val="both"/>
        <w:rPr>
          <w:rFonts w:ascii="Times New Roman" w:hAnsi="Times New Roman" w:cs="Times New Roman"/>
          <w:color w:val="auto"/>
          <w:kern w:val="0"/>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77"/>
      </w:tblGrid>
      <w:tr w:rsidR="00973F47" w:rsidRPr="00973F47" w:rsidTr="008F4158">
        <w:tc>
          <w:tcPr>
            <w:tcW w:w="5070" w:type="dxa"/>
            <w:tcBorders>
              <w:top w:val="nil"/>
              <w:left w:val="nil"/>
              <w:bottom w:val="nil"/>
              <w:right w:val="nil"/>
            </w:tcBorders>
            <w:shd w:val="clear" w:color="auto" w:fill="auto"/>
          </w:tcPr>
          <w:p w:rsidR="00973F47" w:rsidRPr="00973F47" w:rsidRDefault="00973F47" w:rsidP="00973F47">
            <w:pPr>
              <w:spacing w:after="0" w:line="240" w:lineRule="auto"/>
              <w:ind w:right="-5"/>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Председатель  Каратузского</w:t>
            </w:r>
          </w:p>
          <w:p w:rsidR="00973F47" w:rsidRPr="00973F47" w:rsidRDefault="00973F47" w:rsidP="00973F47">
            <w:pPr>
              <w:spacing w:after="0" w:line="240" w:lineRule="auto"/>
              <w:ind w:right="-5"/>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районного Совета депутатов  </w:t>
            </w:r>
          </w:p>
          <w:p w:rsidR="00973F47" w:rsidRPr="00973F47" w:rsidRDefault="00973F47" w:rsidP="00973F47">
            <w:pPr>
              <w:spacing w:after="0" w:line="240" w:lineRule="auto"/>
              <w:ind w:right="-5"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________________ Г.И. Кулакова </w:t>
            </w:r>
          </w:p>
        </w:tc>
        <w:tc>
          <w:tcPr>
            <w:tcW w:w="4677" w:type="dxa"/>
            <w:tcBorders>
              <w:top w:val="nil"/>
              <w:left w:val="nil"/>
              <w:bottom w:val="nil"/>
              <w:right w:val="nil"/>
            </w:tcBorders>
            <w:shd w:val="clear" w:color="auto" w:fill="auto"/>
          </w:tcPr>
          <w:p w:rsidR="00973F47" w:rsidRPr="00973F47" w:rsidRDefault="00973F47" w:rsidP="00973F47">
            <w:pPr>
              <w:spacing w:after="0" w:line="240" w:lineRule="auto"/>
              <w:ind w:right="-5"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Глава Каратузского района</w:t>
            </w:r>
          </w:p>
          <w:p w:rsidR="00973F47" w:rsidRPr="00973F47" w:rsidRDefault="00973F47" w:rsidP="00973F47">
            <w:pPr>
              <w:spacing w:after="0" w:line="240" w:lineRule="auto"/>
              <w:ind w:right="-5" w:firstLine="708"/>
              <w:jc w:val="both"/>
              <w:rPr>
                <w:rFonts w:ascii="Times New Roman" w:hAnsi="Times New Roman" w:cs="Times New Roman"/>
                <w:color w:val="auto"/>
                <w:kern w:val="0"/>
                <w:sz w:val="12"/>
                <w:szCs w:val="12"/>
              </w:rPr>
            </w:pPr>
          </w:p>
          <w:p w:rsidR="00973F47" w:rsidRPr="00973F47" w:rsidRDefault="00973F47" w:rsidP="00973F47">
            <w:pPr>
              <w:spacing w:after="0" w:line="240" w:lineRule="auto"/>
              <w:ind w:right="-5" w:firstLine="708"/>
              <w:jc w:val="both"/>
              <w:rPr>
                <w:rFonts w:ascii="Times New Roman" w:hAnsi="Times New Roman" w:cs="Times New Roman"/>
                <w:color w:val="auto"/>
                <w:kern w:val="0"/>
                <w:sz w:val="12"/>
                <w:szCs w:val="12"/>
              </w:rPr>
            </w:pPr>
          </w:p>
          <w:p w:rsidR="00973F47" w:rsidRPr="00973F47" w:rsidRDefault="00973F47" w:rsidP="00973F47">
            <w:pPr>
              <w:spacing w:after="0" w:line="240" w:lineRule="auto"/>
              <w:ind w:right="-5"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______________ К.А. Тюнин</w:t>
            </w:r>
          </w:p>
          <w:p w:rsidR="00973F47" w:rsidRPr="00973F47" w:rsidRDefault="00973F47" w:rsidP="00973F47">
            <w:pPr>
              <w:spacing w:after="0" w:line="240" w:lineRule="auto"/>
              <w:ind w:right="-5" w:firstLine="708"/>
              <w:jc w:val="both"/>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
      <w:tr w:rsidR="00973F47" w:rsidRPr="00973F47" w:rsidTr="008F4158">
        <w:tc>
          <w:tcPr>
            <w:tcW w:w="4785" w:type="dxa"/>
            <w:tcBorders>
              <w:top w:val="nil"/>
              <w:left w:val="nil"/>
              <w:bottom w:val="nil"/>
              <w:right w:val="nil"/>
            </w:tcBorders>
            <w:shd w:val="clear" w:color="auto" w:fill="auto"/>
          </w:tcPr>
          <w:p w:rsidR="00973F47" w:rsidRPr="00973F47" w:rsidRDefault="00973F47" w:rsidP="00973F47">
            <w:pPr>
              <w:spacing w:after="0" w:line="240" w:lineRule="auto"/>
              <w:ind w:right="-5"/>
              <w:jc w:val="both"/>
              <w:rPr>
                <w:rFonts w:ascii="Times New Roman" w:hAnsi="Times New Roman" w:cs="Times New Roman"/>
                <w:color w:val="auto"/>
                <w:kern w:val="0"/>
                <w:sz w:val="12"/>
                <w:szCs w:val="12"/>
              </w:rPr>
            </w:pPr>
          </w:p>
        </w:tc>
        <w:tc>
          <w:tcPr>
            <w:tcW w:w="4786" w:type="dxa"/>
            <w:tcBorders>
              <w:top w:val="nil"/>
              <w:left w:val="nil"/>
              <w:bottom w:val="nil"/>
              <w:right w:val="nil"/>
            </w:tcBorders>
            <w:shd w:val="clear" w:color="auto" w:fill="auto"/>
          </w:tcPr>
          <w:p w:rsidR="00973F47" w:rsidRPr="00973F47" w:rsidRDefault="00973F47" w:rsidP="00973F47">
            <w:pPr>
              <w:spacing w:after="0" w:line="240" w:lineRule="auto"/>
              <w:ind w:right="-5"/>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Приложение к решению Каратузского районного Совета депутатов</w:t>
            </w:r>
          </w:p>
          <w:p w:rsidR="00973F47" w:rsidRPr="00973F47" w:rsidRDefault="00973F47" w:rsidP="00973F47">
            <w:pPr>
              <w:spacing w:after="0" w:line="240" w:lineRule="auto"/>
              <w:ind w:right="-5"/>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от 29.03.2022 №11-113</w:t>
            </w:r>
          </w:p>
        </w:tc>
      </w:tr>
    </w:tbl>
    <w:p w:rsidR="00973F47" w:rsidRPr="00973F47" w:rsidRDefault="00973F47" w:rsidP="00973F47">
      <w:pPr>
        <w:spacing w:after="0" w:line="240" w:lineRule="auto"/>
        <w:ind w:right="-5"/>
        <w:jc w:val="both"/>
        <w:rPr>
          <w:rFonts w:ascii="Times New Roman" w:hAnsi="Times New Roman" w:cs="Times New Roman"/>
          <w:color w:val="auto"/>
          <w:kern w:val="0"/>
          <w:sz w:val="12"/>
          <w:szCs w:val="12"/>
        </w:rPr>
      </w:pPr>
    </w:p>
    <w:p w:rsidR="00973F47" w:rsidRPr="00973F47" w:rsidRDefault="00973F47" w:rsidP="00973F47">
      <w:pPr>
        <w:spacing w:after="0" w:line="240" w:lineRule="auto"/>
        <w:ind w:right="-5" w:firstLine="708"/>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w:t>
      </w:r>
    </w:p>
    <w:p w:rsidR="00973F47" w:rsidRPr="00973F47" w:rsidRDefault="00973F47" w:rsidP="00973F47">
      <w:pPr>
        <w:spacing w:after="0" w:line="240" w:lineRule="auto"/>
        <w:ind w:right="-5" w:firstLine="708"/>
        <w:jc w:val="center"/>
        <w:rPr>
          <w:rFonts w:ascii="Times New Roman" w:hAnsi="Times New Roman" w:cs="Times New Roman"/>
          <w:b/>
          <w:color w:val="auto"/>
          <w:kern w:val="0"/>
          <w:sz w:val="12"/>
          <w:szCs w:val="12"/>
        </w:rPr>
      </w:pPr>
    </w:p>
    <w:p w:rsidR="00973F47" w:rsidRPr="00973F47" w:rsidRDefault="00973F47" w:rsidP="00973F47">
      <w:pPr>
        <w:spacing w:after="0" w:line="240" w:lineRule="auto"/>
        <w:ind w:left="1068" w:right="-5"/>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 xml:space="preserve">                                1.Общее положение</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Настоящее положение устанавливает систему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(далее – муниципальные служащие) согласно приложению.</w:t>
      </w:r>
    </w:p>
    <w:p w:rsidR="00973F47" w:rsidRPr="00973F47" w:rsidRDefault="00973F47" w:rsidP="00973F47">
      <w:pPr>
        <w:spacing w:after="0" w:line="240" w:lineRule="auto"/>
        <w:jc w:val="both"/>
        <w:rPr>
          <w:rFonts w:ascii="Times New Roman" w:hAnsi="Times New Roman" w:cs="Times New Roman"/>
          <w:color w:val="auto"/>
          <w:kern w:val="0"/>
          <w:sz w:val="12"/>
          <w:szCs w:val="12"/>
        </w:rPr>
      </w:pPr>
    </w:p>
    <w:p w:rsidR="00973F47" w:rsidRPr="00973F47" w:rsidRDefault="00973F47" w:rsidP="00450E18">
      <w:pPr>
        <w:numPr>
          <w:ilvl w:val="1"/>
          <w:numId w:val="3"/>
        </w:numPr>
        <w:spacing w:after="0" w:line="240" w:lineRule="auto"/>
        <w:ind w:right="-5"/>
        <w:jc w:val="center"/>
        <w:rPr>
          <w:rFonts w:ascii="Times New Roman" w:hAnsi="Times New Roman" w:cs="Times New Roman"/>
          <w:b/>
          <w:color w:val="FF0000"/>
          <w:kern w:val="0"/>
          <w:sz w:val="12"/>
          <w:szCs w:val="12"/>
        </w:rPr>
      </w:pPr>
      <w:r w:rsidRPr="00973F47">
        <w:rPr>
          <w:rFonts w:ascii="Times New Roman" w:hAnsi="Times New Roman" w:cs="Times New Roman"/>
          <w:b/>
          <w:color w:val="FF0000"/>
          <w:kern w:val="0"/>
          <w:sz w:val="12"/>
          <w:szCs w:val="12"/>
        </w:rPr>
        <w:t>. Оплата труда выборных должностных лиц</w:t>
      </w:r>
      <w:r w:rsidRPr="00973F47">
        <w:rPr>
          <w:rFonts w:ascii="Times New Roman" w:hAnsi="Times New Roman" w:cs="Times New Roman"/>
          <w:color w:val="FF0000"/>
          <w:kern w:val="0"/>
          <w:sz w:val="12"/>
          <w:szCs w:val="12"/>
        </w:rPr>
        <w:t xml:space="preserve"> </w:t>
      </w:r>
      <w:r w:rsidRPr="00973F47">
        <w:rPr>
          <w:rFonts w:ascii="Times New Roman" w:hAnsi="Times New Roman" w:cs="Times New Roman"/>
          <w:b/>
          <w:color w:val="FF0000"/>
          <w:kern w:val="0"/>
          <w:sz w:val="12"/>
          <w:szCs w:val="12"/>
        </w:rPr>
        <w:t>и лиц, замещающих иные муниципальные должности</w:t>
      </w:r>
    </w:p>
    <w:p w:rsidR="00973F47" w:rsidRPr="00973F47" w:rsidRDefault="00973F47" w:rsidP="00973F47">
      <w:pPr>
        <w:spacing w:after="0" w:line="240" w:lineRule="auto"/>
        <w:ind w:left="360" w:right="-5"/>
        <w:rPr>
          <w:rFonts w:ascii="Times New Roman" w:hAnsi="Times New Roman" w:cs="Times New Roman"/>
          <w:b/>
          <w:color w:val="FF0000"/>
          <w:kern w:val="0"/>
          <w:sz w:val="12"/>
          <w:szCs w:val="12"/>
        </w:rPr>
      </w:pP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FF0000"/>
          <w:kern w:val="0"/>
          <w:sz w:val="12"/>
          <w:szCs w:val="12"/>
        </w:rPr>
      </w:pPr>
      <w:r w:rsidRPr="00973F47">
        <w:rPr>
          <w:rFonts w:ascii="Times New Roman" w:hAnsi="Times New Roman" w:cs="Times New Roman"/>
          <w:color w:val="FF0000"/>
          <w:kern w:val="0"/>
          <w:sz w:val="12"/>
          <w:szCs w:val="12"/>
        </w:rPr>
        <w:t xml:space="preserve">а) оплата труда выборных должностных лиц и лиц, замещающих иные муниципальные должности состоят из ежемесячного денежного вознаграждения и ежемесячного денежного поощрения; </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FF0000"/>
          <w:kern w:val="0"/>
          <w:sz w:val="12"/>
          <w:szCs w:val="12"/>
        </w:rPr>
      </w:pPr>
      <w:r w:rsidRPr="00973F47">
        <w:rPr>
          <w:rFonts w:ascii="Times New Roman" w:hAnsi="Times New Roman" w:cs="Times New Roman"/>
          <w:color w:val="FF0000"/>
          <w:kern w:val="0"/>
          <w:sz w:val="12"/>
          <w:szCs w:val="12"/>
        </w:rPr>
        <w:t>б) размер денежного вознаграждения выборных должностных лиц и лиц, замещающих иные муниципальные должности, осуществляющих свои полномочия на постоянной основе, установлен в приложении 1 к настоящему положению;</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FF0000"/>
          <w:kern w:val="0"/>
          <w:sz w:val="12"/>
          <w:szCs w:val="12"/>
        </w:rPr>
      </w:pPr>
      <w:r w:rsidRPr="00973F47">
        <w:rPr>
          <w:rFonts w:ascii="Times New Roman" w:hAnsi="Times New Roman" w:cs="Times New Roman"/>
          <w:color w:val="FF0000"/>
          <w:kern w:val="0"/>
          <w:sz w:val="12"/>
          <w:szCs w:val="12"/>
        </w:rPr>
        <w:t>в) для выборных должностных лиц и лиц, замещающих иные муниципальные должности, за исключением главы района, дополнительно к денежному вознаграждению и ежемесячному денежному поощрению могут выплачиваться премии;</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FF0000"/>
          <w:kern w:val="0"/>
          <w:sz w:val="12"/>
          <w:szCs w:val="12"/>
        </w:rPr>
      </w:pPr>
      <w:r w:rsidRPr="00973F47">
        <w:rPr>
          <w:rFonts w:ascii="Times New Roman" w:hAnsi="Times New Roman" w:cs="Times New Roman"/>
          <w:color w:val="FF0000"/>
          <w:kern w:val="0"/>
          <w:sz w:val="12"/>
          <w:szCs w:val="12"/>
        </w:rPr>
        <w:t>г) на денежное вознаграждение и денежное поощрение, выплачиваемое дополнительно к денежному вознаграждению, а также на премии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FF0000"/>
          <w:kern w:val="0"/>
          <w:sz w:val="12"/>
          <w:szCs w:val="12"/>
        </w:rPr>
      </w:pPr>
      <w:r w:rsidRPr="00973F47">
        <w:rPr>
          <w:rFonts w:ascii="Times New Roman" w:hAnsi="Times New Roman" w:cs="Times New Roman"/>
          <w:color w:val="FF0000"/>
          <w:kern w:val="0"/>
          <w:sz w:val="12"/>
          <w:szCs w:val="12"/>
        </w:rPr>
        <w:t>д) размер ежемесячного денежного поощрения Главы района равен размеру ежемесячного денежного вознаграждения».</w:t>
      </w:r>
    </w:p>
    <w:p w:rsidR="00973F47" w:rsidRPr="00973F47" w:rsidRDefault="00973F47" w:rsidP="00973F47">
      <w:pPr>
        <w:spacing w:after="0" w:line="240" w:lineRule="auto"/>
        <w:ind w:right="-5" w:firstLine="708"/>
        <w:jc w:val="both"/>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1.2 Оплата труда муниципальных служащих</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kern w:val="0"/>
          <w:sz w:val="12"/>
          <w:szCs w:val="12"/>
        </w:rPr>
      </w:pPr>
      <w:r w:rsidRPr="00973F47">
        <w:rPr>
          <w:rFonts w:ascii="Times New Roman" w:hAnsi="Times New Roman" w:cs="Times New Roman"/>
          <w:kern w:val="0"/>
          <w:sz w:val="12"/>
          <w:szCs w:val="12"/>
        </w:rPr>
        <w:t>а) Оплата труда муниципального служащего производится в виде денежного содержания.</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kern w:val="0"/>
          <w:sz w:val="12"/>
          <w:szCs w:val="12"/>
        </w:rPr>
      </w:pPr>
      <w:r w:rsidRPr="00973F47">
        <w:rPr>
          <w:rFonts w:ascii="Times New Roman" w:hAnsi="Times New Roman" w:cs="Times New Roman"/>
          <w:kern w:val="0"/>
          <w:sz w:val="12"/>
          <w:szCs w:val="12"/>
        </w:rPr>
        <w:t>б) в состав денежного содержания включаются:</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kern w:val="0"/>
          <w:sz w:val="12"/>
          <w:szCs w:val="12"/>
        </w:rPr>
      </w:pPr>
      <w:r w:rsidRPr="00973F47">
        <w:rPr>
          <w:rFonts w:ascii="Times New Roman" w:hAnsi="Times New Roman" w:cs="Times New Roman"/>
          <w:kern w:val="0"/>
          <w:sz w:val="12"/>
          <w:szCs w:val="12"/>
        </w:rPr>
        <w:t>- должностной оклад;</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b/>
          <w:bCs/>
          <w:i/>
          <w:iCs/>
          <w:kern w:val="0"/>
          <w:sz w:val="12"/>
          <w:szCs w:val="12"/>
        </w:rPr>
      </w:pPr>
      <w:r w:rsidRPr="00973F47">
        <w:rPr>
          <w:rFonts w:ascii="Times New Roman" w:hAnsi="Times New Roman" w:cs="Times New Roman"/>
          <w:kern w:val="0"/>
          <w:sz w:val="12"/>
          <w:szCs w:val="12"/>
        </w:rPr>
        <w:t>-  ежемесячная надбавка за классный чин;</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kern w:val="0"/>
          <w:sz w:val="12"/>
          <w:szCs w:val="12"/>
        </w:rPr>
      </w:pPr>
      <w:r w:rsidRPr="00973F47">
        <w:rPr>
          <w:rFonts w:ascii="Times New Roman" w:hAnsi="Times New Roman" w:cs="Times New Roman"/>
          <w:kern w:val="0"/>
          <w:sz w:val="12"/>
          <w:szCs w:val="12"/>
        </w:rPr>
        <w:t>- ежемесячная надбавка за особые условия муниципальной службы;</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kern w:val="0"/>
          <w:sz w:val="12"/>
          <w:szCs w:val="12"/>
        </w:rPr>
      </w:pPr>
      <w:r w:rsidRPr="00973F47">
        <w:rPr>
          <w:rFonts w:ascii="Times New Roman" w:hAnsi="Times New Roman" w:cs="Times New Roman"/>
          <w:kern w:val="0"/>
          <w:sz w:val="12"/>
          <w:szCs w:val="12"/>
        </w:rPr>
        <w:t>-  ежемесячная надбавка за выслугу лет;</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kern w:val="0"/>
          <w:sz w:val="12"/>
          <w:szCs w:val="12"/>
        </w:rPr>
        <w:t>-  ежемесячное денежное поощрение;</w:t>
      </w:r>
      <w:r w:rsidRPr="00973F47">
        <w:rPr>
          <w:rFonts w:ascii="Times New Roman" w:hAnsi="Times New Roman" w:cs="Times New Roman"/>
          <w:color w:val="auto"/>
          <w:kern w:val="0"/>
          <w:sz w:val="12"/>
          <w:szCs w:val="12"/>
        </w:rPr>
        <w:t xml:space="preserve"> </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премии; </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-единовременная выплата при предоставлении ежегодного оплачиваемого отпуска, которая не является выплатой за отработанное время; </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kern w:val="0"/>
          <w:sz w:val="12"/>
          <w:szCs w:val="12"/>
        </w:rPr>
      </w:pPr>
      <w:r w:rsidRPr="00973F47">
        <w:rPr>
          <w:rFonts w:ascii="Times New Roman" w:hAnsi="Times New Roman" w:cs="Times New Roman"/>
          <w:color w:val="auto"/>
          <w:kern w:val="0"/>
          <w:sz w:val="12"/>
          <w:szCs w:val="12"/>
        </w:rPr>
        <w:t>- материальная помощь.</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kern w:val="0"/>
          <w:sz w:val="12"/>
          <w:szCs w:val="12"/>
        </w:rPr>
      </w:pPr>
      <w:r w:rsidRPr="00973F47">
        <w:rPr>
          <w:rFonts w:ascii="Times New Roman" w:hAnsi="Times New Roman" w:cs="Times New Roman"/>
          <w:kern w:val="0"/>
          <w:sz w:val="12"/>
          <w:szCs w:val="12"/>
        </w:rPr>
        <w:t>- ежемесячная процентная надбавка к должностному окладу за работу со сведениями, составляющими государственную тайну.</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в) на денежное  содержание,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973F47" w:rsidRPr="00973F47" w:rsidRDefault="00973F47" w:rsidP="00973F47">
      <w:pPr>
        <w:autoSpaceDE w:val="0"/>
        <w:autoSpaceDN w:val="0"/>
        <w:adjustRightInd w:val="0"/>
        <w:spacing w:after="0" w:line="240" w:lineRule="auto"/>
        <w:ind w:firstLine="540"/>
        <w:jc w:val="both"/>
        <w:outlineLvl w:val="1"/>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1.3 Размер должностных окладов</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Размеры должностных окладов муниципальных служащих установлены в приложении №2 к настоящему положению.</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1.4</w:t>
      </w:r>
      <w:r w:rsidRPr="00973F47">
        <w:rPr>
          <w:rFonts w:ascii="Times New Roman" w:hAnsi="Times New Roman" w:cs="Times New Roman"/>
          <w:color w:val="auto"/>
          <w:kern w:val="0"/>
          <w:sz w:val="12"/>
          <w:szCs w:val="12"/>
        </w:rPr>
        <w:t xml:space="preserve"> </w:t>
      </w:r>
      <w:r w:rsidRPr="00973F47">
        <w:rPr>
          <w:rFonts w:ascii="Times New Roman" w:hAnsi="Times New Roman" w:cs="Times New Roman"/>
          <w:b/>
          <w:color w:val="auto"/>
          <w:kern w:val="0"/>
          <w:sz w:val="12"/>
          <w:szCs w:val="12"/>
        </w:rPr>
        <w:t xml:space="preserve">Размер надбавки за классный чин </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а) размер надбавки за классный чин к должностным окладам составляют:</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за классный чин 1-го класса - 35 процентов;</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за классный чин 2-го класса - 33 процента;</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за классный чин 3-го класса - 25 процентов.</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б) надбавки за классный чин выплачиваются после присвоения муниципальным служащим соответствующего классного чина в порядке, установленном краевым законодательством.</w:t>
      </w:r>
    </w:p>
    <w:p w:rsidR="00973F47" w:rsidRPr="00973F47" w:rsidRDefault="00973F47" w:rsidP="00973F47">
      <w:pPr>
        <w:autoSpaceDE w:val="0"/>
        <w:autoSpaceDN w:val="0"/>
        <w:adjustRightInd w:val="0"/>
        <w:spacing w:after="0" w:line="240" w:lineRule="auto"/>
        <w:ind w:firstLine="540"/>
        <w:jc w:val="both"/>
        <w:outlineLvl w:val="1"/>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1.5  Размеры надбавки за особые условия муниципальной службы</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а). Размеры ежемесячной надбавки за особые условия муниципальной службы составляют:</w:t>
      </w:r>
    </w:p>
    <w:tbl>
      <w:tblPr>
        <w:tblW w:w="0" w:type="auto"/>
        <w:tblInd w:w="70" w:type="dxa"/>
        <w:tblLayout w:type="fixed"/>
        <w:tblCellMar>
          <w:left w:w="70" w:type="dxa"/>
          <w:right w:w="70" w:type="dxa"/>
        </w:tblCellMar>
        <w:tblLook w:val="0000" w:firstRow="0" w:lastRow="0" w:firstColumn="0" w:lastColumn="0" w:noHBand="0" w:noVBand="0"/>
      </w:tblPr>
      <w:tblGrid>
        <w:gridCol w:w="3915"/>
        <w:gridCol w:w="4860"/>
      </w:tblGrid>
      <w:tr w:rsidR="00973F47" w:rsidRPr="00973F47" w:rsidTr="00973F47">
        <w:trPr>
          <w:cantSplit/>
          <w:trHeight w:val="20"/>
        </w:trPr>
        <w:tc>
          <w:tcPr>
            <w:tcW w:w="3915" w:type="dxa"/>
            <w:tcBorders>
              <w:top w:val="single" w:sz="6" w:space="0" w:color="auto"/>
              <w:left w:val="single" w:sz="6" w:space="0" w:color="auto"/>
              <w:bottom w:val="nil"/>
              <w:right w:val="single" w:sz="6" w:space="0" w:color="auto"/>
            </w:tcBorders>
          </w:tcPr>
          <w:p w:rsidR="00973F47" w:rsidRPr="00973F47" w:rsidRDefault="00973F47" w:rsidP="00973F47">
            <w:pPr>
              <w:autoSpaceDE w:val="0"/>
              <w:autoSpaceDN w:val="0"/>
              <w:adjustRightInd w:val="0"/>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Группа должности      </w:t>
            </w:r>
          </w:p>
        </w:tc>
        <w:tc>
          <w:tcPr>
            <w:tcW w:w="4860" w:type="dxa"/>
            <w:tcBorders>
              <w:top w:val="single" w:sz="6" w:space="0" w:color="auto"/>
              <w:left w:val="single" w:sz="6" w:space="0" w:color="auto"/>
              <w:bottom w:val="single" w:sz="6" w:space="0" w:color="auto"/>
              <w:right w:val="single" w:sz="6" w:space="0" w:color="auto"/>
            </w:tcBorders>
          </w:tcPr>
          <w:p w:rsidR="00973F47" w:rsidRPr="00973F47" w:rsidRDefault="00973F47" w:rsidP="00973F47">
            <w:pPr>
              <w:autoSpaceDE w:val="0"/>
              <w:autoSpaceDN w:val="0"/>
              <w:adjustRightInd w:val="0"/>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размеры надбавок за особые условия    </w:t>
            </w:r>
            <w:r w:rsidRPr="00973F47">
              <w:rPr>
                <w:rFonts w:ascii="Times New Roman" w:hAnsi="Times New Roman" w:cs="Times New Roman"/>
                <w:color w:val="auto"/>
                <w:kern w:val="0"/>
                <w:sz w:val="12"/>
                <w:szCs w:val="12"/>
              </w:rPr>
              <w:br/>
              <w:t xml:space="preserve">муниципальной службы </w:t>
            </w:r>
          </w:p>
          <w:p w:rsidR="00973F47" w:rsidRPr="00973F47" w:rsidRDefault="00973F47" w:rsidP="00973F47">
            <w:pPr>
              <w:autoSpaceDE w:val="0"/>
              <w:autoSpaceDN w:val="0"/>
              <w:adjustRightInd w:val="0"/>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(процентов должностного оклада)      </w:t>
            </w:r>
          </w:p>
        </w:tc>
      </w:tr>
      <w:tr w:rsidR="00973F47" w:rsidRPr="00973F47" w:rsidTr="00973F47">
        <w:trPr>
          <w:cantSplit/>
          <w:trHeight w:val="20"/>
        </w:trPr>
        <w:tc>
          <w:tcPr>
            <w:tcW w:w="3915" w:type="dxa"/>
            <w:tcBorders>
              <w:top w:val="single" w:sz="6" w:space="0" w:color="auto"/>
              <w:left w:val="single" w:sz="6" w:space="0" w:color="auto"/>
              <w:bottom w:val="single" w:sz="6" w:space="0" w:color="auto"/>
              <w:right w:val="single" w:sz="6" w:space="0" w:color="auto"/>
            </w:tcBorders>
          </w:tcPr>
          <w:p w:rsidR="00973F47" w:rsidRPr="00973F47" w:rsidRDefault="00973F47" w:rsidP="00973F47">
            <w:pPr>
              <w:autoSpaceDE w:val="0"/>
              <w:autoSpaceDN w:val="0"/>
              <w:adjustRightInd w:val="0"/>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Высшая                      </w:t>
            </w:r>
          </w:p>
        </w:tc>
        <w:tc>
          <w:tcPr>
            <w:tcW w:w="4860" w:type="dxa"/>
            <w:vMerge w:val="restart"/>
            <w:tcBorders>
              <w:top w:val="nil"/>
              <w:left w:val="single" w:sz="6" w:space="0" w:color="auto"/>
              <w:bottom w:val="single" w:sz="6" w:space="0" w:color="auto"/>
              <w:right w:val="single" w:sz="6" w:space="0" w:color="auto"/>
            </w:tcBorders>
          </w:tcPr>
          <w:p w:rsidR="00973F47" w:rsidRPr="00973F47" w:rsidRDefault="00973F47" w:rsidP="00973F47">
            <w:pPr>
              <w:autoSpaceDE w:val="0"/>
              <w:autoSpaceDN w:val="0"/>
              <w:adjustRightInd w:val="0"/>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90</w:t>
            </w:r>
          </w:p>
          <w:p w:rsidR="00973F47" w:rsidRPr="00973F47" w:rsidRDefault="00973F47" w:rsidP="00973F47">
            <w:pPr>
              <w:autoSpaceDE w:val="0"/>
              <w:autoSpaceDN w:val="0"/>
              <w:adjustRightInd w:val="0"/>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80</w:t>
            </w:r>
          </w:p>
          <w:p w:rsidR="00973F47" w:rsidRPr="00973F47" w:rsidRDefault="00973F47" w:rsidP="00973F47">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60    </w:t>
            </w:r>
          </w:p>
        </w:tc>
      </w:tr>
      <w:tr w:rsidR="00973F47" w:rsidRPr="00973F47" w:rsidTr="00973F47">
        <w:trPr>
          <w:cantSplit/>
          <w:trHeight w:val="20"/>
        </w:trPr>
        <w:tc>
          <w:tcPr>
            <w:tcW w:w="3915" w:type="dxa"/>
            <w:tcBorders>
              <w:top w:val="single" w:sz="6" w:space="0" w:color="auto"/>
              <w:left w:val="single" w:sz="6" w:space="0" w:color="auto"/>
              <w:bottom w:val="single" w:sz="6" w:space="0" w:color="auto"/>
              <w:right w:val="single" w:sz="6" w:space="0" w:color="auto"/>
            </w:tcBorders>
          </w:tcPr>
          <w:p w:rsidR="00973F47" w:rsidRPr="00973F47" w:rsidRDefault="00973F47" w:rsidP="00973F47">
            <w:pPr>
              <w:autoSpaceDE w:val="0"/>
              <w:autoSpaceDN w:val="0"/>
              <w:adjustRightInd w:val="0"/>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Главная и ведущая           </w:t>
            </w:r>
          </w:p>
        </w:tc>
        <w:tc>
          <w:tcPr>
            <w:tcW w:w="4860" w:type="dxa"/>
            <w:vMerge/>
            <w:tcBorders>
              <w:top w:val="nil"/>
              <w:left w:val="single" w:sz="6" w:space="0" w:color="auto"/>
              <w:bottom w:val="single" w:sz="6" w:space="0" w:color="auto"/>
              <w:right w:val="single" w:sz="6" w:space="0" w:color="auto"/>
            </w:tcBorders>
            <w:vAlign w:val="center"/>
          </w:tcPr>
          <w:p w:rsidR="00973F47" w:rsidRPr="00973F47" w:rsidRDefault="00973F47" w:rsidP="00973F47">
            <w:pPr>
              <w:spacing w:after="0" w:line="240" w:lineRule="auto"/>
              <w:rPr>
                <w:rFonts w:ascii="Times New Roman" w:hAnsi="Times New Roman" w:cs="Times New Roman"/>
                <w:color w:val="auto"/>
                <w:kern w:val="0"/>
                <w:sz w:val="12"/>
                <w:szCs w:val="12"/>
              </w:rPr>
            </w:pPr>
          </w:p>
        </w:tc>
      </w:tr>
      <w:tr w:rsidR="00973F47" w:rsidRPr="00973F47" w:rsidTr="00973F47">
        <w:trPr>
          <w:cantSplit/>
          <w:trHeight w:val="20"/>
        </w:trPr>
        <w:tc>
          <w:tcPr>
            <w:tcW w:w="3915" w:type="dxa"/>
            <w:tcBorders>
              <w:top w:val="single" w:sz="6" w:space="0" w:color="auto"/>
              <w:left w:val="single" w:sz="6" w:space="0" w:color="auto"/>
              <w:bottom w:val="single" w:sz="6" w:space="0" w:color="auto"/>
              <w:right w:val="single" w:sz="6" w:space="0" w:color="auto"/>
            </w:tcBorders>
          </w:tcPr>
          <w:p w:rsidR="00973F47" w:rsidRPr="00973F47" w:rsidRDefault="00973F47" w:rsidP="00973F47">
            <w:pPr>
              <w:autoSpaceDE w:val="0"/>
              <w:autoSpaceDN w:val="0"/>
              <w:adjustRightInd w:val="0"/>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Старшая и младшая           </w:t>
            </w:r>
          </w:p>
        </w:tc>
        <w:tc>
          <w:tcPr>
            <w:tcW w:w="4860" w:type="dxa"/>
            <w:vMerge/>
            <w:tcBorders>
              <w:top w:val="nil"/>
              <w:left w:val="single" w:sz="6" w:space="0" w:color="auto"/>
              <w:bottom w:val="single" w:sz="6" w:space="0" w:color="auto"/>
              <w:right w:val="single" w:sz="6" w:space="0" w:color="auto"/>
            </w:tcBorders>
            <w:vAlign w:val="center"/>
          </w:tcPr>
          <w:p w:rsidR="00973F47" w:rsidRPr="00973F47" w:rsidRDefault="00973F47" w:rsidP="00973F47">
            <w:pPr>
              <w:spacing w:after="0" w:line="240" w:lineRule="auto"/>
              <w:rPr>
                <w:rFonts w:ascii="Times New Roman" w:hAnsi="Times New Roman" w:cs="Times New Roman"/>
                <w:color w:val="auto"/>
                <w:kern w:val="0"/>
                <w:sz w:val="12"/>
                <w:szCs w:val="12"/>
              </w:rPr>
            </w:pPr>
          </w:p>
        </w:tc>
      </w:tr>
    </w:tbl>
    <w:p w:rsidR="00973F47" w:rsidRPr="00973F47" w:rsidRDefault="00973F47" w:rsidP="00973F4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б) Порядок и условия выплаты надбавки за особые условия муниципальной службы установлены в соответствии с приложением    № 4 </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 настоящему положению.</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1.6 Размеры надбавки за выслугу лет</w:t>
      </w:r>
    </w:p>
    <w:p w:rsidR="00973F47" w:rsidRPr="00973F47" w:rsidRDefault="00973F47" w:rsidP="00973F47">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Значения размеров надбавки за выслугу лет</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Значения размеров ежемесячной надбавки за выслугу лет на муниципальной службе к должностному окладу составляют:</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а) при стаже муниципальной службы от 1 до 5 лет - 10 процентов;</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б) при стаже муниципальной службы от 5 до 10 лет - 15 процентов;</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в) при стаже муниципальной службы от 10 до 15 лет - 20 процентов;</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г) при стаже муниципальной службы свыше 15 лет - 30 процентов.</w:t>
      </w:r>
    </w:p>
    <w:p w:rsidR="00973F47" w:rsidRPr="00973F47" w:rsidRDefault="00973F47" w:rsidP="00973F47">
      <w:pPr>
        <w:autoSpaceDE w:val="0"/>
        <w:autoSpaceDN w:val="0"/>
        <w:adjustRightInd w:val="0"/>
        <w:spacing w:after="0" w:line="240" w:lineRule="auto"/>
        <w:ind w:firstLine="540"/>
        <w:jc w:val="both"/>
        <w:outlineLvl w:val="1"/>
        <w:rPr>
          <w:rFonts w:ascii="Times New Roman" w:hAnsi="Times New Roman" w:cs="Times New Roman"/>
          <w:b/>
          <w:kern w:val="0"/>
          <w:sz w:val="12"/>
          <w:szCs w:val="12"/>
        </w:rPr>
      </w:pPr>
      <w:r w:rsidRPr="00973F47">
        <w:rPr>
          <w:rFonts w:ascii="Times New Roman" w:hAnsi="Times New Roman" w:cs="Times New Roman"/>
          <w:b/>
          <w:kern w:val="0"/>
          <w:sz w:val="12"/>
          <w:szCs w:val="12"/>
        </w:rPr>
        <w:t>1.7 Размер денежного поощрения</w:t>
      </w:r>
    </w:p>
    <w:p w:rsidR="00973F47" w:rsidRPr="00973F47" w:rsidRDefault="00973F47" w:rsidP="00973F47">
      <w:pPr>
        <w:autoSpaceDE w:val="0"/>
        <w:autoSpaceDN w:val="0"/>
        <w:adjustRightInd w:val="0"/>
        <w:spacing w:after="0" w:line="240" w:lineRule="auto"/>
        <w:ind w:firstLine="540"/>
        <w:jc w:val="both"/>
        <w:outlineLvl w:val="1"/>
        <w:rPr>
          <w:rFonts w:ascii="Times New Roman" w:hAnsi="Times New Roman" w:cs="Times New Roman"/>
          <w:kern w:val="0"/>
          <w:sz w:val="12"/>
          <w:szCs w:val="12"/>
        </w:rPr>
      </w:pPr>
      <w:r w:rsidRPr="00973F47">
        <w:rPr>
          <w:rFonts w:ascii="Times New Roman" w:hAnsi="Times New Roman" w:cs="Times New Roman"/>
          <w:kern w:val="0"/>
          <w:sz w:val="12"/>
          <w:szCs w:val="12"/>
        </w:rPr>
        <w:t>а) максимальный размер ежемесячного денежного поощрения составляет 2,6 должностного оклада по группам должностей.</w:t>
      </w:r>
    </w:p>
    <w:p w:rsidR="00973F47" w:rsidRPr="00973F47" w:rsidRDefault="00973F47" w:rsidP="00973F47">
      <w:pPr>
        <w:autoSpaceDE w:val="0"/>
        <w:autoSpaceDN w:val="0"/>
        <w:adjustRightInd w:val="0"/>
        <w:spacing w:after="0" w:line="240" w:lineRule="auto"/>
        <w:ind w:firstLine="540"/>
        <w:jc w:val="both"/>
        <w:outlineLvl w:val="1"/>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1.8 Размер ежемесячной процентной надбавки за работу со сведениями, составляющими государственную тайну</w:t>
      </w:r>
    </w:p>
    <w:p w:rsidR="00973F47" w:rsidRPr="00973F47" w:rsidRDefault="00973F47" w:rsidP="00973F4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а) размер ежемесячной процентной надбавки за работу со сведениями, составляющими государственную тайну, к должностному окладу составляет:</w:t>
      </w:r>
    </w:p>
    <w:p w:rsidR="00973F47" w:rsidRPr="00973F47" w:rsidRDefault="00973F47" w:rsidP="00973F4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за работу со сведениями, имеющими степень секретности «особой важности»- 50 - 75 процентов;</w:t>
      </w:r>
    </w:p>
    <w:p w:rsidR="00973F47" w:rsidRPr="00973F47" w:rsidRDefault="00973F47" w:rsidP="00973F4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за работу со сведениями, имеющими степень секретности «совершенно секретно»- 30 - 50  процентов;</w:t>
      </w:r>
    </w:p>
    <w:p w:rsidR="00973F47" w:rsidRPr="00973F47" w:rsidRDefault="00973F47" w:rsidP="00973F4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lastRenderedPageBreak/>
        <w:t>- за работу со сведениями, имеющими степень секретности «секретно» при оформлении допуска с проведением проверочных мероприятий- 10 - 15 процентов, без проведения проверочных мероприятий- 5 – 10 процентов.</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FF0000"/>
          <w:kern w:val="0"/>
          <w:sz w:val="12"/>
          <w:szCs w:val="12"/>
        </w:rPr>
      </w:pPr>
      <w:r w:rsidRPr="00973F47">
        <w:rPr>
          <w:rFonts w:ascii="Times New Roman" w:hAnsi="Times New Roman" w:cs="Times New Roman"/>
          <w:color w:val="FF0000"/>
          <w:kern w:val="0"/>
          <w:sz w:val="12"/>
          <w:szCs w:val="12"/>
        </w:rPr>
        <w:t>При определении размера ежемесячной процентной надбавки необходимо учитывать объем сведений, к которым указанные граждане имеют доступ, а также продолжительность срока, в течение которого сохраняется актуальность засекречивания этих сведений.</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б) дополнительно к ежемесячной процентной надбавке, предусмотренной пунктом а) настоящего раздела, муниципальным служащим, к должностным обязанностям которых относится обеспечение защиты сведений, составляющих государственную тайну,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w:t>
      </w:r>
    </w:p>
    <w:p w:rsidR="00973F47" w:rsidRPr="00973F47" w:rsidRDefault="00973F47" w:rsidP="00973F4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при стаже от 1 до 5 лет – 10 процентов к должностному окладу;</w:t>
      </w:r>
    </w:p>
    <w:p w:rsidR="00973F47" w:rsidRPr="00973F47" w:rsidRDefault="00973F47" w:rsidP="00973F4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при стаже от 5 до 10 лет – 15 процентов к должностному окладу;</w:t>
      </w:r>
    </w:p>
    <w:p w:rsidR="00973F47" w:rsidRPr="00973F47" w:rsidRDefault="00973F47" w:rsidP="00973F4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при стаже от 10 лет и выше – 20 процентов к должностному окладу.</w:t>
      </w:r>
    </w:p>
    <w:p w:rsidR="00973F47" w:rsidRPr="00973F47" w:rsidRDefault="00973F47" w:rsidP="00973F4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в) выплата ежемесячной процентной надбавки за работу со сведениями, составляющими государственную тайну, осуществляется в пределах установленного фонда оплаты труда. </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1.9 Размеры премирования муниципальных служащих</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а) размеры премирования муниципальных служащих ограничиваются</w:t>
      </w:r>
    </w:p>
    <w:p w:rsidR="00973F47" w:rsidRPr="00973F47" w:rsidRDefault="00973F47" w:rsidP="00973F47">
      <w:pPr>
        <w:autoSpaceDE w:val="0"/>
        <w:autoSpaceDN w:val="0"/>
        <w:adjustRightInd w:val="0"/>
        <w:spacing w:after="0" w:line="240" w:lineRule="auto"/>
        <w:jc w:val="both"/>
        <w:rPr>
          <w:rFonts w:ascii="Times New Roman" w:hAnsi="Times New Roman" w:cs="Times New Roman"/>
          <w:b/>
          <w:bCs/>
          <w:i/>
          <w:iCs/>
          <w:color w:val="auto"/>
          <w:kern w:val="0"/>
          <w:sz w:val="12"/>
          <w:szCs w:val="12"/>
        </w:rPr>
      </w:pPr>
      <w:r w:rsidRPr="00973F47">
        <w:rPr>
          <w:rFonts w:ascii="Times New Roman" w:hAnsi="Times New Roman" w:cs="Times New Roman"/>
          <w:color w:val="auto"/>
          <w:kern w:val="0"/>
          <w:sz w:val="12"/>
          <w:szCs w:val="12"/>
        </w:rPr>
        <w:t xml:space="preserve"> пределами установленного фонда оплаты труда.</w:t>
      </w:r>
    </w:p>
    <w:p w:rsidR="00973F47" w:rsidRPr="00973F47" w:rsidRDefault="00973F47" w:rsidP="00973F47">
      <w:pPr>
        <w:shd w:val="clear" w:color="auto" w:fill="FFFFFF"/>
        <w:autoSpaceDE w:val="0"/>
        <w:autoSpaceDN w:val="0"/>
        <w:adjustRightInd w:val="0"/>
        <w:spacing w:after="0" w:line="240" w:lineRule="auto"/>
        <w:ind w:firstLine="540"/>
        <w:jc w:val="both"/>
        <w:rPr>
          <w:color w:val="FF0000"/>
          <w:kern w:val="0"/>
          <w:sz w:val="12"/>
          <w:szCs w:val="12"/>
        </w:rPr>
      </w:pPr>
      <w:r w:rsidRPr="00973F47">
        <w:rPr>
          <w:rFonts w:ascii="Times New Roman" w:hAnsi="Times New Roman" w:cs="Times New Roman"/>
          <w:color w:val="auto"/>
          <w:kern w:val="0"/>
          <w:sz w:val="12"/>
          <w:szCs w:val="12"/>
        </w:rPr>
        <w:t>б) премирование муниципальных служащих осуществляется в соответствии с приложением № 3 к настоящему положению.</w:t>
      </w:r>
    </w:p>
    <w:p w:rsidR="00973F47" w:rsidRPr="00973F47" w:rsidRDefault="00973F47" w:rsidP="00973F47">
      <w:pPr>
        <w:autoSpaceDE w:val="0"/>
        <w:autoSpaceDN w:val="0"/>
        <w:adjustRightInd w:val="0"/>
        <w:spacing w:after="0" w:line="240" w:lineRule="auto"/>
        <w:ind w:firstLine="540"/>
        <w:jc w:val="both"/>
        <w:outlineLvl w:val="1"/>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1.10  Размер единовременной выплаты при предоставлении ежегодного оплачиваемого отпуска</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Значение размера единовременной выплаты, осуществляемой один раз в год при предоставлении ежегодного оплачиваемого отпуска, составляет 3,5 должностного оклада.</w:t>
      </w:r>
    </w:p>
    <w:p w:rsidR="00973F47" w:rsidRPr="00973F47" w:rsidRDefault="00973F47" w:rsidP="00973F47">
      <w:pPr>
        <w:autoSpaceDE w:val="0"/>
        <w:autoSpaceDN w:val="0"/>
        <w:adjustRightInd w:val="0"/>
        <w:spacing w:after="0" w:line="240" w:lineRule="auto"/>
        <w:ind w:firstLine="540"/>
        <w:jc w:val="both"/>
        <w:outlineLvl w:val="1"/>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1.11 Размер материальной помощи</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b/>
          <w:bCs/>
          <w:i/>
          <w:iCs/>
          <w:color w:val="auto"/>
          <w:kern w:val="0"/>
          <w:sz w:val="12"/>
          <w:szCs w:val="12"/>
        </w:rPr>
      </w:pPr>
      <w:r w:rsidRPr="00973F47">
        <w:rPr>
          <w:rFonts w:ascii="Times New Roman" w:hAnsi="Times New Roman" w:cs="Times New Roman"/>
          <w:color w:val="auto"/>
          <w:kern w:val="0"/>
          <w:sz w:val="12"/>
          <w:szCs w:val="12"/>
        </w:rPr>
        <w:t>а) размер единовременной материальной помощи муниципальным служащим ограничиваются пределами установленного фонда оплаты труда.</w:t>
      </w:r>
    </w:p>
    <w:p w:rsidR="00973F47" w:rsidRPr="00973F47" w:rsidRDefault="00973F47" w:rsidP="00973F47">
      <w:pPr>
        <w:shd w:val="clear" w:color="auto" w:fill="FFFFFF"/>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б) оказание  материальной помощи осуществляется в соответствии с приложением №3 к настоящему положению.</w:t>
      </w:r>
    </w:p>
    <w:p w:rsidR="00973F47" w:rsidRPr="00973F47" w:rsidRDefault="00973F47" w:rsidP="00973F47">
      <w:pPr>
        <w:shd w:val="clear" w:color="auto" w:fill="FFFFFF"/>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1.12 Индексация размеров оплаты труда</w:t>
      </w:r>
      <w:r w:rsidRPr="00973F47">
        <w:rPr>
          <w:rFonts w:ascii="Times New Roman" w:hAnsi="Times New Roman" w:cs="Times New Roman"/>
          <w:b/>
          <w:color w:val="auto"/>
          <w:kern w:val="0"/>
          <w:sz w:val="12"/>
          <w:szCs w:val="12"/>
        </w:rPr>
        <w:tab/>
      </w:r>
    </w:p>
    <w:p w:rsidR="00973F47" w:rsidRPr="00973F47" w:rsidRDefault="00973F47" w:rsidP="00973F47">
      <w:pPr>
        <w:spacing w:after="0" w:line="240" w:lineRule="auto"/>
        <w:ind w:firstLine="720"/>
        <w:jc w:val="both"/>
        <w:rPr>
          <w:rFonts w:ascii="Times New Roman" w:hAnsi="Times New Roman" w:cs="Times New Roman"/>
          <w:color w:val="FF0000"/>
          <w:kern w:val="0"/>
          <w:sz w:val="12"/>
          <w:szCs w:val="12"/>
        </w:rPr>
      </w:pPr>
      <w:r w:rsidRPr="00973F47">
        <w:rPr>
          <w:rFonts w:ascii="Times New Roman" w:hAnsi="Times New Roman" w:cs="Times New Roman"/>
          <w:color w:val="FF0000"/>
          <w:kern w:val="0"/>
          <w:sz w:val="12"/>
          <w:szCs w:val="12"/>
        </w:rPr>
        <w:t>Размеры ежемесячного денежного вознаграждения индексируются (увеличиваются) в размерах и в сроки, предусмотренные законом Красноярского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w:t>
      </w:r>
    </w:p>
    <w:p w:rsidR="00973F47" w:rsidRPr="00973F47" w:rsidRDefault="00973F47" w:rsidP="00973F47">
      <w:pPr>
        <w:spacing w:after="0" w:line="240" w:lineRule="auto"/>
        <w:ind w:firstLine="72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Размеры оплаты труда муниципальных служащих индексируются (увеличиваются) в размерах и в сроки, предусмотренные законом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края, размеров должностных окладов по должностям государственной гражданской службы края.</w:t>
      </w:r>
    </w:p>
    <w:p w:rsidR="00973F47" w:rsidRPr="00973F47" w:rsidRDefault="00973F47" w:rsidP="00973F47">
      <w:pPr>
        <w:widowControl w:val="0"/>
        <w:autoSpaceDE w:val="0"/>
        <w:autoSpaceDN w:val="0"/>
        <w:adjustRightInd w:val="0"/>
        <w:spacing w:after="0" w:line="240" w:lineRule="auto"/>
        <w:ind w:firstLine="540"/>
        <w:jc w:val="both"/>
        <w:rPr>
          <w:rFonts w:ascii="Times New Roman" w:eastAsia="Calibri" w:hAnsi="Times New Roman" w:cs="Times New Roman"/>
          <w:b/>
          <w:color w:val="auto"/>
          <w:kern w:val="0"/>
          <w:sz w:val="12"/>
          <w:szCs w:val="12"/>
          <w:lang w:eastAsia="en-US"/>
        </w:rPr>
      </w:pPr>
      <w:r w:rsidRPr="00973F47">
        <w:rPr>
          <w:rFonts w:ascii="Times New Roman" w:eastAsia="Calibri" w:hAnsi="Times New Roman" w:cs="Times New Roman"/>
          <w:b/>
          <w:color w:val="auto"/>
          <w:kern w:val="0"/>
          <w:sz w:val="12"/>
          <w:szCs w:val="12"/>
          <w:lang w:eastAsia="en-US"/>
        </w:rPr>
        <w:t>1.13 Формирование фонда оплаты труда выборных должностных лиц и муниципальных служащих кроме главы района</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а) при формировании годового фонда оплаты труда выборных должностных лиц и муниципальных служащих Каратузского района кроме главы района учитываются следующие средства для выплаты (в расчете на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34"/>
      </w:tblGrid>
      <w:tr w:rsidR="00973F47" w:rsidRPr="00973F47" w:rsidTr="008F4158">
        <w:tc>
          <w:tcPr>
            <w:tcW w:w="5637" w:type="dxa"/>
            <w:shd w:val="clear" w:color="auto" w:fill="auto"/>
          </w:tcPr>
          <w:p w:rsidR="00973F47" w:rsidRPr="00973F47" w:rsidRDefault="00973F47" w:rsidP="00973F47">
            <w:pPr>
              <w:autoSpaceDE w:val="0"/>
              <w:autoSpaceDN w:val="0"/>
              <w:adjustRightInd w:val="0"/>
              <w:spacing w:after="0" w:line="240" w:lineRule="auto"/>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Составляющие фонда оплаты труда</w:t>
            </w:r>
          </w:p>
        </w:tc>
        <w:tc>
          <w:tcPr>
            <w:tcW w:w="3934" w:type="dxa"/>
            <w:shd w:val="clear" w:color="auto" w:fill="auto"/>
          </w:tcPr>
          <w:p w:rsidR="00973F47" w:rsidRPr="00973F47" w:rsidRDefault="00973F47" w:rsidP="00973F47">
            <w:pPr>
              <w:autoSpaceDE w:val="0"/>
              <w:autoSpaceDN w:val="0"/>
              <w:adjustRightInd w:val="0"/>
              <w:spacing w:after="0" w:line="240" w:lineRule="auto"/>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Количество должностных окладов, предусматриваемых при формировании фонда оплаты труда</w:t>
            </w:r>
          </w:p>
        </w:tc>
      </w:tr>
      <w:tr w:rsidR="00973F47" w:rsidRPr="00973F47" w:rsidTr="008F4158">
        <w:tc>
          <w:tcPr>
            <w:tcW w:w="5637" w:type="dxa"/>
            <w:shd w:val="clear" w:color="auto" w:fill="auto"/>
          </w:tcPr>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Должностной оклад</w:t>
            </w:r>
          </w:p>
        </w:tc>
        <w:tc>
          <w:tcPr>
            <w:tcW w:w="3934" w:type="dxa"/>
            <w:shd w:val="clear" w:color="auto" w:fill="auto"/>
          </w:tcPr>
          <w:p w:rsidR="00973F47" w:rsidRPr="00973F47" w:rsidRDefault="00973F47" w:rsidP="00973F47">
            <w:pPr>
              <w:autoSpaceDE w:val="0"/>
              <w:autoSpaceDN w:val="0"/>
              <w:adjustRightInd w:val="0"/>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12</w:t>
            </w:r>
          </w:p>
        </w:tc>
      </w:tr>
      <w:tr w:rsidR="00973F47" w:rsidRPr="00973F47" w:rsidTr="008F4158">
        <w:tc>
          <w:tcPr>
            <w:tcW w:w="5637" w:type="dxa"/>
            <w:shd w:val="clear" w:color="auto" w:fill="auto"/>
          </w:tcPr>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Ежемесячная надбавка за классный чин</w:t>
            </w:r>
          </w:p>
        </w:tc>
        <w:tc>
          <w:tcPr>
            <w:tcW w:w="3934" w:type="dxa"/>
            <w:shd w:val="clear" w:color="auto" w:fill="auto"/>
          </w:tcPr>
          <w:p w:rsidR="00973F47" w:rsidRPr="00973F47" w:rsidRDefault="00973F47" w:rsidP="00973F47">
            <w:pPr>
              <w:autoSpaceDE w:val="0"/>
              <w:autoSpaceDN w:val="0"/>
              <w:adjustRightInd w:val="0"/>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w:t>
            </w:r>
          </w:p>
        </w:tc>
      </w:tr>
      <w:tr w:rsidR="00973F47" w:rsidRPr="00973F47" w:rsidTr="008F4158">
        <w:tc>
          <w:tcPr>
            <w:tcW w:w="5637" w:type="dxa"/>
            <w:shd w:val="clear" w:color="auto" w:fill="auto"/>
          </w:tcPr>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Ежемесячная набавка за особые условия муниципальной службы</w:t>
            </w:r>
          </w:p>
        </w:tc>
        <w:tc>
          <w:tcPr>
            <w:tcW w:w="3934" w:type="dxa"/>
            <w:shd w:val="clear" w:color="auto" w:fill="auto"/>
          </w:tcPr>
          <w:p w:rsidR="00973F47" w:rsidRPr="00973F47" w:rsidRDefault="00973F47" w:rsidP="00973F47">
            <w:pPr>
              <w:autoSpaceDE w:val="0"/>
              <w:autoSpaceDN w:val="0"/>
              <w:adjustRightInd w:val="0"/>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7,2</w:t>
            </w:r>
          </w:p>
        </w:tc>
      </w:tr>
      <w:tr w:rsidR="00973F47" w:rsidRPr="00973F47" w:rsidTr="008F4158">
        <w:tc>
          <w:tcPr>
            <w:tcW w:w="5637" w:type="dxa"/>
            <w:shd w:val="clear" w:color="auto" w:fill="auto"/>
          </w:tcPr>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Ежемесячная надбавка за выслугу лет</w:t>
            </w:r>
          </w:p>
        </w:tc>
        <w:tc>
          <w:tcPr>
            <w:tcW w:w="3934" w:type="dxa"/>
            <w:shd w:val="clear" w:color="auto" w:fill="auto"/>
          </w:tcPr>
          <w:p w:rsidR="00973F47" w:rsidRPr="00973F47" w:rsidRDefault="00973F47" w:rsidP="00973F47">
            <w:pPr>
              <w:autoSpaceDE w:val="0"/>
              <w:autoSpaceDN w:val="0"/>
              <w:adjustRightInd w:val="0"/>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3</w:t>
            </w:r>
          </w:p>
        </w:tc>
      </w:tr>
      <w:tr w:rsidR="00973F47" w:rsidRPr="00973F47" w:rsidTr="008F4158">
        <w:tc>
          <w:tcPr>
            <w:tcW w:w="5637" w:type="dxa"/>
            <w:shd w:val="clear" w:color="auto" w:fill="auto"/>
          </w:tcPr>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Ежемесячное денежное поощрение</w:t>
            </w:r>
          </w:p>
        </w:tc>
        <w:tc>
          <w:tcPr>
            <w:tcW w:w="3934" w:type="dxa"/>
            <w:shd w:val="clear" w:color="auto" w:fill="auto"/>
          </w:tcPr>
          <w:p w:rsidR="00973F47" w:rsidRPr="00973F47" w:rsidRDefault="00973F47" w:rsidP="00973F47">
            <w:pPr>
              <w:autoSpaceDE w:val="0"/>
              <w:autoSpaceDN w:val="0"/>
              <w:adjustRightInd w:val="0"/>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24,1</w:t>
            </w:r>
          </w:p>
        </w:tc>
      </w:tr>
      <w:tr w:rsidR="00973F47" w:rsidRPr="00973F47" w:rsidTr="008F4158">
        <w:tc>
          <w:tcPr>
            <w:tcW w:w="5637" w:type="dxa"/>
            <w:shd w:val="clear" w:color="auto" w:fill="auto"/>
          </w:tcPr>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Ежемесячная процентная надбавка к должностному окладу за работу со сведениями, составляющими государственную тайну</w:t>
            </w:r>
          </w:p>
        </w:tc>
        <w:tc>
          <w:tcPr>
            <w:tcW w:w="3934" w:type="dxa"/>
            <w:shd w:val="clear" w:color="auto" w:fill="auto"/>
          </w:tcPr>
          <w:p w:rsidR="00973F47" w:rsidRPr="00973F47" w:rsidRDefault="00973F47" w:rsidP="00973F47">
            <w:pPr>
              <w:autoSpaceDE w:val="0"/>
              <w:autoSpaceDN w:val="0"/>
              <w:adjustRightInd w:val="0"/>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0,2</w:t>
            </w:r>
          </w:p>
        </w:tc>
      </w:tr>
      <w:tr w:rsidR="00973F47" w:rsidRPr="00973F47" w:rsidTr="008F4158">
        <w:tc>
          <w:tcPr>
            <w:tcW w:w="5637" w:type="dxa"/>
            <w:shd w:val="clear" w:color="auto" w:fill="auto"/>
          </w:tcPr>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Премии</w:t>
            </w:r>
          </w:p>
        </w:tc>
        <w:tc>
          <w:tcPr>
            <w:tcW w:w="3934" w:type="dxa"/>
            <w:shd w:val="clear" w:color="auto" w:fill="auto"/>
          </w:tcPr>
          <w:p w:rsidR="00973F47" w:rsidRPr="00973F47" w:rsidRDefault="00973F47" w:rsidP="00973F47">
            <w:pPr>
              <w:autoSpaceDE w:val="0"/>
              <w:autoSpaceDN w:val="0"/>
              <w:adjustRightInd w:val="0"/>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2,7</w:t>
            </w:r>
          </w:p>
        </w:tc>
      </w:tr>
      <w:tr w:rsidR="00973F47" w:rsidRPr="00973F47" w:rsidTr="008F4158">
        <w:tc>
          <w:tcPr>
            <w:tcW w:w="5637" w:type="dxa"/>
            <w:shd w:val="clear" w:color="auto" w:fill="auto"/>
          </w:tcPr>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Единовременная выплата при предоставлении ежегодного оплачиваемого отпуска и материальная помощь</w:t>
            </w:r>
          </w:p>
        </w:tc>
        <w:tc>
          <w:tcPr>
            <w:tcW w:w="3934" w:type="dxa"/>
            <w:shd w:val="clear" w:color="auto" w:fill="auto"/>
          </w:tcPr>
          <w:p w:rsidR="00973F47" w:rsidRPr="00973F47" w:rsidRDefault="00973F47" w:rsidP="00973F47">
            <w:pPr>
              <w:autoSpaceDE w:val="0"/>
              <w:autoSpaceDN w:val="0"/>
              <w:adjustRightInd w:val="0"/>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w:t>
            </w:r>
          </w:p>
        </w:tc>
      </w:tr>
      <w:tr w:rsidR="00973F47" w:rsidRPr="00973F47" w:rsidTr="008F4158">
        <w:tc>
          <w:tcPr>
            <w:tcW w:w="5637" w:type="dxa"/>
            <w:shd w:val="clear" w:color="auto" w:fill="auto"/>
          </w:tcPr>
          <w:p w:rsidR="00973F47" w:rsidRPr="00973F47" w:rsidRDefault="00973F47" w:rsidP="00973F47">
            <w:pPr>
              <w:autoSpaceDE w:val="0"/>
              <w:autoSpaceDN w:val="0"/>
              <w:adjustRightInd w:val="0"/>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Итого:</w:t>
            </w:r>
          </w:p>
        </w:tc>
        <w:tc>
          <w:tcPr>
            <w:tcW w:w="3934" w:type="dxa"/>
            <w:shd w:val="clear" w:color="auto" w:fill="auto"/>
          </w:tcPr>
          <w:p w:rsidR="00973F47" w:rsidRPr="00973F47" w:rsidRDefault="00973F47" w:rsidP="00973F47">
            <w:pPr>
              <w:autoSpaceDE w:val="0"/>
              <w:autoSpaceDN w:val="0"/>
              <w:adjustRightInd w:val="0"/>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57,2</w:t>
            </w:r>
          </w:p>
        </w:tc>
      </w:tr>
    </w:tbl>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б) при формировании фонда оплаты труда выборных должностных лиц и муниципальных служащих Каратузского района кроме главы района определяется на уровне предельного размера должностного оклада по должности «главный специалист». </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b/>
          <w:color w:val="FF0000"/>
          <w:kern w:val="0"/>
          <w:sz w:val="12"/>
          <w:szCs w:val="12"/>
        </w:rPr>
      </w:pPr>
      <w:r w:rsidRPr="00973F47">
        <w:rPr>
          <w:rFonts w:ascii="Times New Roman" w:hAnsi="Times New Roman" w:cs="Times New Roman"/>
          <w:b/>
          <w:color w:val="FF0000"/>
          <w:kern w:val="0"/>
          <w:sz w:val="12"/>
          <w:szCs w:val="12"/>
        </w:rPr>
        <w:t>Для выборных должностных лиц и лиц, замещающих иные муниципальные должности, за исключением глав муниципальных образований, дополнительно к денежному вознаграждению и ежемесячному денежному поощрению могут выплачиваться премии.</w:t>
      </w:r>
    </w:p>
    <w:p w:rsidR="00973F47" w:rsidRPr="00973F47" w:rsidRDefault="00973F47" w:rsidP="00973F47">
      <w:pPr>
        <w:spacing w:after="0" w:line="240" w:lineRule="auto"/>
        <w:ind w:firstLine="708"/>
        <w:jc w:val="both"/>
        <w:rPr>
          <w:rFonts w:ascii="Times New Roman" w:hAnsi="Times New Roman" w:cs="Times New Roman"/>
          <w:color w:val="FF0000"/>
          <w:kern w:val="0"/>
          <w:sz w:val="12"/>
          <w:szCs w:val="12"/>
        </w:rPr>
      </w:pPr>
      <w:r w:rsidRPr="00973F47">
        <w:rPr>
          <w:rFonts w:ascii="Times New Roman" w:hAnsi="Times New Roman" w:cs="Times New Roman"/>
          <w:color w:val="FF0000"/>
          <w:kern w:val="0"/>
          <w:sz w:val="12"/>
          <w:szCs w:val="12"/>
        </w:rPr>
        <w:t>в) размер фонда оплаты труда выборных должностных лиц и муниципальных служащих Каратузского района (за исключением главы района), формируется из расчета среднемесячного базового должностного оклада и количества должностных окладов, предусматриваемых при расчете предельного размера фонда оплаты труда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973F47" w:rsidRPr="00973F47" w:rsidRDefault="00973F47" w:rsidP="00973F47">
      <w:pPr>
        <w:autoSpaceDE w:val="0"/>
        <w:autoSpaceDN w:val="0"/>
        <w:adjustRightInd w:val="0"/>
        <w:spacing w:after="0" w:line="240" w:lineRule="auto"/>
        <w:jc w:val="both"/>
        <w:rPr>
          <w:rFonts w:ascii="Times New Roman" w:hAnsi="Times New Roman" w:cs="Times New Roman"/>
          <w:color w:val="FF0000"/>
          <w:kern w:val="0"/>
          <w:sz w:val="12"/>
          <w:szCs w:val="12"/>
        </w:rPr>
      </w:pPr>
      <w:r w:rsidRPr="00973F47">
        <w:rPr>
          <w:rFonts w:ascii="Times New Roman" w:hAnsi="Times New Roman" w:cs="Times New Roman"/>
          <w:color w:val="FF0000"/>
          <w:kern w:val="0"/>
          <w:sz w:val="12"/>
          <w:szCs w:val="12"/>
        </w:rPr>
        <w:tab/>
        <w:t xml:space="preserve"> г) размер фонда оплаты труда главы района, формируется из расчета 12-кратного среднемесячного предельного размера денежного вознаграждения и 12-кратного среднемесячного предельного размера денежного поощрения главы района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973F47" w:rsidRPr="00973F47" w:rsidRDefault="00973F47" w:rsidP="00973F47">
      <w:pPr>
        <w:spacing w:after="0" w:line="240" w:lineRule="auto"/>
        <w:ind w:right="-5"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д) установить, что в предельный размер фонда оплаты труда не включаются выплаты, осуществляемые в связи с сокращением должностей муниципальной службы, приводящим к сокращению численности муниципальных служащих.</w:t>
      </w:r>
    </w:p>
    <w:p w:rsidR="00973F47" w:rsidRPr="00973F47" w:rsidRDefault="00973F47" w:rsidP="00973F47">
      <w:pPr>
        <w:autoSpaceDE w:val="0"/>
        <w:autoSpaceDN w:val="0"/>
        <w:adjustRightInd w:val="0"/>
        <w:spacing w:after="0" w:line="240" w:lineRule="auto"/>
        <w:ind w:firstLine="720"/>
        <w:jc w:val="both"/>
        <w:rPr>
          <w:rFonts w:ascii="Times New Roman" w:hAnsi="Times New Roman" w:cs="Times New Roman"/>
          <w:kern w:val="0"/>
          <w:sz w:val="12"/>
          <w:szCs w:val="12"/>
        </w:rPr>
      </w:pPr>
      <w:r w:rsidRPr="00973F47">
        <w:rPr>
          <w:rFonts w:ascii="Times New Roman" w:hAnsi="Times New Roman" w:cs="Times New Roman"/>
          <w:kern w:val="0"/>
          <w:sz w:val="12"/>
          <w:szCs w:val="12"/>
        </w:rPr>
        <w:t>е) общее количество должностных окладов, учитываемое при расчете предельного размера фонда оплаты труда, установленное под</w:t>
      </w:r>
      <w:hyperlink r:id="rId14" w:history="1">
        <w:r w:rsidRPr="00973F47">
          <w:rPr>
            <w:rFonts w:ascii="Times New Roman" w:hAnsi="Times New Roman" w:cs="Times New Roman"/>
            <w:kern w:val="0"/>
            <w:sz w:val="12"/>
            <w:szCs w:val="12"/>
          </w:rPr>
          <w:t>пунктом, а</w:t>
        </w:r>
      </w:hyperlink>
      <w:r w:rsidRPr="00973F47">
        <w:rPr>
          <w:rFonts w:ascii="Times New Roman" w:hAnsi="Times New Roman" w:cs="Times New Roman"/>
          <w:kern w:val="0"/>
          <w:sz w:val="12"/>
          <w:szCs w:val="12"/>
        </w:rPr>
        <w:t xml:space="preserve"> пункта 1.13 настоящего Положения, увеличивается на 10 процентов для выплаты премий.</w:t>
      </w:r>
    </w:p>
    <w:p w:rsidR="00973F47" w:rsidRPr="00973F47" w:rsidRDefault="00973F47" w:rsidP="00973F47">
      <w:pPr>
        <w:autoSpaceDE w:val="0"/>
        <w:autoSpaceDN w:val="0"/>
        <w:adjustRightInd w:val="0"/>
        <w:spacing w:after="0" w:line="240" w:lineRule="auto"/>
        <w:ind w:firstLine="709"/>
        <w:jc w:val="both"/>
        <w:rPr>
          <w:rFonts w:ascii="Times New Roman" w:hAnsi="Times New Roman" w:cs="Times New Roman"/>
          <w:kern w:val="0"/>
          <w:sz w:val="12"/>
          <w:szCs w:val="12"/>
        </w:rPr>
      </w:pPr>
      <w:r w:rsidRPr="00973F47">
        <w:rPr>
          <w:rFonts w:ascii="Times New Roman" w:hAnsi="Times New Roman" w:cs="Times New Roman"/>
          <w:kern w:val="0"/>
          <w:sz w:val="12"/>
          <w:szCs w:val="12"/>
        </w:rPr>
        <w:t xml:space="preserve">Объем средств, предусматриваемый в соответствии с </w:t>
      </w:r>
      <w:hyperlink r:id="rId15" w:anchor="Par0" w:history="1">
        <w:r w:rsidRPr="00973F47">
          <w:rPr>
            <w:rFonts w:ascii="Times New Roman" w:hAnsi="Times New Roman" w:cs="Times New Roman"/>
            <w:kern w:val="0"/>
            <w:sz w:val="12"/>
            <w:szCs w:val="12"/>
          </w:rPr>
          <w:t>абзацем первым</w:t>
        </w:r>
      </w:hyperlink>
      <w:r w:rsidRPr="00973F47">
        <w:rPr>
          <w:rFonts w:ascii="Times New Roman" w:hAnsi="Times New Roman" w:cs="Times New Roman"/>
          <w:kern w:val="0"/>
          <w:sz w:val="12"/>
          <w:szCs w:val="12"/>
        </w:rPr>
        <w:t xml:space="preserve"> настоящего подпункта, не может быть использован на иные цели.</w:t>
      </w:r>
    </w:p>
    <w:p w:rsidR="00973F47" w:rsidRPr="00973F47" w:rsidRDefault="00973F47" w:rsidP="00973F4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00B050"/>
          <w:kern w:val="0"/>
          <w:sz w:val="12"/>
          <w:szCs w:val="12"/>
        </w:rPr>
        <w:t>ё) размер премии выборных должностных лиц и лиц, замещающих иные муниципальные должности, за исключением главы района, в год устанавливается в размере, не превышающем 10 процентов 12-кратного среднемесячного предельного размера денежного вознаграждения и 12-кратного среднемесячного предельного размера ежемесячного денежного поощрения.</w:t>
      </w:r>
    </w:p>
    <w:p w:rsidR="00973F47" w:rsidRPr="00973F47" w:rsidRDefault="00973F47" w:rsidP="00973F47">
      <w:pPr>
        <w:spacing w:after="0" w:line="240" w:lineRule="auto"/>
        <w:rPr>
          <w:rFonts w:ascii="Times New Roman" w:hAnsi="Times New Roman" w:cs="Times New Roman"/>
          <w:color w:val="auto"/>
          <w:kern w:val="0"/>
          <w:sz w:val="12"/>
          <w:szCs w:val="12"/>
        </w:rPr>
      </w:pPr>
    </w:p>
    <w:p w:rsidR="00973F47" w:rsidRPr="00973F47" w:rsidRDefault="00973F47" w:rsidP="00973F47">
      <w:pPr>
        <w:widowControl w:val="0"/>
        <w:autoSpaceDE w:val="0"/>
        <w:autoSpaceDN w:val="0"/>
        <w:adjustRightInd w:val="0"/>
        <w:spacing w:after="0" w:line="240" w:lineRule="auto"/>
        <w:jc w:val="both"/>
        <w:outlineLvl w:val="1"/>
        <w:rPr>
          <w:rFonts w:ascii="Times New Roman" w:eastAsia="Calibri" w:hAnsi="Times New Roman" w:cs="Times New Roman"/>
          <w:b/>
          <w:color w:val="auto"/>
          <w:kern w:val="0"/>
          <w:sz w:val="12"/>
          <w:szCs w:val="12"/>
          <w:lang w:eastAsia="en-US"/>
        </w:rPr>
      </w:pPr>
      <w:r w:rsidRPr="00973F47">
        <w:rPr>
          <w:rFonts w:ascii="Calibri" w:eastAsia="Calibri" w:hAnsi="Calibri" w:cs="Times New Roman"/>
          <w:color w:val="auto"/>
          <w:kern w:val="0"/>
          <w:sz w:val="12"/>
          <w:szCs w:val="12"/>
          <w:lang w:eastAsia="en-US"/>
        </w:rPr>
        <w:t xml:space="preserve">           </w:t>
      </w:r>
      <w:r w:rsidRPr="00973F47">
        <w:rPr>
          <w:rFonts w:ascii="Times New Roman" w:eastAsia="Calibri" w:hAnsi="Times New Roman" w:cs="Times New Roman"/>
          <w:b/>
          <w:color w:val="auto"/>
          <w:kern w:val="0"/>
          <w:sz w:val="12"/>
          <w:szCs w:val="12"/>
          <w:lang w:eastAsia="en-US"/>
        </w:rPr>
        <w:t>1.14 Финансирование расходов на оплату труда выборных должностных лиц и муниципальных служащих</w:t>
      </w:r>
    </w:p>
    <w:p w:rsidR="00973F47" w:rsidRPr="00973F47" w:rsidRDefault="00973F47" w:rsidP="00973F47">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Финансирование расходов на вознаграждение выборных должностных лиц, денежное содержание муниципальных служащих осуществляется за счет средств бюджета района.</w:t>
      </w:r>
    </w:p>
    <w:p w:rsidR="00973F47" w:rsidRPr="00973F47" w:rsidRDefault="00973F47" w:rsidP="00973F47">
      <w:pPr>
        <w:autoSpaceDE w:val="0"/>
        <w:autoSpaceDN w:val="0"/>
        <w:adjustRightInd w:val="0"/>
        <w:spacing w:after="0" w:line="240" w:lineRule="auto"/>
        <w:ind w:firstLine="540"/>
        <w:jc w:val="both"/>
        <w:outlineLvl w:val="1"/>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1.15 Переходные положения</w:t>
      </w:r>
    </w:p>
    <w:p w:rsidR="00973F47" w:rsidRPr="00973F47" w:rsidRDefault="00973F47" w:rsidP="00973F4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До принятия закона края, регулирующего вопросы определения стажа муниципальной службы, стаж муниципальной службы исчисляется в соответствии с указом Президента Российской Федерации, регулирующим порядок исчисления стажа государственной гражданской службы.</w:t>
      </w:r>
    </w:p>
    <w:p w:rsidR="00973F47" w:rsidRPr="00973F47" w:rsidRDefault="00973F47" w:rsidP="00973F47">
      <w:pPr>
        <w:spacing w:after="0" w:line="240" w:lineRule="auto"/>
        <w:rPr>
          <w:rFonts w:ascii="Times New Roman" w:hAnsi="Times New Roman" w:cs="Times New Roman"/>
          <w:color w:val="auto"/>
          <w:kern w:val="0"/>
          <w:sz w:val="12"/>
          <w:szCs w:val="12"/>
        </w:rPr>
      </w:pPr>
    </w:p>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Приложение 1к Положению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w:t>
      </w:r>
    </w:p>
    <w:p w:rsidR="00973F47" w:rsidRPr="00973F47" w:rsidRDefault="00973F47" w:rsidP="00973F47">
      <w:pPr>
        <w:spacing w:after="0" w:line="240" w:lineRule="auto"/>
        <w:ind w:firstLine="720"/>
        <w:jc w:val="center"/>
        <w:rPr>
          <w:rFonts w:ascii="Times New Roman" w:hAnsi="Times New Roman" w:cs="Times New Roman"/>
          <w:color w:val="auto"/>
          <w:kern w:val="0"/>
          <w:sz w:val="12"/>
          <w:szCs w:val="12"/>
        </w:rPr>
      </w:pPr>
    </w:p>
    <w:p w:rsidR="00973F47" w:rsidRPr="00973F47" w:rsidRDefault="00973F47" w:rsidP="00973F47">
      <w:pPr>
        <w:spacing w:after="0" w:line="240" w:lineRule="auto"/>
        <w:ind w:firstLine="720"/>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Размер денежного вознаграждения выборных должностных лиц и лиц, замещающих иные муниципальные должности</w:t>
      </w:r>
    </w:p>
    <w:p w:rsidR="00973F47" w:rsidRPr="00973F47" w:rsidRDefault="00973F47" w:rsidP="00973F47">
      <w:pPr>
        <w:spacing w:after="0" w:line="240" w:lineRule="auto"/>
        <w:ind w:firstLine="720"/>
        <w:jc w:val="center"/>
        <w:rPr>
          <w:rFonts w:ascii="Times New Roman" w:hAnsi="Times New Roman" w:cs="Times New Roman"/>
          <w:color w:val="auto"/>
          <w:kern w:val="0"/>
          <w:sz w:val="12"/>
          <w:szCs w:val="12"/>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5"/>
        <w:gridCol w:w="2040"/>
      </w:tblGrid>
      <w:tr w:rsidR="00973F47" w:rsidRPr="00973F47" w:rsidTr="00973F47">
        <w:trPr>
          <w:trHeight w:val="20"/>
        </w:trPr>
        <w:tc>
          <w:tcPr>
            <w:tcW w:w="7305" w:type="dxa"/>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ind w:firstLine="720"/>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Наименование должности</w:t>
            </w:r>
          </w:p>
        </w:tc>
        <w:tc>
          <w:tcPr>
            <w:tcW w:w="2040" w:type="dxa"/>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Рублей в месяц</w:t>
            </w:r>
          </w:p>
        </w:tc>
      </w:tr>
      <w:tr w:rsidR="00973F47" w:rsidRPr="00973F47" w:rsidTr="00973F47">
        <w:trPr>
          <w:trHeight w:val="20"/>
        </w:trPr>
        <w:tc>
          <w:tcPr>
            <w:tcW w:w="7305" w:type="dxa"/>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ind w:firstLine="72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Глава района </w:t>
            </w:r>
          </w:p>
        </w:tc>
        <w:tc>
          <w:tcPr>
            <w:tcW w:w="2040" w:type="dxa"/>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ind w:firstLine="720"/>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31 625</w:t>
            </w:r>
          </w:p>
        </w:tc>
      </w:tr>
      <w:tr w:rsidR="00973F47" w:rsidRPr="00973F47" w:rsidTr="00973F47">
        <w:trPr>
          <w:trHeight w:val="20"/>
        </w:trPr>
        <w:tc>
          <w:tcPr>
            <w:tcW w:w="7305" w:type="dxa"/>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ind w:firstLine="72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Председатель районного Совета депутатов</w:t>
            </w:r>
          </w:p>
        </w:tc>
        <w:tc>
          <w:tcPr>
            <w:tcW w:w="2040" w:type="dxa"/>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ind w:firstLine="720"/>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31 625</w:t>
            </w:r>
          </w:p>
        </w:tc>
      </w:tr>
      <w:tr w:rsidR="00973F47" w:rsidRPr="00973F47" w:rsidTr="00973F47">
        <w:trPr>
          <w:trHeight w:val="20"/>
        </w:trPr>
        <w:tc>
          <w:tcPr>
            <w:tcW w:w="7305" w:type="dxa"/>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ind w:firstLine="72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Заместитель председателя районного Совета депутатов</w:t>
            </w:r>
          </w:p>
        </w:tc>
        <w:tc>
          <w:tcPr>
            <w:tcW w:w="2040" w:type="dxa"/>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ind w:firstLine="720"/>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28 463</w:t>
            </w:r>
          </w:p>
        </w:tc>
      </w:tr>
      <w:tr w:rsidR="00973F47" w:rsidRPr="00973F47" w:rsidTr="00973F47">
        <w:trPr>
          <w:trHeight w:val="20"/>
        </w:trPr>
        <w:tc>
          <w:tcPr>
            <w:tcW w:w="7305" w:type="dxa"/>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ind w:firstLine="72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Председатель контрольно-счетного органа Каратузского района</w:t>
            </w:r>
          </w:p>
        </w:tc>
        <w:tc>
          <w:tcPr>
            <w:tcW w:w="2040" w:type="dxa"/>
            <w:tcBorders>
              <w:top w:val="single" w:sz="4" w:space="0" w:color="auto"/>
              <w:left w:val="single" w:sz="4" w:space="0" w:color="auto"/>
              <w:bottom w:val="single" w:sz="4" w:space="0" w:color="auto"/>
              <w:right w:val="single" w:sz="4" w:space="0" w:color="auto"/>
            </w:tcBorders>
            <w:vAlign w:val="center"/>
            <w:hideMark/>
          </w:tcPr>
          <w:p w:rsidR="00973F47" w:rsidRPr="00973F47" w:rsidRDefault="00973F47" w:rsidP="00973F47">
            <w:pPr>
              <w:spacing w:after="0" w:line="240" w:lineRule="auto"/>
              <w:ind w:firstLine="720"/>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19 321</w:t>
            </w:r>
          </w:p>
        </w:tc>
      </w:tr>
    </w:tbl>
    <w:p w:rsidR="00973F47" w:rsidRPr="00973F47" w:rsidRDefault="00973F47" w:rsidP="00973F47">
      <w:pPr>
        <w:spacing w:after="0" w:line="240" w:lineRule="auto"/>
        <w:ind w:right="-5" w:firstLine="720"/>
        <w:jc w:val="both"/>
        <w:rPr>
          <w:rFonts w:ascii="Times New Roman" w:hAnsi="Times New Roman" w:cs="Times New Roman"/>
          <w:color w:val="0070C0"/>
          <w:kern w:val="0"/>
          <w:sz w:val="12"/>
          <w:szCs w:val="12"/>
          <w:u w:val="single"/>
        </w:rPr>
      </w:pPr>
    </w:p>
    <w:p w:rsidR="00973F47" w:rsidRPr="00973F47" w:rsidRDefault="00973F47" w:rsidP="00973F47">
      <w:pPr>
        <w:tabs>
          <w:tab w:val="left" w:pos="180"/>
        </w:tabs>
        <w:spacing w:after="0" w:line="240" w:lineRule="auto"/>
        <w:ind w:firstLine="72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Размер ежемесячного денежного вознаграждения главы Каратузского района установлен исходя из размера денежного вознаграждения главы района, установленного настоящим приложением, с учётом коэффициента 1,2.</w:t>
      </w:r>
    </w:p>
    <w:p w:rsidR="00973F47" w:rsidRPr="00973F47" w:rsidRDefault="00973F47" w:rsidP="00973F47">
      <w:pPr>
        <w:spacing w:after="0" w:line="240" w:lineRule="auto"/>
        <w:rPr>
          <w:rFonts w:ascii="Times New Roman" w:hAnsi="Times New Roman" w:cs="Times New Roman"/>
          <w:color w:val="auto"/>
          <w:kern w:val="0"/>
          <w:sz w:val="12"/>
          <w:szCs w:val="12"/>
        </w:rPr>
      </w:pPr>
    </w:p>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Приложение 2</w:t>
      </w:r>
    </w:p>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 Положению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w:t>
      </w:r>
    </w:p>
    <w:p w:rsidR="00973F47" w:rsidRPr="00973F47" w:rsidRDefault="00973F47" w:rsidP="00973F47">
      <w:pPr>
        <w:keepNext/>
        <w:spacing w:before="240" w:after="60" w:line="240" w:lineRule="auto"/>
        <w:ind w:firstLine="720"/>
        <w:jc w:val="center"/>
        <w:outlineLvl w:val="0"/>
        <w:rPr>
          <w:rFonts w:ascii="Times New Roman" w:hAnsi="Times New Roman" w:cs="Times New Roman"/>
          <w:bCs/>
          <w:color w:val="auto"/>
          <w:kern w:val="32"/>
          <w:sz w:val="12"/>
          <w:szCs w:val="12"/>
        </w:rPr>
      </w:pPr>
      <w:r w:rsidRPr="00973F47">
        <w:rPr>
          <w:rFonts w:ascii="Times New Roman" w:hAnsi="Times New Roman" w:cs="Times New Roman"/>
          <w:bCs/>
          <w:color w:val="auto"/>
          <w:kern w:val="32"/>
          <w:sz w:val="12"/>
          <w:szCs w:val="12"/>
        </w:rPr>
        <w:t>Предельные размеры должностных окладов муниципальных служащих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8"/>
        <w:gridCol w:w="2471"/>
      </w:tblGrid>
      <w:tr w:rsidR="00973F47" w:rsidRPr="00973F47" w:rsidTr="00973F47">
        <w:trPr>
          <w:trHeight w:val="20"/>
          <w:jc w:val="center"/>
        </w:trPr>
        <w:tc>
          <w:tcPr>
            <w:tcW w:w="6828" w:type="dxa"/>
            <w:vAlign w:val="center"/>
          </w:tcPr>
          <w:p w:rsidR="00973F47" w:rsidRPr="00973F47" w:rsidRDefault="00973F47" w:rsidP="00973F47">
            <w:pPr>
              <w:spacing w:after="0" w:line="240" w:lineRule="auto"/>
              <w:ind w:firstLine="720"/>
              <w:jc w:val="center"/>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Наименование должности</w:t>
            </w:r>
          </w:p>
        </w:tc>
        <w:tc>
          <w:tcPr>
            <w:tcW w:w="2471" w:type="dxa"/>
            <w:vAlign w:val="center"/>
          </w:tcPr>
          <w:p w:rsidR="00973F47" w:rsidRPr="00973F47" w:rsidRDefault="00973F47" w:rsidP="00973F47">
            <w:pPr>
              <w:spacing w:after="0" w:line="240" w:lineRule="auto"/>
              <w:jc w:val="center"/>
              <w:rPr>
                <w:rFonts w:ascii="Times New Roman" w:eastAsia="Calibri" w:hAnsi="Times New Roman" w:cs="Times New Roman"/>
                <w:color w:val="auto"/>
                <w:kern w:val="0"/>
                <w:sz w:val="12"/>
                <w:szCs w:val="12"/>
                <w:lang w:eastAsia="en-US"/>
              </w:rPr>
            </w:pPr>
            <w:r w:rsidRPr="00973F47">
              <w:rPr>
                <w:rFonts w:ascii="Times New Roman" w:hAnsi="Times New Roman" w:cs="Times New Roman"/>
                <w:color w:val="auto"/>
                <w:kern w:val="0"/>
                <w:sz w:val="12"/>
                <w:szCs w:val="12"/>
              </w:rPr>
              <w:t>Рублей в месяц</w:t>
            </w:r>
          </w:p>
        </w:tc>
      </w:tr>
      <w:tr w:rsidR="00973F47" w:rsidRPr="00973F47" w:rsidTr="00973F47">
        <w:trPr>
          <w:trHeight w:val="20"/>
          <w:jc w:val="center"/>
        </w:trPr>
        <w:tc>
          <w:tcPr>
            <w:tcW w:w="6828" w:type="dxa"/>
            <w:vAlign w:val="center"/>
          </w:tcPr>
          <w:p w:rsidR="00973F47" w:rsidRPr="00973F47" w:rsidRDefault="00973F47" w:rsidP="00973F47">
            <w:pPr>
              <w:spacing w:after="0" w:line="240" w:lineRule="auto"/>
              <w:ind w:firstLine="720"/>
              <w:jc w:val="both"/>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Заместитель главы района</w:t>
            </w:r>
          </w:p>
        </w:tc>
        <w:tc>
          <w:tcPr>
            <w:tcW w:w="2471" w:type="dxa"/>
            <w:vAlign w:val="center"/>
          </w:tcPr>
          <w:p w:rsidR="00973F47" w:rsidRPr="00973F47" w:rsidRDefault="00973F47" w:rsidP="00973F47">
            <w:pPr>
              <w:spacing w:after="0" w:line="240" w:lineRule="auto"/>
              <w:ind w:firstLine="720"/>
              <w:jc w:val="center"/>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9980</w:t>
            </w:r>
          </w:p>
        </w:tc>
      </w:tr>
      <w:tr w:rsidR="00973F47" w:rsidRPr="00973F47" w:rsidTr="00973F47">
        <w:trPr>
          <w:trHeight w:val="20"/>
          <w:jc w:val="center"/>
        </w:trPr>
        <w:tc>
          <w:tcPr>
            <w:tcW w:w="6828" w:type="dxa"/>
            <w:vAlign w:val="center"/>
          </w:tcPr>
          <w:p w:rsidR="00973F47" w:rsidRPr="00973F47" w:rsidRDefault="00973F47" w:rsidP="00973F47">
            <w:pPr>
              <w:spacing w:after="0" w:line="240" w:lineRule="auto"/>
              <w:ind w:firstLine="720"/>
              <w:jc w:val="both"/>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Руководитель структурного подразделения администрации района</w:t>
            </w:r>
          </w:p>
        </w:tc>
        <w:tc>
          <w:tcPr>
            <w:tcW w:w="2471" w:type="dxa"/>
            <w:vAlign w:val="center"/>
          </w:tcPr>
          <w:p w:rsidR="00973F47" w:rsidRPr="00973F47" w:rsidRDefault="00973F47" w:rsidP="00973F47">
            <w:pPr>
              <w:spacing w:after="0" w:line="240" w:lineRule="auto"/>
              <w:ind w:firstLine="720"/>
              <w:jc w:val="center"/>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7805</w:t>
            </w:r>
          </w:p>
        </w:tc>
      </w:tr>
      <w:tr w:rsidR="00973F47" w:rsidRPr="00973F47" w:rsidTr="00973F47">
        <w:trPr>
          <w:trHeight w:val="20"/>
          <w:jc w:val="center"/>
        </w:trPr>
        <w:tc>
          <w:tcPr>
            <w:tcW w:w="6828" w:type="dxa"/>
            <w:vAlign w:val="center"/>
          </w:tcPr>
          <w:p w:rsidR="00973F47" w:rsidRPr="00973F47" w:rsidRDefault="00973F47" w:rsidP="00973F47">
            <w:pPr>
              <w:spacing w:after="0" w:line="240" w:lineRule="auto"/>
              <w:ind w:firstLine="720"/>
              <w:jc w:val="both"/>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Начальник отдела</w:t>
            </w:r>
          </w:p>
        </w:tc>
        <w:tc>
          <w:tcPr>
            <w:tcW w:w="2471" w:type="dxa"/>
            <w:vAlign w:val="center"/>
          </w:tcPr>
          <w:p w:rsidR="00973F47" w:rsidRPr="00973F47" w:rsidRDefault="00973F47" w:rsidP="00973F47">
            <w:pPr>
              <w:spacing w:after="0" w:line="240" w:lineRule="auto"/>
              <w:ind w:firstLine="720"/>
              <w:jc w:val="center"/>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6646</w:t>
            </w:r>
          </w:p>
        </w:tc>
      </w:tr>
      <w:tr w:rsidR="00973F47" w:rsidRPr="00973F47" w:rsidTr="00973F47">
        <w:trPr>
          <w:trHeight w:val="20"/>
          <w:jc w:val="center"/>
        </w:trPr>
        <w:tc>
          <w:tcPr>
            <w:tcW w:w="6828" w:type="dxa"/>
            <w:vAlign w:val="center"/>
          </w:tcPr>
          <w:p w:rsidR="00973F47" w:rsidRPr="00973F47" w:rsidRDefault="00973F47" w:rsidP="00973F47">
            <w:pPr>
              <w:spacing w:after="0" w:line="240" w:lineRule="auto"/>
              <w:ind w:firstLine="720"/>
              <w:jc w:val="both"/>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Главный специалист</w:t>
            </w:r>
          </w:p>
        </w:tc>
        <w:tc>
          <w:tcPr>
            <w:tcW w:w="2471" w:type="dxa"/>
          </w:tcPr>
          <w:p w:rsidR="00973F47" w:rsidRPr="00973F47" w:rsidRDefault="00973F47" w:rsidP="00973F47">
            <w:pPr>
              <w:spacing w:after="0" w:line="240" w:lineRule="auto"/>
              <w:ind w:firstLine="720"/>
              <w:jc w:val="center"/>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6067</w:t>
            </w:r>
          </w:p>
        </w:tc>
      </w:tr>
      <w:tr w:rsidR="00973F47" w:rsidRPr="00973F47" w:rsidTr="00973F47">
        <w:trPr>
          <w:trHeight w:val="20"/>
          <w:jc w:val="center"/>
        </w:trPr>
        <w:tc>
          <w:tcPr>
            <w:tcW w:w="6828" w:type="dxa"/>
            <w:vAlign w:val="center"/>
          </w:tcPr>
          <w:p w:rsidR="00973F47" w:rsidRPr="00973F47" w:rsidRDefault="00973F47" w:rsidP="00973F47">
            <w:pPr>
              <w:spacing w:after="0" w:line="240" w:lineRule="auto"/>
              <w:ind w:firstLine="720"/>
              <w:jc w:val="both"/>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Ведущий специалист</w:t>
            </w:r>
          </w:p>
        </w:tc>
        <w:tc>
          <w:tcPr>
            <w:tcW w:w="2471" w:type="dxa"/>
            <w:vAlign w:val="center"/>
          </w:tcPr>
          <w:p w:rsidR="00973F47" w:rsidRPr="00973F47" w:rsidRDefault="00973F47" w:rsidP="00973F47">
            <w:pPr>
              <w:spacing w:after="0" w:line="240" w:lineRule="auto"/>
              <w:ind w:firstLine="720"/>
              <w:jc w:val="center"/>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5630</w:t>
            </w:r>
          </w:p>
        </w:tc>
      </w:tr>
      <w:tr w:rsidR="00973F47" w:rsidRPr="00973F47" w:rsidTr="00973F47">
        <w:trPr>
          <w:trHeight w:val="20"/>
          <w:jc w:val="center"/>
        </w:trPr>
        <w:tc>
          <w:tcPr>
            <w:tcW w:w="9299" w:type="dxa"/>
            <w:gridSpan w:val="2"/>
            <w:vAlign w:val="center"/>
          </w:tcPr>
          <w:p w:rsidR="00973F47" w:rsidRPr="00973F47" w:rsidRDefault="00973F47" w:rsidP="00973F47">
            <w:pPr>
              <w:spacing w:after="0" w:line="240" w:lineRule="auto"/>
              <w:ind w:firstLine="720"/>
              <w:jc w:val="center"/>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Обеспечивающие специалисты</w:t>
            </w:r>
          </w:p>
        </w:tc>
      </w:tr>
      <w:tr w:rsidR="00973F47" w:rsidRPr="00973F47" w:rsidTr="00973F47">
        <w:trPr>
          <w:trHeight w:val="20"/>
          <w:jc w:val="center"/>
        </w:trPr>
        <w:tc>
          <w:tcPr>
            <w:tcW w:w="6828" w:type="dxa"/>
            <w:vAlign w:val="center"/>
          </w:tcPr>
          <w:p w:rsidR="00973F47" w:rsidRPr="00973F47" w:rsidRDefault="00973F47" w:rsidP="00973F47">
            <w:pPr>
              <w:spacing w:after="0" w:line="240" w:lineRule="auto"/>
              <w:ind w:firstLine="720"/>
              <w:jc w:val="both"/>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Специалист 1 категории</w:t>
            </w:r>
          </w:p>
        </w:tc>
        <w:tc>
          <w:tcPr>
            <w:tcW w:w="2471" w:type="dxa"/>
            <w:vAlign w:val="center"/>
          </w:tcPr>
          <w:p w:rsidR="00973F47" w:rsidRPr="00973F47" w:rsidRDefault="00973F47" w:rsidP="00973F47">
            <w:pPr>
              <w:spacing w:after="0" w:line="240" w:lineRule="auto"/>
              <w:ind w:firstLine="720"/>
              <w:jc w:val="center"/>
              <w:rPr>
                <w:rFonts w:ascii="Times New Roman" w:eastAsia="Calibri" w:hAnsi="Times New Roman" w:cs="Times New Roman"/>
                <w:color w:val="auto"/>
                <w:kern w:val="0"/>
                <w:sz w:val="12"/>
                <w:szCs w:val="12"/>
                <w:lang w:eastAsia="en-US"/>
              </w:rPr>
            </w:pPr>
            <w:r w:rsidRPr="00973F47">
              <w:rPr>
                <w:rFonts w:ascii="Times New Roman" w:eastAsia="Calibri" w:hAnsi="Times New Roman" w:cs="Times New Roman"/>
                <w:color w:val="auto"/>
                <w:kern w:val="0"/>
                <w:sz w:val="12"/>
                <w:szCs w:val="12"/>
                <w:lang w:eastAsia="en-US"/>
              </w:rPr>
              <w:t>4759</w:t>
            </w:r>
          </w:p>
        </w:tc>
      </w:tr>
    </w:tbl>
    <w:p w:rsidR="00973F47" w:rsidRPr="00973F47" w:rsidRDefault="00973F47" w:rsidP="00973F47">
      <w:pPr>
        <w:spacing w:after="0" w:line="240" w:lineRule="auto"/>
        <w:jc w:val="right"/>
        <w:rPr>
          <w:rFonts w:ascii="Times New Roman" w:hAnsi="Times New Roman" w:cs="Times New Roman"/>
          <w:color w:val="auto"/>
          <w:kern w:val="0"/>
          <w:sz w:val="12"/>
          <w:szCs w:val="12"/>
        </w:rPr>
      </w:pPr>
    </w:p>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Приложение 3</w:t>
      </w:r>
    </w:p>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 Положению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w:t>
      </w:r>
    </w:p>
    <w:p w:rsidR="00973F47" w:rsidRPr="00973F47" w:rsidRDefault="00973F47" w:rsidP="00973F47">
      <w:pPr>
        <w:spacing w:after="0" w:line="240" w:lineRule="auto"/>
        <w:jc w:val="right"/>
        <w:rPr>
          <w:rFonts w:ascii="Times New Roman" w:eastAsia="Calibri" w:hAnsi="Times New Roman" w:cs="Times New Roman"/>
          <w:color w:val="auto"/>
          <w:kern w:val="0"/>
          <w:sz w:val="12"/>
          <w:szCs w:val="12"/>
          <w:lang w:eastAsia="en-US"/>
        </w:rPr>
      </w:pPr>
    </w:p>
    <w:p w:rsidR="00973F47" w:rsidRPr="00973F47" w:rsidRDefault="00973F47" w:rsidP="00973F47">
      <w:pPr>
        <w:spacing w:after="0" w:line="240" w:lineRule="auto"/>
        <w:ind w:firstLine="708"/>
        <w:jc w:val="center"/>
        <w:rPr>
          <w:rFonts w:ascii="Times New Roman" w:hAnsi="Times New Roman" w:cs="Times New Roman"/>
          <w:b/>
          <w:color w:val="auto"/>
          <w:kern w:val="0"/>
          <w:sz w:val="12"/>
          <w:szCs w:val="12"/>
        </w:rPr>
      </w:pPr>
      <w:bookmarkStart w:id="6" w:name="Par439"/>
      <w:bookmarkEnd w:id="6"/>
      <w:r w:rsidRPr="00973F47">
        <w:rPr>
          <w:rFonts w:ascii="Times New Roman" w:hAnsi="Times New Roman" w:cs="Times New Roman"/>
          <w:b/>
          <w:color w:val="auto"/>
          <w:kern w:val="0"/>
          <w:sz w:val="12"/>
          <w:szCs w:val="12"/>
        </w:rPr>
        <w:t>ПОЛОЖЕНИЕ</w:t>
      </w:r>
    </w:p>
    <w:p w:rsidR="00973F47" w:rsidRPr="00973F47" w:rsidRDefault="00973F47" w:rsidP="00973F47">
      <w:pPr>
        <w:spacing w:after="0" w:line="240" w:lineRule="auto"/>
        <w:ind w:firstLine="708"/>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о премировании муниципальных служащих и об оказании им материальной помощи</w:t>
      </w:r>
    </w:p>
    <w:p w:rsidR="00973F47" w:rsidRPr="00973F47" w:rsidRDefault="00973F47" w:rsidP="00973F47">
      <w:pPr>
        <w:spacing w:after="0" w:line="240" w:lineRule="auto"/>
        <w:ind w:firstLine="708"/>
        <w:jc w:val="center"/>
        <w:rPr>
          <w:rFonts w:ascii="Times New Roman" w:hAnsi="Times New Roman" w:cs="Times New Roman"/>
          <w:b/>
          <w:color w:val="auto"/>
          <w:kern w:val="0"/>
          <w:sz w:val="12"/>
          <w:szCs w:val="12"/>
        </w:rPr>
      </w:pPr>
    </w:p>
    <w:p w:rsidR="00973F47" w:rsidRPr="00973F47" w:rsidRDefault="00973F47" w:rsidP="00973F47">
      <w:pPr>
        <w:spacing w:after="0" w:line="240" w:lineRule="auto"/>
        <w:ind w:firstLine="708"/>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1.ОБЩИЕ ПОЛОЖЕНИЯ</w:t>
      </w:r>
    </w:p>
    <w:p w:rsidR="00973F47" w:rsidRPr="00973F47" w:rsidRDefault="00973F47" w:rsidP="00973F47">
      <w:pPr>
        <w:spacing w:after="0" w:line="240" w:lineRule="auto"/>
        <w:ind w:firstLine="708"/>
        <w:jc w:val="center"/>
        <w:rPr>
          <w:rFonts w:ascii="Times New Roman" w:hAnsi="Times New Roman" w:cs="Times New Roman"/>
          <w:color w:val="auto"/>
          <w:kern w:val="0"/>
          <w:sz w:val="12"/>
          <w:szCs w:val="12"/>
        </w:rPr>
      </w:pPr>
    </w:p>
    <w:p w:rsidR="00973F47" w:rsidRPr="00973F47" w:rsidRDefault="00973F47" w:rsidP="00973F47">
      <w:pPr>
        <w:spacing w:after="0" w:line="240" w:lineRule="auto"/>
        <w:ind w:firstLine="72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ab/>
        <w:t>1.Настоящее Положение определяет порядок премирования муниципальных служащих и оказания им материальной помощи, замещающих муниципальные должности в структуре органом местного самоуправления муниципального образования «Каратузский район» (далее – муниципальные служащие).</w:t>
      </w:r>
    </w:p>
    <w:p w:rsidR="00973F47" w:rsidRPr="00973F47" w:rsidRDefault="00973F47" w:rsidP="00973F47">
      <w:pPr>
        <w:spacing w:after="0" w:line="240" w:lineRule="auto"/>
        <w:ind w:firstLine="720"/>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2.ПОРЯДОК И УСЛОВИЯ ПРЕМИРОВАНИЯ МУНИЦИПАЛЬНЫХ СЛУЖАЩИХ</w:t>
      </w:r>
    </w:p>
    <w:p w:rsidR="00973F47" w:rsidRPr="00973F47" w:rsidRDefault="00973F47" w:rsidP="00973F47">
      <w:pPr>
        <w:tabs>
          <w:tab w:val="left" w:pos="851"/>
        </w:tabs>
        <w:spacing w:after="0" w:line="240" w:lineRule="auto"/>
        <w:ind w:firstLine="72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ab/>
        <w:t>1.Премирование муниципальных служащих производится в целях усиления их материальной заинтересованности в повышении качества выполнения задач, в профессиональном и компетентном исполнении ими должностных обязанностей, в целях усиления мотивации для повышения эффективности и качества деятельности муниципальных служащих, достижения конкретных результатов деятельности.</w:t>
      </w:r>
    </w:p>
    <w:p w:rsidR="00973F47" w:rsidRPr="00973F47" w:rsidRDefault="00973F47" w:rsidP="00973F47">
      <w:pPr>
        <w:tabs>
          <w:tab w:val="left" w:pos="0"/>
        </w:tabs>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ab/>
        <w:t>2.Премирование  осуществляется за:</w:t>
      </w:r>
    </w:p>
    <w:p w:rsidR="00973F47" w:rsidRPr="00973F47" w:rsidRDefault="00973F47" w:rsidP="00973F47">
      <w:pPr>
        <w:tabs>
          <w:tab w:val="left" w:pos="0"/>
        </w:tabs>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ab/>
        <w:t>а) успешное и добросовестное исполнение муниципальным служащим своих должностных обязанностей;</w:t>
      </w:r>
    </w:p>
    <w:p w:rsidR="00973F47" w:rsidRPr="00973F47" w:rsidRDefault="00973F47" w:rsidP="00973F47">
      <w:pPr>
        <w:tabs>
          <w:tab w:val="left" w:pos="0"/>
        </w:tabs>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ab/>
        <w:t>б) продолжительную и безупречную службу;</w:t>
      </w:r>
    </w:p>
    <w:p w:rsidR="00973F47" w:rsidRPr="00973F47" w:rsidRDefault="00973F47" w:rsidP="00973F47">
      <w:pPr>
        <w:tabs>
          <w:tab w:val="left" w:pos="0"/>
        </w:tabs>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ab/>
        <w:t>в) выполнение заданий особой важности и сложности.</w:t>
      </w:r>
    </w:p>
    <w:p w:rsidR="00973F47" w:rsidRPr="00973F47" w:rsidRDefault="00973F47" w:rsidP="00973F47">
      <w:pPr>
        <w:tabs>
          <w:tab w:val="left" w:pos="709"/>
        </w:tabs>
        <w:spacing w:after="0" w:line="240" w:lineRule="auto"/>
        <w:ind w:firstLine="72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2.1.Премии муниципальным служащим за успешное  и добросовестное исполнение муниципальным служащим своих должностных обязанностей могут выплачиваться по итогам работы за месяц, квартал, год.</w:t>
      </w:r>
    </w:p>
    <w:p w:rsidR="00973F47" w:rsidRPr="00973F47" w:rsidRDefault="00973F47" w:rsidP="00973F47">
      <w:pPr>
        <w:tabs>
          <w:tab w:val="left" w:pos="709"/>
        </w:tabs>
        <w:spacing w:after="0" w:line="240" w:lineRule="auto"/>
        <w:ind w:firstLine="720"/>
        <w:jc w:val="both"/>
        <w:rPr>
          <w:rFonts w:ascii="Times New Roman" w:hAnsi="Times New Roman" w:cs="Times New Roman"/>
          <w:color w:val="FF0000"/>
          <w:kern w:val="0"/>
          <w:sz w:val="12"/>
          <w:szCs w:val="12"/>
        </w:rPr>
      </w:pPr>
      <w:r w:rsidRPr="00973F47">
        <w:rPr>
          <w:rFonts w:ascii="Times New Roman" w:hAnsi="Times New Roman" w:cs="Times New Roman"/>
          <w:color w:val="FF0000"/>
          <w:kern w:val="0"/>
          <w:sz w:val="12"/>
          <w:szCs w:val="12"/>
        </w:rPr>
        <w:t>На премии за успешное и добросовестное исполнение муниципальным служащим своих должностных обязанностей начисляется районный коэффициент и процентная надбавка к заработной плате за стаж работы в районах Крайнего Севера и приравнённых к ним местностях, в иных местностях края с особыми климатическими условиями.</w:t>
      </w:r>
    </w:p>
    <w:p w:rsidR="00973F47" w:rsidRPr="00973F47" w:rsidRDefault="00973F47" w:rsidP="00973F47">
      <w:pPr>
        <w:spacing w:after="0" w:line="240" w:lineRule="auto"/>
        <w:ind w:firstLine="72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2.2.Премии муниципальным служащим за продолжительную и безупречную службу устанавливаются в размере до 5000,0 (пять тысяч) рублей.</w:t>
      </w:r>
    </w:p>
    <w:p w:rsidR="00973F47" w:rsidRPr="00973F47" w:rsidRDefault="00973F47" w:rsidP="00973F47">
      <w:pPr>
        <w:spacing w:after="0" w:line="240" w:lineRule="auto"/>
        <w:ind w:firstLine="72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2.3. Премии муниципальным служащим за выполнение заданий особой важности и сложности  могут устанавливаться и выплачиваться по итогам работы за месяц, квартал, год.</w:t>
      </w:r>
    </w:p>
    <w:p w:rsidR="00973F47" w:rsidRPr="00973F47" w:rsidRDefault="00973F47" w:rsidP="00973F47">
      <w:pPr>
        <w:tabs>
          <w:tab w:val="left" w:pos="709"/>
        </w:tabs>
        <w:spacing w:after="0" w:line="240" w:lineRule="auto"/>
        <w:ind w:firstLine="720"/>
        <w:jc w:val="both"/>
        <w:rPr>
          <w:rFonts w:ascii="Times New Roman" w:hAnsi="Times New Roman" w:cs="Times New Roman"/>
          <w:color w:val="FF0000"/>
          <w:kern w:val="0"/>
          <w:sz w:val="12"/>
          <w:szCs w:val="12"/>
        </w:rPr>
      </w:pPr>
      <w:r w:rsidRPr="00973F47">
        <w:rPr>
          <w:rFonts w:ascii="Times New Roman" w:hAnsi="Times New Roman" w:cs="Times New Roman"/>
          <w:color w:val="FF0000"/>
          <w:kern w:val="0"/>
          <w:sz w:val="12"/>
          <w:szCs w:val="12"/>
        </w:rPr>
        <w:t>На премии за успешное и добросовестное исполнение муниципальным служащим своих должностных обязанностей начисляется районный коэффициент и процентная надбавка к заработной плате за стаж работы в районах Крайнего Севера и приравнённых к ним местностях, в иных местностях края с особыми климатическими условиями.</w:t>
      </w:r>
    </w:p>
    <w:p w:rsidR="00973F47" w:rsidRPr="00973F47" w:rsidRDefault="00973F47" w:rsidP="00973F47">
      <w:pPr>
        <w:spacing w:after="0" w:line="240" w:lineRule="auto"/>
        <w:ind w:firstLine="72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Размер премии муниципальным служащим определяется в пределах фонда оплаты труда.</w:t>
      </w:r>
      <w:r w:rsidRPr="00973F47">
        <w:rPr>
          <w:rFonts w:ascii="Times New Roman" w:hAnsi="Times New Roman" w:cs="Times New Roman"/>
          <w:color w:val="auto"/>
          <w:kern w:val="0"/>
          <w:sz w:val="12"/>
          <w:szCs w:val="12"/>
        </w:rPr>
        <w:tab/>
      </w:r>
    </w:p>
    <w:p w:rsidR="00973F47" w:rsidRPr="00973F47" w:rsidRDefault="00973F47" w:rsidP="00973F47">
      <w:pPr>
        <w:spacing w:after="0" w:line="240" w:lineRule="auto"/>
        <w:ind w:firstLine="72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При определении размера премии за выполнение заданий особой важности и сложности могут быть учтены такие обстоятельства, как подготовка на высоком организационном уровне районных мероприятий, деятельность по разработке особо важных проектов, программ, выполнение надлежащем образом обязанностей отсутствующего муниципального служащего, оказание помощи в работе с муниципальными служащими, проходящими испытание, другие положительные и значительные результаты работы.</w:t>
      </w:r>
    </w:p>
    <w:p w:rsidR="00973F47" w:rsidRPr="00973F47" w:rsidRDefault="00973F47" w:rsidP="00973F47">
      <w:pPr>
        <w:spacing w:after="0" w:line="240" w:lineRule="auto"/>
        <w:ind w:firstLine="72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3.Муниципальным служащим, проработавшим неполный отчетный период в связи с призывом на службу в Вооруженные силы РФ, переводом на другую работу, уходом на пенсию, уходом в отпуск по беременности и родам, уходом в отпуск по уходу за ребенком до достижения им возраста 1,5 лет, увольнения по сокращению численности и штатов, выплата премий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может производиться за фактически отработанное время в расчетном периоде.  </w:t>
      </w:r>
    </w:p>
    <w:p w:rsidR="00973F47" w:rsidRPr="00973F47" w:rsidRDefault="00973F47" w:rsidP="00973F47">
      <w:pPr>
        <w:spacing w:after="0" w:line="240" w:lineRule="auto"/>
        <w:ind w:firstLine="72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4.Премирование муниципальных служащих производится по решению представителя нанимателя в соответствии с Методикой, утверждаемой представителем нанимателя с учетом настоящего Положения.</w:t>
      </w:r>
    </w:p>
    <w:p w:rsidR="00973F47" w:rsidRPr="00973F47" w:rsidRDefault="00973F47" w:rsidP="00973F47">
      <w:pPr>
        <w:spacing w:after="0" w:line="240" w:lineRule="auto"/>
        <w:ind w:firstLine="72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5. Премирование муниципальных служащих не производится при наличии неснятого дисциплинарного взыскания.</w:t>
      </w:r>
    </w:p>
    <w:p w:rsidR="00973F47" w:rsidRPr="00973F47" w:rsidRDefault="00973F47" w:rsidP="00973F47">
      <w:pPr>
        <w:spacing w:after="0" w:line="240" w:lineRule="auto"/>
        <w:ind w:firstLine="720"/>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Не представляются к премированию муниципальные служащие, отстраненные от замещаемой должности муниципальной службы.</w:t>
      </w:r>
    </w:p>
    <w:p w:rsidR="00973F47" w:rsidRPr="00973F47" w:rsidRDefault="00973F47" w:rsidP="00973F47">
      <w:pPr>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К премированию за успешное и добросовестное исполнение муниципальным служащим своих должностных обязанностей и выполнение заданий особой важности и сложности не представляются муниципальные служащие, находящиеся на муниципальной службе менее трех месяцев.   </w:t>
      </w:r>
      <w:r w:rsidRPr="00973F47">
        <w:rPr>
          <w:rFonts w:ascii="Times New Roman" w:hAnsi="Times New Roman" w:cs="Times New Roman"/>
          <w:color w:val="auto"/>
          <w:kern w:val="0"/>
          <w:sz w:val="12"/>
          <w:szCs w:val="12"/>
        </w:rPr>
        <w:tab/>
      </w:r>
    </w:p>
    <w:p w:rsidR="00973F47" w:rsidRPr="00973F47" w:rsidRDefault="00973F47" w:rsidP="00973F47">
      <w:pPr>
        <w:spacing w:after="0" w:line="240" w:lineRule="auto"/>
        <w:ind w:firstLine="720"/>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3.ПОРЯДОК И УСЛОВИЯ ВЫПЛАТЫ МАТЕРИАЛЬНОЙ ПОМОЩИ МУНИЦИПАЛЬНЫМ СЛУЖАЩИМ</w:t>
      </w:r>
    </w:p>
    <w:p w:rsidR="00973F47" w:rsidRPr="00973F47" w:rsidRDefault="00973F47" w:rsidP="00973F47">
      <w:pPr>
        <w:spacing w:after="0" w:line="240" w:lineRule="auto"/>
        <w:ind w:firstLine="705"/>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1.Основанием для выплаты единовременной материальной помощи являются:</w:t>
      </w:r>
    </w:p>
    <w:p w:rsidR="00973F47" w:rsidRPr="00973F47" w:rsidRDefault="00973F47" w:rsidP="00973F47">
      <w:pPr>
        <w:spacing w:after="0" w:line="240" w:lineRule="auto"/>
        <w:ind w:firstLine="705"/>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-бракосочетание;</w:t>
      </w:r>
    </w:p>
    <w:p w:rsidR="00973F47" w:rsidRPr="00973F47" w:rsidRDefault="00973F47" w:rsidP="00973F47">
      <w:pPr>
        <w:spacing w:after="0" w:line="240" w:lineRule="auto"/>
        <w:ind w:firstLine="705"/>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-рождение ребенка;</w:t>
      </w:r>
    </w:p>
    <w:p w:rsidR="00973F47" w:rsidRPr="00973F47" w:rsidRDefault="00973F47" w:rsidP="00973F47">
      <w:pPr>
        <w:spacing w:after="0" w:line="240" w:lineRule="auto"/>
        <w:ind w:firstLine="705"/>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-смерть супруга (супруги) или близких родственников.</w:t>
      </w:r>
    </w:p>
    <w:p w:rsidR="00973F47" w:rsidRPr="00973F47" w:rsidRDefault="00973F47" w:rsidP="00973F47">
      <w:pPr>
        <w:spacing w:after="0" w:line="240" w:lineRule="auto"/>
        <w:ind w:firstLine="705"/>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2.Размер материальной помощи, оказываемой муниципальному служащему, не может превышать 5000,0 (пяти тысяч) рублей по каждому основанию, и выплачиваются в пределах фонда оплаты труда. </w:t>
      </w:r>
    </w:p>
    <w:p w:rsidR="00973F47" w:rsidRPr="00973F47" w:rsidRDefault="00973F47" w:rsidP="00973F47">
      <w:pPr>
        <w:spacing w:after="0" w:line="240" w:lineRule="auto"/>
        <w:ind w:firstLine="705"/>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3.Выплата производится по решению представителя нанимателя, по письменному заявлению муниципального служащего. В заявлении указывается основания для выплаты материальной помощи, к заявлению прилагаются документы, удостоверяющие фактическое основание для предоставления материальной помощи. </w:t>
      </w:r>
    </w:p>
    <w:p w:rsidR="00973F47" w:rsidRPr="00973F47" w:rsidRDefault="00973F47" w:rsidP="00973F47">
      <w:pPr>
        <w:spacing w:after="0" w:line="240" w:lineRule="auto"/>
        <w:ind w:firstLine="705"/>
        <w:jc w:val="both"/>
        <w:rPr>
          <w:rFonts w:ascii="Times New Roman" w:hAnsi="Times New Roman" w:cs="Times New Roman"/>
          <w:color w:val="auto"/>
          <w:kern w:val="0"/>
          <w:sz w:val="12"/>
          <w:szCs w:val="12"/>
        </w:rPr>
      </w:pPr>
    </w:p>
    <w:p w:rsidR="00973F47" w:rsidRPr="00973F47" w:rsidRDefault="00973F47" w:rsidP="00973F47">
      <w:pPr>
        <w:spacing w:after="0" w:line="240" w:lineRule="auto"/>
        <w:jc w:val="right"/>
        <w:rPr>
          <w:rFonts w:ascii="Times New Roman" w:hAnsi="Times New Roman" w:cs="Times New Roman"/>
          <w:color w:val="auto"/>
          <w:kern w:val="0"/>
          <w:sz w:val="12"/>
          <w:szCs w:val="12"/>
        </w:rPr>
      </w:pPr>
    </w:p>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Приложение 4</w:t>
      </w:r>
    </w:p>
    <w:p w:rsidR="00973F47" w:rsidRPr="00973F47" w:rsidRDefault="00973F47" w:rsidP="00973F47">
      <w:pPr>
        <w:spacing w:after="0" w:line="240" w:lineRule="auto"/>
        <w:jc w:val="right"/>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 Положению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w:t>
      </w:r>
    </w:p>
    <w:p w:rsidR="00973F47" w:rsidRPr="00973F47" w:rsidRDefault="00973F47" w:rsidP="00973F47">
      <w:pPr>
        <w:spacing w:after="0" w:line="240" w:lineRule="auto"/>
        <w:jc w:val="right"/>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ab/>
      </w:r>
    </w:p>
    <w:p w:rsidR="00973F47" w:rsidRPr="00973F47" w:rsidRDefault="00973F47" w:rsidP="00973F47">
      <w:pPr>
        <w:spacing w:after="0" w:line="240" w:lineRule="auto"/>
        <w:jc w:val="center"/>
        <w:outlineLvl w:val="0"/>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ПОЛОЖЕНИЕ</w:t>
      </w:r>
    </w:p>
    <w:p w:rsidR="00973F47" w:rsidRPr="00973F47" w:rsidRDefault="00973F47" w:rsidP="00973F47">
      <w:pPr>
        <w:spacing w:after="0" w:line="240" w:lineRule="auto"/>
        <w:jc w:val="center"/>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 xml:space="preserve"> о порядке и условиях установления надбавки за особые условия муниципальной службы</w:t>
      </w:r>
    </w:p>
    <w:p w:rsidR="00973F47" w:rsidRPr="00973F47" w:rsidRDefault="00973F47" w:rsidP="00973F47">
      <w:pPr>
        <w:spacing w:after="0" w:line="240" w:lineRule="auto"/>
        <w:jc w:val="both"/>
        <w:rPr>
          <w:rFonts w:ascii="Times New Roman" w:hAnsi="Times New Roman" w:cs="Times New Roman"/>
          <w:b/>
          <w:color w:val="auto"/>
          <w:kern w:val="0"/>
          <w:sz w:val="12"/>
          <w:szCs w:val="12"/>
        </w:rPr>
      </w:pPr>
      <w:r w:rsidRPr="00973F47">
        <w:rPr>
          <w:rFonts w:ascii="Times New Roman" w:hAnsi="Times New Roman" w:cs="Times New Roman"/>
          <w:b/>
          <w:color w:val="auto"/>
          <w:kern w:val="0"/>
          <w:sz w:val="12"/>
          <w:szCs w:val="12"/>
        </w:rPr>
        <w:t>1. Значения размеров надбавки за особые условия муниципальной службы.</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ab/>
        <w:t>1. Муниципальным служащим за сложность, напряженность и специальный режим службы устанавливается надбавка за особые условия муниципальной службы (в процентах от должностного оклада).</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ab/>
        <w:t>2. Значения размеров надбавки за особые условия муниципальной службы составляют:</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-высшая должность -90%  должностного оклада;</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-главная и ведущая должность – 80%  должностного оклада;</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-старшая и младшая – 60% должностного оклада.</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ab/>
        <w:t>3. Надбавка за особые условия муниципальной службы устанавливается на срок до 1 года. Установленные надбавки за особые условия муниципальной службы в течение года могут изменяться (снижаться или повышаться) при  изменении степени сложности и напряженности службы. На период испытательного срока надбавка за особые условия  муниципальной службы устанавливается в размере от 10 до 20% должностного оклада.</w:t>
      </w:r>
    </w:p>
    <w:p w:rsidR="00973F47" w:rsidRPr="00973F47" w:rsidRDefault="00973F47" w:rsidP="00973F47">
      <w:pPr>
        <w:spacing w:after="0" w:line="240" w:lineRule="auto"/>
        <w:jc w:val="both"/>
        <w:outlineLvl w:val="0"/>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ab/>
        <w:t>4. Указанная надбавка  устанавливается  правовым актом</w:t>
      </w:r>
    </w:p>
    <w:p w:rsidR="00973F47" w:rsidRPr="00973F47" w:rsidRDefault="00973F47" w:rsidP="00973F47">
      <w:pPr>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-для работников аппарата районного Совета депутатов – распоряжением Председателя районного Совета депутатов;</w:t>
      </w:r>
    </w:p>
    <w:p w:rsidR="00973F47" w:rsidRPr="00973F47" w:rsidRDefault="00973F47" w:rsidP="00973F47">
      <w:pPr>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-для работников аппарата администрации – распоряжением главы  района;</w:t>
      </w:r>
    </w:p>
    <w:p w:rsidR="00973F47" w:rsidRPr="00973F47" w:rsidRDefault="00973F47" w:rsidP="00973F47">
      <w:pPr>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-для работников структурных подразделений администрации района – приказом руководителя соответствующего структурного подразделения.</w:t>
      </w:r>
    </w:p>
    <w:p w:rsidR="00973F47" w:rsidRPr="00973F47" w:rsidRDefault="00973F47" w:rsidP="00973F47">
      <w:pPr>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5.Основными условиями для предоставления надбавок являются:</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-исполнение функциональных обязанностей работниками в условиях, отличающихся от нормальных (сложность, особая важность, срочность, особый режим и график работы, знание и применение компьютерной и другой техники, иностранных языков и др.);</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-компетентность муниципальных служащих  и обеспечивающих специалистов в принятии управленческих решений, ответственность; </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-наличие у муниципальных служащих и обеспечивающих специалистов государственных наград, ученых степеней и ученых званий, других знаков отличия, полученных за личный вклад и достижения в труде.</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ab/>
        <w:t xml:space="preserve"> 6. Основанием для подготовки проекта правового акта об установлении надбавки за особые условия муниципальной службы является:</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-для муниципальных служащих, являющихся заместителями главы района распоряжением главы района, руководителями структурных подразделений администраций района и её органов, служебная записка заместителя главы района, в прямом подчинении которого находится муниципальный служащий (либо координирующий соответствующее направление деятельности), адресованная главе района;</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ab/>
        <w:t>для муниципальных служащих, проходящих службу в администрации района (не являющихся руководителями) является  служебная записка непосредственного руководителя указанных служащих, адресованная главе района;</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ab/>
        <w:t>для муниципальных служащих, проходящих службу в органах администрации района (за исключением их руководителей) является служебная записка непосредственного руководителя указанных служащих, адресованная руководителю органа администрации района».</w:t>
      </w:r>
    </w:p>
    <w:p w:rsidR="00C012B5"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ab/>
        <w:t>7. Надбавки, установленные в соответствии с настоящим Положением, выплачиваются одновременно с выплатой заработной платы за истекший период и учитываются при исчислении среднего заработка в соответствии с действующим законодательством.</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973F47" w:rsidRPr="00973F47" w:rsidRDefault="00973F47" w:rsidP="00973F47">
      <w:pPr>
        <w:spacing w:after="0" w:line="240" w:lineRule="auto"/>
        <w:ind w:right="-82" w:firstLine="708"/>
        <w:jc w:val="center"/>
        <w:rPr>
          <w:rFonts w:ascii="Times New Roman" w:hAnsi="Times New Roman" w:cs="Times New Roman"/>
          <w:color w:val="auto"/>
          <w:kern w:val="0"/>
          <w:sz w:val="12"/>
          <w:szCs w:val="12"/>
        </w:rPr>
      </w:pPr>
    </w:p>
    <w:p w:rsidR="00973F47" w:rsidRPr="00973F47" w:rsidRDefault="00973F47" w:rsidP="00973F47">
      <w:pPr>
        <w:spacing w:after="0" w:line="240" w:lineRule="auto"/>
        <w:ind w:right="-82" w:firstLine="708"/>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КАРАТУЗСКИЙ РАЙОННЫЙ СОВЕТ  ДЕПУТАТОВ</w:t>
      </w:r>
    </w:p>
    <w:p w:rsidR="00973F47" w:rsidRPr="00973F47" w:rsidRDefault="00973F47" w:rsidP="00973F47">
      <w:pPr>
        <w:spacing w:after="0" w:line="240" w:lineRule="auto"/>
        <w:ind w:right="-82"/>
        <w:jc w:val="center"/>
        <w:rPr>
          <w:rFonts w:ascii="Times New Roman" w:hAnsi="Times New Roman" w:cs="Times New Roman"/>
          <w:color w:val="auto"/>
          <w:kern w:val="0"/>
          <w:sz w:val="12"/>
          <w:szCs w:val="12"/>
        </w:rPr>
      </w:pPr>
    </w:p>
    <w:p w:rsidR="00973F47" w:rsidRPr="00973F47" w:rsidRDefault="00973F47" w:rsidP="00973F47">
      <w:pPr>
        <w:spacing w:after="0" w:line="240" w:lineRule="auto"/>
        <w:ind w:right="-82"/>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Р Е Ш Е Н И Е</w:t>
      </w:r>
    </w:p>
    <w:p w:rsidR="00973F47" w:rsidRPr="00973F47" w:rsidRDefault="00973F47" w:rsidP="00973F47">
      <w:pPr>
        <w:spacing w:after="0" w:line="240" w:lineRule="auto"/>
        <w:ind w:right="-82" w:firstLine="708"/>
        <w:jc w:val="center"/>
        <w:rPr>
          <w:rFonts w:ascii="Times New Roman" w:hAnsi="Times New Roman" w:cs="Times New Roman"/>
          <w:color w:val="auto"/>
          <w:kern w:val="0"/>
          <w:sz w:val="12"/>
          <w:szCs w:val="12"/>
        </w:rPr>
      </w:pPr>
    </w:p>
    <w:p w:rsidR="00973F47" w:rsidRPr="00973F47" w:rsidRDefault="00973F47" w:rsidP="00973F47">
      <w:pPr>
        <w:spacing w:after="0" w:line="240" w:lineRule="auto"/>
        <w:ind w:right="-82"/>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29.03.2022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 xml:space="preserve">                     №11- 112</w:t>
      </w:r>
    </w:p>
    <w:p w:rsidR="00973F47" w:rsidRPr="00973F47" w:rsidRDefault="00973F47" w:rsidP="00973F47">
      <w:pPr>
        <w:spacing w:after="0" w:line="240" w:lineRule="auto"/>
        <w:ind w:right="-82"/>
        <w:rPr>
          <w:rFonts w:ascii="Times New Roman" w:eastAsiaTheme="minorEastAsia" w:hAnsi="Times New Roman" w:cs="Times New Roman"/>
          <w:color w:val="auto"/>
          <w:kern w:val="0"/>
          <w:sz w:val="12"/>
          <w:szCs w:val="12"/>
        </w:rPr>
      </w:pPr>
    </w:p>
    <w:p w:rsidR="00973F47" w:rsidRPr="00973F47" w:rsidRDefault="00973F47" w:rsidP="00973F47">
      <w:pPr>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973F47">
        <w:rPr>
          <w:rFonts w:ascii="Times New Roman" w:eastAsiaTheme="minorEastAsia" w:hAnsi="Times New Roman" w:cs="Times New Roman"/>
          <w:color w:val="auto"/>
          <w:kern w:val="0"/>
          <w:sz w:val="12"/>
          <w:szCs w:val="12"/>
        </w:rPr>
        <w:t xml:space="preserve">Об утверждении структуры администрации Каратузского района </w:t>
      </w:r>
    </w:p>
    <w:p w:rsidR="00973F47" w:rsidRPr="00973F47" w:rsidRDefault="00973F47" w:rsidP="00973F47">
      <w:pPr>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p>
    <w:p w:rsidR="00973F47" w:rsidRPr="00973F47" w:rsidRDefault="00973F47" w:rsidP="00973F47">
      <w:pPr>
        <w:autoSpaceDE w:val="0"/>
        <w:autoSpaceDN w:val="0"/>
        <w:adjustRightInd w:val="0"/>
        <w:spacing w:after="0" w:line="240" w:lineRule="auto"/>
        <w:ind w:firstLine="540"/>
        <w:jc w:val="both"/>
        <w:rPr>
          <w:rFonts w:ascii="Times New Roman" w:eastAsiaTheme="minorEastAsia" w:hAnsi="Times New Roman" w:cs="Times New Roman"/>
          <w:color w:val="auto"/>
          <w:kern w:val="0"/>
          <w:sz w:val="12"/>
          <w:szCs w:val="12"/>
        </w:rPr>
      </w:pPr>
      <w:r w:rsidRPr="00973F47">
        <w:rPr>
          <w:rFonts w:ascii="Times New Roman" w:eastAsiaTheme="minorEastAsia" w:hAnsi="Times New Roman" w:cs="Times New Roman"/>
          <w:color w:val="auto"/>
          <w:kern w:val="0"/>
          <w:sz w:val="12"/>
          <w:szCs w:val="12"/>
        </w:rPr>
        <w:t xml:space="preserve">В соответствии с </w:t>
      </w:r>
      <w:hyperlink r:id="rId16" w:history="1">
        <w:r w:rsidRPr="00973F47">
          <w:rPr>
            <w:rFonts w:ascii="Times New Roman" w:eastAsiaTheme="minorEastAsia" w:hAnsi="Times New Roman" w:cs="Times New Roman"/>
            <w:color w:val="000000" w:themeColor="text1"/>
            <w:kern w:val="0"/>
            <w:sz w:val="12"/>
            <w:szCs w:val="12"/>
          </w:rPr>
          <w:t>пунктом 8 статьи 37</w:t>
        </w:r>
      </w:hyperlink>
      <w:r w:rsidRPr="00973F47">
        <w:rPr>
          <w:rFonts w:ascii="Times New Roman" w:eastAsiaTheme="minorEastAsia" w:hAnsi="Times New Roman" w:cs="Times New Roman"/>
          <w:color w:val="auto"/>
          <w:kern w:val="0"/>
          <w:sz w:val="12"/>
          <w:szCs w:val="12"/>
        </w:rPr>
        <w:t xml:space="preserve"> Федерального закона от 06.10.2003 № 131-ФЗ «Об общих принципах организации местного самоуправления в Российской Федерации», руководствуясь </w:t>
      </w:r>
      <w:hyperlink r:id="rId17" w:history="1">
        <w:r w:rsidRPr="00973F47">
          <w:rPr>
            <w:rFonts w:ascii="Times New Roman" w:eastAsiaTheme="minorEastAsia" w:hAnsi="Times New Roman" w:cs="Times New Roman"/>
            <w:color w:val="000000" w:themeColor="text1"/>
            <w:kern w:val="0"/>
            <w:sz w:val="12"/>
            <w:szCs w:val="12"/>
          </w:rPr>
          <w:t>статьями</w:t>
        </w:r>
      </w:hyperlink>
      <w:r w:rsidRPr="00973F47">
        <w:rPr>
          <w:rFonts w:ascii="Times New Roman" w:eastAsiaTheme="minorEastAsia" w:hAnsi="Times New Roman" w:cs="Times New Roman"/>
          <w:color w:val="000000" w:themeColor="text1"/>
          <w:kern w:val="0"/>
          <w:sz w:val="12"/>
          <w:szCs w:val="12"/>
        </w:rPr>
        <w:t xml:space="preserve"> </w:t>
      </w:r>
      <w:r w:rsidRPr="00973F47">
        <w:rPr>
          <w:rFonts w:ascii="Times New Roman" w:eastAsiaTheme="minorEastAsia" w:hAnsi="Times New Roman" w:cs="Times New Roman"/>
          <w:color w:val="auto"/>
          <w:kern w:val="0"/>
          <w:sz w:val="12"/>
          <w:szCs w:val="12"/>
        </w:rPr>
        <w:t>10, 26 Устава  Муниципального образования «Каратузский район», Каратузский  районный Совет депутатов РЕШИЛ:</w:t>
      </w:r>
    </w:p>
    <w:p w:rsidR="00973F47" w:rsidRPr="00973F47" w:rsidRDefault="00973F47" w:rsidP="00973F47">
      <w:pPr>
        <w:autoSpaceDE w:val="0"/>
        <w:autoSpaceDN w:val="0"/>
        <w:adjustRightInd w:val="0"/>
        <w:spacing w:after="0" w:line="240" w:lineRule="auto"/>
        <w:ind w:firstLine="540"/>
        <w:jc w:val="both"/>
        <w:rPr>
          <w:rFonts w:ascii="Times New Roman" w:eastAsiaTheme="minorEastAsia" w:hAnsi="Times New Roman" w:cs="Times New Roman"/>
          <w:color w:val="000000" w:themeColor="text1"/>
          <w:kern w:val="0"/>
          <w:sz w:val="12"/>
          <w:szCs w:val="12"/>
        </w:rPr>
      </w:pPr>
      <w:r w:rsidRPr="00973F47">
        <w:rPr>
          <w:rFonts w:ascii="Times New Roman" w:eastAsiaTheme="minorEastAsia" w:hAnsi="Times New Roman" w:cs="Times New Roman"/>
          <w:color w:val="auto"/>
          <w:kern w:val="0"/>
          <w:sz w:val="12"/>
          <w:szCs w:val="12"/>
        </w:rPr>
        <w:t>1.Утвердить структуру администрации Каратузского района согласно приложению</w:t>
      </w:r>
      <w:r w:rsidRPr="00973F47">
        <w:rPr>
          <w:rFonts w:ascii="Times New Roman" w:eastAsiaTheme="minorEastAsia" w:hAnsi="Times New Roman" w:cs="Times New Roman"/>
          <w:color w:val="000000" w:themeColor="text1"/>
          <w:kern w:val="0"/>
          <w:sz w:val="12"/>
          <w:szCs w:val="12"/>
        </w:rPr>
        <w:t>.</w:t>
      </w:r>
    </w:p>
    <w:p w:rsidR="00973F47" w:rsidRPr="00973F47" w:rsidRDefault="00973F47" w:rsidP="00973F47">
      <w:pPr>
        <w:autoSpaceDE w:val="0"/>
        <w:autoSpaceDN w:val="0"/>
        <w:adjustRightInd w:val="0"/>
        <w:spacing w:after="0" w:line="240" w:lineRule="auto"/>
        <w:ind w:firstLine="540"/>
        <w:jc w:val="both"/>
        <w:rPr>
          <w:rFonts w:ascii="Times New Roman" w:eastAsiaTheme="minorEastAsia" w:hAnsi="Times New Roman" w:cs="Times New Roman"/>
          <w:color w:val="000000" w:themeColor="text1"/>
          <w:kern w:val="0"/>
          <w:sz w:val="12"/>
          <w:szCs w:val="12"/>
        </w:rPr>
      </w:pPr>
      <w:r w:rsidRPr="00973F47">
        <w:rPr>
          <w:rFonts w:ascii="Times New Roman" w:eastAsiaTheme="minorEastAsia" w:hAnsi="Times New Roman" w:cs="Times New Roman"/>
          <w:color w:val="000000" w:themeColor="text1"/>
          <w:kern w:val="0"/>
          <w:sz w:val="12"/>
          <w:szCs w:val="12"/>
        </w:rPr>
        <w:t xml:space="preserve">2. Решение Каратузского районного Совета депутатов от 09.11.2021 № 08-71 «Об утверждении структуры администрации Каратузского  района»  считать утратившими силу.  </w:t>
      </w:r>
    </w:p>
    <w:p w:rsidR="00973F47" w:rsidRPr="00973F47" w:rsidRDefault="00973F47" w:rsidP="00973F47">
      <w:pPr>
        <w:autoSpaceDE w:val="0"/>
        <w:autoSpaceDN w:val="0"/>
        <w:adjustRightInd w:val="0"/>
        <w:spacing w:after="0" w:line="240" w:lineRule="auto"/>
        <w:ind w:firstLine="540"/>
        <w:jc w:val="both"/>
        <w:rPr>
          <w:rFonts w:ascii="Times New Roman" w:eastAsiaTheme="minorEastAsia" w:hAnsi="Times New Roman" w:cs="Times New Roman"/>
          <w:color w:val="auto"/>
          <w:kern w:val="0"/>
          <w:sz w:val="12"/>
          <w:szCs w:val="12"/>
        </w:rPr>
      </w:pPr>
      <w:r w:rsidRPr="00973F47">
        <w:rPr>
          <w:rFonts w:ascii="Times New Roman" w:eastAsiaTheme="minorEastAsia" w:hAnsi="Times New Roman" w:cs="Times New Roman"/>
          <w:color w:val="auto"/>
          <w:kern w:val="0"/>
          <w:sz w:val="12"/>
          <w:szCs w:val="12"/>
        </w:rPr>
        <w:t>3.</w:t>
      </w:r>
      <w:r w:rsidRPr="00973F47">
        <w:rPr>
          <w:rFonts w:asciiTheme="minorHAnsi" w:eastAsiaTheme="minorEastAsia" w:hAnsiTheme="minorHAnsi" w:cstheme="minorBidi"/>
          <w:color w:val="auto"/>
          <w:kern w:val="0"/>
          <w:sz w:val="12"/>
          <w:szCs w:val="12"/>
        </w:rPr>
        <w:t xml:space="preserve"> </w:t>
      </w:r>
      <w:r w:rsidRPr="00973F47">
        <w:rPr>
          <w:rFonts w:ascii="Times New Roman" w:eastAsiaTheme="minorEastAsia" w:hAnsi="Times New Roman" w:cs="Times New Roman"/>
          <w:color w:val="auto"/>
          <w:kern w:val="0"/>
          <w:sz w:val="12"/>
          <w:szCs w:val="12"/>
        </w:rPr>
        <w:t>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973F47" w:rsidRPr="00973F47" w:rsidRDefault="00973F47" w:rsidP="00973F47">
      <w:pPr>
        <w:autoSpaceDE w:val="0"/>
        <w:autoSpaceDN w:val="0"/>
        <w:adjustRightInd w:val="0"/>
        <w:spacing w:after="200" w:line="276" w:lineRule="auto"/>
        <w:ind w:firstLine="540"/>
        <w:jc w:val="both"/>
        <w:outlineLvl w:val="0"/>
        <w:rPr>
          <w:rFonts w:ascii="Times New Roman" w:hAnsi="Times New Roman" w:cs="Times New Roman"/>
          <w:color w:val="auto"/>
          <w:kern w:val="0"/>
          <w:sz w:val="12"/>
          <w:szCs w:val="12"/>
        </w:rPr>
      </w:pPr>
      <w:r w:rsidRPr="00973F47">
        <w:rPr>
          <w:rFonts w:ascii="Times New Roman" w:eastAsiaTheme="minorEastAsia" w:hAnsi="Times New Roman" w:cs="Times New Roman"/>
          <w:color w:val="auto"/>
          <w:kern w:val="0"/>
          <w:sz w:val="12"/>
          <w:szCs w:val="12"/>
        </w:rPr>
        <w:t xml:space="preserve">4. </w:t>
      </w:r>
      <w:r w:rsidRPr="00973F47">
        <w:rPr>
          <w:rFonts w:ascii="Times New Roman" w:hAnsi="Times New Roman" w:cs="Times New Roman"/>
          <w:color w:val="auto"/>
          <w:kern w:val="0"/>
          <w:sz w:val="12"/>
          <w:szCs w:val="12"/>
        </w:rPr>
        <w:t>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973F47" w:rsidRPr="00973F47" w:rsidRDefault="00973F47" w:rsidP="00973F47">
      <w:pPr>
        <w:autoSpaceDE w:val="0"/>
        <w:autoSpaceDN w:val="0"/>
        <w:adjustRightInd w:val="0"/>
        <w:spacing w:after="200" w:line="276" w:lineRule="auto"/>
        <w:ind w:firstLine="540"/>
        <w:jc w:val="both"/>
        <w:outlineLvl w:val="0"/>
        <w:rPr>
          <w:rFonts w:ascii="Times New Roman" w:hAnsi="Times New Roman" w:cs="Times New Roman"/>
          <w:color w:val="auto"/>
          <w:kern w:val="0"/>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73F47" w:rsidRPr="00973F47" w:rsidTr="008F4158">
        <w:tc>
          <w:tcPr>
            <w:tcW w:w="4785" w:type="dxa"/>
          </w:tcPr>
          <w:p w:rsidR="00973F47" w:rsidRPr="00973F47" w:rsidRDefault="00973F47" w:rsidP="00973F4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Председатель районного</w:t>
            </w:r>
          </w:p>
          <w:p w:rsidR="00973F47" w:rsidRPr="00973F47" w:rsidRDefault="00973F47" w:rsidP="00973F4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Совета депутатов</w:t>
            </w:r>
          </w:p>
          <w:p w:rsidR="00973F47" w:rsidRPr="00973F47" w:rsidRDefault="00973F47" w:rsidP="00973F47">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973F47" w:rsidRPr="00973F47" w:rsidRDefault="00973F47" w:rsidP="00973F4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___________Г.И. Кулакова                                    </w:t>
            </w:r>
          </w:p>
        </w:tc>
        <w:tc>
          <w:tcPr>
            <w:tcW w:w="4786" w:type="dxa"/>
          </w:tcPr>
          <w:p w:rsidR="00973F47" w:rsidRPr="00973F47" w:rsidRDefault="00973F47" w:rsidP="00973F4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Глава Каратузского района</w:t>
            </w:r>
          </w:p>
          <w:p w:rsidR="00973F47" w:rsidRPr="00973F47" w:rsidRDefault="00973F47" w:rsidP="00973F47">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973F47" w:rsidRPr="00973F47" w:rsidRDefault="00973F47" w:rsidP="00973F47">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973F47" w:rsidRPr="00973F47" w:rsidRDefault="00973F47" w:rsidP="00973F4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_____________К.А. Тюнин                                     </w:t>
            </w:r>
          </w:p>
        </w:tc>
      </w:tr>
    </w:tbl>
    <w:p w:rsidR="00973F47" w:rsidRDefault="00973F47" w:rsidP="00773AA5">
      <w:pPr>
        <w:spacing w:after="0" w:line="240" w:lineRule="auto"/>
        <w:rPr>
          <w:rFonts w:ascii="Times New Roman" w:hAnsi="Times New Roman" w:cs="Times New Roman"/>
          <w:color w:val="auto"/>
          <w:kern w:val="0"/>
          <w:sz w:val="12"/>
          <w:szCs w:val="12"/>
        </w:rPr>
        <w:sectPr w:rsidR="00973F47" w:rsidSect="00BB6B0E">
          <w:headerReference w:type="default" r:id="rId18"/>
          <w:footerReference w:type="default" r:id="rId19"/>
          <w:pgSz w:w="11907" w:h="16839" w:code="9"/>
          <w:pgMar w:top="254" w:right="424" w:bottom="851" w:left="426" w:header="284" w:footer="0" w:gutter="0"/>
          <w:cols w:space="708"/>
          <w:docGrid w:linePitch="360"/>
        </w:sectPr>
      </w:pPr>
    </w:p>
    <w:p w:rsidR="00973F47" w:rsidRDefault="00E05535" w:rsidP="00973F47">
      <w:pPr>
        <w:spacing w:after="0" w:line="240" w:lineRule="auto"/>
        <w:jc w:val="center"/>
        <w:outlineLvl w:val="0"/>
        <w:rPr>
          <w:color w:val="auto"/>
          <w:kern w:val="0"/>
          <w:sz w:val="16"/>
          <w:szCs w:val="12"/>
        </w:rPr>
      </w:pPr>
      <w:r>
        <w:rPr>
          <w:noProof/>
          <w:sz w:val="32"/>
        </w:rPr>
        <w:lastRenderedPageBreak/>
        <w:pict>
          <v:shape id="Надпись 169" o:spid="_x0000_s1098" type="#_x0000_t202" style="position:absolute;left:0;text-align:left;margin-left:578.65pt;margin-top:-29pt;width:215.1pt;height:43.45pt;z-index:25167360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" stroked="f">
            <v:textbox>
              <w:txbxContent>
                <w:p w:rsidR="00973F47" w:rsidRPr="00973F47" w:rsidRDefault="00973F47" w:rsidP="00973F47">
                  <w:pPr>
                    <w:spacing w:after="0" w:line="240" w:lineRule="auto"/>
                    <w:rPr>
                      <w:rFonts w:ascii="Times New Roman" w:hAnsi="Times New Roman" w:cs="Times New Roman"/>
                      <w:sz w:val="20"/>
                    </w:rPr>
                  </w:pPr>
                  <w:r w:rsidRPr="00973F47">
                    <w:rPr>
                      <w:rFonts w:ascii="Times New Roman" w:hAnsi="Times New Roman" w:cs="Times New Roman"/>
                      <w:sz w:val="20"/>
                    </w:rPr>
                    <w:t>Приложение к решению Каратузского</w:t>
                  </w:r>
                </w:p>
                <w:p w:rsidR="00973F47" w:rsidRPr="00973F47" w:rsidRDefault="00973F47" w:rsidP="00973F47">
                  <w:pPr>
                    <w:spacing w:after="0" w:line="240" w:lineRule="auto"/>
                    <w:rPr>
                      <w:rFonts w:ascii="Times New Roman" w:hAnsi="Times New Roman" w:cs="Times New Roman"/>
                      <w:sz w:val="20"/>
                    </w:rPr>
                  </w:pPr>
                  <w:r w:rsidRPr="00973F47">
                    <w:rPr>
                      <w:rFonts w:ascii="Times New Roman" w:hAnsi="Times New Roman" w:cs="Times New Roman"/>
                      <w:sz w:val="20"/>
                    </w:rPr>
                    <w:t>районного Совета депутатов</w:t>
                  </w:r>
                </w:p>
                <w:p w:rsidR="00973F47" w:rsidRPr="00973F47" w:rsidRDefault="00973F47" w:rsidP="00973F47">
                  <w:pPr>
                    <w:rPr>
                      <w:rFonts w:ascii="Times New Roman" w:hAnsi="Times New Roman" w:cs="Times New Roman"/>
                      <w:sz w:val="20"/>
                    </w:rPr>
                  </w:pPr>
                  <w:r w:rsidRPr="00973F47">
                    <w:rPr>
                      <w:rFonts w:ascii="Times New Roman" w:hAnsi="Times New Roman" w:cs="Times New Roman"/>
                      <w:sz w:val="20"/>
                    </w:rPr>
                    <w:t xml:space="preserve">от   29.03.2022  № 11-112 </w:t>
                  </w:r>
                </w:p>
              </w:txbxContent>
            </v:textbox>
          </v:shape>
        </w:pict>
      </w:r>
      <w:r w:rsidR="00973F47" w:rsidRPr="00973F47">
        <w:rPr>
          <w:color w:val="auto"/>
          <w:kern w:val="0"/>
          <w:sz w:val="16"/>
          <w:szCs w:val="12"/>
        </w:rPr>
        <w:t>Структура</w:t>
      </w:r>
    </w:p>
    <w:p w:rsidR="00973F47" w:rsidRPr="00973F47" w:rsidRDefault="00973F47" w:rsidP="00973F47">
      <w:pPr>
        <w:spacing w:after="0" w:line="240" w:lineRule="auto"/>
        <w:jc w:val="center"/>
        <w:outlineLvl w:val="0"/>
        <w:rPr>
          <w:color w:val="auto"/>
          <w:kern w:val="0"/>
          <w:sz w:val="16"/>
          <w:szCs w:val="12"/>
        </w:rPr>
      </w:pPr>
      <w:r w:rsidRPr="00973F47">
        <w:rPr>
          <w:color w:val="auto"/>
          <w:kern w:val="0"/>
          <w:sz w:val="16"/>
          <w:szCs w:val="12"/>
        </w:rPr>
        <w:t xml:space="preserve">администрации Каратузского района </w:t>
      </w:r>
    </w:p>
    <w:p w:rsidR="00973F47" w:rsidRPr="00973F47" w:rsidRDefault="00E05535" w:rsidP="00973F47">
      <w:pPr>
        <w:spacing w:after="0" w:line="240" w:lineRule="auto"/>
        <w:jc w:val="center"/>
        <w:outlineLvl w:val="0"/>
        <w:rPr>
          <w:color w:val="auto"/>
          <w:kern w:val="0"/>
          <w:sz w:val="16"/>
          <w:szCs w:val="12"/>
        </w:rPr>
      </w:pPr>
      <w:r>
        <w:pict>
          <v:group id="Полотно 168" o:spid="_x0000_s1239" editas="canvas" style="width:840.3pt;height:460.55pt;mso-position-horizontal-relative:char;mso-position-vertical-relative:line" coordorigin=",1244" coordsize="106718,58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0" type="#_x0000_t75" style="position:absolute;top:1244;width:106718;height:58490;visibility:visible;mso-wrap-style:square">
              <v:fill o:detectmouseclick="t"/>
              <v:stroke dashstyle="dash"/>
              <v:path o:connecttype="none"/>
            </v:shape>
            <v:shape id="Text Box 118" o:spid="_x0000_s1241" type="#_x0000_t202" style="position:absolute;left:56359;top:12926;width:16088;height:8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rsidR="00973F47" w:rsidRDefault="00973F47" w:rsidP="00973F47">
                    <w:pPr>
                      <w:jc w:val="center"/>
                      <w:rPr>
                        <w:sz w:val="20"/>
                      </w:rPr>
                    </w:pPr>
                    <w:r w:rsidRPr="00930050">
                      <w:rPr>
                        <w:sz w:val="20"/>
                      </w:rPr>
                      <w:t>Заместитель главы района по социальным вопросам</w:t>
                    </w:r>
                  </w:p>
                  <w:p w:rsidR="00973F47" w:rsidRDefault="00973F47" w:rsidP="00973F47">
                    <w:pPr>
                      <w:jc w:val="center"/>
                      <w:rPr>
                        <w:sz w:val="20"/>
                      </w:rPr>
                    </w:pPr>
                  </w:p>
                  <w:p w:rsidR="00973F47" w:rsidRPr="000E4D4F" w:rsidRDefault="00973F47" w:rsidP="00973F47">
                    <w:pPr>
                      <w:jc w:val="center"/>
                      <w:rPr>
                        <w:sz w:val="20"/>
                      </w:rPr>
                    </w:pPr>
                  </w:p>
                  <w:p w:rsidR="00973F47" w:rsidRPr="00A036D4" w:rsidRDefault="00973F47" w:rsidP="00973F47">
                    <w:pPr>
                      <w:jc w:val="center"/>
                      <w:rPr>
                        <w:sz w:val="20"/>
                      </w:rPr>
                    </w:pPr>
                  </w:p>
                </w:txbxContent>
              </v:textbox>
            </v:shape>
            <v:shape id="Text Box 119" o:spid="_x0000_s1242" type="#_x0000_t202" style="position:absolute;left:56359;top:23571;width:16825;height:5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rsidR="00973F47" w:rsidRPr="000E4D4F" w:rsidRDefault="00973F47" w:rsidP="00973F47">
                    <w:pPr>
                      <w:jc w:val="center"/>
                      <w:rPr>
                        <w:sz w:val="20"/>
                      </w:rPr>
                    </w:pPr>
                    <w:r w:rsidRPr="000E4D4F">
                      <w:rPr>
                        <w:sz w:val="20"/>
                      </w:rPr>
                      <w:t>Управление образования</w:t>
                    </w:r>
                  </w:p>
                  <w:p w:rsidR="00973F47" w:rsidRPr="00D96B95" w:rsidRDefault="00973F47" w:rsidP="00973F47">
                    <w:pPr>
                      <w:jc w:val="center"/>
                      <w:rPr>
                        <w:sz w:val="20"/>
                      </w:rPr>
                    </w:pPr>
                  </w:p>
                </w:txbxContent>
              </v:textbox>
            </v:shape>
            <v:shape id="Text Box 120" o:spid="_x0000_s1243" type="#_x0000_t202" style="position:absolute;left:22351;top:12926;width:14606;height:8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rsidR="00973F47" w:rsidRPr="000E4D4F" w:rsidRDefault="00973F47" w:rsidP="00973F47">
                    <w:pPr>
                      <w:jc w:val="center"/>
                      <w:rPr>
                        <w:sz w:val="20"/>
                      </w:rPr>
                    </w:pPr>
                    <w:r w:rsidRPr="002776BF">
                      <w:rPr>
                        <w:sz w:val="18"/>
                        <w:szCs w:val="18"/>
                      </w:rPr>
                      <w:t>Заместитель главы района по общественно-политической работе</w:t>
                    </w:r>
                    <w:r>
                      <w:rPr>
                        <w:sz w:val="18"/>
                        <w:szCs w:val="18"/>
                      </w:rPr>
                      <w:t xml:space="preserve"> </w:t>
                    </w:r>
                  </w:p>
                  <w:p w:rsidR="00973F47" w:rsidRPr="000E4D4F" w:rsidRDefault="00973F47" w:rsidP="00973F47">
                    <w:pPr>
                      <w:jc w:val="center"/>
                      <w:rPr>
                        <w:sz w:val="20"/>
                      </w:rPr>
                    </w:pPr>
                  </w:p>
                </w:txbxContent>
              </v:textbox>
            </v:shape>
            <v:shape id="Text Box 121" o:spid="_x0000_s1244" type="#_x0000_t202" style="position:absolute;left:4041;top:12926;width:15019;height:8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rsidR="00973F47" w:rsidRPr="000E4D4F" w:rsidRDefault="00973F47" w:rsidP="00973F47">
                    <w:pPr>
                      <w:spacing w:after="0" w:line="240" w:lineRule="auto"/>
                      <w:jc w:val="center"/>
                      <w:rPr>
                        <w:sz w:val="20"/>
                      </w:rPr>
                    </w:pPr>
                    <w:r w:rsidRPr="00A036D4">
                      <w:t xml:space="preserve"> </w:t>
                    </w:r>
                    <w:r w:rsidRPr="000E4D4F">
                      <w:rPr>
                        <w:sz w:val="20"/>
                      </w:rPr>
                      <w:t>Отдел по взаимодействию с терри</w:t>
                    </w:r>
                    <w:r>
                      <w:rPr>
                        <w:sz w:val="20"/>
                      </w:rPr>
                      <w:t>ториями, организационной работе</w:t>
                    </w:r>
                    <w:r w:rsidRPr="000E4D4F">
                      <w:rPr>
                        <w:sz w:val="20"/>
                      </w:rPr>
                      <w:t xml:space="preserve"> и кадрам</w:t>
                    </w:r>
                  </w:p>
                </w:txbxContent>
              </v:textbox>
            </v:shape>
            <v:shape id="Text Box 122" o:spid="_x0000_s1245" type="#_x0000_t202" style="position:absolute;left:38652;top:53530;width:14973;height:6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">
              <v:textbox>
                <w:txbxContent>
                  <w:p w:rsidR="00973F47" w:rsidRPr="000E4D4F" w:rsidRDefault="00973F47" w:rsidP="00973F47">
                    <w:pPr>
                      <w:jc w:val="center"/>
                      <w:rPr>
                        <w:sz w:val="20"/>
                      </w:rPr>
                    </w:pPr>
                    <w:r w:rsidRPr="000E4D4F">
                      <w:rPr>
                        <w:sz w:val="20"/>
                      </w:rPr>
                      <w:t>Единая дежурно-диспетчерская служба</w:t>
                    </w:r>
                  </w:p>
                  <w:p w:rsidR="00973F47" w:rsidRPr="00004325" w:rsidRDefault="00973F47" w:rsidP="00973F47">
                    <w:pPr>
                      <w:jc w:val="center"/>
                      <w:rPr>
                        <w:sz w:val="20"/>
                      </w:rPr>
                    </w:pPr>
                  </w:p>
                </w:txbxContent>
              </v:textbox>
            </v:shape>
            <v:shape id="Text Box 123" o:spid="_x0000_s1246" type="#_x0000_t202" style="position:absolute;left:56359;top:30767;width:16825;height:6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">
              <v:textbox>
                <w:txbxContent>
                  <w:p w:rsidR="00973F47" w:rsidRPr="000E4D4F" w:rsidRDefault="00973F47" w:rsidP="00973F47">
                    <w:pPr>
                      <w:jc w:val="center"/>
                      <w:rPr>
                        <w:sz w:val="20"/>
                      </w:rPr>
                    </w:pPr>
                    <w:r w:rsidRPr="000E4D4F">
                      <w:rPr>
                        <w:sz w:val="20"/>
                      </w:rPr>
                      <w:t xml:space="preserve">Отдел культуры, </w:t>
                    </w:r>
                    <w:r>
                      <w:rPr>
                        <w:sz w:val="20"/>
                      </w:rPr>
                      <w:t xml:space="preserve">молодёжной политики </w:t>
                    </w:r>
                    <w:r w:rsidRPr="000E4D4F">
                      <w:rPr>
                        <w:sz w:val="20"/>
                      </w:rPr>
                      <w:t>и туризма</w:t>
                    </w:r>
                  </w:p>
                  <w:p w:rsidR="00973F47" w:rsidRPr="00004325" w:rsidRDefault="00973F47" w:rsidP="00973F47">
                    <w:pPr>
                      <w:jc w:val="center"/>
                      <w:rPr>
                        <w:sz w:val="18"/>
                      </w:rPr>
                    </w:pPr>
                  </w:p>
                  <w:p w:rsidR="00973F47" w:rsidRDefault="00973F47" w:rsidP="00973F47"/>
                </w:txbxContent>
              </v:textbox>
            </v:shape>
            <v:shape id="Text Box 124" o:spid="_x0000_s1247" type="#_x0000_t202" style="position:absolute;left:38846;top:22447;width:14779;height:7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rsidR="00973F47" w:rsidRPr="00CB4AE0" w:rsidRDefault="00973F47" w:rsidP="00973F47">
                    <w:pPr>
                      <w:spacing w:after="0" w:line="240" w:lineRule="auto"/>
                      <w:jc w:val="center"/>
                      <w:rPr>
                        <w:sz w:val="20"/>
                      </w:rPr>
                    </w:pPr>
                    <w:r w:rsidRPr="00CB4AE0">
                      <w:rPr>
                        <w:sz w:val="20"/>
                      </w:rPr>
                      <w:t>Отдел ЖКХ, транспорта,</w:t>
                    </w:r>
                  </w:p>
                  <w:p w:rsidR="00973F47" w:rsidRDefault="00973F47" w:rsidP="00973F47">
                    <w:pPr>
                      <w:spacing w:after="0" w:line="240" w:lineRule="auto"/>
                      <w:jc w:val="center"/>
                      <w:rPr>
                        <w:sz w:val="20"/>
                      </w:rPr>
                    </w:pPr>
                    <w:r w:rsidRPr="00CB4AE0">
                      <w:rPr>
                        <w:sz w:val="20"/>
                      </w:rPr>
                      <w:t>строительства и связи</w:t>
                    </w:r>
                  </w:p>
                  <w:p w:rsidR="00973F47" w:rsidRPr="000E4D4F" w:rsidRDefault="00973F47" w:rsidP="00973F47">
                    <w:pPr>
                      <w:jc w:val="center"/>
                      <w:rPr>
                        <w:sz w:val="20"/>
                      </w:rPr>
                    </w:pPr>
                  </w:p>
                  <w:p w:rsidR="00973F47" w:rsidRPr="000E4D4F" w:rsidRDefault="00973F47" w:rsidP="00973F47">
                    <w:pPr>
                      <w:jc w:val="center"/>
                      <w:rPr>
                        <w:sz w:val="20"/>
                      </w:rPr>
                    </w:pPr>
                    <w:r w:rsidRPr="000E4D4F">
                      <w:rPr>
                        <w:sz w:val="20"/>
                      </w:rPr>
                      <w:t>строительства и связи</w:t>
                    </w:r>
                  </w:p>
                </w:txbxContent>
              </v:textbox>
            </v:shape>
            <v:shape id="Text Box 125" o:spid="_x0000_s1248" type="#_x0000_t202" style="position:absolute;left:38846;top:29980;width:14779;height:2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rsidR="00973F47" w:rsidRDefault="00973F47" w:rsidP="00973F47">
                    <w:pPr>
                      <w:spacing w:after="0" w:line="240" w:lineRule="auto"/>
                      <w:jc w:val="center"/>
                      <w:rPr>
                        <w:sz w:val="20"/>
                      </w:rPr>
                    </w:pPr>
                    <w:r w:rsidRPr="000E4D4F">
                      <w:rPr>
                        <w:sz w:val="20"/>
                      </w:rPr>
                      <w:t>Отдел ГО, ЧС и ПБ</w:t>
                    </w:r>
                  </w:p>
                  <w:p w:rsidR="00973F47" w:rsidRPr="000E4D4F" w:rsidRDefault="00973F47" w:rsidP="00973F47">
                    <w:pPr>
                      <w:spacing w:after="0" w:line="240" w:lineRule="auto"/>
                      <w:jc w:val="center"/>
                      <w:rPr>
                        <w:sz w:val="20"/>
                      </w:rPr>
                    </w:pPr>
                  </w:p>
                  <w:p w:rsidR="00973F47" w:rsidRDefault="00973F47" w:rsidP="00973F47">
                    <w:pPr>
                      <w:spacing w:after="0" w:line="240" w:lineRule="auto"/>
                      <w:jc w:val="center"/>
                    </w:pPr>
                    <w:r w:rsidRPr="000E4D4F">
                      <w:rPr>
                        <w:sz w:val="20"/>
                      </w:rPr>
                      <w:t>специалист по ГО</w:t>
                    </w:r>
                    <w:r>
                      <w:rPr>
                        <w:sz w:val="20"/>
                      </w:rPr>
                      <w:t>,</w:t>
                    </w:r>
                    <w:r w:rsidRPr="000E4D4F">
                      <w:rPr>
                        <w:sz w:val="20"/>
                      </w:rPr>
                      <w:t xml:space="preserve"> ЧС</w:t>
                    </w:r>
                    <w:r>
                      <w:rPr>
                        <w:sz w:val="20"/>
                      </w:rPr>
                      <w:t xml:space="preserve"> и ПБ</w:t>
                    </w:r>
                  </w:p>
                  <w:p w:rsidR="00973F47" w:rsidRDefault="00973F47" w:rsidP="00973F47">
                    <w:pPr>
                      <w:spacing w:after="0" w:line="240" w:lineRule="auto"/>
                      <w:jc w:val="center"/>
                      <w:rPr>
                        <w:sz w:val="20"/>
                      </w:rPr>
                    </w:pPr>
                  </w:p>
                  <w:p w:rsidR="00973F47" w:rsidRDefault="00973F47" w:rsidP="00973F47">
                    <w:pPr>
                      <w:spacing w:after="0" w:line="240" w:lineRule="auto"/>
                      <w:jc w:val="center"/>
                      <w:rPr>
                        <w:sz w:val="20"/>
                      </w:rPr>
                    </w:pPr>
                    <w:r w:rsidRPr="000E4D4F">
                      <w:rPr>
                        <w:sz w:val="20"/>
                      </w:rPr>
                      <w:t>специалист по экологии, природопользованию и реализации лесной политики</w:t>
                    </w:r>
                  </w:p>
                  <w:p w:rsidR="00973F47" w:rsidRPr="000E4D4F" w:rsidRDefault="00973F47" w:rsidP="00973F47">
                    <w:pPr>
                      <w:spacing w:after="0" w:line="240" w:lineRule="auto"/>
                      <w:jc w:val="center"/>
                      <w:rPr>
                        <w:sz w:val="20"/>
                      </w:rPr>
                    </w:pPr>
                  </w:p>
                  <w:p w:rsidR="00973F47" w:rsidRDefault="00973F47" w:rsidP="00973F47">
                    <w:pPr>
                      <w:spacing w:after="0" w:line="240" w:lineRule="auto"/>
                      <w:jc w:val="center"/>
                      <w:rPr>
                        <w:sz w:val="20"/>
                      </w:rPr>
                    </w:pPr>
                    <w:r>
                      <w:rPr>
                        <w:sz w:val="20"/>
                      </w:rPr>
                      <w:t>специалист по охране труда</w:t>
                    </w:r>
                  </w:p>
                  <w:p w:rsidR="00973F47" w:rsidRPr="000E4D4F" w:rsidRDefault="00973F47" w:rsidP="00973F47">
                    <w:pPr>
                      <w:spacing w:after="0" w:line="240" w:lineRule="auto"/>
                      <w:jc w:val="center"/>
                      <w:rPr>
                        <w:sz w:val="20"/>
                      </w:rPr>
                    </w:pPr>
                  </w:p>
                </w:txbxContent>
              </v:textbox>
            </v:shape>
            <v:shape id="Text Box 126" o:spid="_x0000_s1249" type="#_x0000_t202" style="position:absolute;left:73184;top:12939;width:10268;height:7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rsidR="00973F47" w:rsidRPr="000E4D4F" w:rsidRDefault="00973F47" w:rsidP="00973F47">
                    <w:pPr>
                      <w:jc w:val="center"/>
                      <w:rPr>
                        <w:sz w:val="20"/>
                      </w:rPr>
                    </w:pPr>
                    <w:r w:rsidRPr="000E4D4F">
                      <w:rPr>
                        <w:sz w:val="20"/>
                      </w:rPr>
                      <w:t>Отдел сельского хозяйства</w:t>
                    </w:r>
                  </w:p>
                </w:txbxContent>
              </v:textbox>
            </v:shape>
            <v:shape id="Text Box 127" o:spid="_x0000_s1250" type="#_x0000_t202" style="position:absolute;left:21108;top:2286;width:62862;height: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rsidR="00973F47" w:rsidRPr="000E4D4F" w:rsidRDefault="00973F47" w:rsidP="00973F47">
                    <w:pPr>
                      <w:jc w:val="center"/>
                      <w:rPr>
                        <w:sz w:val="48"/>
                        <w:szCs w:val="48"/>
                      </w:rPr>
                    </w:pPr>
                    <w:r w:rsidRPr="000E4D4F">
                      <w:rPr>
                        <w:sz w:val="48"/>
                        <w:szCs w:val="48"/>
                      </w:rPr>
                      <w:t>Глава района</w:t>
                    </w:r>
                  </w:p>
                </w:txbxContent>
              </v:textbox>
            </v:shape>
            <v:shape id="Text Box 128" o:spid="_x0000_s1251" type="#_x0000_t202" style="position:absolute;left:22351;top:28860;width:12415;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973F47" w:rsidRPr="000E4D4F" w:rsidRDefault="00973F47" w:rsidP="00973F47">
                    <w:pPr>
                      <w:jc w:val="center"/>
                      <w:rPr>
                        <w:sz w:val="20"/>
                      </w:rPr>
                    </w:pPr>
                    <w:r w:rsidRPr="000E4D4F">
                      <w:rPr>
                        <w:sz w:val="20"/>
                      </w:rPr>
                      <w:t>Архивный отдел</w:t>
                    </w:r>
                  </w:p>
                  <w:p w:rsidR="00973F47" w:rsidRDefault="00973F47" w:rsidP="00973F47">
                    <w:pPr>
                      <w:jc w:val="center"/>
                      <w:rPr>
                        <w:sz w:val="20"/>
                      </w:rPr>
                    </w:pPr>
                  </w:p>
                  <w:p w:rsidR="00973F47" w:rsidRPr="00004325" w:rsidRDefault="00973F47" w:rsidP="00973F47">
                    <w:pPr>
                      <w:jc w:val="center"/>
                      <w:rPr>
                        <w:sz w:val="20"/>
                      </w:rPr>
                    </w:pPr>
                  </w:p>
                  <w:p w:rsidR="00973F47" w:rsidRPr="002776BF" w:rsidRDefault="00973F47" w:rsidP="00973F47">
                    <w:pPr>
                      <w:pStyle w:val="af5"/>
                      <w:spacing w:before="0" w:beforeAutospacing="0" w:after="200" w:afterAutospacing="0" w:line="276" w:lineRule="auto"/>
                      <w:jc w:val="center"/>
                      <w:rPr>
                        <w:sz w:val="18"/>
                        <w:szCs w:val="18"/>
                      </w:rPr>
                    </w:pPr>
                  </w:p>
                  <w:p w:rsidR="00973F47" w:rsidRDefault="00973F47" w:rsidP="00973F47"/>
                </w:txbxContent>
              </v:textbox>
            </v:shape>
            <v:shape id="Text Box 129" o:spid="_x0000_s1252" type="#_x0000_t202" style="position:absolute;left:56359;top:39020;width:16825;height:7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rsidR="00973F47" w:rsidRPr="000E4D4F" w:rsidRDefault="00973F47" w:rsidP="00973F47">
                    <w:pPr>
                      <w:jc w:val="center"/>
                      <w:rPr>
                        <w:sz w:val="20"/>
                      </w:rPr>
                    </w:pPr>
                    <w:r w:rsidRPr="000E4D4F">
                      <w:rPr>
                        <w:sz w:val="20"/>
                      </w:rPr>
                      <w:t>Комиссия по делам несовершеннолетних и защите их прав</w:t>
                    </w:r>
                  </w:p>
                  <w:p w:rsidR="00973F47" w:rsidRPr="00D96B95" w:rsidRDefault="00973F47" w:rsidP="00973F47">
                    <w:pPr>
                      <w:jc w:val="center"/>
                    </w:pPr>
                  </w:p>
                </w:txbxContent>
              </v:textbox>
            </v:shape>
            <v:line id="Line 130" o:spid="_x0000_s1253" style="position:absolute;visibility:visible;mso-wrap-style:square" from="30420,9431" to="30434,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shape id="Text Box 131" o:spid="_x0000_s1254" type="#_x0000_t202" style="position:absolute;left:84981;top:12750;width:14773;height:1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rsidR="00973F47" w:rsidRPr="000E4D4F" w:rsidRDefault="00973F47" w:rsidP="00973F47">
                    <w:pPr>
                      <w:jc w:val="center"/>
                      <w:rPr>
                        <w:sz w:val="20"/>
                      </w:rPr>
                    </w:pPr>
                    <w:r w:rsidRPr="000E4D4F">
                      <w:rPr>
                        <w:sz w:val="20"/>
                      </w:rPr>
                      <w:t>Заместитель главы района по финансам, экономике – руководитель финансового управления</w:t>
                    </w:r>
                  </w:p>
                  <w:p w:rsidR="00973F47" w:rsidRPr="00A036D4" w:rsidRDefault="00973F47" w:rsidP="00973F47">
                    <w:pPr>
                      <w:jc w:val="center"/>
                    </w:pPr>
                  </w:p>
                </w:txbxContent>
              </v:textbox>
            </v:shape>
            <v:shape id="Text Box 132" o:spid="_x0000_s1255" type="#_x0000_t202" style="position:absolute;left:4232;top:33909;width:14828;height:6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xA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dDKMzKBXt4AAAD//wMAUEsBAi0AFAAGAAgAAAAhANvh9svuAAAAhQEAABMAAAAAAAAA&#10;AAAAAAAAAAAAAFtDb250ZW50X1R5cGVzXS54bWxQSwECLQAUAAYACAAAACEAWvQsW78AAAAVAQAA&#10;CwAAAAAAAAAAAAAAAAAfAQAAX3JlbHMvLnJlbHNQSwECLQAUAAYACAAAACEAHBNsQMYAAADcAAAA&#10;DwAAAAAAAAAAAAAAAAAHAgAAZHJzL2Rvd25yZXYueG1sUEsFBgAAAAADAAMAtwAAAPoCAAAAAA==&#10;">
              <v:textbox>
                <w:txbxContent>
                  <w:p w:rsidR="00973F47" w:rsidRPr="000E4D4F" w:rsidRDefault="00973F47" w:rsidP="00973F47">
                    <w:pPr>
                      <w:jc w:val="center"/>
                      <w:rPr>
                        <w:sz w:val="20"/>
                      </w:rPr>
                    </w:pPr>
                    <w:r w:rsidRPr="000E4D4F">
                      <w:rPr>
                        <w:sz w:val="20"/>
                      </w:rPr>
                      <w:t>Обслуживающий персонал</w:t>
                    </w:r>
                  </w:p>
                </w:txbxContent>
              </v:textbox>
            </v:shape>
            <v:shape id="Text Box 133" o:spid="_x0000_s1256" type="#_x0000_t202" style="position:absolute;left:87820;top:2285;width:16097;height:8668;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">
              <v:textbox>
                <w:txbxContent>
                  <w:p w:rsidR="00973F47" w:rsidRPr="000E4D4F" w:rsidRDefault="00973F47" w:rsidP="00973F47">
                    <w:pPr>
                      <w:spacing w:after="0" w:line="240" w:lineRule="auto"/>
                      <w:jc w:val="center"/>
                      <w:rPr>
                        <w:sz w:val="20"/>
                      </w:rPr>
                    </w:pPr>
                    <w:r w:rsidRPr="000E4D4F">
                      <w:rPr>
                        <w:sz w:val="20"/>
                      </w:rPr>
                      <w:t>Специалист по мобилизационной работе, бронированию и секретному делопроизводству</w:t>
                    </w:r>
                  </w:p>
                  <w:p w:rsidR="00973F47" w:rsidRDefault="00973F47" w:rsidP="00973F47"/>
                  <w:p w:rsidR="00973F47" w:rsidRDefault="00973F47" w:rsidP="00973F47"/>
                </w:txbxContent>
              </v:textbox>
            </v:shape>
            <v:shape id="AutoShape 134" o:spid="_x0000_s1257" type="#_x0000_t32" style="position:absolute;left:64323;top:9417;width:0;height:3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">
              <v:stroke endarrow="block"/>
            </v:shape>
            <v:shape id="AutoShape 135" o:spid="_x0000_s1258" type="#_x0000_t32" style="position:absolute;left:30420;top:9417;width:14;height:3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GyxAAAANwAAAAPAAAAZHJzL2Rvd25yZXYueG1sRE9Na8JA&#10;EL0X/A/LCN7qJhWk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FafQbLEAAAA3AAAAA8A&#10;AAAAAAAAAAAAAAAABwIAAGRycy9kb3ducmV2LnhtbFBLBQYAAAAAAwADALcAAAD4AgAAAAA=&#10;">
              <v:stroke endarrow="block"/>
            </v:shape>
            <v:shape id="AutoShape 136" o:spid="_x0000_s1259" type="#_x0000_t32" style="position:absolute;left:10408;top:7239;width:0;height:56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">
              <v:stroke endarrow="block"/>
            </v:shape>
            <v:shape id="AutoShape 137" o:spid="_x0000_s1260" type="#_x0000_t32" style="position:absolute;left:80391;top:9431;width:7429;height:3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pewwAAANwAAAAPAAAAZHJzL2Rvd25yZXYueG1sRE9Na8JA&#10;EL0L/odlhN50kwq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yQF6XsMAAADcAAAADwAA&#10;AAAAAAAAAAAAAAAHAgAAZHJzL2Rvd25yZXYueG1sUEsFBgAAAAADAAMAtwAAAPcCAAAAAA==&#10;">
              <v:stroke endarrow="block"/>
            </v:shape>
            <v:shape id="Text Box 138" o:spid="_x0000_s1261" type="#_x0000_t202" style="position:absolute;left:84981;top:24786;width:15169;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rsidR="00973F47" w:rsidRPr="000E4D4F" w:rsidRDefault="00973F47" w:rsidP="00973F47">
                    <w:pPr>
                      <w:jc w:val="center"/>
                      <w:rPr>
                        <w:sz w:val="20"/>
                      </w:rPr>
                    </w:pPr>
                    <w:r w:rsidRPr="000E4D4F">
                      <w:rPr>
                        <w:sz w:val="20"/>
                      </w:rPr>
                      <w:t>Финансовое управление</w:t>
                    </w:r>
                  </w:p>
                  <w:p w:rsidR="00973F47" w:rsidRPr="00D96B95" w:rsidRDefault="00973F47" w:rsidP="00973F47">
                    <w:pPr>
                      <w:jc w:val="center"/>
                      <w:rPr>
                        <w:sz w:val="20"/>
                      </w:rPr>
                    </w:pPr>
                  </w:p>
                </w:txbxContent>
              </v:textbox>
            </v:shape>
            <v:shape id="Text Box 139" o:spid="_x0000_s1262" type="#_x0000_t202" style="position:absolute;left:85231;top:30830;width:15416;height:7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">
              <v:textbox>
                <w:txbxContent>
                  <w:p w:rsidR="00973F47" w:rsidRPr="009544C7" w:rsidRDefault="00973F47" w:rsidP="00973F47">
                    <w:pPr>
                      <w:jc w:val="center"/>
                      <w:rPr>
                        <w:sz w:val="20"/>
                      </w:rPr>
                    </w:pPr>
                    <w:r w:rsidRPr="009544C7">
                      <w:rPr>
                        <w:sz w:val="20"/>
                      </w:rPr>
                      <w:t xml:space="preserve">Отдел экономики, производства  и развития предпринимательства </w:t>
                    </w:r>
                  </w:p>
                </w:txbxContent>
              </v:textbox>
            </v:shape>
            <v:shape id="Text Box 140" o:spid="_x0000_s1263" type="#_x0000_t202" style="position:absolute;left:4232;top:24772;width:15033;height:6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rsidR="00973F47" w:rsidRPr="000E4D4F" w:rsidRDefault="00973F47" w:rsidP="00973F47">
                    <w:pPr>
                      <w:jc w:val="center"/>
                      <w:rPr>
                        <w:sz w:val="20"/>
                      </w:rPr>
                    </w:pPr>
                    <w:r w:rsidRPr="000E4D4F">
                      <w:rPr>
                        <w:sz w:val="20"/>
                      </w:rPr>
                      <w:t xml:space="preserve">Отдел правового и документационного обеспечения </w:t>
                    </w:r>
                  </w:p>
                  <w:p w:rsidR="00973F47" w:rsidRPr="00D96B95" w:rsidRDefault="00973F47" w:rsidP="00973F47">
                    <w:pPr>
                      <w:jc w:val="center"/>
                    </w:pPr>
                  </w:p>
                </w:txbxContent>
              </v:textbox>
            </v:shape>
            <v:line id="Line 141" o:spid="_x0000_s1264" style="position:absolute;visibility:visible;mso-wrap-style:square" from="2394,16474" to="2408,38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142" o:spid="_x0000_s1265" style="position:absolute;flip:x;visibility:visible;mso-wrap-style:square" from="2381,16474" to="4041,1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line id="Line 144" o:spid="_x0000_s1266" style="position:absolute;flip:x;visibility:visible;mso-wrap-style:square" from="2381,38417" to="4041,38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hh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748oxMoNe/AAAA//8DAFBLAQItABQABgAIAAAAIQDb4fbL7gAAAIUBAAATAAAAAAAA&#10;AAAAAAAAAAAAAABbQ29udGVudF9UeXBlc10ueG1sUEsBAi0AFAAGAAgAAAAhAFr0LFu/AAAAFQEA&#10;AAsAAAAAAAAAAAAAAAAAHwEAAF9yZWxzLy5yZWxzUEsBAi0AFAAGAAgAAAAhANm3OGHHAAAA3AAA&#10;AA8AAAAAAAAAAAAAAAAABwIAAGRycy9kb3ducmV2LnhtbFBLBQYAAAAAAwADALcAAAD7AgAAAAA=&#10;"/>
            <v:shape id="Picture 145" o:spid="_x0000_s1267" type="#_x0000_t75" style="position:absolute;left:46177;top:9206;width:1256;height:3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">
              <v:imagedata r:id="rId20" o:title=""/>
            </v:shape>
            <v:shape id="Picture 146" o:spid="_x0000_s1268" type="#_x0000_t75" style="position:absolute;left:74809;top:9431;width:1256;height:3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">
              <v:imagedata r:id="rId21" o:title=""/>
            </v:shape>
            <v:shape id="AutoShape 147" o:spid="_x0000_s1269" type="#_x0000_t32" style="position:absolute;left:29654;top:21520;width:0;height:7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UfwgAAANwAAAAPAAAAZHJzL2Rvd25yZXYueG1sRE9NawIx&#10;EL0X+h/CCF6KZteK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BMMSUfwgAAANwAAAAPAAAA&#10;AAAAAAAAAAAAAAcCAABkcnMvZG93bnJldi54bWxQSwUGAAAAAAMAAwC3AAAA9gIAAAAA&#10;"/>
            <v:shape id="AutoShape 148" o:spid="_x0000_s1270" type="#_x0000_t32" style="position:absolute;left:37765;top:16946;width:0;height:39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0AwwAAANwAAAAPAAAAZHJzL2Rvd25yZXYueG1sRE9NawIx&#10;EL0L/ocwghepWc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Mzk9AMMAAADcAAAADwAA&#10;AAAAAAAAAAAAAAAHAgAAZHJzL2Rvd25yZXYueG1sUEsFBgAAAAADAAMAtwAAAPcCAAAAAA==&#10;"/>
            <v:shape id="AutoShape 149" o:spid="_x0000_s1271" type="#_x0000_t32" style="position:absolute;left:56359;top:42561;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ibwwAAANwAAAAPAAAAZHJzL2Rvd25yZXYueG1sRE9NawIx&#10;EL0X/A9hhF5KzSq1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XHWYm8MAAADcAAAADwAA&#10;AAAAAAAAAAAAAAAHAgAAZHJzL2Rvd25yZXYueG1sUEsFBgAAAAADAAMAtwAAAPcCAAAAAA==&#10;"/>
            <v:shape id="AutoShape 153" o:spid="_x0000_s1272" type="#_x0000_t32" style="position:absolute;left:99754;top:18849;width:1898;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KewwAAANwAAAAPAAAAZHJzL2Rvd25yZXYueG1sRE9NawIx&#10;EL0X/A9hBC+lZpUq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3TiSnsMAAADcAAAADwAA&#10;AAAAAAAAAAAAAAAHAgAAZHJzL2Rvd25yZXYueG1sUEsFBgAAAAADAAMAtwAAAPcCAAAAAA==&#10;"/>
            <v:shape id="AutoShape 154" o:spid="_x0000_s1273" type="#_x0000_t32" style="position:absolute;left:101652;top:18876;width:14;height:137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"/>
            <v:shape id="AutoShape 155" o:spid="_x0000_s1274" type="#_x0000_t32" style="position:absolute;left:100152;top:27381;width:1498;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"/>
            <v:shape id="AutoShape 156" o:spid="_x0000_s1275" type="#_x0000_t32" style="position:absolute;left:100647;top:34624;width:10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"/>
            <v:shape id="AutoShape 157" o:spid="_x0000_s1276" type="#_x0000_t32" style="position:absolute;left:54587;top:17243;width:14;height:37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OpwwAAANwAAAAPAAAAZHJzL2Rvd25yZXYueG1sRE9NawIx&#10;EL0X/A9hhF5KzWqx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OQkzqcMAAADcAAAADwAA&#10;AAAAAAAAAAAAAAAHAgAAZHJzL2Rvd25yZXYueG1sUEsFBgAAAAADAAMAtwAAAPcCAAAAAA==&#10;"/>
            <v:shape id="AutoShape 158" o:spid="_x0000_s1277" type="#_x0000_t32" style="position:absolute;left:54590;top:17227;width:1772;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u2wgAAANwAAAAPAAAAZHJzL2Rvd25yZXYueG1sRE9NawIx&#10;EL0X+h/CCF6KZleq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BGASu2wgAAANwAAAAPAAAA&#10;AAAAAAAAAAAAAAcCAABkcnMvZG93bnJldi54bWxQSwUGAAAAAAMAAwC3AAAA9gIAAAAA&#10;"/>
            <v:shape id="AutoShape 161" o:spid="_x0000_s1278" type="#_x0000_t32" style="position:absolute;left:52089;top:48519;width:13;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v:shape id="AutoShape 162" o:spid="_x0000_s1279" type="#_x0000_t32" style="position:absolute;left:21682;top:48519;width:0;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"/>
            <v:shape id="AutoShape 163" o:spid="_x0000_s1280" type="#_x0000_t32" style="position:absolute;left:54601;top:54537;width:17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"/>
            <v:shape id="Text Box 164" o:spid="_x0000_s1281" type="#_x0000_t202" style="position:absolute;left:56359;top:47529;width:16825;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mG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PDlGZlAr/4AAAD//wMAUEsBAi0AFAAGAAgAAAAhANvh9svuAAAAhQEAABMAAAAAAAAA&#10;AAAAAAAAAAAAAFtDb250ZW50X1R5cGVzXS54bWxQSwECLQAUAAYACAAAACEAWvQsW78AAAAVAQAA&#10;CwAAAAAAAAAAAAAAAAAfAQAAX3JlbHMvLnJlbHNQSwECLQAUAAYACAAAACEAdA/ZhsYAAADcAAAA&#10;DwAAAAAAAAAAAAAAAAAHAgAAZHJzL2Rvd25yZXYueG1sUEsFBgAAAAADAAMAtwAAAPoCAAAAAA==&#10;">
              <v:textbox>
                <w:txbxContent>
                  <w:p w:rsidR="00973F47" w:rsidRPr="000E4D4F" w:rsidRDefault="00973F47" w:rsidP="00973F47">
                    <w:pPr>
                      <w:jc w:val="center"/>
                      <w:rPr>
                        <w:sz w:val="20"/>
                      </w:rPr>
                    </w:pPr>
                    <w:r w:rsidRPr="000E4D4F">
                      <w:rPr>
                        <w:sz w:val="20"/>
                      </w:rPr>
                      <w:t>Специалист по опеке и попечительству совершеннолетних граждан</w:t>
                    </w:r>
                  </w:p>
                  <w:p w:rsidR="00973F47" w:rsidRPr="00D96B95" w:rsidRDefault="00973F47" w:rsidP="00973F47">
                    <w:pPr>
                      <w:jc w:val="center"/>
                    </w:pPr>
                  </w:p>
                </w:txbxContent>
              </v:textbox>
            </v:shape>
            <v:rect id="Rectangle 165" o:spid="_x0000_s1282" style="position:absolute;left:85231;top:39007;width:14919;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">
              <v:textbox>
                <w:txbxContent>
                  <w:p w:rsidR="00973F47" w:rsidRPr="000E4D4F" w:rsidRDefault="00973F47" w:rsidP="00973F47">
                    <w:pPr>
                      <w:jc w:val="center"/>
                      <w:rPr>
                        <w:sz w:val="20"/>
                      </w:rPr>
                    </w:pPr>
                    <w:r w:rsidRPr="000E4D4F">
                      <w:rPr>
                        <w:sz w:val="20"/>
                      </w:rPr>
                      <w:t>Отдел земельных и имущественных отношений</w:t>
                    </w:r>
                  </w:p>
                </w:txbxContent>
              </v:textbox>
            </v:rect>
            <v:shape id="AutoShape 166" o:spid="_x0000_s1283" type="#_x0000_t32" style="position:absolute;left:101666;top:32652;width:0;height:6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"/>
            <v:shape id="AutoShape 167" o:spid="_x0000_s1284" type="#_x0000_t32" style="position:absolute;left:100150;top:40437;width:15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kUwwAAANwAAAAPAAAAZHJzL2Rvd25yZXYueG1sRE9NawIx&#10;EL0L/ocwghepWZ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92X5FMMAAADcAAAADwAA&#10;AAAAAAAAAAAAAAAHAgAAZHJzL2Rvd25yZXYueG1sUEsFBgAAAAADAAMAtwAAAPcCAAAAAA==&#10;"/>
            <v:shape id="AutoShape 168" o:spid="_x0000_s1285" type="#_x0000_t32" style="position:absolute;left:101666;top:39020;width:0;height:1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shape id="AutoShape 170" o:spid="_x0000_s1286" type="#_x0000_t32" style="position:absolute;left:83452;top:16474;width:15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">
              <v:stroke endarrow="block"/>
            </v:shape>
            <v:shape id="AutoShape 171" o:spid="_x0000_s1287" type="#_x0000_t32" style="position:absolute;left:51297;top:16946;width:0;height:1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"/>
            <v:shape id="Text Box 120" o:spid="_x0000_s1288" type="#_x0000_t202" style="position:absolute;left:39309;top:12750;width:14316;height:8205;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">
              <v:textbox>
                <w:txbxContent>
                  <w:p w:rsidR="00973F47" w:rsidRPr="00930050" w:rsidRDefault="00973F47" w:rsidP="00973F47">
                    <w:pPr>
                      <w:jc w:val="center"/>
                      <w:rPr>
                        <w:sz w:val="18"/>
                        <w:szCs w:val="18"/>
                      </w:rPr>
                    </w:pPr>
                    <w:r w:rsidRPr="00930050">
                      <w:rPr>
                        <w:sz w:val="18"/>
                        <w:szCs w:val="18"/>
                      </w:rPr>
                      <w:t>Заместитель главы района по жизнеобеспечению и оперативным вопросам</w:t>
                    </w:r>
                  </w:p>
                  <w:p w:rsidR="00973F47" w:rsidRPr="00930050" w:rsidRDefault="00973F47" w:rsidP="00973F47">
                    <w:pPr>
                      <w:pStyle w:val="af5"/>
                      <w:spacing w:before="0" w:beforeAutospacing="0" w:after="200" w:afterAutospacing="0" w:line="276" w:lineRule="auto"/>
                      <w:jc w:val="center"/>
                      <w:rPr>
                        <w:rFonts w:ascii="Arial" w:hAnsi="Arial" w:cs="Arial"/>
                        <w:sz w:val="20"/>
                        <w:szCs w:val="20"/>
                      </w:rPr>
                    </w:pPr>
                  </w:p>
                </w:txbxContent>
              </v:textbox>
            </v:shape>
            <v:line id="Прямая соединительная линия 2" o:spid="_x0000_s1289" style="position:absolute;flip:x;visibility:visible;mso-wrap-style:square" from="2381,28206" to="4232,2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" strokecolor="#4579b8 [3044]"/>
            <v:line id="Прямая соединительная линия 11" o:spid="_x0000_s1290" style="position:absolute;visibility:visible;mso-wrap-style:square" from="37765,24850" to="38846,2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" strokecolor="#4579b8 [3044]"/>
            <v:line id="Прямая соединительная линия 12" o:spid="_x0000_s1291" style="position:absolute;flip:y;visibility:visible;mso-wrap-style:square" from="37765,16946" to="39309,1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" strokecolor="#4579b8 [3044]"/>
            <v:line id="Прямая соединительная линия 13" o:spid="_x0000_s1292" style="position:absolute;visibility:visible;mso-wrap-style:square" from="37765,56787" to="38652,56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" strokecolor="#4579b8 [3044]"/>
            <v:line id="Прямая соединительная линия 14" o:spid="_x0000_s1293" style="position:absolute;flip:y;visibility:visible;mso-wrap-style:square" from="37765,48519" to="38846,48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" strokecolor="#4579b8 [3044]"/>
            <v:line id="Прямая соединительная линия 19" o:spid="_x0000_s1294" style="position:absolute;visibility:visible;mso-wrap-style:square" from="37936,41719" to="39018,4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" strokecolor="#4579b8 [3044]"/>
            <v:line id="Прямая соединительная линия 79" o:spid="_x0000_s1295" style="position:absolute;visibility:visible;mso-wrap-style:square" from="37765,36195" to="39018,3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" strokecolor="#4a7ebb"/>
            <v:line id="Прямая соединительная линия 22" o:spid="_x0000_s1296" style="position:absolute;visibility:visible;mso-wrap-style:square" from="10408,7239" to="21108,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" strokecolor="#4579b8 [3044]"/>
            <v:shape id="Прямая со стрелкой 23" o:spid="_x0000_s1297" type="#_x0000_t32" style="position:absolute;left:83970;top:6096;width:3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sxdxQAAANsAAAAPAAAAZHJzL2Rvd25yZXYueG1sRI/NasMw&#10;EITvhbyD2EBujZwU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AvJsxdxQAAANsAAAAP&#10;AAAAAAAAAAAAAAAAAAcCAABkcnMvZG93bnJldi54bWxQSwUGAAAAAAMAAwC3AAAA+QIAAAAA&#10;" strokecolor="black [3213]">
              <v:stroke endarrow="block"/>
            </v:shape>
            <v:shape id="AutoShape 147" o:spid="_x0000_s1298" type="#_x0000_t32" style="position:absolute;left:35433;top:21520;width:0;height:123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">
              <v:stroke dashstyle="dash"/>
            </v:shape>
            <v:shape id="Прямая со стрелкой 33" o:spid="_x0000_s1299" type="#_x0000_t32" style="position:absolute;left:35433;top:33909;width:40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" strokecolor="black [3040]">
              <v:stroke dashstyle="dash" endarrow="block"/>
            </v:shape>
            <v:line id="Line 141" o:spid="_x0000_s1300" style="position:absolute;visibility:visible;mso-wrap-style:square" from="21028,15883" to="21108,3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">
              <v:stroke dashstyle="dash"/>
            </v:line>
            <v:line id="Прямая соединительная линия 39" o:spid="_x0000_s1301" style="position:absolute;visibility:visible;mso-wrap-style:square" from="21028,15883" to="22351,1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" strokecolor="#4579b8 [3044]">
              <v:stroke dashstyle="dash"/>
            </v:line>
            <v:line id="Прямая соединительная линия 40" o:spid="_x0000_s1302" style="position:absolute;flip:x y;visibility:visible;mso-wrap-style:square" from="19060,18862" to="21028,1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" strokecolor="#4579b8 [3044]">
              <v:stroke dashstyle="dash"/>
            </v:line>
            <v:line id="Прямая соединительная линия 112" o:spid="_x0000_s1303" style="position:absolute;flip:x;visibility:visible;mso-wrap-style:square" from="19060,29980" to="21108,2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" strokecolor="#4a7ebb">
              <v:stroke dashstyle="dash"/>
            </v:line>
            <v:shape id="Text Box 128" o:spid="_x0000_s1304" type="#_x0000_t202" style="position:absolute;left:1800;top:47053;width:19882;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" strokecolor="white [3212]" strokeweight="1pt">
              <v:stroke dashstyle="dash"/>
              <v:textbox>
                <w:txbxContent>
                  <w:p w:rsidR="00973F47" w:rsidRDefault="00973F47" w:rsidP="00973F47">
                    <w:pPr>
                      <w:pStyle w:val="af5"/>
                      <w:spacing w:before="0" w:beforeAutospacing="0" w:after="0" w:afterAutospacing="0"/>
                      <w:jc w:val="center"/>
                      <w:rPr>
                        <w:rFonts w:ascii="Arial" w:hAnsi="Arial"/>
                        <w:sz w:val="20"/>
                        <w:szCs w:val="20"/>
                      </w:rPr>
                    </w:pPr>
                    <w:r>
                      <w:rPr>
                        <w:rFonts w:ascii="Arial" w:hAnsi="Arial"/>
                        <w:sz w:val="20"/>
                        <w:szCs w:val="20"/>
                      </w:rPr>
                      <w:t xml:space="preserve"> Прямое подчинение </w:t>
                    </w:r>
                  </w:p>
                  <w:p w:rsidR="00973F47" w:rsidRDefault="00973F47" w:rsidP="00973F47">
                    <w:pPr>
                      <w:pStyle w:val="af5"/>
                      <w:spacing w:before="0" w:beforeAutospacing="0" w:after="0" w:afterAutospacing="0"/>
                      <w:jc w:val="center"/>
                    </w:pPr>
                    <w:r>
                      <w:rPr>
                        <w:rFonts w:ascii="Arial" w:hAnsi="Arial"/>
                        <w:sz w:val="20"/>
                        <w:szCs w:val="20"/>
                      </w:rPr>
                      <w:t xml:space="preserve"> </w:t>
                    </w:r>
                    <w:r w:rsidRPr="00CF4BDE">
                      <w:rPr>
                        <w:noProof/>
                      </w:rPr>
                      <w:drawing>
                        <wp:inline distT="0" distB="0" distL="0" distR="0" wp14:anchorId="5A6041E7" wp14:editId="39CD331B">
                          <wp:extent cx="219075" cy="95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9525"/>
                                  </a:xfrm>
                                  <a:prstGeom prst="rect">
                                    <a:avLst/>
                                  </a:prstGeom>
                                  <a:noFill/>
                                  <a:ln>
                                    <a:noFill/>
                                  </a:ln>
                                </pic:spPr>
                              </pic:pic>
                            </a:graphicData>
                          </a:graphic>
                        </wp:inline>
                      </w:drawing>
                    </w:r>
                    <w:r>
                      <w:rPr>
                        <w:rFonts w:ascii="Arial" w:hAnsi="Arial"/>
                        <w:sz w:val="20"/>
                        <w:szCs w:val="20"/>
                      </w:rPr>
                      <w:t>Оперативное подчинение</w:t>
                    </w:r>
                  </w:p>
                  <w:p w:rsidR="00973F47" w:rsidRDefault="00973F47" w:rsidP="00973F47">
                    <w:pPr>
                      <w:pStyle w:val="af5"/>
                      <w:spacing w:before="0" w:beforeAutospacing="0" w:after="200" w:afterAutospacing="0" w:line="276" w:lineRule="auto"/>
                      <w:jc w:val="center"/>
                    </w:pPr>
                    <w:r>
                      <w:rPr>
                        <w:rFonts w:ascii="Calibri" w:hAnsi="Calibri"/>
                        <w:sz w:val="20"/>
                        <w:szCs w:val="20"/>
                      </w:rPr>
                      <w:t> </w:t>
                    </w:r>
                  </w:p>
                  <w:p w:rsidR="00973F47" w:rsidRDefault="00973F47" w:rsidP="00973F47">
                    <w:pPr>
                      <w:pStyle w:val="af5"/>
                      <w:spacing w:before="0" w:beforeAutospacing="0" w:after="200" w:afterAutospacing="0" w:line="276" w:lineRule="auto"/>
                      <w:jc w:val="center"/>
                    </w:pPr>
                    <w:r>
                      <w:rPr>
                        <w:sz w:val="18"/>
                        <w:szCs w:val="18"/>
                      </w:rPr>
                      <w:t> </w:t>
                    </w:r>
                  </w:p>
                  <w:p w:rsidR="00973F47" w:rsidRDefault="00973F47" w:rsidP="00973F47">
                    <w:pPr>
                      <w:pStyle w:val="af5"/>
                      <w:spacing w:before="0" w:beforeAutospacing="0" w:after="200" w:afterAutospacing="0" w:line="276" w:lineRule="auto"/>
                    </w:pPr>
                    <w:r>
                      <w:rPr>
                        <w:rFonts w:ascii="Calibri" w:hAnsi="Calibri"/>
                        <w:sz w:val="22"/>
                        <w:szCs w:val="22"/>
                      </w:rPr>
                      <w:t> </w:t>
                    </w:r>
                  </w:p>
                </w:txbxContent>
              </v:textbox>
            </v:shape>
            <v:line id="Прямая соединительная линия 44" o:spid="_x0000_s1305" style="position:absolute;visibility:visible;mso-wrap-style:square" from="2408,48533" to="5143,48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" strokecolor="#4579b8 [3044]"/>
            <v:line id="Прямая соединительная линия 3" o:spid="_x0000_s1306" style="position:absolute;visibility:visible;mso-wrap-style:square" from="54601,42561" to="56359,4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" strokecolor="black [3040]"/>
            <v:line id="Прямая соединительная линия 4" o:spid="_x0000_s1307" style="position:absolute;visibility:visible;mso-wrap-style:square" from="54601,33978" to="56359,3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line id="Прямая соединительная линия 5" o:spid="_x0000_s1308" style="position:absolute;flip:x;visibility:visible;mso-wrap-style:square" from="54590,26549" to="56362,2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" strokecolor="black [3040]"/>
            <w10:wrap type="none"/>
            <w10:anchorlock/>
          </v:group>
        </w:pict>
      </w:r>
      <w:r w:rsidR="00973F47" w:rsidRPr="00973F47">
        <w:rPr>
          <w:color w:val="auto"/>
          <w:kern w:val="0"/>
          <w:sz w:val="16"/>
          <w:szCs w:val="12"/>
        </w:rPr>
        <w:t xml:space="preserve"> </w:t>
      </w:r>
    </w:p>
    <w:p w:rsidR="00973F47" w:rsidRDefault="00973F47" w:rsidP="00773AA5">
      <w:pPr>
        <w:spacing w:after="0" w:line="240" w:lineRule="auto"/>
        <w:rPr>
          <w:rFonts w:ascii="Times New Roman" w:hAnsi="Times New Roman" w:cs="Times New Roman"/>
          <w:color w:val="auto"/>
          <w:kern w:val="0"/>
          <w:sz w:val="12"/>
          <w:szCs w:val="12"/>
        </w:rPr>
        <w:sectPr w:rsidR="00973F47" w:rsidSect="00973F47">
          <w:pgSz w:w="16839" w:h="11907" w:orient="landscape" w:code="9"/>
          <w:pgMar w:top="426" w:right="254" w:bottom="424" w:left="284" w:header="284" w:footer="0" w:gutter="0"/>
          <w:cols w:space="708"/>
          <w:docGrid w:linePitch="360"/>
        </w:sectPr>
      </w:pPr>
    </w:p>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lastRenderedPageBreak/>
        <w:t>КАРАТУЗСКИЙ  РАЙОННЫЙ  СОВЕТ  ДЕПУТАТОВ</w:t>
      </w:r>
    </w:p>
    <w:p w:rsidR="00973F47" w:rsidRPr="00973F47" w:rsidRDefault="00973F47" w:rsidP="00973F47">
      <w:pPr>
        <w:spacing w:after="0" w:line="240" w:lineRule="auto"/>
        <w:jc w:val="center"/>
        <w:rPr>
          <w:rFonts w:ascii="Times New Roman" w:hAnsi="Times New Roman" w:cs="Times New Roman"/>
          <w:color w:val="auto"/>
          <w:kern w:val="0"/>
          <w:sz w:val="12"/>
          <w:szCs w:val="12"/>
        </w:rPr>
      </w:pPr>
    </w:p>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РЕШЕНИЕ</w:t>
      </w:r>
    </w:p>
    <w:p w:rsidR="00973F47" w:rsidRPr="00973F47" w:rsidRDefault="00973F47" w:rsidP="00973F47">
      <w:pPr>
        <w:spacing w:after="0" w:line="240" w:lineRule="auto"/>
        <w:rPr>
          <w:rFonts w:ascii="Times New Roman" w:hAnsi="Times New Roman" w:cs="Times New Roman"/>
          <w:color w:val="auto"/>
          <w:kern w:val="0"/>
          <w:sz w:val="12"/>
          <w:szCs w:val="12"/>
        </w:rPr>
      </w:pPr>
    </w:p>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29.03.2022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 xml:space="preserve">                     с. Каратузское</w:t>
      </w:r>
      <w:r w:rsidRPr="00973F47">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 xml:space="preserve">         </w:t>
      </w:r>
      <w:r w:rsidRPr="00973F47">
        <w:rPr>
          <w:rFonts w:ascii="Times New Roman" w:hAnsi="Times New Roman" w:cs="Times New Roman"/>
          <w:color w:val="auto"/>
          <w:kern w:val="0"/>
          <w:sz w:val="12"/>
          <w:szCs w:val="12"/>
        </w:rPr>
        <w:tab/>
        <w:t xml:space="preserve">          №11-111 </w:t>
      </w:r>
    </w:p>
    <w:p w:rsidR="00973F47" w:rsidRPr="00973F47" w:rsidRDefault="00973F47" w:rsidP="00973F47">
      <w:pPr>
        <w:spacing w:after="0" w:line="240" w:lineRule="auto"/>
        <w:rPr>
          <w:rFonts w:ascii="Times New Roman" w:hAnsi="Times New Roman" w:cs="Times New Roman"/>
          <w:color w:val="auto"/>
          <w:kern w:val="0"/>
          <w:sz w:val="12"/>
          <w:szCs w:val="12"/>
        </w:rPr>
      </w:pPr>
    </w:p>
    <w:p w:rsidR="00973F47" w:rsidRPr="00973F47" w:rsidRDefault="00973F47" w:rsidP="00973F47">
      <w:pPr>
        <w:autoSpaceDE w:val="0"/>
        <w:autoSpaceDN w:val="0"/>
        <w:adjustRightInd w:val="0"/>
        <w:spacing w:after="0" w:line="240" w:lineRule="auto"/>
        <w:jc w:val="both"/>
        <w:rPr>
          <w:rFonts w:ascii="Times New Roman" w:hAnsi="Times New Roman" w:cs="Times New Roman"/>
          <w:bCs/>
          <w:color w:val="auto"/>
          <w:kern w:val="0"/>
          <w:sz w:val="12"/>
          <w:szCs w:val="12"/>
        </w:rPr>
      </w:pPr>
      <w:r w:rsidRPr="00973F47">
        <w:rPr>
          <w:rFonts w:ascii="Times New Roman" w:hAnsi="Times New Roman" w:cs="Times New Roman"/>
          <w:bCs/>
          <w:color w:val="auto"/>
          <w:kern w:val="0"/>
          <w:sz w:val="12"/>
          <w:szCs w:val="12"/>
        </w:rPr>
        <w:t xml:space="preserve">О назначении  публичных слушаний по проекту решения Каратузского районного Совета депутатов «О внесении изменений и дополнений в Устав Муниципального образования «Каратузский район» </w:t>
      </w:r>
    </w:p>
    <w:p w:rsidR="00973F47" w:rsidRPr="00973F47" w:rsidRDefault="00973F47" w:rsidP="00973F47">
      <w:pPr>
        <w:autoSpaceDE w:val="0"/>
        <w:autoSpaceDN w:val="0"/>
        <w:adjustRightInd w:val="0"/>
        <w:spacing w:after="0" w:line="240" w:lineRule="auto"/>
        <w:jc w:val="center"/>
        <w:rPr>
          <w:rFonts w:ascii="Times New Roman" w:hAnsi="Times New Roman" w:cs="Times New Roman"/>
          <w:color w:val="auto"/>
          <w:kern w:val="0"/>
          <w:sz w:val="12"/>
          <w:szCs w:val="12"/>
        </w:rPr>
      </w:pPr>
    </w:p>
    <w:p w:rsidR="00973F47" w:rsidRPr="00973F47" w:rsidRDefault="00973F47" w:rsidP="00973F4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 Устава Муниципального образования «Каратузский район» и Положением о порядке проведения публичных слушаний в Каратузском районе, утвержденным решением Каратузского районного Совета депутатов от 20.02.2020 № 31-272 «Об утверждении положения о  публичных слушаниях в муниципальном образовании «Каратузский район»,  Каратузский районный Совет депутатов РЕШИЛ:</w:t>
      </w:r>
    </w:p>
    <w:p w:rsidR="00973F47" w:rsidRPr="00973F47" w:rsidRDefault="00973F47" w:rsidP="00973F4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1. Вынести  на публичные слушания проект решения Каратузского районного Совета депутатов «О внесении изменений и дополнений в Устав Муниципального образования  «Каратузский район».</w:t>
      </w:r>
    </w:p>
    <w:p w:rsidR="00973F47" w:rsidRPr="00973F47" w:rsidRDefault="00973F47" w:rsidP="00973F47">
      <w:pPr>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2. Проект решения опубликовать в периодическом печатном издание «Вести Муниципального образования «Каратузский район» и на официальном сайте администрации Каратузского района: </w:t>
      </w:r>
      <w:hyperlink r:id="rId23" w:history="1">
        <w:r w:rsidRPr="00973F47">
          <w:rPr>
            <w:rFonts w:ascii="Times New Roman" w:hAnsi="Times New Roman" w:cs="Times New Roman"/>
            <w:color w:val="0000FF"/>
            <w:kern w:val="0"/>
            <w:sz w:val="12"/>
            <w:szCs w:val="12"/>
            <w:u w:val="single"/>
          </w:rPr>
          <w:t>http://www.кaratuzraion.ru/</w:t>
        </w:r>
      </w:hyperlink>
      <w:r w:rsidRPr="00973F47">
        <w:rPr>
          <w:rFonts w:ascii="Times New Roman" w:hAnsi="Times New Roman" w:cs="Times New Roman"/>
          <w:color w:val="0000FF"/>
          <w:kern w:val="0"/>
          <w:sz w:val="12"/>
          <w:szCs w:val="12"/>
          <w:u w:val="single"/>
        </w:rPr>
        <w:t>.</w:t>
      </w:r>
      <w:r w:rsidRPr="00973F47">
        <w:rPr>
          <w:rFonts w:ascii="Times New Roman" w:hAnsi="Times New Roman" w:cs="Times New Roman"/>
          <w:color w:val="auto"/>
          <w:kern w:val="0"/>
          <w:sz w:val="12"/>
          <w:szCs w:val="12"/>
        </w:rPr>
        <w:t xml:space="preserve"> </w:t>
      </w:r>
    </w:p>
    <w:p w:rsidR="00973F47" w:rsidRPr="00973F47" w:rsidRDefault="00973F47" w:rsidP="00973F4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3. Публичные слушания назначить </w:t>
      </w:r>
      <w:r w:rsidRPr="00973F47">
        <w:rPr>
          <w:rFonts w:ascii="Times New Roman" w:hAnsi="Times New Roman" w:cs="Times New Roman"/>
          <w:color w:val="FF0000"/>
          <w:kern w:val="0"/>
          <w:sz w:val="12"/>
          <w:szCs w:val="12"/>
        </w:rPr>
        <w:t xml:space="preserve">на 14.04.2022 </w:t>
      </w:r>
      <w:r w:rsidRPr="00973F47">
        <w:rPr>
          <w:rFonts w:ascii="Times New Roman" w:hAnsi="Times New Roman" w:cs="Times New Roman"/>
          <w:color w:val="auto"/>
          <w:kern w:val="0"/>
          <w:sz w:val="12"/>
          <w:szCs w:val="12"/>
        </w:rPr>
        <w:t xml:space="preserve">в 15.00 часов, в   актовом   зале  администрации Каратузского района по адресу: Красноярский край, Каратузский район, с. Каратузское, ул. Советская, 21. </w:t>
      </w:r>
    </w:p>
    <w:p w:rsidR="00973F47" w:rsidRPr="00973F47" w:rsidRDefault="00973F47" w:rsidP="00973F4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4. Назначить ответственной за сбор информации по проекту решения Каратузского районного Совета депутатов «О внесении изменений и дополнений в Устав Муниципального образования «Каратузский район» заместителя председателя Каратузского районного Совета депутатов  (М.А. Фатюшину).</w:t>
      </w:r>
    </w:p>
    <w:p w:rsidR="00973F47" w:rsidRPr="00973F47" w:rsidRDefault="00973F47" w:rsidP="00973F4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Предложения по проекту решения Каратузского районного Совета депутатов «О внесении изменений и дополнений в Устав Муниципального образования «Каратузский район» принимаются по адресу: Красноярский край, Каратузский район, с. Каратузское, ул. Советская, 21,  кабинет  № 314, в рабочие дни (понедельник-пятница) с 08.00  до 12.00  и с 13.00 до 16.00 в срок по </w:t>
      </w:r>
      <w:r w:rsidRPr="00973F47">
        <w:rPr>
          <w:rFonts w:ascii="Times New Roman" w:hAnsi="Times New Roman" w:cs="Times New Roman"/>
          <w:color w:val="FF0000"/>
          <w:kern w:val="0"/>
          <w:sz w:val="12"/>
          <w:szCs w:val="12"/>
        </w:rPr>
        <w:t xml:space="preserve">13.04.2022  </w:t>
      </w:r>
      <w:r w:rsidRPr="00973F47">
        <w:rPr>
          <w:rFonts w:ascii="Times New Roman" w:hAnsi="Times New Roman" w:cs="Times New Roman"/>
          <w:color w:val="auto"/>
          <w:kern w:val="0"/>
          <w:sz w:val="12"/>
          <w:szCs w:val="12"/>
        </w:rPr>
        <w:t>включительно, телефон для справок 8(39137) 22-4-28.</w:t>
      </w:r>
    </w:p>
    <w:p w:rsidR="00973F47" w:rsidRPr="00973F47" w:rsidRDefault="00973F47" w:rsidP="00973F4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5. 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973F47" w:rsidRPr="00973F47" w:rsidRDefault="00973F47" w:rsidP="00973F47">
      <w:pPr>
        <w:tabs>
          <w:tab w:val="left" w:pos="709"/>
        </w:tabs>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ab/>
        <w:t>6. Решение вступает в силу  в день, следующий за днем его официального опубликования в периодическом печатном издание «Вести Муниципального образования «Каратузский район».</w:t>
      </w:r>
    </w:p>
    <w:p w:rsidR="00973F47" w:rsidRPr="00973F47" w:rsidRDefault="00973F47" w:rsidP="00973F47">
      <w:pPr>
        <w:spacing w:after="0" w:line="240" w:lineRule="auto"/>
        <w:jc w:val="both"/>
        <w:rPr>
          <w:rFonts w:ascii="Times New Roman" w:hAnsi="Times New Roman" w:cs="Times New Roman"/>
          <w:color w:val="auto"/>
          <w:kern w:val="0"/>
          <w:sz w:val="12"/>
          <w:szCs w:val="12"/>
        </w:rPr>
      </w:pPr>
    </w:p>
    <w:p w:rsidR="00973F47" w:rsidRPr="00973F47" w:rsidRDefault="00973F47" w:rsidP="00973F47">
      <w:pPr>
        <w:spacing w:after="0" w:line="240" w:lineRule="auto"/>
        <w:jc w:val="both"/>
        <w:rPr>
          <w:rFonts w:ascii="Times New Roman" w:hAnsi="Times New Roman" w:cs="Times New Roman"/>
          <w:color w:val="auto"/>
          <w:kern w:val="0"/>
          <w:sz w:val="12"/>
          <w:szCs w:val="12"/>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73F47" w:rsidRPr="00973F47" w:rsidTr="008F4158">
        <w:tc>
          <w:tcPr>
            <w:tcW w:w="4785" w:type="dxa"/>
          </w:tcPr>
          <w:p w:rsidR="00973F47" w:rsidRPr="00973F47" w:rsidRDefault="00973F47" w:rsidP="00973F47">
            <w:pPr>
              <w:tabs>
                <w:tab w:val="left" w:pos="426"/>
              </w:tabs>
              <w:spacing w:after="0" w:line="240" w:lineRule="auto"/>
              <w:ind w:right="-1"/>
              <w:jc w:val="both"/>
              <w:rPr>
                <w:rFonts w:ascii="Times New Roman" w:hAnsi="Times New Roman" w:cs="Times New Roman"/>
                <w:color w:val="000000" w:themeColor="text1"/>
                <w:kern w:val="0"/>
                <w:sz w:val="12"/>
                <w:szCs w:val="12"/>
              </w:rPr>
            </w:pPr>
            <w:r w:rsidRPr="00973F47">
              <w:rPr>
                <w:rFonts w:ascii="Times New Roman" w:hAnsi="Times New Roman" w:cs="Times New Roman"/>
                <w:color w:val="000000" w:themeColor="text1"/>
                <w:kern w:val="0"/>
                <w:sz w:val="12"/>
                <w:szCs w:val="12"/>
              </w:rPr>
              <w:t xml:space="preserve">Председатель районного </w:t>
            </w:r>
          </w:p>
          <w:p w:rsidR="00973F47" w:rsidRPr="00973F47" w:rsidRDefault="00973F47" w:rsidP="00973F47">
            <w:pPr>
              <w:tabs>
                <w:tab w:val="left" w:pos="426"/>
              </w:tabs>
              <w:spacing w:after="0" w:line="240" w:lineRule="auto"/>
              <w:ind w:right="-1"/>
              <w:jc w:val="both"/>
              <w:rPr>
                <w:rFonts w:ascii="Times New Roman" w:hAnsi="Times New Roman" w:cs="Times New Roman"/>
                <w:color w:val="000000" w:themeColor="text1"/>
                <w:kern w:val="0"/>
                <w:sz w:val="12"/>
                <w:szCs w:val="12"/>
              </w:rPr>
            </w:pPr>
            <w:r w:rsidRPr="00973F47">
              <w:rPr>
                <w:rFonts w:ascii="Times New Roman" w:hAnsi="Times New Roman" w:cs="Times New Roman"/>
                <w:color w:val="000000" w:themeColor="text1"/>
                <w:kern w:val="0"/>
                <w:sz w:val="12"/>
                <w:szCs w:val="12"/>
              </w:rPr>
              <w:t>Совета депутатов</w:t>
            </w:r>
          </w:p>
          <w:p w:rsidR="00973F47" w:rsidRPr="00973F47" w:rsidRDefault="00973F47" w:rsidP="00973F47">
            <w:pPr>
              <w:tabs>
                <w:tab w:val="left" w:pos="426"/>
              </w:tabs>
              <w:spacing w:after="0" w:line="240" w:lineRule="auto"/>
              <w:ind w:right="-1"/>
              <w:jc w:val="both"/>
              <w:rPr>
                <w:rFonts w:ascii="Times New Roman" w:hAnsi="Times New Roman" w:cs="Times New Roman"/>
                <w:color w:val="000000" w:themeColor="text1"/>
                <w:kern w:val="0"/>
                <w:sz w:val="12"/>
                <w:szCs w:val="12"/>
              </w:rPr>
            </w:pPr>
            <w:r w:rsidRPr="00973F47">
              <w:rPr>
                <w:rFonts w:ascii="Times New Roman" w:hAnsi="Times New Roman" w:cs="Times New Roman"/>
                <w:color w:val="000000" w:themeColor="text1"/>
                <w:kern w:val="0"/>
                <w:sz w:val="12"/>
                <w:szCs w:val="12"/>
              </w:rPr>
              <w:t>____________ Г.И. Кулакова</w:t>
            </w:r>
          </w:p>
        </w:tc>
        <w:tc>
          <w:tcPr>
            <w:tcW w:w="4785" w:type="dxa"/>
          </w:tcPr>
          <w:p w:rsidR="00973F47" w:rsidRPr="00973F47" w:rsidRDefault="00973F47" w:rsidP="00973F47">
            <w:pPr>
              <w:tabs>
                <w:tab w:val="left" w:pos="426"/>
              </w:tabs>
              <w:spacing w:after="0" w:line="240" w:lineRule="auto"/>
              <w:ind w:right="-1"/>
              <w:jc w:val="both"/>
              <w:rPr>
                <w:rFonts w:ascii="Times New Roman" w:hAnsi="Times New Roman" w:cs="Times New Roman"/>
                <w:color w:val="000000" w:themeColor="text1"/>
                <w:kern w:val="0"/>
                <w:sz w:val="12"/>
                <w:szCs w:val="12"/>
              </w:rPr>
            </w:pPr>
            <w:r w:rsidRPr="00973F47">
              <w:rPr>
                <w:rFonts w:ascii="Times New Roman" w:hAnsi="Times New Roman" w:cs="Times New Roman"/>
                <w:color w:val="000000" w:themeColor="text1"/>
                <w:kern w:val="0"/>
                <w:sz w:val="12"/>
                <w:szCs w:val="12"/>
              </w:rPr>
              <w:t>Глава района</w:t>
            </w:r>
          </w:p>
          <w:p w:rsidR="00973F47" w:rsidRPr="00973F47" w:rsidRDefault="00973F47" w:rsidP="00973F47">
            <w:pPr>
              <w:tabs>
                <w:tab w:val="left" w:pos="426"/>
              </w:tabs>
              <w:spacing w:after="0" w:line="240" w:lineRule="auto"/>
              <w:ind w:right="-1"/>
              <w:jc w:val="both"/>
              <w:rPr>
                <w:rFonts w:ascii="Times New Roman" w:hAnsi="Times New Roman" w:cs="Times New Roman"/>
                <w:color w:val="000000" w:themeColor="text1"/>
                <w:kern w:val="0"/>
                <w:sz w:val="12"/>
                <w:szCs w:val="12"/>
              </w:rPr>
            </w:pPr>
          </w:p>
          <w:p w:rsidR="00973F47" w:rsidRPr="00973F47" w:rsidRDefault="00973F47" w:rsidP="00973F47">
            <w:pPr>
              <w:tabs>
                <w:tab w:val="left" w:pos="426"/>
              </w:tabs>
              <w:spacing w:after="0" w:line="240" w:lineRule="auto"/>
              <w:ind w:right="-1"/>
              <w:jc w:val="both"/>
              <w:rPr>
                <w:rFonts w:ascii="Times New Roman" w:hAnsi="Times New Roman" w:cs="Times New Roman"/>
                <w:color w:val="000000" w:themeColor="text1"/>
                <w:kern w:val="0"/>
                <w:sz w:val="12"/>
                <w:szCs w:val="12"/>
              </w:rPr>
            </w:pPr>
            <w:r w:rsidRPr="00973F47">
              <w:rPr>
                <w:rFonts w:ascii="Times New Roman" w:hAnsi="Times New Roman" w:cs="Times New Roman"/>
                <w:color w:val="000000" w:themeColor="text1"/>
                <w:kern w:val="0"/>
                <w:sz w:val="12"/>
                <w:szCs w:val="12"/>
              </w:rPr>
              <w:t>_____________ К.А. Тюнин</w:t>
            </w:r>
          </w:p>
        </w:tc>
      </w:tr>
    </w:tbl>
    <w:p w:rsidR="00C012B5" w:rsidRDefault="00C012B5" w:rsidP="00773AA5">
      <w:pPr>
        <w:spacing w:after="0" w:line="240" w:lineRule="auto"/>
        <w:rPr>
          <w:rFonts w:ascii="Times New Roman" w:hAnsi="Times New Roman" w:cs="Times New Roman"/>
          <w:color w:val="auto"/>
          <w:kern w:val="0"/>
          <w:sz w:val="12"/>
          <w:szCs w:val="12"/>
        </w:rPr>
      </w:pPr>
    </w:p>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КАРАТУЗСКИЙ  РАЙОННЫЙ  СОВЕТ  ДЕПУТАТОВ</w:t>
      </w:r>
    </w:p>
    <w:p w:rsidR="00973F47" w:rsidRPr="00973F47" w:rsidRDefault="00973F47" w:rsidP="00973F47">
      <w:pPr>
        <w:spacing w:after="0" w:line="240" w:lineRule="auto"/>
        <w:jc w:val="center"/>
        <w:rPr>
          <w:rFonts w:ascii="Times New Roman" w:hAnsi="Times New Roman" w:cs="Times New Roman"/>
          <w:color w:val="auto"/>
          <w:kern w:val="0"/>
          <w:sz w:val="12"/>
          <w:szCs w:val="12"/>
        </w:rPr>
      </w:pPr>
    </w:p>
    <w:p w:rsidR="00973F47" w:rsidRPr="00973F47" w:rsidRDefault="00973F47" w:rsidP="00973F47">
      <w:pPr>
        <w:spacing w:after="0" w:line="240" w:lineRule="auto"/>
        <w:jc w:val="center"/>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РЕШЕНИЕ</w:t>
      </w:r>
    </w:p>
    <w:p w:rsidR="00973F47" w:rsidRPr="00973F47" w:rsidRDefault="00973F47" w:rsidP="00973F47">
      <w:pPr>
        <w:spacing w:after="0" w:line="240" w:lineRule="auto"/>
        <w:rPr>
          <w:rFonts w:ascii="Times New Roman" w:hAnsi="Times New Roman" w:cs="Times New Roman"/>
          <w:color w:val="auto"/>
          <w:kern w:val="0"/>
          <w:sz w:val="12"/>
          <w:szCs w:val="12"/>
        </w:rPr>
      </w:pPr>
    </w:p>
    <w:p w:rsidR="00973F47" w:rsidRPr="00973F47" w:rsidRDefault="00973F47" w:rsidP="00973F47">
      <w:pPr>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29.03.2022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 xml:space="preserve">               с. Каратузское</w:t>
      </w:r>
      <w:r w:rsidRPr="00973F47">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73F47">
        <w:rPr>
          <w:rFonts w:ascii="Times New Roman" w:hAnsi="Times New Roman" w:cs="Times New Roman"/>
          <w:color w:val="auto"/>
          <w:kern w:val="0"/>
          <w:sz w:val="12"/>
          <w:szCs w:val="12"/>
        </w:rPr>
        <w:t xml:space="preserve">         </w:t>
      </w:r>
      <w:r w:rsidRPr="00973F47">
        <w:rPr>
          <w:rFonts w:ascii="Times New Roman" w:hAnsi="Times New Roman" w:cs="Times New Roman"/>
          <w:color w:val="auto"/>
          <w:kern w:val="0"/>
          <w:sz w:val="12"/>
          <w:szCs w:val="12"/>
        </w:rPr>
        <w:tab/>
        <w:t xml:space="preserve">          №11-110 </w:t>
      </w:r>
    </w:p>
    <w:p w:rsidR="00973F47" w:rsidRPr="00973F47" w:rsidRDefault="00973F47" w:rsidP="00973F47">
      <w:pPr>
        <w:tabs>
          <w:tab w:val="left" w:pos="4125"/>
        </w:tabs>
        <w:spacing w:after="0" w:line="240" w:lineRule="auto"/>
        <w:rPr>
          <w:rFonts w:ascii="Times New Roman" w:hAnsi="Times New Roman" w:cs="Times New Roman"/>
          <w:color w:val="auto"/>
          <w:kern w:val="0"/>
          <w:sz w:val="12"/>
          <w:szCs w:val="12"/>
        </w:rPr>
      </w:pPr>
    </w:p>
    <w:p w:rsidR="00973F47" w:rsidRPr="00973F47" w:rsidRDefault="00973F47" w:rsidP="00973F47">
      <w:pPr>
        <w:tabs>
          <w:tab w:val="left" w:pos="4125"/>
        </w:tabs>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«О работе Каратузского районного Совета депутатов за сентябрь-декабрь 2020 года и за 2021 год»</w:t>
      </w:r>
    </w:p>
    <w:p w:rsidR="00973F47" w:rsidRPr="00973F47" w:rsidRDefault="00973F47" w:rsidP="00973F47">
      <w:pPr>
        <w:tabs>
          <w:tab w:val="left" w:pos="4125"/>
        </w:tabs>
        <w:spacing w:after="0" w:line="240" w:lineRule="auto"/>
        <w:jc w:val="both"/>
        <w:rPr>
          <w:rFonts w:ascii="Times New Roman" w:hAnsi="Times New Roman" w:cs="Times New Roman"/>
          <w:color w:val="auto"/>
          <w:kern w:val="0"/>
          <w:sz w:val="12"/>
          <w:szCs w:val="12"/>
        </w:rPr>
      </w:pPr>
    </w:p>
    <w:p w:rsidR="00973F47" w:rsidRPr="00973F47" w:rsidRDefault="00973F47" w:rsidP="00973F47">
      <w:pPr>
        <w:tabs>
          <w:tab w:val="left" w:pos="4125"/>
        </w:tabs>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Заслушав и обсудив информацию  председателя районного Совета депутатов VI созыва «О работе Каратузского районного Совета депутатов</w:t>
      </w:r>
    </w:p>
    <w:p w:rsidR="00973F47" w:rsidRPr="00973F47" w:rsidRDefault="00973F47" w:rsidP="00973F47">
      <w:pPr>
        <w:tabs>
          <w:tab w:val="left" w:pos="4125"/>
        </w:tabs>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за сентябрь-декабрь 2020 года и за 2021 год», районный Совет депутатов РЕШИЛ:</w:t>
      </w:r>
    </w:p>
    <w:p w:rsidR="00973F47" w:rsidRPr="00973F47" w:rsidRDefault="00973F47" w:rsidP="00973F47">
      <w:pPr>
        <w:tabs>
          <w:tab w:val="left" w:pos="4125"/>
        </w:tabs>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1. Принять информацию председателя районного Совета депутатов VI созыва «О работе Каратузского районного Совета депутатов за сентябрь-декабрь 2020 года и за 2021 год» (прилагается).</w:t>
      </w:r>
    </w:p>
    <w:p w:rsidR="00973F47" w:rsidRPr="00973F47" w:rsidRDefault="00973F47" w:rsidP="00973F47">
      <w:pPr>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2. Решение «Информация председателя районного Совета депутатов VI созыва «О работе Каратузского районного Совета депутатов за сентябрь-декабрь 2020 года и за 2021 год»   разместить  на официальном сайте администрации Каратузского района: </w:t>
      </w:r>
      <w:hyperlink r:id="rId24" w:history="1">
        <w:r w:rsidRPr="00973F47">
          <w:rPr>
            <w:rFonts w:ascii="Times New Roman" w:hAnsi="Times New Roman" w:cs="Times New Roman"/>
            <w:color w:val="0000FF"/>
            <w:kern w:val="0"/>
            <w:sz w:val="12"/>
            <w:szCs w:val="12"/>
            <w:u w:val="single"/>
          </w:rPr>
          <w:t>http://www.кaratuzraion.ru/</w:t>
        </w:r>
      </w:hyperlink>
      <w:r w:rsidRPr="00973F47">
        <w:rPr>
          <w:rFonts w:ascii="Times New Roman" w:hAnsi="Times New Roman" w:cs="Times New Roman"/>
          <w:color w:val="auto"/>
          <w:kern w:val="0"/>
          <w:sz w:val="12"/>
          <w:szCs w:val="12"/>
        </w:rPr>
        <w:t xml:space="preserve"> в разделе «РАЙОННЫЙ СОВЕТ ДЕПУТАТОВ». </w:t>
      </w:r>
    </w:p>
    <w:p w:rsidR="00973F47" w:rsidRPr="00973F47" w:rsidRDefault="00973F47" w:rsidP="00973F47">
      <w:pPr>
        <w:tabs>
          <w:tab w:val="left" w:pos="4125"/>
        </w:tabs>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3.Контроль за исполнением настоящего решения возложить на постоянную депутатскую комиссию по экономике и бюджету (С.И. Бакурова).</w:t>
      </w:r>
    </w:p>
    <w:p w:rsidR="00973F47" w:rsidRPr="00973F47" w:rsidRDefault="00973F47" w:rsidP="00973F47">
      <w:pPr>
        <w:tabs>
          <w:tab w:val="left" w:pos="426"/>
        </w:tabs>
        <w:spacing w:after="0" w:line="240" w:lineRule="auto"/>
        <w:jc w:val="both"/>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ab/>
        <w:t>4. Решение вступает в силу со дня его принятия.</w:t>
      </w:r>
    </w:p>
    <w:p w:rsidR="00973F47" w:rsidRPr="00973F47" w:rsidRDefault="00973F47" w:rsidP="00973F47">
      <w:pPr>
        <w:tabs>
          <w:tab w:val="left" w:pos="4125"/>
        </w:tabs>
        <w:spacing w:after="0" w:line="240" w:lineRule="auto"/>
        <w:rPr>
          <w:rFonts w:ascii="Times New Roman" w:hAnsi="Times New Roman" w:cs="Times New Roman"/>
          <w:color w:val="auto"/>
          <w:kern w:val="0"/>
          <w:sz w:val="12"/>
          <w:szCs w:val="12"/>
        </w:rPr>
      </w:pPr>
    </w:p>
    <w:p w:rsidR="00973F47" w:rsidRPr="00973F47" w:rsidRDefault="00973F47" w:rsidP="00973F47">
      <w:pPr>
        <w:tabs>
          <w:tab w:val="left" w:pos="4125"/>
        </w:tabs>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Председатель  Каратузского</w:t>
      </w:r>
    </w:p>
    <w:p w:rsidR="00973F47" w:rsidRPr="00973F47" w:rsidRDefault="00973F47" w:rsidP="00973F47">
      <w:pPr>
        <w:tabs>
          <w:tab w:val="left" w:pos="4125"/>
        </w:tabs>
        <w:spacing w:after="0" w:line="240" w:lineRule="auto"/>
        <w:rPr>
          <w:rFonts w:ascii="Times New Roman" w:hAnsi="Times New Roman" w:cs="Times New Roman"/>
          <w:color w:val="auto"/>
          <w:kern w:val="0"/>
          <w:sz w:val="12"/>
          <w:szCs w:val="12"/>
        </w:rPr>
      </w:pPr>
      <w:r w:rsidRPr="00973F47">
        <w:rPr>
          <w:rFonts w:ascii="Times New Roman" w:hAnsi="Times New Roman" w:cs="Times New Roman"/>
          <w:color w:val="auto"/>
          <w:kern w:val="0"/>
          <w:sz w:val="12"/>
          <w:szCs w:val="12"/>
        </w:rPr>
        <w:t xml:space="preserve"> районного Совета депутатов                                                      Г.И.Кулакова</w:t>
      </w:r>
    </w:p>
    <w:p w:rsidR="00973F47" w:rsidRPr="00973F47" w:rsidRDefault="00973F47" w:rsidP="00973F47">
      <w:pPr>
        <w:spacing w:after="0" w:line="240" w:lineRule="auto"/>
        <w:jc w:val="center"/>
        <w:rPr>
          <w:rFonts w:ascii="Times New Roman" w:eastAsiaTheme="minorHAnsi" w:hAnsi="Times New Roman" w:cs="Times New Roman"/>
          <w:b/>
          <w:i/>
          <w:color w:val="auto"/>
          <w:kern w:val="0"/>
          <w:sz w:val="12"/>
          <w:szCs w:val="12"/>
          <w:lang w:eastAsia="en-US"/>
        </w:rPr>
      </w:pPr>
    </w:p>
    <w:p w:rsidR="00973F47" w:rsidRPr="00973F47" w:rsidRDefault="00973F47" w:rsidP="00973F47">
      <w:pPr>
        <w:spacing w:after="0" w:line="240" w:lineRule="auto"/>
        <w:ind w:left="3540" w:firstLine="708"/>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Приложение к решению Каратузского районного Совета депутатов </w:t>
      </w:r>
    </w:p>
    <w:p w:rsidR="00973F47" w:rsidRPr="00973F47" w:rsidRDefault="00973F47" w:rsidP="00973F47">
      <w:pPr>
        <w:spacing w:after="0" w:line="240" w:lineRule="auto"/>
        <w:ind w:left="3540" w:firstLine="708"/>
        <w:jc w:val="center"/>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от 29.03.2022 №11-110</w:t>
      </w:r>
    </w:p>
    <w:p w:rsidR="00973F47" w:rsidRPr="00973F47" w:rsidRDefault="00973F47" w:rsidP="00973F47">
      <w:pPr>
        <w:spacing w:after="0" w:line="240" w:lineRule="auto"/>
        <w:jc w:val="center"/>
        <w:rPr>
          <w:rFonts w:ascii="Times New Roman" w:eastAsiaTheme="minorHAnsi" w:hAnsi="Times New Roman" w:cs="Times New Roman"/>
          <w:b/>
          <w:i/>
          <w:color w:val="auto"/>
          <w:kern w:val="0"/>
          <w:sz w:val="12"/>
          <w:szCs w:val="12"/>
          <w:lang w:eastAsia="en-US"/>
        </w:rPr>
      </w:pPr>
    </w:p>
    <w:p w:rsidR="00973F47" w:rsidRPr="00973F47" w:rsidRDefault="00973F47" w:rsidP="00973F47">
      <w:pPr>
        <w:spacing w:after="0" w:line="240" w:lineRule="auto"/>
        <w:jc w:val="center"/>
        <w:rPr>
          <w:rFonts w:ascii="Times New Roman" w:eastAsiaTheme="minorHAnsi" w:hAnsi="Times New Roman" w:cs="Times New Roman"/>
          <w:b/>
          <w:i/>
          <w:color w:val="auto"/>
          <w:kern w:val="0"/>
          <w:sz w:val="12"/>
          <w:szCs w:val="12"/>
          <w:lang w:eastAsia="en-US"/>
        </w:rPr>
      </w:pPr>
      <w:r w:rsidRPr="00973F47">
        <w:rPr>
          <w:rFonts w:ascii="Times New Roman" w:eastAsiaTheme="minorHAnsi" w:hAnsi="Times New Roman" w:cs="Times New Roman"/>
          <w:b/>
          <w:i/>
          <w:color w:val="auto"/>
          <w:kern w:val="0"/>
          <w:sz w:val="12"/>
          <w:szCs w:val="12"/>
          <w:lang w:eastAsia="en-US"/>
        </w:rPr>
        <w:t>ИНФОРМАЦИЯ</w:t>
      </w:r>
    </w:p>
    <w:p w:rsidR="00973F47" w:rsidRPr="00973F47" w:rsidRDefault="00973F47" w:rsidP="00973F47">
      <w:pPr>
        <w:spacing w:after="0" w:line="240" w:lineRule="auto"/>
        <w:jc w:val="center"/>
        <w:rPr>
          <w:rFonts w:ascii="Times New Roman" w:eastAsiaTheme="minorHAnsi" w:hAnsi="Times New Roman" w:cs="Times New Roman"/>
          <w:b/>
          <w:i/>
          <w:color w:val="auto"/>
          <w:kern w:val="0"/>
          <w:sz w:val="12"/>
          <w:szCs w:val="12"/>
          <w:lang w:eastAsia="en-US"/>
        </w:rPr>
      </w:pPr>
      <w:r w:rsidRPr="00973F47">
        <w:rPr>
          <w:rFonts w:ascii="Times New Roman" w:eastAsiaTheme="minorHAnsi" w:hAnsi="Times New Roman" w:cs="Times New Roman"/>
          <w:b/>
          <w:i/>
          <w:color w:val="auto"/>
          <w:kern w:val="0"/>
          <w:sz w:val="12"/>
          <w:szCs w:val="12"/>
          <w:lang w:eastAsia="en-US"/>
        </w:rPr>
        <w:t xml:space="preserve">председателя районного Совета депутатов </w:t>
      </w:r>
      <w:r w:rsidRPr="00973F47">
        <w:rPr>
          <w:rFonts w:ascii="Times New Roman" w:eastAsiaTheme="minorHAnsi" w:hAnsi="Times New Roman" w:cs="Times New Roman"/>
          <w:b/>
          <w:i/>
          <w:color w:val="auto"/>
          <w:kern w:val="0"/>
          <w:sz w:val="12"/>
          <w:szCs w:val="12"/>
          <w:lang w:val="en-US" w:eastAsia="en-US"/>
        </w:rPr>
        <w:t>VI</w:t>
      </w:r>
      <w:r w:rsidRPr="00973F47">
        <w:rPr>
          <w:rFonts w:ascii="Times New Roman" w:eastAsiaTheme="minorHAnsi" w:hAnsi="Times New Roman" w:cs="Times New Roman"/>
          <w:b/>
          <w:i/>
          <w:color w:val="auto"/>
          <w:kern w:val="0"/>
          <w:sz w:val="12"/>
          <w:szCs w:val="12"/>
          <w:lang w:eastAsia="en-US"/>
        </w:rPr>
        <w:t xml:space="preserve"> созыва</w:t>
      </w:r>
    </w:p>
    <w:p w:rsidR="00973F47" w:rsidRPr="00973F47" w:rsidRDefault="00973F47" w:rsidP="00973F47">
      <w:pPr>
        <w:spacing w:after="0" w:line="240" w:lineRule="auto"/>
        <w:jc w:val="center"/>
        <w:rPr>
          <w:rFonts w:ascii="Times New Roman" w:eastAsiaTheme="minorHAnsi" w:hAnsi="Times New Roman" w:cs="Times New Roman"/>
          <w:b/>
          <w:i/>
          <w:color w:val="auto"/>
          <w:kern w:val="0"/>
          <w:sz w:val="12"/>
          <w:szCs w:val="12"/>
          <w:lang w:eastAsia="en-US"/>
        </w:rPr>
      </w:pPr>
      <w:r w:rsidRPr="00973F47">
        <w:rPr>
          <w:rFonts w:ascii="Times New Roman" w:eastAsiaTheme="minorHAnsi" w:hAnsi="Times New Roman" w:cs="Times New Roman"/>
          <w:b/>
          <w:i/>
          <w:color w:val="auto"/>
          <w:kern w:val="0"/>
          <w:sz w:val="12"/>
          <w:szCs w:val="12"/>
          <w:lang w:eastAsia="en-US"/>
        </w:rPr>
        <w:t>«О работе Каратузского районного Совета депутатов</w:t>
      </w:r>
    </w:p>
    <w:p w:rsidR="00973F47" w:rsidRPr="00973F47" w:rsidRDefault="00973F47" w:rsidP="00973F47">
      <w:pPr>
        <w:spacing w:after="0" w:line="240" w:lineRule="auto"/>
        <w:jc w:val="center"/>
        <w:rPr>
          <w:rFonts w:ascii="Times New Roman" w:eastAsiaTheme="minorHAnsi" w:hAnsi="Times New Roman" w:cs="Times New Roman"/>
          <w:b/>
          <w:i/>
          <w:color w:val="auto"/>
          <w:kern w:val="0"/>
          <w:sz w:val="12"/>
          <w:szCs w:val="12"/>
          <w:lang w:eastAsia="en-US"/>
        </w:rPr>
      </w:pPr>
      <w:r w:rsidRPr="00973F47">
        <w:rPr>
          <w:rFonts w:ascii="Times New Roman" w:eastAsiaTheme="minorHAnsi" w:hAnsi="Times New Roman" w:cs="Times New Roman"/>
          <w:b/>
          <w:i/>
          <w:color w:val="auto"/>
          <w:kern w:val="0"/>
          <w:sz w:val="12"/>
          <w:szCs w:val="12"/>
          <w:lang w:eastAsia="en-US"/>
        </w:rPr>
        <w:t>за сентябрь-декабрь 2020 года и за 2021 год»</w:t>
      </w:r>
    </w:p>
    <w:p w:rsidR="00973F47" w:rsidRPr="00973F47" w:rsidRDefault="00973F47" w:rsidP="00973F47">
      <w:pPr>
        <w:spacing w:after="0" w:line="240" w:lineRule="auto"/>
        <w:jc w:val="both"/>
        <w:rPr>
          <w:rFonts w:ascii="Times New Roman" w:eastAsiaTheme="minorHAnsi" w:hAnsi="Times New Roman" w:cs="Times New Roman"/>
          <w:color w:val="auto"/>
          <w:kern w:val="0"/>
          <w:sz w:val="12"/>
          <w:szCs w:val="12"/>
          <w:lang w:eastAsia="en-US"/>
        </w:rPr>
      </w:pPr>
    </w:p>
    <w:p w:rsidR="00973F47" w:rsidRPr="00973F47" w:rsidRDefault="00973F47" w:rsidP="00973F47">
      <w:pPr>
        <w:spacing w:after="0" w:line="240" w:lineRule="auto"/>
        <w:ind w:firstLine="708"/>
        <w:jc w:val="center"/>
        <w:rPr>
          <w:rFonts w:ascii="Times New Roman" w:eastAsiaTheme="minorHAnsi" w:hAnsi="Times New Roman" w:cs="Times New Roman"/>
          <w:b/>
          <w:color w:val="7030A0"/>
          <w:kern w:val="0"/>
          <w:sz w:val="12"/>
          <w:szCs w:val="12"/>
          <w:lang w:eastAsia="en-US"/>
        </w:rPr>
      </w:pPr>
      <w:r w:rsidRPr="00973F47">
        <w:rPr>
          <w:rFonts w:ascii="Times New Roman" w:eastAsiaTheme="minorHAnsi" w:hAnsi="Times New Roman" w:cs="Times New Roman"/>
          <w:b/>
          <w:color w:val="7030A0"/>
          <w:kern w:val="0"/>
          <w:sz w:val="12"/>
          <w:szCs w:val="12"/>
          <w:lang w:eastAsia="en-US"/>
        </w:rPr>
        <w:t>Уважаемые депутаты и приглашённые!</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Представляя вашему вниманию, отчет об итогах нашей совместной работы, могу отметить, что данный период был насыщен достаточно большим количеством общественно-значимых событий, которые требовали от нас, прежде всего политической зрелости, эффективного управления социально-экономическими процессами, происходящими в районе. </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Сл.2</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2020 год стал особенным для всех муниципальных образований нашего района. Выборы депутатов районного и сельских Советов депутатов прошли повсеместно, были замещены все 20 депутатских мандатов районного Совета шестого созыва и 110 мандатов сельских Советов депутатов. В четырнадцати поселениях избраны председатели сельских Советов депутатов. В восьми поселениях состоялись конкурсы, и сельские Советы депутатов выбрали глав </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из представленных конкурсными комиссиями кандидатур. </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Сл.3</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30 сентября 2020 год</w:t>
      </w:r>
      <w:r w:rsidRPr="00973F47">
        <w:rPr>
          <w:rFonts w:asciiTheme="minorHAnsi" w:eastAsiaTheme="minorHAnsi" w:hAnsiTheme="minorHAnsi" w:cstheme="minorBidi"/>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eastAsia="en-US"/>
        </w:rPr>
        <w:t>состоялась организационная сессия Каратузского районного Совета депутатов, на которой были избраны председатель и заместитель председателя. Сформированы составы четырех постоянных депутатских комиссий, избраны их председатели.</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Сл.4</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2021 год отметился масштабной политической кампанией -  избранием депутатов Государственной Думы РФ и Законодательного Собрания Красноярского края. Благодаря нашим совместным усилиям выборы проведены на высоком организационном уровне. Депутаты райсовета приняли участие как в их подготовке, так и в проведении. Отрадно отметить, что депутатами от нашего округа стали проверенные совместными делами в течение продолжительного времени: Виктор Владиславович Зубарев – депутат Госдумы, Зяблов Сергей Филиппович и Васильев Егор Евгеньевич – депутаты Заксобрания. Впервые в ЗС Красноярского края избран Вахтель Владимир Генрихович. </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По результатам проведения конкурсных процедур избраны главы  двух поселений, Черемушинского и Таскинского сельсоветов.</w:t>
      </w:r>
    </w:p>
    <w:p w:rsidR="00973F47" w:rsidRPr="00973F47" w:rsidRDefault="00973F47" w:rsidP="00973F47">
      <w:pPr>
        <w:spacing w:after="0" w:line="240" w:lineRule="auto"/>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 xml:space="preserve">       Сл.5</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В отчетном периоде Совет депутатов, как представительный орган района, обладающим правом представлять интересы населения и принимать от его имени решения, работал в полном составе. </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Произошли изменения в составе депутатского корпуса по состоянию здоровья сложила полномочия Симбирева Р.И., депутатский мандат был передан Ковтун Л.М. </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Деятельность районного Совета осуществлялась в строгом соответствии с федеральным и региональным законодательством, Уставом  района, муниципальными правовыми актами, планом и регламентом  работы районного Совета депутатов и была направлена на исполнение указов Президента, исполнение федерального и регионального законодательства, Устава   Каратузского района, а также муниципальных нормативных правовых актов.</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Вниманием депутатов в истекшем периоде были охвачены все основные вопросы жизнедеятельности района. Направлением правотворческой деятельности стало совершенствование муниципальной правовой базы по вопросам местного значения,  включая внесение изменений и дополнений в действующие нормативно правовые акты и разработку новых.  Мы стремились к своевременному   приведению муниципальной правовой базы, в соответствие изменяющемуся законодательству, принятию решений, касающихся жизнедеятельности и социально-экономическому развитию нашего района. </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Сл.6</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Все  нормативные  правовые акты  в установленном порядке направлены в Министерство юстиции РФ по Красноярскому краю для включения в Регистр муниципальных нормативных правовых актов.     Принятые нормативные правовые акты опубликованы в информационном издании «Вести муниципального образования «Каратузский район» также размещены на официальном сайте Каратузского района в разделе «Районный Совет депутатов» и на стенде «Каратузский районный Совет депутатов информирует».</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В установленные законом сроки электронные версии и заверенные копии решений  направлены в Управление Губернатора Красноярского края по организации взаимодействия с органами местного самоуправления для включения в Государственный реестр нормативных правовых актов, прокурору Каратузского района, а также в региональный Информационный центр Общероссийской Сети Распространения Правовой Информации Консультант Плюс ООО Информационный Центр «ИСКРА».</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Сл.7</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Наиболее важным направлением работы представительного органа является создание полной системы муниципальных правовых актов. За отчетный период состоялось:</w:t>
      </w:r>
    </w:p>
    <w:p w:rsidR="00973F47" w:rsidRPr="00973F47" w:rsidRDefault="00973F47" w:rsidP="00973F47">
      <w:pPr>
        <w:spacing w:after="0" w:line="240" w:lineRule="auto"/>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 -11 сессий, в том числе 9 очередных и две внеочередных, на которых принято 96 решений. Из них 53 нормативно характера, что составляет  55%  от  общего числа решений.</w:t>
      </w:r>
      <w:r w:rsidRPr="00973F47">
        <w:rPr>
          <w:rFonts w:asciiTheme="minorHAnsi" w:eastAsiaTheme="minorHAnsi" w:hAnsiTheme="minorHAnsi" w:cstheme="minorBidi"/>
          <w:color w:val="auto"/>
          <w:kern w:val="0"/>
          <w:sz w:val="12"/>
          <w:szCs w:val="12"/>
          <w:lang w:eastAsia="en-US"/>
        </w:rPr>
        <w:t xml:space="preserve"> </w:t>
      </w:r>
      <w:r w:rsidRPr="00973F47">
        <w:rPr>
          <w:rFonts w:ascii="Times New Roman" w:eastAsiaTheme="minorHAnsi" w:hAnsi="Times New Roman" w:cs="Times New Roman"/>
          <w:color w:val="auto"/>
          <w:kern w:val="0"/>
          <w:sz w:val="12"/>
          <w:szCs w:val="12"/>
          <w:lang w:eastAsia="en-US"/>
        </w:rPr>
        <w:t>С участием жителей проведено 6 публичных слушаний.</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Сл.8</w:t>
      </w:r>
    </w:p>
    <w:p w:rsidR="00973F47" w:rsidRPr="00973F47" w:rsidRDefault="00973F47" w:rsidP="00973F47">
      <w:pPr>
        <w:spacing w:after="0" w:line="240" w:lineRule="auto"/>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-12 совместных заседаний постоянных депутатских комиссий, на которых  рассмотрено 101 вопрос,   что в три раза превышает плановое значение и по каждому приняты соответствующие решения. </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СЛ.9</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Благодарю депутатов за активное участие в заседаниях районного  Совета. Следует отметить положительный факт: ни в прошлом году, ни в целом за период нашей с вами работы шестого созыва мы не допустили ни одного переноса заседания по причине отсутствия кворума. Все проекты решений, выносимые на рассмотрение заседаний  районного Совета, предварительно обсуждались на заседаниях постоянных депутатских комиссий, что помогло оперативной работе сессий, согласованию депутатами чёткой и взвешенной позиции, и как следствие, принятие депутатами обоснованных решений.  </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Сл.10</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За 2020-2021г.г. принято 38 распоряжений и  60 постановлений  районного Совета депутатов по организации деятельности районного Совета и контрольно-счетного органа. Оборот входящей-исходящей корреспонденции   составил 554 единицы.</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Прокуратурой и юридическим отделом администрации района проводилась правовая экспертиза муниципальных правовых актов, при конструктивном взаимодействии и при необходимости оперативно вносились поправки в проекты принимаемых нормативно правовых актов.  За отчетный период в адрес районного Совета поступило</w:t>
      </w:r>
      <w:r w:rsidRPr="00973F47">
        <w:rPr>
          <w:rFonts w:ascii="Times New Roman" w:eastAsiaTheme="minorHAnsi" w:hAnsi="Times New Roman" w:cs="Times New Roman"/>
          <w:color w:val="FF0000"/>
          <w:kern w:val="0"/>
          <w:sz w:val="12"/>
          <w:szCs w:val="12"/>
          <w:lang w:eastAsia="en-US"/>
        </w:rPr>
        <w:t xml:space="preserve"> </w:t>
      </w:r>
      <w:r w:rsidRPr="00973F47">
        <w:rPr>
          <w:rFonts w:ascii="Times New Roman" w:eastAsiaTheme="minorHAnsi" w:hAnsi="Times New Roman" w:cs="Times New Roman"/>
          <w:color w:val="auto"/>
          <w:kern w:val="0"/>
          <w:sz w:val="12"/>
          <w:szCs w:val="12"/>
          <w:lang w:eastAsia="en-US"/>
        </w:rPr>
        <w:t xml:space="preserve">два протеста прокурора и два заключения управления Губернатора Красноярского края на нормативно правовые акты принятые нынешним созывом. </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 xml:space="preserve">Сл.11   </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FF0000"/>
          <w:kern w:val="0"/>
          <w:sz w:val="12"/>
          <w:szCs w:val="12"/>
          <w:lang w:eastAsia="en-US"/>
        </w:rPr>
        <w:t xml:space="preserve"> </w:t>
      </w:r>
      <w:r w:rsidRPr="00973F47">
        <w:rPr>
          <w:rFonts w:ascii="Times New Roman" w:eastAsiaTheme="minorHAnsi" w:hAnsi="Times New Roman" w:cs="Times New Roman"/>
          <w:color w:val="auto"/>
          <w:kern w:val="0"/>
          <w:sz w:val="12"/>
          <w:szCs w:val="12"/>
          <w:lang w:eastAsia="en-US"/>
        </w:rPr>
        <w:t xml:space="preserve">Основа нормотворческой деятельности – это Устав нашего района, в который в отчетном периоде внесены соответствующие изменения и дополнения.      Это касалось:                  </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избрания главы района;</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lastRenderedPageBreak/>
        <w:t>- ограничений, связанных с осуществлением депутатской деятельности и деятельности главы района;</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опубликования муниципальных актов;</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публичных слушаний по градостроительной деятельности;</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о гарантиях депутату для осуществления своих полномочий;</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инициативного бюджетирования и т.д.</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Сл.12</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Несомненно, к исключительной компетенции районного Совета относится принятие бюджета района, рассмотрение и утверждение отчетов об его исполнении. Своевременно принятый сбалансированный бюджет – основа экономической стабильности, показатель грамотной бюджетной политики  района и высокого качества муниципального управления.</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Приоритетным направлением расходной части бюджета является социальная сфера, то есть удовлетворение потребности населения в услугах образования, культуры и спорта, обеспечение социальных гарантий и социальной защиты граждан. Главным принципом бюджетирования является программно-целевой подход. В районе действовало 14 муниципальных программ. </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Нормотворческая деятельность осуществлялась планомерно и затрагивала разные сферы деятельности: распоряжение муниципальным имуществом, вопросами оплаты  труда в муниципальных учреждениях,  муниципальной службы,  районного бюджета,  межбюджетных отношений,   муниципального контроля, Устава района и другие вопросы.</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 Сформированный ранее актуальный перечень действующих нормативно-правовых актов и решений пополняется. </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Сл.13</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Озвучу несколько важных решений, принятых в конце отчетного периода, которые позволили оперативно начать работу в 2022 году. Это: </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изменения в Устав МО «Каратузский район»</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-районный бюджет на очередной финансовый  2022год и плановый период 2023-2024 годы,</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-положения о муниципальном контроле по вопросам местного значения;</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-положение о депутатской этике;</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-положение о постоянных депутатских комиссиях шестого созыва.</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Сл.14</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Неотъемлемой частью работы представительного органа является контроль исполнения принятых решений, анализ действующих решений с целью выявления и отмены правовых актов, не соответствующих законодательству или утративших свою актуальность. Такая работа в районном Совете  осуществляется постоянно. </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В настоящее время  на контроле остается 93 решения, в том числе  принятых на сессиях -80 решений, принятых на комиссиях 13. За отчетный период снято с контроля 32 решения, в том числе,  24 принятых на комиссиях и 8 на сессиях.</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В 2021 году вынесены на контроль вопросы, к которым мы вернемся в текущем году, это экология, безопасность, охрана природы (сохранения лесов и чистоты рек), правила содержания животных, ТКО, несанкционированные свалки. </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Сл.15</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Большую роль играют реализуемые  районным Советом контрольные функции, так как они отражают его  общественную значимость и публичность деятельности.</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В осуществлении контрольной функции помощь и существенную поддержку оказывает депутатам контрольно-счетный орган. В отчетном периоде контрольно-счетный  орган наделен правом  юридического лица, в связи, с чем ему предоставлено  больше самостоятельности и, соответственно, повышение уровня  ответственности.  Председатель КСО готовит заключения на проекты решений о районном и сельских бюджетах, отчетах об их исполнении, проводит проверки использования бюджетных средств направленных  на выполнение местных полномочий, переданных государственных полномочий, использования муниципального имущества и многие другие вопросы. </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За отчетный период Контрольно-счетным органом проведено 6 контрольных и  экспертно-аналитических мероприятий, 4 внешних проверки бюджетной отчетности главных распорядителей бюджетных средств, подготовлено 65 заключений по результатам финансово-экономических экспертиз.</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В ходе проведения контрольных мероприятий проверено средств на сумму 20 053,2 тыс. рублей. Выявлено 104 видов нарушений, из них 9 нарушений на сумму 3 996,3 тыс. рублей.</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По результатам проведения финансово-экономической экспертизы проектов решений о бюджете и об исполнении бюджетов установлено 161 нарушение.</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Устранено159 нарушений, возмещено денежных средств в бюджет 121,4 тыс. рублей.</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Нарушения, требующие длительного устранения, находятся на контроле. По результатам контрольных мероприятий объектам контроля направлено 4 представления и 2 предписания, к дисциплинарной ответственности привлечено 4 должностных лица. </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Хотела бы остановиться на взаимодействии  районного Совета депутатов с Законодательным Собранием Красноярского края и администрацией Красноярского края. </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Сл.16</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Во  исполнение резолюции III Съезда депутатов Каратузского района были направлены письма в Законодательное Собрание и Правительство Красноярского края, руководителю Минусинского сельскохозяйственного колледжа, на которые  получены  ответы это:</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по строительству 8-ми квартирного дома для молодых специалистов – министру промышленности, энергетики и жилищно-коммунального хозяйства Красноярского края, генеральному директору Красноярского краевого фонда жилищного строительства, министру строительства Красноярского края;</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 о создании организационного комитета при Правительстве Красноярского края с участием депутатов Законодательного Собрания края по празднованию в 2024 году 100-летнего юбилея Каратузского района; </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 о строительстве модульного общежития для студентов Каратузского филиала Минусинского сельскохозяйственного колледжа - заместителю председателя Законодательного Собрания края, председателю комитета по делам села и агропромышленной политике Законодательного Собрания; </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 по вопросу подготовки законодательной инициативы в части снижения стажа работы в сельской местности, при котором устанавливается повышенная пенсия, а также расширения перечня профессий в сельском хозяйстве, в соответствии с которым повышенная пенсия может быть установлена, председателю комитета по охране здоровья и социальной политике. </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Одна из форм взаимодействия с краевой властью это участие  председателя районного Совета в  составе Координационного совета Ассоциации по взаимодействию представительных органов государственной власти и местного самоуправления Красноярского края, в секции по делам села и агропромышленной политике. </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Обращение депутата Брамман Е. В. к Губернатору Красноярского края А.В. Уссу во время рабочего визита в район позволило получить средства на ремонт Моторской участковой больницы. </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Сл.17</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Представители органов местного самоуправления Каратузского района являются постоянными участниками краевых мероприятий, проводимых Законодательным   Собранием и Правительством края. Делегация нашего района приняла участие в работе </w:t>
      </w:r>
      <w:r w:rsidRPr="00973F47">
        <w:rPr>
          <w:rFonts w:ascii="Times New Roman" w:eastAsiaTheme="minorHAnsi" w:hAnsi="Times New Roman" w:cs="Times New Roman"/>
          <w:color w:val="auto"/>
          <w:kern w:val="0"/>
          <w:sz w:val="12"/>
          <w:szCs w:val="12"/>
          <w:lang w:val="en-US" w:eastAsia="en-US"/>
        </w:rPr>
        <w:t>IX</w:t>
      </w:r>
      <w:r w:rsidRPr="00973F47">
        <w:rPr>
          <w:rFonts w:ascii="Times New Roman" w:eastAsiaTheme="minorHAnsi" w:hAnsi="Times New Roman" w:cs="Times New Roman"/>
          <w:color w:val="auto"/>
          <w:kern w:val="0"/>
          <w:sz w:val="12"/>
          <w:szCs w:val="12"/>
          <w:lang w:eastAsia="en-US"/>
        </w:rPr>
        <w:t xml:space="preserve"> Съезда депутатов Красноярского края и</w:t>
      </w:r>
      <w:r w:rsidRPr="00973F47">
        <w:rPr>
          <w:rFonts w:asciiTheme="minorHAnsi" w:eastAsiaTheme="minorHAnsi" w:hAnsiTheme="minorHAnsi" w:cstheme="minorBidi"/>
          <w:color w:val="auto"/>
          <w:kern w:val="0"/>
          <w:sz w:val="12"/>
          <w:szCs w:val="12"/>
          <w:lang w:eastAsia="en-US"/>
        </w:rPr>
        <w:t xml:space="preserve">    в заседании  </w:t>
      </w:r>
      <w:r w:rsidRPr="00973F47">
        <w:rPr>
          <w:rFonts w:ascii="Times New Roman" w:eastAsiaTheme="minorHAnsi" w:hAnsi="Times New Roman" w:cs="Times New Roman"/>
          <w:color w:val="auto"/>
          <w:kern w:val="0"/>
          <w:sz w:val="12"/>
          <w:szCs w:val="12"/>
          <w:lang w:eastAsia="en-US"/>
        </w:rPr>
        <w:t xml:space="preserve"> торжественного собрания, посвященного 15-летию Совета муниципальных образований Красноярского края.  Участвовали в режиме ВКС в публичных слушаний по утверждению и исполнению краевого бюджета, учебных и дискуссионных семинарах, краевых форумах.  Принимали участие в работе   выездных заседаний секций в территории МО Красноярского края. Взаимодействуем с другими районными Советами депутатов  края и Хакасии. Большую методическую помощь нам оказывает  аппарат Законодательного Собрания края и администрации Красноярского края.</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Сл.18</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Районный Совет постоянно работал и, полагаю, успешно над укреплением взаимодействия представительного органа с администрацией района и другими органами местного самоуправления.  С руководителями организаций и учреждений всех форм собственности и государственной власти, общественных организаций, политических партий и сельским сообществом, по подготовке и проведение сессий; заседаний депутатских комиссий; планерок главы района; съездов и конференций; совещаний; заседаний круглых столов; сходов граждан; выездных сессий и комиссий; торжественных, культурных и массовых мероприятий. Выработан механизм   взаимодействия между  председателями Советов  сельских поселений и   районным Советом.</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Сл.19</w:t>
      </w:r>
    </w:p>
    <w:p w:rsidR="00973F47" w:rsidRPr="00973F47" w:rsidRDefault="00973F47" w:rsidP="00973F47">
      <w:pPr>
        <w:spacing w:after="20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Наряду с приоритетными направлениями в работе районного  Совета - такими, как нормотворчество, представительство и контроль, депутаты с высокой степенью ответственности относятся к работе с населением. Работа ведется по нескольким направлениям: это личный прием, проведение встреч с избирателями, представление отчетов избирателям, реализация проектов.</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 В целях организации эффективной работы с избирателями график приема депутатами граждан опубликован в районной газете «Знамя труда» и размещен на официальном сайте Каратузского района www.karatuzraion.ru, а также направлен в администрации поселений. Для удобства и более полной информации для жителей района одновременно с графиком приема  граждан, публикуются избирательные округа, от которых избираются депутаты районного Совета. За депутатами, избранными от политических партий по обще территориальному избирательному округу, с учетом их пожеланий, закреплены поселения района, что позволяет избирателям обращаться на прием в удобное для них время и место.</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В райсовет поступило 69 обращений граждан из них 63 устных и 6 письменных. На все  обращения  своевременно в установленные сроки даны ответы.</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Участие населения в обсуждении проектов правовых актов и иных вопросов на публичных и общественных слушаниях является одним из наиболее документально упорядоченных способов взаимодействия представительной власти района с населением. Для этого в районе созданы необходимые условия и выработана практика их проведения. </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Продолжена начатая пятым созывом депутатов районного Совета работа по проектам гражданско-патриотической направленности – это та деятельность, которая отличает деятельность Каратузского районного Совета депутатов от работы представительных органов других территорий.</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(пропаганда сельского труда, сельского образа жизни, взаимодействие между молодым и старшим поколением, увековечить память тех, кто прославляет наш район)</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Сл.20</w:t>
      </w:r>
    </w:p>
    <w:p w:rsidR="00973F47" w:rsidRPr="00973F47" w:rsidRDefault="00973F47" w:rsidP="00973F47">
      <w:pPr>
        <w:spacing w:after="0" w:line="240" w:lineRule="auto"/>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Проект «Гордость района – люди труда». В 2020 году принято решение о написании портретов двух заслуженных жителей нашего района: Л.А.Мигла, директора Таскинской средней общеобразовательной школы и А.И. Щербакова, писателя, журналиста, заслуженного работника культуры РФ, Академика Петровской академии наук и искусств, в 2021 году проведена церемония открытия портретов;</w:t>
      </w:r>
    </w:p>
    <w:p w:rsidR="00973F47" w:rsidRPr="00973F47" w:rsidRDefault="00973F47" w:rsidP="00973F47">
      <w:pPr>
        <w:spacing w:after="0" w:line="240" w:lineRule="auto"/>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Сл.21.</w:t>
      </w:r>
    </w:p>
    <w:p w:rsidR="00973F47" w:rsidRPr="00973F47" w:rsidRDefault="00973F47" w:rsidP="00973F47">
      <w:pPr>
        <w:spacing w:after="0" w:line="240" w:lineRule="auto"/>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 Проект, «Времен связующая нить» в рамках которого, проведена встреча со студентами Каратузского филиала Минусинского сельскохозяйственного колледжа; </w:t>
      </w:r>
    </w:p>
    <w:p w:rsidR="00973F47" w:rsidRPr="00973F47" w:rsidRDefault="00973F47" w:rsidP="00973F47">
      <w:pPr>
        <w:spacing w:after="0" w:line="240" w:lineRule="auto"/>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 xml:space="preserve">Сл.22   </w:t>
      </w:r>
    </w:p>
    <w:p w:rsidR="00973F47" w:rsidRPr="00973F47" w:rsidRDefault="00973F47" w:rsidP="00973F47">
      <w:pPr>
        <w:spacing w:after="0" w:line="240" w:lineRule="auto"/>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Проект «И будут вечно жить их имена…» работали по открытию площадки, посвященной  воинам-афганцам;</w:t>
      </w:r>
    </w:p>
    <w:p w:rsidR="00973F47" w:rsidRPr="00973F47" w:rsidRDefault="00973F47" w:rsidP="00973F47">
      <w:pPr>
        <w:spacing w:after="0" w:line="240" w:lineRule="auto"/>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Сл.23</w:t>
      </w:r>
    </w:p>
    <w:p w:rsidR="00973F47" w:rsidRPr="00973F47" w:rsidRDefault="00973F47" w:rsidP="00973F47">
      <w:pPr>
        <w:spacing w:after="0" w:line="240" w:lineRule="auto"/>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Проект «Гражданско-патриотическое воспитание в Каратузском районе» работа с молодым поколением;</w:t>
      </w:r>
    </w:p>
    <w:p w:rsidR="00973F47" w:rsidRPr="00973F47" w:rsidRDefault="00973F47" w:rsidP="00973F47">
      <w:pPr>
        <w:spacing w:after="0" w:line="240" w:lineRule="auto"/>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Сл.24</w:t>
      </w:r>
    </w:p>
    <w:p w:rsidR="00973F47" w:rsidRPr="00973F47" w:rsidRDefault="00973F47" w:rsidP="00973F47">
      <w:pPr>
        <w:spacing w:after="0" w:line="240" w:lineRule="auto"/>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 Проект «Трудовое воспитание в Каратузском районе». Во исполнение резолюции III Съезда по теме «Трудовое воспитание как основа социальной самозащиты и адаптации человека в современных условиях»,  разработано положение об организации работы по внедрению Агро-классов. Первое заседание оргкомитета состоялось 11 ноября 2020 года. </w:t>
      </w:r>
    </w:p>
    <w:p w:rsidR="00973F47" w:rsidRPr="00973F47" w:rsidRDefault="00973F47" w:rsidP="00973F47">
      <w:pPr>
        <w:spacing w:after="0" w:line="240" w:lineRule="auto"/>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 xml:space="preserve">Сл.25                                                                              </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В целях выявления, сопровождения и поддержки талантливых молодых ребят, активно участвующих в изучении и сохранении истории, развитии и осуществлении местного самоуправления в Каратузском районе и Красноярском крае, районный Совет депутатов организовал участие во Всероссийском Конкурсе среди образовательных организаций РФ «История местного самоуправления моего края». Советом был создан организационный комитет, который возглавила председатель районного Совета депутатов, разработано Положение о Конкурсе, утверждена комиссия по оценке  конкурсных работ. Наши участники прошли промежуточные конкурсы и для заключительного этапа в Москву были приглашены ученик 11 класса Каратузской школы Гаврин Н. и его наставник Блинцов Е.И.  </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Проведение масштабных районных мероприятий депутатами используется для привлечения населения к общественной деятельности. В процесс подготовки к ним вовлекаются все ветви власти, трудовые коллективы и различные категории населения - от школьников до пенсионеров, за что мы всем благодарны, а главное - это хороший способ объединять наших избирателей в единое сообщество.</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Сл.26</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Районный Совет принимает активное участие в проведении всероссийской акции «Чистый берег», в очистке берегов рек, посадки деревьев.</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Сл.27</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Депутатами райсовета на протяжении всего созыва велась пропаганда трудовых достижений жителей Каратузского района. Участвуя в торжественных мероприятиях, выездах в коллективы, депутаты вручают  награды каратузцам за вклад в развитие местного самоуправления, социально экономическую, общественную, культурную жизнь района и  достигшим наиболее высоких показателей в труде.</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Почетной грамотой Законодательного Собрания Красноярского края награждены два жителя района.</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 Почетной грамотой районного Совета депутатов - 4  жителя и один коллективов (ЦК «Спутник»).</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благодарственным письмом районного Совета депутатов награждено 22 жителя и 3-семьи (Леоновых, Зеер, Алехиных)</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Сл.28</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Деятельность Районного Совета депутатов строится на принципах гласности и осуществляется в тесном взаимодействии со средствами массовой информации - с редакцией газеты «Знамя труда». Размещаем информацию на официальном сайте Каратузского района </w:t>
      </w:r>
      <w:hyperlink r:id="rId25" w:history="1">
        <w:r w:rsidRPr="00973F47">
          <w:rPr>
            <w:rFonts w:ascii="Times New Roman" w:eastAsiaTheme="minorHAnsi" w:hAnsi="Times New Roman" w:cs="Times New Roman"/>
            <w:color w:val="0000FF" w:themeColor="hyperlink"/>
            <w:kern w:val="0"/>
            <w:sz w:val="12"/>
            <w:szCs w:val="12"/>
            <w:u w:val="single"/>
            <w:lang w:eastAsia="en-US"/>
          </w:rPr>
          <w:t>www.karatuzraion.ru</w:t>
        </w:r>
      </w:hyperlink>
      <w:r w:rsidRPr="00973F47">
        <w:rPr>
          <w:rFonts w:ascii="Times New Roman" w:eastAsiaTheme="minorHAnsi" w:hAnsi="Times New Roman" w:cs="Times New Roman"/>
          <w:color w:val="auto"/>
          <w:kern w:val="0"/>
          <w:sz w:val="12"/>
          <w:szCs w:val="12"/>
          <w:lang w:eastAsia="en-US"/>
        </w:rPr>
        <w:t>.</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Сл.29</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За отчетный период  работу с населением нашего района отметили на традиционном краевом конкурсе среди представительных органов местного самоуправления муниципальных районов Красноярского края. Каратузский районный Совет депутатов   в 2021 году занял третье место. Награждение проводилось на IX Съезде депутатов Красноярского края. Хотелось бы отметить наших коллег, Таятский сельский Совет депутатов, который  занял первое место среди поселений и получил автомобиль.</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 xml:space="preserve">Подводя итоги работы, хочется отметить, что районный  Совет депутатов нынешнего  созыва, понимает роль и ответственность представительного органа во взаимодействии с представителями исполнительной власти, органами местного самоуправления по созданию необходимых условий жизни населения, конструктивного и оперативного реагирования на социальные проблемы, осуществления полномочий независимо от политических взглядов и партийной принадлежности. </w:t>
      </w:r>
    </w:p>
    <w:p w:rsidR="00973F47" w:rsidRPr="00973F47" w:rsidRDefault="00973F47" w:rsidP="00973F47">
      <w:pPr>
        <w:spacing w:after="0" w:line="240" w:lineRule="auto"/>
        <w:ind w:firstLine="708"/>
        <w:jc w:val="both"/>
        <w:rPr>
          <w:rFonts w:ascii="Times New Roman" w:eastAsiaTheme="minorHAnsi" w:hAnsi="Times New Roman" w:cs="Times New Roman"/>
          <w:color w:val="FF0000"/>
          <w:kern w:val="0"/>
          <w:sz w:val="12"/>
          <w:szCs w:val="12"/>
          <w:lang w:eastAsia="en-US"/>
        </w:rPr>
      </w:pPr>
      <w:r w:rsidRPr="00973F47">
        <w:rPr>
          <w:rFonts w:ascii="Times New Roman" w:eastAsiaTheme="minorHAnsi" w:hAnsi="Times New Roman" w:cs="Times New Roman"/>
          <w:color w:val="FF0000"/>
          <w:kern w:val="0"/>
          <w:sz w:val="12"/>
          <w:szCs w:val="12"/>
          <w:lang w:eastAsia="en-US"/>
        </w:rPr>
        <w:t>Сл.30</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Думаю, будет правильно обозначить и основные направления деятельности районного Совета депутатов на  перспективу. В текущем 2022 году районному Совету предстоит направить свои усилия на совершенствование нормативно-правовой базы, прежде всего  в связи с изменением федерального и регионального  законодательства, рассмотрению и принятию НПА, способствующих эффективному использованию бюджетных средств, и пополнению доходной части районного бюджета, укреплению социальной защищенности жителей. Совместно с органами исполнительной власти мы будем работать по реализации национальных проектов, реагировать на новации и вовлекать наших граждан в решение задач благоустройства населенных пунктов.</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Традиционно  достойно провести Конференцию депутатов Каратузского района, обсудить исполнение резолюции второго и третьего Съездов депутатов Каратузского района</w:t>
      </w:r>
    </w:p>
    <w:p w:rsidR="00973F47" w:rsidRPr="00973F47" w:rsidRDefault="00973F47" w:rsidP="00973F47">
      <w:pPr>
        <w:spacing w:after="0" w:line="240" w:lineRule="auto"/>
        <w:ind w:firstLine="708"/>
        <w:jc w:val="both"/>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В заключение хочу поблагодарить вас, уважаемые коллеги, за совместную конструктивную работу и ответственность в решении вопросов, волнующих наших избирателей. Разрешите выразить благодарность главе Каратузского района, сотрудникам администрации, главам поселений и председателям сельских Советов депутатов. Особо хочется поблагодарить руководителей организаций, учреждений, общественных организаций, политических партий за взаимодействие и партнерство. Надеюсь, что наша работа в текущем году будет такой же конструктивной и плодотворной, будет строиться на принципах взаимного уважения и взаимопонимания во благо наших жителей.</w:t>
      </w:r>
    </w:p>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p>
    <w:p w:rsidR="00973F47" w:rsidRPr="00973F47" w:rsidRDefault="00973F47" w:rsidP="00973F47">
      <w:pPr>
        <w:spacing w:after="0" w:line="240" w:lineRule="auto"/>
        <w:rPr>
          <w:rFonts w:ascii="Times New Roman" w:eastAsiaTheme="minorHAnsi" w:hAnsi="Times New Roman" w:cs="Times New Roman"/>
          <w:color w:val="auto"/>
          <w:kern w:val="0"/>
          <w:sz w:val="12"/>
          <w:szCs w:val="12"/>
          <w:lang w:eastAsia="en-US"/>
        </w:rPr>
      </w:pPr>
      <w:r w:rsidRPr="00973F47">
        <w:rPr>
          <w:rFonts w:ascii="Times New Roman" w:eastAsiaTheme="minorHAnsi" w:hAnsi="Times New Roman" w:cs="Times New Roman"/>
          <w:color w:val="auto"/>
          <w:kern w:val="0"/>
          <w:sz w:val="12"/>
          <w:szCs w:val="12"/>
          <w:lang w:eastAsia="en-US"/>
        </w:rPr>
        <w:t>СПАСИБО</w:t>
      </w:r>
    </w:p>
    <w:p w:rsidR="00C012B5" w:rsidRDefault="00C012B5" w:rsidP="00773AA5">
      <w:pPr>
        <w:spacing w:after="0" w:line="240" w:lineRule="auto"/>
        <w:rPr>
          <w:rFonts w:ascii="Times New Roman" w:hAnsi="Times New Roman" w:cs="Times New Roman"/>
          <w:color w:val="auto"/>
          <w:kern w:val="0"/>
          <w:sz w:val="12"/>
          <w:szCs w:val="12"/>
        </w:rPr>
      </w:pPr>
    </w:p>
    <w:p w:rsidR="00522075" w:rsidRPr="00522075" w:rsidRDefault="00522075" w:rsidP="00522075">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КАРАТУЗСКИЙ РАЙОННЫЙ СОВЕТ ДЕПУТАТОВ</w:t>
      </w:r>
    </w:p>
    <w:p w:rsidR="00522075" w:rsidRPr="00522075" w:rsidRDefault="00522075" w:rsidP="00522075">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522075" w:rsidRPr="00522075" w:rsidRDefault="00522075" w:rsidP="00522075">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РЕШЕНИЕ</w:t>
      </w:r>
    </w:p>
    <w:p w:rsidR="00522075" w:rsidRPr="00522075" w:rsidRDefault="00522075" w:rsidP="00522075">
      <w:pPr>
        <w:autoSpaceDE w:val="0"/>
        <w:autoSpaceDN w:val="0"/>
        <w:adjustRightInd w:val="0"/>
        <w:spacing w:after="0" w:line="240" w:lineRule="auto"/>
        <w:outlineLvl w:val="0"/>
        <w:rPr>
          <w:rFonts w:ascii="Times New Roman" w:hAnsi="Times New Roman" w:cs="Times New Roman"/>
          <w:color w:val="auto"/>
          <w:kern w:val="0"/>
          <w:sz w:val="12"/>
          <w:szCs w:val="12"/>
        </w:rPr>
      </w:pPr>
    </w:p>
    <w:p w:rsidR="00522075" w:rsidRPr="00522075" w:rsidRDefault="00522075" w:rsidP="00522075">
      <w:pPr>
        <w:autoSpaceDE w:val="0"/>
        <w:autoSpaceDN w:val="0"/>
        <w:adjustRightInd w:val="0"/>
        <w:spacing w:after="0" w:line="240" w:lineRule="auto"/>
        <w:outlineLvl w:val="0"/>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 xml:space="preserve">05.2022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22075">
        <w:rPr>
          <w:rFonts w:ascii="Times New Roman" w:hAnsi="Times New Roman" w:cs="Times New Roman"/>
          <w:color w:val="auto"/>
          <w:kern w:val="0"/>
          <w:sz w:val="12"/>
          <w:szCs w:val="12"/>
        </w:rPr>
        <w:t xml:space="preserve">                     с. Каратузское</w:t>
      </w:r>
      <w:r w:rsidRPr="00522075">
        <w:rPr>
          <w:rFonts w:ascii="Times New Roman" w:hAnsi="Times New Roman" w:cs="Times New Roman"/>
          <w:color w:val="auto"/>
          <w:kern w:val="0"/>
          <w:sz w:val="12"/>
          <w:szCs w:val="12"/>
        </w:rPr>
        <w:tab/>
      </w:r>
      <w:r w:rsidRPr="00522075">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22075">
        <w:rPr>
          <w:rFonts w:ascii="Times New Roman" w:hAnsi="Times New Roman" w:cs="Times New Roman"/>
          <w:color w:val="auto"/>
          <w:kern w:val="0"/>
          <w:sz w:val="12"/>
          <w:szCs w:val="12"/>
        </w:rPr>
        <w:tab/>
        <w:t xml:space="preserve">     №  </w:t>
      </w:r>
    </w:p>
    <w:p w:rsidR="00522075" w:rsidRPr="00522075" w:rsidRDefault="00522075" w:rsidP="00522075">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522075" w:rsidRPr="00522075" w:rsidRDefault="00522075" w:rsidP="00522075">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О внесении изменений и дополнений в Устав Муниципального образования «Каратузский район»</w:t>
      </w:r>
    </w:p>
    <w:p w:rsidR="00522075" w:rsidRPr="00522075" w:rsidRDefault="00522075" w:rsidP="00522075">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522075" w:rsidRPr="00522075" w:rsidRDefault="00522075" w:rsidP="00522075">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ст.10 Устава Муниципального образования «Каратузский район», Каратузский районный Совет депутатов, РЕШИЛ:</w:t>
      </w:r>
    </w:p>
    <w:p w:rsidR="00522075" w:rsidRPr="00522075" w:rsidRDefault="00522075" w:rsidP="00522075">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1. Внести в Устав Муниципального образования «Каратузский район» следующие изменения и дополнения:</w:t>
      </w:r>
    </w:p>
    <w:p w:rsidR="00522075" w:rsidRPr="00522075" w:rsidRDefault="00522075" w:rsidP="00522075">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522075">
        <w:rPr>
          <w:rFonts w:ascii="Times New Roman" w:hAnsi="Times New Roman" w:cs="Times New Roman"/>
          <w:b/>
          <w:color w:val="auto"/>
          <w:kern w:val="0"/>
          <w:sz w:val="12"/>
          <w:szCs w:val="12"/>
        </w:rPr>
        <w:t>Пункт 1 статьи 5 дополнить подпунктом 8.1. следующего содержания:</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«8.1) обеспечение первичных мер пожарной безопасности в границах муниципальных районов за границами городских и сельских населенных пунктов;».</w:t>
      </w:r>
    </w:p>
    <w:p w:rsidR="00522075" w:rsidRPr="00522075" w:rsidRDefault="00522075" w:rsidP="00522075">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522075">
        <w:rPr>
          <w:rFonts w:ascii="Times New Roman" w:hAnsi="Times New Roman" w:cs="Times New Roman"/>
          <w:b/>
          <w:color w:val="auto"/>
          <w:kern w:val="0"/>
          <w:sz w:val="12"/>
          <w:szCs w:val="12"/>
        </w:rPr>
        <w:t>1.1.</w:t>
      </w:r>
      <w:r w:rsidRPr="00522075">
        <w:rPr>
          <w:rFonts w:ascii="Calibri" w:hAnsi="Calibri" w:cs="Times New Roman"/>
          <w:color w:val="auto"/>
          <w:kern w:val="0"/>
          <w:sz w:val="12"/>
          <w:szCs w:val="12"/>
        </w:rPr>
        <w:t xml:space="preserve"> </w:t>
      </w:r>
      <w:r w:rsidRPr="00522075">
        <w:rPr>
          <w:rFonts w:ascii="Times New Roman" w:hAnsi="Times New Roman" w:cs="Times New Roman"/>
          <w:b/>
          <w:color w:val="auto"/>
          <w:kern w:val="0"/>
          <w:sz w:val="12"/>
          <w:szCs w:val="12"/>
        </w:rPr>
        <w:t>Подпункт 34 пункта 1 статьи 5 изменить и изложить в следующей редакции:</w:t>
      </w:r>
    </w:p>
    <w:p w:rsidR="00522075" w:rsidRPr="00522075" w:rsidRDefault="00522075" w:rsidP="00522075">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«34)</w:t>
      </w:r>
      <w:r w:rsidRPr="00522075">
        <w:rPr>
          <w:rFonts w:ascii="Times New Roman" w:hAnsi="Times New Roman" w:cs="Times New Roman"/>
          <w:b/>
          <w:color w:val="auto"/>
          <w:kern w:val="0"/>
          <w:sz w:val="12"/>
          <w:szCs w:val="12"/>
        </w:rPr>
        <w:t xml:space="preserve"> </w:t>
      </w:r>
      <w:r w:rsidRPr="00522075">
        <w:rPr>
          <w:rFonts w:ascii="Times New Roman" w:hAnsi="Times New Roman" w:cs="Times New Roman"/>
          <w:color w:val="auto"/>
          <w:kern w:val="0"/>
          <w:sz w:val="12"/>
          <w:szCs w:val="12"/>
        </w:rPr>
        <w:t xml:space="preserve">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26" w:history="1">
        <w:r w:rsidRPr="00522075">
          <w:rPr>
            <w:rFonts w:ascii="Times New Roman" w:hAnsi="Times New Roman" w:cs="Times New Roman"/>
            <w:color w:val="0000FF"/>
            <w:kern w:val="0"/>
            <w:sz w:val="12"/>
            <w:szCs w:val="12"/>
          </w:rPr>
          <w:t>законом</w:t>
        </w:r>
      </w:hyperlink>
      <w:r w:rsidRPr="00522075">
        <w:rPr>
          <w:rFonts w:ascii="Times New Roman" w:hAnsi="Times New Roman" w:cs="Times New Roman"/>
          <w:color w:val="auto"/>
          <w:kern w:val="0"/>
          <w:sz w:val="12"/>
          <w:szCs w:val="12"/>
        </w:rPr>
        <w:t>;».</w:t>
      </w:r>
    </w:p>
    <w:p w:rsidR="00522075" w:rsidRPr="00522075" w:rsidRDefault="00522075" w:rsidP="00522075">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522075">
        <w:rPr>
          <w:rFonts w:ascii="Times New Roman" w:hAnsi="Times New Roman" w:cs="Times New Roman"/>
          <w:color w:val="auto"/>
          <w:kern w:val="0"/>
          <w:sz w:val="12"/>
          <w:szCs w:val="12"/>
        </w:rPr>
        <w:t xml:space="preserve">    </w:t>
      </w:r>
      <w:r w:rsidRPr="00522075">
        <w:rPr>
          <w:rFonts w:ascii="Times New Roman" w:hAnsi="Times New Roman" w:cs="Times New Roman"/>
          <w:b/>
          <w:color w:val="auto"/>
          <w:kern w:val="0"/>
          <w:sz w:val="12"/>
          <w:szCs w:val="12"/>
        </w:rPr>
        <w:t>Пункта 1 статьи 5 дополнить подпунктами  31.1., 31.2 следующего содержания:</w:t>
      </w:r>
    </w:p>
    <w:p w:rsidR="00522075" w:rsidRPr="00522075" w:rsidRDefault="00522075" w:rsidP="00522075">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«31.1.)   принятие   решений  о  создании,  об  упразднении  лесничеств,</w:t>
      </w:r>
    </w:p>
    <w:p w:rsidR="00522075" w:rsidRPr="00522075" w:rsidRDefault="00522075" w:rsidP="00522075">
      <w:pPr>
        <w:autoSpaceDE w:val="0"/>
        <w:autoSpaceDN w:val="0"/>
        <w:adjustRightInd w:val="0"/>
        <w:spacing w:after="0" w:line="240" w:lineRule="auto"/>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 xml:space="preserve">создаваемых  в  их составе участковых лесничеств, расположенных на землях  населенных пунктов </w:t>
      </w:r>
      <w:r w:rsidRPr="00522075">
        <w:rPr>
          <w:rFonts w:ascii="Times New Roman" w:hAnsi="Times New Roman" w:cs="Times New Roman"/>
          <w:color w:val="FF0000"/>
          <w:kern w:val="0"/>
          <w:sz w:val="12"/>
          <w:szCs w:val="12"/>
        </w:rPr>
        <w:t>поселений</w:t>
      </w:r>
      <w:r w:rsidRPr="00522075">
        <w:rPr>
          <w:rFonts w:ascii="Times New Roman" w:hAnsi="Times New Roman" w:cs="Times New Roman"/>
          <w:color w:val="auto"/>
          <w:kern w:val="0"/>
          <w:sz w:val="12"/>
          <w:szCs w:val="12"/>
        </w:rPr>
        <w:t xml:space="preserve">,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Pr="00522075">
        <w:rPr>
          <w:rFonts w:ascii="Times New Roman" w:hAnsi="Times New Roman" w:cs="Times New Roman"/>
          <w:color w:val="FF0000"/>
          <w:kern w:val="0"/>
          <w:sz w:val="12"/>
          <w:szCs w:val="12"/>
        </w:rPr>
        <w:t>поселений;</w:t>
      </w:r>
    </w:p>
    <w:p w:rsidR="00522075" w:rsidRPr="00522075" w:rsidRDefault="00522075" w:rsidP="00522075">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31.2.)  осуществление  мероприятий по лесоустройству в отношении лесов, расположенных на землях населенных пунктов сельских поселений;».</w:t>
      </w:r>
    </w:p>
    <w:p w:rsidR="00522075" w:rsidRPr="00522075" w:rsidRDefault="00522075" w:rsidP="00522075">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522075">
        <w:rPr>
          <w:rFonts w:ascii="Times New Roman" w:hAnsi="Times New Roman" w:cs="Times New Roman"/>
          <w:b/>
          <w:color w:val="auto"/>
          <w:kern w:val="0"/>
          <w:sz w:val="12"/>
          <w:szCs w:val="12"/>
        </w:rPr>
        <w:t>Пункт 1 статьи 5.2. дополнить подпунктом 16 следующего содержания:</w:t>
      </w:r>
    </w:p>
    <w:p w:rsidR="00522075" w:rsidRPr="00522075" w:rsidRDefault="00522075" w:rsidP="00522075">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«16) создание муниципальной пожарной охраны.».</w:t>
      </w:r>
    </w:p>
    <w:p w:rsidR="00522075" w:rsidRPr="00522075" w:rsidRDefault="00522075" w:rsidP="00522075">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522075">
        <w:rPr>
          <w:rFonts w:ascii="Times New Roman" w:hAnsi="Times New Roman" w:cs="Times New Roman"/>
          <w:b/>
          <w:color w:val="auto"/>
          <w:kern w:val="0"/>
          <w:sz w:val="12"/>
          <w:szCs w:val="12"/>
        </w:rPr>
        <w:t>Абзац 3 пункта 6 статьи 17 изменить и изложить в следующей редакции:</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522075">
        <w:rPr>
          <w:rFonts w:ascii="Times New Roman" w:hAnsi="Times New Roman" w:cs="Times New Roman"/>
          <w:b/>
          <w:color w:val="auto"/>
          <w:kern w:val="0"/>
          <w:sz w:val="12"/>
          <w:szCs w:val="12"/>
        </w:rPr>
        <w:t>Статью 37 дополнить пунктом  6 следующего содержания:</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 xml:space="preserve"> «6. Порядок организации и проведения публичных слушаний определяется решением Каратузского Районного Совета депутатов в соответствии с настоящим Уставом, </w:t>
      </w:r>
      <w:hyperlink r:id="rId27" w:tgtFrame="_blank" w:history="1">
        <w:r w:rsidRPr="00522075">
          <w:rPr>
            <w:rFonts w:ascii="Times New Roman" w:hAnsi="Times New Roman" w:cs="Times New Roman"/>
            <w:color w:val="0000FF"/>
            <w:kern w:val="0"/>
            <w:sz w:val="12"/>
            <w:szCs w:val="12"/>
            <w:u w:val="single"/>
          </w:rPr>
          <w:t>Федеральным законом от 06.10.2003 № 131-ФЗ</w:t>
        </w:r>
      </w:hyperlink>
      <w:r w:rsidRPr="00522075">
        <w:rPr>
          <w:rFonts w:ascii="Times New Roman" w:hAnsi="Times New Roman" w:cs="Times New Roman"/>
          <w:color w:val="auto"/>
          <w:kern w:val="0"/>
          <w:sz w:val="12"/>
          <w:szCs w:val="12"/>
        </w:rPr>
        <w:t> «Об общих принципах организации местного самоуправления в Российской Федерации», иными федеральными законами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района в информационно-телекоммуникационной сети Интернет, возможность представления жителями района своих замечаний и предложений по вынесенному на обсуждение проекту муниципального правового акта, в том числе посредством указанного официального сайта,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района в информационно-телекоммуникационной сети Интернет и (или) посредством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с участием жителей района.».</w:t>
      </w:r>
    </w:p>
    <w:p w:rsidR="00522075" w:rsidRPr="00522075" w:rsidRDefault="00522075" w:rsidP="00522075">
      <w:pPr>
        <w:spacing w:after="0" w:line="240" w:lineRule="auto"/>
        <w:ind w:firstLine="708"/>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2. 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522075" w:rsidRPr="00522075" w:rsidRDefault="00522075" w:rsidP="00522075">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 xml:space="preserve">3.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 </w:t>
      </w:r>
    </w:p>
    <w:p w:rsidR="00522075" w:rsidRPr="00522075" w:rsidRDefault="00522075" w:rsidP="00522075">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p w:rsidR="00522075" w:rsidRPr="00522075" w:rsidRDefault="00522075" w:rsidP="00522075">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522075" w:rsidRPr="00522075" w:rsidTr="00F2661D">
        <w:tc>
          <w:tcPr>
            <w:tcW w:w="4785" w:type="dxa"/>
            <w:shd w:val="clear" w:color="auto" w:fill="auto"/>
            <w:hideMark/>
          </w:tcPr>
          <w:p w:rsidR="00522075" w:rsidRPr="00522075" w:rsidRDefault="00522075" w:rsidP="00522075">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522075">
              <w:rPr>
                <w:rFonts w:ascii="Times New Roman" w:eastAsia="Calibri" w:hAnsi="Times New Roman" w:cs="Times New Roman"/>
                <w:color w:val="auto"/>
                <w:kern w:val="0"/>
                <w:sz w:val="12"/>
                <w:szCs w:val="12"/>
                <w:lang w:eastAsia="en-US"/>
              </w:rPr>
              <w:t>Председатель районного</w:t>
            </w:r>
          </w:p>
          <w:p w:rsidR="00522075" w:rsidRPr="00522075" w:rsidRDefault="00522075" w:rsidP="00522075">
            <w:pPr>
              <w:adjustRightInd w:val="0"/>
              <w:spacing w:after="0" w:line="240" w:lineRule="auto"/>
              <w:outlineLvl w:val="0"/>
              <w:rPr>
                <w:rFonts w:ascii="Times New Roman" w:eastAsia="Calibri" w:hAnsi="Times New Roman" w:cs="Times New Roman"/>
                <w:color w:val="auto"/>
                <w:kern w:val="0"/>
                <w:sz w:val="12"/>
                <w:szCs w:val="12"/>
                <w:lang w:eastAsia="en-US"/>
              </w:rPr>
            </w:pPr>
            <w:r w:rsidRPr="00522075">
              <w:rPr>
                <w:rFonts w:ascii="Times New Roman" w:eastAsia="Calibri" w:hAnsi="Times New Roman" w:cs="Times New Roman"/>
                <w:color w:val="auto"/>
                <w:kern w:val="0"/>
                <w:sz w:val="12"/>
                <w:szCs w:val="12"/>
                <w:lang w:eastAsia="en-US"/>
              </w:rPr>
              <w:t xml:space="preserve">Совета депутатов  _________________  Г.И. Кулакова </w:t>
            </w:r>
          </w:p>
        </w:tc>
        <w:tc>
          <w:tcPr>
            <w:tcW w:w="4785" w:type="dxa"/>
            <w:shd w:val="clear" w:color="auto" w:fill="auto"/>
          </w:tcPr>
          <w:p w:rsidR="00522075" w:rsidRPr="00522075" w:rsidRDefault="00522075" w:rsidP="00522075">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522075">
              <w:rPr>
                <w:rFonts w:ascii="Times New Roman" w:eastAsia="Calibri" w:hAnsi="Times New Roman" w:cs="Times New Roman"/>
                <w:color w:val="auto"/>
                <w:kern w:val="0"/>
                <w:sz w:val="12"/>
                <w:szCs w:val="12"/>
                <w:lang w:eastAsia="en-US"/>
              </w:rPr>
              <w:t xml:space="preserve">Глава района </w:t>
            </w:r>
          </w:p>
          <w:p w:rsidR="00522075" w:rsidRPr="00522075" w:rsidRDefault="00522075" w:rsidP="00522075">
            <w:pPr>
              <w:adjustRightInd w:val="0"/>
              <w:spacing w:after="0" w:line="240" w:lineRule="auto"/>
              <w:jc w:val="both"/>
              <w:outlineLvl w:val="0"/>
              <w:rPr>
                <w:rFonts w:ascii="Times New Roman" w:eastAsia="Calibri" w:hAnsi="Times New Roman" w:cs="Times New Roman"/>
                <w:color w:val="auto"/>
                <w:kern w:val="0"/>
                <w:sz w:val="12"/>
                <w:szCs w:val="12"/>
                <w:lang w:eastAsia="en-US"/>
              </w:rPr>
            </w:pPr>
          </w:p>
          <w:p w:rsidR="00522075" w:rsidRPr="00522075" w:rsidRDefault="00522075" w:rsidP="00522075">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522075">
              <w:rPr>
                <w:rFonts w:ascii="Times New Roman" w:eastAsia="Calibri" w:hAnsi="Times New Roman" w:cs="Times New Roman"/>
                <w:color w:val="auto"/>
                <w:kern w:val="0"/>
                <w:sz w:val="12"/>
                <w:szCs w:val="12"/>
                <w:lang w:eastAsia="en-US"/>
              </w:rPr>
              <w:t>_____________ К.А. Тюнин</w:t>
            </w:r>
          </w:p>
        </w:tc>
      </w:tr>
    </w:tbl>
    <w:p w:rsidR="00522075" w:rsidRDefault="00522075" w:rsidP="00773AA5">
      <w:pPr>
        <w:spacing w:after="0" w:line="240" w:lineRule="auto"/>
        <w:rPr>
          <w:rFonts w:ascii="Times New Roman" w:hAnsi="Times New Roman" w:cs="Times New Roman"/>
          <w:color w:val="auto"/>
          <w:kern w:val="0"/>
          <w:sz w:val="12"/>
          <w:szCs w:val="12"/>
        </w:rPr>
      </w:pPr>
    </w:p>
    <w:p w:rsidR="00522075" w:rsidRPr="00522075" w:rsidRDefault="00522075" w:rsidP="00522075">
      <w:pPr>
        <w:spacing w:after="0" w:line="240" w:lineRule="auto"/>
        <w:jc w:val="center"/>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КАРАТУЗСКИЙ   РАЙОННЫЙ   СОВЕТ  ДЕПУТАТОВ</w:t>
      </w:r>
    </w:p>
    <w:p w:rsidR="00522075" w:rsidRPr="00522075" w:rsidRDefault="00522075" w:rsidP="00522075">
      <w:pPr>
        <w:spacing w:after="0" w:line="240" w:lineRule="auto"/>
        <w:jc w:val="center"/>
        <w:rPr>
          <w:rFonts w:ascii="Times New Roman" w:hAnsi="Times New Roman" w:cs="Times New Roman"/>
          <w:color w:val="auto"/>
          <w:kern w:val="0"/>
          <w:sz w:val="12"/>
          <w:szCs w:val="12"/>
        </w:rPr>
      </w:pPr>
    </w:p>
    <w:p w:rsidR="00522075" w:rsidRPr="00522075" w:rsidRDefault="00522075" w:rsidP="00522075">
      <w:pPr>
        <w:spacing w:after="0" w:line="240" w:lineRule="auto"/>
        <w:jc w:val="center"/>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РЕШЕНИЕ</w:t>
      </w:r>
    </w:p>
    <w:p w:rsidR="00522075" w:rsidRPr="00522075" w:rsidRDefault="00522075" w:rsidP="00522075">
      <w:pPr>
        <w:spacing w:after="0" w:line="240" w:lineRule="auto"/>
        <w:rPr>
          <w:rFonts w:ascii="Times New Roman" w:hAnsi="Times New Roman" w:cs="Times New Roman"/>
          <w:color w:val="auto"/>
          <w:kern w:val="0"/>
          <w:sz w:val="12"/>
          <w:szCs w:val="12"/>
        </w:rPr>
      </w:pPr>
    </w:p>
    <w:p w:rsidR="00522075" w:rsidRPr="00522075" w:rsidRDefault="00522075" w:rsidP="00522075">
      <w:pPr>
        <w:spacing w:after="0" w:line="240" w:lineRule="auto"/>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 xml:space="preserve">07.02.2013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22075">
        <w:rPr>
          <w:rFonts w:ascii="Times New Roman" w:hAnsi="Times New Roman" w:cs="Times New Roman"/>
          <w:color w:val="auto"/>
          <w:kern w:val="0"/>
          <w:sz w:val="12"/>
          <w:szCs w:val="12"/>
        </w:rPr>
        <w:t xml:space="preserve">                    с. Каратузское</w:t>
      </w:r>
      <w:r w:rsidRPr="00522075">
        <w:rPr>
          <w:rFonts w:ascii="Times New Roman" w:hAnsi="Times New Roman" w:cs="Times New Roman"/>
          <w:color w:val="auto"/>
          <w:kern w:val="0"/>
          <w:sz w:val="12"/>
          <w:szCs w:val="12"/>
        </w:rPr>
        <w:tab/>
      </w:r>
      <w:r w:rsidRPr="00522075">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22075">
        <w:rPr>
          <w:rFonts w:ascii="Times New Roman" w:hAnsi="Times New Roman" w:cs="Times New Roman"/>
          <w:color w:val="auto"/>
          <w:kern w:val="0"/>
          <w:sz w:val="12"/>
          <w:szCs w:val="12"/>
        </w:rPr>
        <w:t xml:space="preserve">         </w:t>
      </w:r>
      <w:r w:rsidRPr="00522075">
        <w:rPr>
          <w:rFonts w:ascii="Times New Roman" w:hAnsi="Times New Roman" w:cs="Times New Roman"/>
          <w:color w:val="auto"/>
          <w:kern w:val="0"/>
          <w:sz w:val="12"/>
          <w:szCs w:val="12"/>
        </w:rPr>
        <w:tab/>
        <w:t xml:space="preserve">               № Р-178</w:t>
      </w:r>
    </w:p>
    <w:p w:rsidR="00522075" w:rsidRPr="00522075" w:rsidRDefault="00522075" w:rsidP="00522075">
      <w:pPr>
        <w:spacing w:after="0" w:line="240" w:lineRule="auto"/>
        <w:rPr>
          <w:rFonts w:ascii="Times New Roman" w:hAnsi="Times New Roman" w:cs="Times New Roman"/>
          <w:color w:val="auto"/>
          <w:kern w:val="0"/>
          <w:sz w:val="12"/>
          <w:szCs w:val="12"/>
        </w:rPr>
      </w:pPr>
    </w:p>
    <w:p w:rsidR="00522075" w:rsidRPr="00522075" w:rsidRDefault="00522075" w:rsidP="00522075">
      <w:pPr>
        <w:spacing w:after="0" w:line="240" w:lineRule="auto"/>
        <w:rPr>
          <w:rFonts w:ascii="Times New Roman" w:hAnsi="Times New Roman" w:cs="Times New Roman"/>
          <w:bCs/>
          <w:i/>
          <w:color w:val="auto"/>
          <w:kern w:val="0"/>
          <w:sz w:val="12"/>
          <w:szCs w:val="12"/>
          <w:u w:val="single"/>
        </w:rPr>
      </w:pPr>
    </w:p>
    <w:p w:rsidR="00522075" w:rsidRPr="00522075" w:rsidRDefault="00522075" w:rsidP="00522075">
      <w:pPr>
        <w:spacing w:after="0" w:line="240" w:lineRule="auto"/>
        <w:jc w:val="both"/>
        <w:rPr>
          <w:rFonts w:ascii="Times New Roman" w:hAnsi="Times New Roman" w:cs="Times New Roman"/>
          <w:bCs/>
          <w:color w:val="auto"/>
          <w:kern w:val="0"/>
          <w:sz w:val="12"/>
          <w:szCs w:val="12"/>
        </w:rPr>
      </w:pPr>
      <w:r w:rsidRPr="00522075">
        <w:rPr>
          <w:rFonts w:ascii="Times New Roman" w:hAnsi="Times New Roman" w:cs="Times New Roman"/>
          <w:bCs/>
          <w:color w:val="auto"/>
          <w:kern w:val="0"/>
          <w:sz w:val="12"/>
          <w:szCs w:val="12"/>
        </w:rPr>
        <w:t>Об утверждении порядка  учета предложений  по проекту Устава, проекту муниципального правового акта о внесении изменений и дополнений в Устав Муниципального образования «Каратузский район»,  порядок  участия граждан в его обсуждении</w:t>
      </w:r>
    </w:p>
    <w:p w:rsidR="00522075" w:rsidRPr="00522075" w:rsidRDefault="00522075" w:rsidP="00522075">
      <w:pPr>
        <w:spacing w:after="0" w:line="240" w:lineRule="auto"/>
        <w:jc w:val="both"/>
        <w:rPr>
          <w:rFonts w:ascii="Times New Roman" w:hAnsi="Times New Roman" w:cs="Times New Roman"/>
          <w:bCs/>
          <w:color w:val="auto"/>
          <w:kern w:val="0"/>
          <w:sz w:val="12"/>
          <w:szCs w:val="12"/>
        </w:rPr>
      </w:pPr>
    </w:p>
    <w:p w:rsidR="00522075" w:rsidRPr="00522075" w:rsidRDefault="00522075" w:rsidP="00522075">
      <w:pPr>
        <w:spacing w:after="0" w:line="240" w:lineRule="auto"/>
        <w:ind w:firstLine="708"/>
        <w:jc w:val="both"/>
        <w:rPr>
          <w:rFonts w:ascii="Times New Roman" w:hAnsi="Times New Roman" w:cs="Times New Roman"/>
          <w:color w:val="auto"/>
          <w:kern w:val="0"/>
          <w:sz w:val="12"/>
          <w:szCs w:val="12"/>
          <w:lang w:eastAsia="en-US"/>
        </w:rPr>
      </w:pPr>
      <w:r w:rsidRPr="00522075">
        <w:rPr>
          <w:rFonts w:ascii="Times New Roman" w:hAnsi="Times New Roman" w:cs="Times New Roman"/>
          <w:bCs/>
          <w:color w:val="auto"/>
          <w:kern w:val="0"/>
          <w:sz w:val="12"/>
          <w:szCs w:val="12"/>
        </w:rPr>
        <w:t xml:space="preserve">В соответствии со статьей 44 Федерального закона от 06.10.03г.           № 131-ФЗ «Об общих принципах организации местного самоуправления в Российской Федерации»,  статьей 57 Устава Муниципального образования «Каратузский район» Каратузский районный Совет депутатов </w:t>
      </w:r>
      <w:r w:rsidRPr="00522075">
        <w:rPr>
          <w:rFonts w:ascii="Times New Roman" w:hAnsi="Times New Roman" w:cs="Times New Roman"/>
          <w:color w:val="auto"/>
          <w:kern w:val="0"/>
          <w:sz w:val="12"/>
          <w:szCs w:val="12"/>
          <w:lang w:eastAsia="en-US"/>
        </w:rPr>
        <w:t>РЕШИЛ:</w:t>
      </w:r>
    </w:p>
    <w:p w:rsidR="00522075" w:rsidRPr="00522075" w:rsidRDefault="00522075" w:rsidP="00522075">
      <w:pPr>
        <w:spacing w:after="0" w:line="240" w:lineRule="auto"/>
        <w:ind w:firstLine="708"/>
        <w:jc w:val="both"/>
        <w:rPr>
          <w:rFonts w:ascii="Times New Roman" w:hAnsi="Times New Roman" w:cs="Times New Roman"/>
          <w:bCs/>
          <w:color w:val="auto"/>
          <w:kern w:val="0"/>
          <w:sz w:val="12"/>
          <w:szCs w:val="12"/>
        </w:rPr>
      </w:pPr>
      <w:r w:rsidRPr="00522075">
        <w:rPr>
          <w:rFonts w:ascii="Times New Roman" w:hAnsi="Times New Roman" w:cs="Times New Roman"/>
          <w:color w:val="auto"/>
          <w:kern w:val="0"/>
          <w:sz w:val="12"/>
          <w:szCs w:val="12"/>
          <w:lang w:eastAsia="en-US"/>
        </w:rPr>
        <w:t xml:space="preserve">1. Утвердить </w:t>
      </w:r>
      <w:r w:rsidRPr="00522075">
        <w:rPr>
          <w:rFonts w:ascii="Times New Roman" w:hAnsi="Times New Roman" w:cs="Times New Roman"/>
          <w:bCs/>
          <w:color w:val="auto"/>
          <w:kern w:val="0"/>
          <w:sz w:val="12"/>
          <w:szCs w:val="12"/>
        </w:rPr>
        <w:t xml:space="preserve"> </w:t>
      </w:r>
      <w:r w:rsidRPr="00522075">
        <w:rPr>
          <w:rFonts w:ascii="Times New Roman" w:hAnsi="Times New Roman" w:cs="Times New Roman"/>
          <w:color w:val="auto"/>
          <w:kern w:val="0"/>
          <w:sz w:val="12"/>
          <w:szCs w:val="12"/>
          <w:lang w:eastAsia="en-US"/>
        </w:rPr>
        <w:t xml:space="preserve">Порядок  учета предложений  по проекту Устава, проекту муниципального правового акта о внесении изменений и дополнений в Устав </w:t>
      </w:r>
      <w:r w:rsidRPr="00522075">
        <w:rPr>
          <w:rFonts w:ascii="Times New Roman" w:hAnsi="Times New Roman" w:cs="Times New Roman"/>
          <w:bCs/>
          <w:color w:val="auto"/>
          <w:kern w:val="0"/>
          <w:sz w:val="12"/>
          <w:szCs w:val="12"/>
        </w:rPr>
        <w:t>Муниципального образования «Каратузский район»,  порядок</w:t>
      </w:r>
      <w:r w:rsidRPr="00522075">
        <w:rPr>
          <w:rFonts w:ascii="Times New Roman" w:hAnsi="Times New Roman" w:cs="Times New Roman"/>
          <w:color w:val="auto"/>
          <w:kern w:val="0"/>
          <w:sz w:val="12"/>
          <w:szCs w:val="12"/>
          <w:lang w:eastAsia="en-US"/>
        </w:rPr>
        <w:t xml:space="preserve"> участия граждан в его обсуждении </w:t>
      </w:r>
      <w:r w:rsidRPr="00522075">
        <w:rPr>
          <w:rFonts w:ascii="Times New Roman" w:hAnsi="Times New Roman" w:cs="Times New Roman"/>
          <w:bCs/>
          <w:color w:val="auto"/>
          <w:kern w:val="0"/>
          <w:sz w:val="12"/>
          <w:szCs w:val="12"/>
        </w:rPr>
        <w:t>согласно приложению.</w:t>
      </w:r>
    </w:p>
    <w:p w:rsidR="00522075" w:rsidRPr="00522075" w:rsidRDefault="00522075" w:rsidP="00522075">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2.Контроль за исполнением решения возложить на постоянную депутатскую комиссию по охране   общественного   порядка и   законности</w:t>
      </w:r>
    </w:p>
    <w:p w:rsidR="00522075" w:rsidRPr="00522075" w:rsidRDefault="00522075" w:rsidP="0052207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(В.И. Пономарев).</w:t>
      </w:r>
    </w:p>
    <w:p w:rsidR="00522075" w:rsidRPr="00522075" w:rsidRDefault="00522075" w:rsidP="00522075">
      <w:pPr>
        <w:spacing w:after="0" w:line="240" w:lineRule="auto"/>
        <w:jc w:val="both"/>
        <w:rPr>
          <w:rFonts w:ascii="Times New Roman" w:hAnsi="Times New Roman" w:cs="Times New Roman"/>
          <w:color w:val="0000FF"/>
          <w:kern w:val="0"/>
          <w:sz w:val="12"/>
          <w:szCs w:val="12"/>
          <w:u w:val="single"/>
        </w:rPr>
      </w:pPr>
      <w:r w:rsidRPr="00522075">
        <w:rPr>
          <w:rFonts w:ascii="Times New Roman" w:hAnsi="Times New Roman" w:cs="Times New Roman"/>
          <w:color w:val="auto"/>
          <w:kern w:val="0"/>
          <w:sz w:val="12"/>
          <w:szCs w:val="12"/>
        </w:rPr>
        <w:t xml:space="preserve">       3. Решение вступает в силу в день, следующий за днем его официального опубликования районной газете «Знамя труда» и подлежит размещению на официальном сайте Муниципального образования «Каратузский  район» </w:t>
      </w:r>
      <w:r w:rsidRPr="00522075">
        <w:rPr>
          <w:rFonts w:ascii="Times New Roman" w:hAnsi="Times New Roman" w:cs="Times New Roman"/>
          <w:color w:val="0000FF"/>
          <w:kern w:val="0"/>
          <w:sz w:val="12"/>
          <w:szCs w:val="12"/>
          <w:u w:val="single"/>
          <w:lang w:val="en-US"/>
        </w:rPr>
        <w:t>http</w:t>
      </w:r>
      <w:r w:rsidRPr="00522075">
        <w:rPr>
          <w:rFonts w:ascii="Times New Roman" w:hAnsi="Times New Roman" w:cs="Times New Roman"/>
          <w:color w:val="0000FF"/>
          <w:kern w:val="0"/>
          <w:sz w:val="12"/>
          <w:szCs w:val="12"/>
          <w:u w:val="single"/>
        </w:rPr>
        <w:t>://</w:t>
      </w:r>
      <w:r w:rsidRPr="00522075">
        <w:rPr>
          <w:rFonts w:ascii="Times New Roman" w:hAnsi="Times New Roman" w:cs="Times New Roman"/>
          <w:color w:val="0000FF"/>
          <w:kern w:val="0"/>
          <w:sz w:val="12"/>
          <w:szCs w:val="12"/>
          <w:u w:val="single"/>
          <w:lang w:val="en-US"/>
        </w:rPr>
        <w:t>karatuzraion</w:t>
      </w:r>
      <w:r w:rsidRPr="00522075">
        <w:rPr>
          <w:rFonts w:ascii="Times New Roman" w:hAnsi="Times New Roman" w:cs="Times New Roman"/>
          <w:color w:val="0000FF"/>
          <w:kern w:val="0"/>
          <w:sz w:val="12"/>
          <w:szCs w:val="12"/>
          <w:u w:val="single"/>
        </w:rPr>
        <w:t>.</w:t>
      </w:r>
      <w:r w:rsidRPr="00522075">
        <w:rPr>
          <w:rFonts w:ascii="Times New Roman" w:hAnsi="Times New Roman" w:cs="Times New Roman"/>
          <w:color w:val="0000FF"/>
          <w:kern w:val="0"/>
          <w:sz w:val="12"/>
          <w:szCs w:val="12"/>
          <w:u w:val="single"/>
          <w:lang w:val="en-US"/>
        </w:rPr>
        <w:t>ru</w:t>
      </w:r>
      <w:r w:rsidRPr="00522075">
        <w:rPr>
          <w:rFonts w:ascii="Times New Roman" w:hAnsi="Times New Roman" w:cs="Times New Roman"/>
          <w:color w:val="0000FF"/>
          <w:kern w:val="0"/>
          <w:sz w:val="12"/>
          <w:szCs w:val="12"/>
          <w:u w:val="single"/>
        </w:rPr>
        <w:t>/.</w:t>
      </w:r>
    </w:p>
    <w:p w:rsidR="00522075" w:rsidRPr="00522075" w:rsidRDefault="00522075" w:rsidP="00522075">
      <w:pPr>
        <w:spacing w:after="0" w:line="240" w:lineRule="auto"/>
        <w:rPr>
          <w:rFonts w:ascii="Times New Roman" w:hAnsi="Times New Roman" w:cs="Times New Roman"/>
          <w:bCs/>
          <w:i/>
          <w:color w:val="auto"/>
          <w:kern w:val="0"/>
          <w:sz w:val="12"/>
          <w:szCs w:val="12"/>
        </w:rPr>
      </w:pPr>
    </w:p>
    <w:p w:rsidR="00522075" w:rsidRPr="00522075" w:rsidRDefault="00522075" w:rsidP="00522075">
      <w:pPr>
        <w:spacing w:after="0" w:line="240" w:lineRule="auto"/>
        <w:rPr>
          <w:rFonts w:ascii="Times New Roman" w:hAnsi="Times New Roman" w:cs="Times New Roman"/>
          <w:bCs/>
          <w:i/>
          <w:color w:val="auto"/>
          <w:kern w:val="0"/>
          <w:sz w:val="12"/>
          <w:szCs w:val="12"/>
        </w:rPr>
      </w:pPr>
    </w:p>
    <w:p w:rsidR="00522075" w:rsidRPr="00522075" w:rsidRDefault="00522075" w:rsidP="00522075">
      <w:pPr>
        <w:spacing w:after="0" w:line="240" w:lineRule="auto"/>
        <w:rPr>
          <w:rFonts w:ascii="Times New Roman" w:hAnsi="Times New Roman" w:cs="Times New Roman"/>
          <w:bCs/>
          <w:color w:val="auto"/>
          <w:kern w:val="0"/>
          <w:sz w:val="12"/>
          <w:szCs w:val="12"/>
        </w:rPr>
      </w:pPr>
      <w:r w:rsidRPr="00522075">
        <w:rPr>
          <w:rFonts w:ascii="Times New Roman" w:hAnsi="Times New Roman" w:cs="Times New Roman"/>
          <w:bCs/>
          <w:color w:val="auto"/>
          <w:kern w:val="0"/>
          <w:sz w:val="12"/>
          <w:szCs w:val="12"/>
        </w:rPr>
        <w:t>Глава района-</w:t>
      </w:r>
    </w:p>
    <w:p w:rsidR="00522075" w:rsidRPr="00522075" w:rsidRDefault="00522075" w:rsidP="00522075">
      <w:pPr>
        <w:spacing w:after="0" w:line="240" w:lineRule="auto"/>
        <w:rPr>
          <w:rFonts w:ascii="Times New Roman" w:hAnsi="Times New Roman" w:cs="Times New Roman"/>
          <w:bCs/>
          <w:color w:val="auto"/>
          <w:kern w:val="0"/>
          <w:sz w:val="12"/>
          <w:szCs w:val="12"/>
        </w:rPr>
      </w:pPr>
      <w:r w:rsidRPr="00522075">
        <w:rPr>
          <w:rFonts w:ascii="Times New Roman" w:hAnsi="Times New Roman" w:cs="Times New Roman"/>
          <w:bCs/>
          <w:color w:val="auto"/>
          <w:kern w:val="0"/>
          <w:sz w:val="12"/>
          <w:szCs w:val="12"/>
        </w:rPr>
        <w:t xml:space="preserve">Председатель районного </w:t>
      </w:r>
    </w:p>
    <w:p w:rsidR="00522075" w:rsidRPr="00522075" w:rsidRDefault="00522075" w:rsidP="00522075">
      <w:pPr>
        <w:spacing w:after="0" w:line="240" w:lineRule="auto"/>
        <w:rPr>
          <w:rFonts w:ascii="Times New Roman" w:hAnsi="Times New Roman" w:cs="Times New Roman"/>
          <w:bCs/>
          <w:color w:val="auto"/>
          <w:kern w:val="0"/>
          <w:sz w:val="12"/>
          <w:szCs w:val="12"/>
        </w:rPr>
      </w:pPr>
      <w:r w:rsidRPr="00522075">
        <w:rPr>
          <w:rFonts w:ascii="Times New Roman" w:hAnsi="Times New Roman" w:cs="Times New Roman"/>
          <w:bCs/>
          <w:color w:val="auto"/>
          <w:kern w:val="0"/>
          <w:sz w:val="12"/>
          <w:szCs w:val="12"/>
        </w:rPr>
        <w:t>Совета депутатов                                                                                   К.А. Тюнин</w:t>
      </w:r>
    </w:p>
    <w:p w:rsidR="00522075" w:rsidRPr="00522075" w:rsidRDefault="00522075" w:rsidP="00522075">
      <w:pPr>
        <w:spacing w:after="0" w:line="240" w:lineRule="auto"/>
        <w:rPr>
          <w:rFonts w:ascii="Times New Roman" w:hAnsi="Times New Roman" w:cs="Times New Roman"/>
          <w:bCs/>
          <w:i/>
          <w:color w:val="auto"/>
          <w:kern w:val="0"/>
          <w:sz w:val="12"/>
          <w:szCs w:val="12"/>
        </w:rPr>
      </w:pPr>
    </w:p>
    <w:p w:rsidR="00522075" w:rsidRPr="00522075" w:rsidRDefault="00522075" w:rsidP="00522075">
      <w:pPr>
        <w:widowControl w:val="0"/>
        <w:spacing w:after="0" w:line="240" w:lineRule="auto"/>
        <w:ind w:left="5760"/>
        <w:rPr>
          <w:rFonts w:ascii="Times New Roman" w:hAnsi="Times New Roman" w:cs="Times New Roman"/>
          <w:color w:val="auto"/>
          <w:kern w:val="0"/>
          <w:sz w:val="12"/>
          <w:szCs w:val="12"/>
          <w:lang w:eastAsia="en-US"/>
        </w:rPr>
      </w:pPr>
      <w:r w:rsidRPr="00522075">
        <w:rPr>
          <w:rFonts w:ascii="Times New Roman" w:hAnsi="Times New Roman" w:cs="Times New Roman"/>
          <w:color w:val="auto"/>
          <w:kern w:val="0"/>
          <w:sz w:val="12"/>
          <w:szCs w:val="12"/>
          <w:lang w:eastAsia="en-US"/>
        </w:rPr>
        <w:t xml:space="preserve">Приложение </w:t>
      </w:r>
    </w:p>
    <w:p w:rsidR="00522075" w:rsidRPr="00522075" w:rsidRDefault="00522075" w:rsidP="00522075">
      <w:pPr>
        <w:widowControl w:val="0"/>
        <w:spacing w:after="0" w:line="240" w:lineRule="auto"/>
        <w:ind w:left="5760"/>
        <w:rPr>
          <w:rFonts w:ascii="Times New Roman" w:hAnsi="Times New Roman" w:cs="Times New Roman"/>
          <w:color w:val="auto"/>
          <w:kern w:val="0"/>
          <w:sz w:val="12"/>
          <w:szCs w:val="12"/>
          <w:u w:val="single"/>
          <w:lang w:eastAsia="en-US"/>
        </w:rPr>
      </w:pPr>
      <w:r w:rsidRPr="00522075">
        <w:rPr>
          <w:rFonts w:ascii="Times New Roman" w:hAnsi="Times New Roman" w:cs="Times New Roman"/>
          <w:color w:val="auto"/>
          <w:kern w:val="0"/>
          <w:sz w:val="12"/>
          <w:szCs w:val="12"/>
          <w:lang w:eastAsia="en-US"/>
        </w:rPr>
        <w:t>к решению Каратузского районного Совета депутатов</w:t>
      </w:r>
    </w:p>
    <w:p w:rsidR="00522075" w:rsidRPr="00522075" w:rsidRDefault="00522075" w:rsidP="00522075">
      <w:pPr>
        <w:spacing w:after="0" w:line="240" w:lineRule="auto"/>
        <w:ind w:left="5760"/>
        <w:rPr>
          <w:rFonts w:ascii="Times New Roman" w:hAnsi="Times New Roman" w:cs="Times New Roman"/>
          <w:color w:val="auto"/>
          <w:kern w:val="0"/>
          <w:sz w:val="12"/>
          <w:szCs w:val="12"/>
          <w:lang w:eastAsia="en-US"/>
        </w:rPr>
      </w:pPr>
      <w:r w:rsidRPr="00522075">
        <w:rPr>
          <w:rFonts w:ascii="Times New Roman" w:hAnsi="Times New Roman" w:cs="Times New Roman"/>
          <w:color w:val="auto"/>
          <w:kern w:val="0"/>
          <w:sz w:val="12"/>
          <w:szCs w:val="12"/>
          <w:lang w:eastAsia="en-US"/>
        </w:rPr>
        <w:t>от 07.02.2013 г. № Р-178</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22075" w:rsidRPr="00522075" w:rsidRDefault="00522075" w:rsidP="0052207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522075">
        <w:rPr>
          <w:rFonts w:ascii="Times New Roman" w:hAnsi="Times New Roman" w:cs="Times New Roman"/>
          <w:b/>
          <w:bCs/>
          <w:color w:val="auto"/>
          <w:kern w:val="0"/>
          <w:sz w:val="12"/>
          <w:szCs w:val="12"/>
        </w:rPr>
        <w:t>Порядок  учета предложений  по проекту Устава, проекту муниципального правового акта о внесении изменений и дополнений в Устав Муниципального образования «Каратузский район»</w:t>
      </w:r>
    </w:p>
    <w:p w:rsidR="00522075" w:rsidRPr="00522075" w:rsidRDefault="00522075" w:rsidP="00522075">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522075" w:rsidRPr="00522075" w:rsidRDefault="00522075" w:rsidP="00522075">
      <w:pPr>
        <w:spacing w:after="0" w:line="240" w:lineRule="auto"/>
        <w:ind w:firstLine="540"/>
        <w:jc w:val="both"/>
        <w:rPr>
          <w:rFonts w:ascii="Times New Roman" w:hAnsi="Times New Roman" w:cs="Times New Roman"/>
          <w:color w:val="auto"/>
          <w:kern w:val="0"/>
          <w:sz w:val="12"/>
          <w:szCs w:val="12"/>
          <w:lang w:eastAsia="en-US"/>
        </w:rPr>
      </w:pPr>
      <w:r w:rsidRPr="00522075">
        <w:rPr>
          <w:rFonts w:ascii="Times New Roman" w:hAnsi="Times New Roman" w:cs="Times New Roman"/>
          <w:color w:val="auto"/>
          <w:kern w:val="0"/>
          <w:sz w:val="12"/>
          <w:szCs w:val="12"/>
          <w:lang w:eastAsia="en-US"/>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проекту муниципального правового акта о внесении изменений и дополнений в Устав</w:t>
      </w:r>
      <w:r w:rsidRPr="00522075">
        <w:rPr>
          <w:rFonts w:asciiTheme="minorHAnsi" w:eastAsiaTheme="minorHAnsi" w:hAnsiTheme="minorHAnsi" w:cstheme="minorBidi"/>
          <w:color w:val="auto"/>
          <w:kern w:val="0"/>
          <w:sz w:val="12"/>
          <w:szCs w:val="12"/>
          <w:lang w:eastAsia="en-US"/>
        </w:rPr>
        <w:t xml:space="preserve"> </w:t>
      </w:r>
      <w:r w:rsidRPr="00522075">
        <w:rPr>
          <w:rFonts w:ascii="Times New Roman" w:hAnsi="Times New Roman" w:cs="Times New Roman"/>
          <w:color w:val="auto"/>
          <w:kern w:val="0"/>
          <w:sz w:val="12"/>
          <w:szCs w:val="12"/>
          <w:lang w:eastAsia="en-US"/>
        </w:rPr>
        <w:t>Муниципального образования «Каратузский район»</w:t>
      </w:r>
      <w:r w:rsidRPr="00522075">
        <w:rPr>
          <w:rFonts w:ascii="Times New Roman" w:hAnsi="Times New Roman" w:cs="Times New Roman"/>
          <w:bCs/>
          <w:color w:val="auto"/>
          <w:kern w:val="0"/>
          <w:sz w:val="12"/>
          <w:szCs w:val="12"/>
        </w:rPr>
        <w:t>,  порядок</w:t>
      </w:r>
      <w:r w:rsidRPr="00522075">
        <w:rPr>
          <w:rFonts w:ascii="Times New Roman" w:hAnsi="Times New Roman" w:cs="Times New Roman"/>
          <w:color w:val="auto"/>
          <w:kern w:val="0"/>
          <w:sz w:val="12"/>
          <w:szCs w:val="12"/>
          <w:lang w:eastAsia="en-US"/>
        </w:rPr>
        <w:t xml:space="preserve"> участия граждан в его обсуждении (далее по тексту - проект Устава, проект изменений в Устав, Порядок).</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22075" w:rsidRPr="00522075" w:rsidRDefault="00522075" w:rsidP="00522075">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1. Общие положения</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1.1. Предложения об изменениях и дополнениях к опубликованному проекту Устава, проекту изменений в Устав могут вноситься:</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1) гражданами, проживающими на территории Муниципального образования «Каратузский район»,</w:t>
      </w:r>
      <w:r w:rsidRPr="00522075">
        <w:rPr>
          <w:rFonts w:ascii="Times New Roman" w:hAnsi="Times New Roman" w:cs="Times New Roman"/>
          <w:i/>
          <w:color w:val="auto"/>
          <w:kern w:val="0"/>
          <w:sz w:val="12"/>
          <w:szCs w:val="12"/>
        </w:rPr>
        <w:t xml:space="preserve"> </w:t>
      </w:r>
      <w:r w:rsidRPr="00522075">
        <w:rPr>
          <w:rFonts w:ascii="Times New Roman" w:hAnsi="Times New Roman" w:cs="Times New Roman"/>
          <w:color w:val="auto"/>
          <w:kern w:val="0"/>
          <w:sz w:val="12"/>
          <w:szCs w:val="12"/>
        </w:rPr>
        <w:t>в порядке индивидуальных или коллективных обращений;</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2) общественными объединениями;</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3) органами территориального общественного самоуправления.</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1.2. Население муниципального образования вправе участвовать в обсуждении опубликованного проекта Устава либо проекта изменений в Устав в иных формах, не противоречащих действующему законодательству.</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lastRenderedPageBreak/>
        <w:t>1.3. Предложения по проекту Устава либо проекту изменений в Устав оформляются их инициаторами в письменном виде. Письменные предложения должны быть подписаны собственноручной подписью инициатора. В письменных предложениях должны быть указаны фамилия, имя, отчество, дата рождения и адрес места жительства лица, подписавшего предложения. По желанию инициатора им может быть указан контактный телефон.</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 xml:space="preserve">1.4. Предложения об изменениях и дополнениях к проекту Устава, проекту изменений в Устав должны быть внесены в Каратузский районный Совет депутатов в течение 10 дней со дня опубликования проекта соответствующего документа по адресу: 662850, Красноярский край, Каратузский район, с. Каратузское, ул. Советская, 21,кабинет № 309. </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 xml:space="preserve">1.5. Предложения об изменениях и дополнениях к проекту Устава, проекту изменений в Устав рассматриваться постоянной депутатской комиссией по охране   общественного   порядка и   законности (комиссией). </w:t>
      </w:r>
    </w:p>
    <w:p w:rsidR="00522075" w:rsidRPr="00522075" w:rsidRDefault="00522075" w:rsidP="00522075">
      <w:pPr>
        <w:autoSpaceDE w:val="0"/>
        <w:autoSpaceDN w:val="0"/>
        <w:adjustRightInd w:val="0"/>
        <w:spacing w:after="0" w:line="240" w:lineRule="auto"/>
        <w:jc w:val="both"/>
        <w:rPr>
          <w:rFonts w:ascii="Times New Roman" w:hAnsi="Times New Roman" w:cs="Times New Roman"/>
          <w:color w:val="auto"/>
          <w:kern w:val="0"/>
          <w:sz w:val="12"/>
          <w:szCs w:val="12"/>
        </w:rPr>
      </w:pPr>
    </w:p>
    <w:p w:rsidR="00522075" w:rsidRPr="00522075" w:rsidRDefault="00522075" w:rsidP="00522075">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2. Организация обсуждения проекта Устава, проекта изменений  и дополнений в  Устав</w:t>
      </w:r>
    </w:p>
    <w:p w:rsidR="00522075" w:rsidRPr="00522075" w:rsidRDefault="00522075" w:rsidP="00522075">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2.1. Обсуждение гражданами проекта Устава, проекта изменений и дополнений в Устав может проводиться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"круглых столов", обзоров писем читателей, иных формах, не противоречащих законодательству.</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2.2. Граждане в праве участвовать в публичных слушаниях по проекту Устава, проекту изменений и дополнений  в Устав в соответствии с принятым положением  о  публичных слушаниях в Каратузском районе.</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 xml:space="preserve"> 2.3.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22075" w:rsidRPr="00522075" w:rsidRDefault="00522075" w:rsidP="00522075">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3. Порядок рассмотрения поступивших предложений</w:t>
      </w:r>
    </w:p>
    <w:p w:rsidR="00522075" w:rsidRPr="00522075" w:rsidRDefault="00522075" w:rsidP="00522075">
      <w:pPr>
        <w:autoSpaceDE w:val="0"/>
        <w:autoSpaceDN w:val="0"/>
        <w:adjustRightInd w:val="0"/>
        <w:spacing w:after="0" w:line="240" w:lineRule="auto"/>
        <w:jc w:val="center"/>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об изменениях и дополнениях к проекту Устава,</w:t>
      </w:r>
    </w:p>
    <w:p w:rsidR="00522075" w:rsidRPr="00522075" w:rsidRDefault="00522075" w:rsidP="00522075">
      <w:pPr>
        <w:autoSpaceDE w:val="0"/>
        <w:autoSpaceDN w:val="0"/>
        <w:adjustRightInd w:val="0"/>
        <w:spacing w:after="0" w:line="240" w:lineRule="auto"/>
        <w:jc w:val="center"/>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проекту изменений в Устав</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3.1. Все поступившие в предложения об изменениях и дополнениях к проекту Устава, проекту изменений в Устав подлежат регистрации.</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3.2.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3.3. Предложения об изменениях и дополнениях к проекту Устава, проекту изменений в Устав, внесенные с нарушением сроков, предусмотренных настоящим Порядком, комиссией не рассматриваются.</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3.4. Поступившие предложения об изменениях и дополнениях к проекту Устава, проекту изменений в Устав предварительно изучаются членами комиссии и специалистами, привлекаемыми указанной комиссией для работы над подготовкой проекта соответствующего документа.</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При необходимости привлеченные специалисты представляют свои заключения в письменной форме.</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22075" w:rsidRPr="00522075" w:rsidRDefault="00522075" w:rsidP="00522075">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4. Порядок учета предложений по проекту Устава,</w:t>
      </w:r>
    </w:p>
    <w:p w:rsidR="00522075" w:rsidRPr="00522075" w:rsidRDefault="00522075" w:rsidP="00522075">
      <w:pPr>
        <w:autoSpaceDE w:val="0"/>
        <w:autoSpaceDN w:val="0"/>
        <w:adjustRightInd w:val="0"/>
        <w:spacing w:after="0" w:line="240" w:lineRule="auto"/>
        <w:jc w:val="center"/>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проекту изменений в Устав</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4.1. По итогам изучения, анализа и обобщения поступивших предложений об изменениях и дополнениях к проекту Устава, проекту изменений в Устав комиссия в течение пяти дней со дня истечения срока приема указанных предложений составляет заключение.</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4.2. Заключение комиссии на внесенные предложения об изменениях и дополнениях к проекту Устава, проекту изменений в Устав должно содержать следующие положения:</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1) общее количество поступивших предложений;</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2) количество поступивших предложений оставленных в соответствии с настоящим Положением без рассмотрения;</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3) отклоненные предложения ввиду несоответствия требованиям настоящего Положения;</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4) предложения рекомендуемые комиссией к отклонению;</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5) предложения рекомендуемые комиссией для внесения в текст проекта соответствующего документа.</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4.3. Комиссия представляет в Каратузский районный Совет депутатов заключение с приложением всех поступивших предложений об изменениях и дополнениях к проекту Устава, проекту изменений в Устав и заключений, указанных в пункте 4.2. настоящего Положения.</w:t>
      </w:r>
    </w:p>
    <w:p w:rsidR="00522075" w:rsidRPr="00522075" w:rsidRDefault="00522075" w:rsidP="005220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22075">
        <w:rPr>
          <w:rFonts w:ascii="Times New Roman" w:hAnsi="Times New Roman" w:cs="Times New Roman"/>
          <w:color w:val="auto"/>
          <w:kern w:val="0"/>
          <w:sz w:val="12"/>
          <w:szCs w:val="12"/>
        </w:rPr>
        <w:t>4.4. Каратузский районный Совет депутатов</w:t>
      </w:r>
      <w:r w:rsidRPr="00522075">
        <w:rPr>
          <w:rFonts w:ascii="Times New Roman" w:hAnsi="Times New Roman" w:cs="Times New Roman"/>
          <w:i/>
          <w:color w:val="auto"/>
          <w:kern w:val="0"/>
          <w:sz w:val="12"/>
          <w:szCs w:val="12"/>
        </w:rPr>
        <w:t xml:space="preserve"> </w:t>
      </w:r>
      <w:r w:rsidRPr="00522075">
        <w:rPr>
          <w:rFonts w:ascii="Times New Roman" w:hAnsi="Times New Roman" w:cs="Times New Roman"/>
          <w:color w:val="auto"/>
          <w:kern w:val="0"/>
          <w:sz w:val="12"/>
          <w:szCs w:val="12"/>
        </w:rPr>
        <w:t>рассматривает заключение комиссии в порядке, установленном регламентом Каратузского районного Совета депутатов.</w:t>
      </w:r>
    </w:p>
    <w:p w:rsidR="00522075" w:rsidRPr="00522075" w:rsidRDefault="00522075" w:rsidP="00522075">
      <w:pPr>
        <w:spacing w:after="0" w:line="240" w:lineRule="auto"/>
        <w:rPr>
          <w:rFonts w:ascii="Times New Roman" w:hAnsi="Times New Roman" w:cs="Times New Roman"/>
          <w:color w:val="auto"/>
          <w:kern w:val="0"/>
          <w:sz w:val="12"/>
          <w:szCs w:val="12"/>
          <w:lang w:eastAsia="en-US"/>
        </w:rPr>
      </w:pPr>
    </w:p>
    <w:p w:rsidR="00522075" w:rsidRDefault="00522075" w:rsidP="00773AA5">
      <w:pPr>
        <w:spacing w:after="0" w:line="240" w:lineRule="auto"/>
        <w:rPr>
          <w:rFonts w:ascii="Times New Roman" w:hAnsi="Times New Roman" w:cs="Times New Roman"/>
          <w:color w:val="auto"/>
          <w:kern w:val="0"/>
          <w:sz w:val="12"/>
          <w:szCs w:val="12"/>
        </w:rPr>
      </w:pPr>
    </w:p>
    <w:p w:rsidR="00522075" w:rsidRDefault="00522075" w:rsidP="00773AA5">
      <w:pPr>
        <w:spacing w:after="0" w:line="240" w:lineRule="auto"/>
        <w:rPr>
          <w:rFonts w:ascii="Times New Roman" w:hAnsi="Times New Roman" w:cs="Times New Roman"/>
          <w:color w:val="auto"/>
          <w:kern w:val="0"/>
          <w:sz w:val="12"/>
          <w:szCs w:val="12"/>
        </w:rPr>
      </w:pPr>
    </w:p>
    <w:p w:rsidR="00522075" w:rsidRDefault="00522075" w:rsidP="00773AA5">
      <w:pPr>
        <w:spacing w:after="0" w:line="240" w:lineRule="auto"/>
        <w:rPr>
          <w:rFonts w:ascii="Times New Roman" w:hAnsi="Times New Roman" w:cs="Times New Roman"/>
          <w:color w:val="auto"/>
          <w:kern w:val="0"/>
          <w:sz w:val="12"/>
          <w:szCs w:val="12"/>
        </w:rPr>
      </w:pPr>
    </w:p>
    <w:p w:rsidR="00522075" w:rsidRDefault="00522075" w:rsidP="00773AA5">
      <w:pPr>
        <w:spacing w:after="0" w:line="240" w:lineRule="auto"/>
        <w:rPr>
          <w:rFonts w:ascii="Times New Roman" w:hAnsi="Times New Roman" w:cs="Times New Roman"/>
          <w:color w:val="auto"/>
          <w:kern w:val="0"/>
          <w:sz w:val="12"/>
          <w:szCs w:val="12"/>
        </w:rPr>
      </w:pPr>
    </w:p>
    <w:p w:rsidR="00522075" w:rsidRDefault="00522075" w:rsidP="00773AA5">
      <w:pPr>
        <w:spacing w:after="0" w:line="240" w:lineRule="auto"/>
        <w:rPr>
          <w:rFonts w:ascii="Times New Roman" w:hAnsi="Times New Roman" w:cs="Times New Roman"/>
          <w:color w:val="auto"/>
          <w:kern w:val="0"/>
          <w:sz w:val="12"/>
          <w:szCs w:val="12"/>
        </w:rPr>
      </w:pPr>
    </w:p>
    <w:p w:rsidR="00522075" w:rsidRDefault="00522075" w:rsidP="00773AA5">
      <w:pPr>
        <w:spacing w:after="0" w:line="240" w:lineRule="auto"/>
        <w:rPr>
          <w:rFonts w:ascii="Times New Roman" w:hAnsi="Times New Roman" w:cs="Times New Roman"/>
          <w:color w:val="auto"/>
          <w:kern w:val="0"/>
          <w:sz w:val="12"/>
          <w:szCs w:val="12"/>
        </w:rPr>
      </w:pPr>
    </w:p>
    <w:p w:rsidR="00C012B5" w:rsidRPr="00CF16BA" w:rsidRDefault="00E05535" w:rsidP="00773AA5">
      <w:pPr>
        <w:spacing w:after="0" w:line="240" w:lineRule="auto"/>
        <w:rPr>
          <w:rFonts w:ascii="Times New Roman" w:hAnsi="Times New Roman" w:cs="Times New Roman"/>
          <w:color w:val="auto"/>
          <w:kern w:val="0"/>
          <w:sz w:val="12"/>
          <w:szCs w:val="12"/>
        </w:rPr>
      </w:pPr>
      <w:bookmarkStart w:id="7" w:name="_GoBack"/>
      <w:bookmarkEnd w:id="7"/>
      <w:r>
        <w:rPr>
          <w:rFonts w:ascii="Times New Roman" w:hAnsi="Times New Roman" w:cs="Times New Roman"/>
          <w:noProof/>
          <w:color w:val="auto"/>
          <w:kern w:val="0"/>
          <w:sz w:val="12"/>
          <w:szCs w:val="12"/>
        </w:rPr>
        <w:pict>
          <v:group id="_x0000_s1309" style="position:absolute;margin-left:26.45pt;margin-top:307.3pt;width:511.7pt;height:97.75pt;z-index:251674624"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310"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311"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973F47" w:rsidRPr="00893B63" w:rsidRDefault="00973F47" w:rsidP="00973F4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973F47" w:rsidRPr="00893B63" w:rsidRDefault="00973F47" w:rsidP="00973F4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8"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973F47" w:rsidRPr="00893B63" w:rsidRDefault="00973F47" w:rsidP="00973F47">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973F47" w:rsidRPr="00893B63" w:rsidRDefault="00973F47" w:rsidP="00973F4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973F47" w:rsidRPr="008862A5" w:rsidRDefault="00973F47" w:rsidP="00973F4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312"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C012B5" w:rsidRPr="00CF16BA" w:rsidSect="00973F47">
      <w:pgSz w:w="11907" w:h="16839" w:code="9"/>
      <w:pgMar w:top="254" w:right="424" w:bottom="284"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535" w:rsidRDefault="00E05535" w:rsidP="00D368D1">
      <w:pPr>
        <w:spacing w:after="0" w:line="240" w:lineRule="auto"/>
      </w:pPr>
      <w:r>
        <w:separator/>
      </w:r>
    </w:p>
  </w:endnote>
  <w:endnote w:type="continuationSeparator" w:id="0">
    <w:p w:rsidR="00E05535" w:rsidRDefault="00E05535"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522075">
          <w:rPr>
            <w:noProof/>
          </w:rPr>
          <w:t>19</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535" w:rsidRDefault="00E05535" w:rsidP="00D368D1">
      <w:pPr>
        <w:spacing w:after="0" w:line="240" w:lineRule="auto"/>
      </w:pPr>
      <w:r>
        <w:separator/>
      </w:r>
    </w:p>
  </w:footnote>
  <w:footnote w:type="continuationSeparator" w:id="0">
    <w:p w:rsidR="00E05535" w:rsidRDefault="00E05535"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75296C" w:rsidRPr="00C012B5" w:rsidTr="0017370C">
      <w:tc>
        <w:tcPr>
          <w:tcW w:w="4012"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973F47">
                <w:rPr>
                  <w:rFonts w:ascii="Times New Roman" w:hAnsi="Times New Roman" w:cs="Times New Roman"/>
                  <w:b/>
                  <w:bCs/>
                  <w:caps/>
                  <w:sz w:val="24"/>
                  <w:szCs w:val="24"/>
                </w:rPr>
                <w:t>№</w:t>
              </w:r>
              <w:r w:rsidR="00973F47">
                <w:rPr>
                  <w:rFonts w:ascii="CyrillicOld" w:hAnsi="CyrillicOld"/>
                  <w:b/>
                  <w:bCs/>
                  <w:caps/>
                  <w:sz w:val="24"/>
                  <w:szCs w:val="24"/>
                </w:rPr>
                <w:t xml:space="preserve"> 13 </w:t>
              </w:r>
              <w:r w:rsidR="00973F47">
                <w:rPr>
                  <w:rFonts w:ascii="CyrillicOld" w:hAnsi="CyrillicOld" w:cs="CyrillicOld"/>
                  <w:b/>
                  <w:bCs/>
                  <w:caps/>
                  <w:sz w:val="24"/>
                  <w:szCs w:val="24"/>
                </w:rPr>
                <w:t>Вести</w:t>
              </w:r>
              <w:r w:rsidR="00973F47">
                <w:rPr>
                  <w:rFonts w:ascii="CyrillicOld" w:hAnsi="CyrillicOld"/>
                  <w:b/>
                  <w:bCs/>
                  <w:caps/>
                  <w:sz w:val="24"/>
                  <w:szCs w:val="24"/>
                </w:rPr>
                <w:t xml:space="preserve"> </w:t>
              </w:r>
              <w:r w:rsidR="00973F47">
                <w:rPr>
                  <w:rFonts w:ascii="CyrillicOld" w:hAnsi="CyrillicOld" w:cs="CyrillicOld"/>
                  <w:b/>
                  <w:bCs/>
                  <w:caps/>
                  <w:sz w:val="24"/>
                  <w:szCs w:val="24"/>
                </w:rPr>
                <w:t>муниципаль</w:t>
              </w:r>
              <w:r w:rsidR="00973F47">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03-30T00:00:00Z">
            <w:dateFormat w:val="d MMMM yyyy г."/>
            <w:lid w:val="ru-RU"/>
            <w:storeMappedDataAs w:val="dateTime"/>
            <w:calendar w:val="gregorian"/>
          </w:date>
        </w:sdtPr>
        <w:sdtEndPr/>
        <w:sdtContent>
          <w:tc>
            <w:tcPr>
              <w:tcW w:w="988" w:type="pct"/>
              <w:tcBorders>
                <w:bottom w:val="single" w:sz="4" w:space="0" w:color="943634" w:themeColor="accent2" w:themeShade="BF"/>
              </w:tcBorders>
              <w:shd w:val="clear" w:color="auto" w:fill="943634" w:themeFill="accent2" w:themeFillShade="BF"/>
              <w:vAlign w:val="bottom"/>
            </w:tcPr>
            <w:p w:rsidR="0075296C" w:rsidRPr="00C012B5" w:rsidRDefault="00973F47" w:rsidP="009F574C">
              <w:pPr>
                <w:pStyle w:val="a3"/>
                <w:jc w:val="center"/>
                <w:rPr>
                  <w:rFonts w:ascii="CyrillicOld" w:hAnsi="CyrillicOld"/>
                  <w:color w:val="FFFFFF" w:themeColor="background1"/>
                </w:rPr>
              </w:pPr>
              <w:r>
                <w:rPr>
                  <w:rFonts w:ascii="CyrillicOld" w:hAnsi="CyrillicOld"/>
                  <w:color w:val="FFFFFF" w:themeColor="background1"/>
                  <w:sz w:val="24"/>
                </w:rPr>
                <w:t>30 марта 2022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10FB33A4"/>
    <w:multiLevelType w:val="multilevel"/>
    <w:tmpl w:val="475E3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FA05AFB"/>
    <w:multiLevelType w:val="hybridMultilevel"/>
    <w:tmpl w:val="635C3562"/>
    <w:lvl w:ilvl="0" w:tplc="ED54477A">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65BD4A4E"/>
    <w:multiLevelType w:val="hybridMultilevel"/>
    <w:tmpl w:val="7674BE0C"/>
    <w:lvl w:ilvl="0" w:tplc="B894B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0E1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075"/>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3F47"/>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35"/>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rules v:ext="edit">
        <o:r id="V:Rule1" type="connector" idref="#AutoShape 147"/>
        <o:r id="V:Rule2" type="connector" idref="#Прямая соединительная линия 13"/>
        <o:r id="V:Rule3" type="connector" idref="#_x0000_s1096"/>
        <o:r id="V:Rule4" type="connector" idref="#Прямая соединительная линия 12"/>
        <o:r id="V:Rule5" type="connector" idref="#Прямая соединительная линия 2">
          <o:proxy start="" idref="#Text Box 140" connectloc="1"/>
        </o:r>
        <o:r id="V:Rule6" type="connector" idref="#AutoShape 135">
          <o:proxy end="" idref="#Line 130" connectloc="1"/>
        </o:r>
        <o:r id="V:Rule7" type="connector" idref="#Прямая соединительная линия 11"/>
        <o:r id="V:Rule8" type="connector" idref="#AutoShape 134"/>
        <o:r id="V:Rule9" type="connector" idref="#Line 144"/>
        <o:r id="V:Rule10" type="connector" idref="#Прямая соединительная линия 14"/>
        <o:r id="V:Rule11" type="connector" idref="#AutoShape 148"/>
        <o:r id="V:Rule12" type="connector" idref="#AutoShape 166"/>
        <o:r id="V:Rule13" type="connector" idref="#Прямая соединительная линия 19"/>
        <o:r id="V:Rule14" type="connector" idref="#AutoShape 167"/>
        <o:r id="V:Rule15" type="connector" idref="#Line 142"/>
        <o:r id="V:Rule16" type="connector" idref="#AutoShape 136"/>
        <o:r id="V:Rule17" type="connector" idref="#Прямая соединительная линия 22"/>
        <o:r id="V:Rule18" type="connector" idref="#AutoShape 137"/>
        <o:r id="V:Rule19" type="connector" idref="#Прямая соединительная линия 79"/>
        <o:r id="V:Rule20" type="connector" idref="#Прямая соединительная линия 44"/>
        <o:r id="V:Rule21" type="connector" idref="#AutoShape 154"/>
        <o:r id="V:Rule22" type="connector" idref="#AutoShape 170"/>
        <o:r id="V:Rule23" type="connector" idref="#AutoShape 168"/>
        <o:r id="V:Rule24" type="connector" idref="#Прямая соединительная линия 3">
          <o:proxy end="" idref="#Text Box 129" connectloc="1"/>
        </o:r>
        <o:r id="V:Rule25" type="connector" idref="#AutoShape 155">
          <o:proxy start="" idref="#Text Box 138" connectloc="3"/>
        </o:r>
        <o:r id="V:Rule26" type="connector" idref="#AutoShape 171"/>
        <o:r id="V:Rule27" type="connector" idref="#Прямая соединительная линия 112"/>
        <o:r id="V:Rule28" type="connector" idref="#AutoShape 157"/>
        <o:r id="V:Rule29" type="connector" idref="#Прямая соединительная линия 40"/>
        <o:r id="V:Rule30" type="connector" idref="#AutoShape 156">
          <o:proxy start="" idref="#Text Box 139" connectloc="3"/>
        </o:r>
        <o:r id="V:Rule31" type="connector" idref="#Прямая со стрелкой 23"/>
        <o:r id="V:Rule32" type="connector" idref="#Line 130"/>
        <o:r id="V:Rule33" type="connector" idref="#AutoShape 163"/>
        <o:r id="V:Rule34" type="connector" idref="#Прямая соединительная линия 5">
          <o:proxy start="" idref="#Text Box 119" connectloc="1"/>
        </o:r>
        <o:r id="V:Rule35" type="connector" idref="#AutoShape 149">
          <o:proxy start="" idref="#Text Box 129" connectloc="1"/>
        </o:r>
        <o:r id="V:Rule36" type="connector" idref="#AutoShape 162"/>
        <o:r id="V:Rule37" type="connector" idref="#AutoShape 153"/>
        <o:r id="V:Rule38" type="connector" idref="#Прямая соединительная линия 4">
          <o:proxy end="" idref="#Text Box 123" connectloc="1"/>
        </o:r>
        <o:r id="V:Rule39" type="connector" idref="#AutoShape 158">
          <o:proxy end="" idref="#Text Box 118" connectloc="1"/>
        </o:r>
        <o:r id="V:Rule40" type="connector" idref="#Line 141"/>
        <o:r id="V:Rule41" type="connector" idref="#Line 24"/>
        <o:r id="V:Rule42" type="connector" idref="#Прямая со стрелкой 33"/>
        <o:r id="V:Rule43" type="connector" idref="#AutoShape 147"/>
        <o:r id="V:Rule44" type="connector" idref="#AutoShape 161"/>
        <o:r id="V:Rule45" type="connector" idref="#Прямая соединительная линия 39"/>
      </o:rules>
    </o:shapelayout>
  </w:shapeDefaults>
  <w:decimalSymbol w:val=","/>
  <w:listSeparator w:val=";"/>
  <w14:docId w14:val="6D88E8A3"/>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973F47"/>
  </w:style>
  <w:style w:type="table" w:customStyle="1" w:styleId="91">
    <w:name w:val="Сетка таблицы9"/>
    <w:basedOn w:val="a1"/>
    <w:next w:val="aff5"/>
    <w:rsid w:val="00973F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rsid w:val="00973F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aratuzraion.ru/" TargetMode="External"/><Relationship Id="rId18" Type="http://schemas.openxmlformats.org/officeDocument/2006/relationships/header" Target="header1.xml"/><Relationship Id="rId26" Type="http://schemas.openxmlformats.org/officeDocument/2006/relationships/hyperlink" Target="consultantplus://offline/ref=3CB1003D4464E83E73A2B92219003CF38A8C4CC997B17DDE39D9F91421CA203F3FA896BAAFB24F50D0B3C39D5EBBA25EFE65079FE226E5BFS7bBI" TargetMode="Externa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karatuzraion.ru" TargetMode="External"/><Relationship Id="rId17" Type="http://schemas.openxmlformats.org/officeDocument/2006/relationships/hyperlink" Target="consultantplus://offline/ref=7E9705CE71053EA9F3AE58B82EF9A726BD3DD43416BEAF91BECA8DBD7B174A6804B0C03ECFB447650F944E77i3B" TargetMode="External"/><Relationship Id="rId25" Type="http://schemas.openxmlformats.org/officeDocument/2006/relationships/hyperlink" Target="http://www.karatuzraion.ru" TargetMode="External"/><Relationship Id="rId2" Type="http://schemas.openxmlformats.org/officeDocument/2006/relationships/customXml" Target="../customXml/item2.xml"/><Relationship Id="rId16" Type="http://schemas.openxmlformats.org/officeDocument/2006/relationships/hyperlink" Target="consultantplus://offline/ref=F1F9A87D699F630A097FE66E87FB32E01F0203C86BB6D4D16F5D4DE1DC9EBB652E838FE78482E39EMAM4C"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A24B6A381157B887A18861919986D18533CD3D494D18D2678D5F97186907D02C07D37BAC0750D5A0B07530C1H8n2I" TargetMode="External"/><Relationship Id="rId24" Type="http://schemas.openxmlformats.org/officeDocument/2006/relationships/hyperlink" Target="http://www.&#1082;aratuzraion.ru/" TargetMode="External"/><Relationship Id="rId5" Type="http://schemas.openxmlformats.org/officeDocument/2006/relationships/settings" Target="settings.xml"/><Relationship Id="rId15" Type="http://schemas.openxmlformats.org/officeDocument/2006/relationships/hyperlink" Target="../../../../Downloads/14.12.2021-09-80.doc" TargetMode="External"/><Relationship Id="rId23" Type="http://schemas.openxmlformats.org/officeDocument/2006/relationships/hyperlink" Target="http://www.&#1082;aratuzraion.ru/" TargetMode="External"/><Relationship Id="rId28" Type="http://schemas.openxmlformats.org/officeDocument/2006/relationships/hyperlink" Target="mailto:info@karatuzraion.ru" TargetMode="External"/><Relationship Id="rId10" Type="http://schemas.openxmlformats.org/officeDocument/2006/relationships/hyperlink" Target="consultantplus://offline/ref=10A24B6A381157B887A18861919986D18533CD3D494D18D2678D5F97186907D02C07D37BAC0750D5A0B07530C1H8n2I"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060F8F16D5946672082CDA7541DDD391863879259E881614E53587488641742D759FADC9747F17EBAFAD159A39C5E4C13685DFEE3B56DABCBC5645CBsEr4I" TargetMode="External"/><Relationship Id="rId22" Type="http://schemas.openxmlformats.org/officeDocument/2006/relationships/image" Target="media/image4.emf"/><Relationship Id="rId27" Type="http://schemas.openxmlformats.org/officeDocument/2006/relationships/hyperlink" Target="http://pravo-search.minjust.ru:8080/bigs/showDocument.html?id=96E20C02-1B12-465A-B64C-24AA92270007"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245E9"/>
    <w:rsid w:val="00A5345B"/>
    <w:rsid w:val="00A56C3E"/>
    <w:rsid w:val="00A80AE7"/>
    <w:rsid w:val="00B3383A"/>
    <w:rsid w:val="00B67005"/>
    <w:rsid w:val="00BA29D2"/>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FBF85E-EFE0-4D85-B302-0AE7DD0D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12348</TotalTime>
  <Pages>19</Pages>
  <Words>20990</Words>
  <Characters>119646</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140356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13 Вести муниципального образования «Каратузский район»</dc:title>
  <dc:subject/>
  <dc:creator>Пользователь</dc:creator>
  <cp:keywords/>
  <dc:description/>
  <cp:lastModifiedBy>Морозов Павел Юрьевич</cp:lastModifiedBy>
  <cp:revision>206</cp:revision>
  <cp:lastPrinted>2015-10-19T01:09:00Z</cp:lastPrinted>
  <dcterms:created xsi:type="dcterms:W3CDTF">2014-02-28T06:38:00Z</dcterms:created>
  <dcterms:modified xsi:type="dcterms:W3CDTF">2022-04-04T07:16:00Z</dcterms:modified>
</cp:coreProperties>
</file>