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C03">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9D2C03">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9D2C0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861E98"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861E98">
                    <w:rPr>
                      <w:rFonts w:ascii="Bodoni MT Condensed" w:hAnsi="Bodoni MT Condensed" w:cs="Times New Roman"/>
                      <w:b/>
                      <w:bCs/>
                      <w:sz w:val="28"/>
                      <w:szCs w:val="22"/>
                    </w:rPr>
                    <w:t xml:space="preserve"> </w:t>
                  </w:r>
                  <w:r w:rsidRPr="005F0C50">
                    <w:rPr>
                      <w:rFonts w:ascii="Bodoni MT Condensed" w:hAnsi="Bodoni MT Condensed" w:cs="Times New Roman"/>
                      <w:b/>
                      <w:bCs/>
                      <w:sz w:val="28"/>
                      <w:szCs w:val="22"/>
                    </w:rPr>
                    <w:t>1</w:t>
                  </w:r>
                  <w:r>
                    <w:rPr>
                      <w:rFonts w:asciiTheme="minorHAnsi" w:hAnsiTheme="minorHAnsi" w:cs="Times New Roman"/>
                      <w:b/>
                      <w:bCs/>
                      <w:sz w:val="28"/>
                      <w:szCs w:val="22"/>
                    </w:rPr>
                    <w:t xml:space="preserve"> </w:t>
                  </w:r>
                  <w:r w:rsidR="00861E98">
                    <w:rPr>
                      <w:rFonts w:ascii="Bodoni MT Condensed" w:hAnsi="Bodoni MT Condensed" w:cs="Times New Roman"/>
                      <w:b/>
                      <w:bCs/>
                      <w:sz w:val="28"/>
                      <w:szCs w:val="22"/>
                    </w:rPr>
                    <w:t>11</w:t>
                  </w:r>
                  <w:r w:rsidR="0075296C" w:rsidRPr="001D26FE">
                    <w:rPr>
                      <w:rFonts w:ascii="Bodoni MT Condensed" w:hAnsi="Bodoni MT Condensed" w:cs="Times New Roman"/>
                      <w:b/>
                      <w:bCs/>
                      <w:sz w:val="28"/>
                      <w:szCs w:val="22"/>
                      <w:lang w:val="en-US"/>
                    </w:rPr>
                    <w:t>.</w:t>
                  </w:r>
                  <w:r w:rsidR="00861E98">
                    <w:rPr>
                      <w:rFonts w:ascii="Bodoni MT Condensed" w:hAnsi="Bodoni MT Condensed" w:cs="Times New Roman"/>
                      <w:b/>
                      <w:bCs/>
                      <w:sz w:val="28"/>
                      <w:szCs w:val="22"/>
                    </w:rPr>
                    <w:t>0</w:t>
                  </w:r>
                  <w:r w:rsidR="0075296C" w:rsidRPr="001D26FE">
                    <w:rPr>
                      <w:rFonts w:ascii="Bodoni MT Condensed" w:hAnsi="Bodoni MT Condensed" w:cs="Times New Roman"/>
                      <w:b/>
                      <w:bCs/>
                      <w:sz w:val="28"/>
                      <w:szCs w:val="22"/>
                    </w:rPr>
                    <w:t>1</w:t>
                  </w:r>
                  <w:r w:rsidR="0075296C" w:rsidRPr="001D26FE">
                    <w:rPr>
                      <w:rFonts w:ascii="Bodoni MT Condensed" w:hAnsi="Bodoni MT Condensed" w:cs="Times New Roman"/>
                      <w:b/>
                      <w:bCs/>
                      <w:sz w:val="28"/>
                      <w:szCs w:val="22"/>
                      <w:lang w:val="en-US"/>
                    </w:rPr>
                    <w:t>.</w:t>
                  </w:r>
                  <w:r w:rsidR="00861E98">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9D2C0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3B1421" w:rsidRPr="003B1421" w:rsidRDefault="003B1421" w:rsidP="003B1421">
      <w:pPr>
        <w:spacing w:after="0" w:line="240" w:lineRule="auto"/>
        <w:jc w:val="center"/>
        <w:outlineLvl w:val="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АДМИНИСТРАЦИЯ  КАРАТУЗСКОГО  РАЙОНА</w:t>
      </w:r>
    </w:p>
    <w:p w:rsidR="003B1421" w:rsidRPr="003B1421" w:rsidRDefault="003B1421" w:rsidP="003B1421">
      <w:pPr>
        <w:spacing w:after="0" w:line="240" w:lineRule="auto"/>
        <w:jc w:val="center"/>
        <w:outlineLvl w:val="0"/>
        <w:rPr>
          <w:rFonts w:ascii="Times New Roman" w:hAnsi="Times New Roman" w:cs="Times New Roman"/>
          <w:color w:val="auto"/>
          <w:kern w:val="0"/>
          <w:sz w:val="12"/>
          <w:szCs w:val="12"/>
        </w:rPr>
      </w:pPr>
    </w:p>
    <w:p w:rsidR="003B1421" w:rsidRPr="003B1421" w:rsidRDefault="003B1421" w:rsidP="003B1421">
      <w:pPr>
        <w:spacing w:after="0" w:line="240" w:lineRule="auto"/>
        <w:jc w:val="center"/>
        <w:outlineLvl w:val="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ПОСТАНОВЛЕНИЕ</w:t>
      </w: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30.12.2020</w:t>
      </w:r>
      <w:r w:rsidRPr="003B1421">
        <w:rPr>
          <w:rFonts w:ascii="Times New Roman" w:hAnsi="Times New Roman" w:cs="Times New Roman"/>
          <w:color w:val="auto"/>
          <w:kern w:val="0"/>
          <w:sz w:val="12"/>
          <w:szCs w:val="12"/>
        </w:rPr>
        <w:tab/>
      </w:r>
      <w:r w:rsidRPr="003B142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B1421">
        <w:rPr>
          <w:rFonts w:ascii="Times New Roman" w:hAnsi="Times New Roman" w:cs="Times New Roman"/>
          <w:color w:val="auto"/>
          <w:kern w:val="0"/>
          <w:sz w:val="12"/>
          <w:szCs w:val="12"/>
        </w:rPr>
        <w:tab/>
        <w:t xml:space="preserve">          с. Каратузское </w:t>
      </w:r>
      <w:r w:rsidRPr="003B1421">
        <w:rPr>
          <w:rFonts w:ascii="Times New Roman" w:hAnsi="Times New Roman" w:cs="Times New Roman"/>
          <w:color w:val="auto"/>
          <w:kern w:val="0"/>
          <w:sz w:val="12"/>
          <w:szCs w:val="12"/>
        </w:rPr>
        <w:tab/>
      </w:r>
      <w:r w:rsidRPr="003B142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B1421">
        <w:rPr>
          <w:rFonts w:ascii="Times New Roman" w:hAnsi="Times New Roman" w:cs="Times New Roman"/>
          <w:color w:val="auto"/>
          <w:kern w:val="0"/>
          <w:sz w:val="12"/>
          <w:szCs w:val="12"/>
        </w:rPr>
        <w:tab/>
        <w:t xml:space="preserve">                № 1169-п</w:t>
      </w:r>
    </w:p>
    <w:p w:rsidR="003B1421" w:rsidRPr="003B1421" w:rsidRDefault="003B1421" w:rsidP="003B1421">
      <w:pPr>
        <w:spacing w:after="0" w:line="276" w:lineRule="auto"/>
        <w:ind w:firstLine="709"/>
        <w:jc w:val="both"/>
        <w:rPr>
          <w:rFonts w:ascii="Times New Roman" w:hAnsi="Times New Roman" w:cs="Times New Roman"/>
          <w:color w:val="auto"/>
          <w:kern w:val="0"/>
          <w:sz w:val="12"/>
          <w:szCs w:val="12"/>
        </w:rPr>
      </w:pPr>
    </w:p>
    <w:p w:rsidR="003B1421" w:rsidRPr="003B1421" w:rsidRDefault="003B1421" w:rsidP="003B1421">
      <w:pPr>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3B1421" w:rsidRPr="003B1421" w:rsidRDefault="003B1421" w:rsidP="003B1421">
      <w:pPr>
        <w:spacing w:after="0" w:line="240" w:lineRule="auto"/>
        <w:jc w:val="both"/>
        <w:rPr>
          <w:rFonts w:ascii="Times New Roman" w:hAnsi="Times New Roman" w:cs="Times New Roman"/>
          <w:color w:val="auto"/>
          <w:kern w:val="0"/>
          <w:sz w:val="12"/>
          <w:szCs w:val="12"/>
        </w:rPr>
      </w:pP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3B1421" w:rsidRPr="003B1421" w:rsidRDefault="003B1421" w:rsidP="003B1421">
      <w:pPr>
        <w:spacing w:after="0" w:line="240" w:lineRule="auto"/>
        <w:ind w:firstLine="567"/>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1.1. Приложение № 2 подпрограммы «Обеспечение муниципальной программы развитие сельского хозяйства в Каратузском районе» изменить и изложить в новой редакции, согласно приложению  к настоящему постановлению.</w:t>
      </w:r>
    </w:p>
    <w:p w:rsidR="003B1421" w:rsidRPr="003B1421" w:rsidRDefault="003B1421" w:rsidP="003B1421">
      <w:pPr>
        <w:spacing w:after="0" w:line="240" w:lineRule="auto"/>
        <w:ind w:firstLine="567"/>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3B1421" w:rsidRPr="003B1421" w:rsidRDefault="003B1421" w:rsidP="003B1421">
      <w:pPr>
        <w:spacing w:after="0" w:line="240" w:lineRule="auto"/>
        <w:ind w:firstLine="567"/>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3B1421" w:rsidRPr="003B1421" w:rsidRDefault="003B1421" w:rsidP="003B1421">
      <w:pPr>
        <w:spacing w:after="0" w:line="240" w:lineRule="auto"/>
        <w:ind w:firstLine="567"/>
        <w:jc w:val="both"/>
        <w:rPr>
          <w:rFonts w:ascii="Times New Roman" w:hAnsi="Times New Roman" w:cs="Times New Roman"/>
          <w:color w:val="auto"/>
          <w:kern w:val="0"/>
          <w:sz w:val="12"/>
          <w:szCs w:val="12"/>
        </w:rPr>
      </w:pPr>
    </w:p>
    <w:p w:rsidR="003B1421" w:rsidRPr="003B1421" w:rsidRDefault="003B1421" w:rsidP="003B1421">
      <w:pPr>
        <w:spacing w:after="0" w:line="240" w:lineRule="auto"/>
        <w:jc w:val="both"/>
        <w:rPr>
          <w:rFonts w:ascii="Times New Roman" w:hAnsi="Times New Roman" w:cs="Times New Roman"/>
          <w:color w:val="auto"/>
          <w:kern w:val="0"/>
          <w:sz w:val="12"/>
          <w:szCs w:val="12"/>
        </w:rPr>
      </w:pPr>
    </w:p>
    <w:p w:rsidR="003B1421" w:rsidRPr="003B1421" w:rsidRDefault="003B1421" w:rsidP="003B1421">
      <w:pPr>
        <w:spacing w:after="0" w:line="276"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Глава  района                                                                                         К.А. Тюнин</w:t>
      </w:r>
    </w:p>
    <w:p w:rsidR="005036A8" w:rsidRDefault="009D2C03"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02791" w:rsidP="00773AA5">
      <w:pPr>
        <w:spacing w:after="0" w:line="240" w:lineRule="auto"/>
        <w:rPr>
          <w:rFonts w:ascii="Times New Roman" w:hAnsi="Times New Roman" w:cs="Times New Roman"/>
          <w:color w:val="auto"/>
          <w:kern w:val="0"/>
          <w:sz w:val="12"/>
          <w:szCs w:val="12"/>
        </w:rPr>
      </w:pPr>
    </w:p>
    <w:p w:rsidR="003B1421" w:rsidRPr="003B1421" w:rsidRDefault="003B1421" w:rsidP="003B1421">
      <w:pPr>
        <w:widowControl w:val="0"/>
        <w:autoSpaceDE w:val="0"/>
        <w:autoSpaceDN w:val="0"/>
        <w:spacing w:after="0" w:line="240" w:lineRule="auto"/>
        <w:ind w:left="9072"/>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Приложение  к постановлению администрации Каратузского  района  от 30.12.2020 № 1169-п</w:t>
      </w:r>
    </w:p>
    <w:p w:rsidR="003B1421" w:rsidRPr="003B1421" w:rsidRDefault="003B1421" w:rsidP="003B1421">
      <w:pPr>
        <w:spacing w:after="0" w:line="240" w:lineRule="auto"/>
        <w:jc w:val="right"/>
        <w:rPr>
          <w:rFonts w:ascii="Times New Roman" w:hAnsi="Times New Roman" w:cs="Times New Roman"/>
          <w:color w:val="auto"/>
          <w:kern w:val="0"/>
          <w:sz w:val="12"/>
          <w:szCs w:val="12"/>
        </w:rPr>
      </w:pPr>
    </w:p>
    <w:p w:rsidR="003B1421" w:rsidRPr="003B1421" w:rsidRDefault="003B1421" w:rsidP="003B1421">
      <w:pPr>
        <w:spacing w:after="0" w:line="240" w:lineRule="auto"/>
        <w:jc w:val="right"/>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Приложение № 2</w:t>
      </w:r>
    </w:p>
    <w:p w:rsidR="003B1421" w:rsidRPr="003B1421" w:rsidRDefault="003B1421" w:rsidP="003B1421">
      <w:pPr>
        <w:spacing w:after="0" w:line="240" w:lineRule="auto"/>
        <w:jc w:val="right"/>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к подпрограмме</w:t>
      </w:r>
    </w:p>
    <w:p w:rsidR="003B1421" w:rsidRPr="003B1421" w:rsidRDefault="003B1421" w:rsidP="003B1421">
      <w:pPr>
        <w:spacing w:after="0" w:line="240" w:lineRule="auto"/>
        <w:jc w:val="right"/>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«Обеспечение реализации муниципальной </w:t>
      </w:r>
    </w:p>
    <w:p w:rsidR="003B1421" w:rsidRPr="003B1421" w:rsidRDefault="003B1421" w:rsidP="003B1421">
      <w:pPr>
        <w:spacing w:after="0" w:line="240" w:lineRule="auto"/>
        <w:jc w:val="right"/>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программы развития сельского</w:t>
      </w:r>
    </w:p>
    <w:p w:rsidR="003B1421" w:rsidRPr="003B1421" w:rsidRDefault="003B1421" w:rsidP="003B1421">
      <w:pPr>
        <w:spacing w:after="0" w:line="240" w:lineRule="auto"/>
        <w:jc w:val="right"/>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хозяйства в Каратузском районе»</w:t>
      </w:r>
    </w:p>
    <w:p w:rsidR="003B1421" w:rsidRPr="003B1421" w:rsidRDefault="003B1421" w:rsidP="003B1421">
      <w:pPr>
        <w:spacing w:after="0" w:line="240" w:lineRule="auto"/>
        <w:jc w:val="right"/>
        <w:rPr>
          <w:rFonts w:ascii="Times New Roman" w:hAnsi="Times New Roman" w:cs="Times New Roman"/>
          <w:color w:val="auto"/>
          <w:kern w:val="0"/>
          <w:sz w:val="12"/>
          <w:szCs w:val="12"/>
        </w:rPr>
      </w:pPr>
    </w:p>
    <w:p w:rsidR="003B1421" w:rsidRPr="003B1421" w:rsidRDefault="003B1421" w:rsidP="003B1421">
      <w:pPr>
        <w:widowControl w:val="0"/>
        <w:autoSpaceDE w:val="0"/>
        <w:autoSpaceDN w:val="0"/>
        <w:spacing w:after="0" w:line="240" w:lineRule="auto"/>
        <w:jc w:val="both"/>
        <w:rPr>
          <w:rFonts w:ascii="Times New Roman" w:hAnsi="Times New Roman" w:cs="Times New Roman"/>
          <w:color w:val="auto"/>
          <w:kern w:val="0"/>
          <w:sz w:val="12"/>
          <w:szCs w:val="12"/>
        </w:rPr>
      </w:pPr>
    </w:p>
    <w:p w:rsidR="003B1421" w:rsidRPr="003B1421" w:rsidRDefault="003B1421" w:rsidP="003B1421">
      <w:pPr>
        <w:widowControl w:val="0"/>
        <w:autoSpaceDE w:val="0"/>
        <w:autoSpaceDN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ПЕРЕЧЕНЬ</w:t>
      </w:r>
    </w:p>
    <w:p w:rsidR="003B1421" w:rsidRPr="003B1421" w:rsidRDefault="003B1421" w:rsidP="003B1421">
      <w:pPr>
        <w:widowControl w:val="0"/>
        <w:autoSpaceDE w:val="0"/>
        <w:autoSpaceDN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МЕРОПРИЯТИЙ ПОДПРОГРАММЫ</w:t>
      </w:r>
    </w:p>
    <w:p w:rsidR="003B1421" w:rsidRPr="003B1421" w:rsidRDefault="003B1421" w:rsidP="003B1421">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323" w:type="dxa"/>
        <w:tblInd w:w="-34" w:type="dxa"/>
        <w:tblLayout w:type="fixed"/>
        <w:tblLook w:val="04A0" w:firstRow="1" w:lastRow="0" w:firstColumn="1" w:lastColumn="0" w:noHBand="0" w:noVBand="1"/>
      </w:tblPr>
      <w:tblGrid>
        <w:gridCol w:w="567"/>
        <w:gridCol w:w="2269"/>
        <w:gridCol w:w="992"/>
        <w:gridCol w:w="603"/>
        <w:gridCol w:w="473"/>
        <w:gridCol w:w="824"/>
        <w:gridCol w:w="494"/>
        <w:gridCol w:w="37"/>
        <w:gridCol w:w="671"/>
        <w:gridCol w:w="680"/>
        <w:gridCol w:w="709"/>
        <w:gridCol w:w="1134"/>
        <w:gridCol w:w="84"/>
        <w:gridCol w:w="1662"/>
        <w:gridCol w:w="92"/>
        <w:gridCol w:w="32"/>
      </w:tblGrid>
      <w:tr w:rsidR="003B1421" w:rsidRPr="003B1421" w:rsidTr="003B1421">
        <w:trPr>
          <w:gridAfter w:val="1"/>
          <w:wAfter w:w="32" w:type="dxa"/>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N п/п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Цели, задачи,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ГРБС</w:t>
            </w:r>
          </w:p>
        </w:tc>
        <w:tc>
          <w:tcPr>
            <w:tcW w:w="2431" w:type="dxa"/>
            <w:gridSpan w:val="5"/>
            <w:tcBorders>
              <w:top w:val="single" w:sz="4" w:space="0" w:color="auto"/>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Код бюджетной классификации</w:t>
            </w:r>
          </w:p>
        </w:tc>
        <w:tc>
          <w:tcPr>
            <w:tcW w:w="3278" w:type="dxa"/>
            <w:gridSpan w:val="5"/>
            <w:tcBorders>
              <w:top w:val="single" w:sz="4" w:space="0" w:color="auto"/>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Расходы по годам реализации программы (тыс. руб.)</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B1421" w:rsidRPr="003B1421" w:rsidTr="003B1421">
        <w:trPr>
          <w:gridAfter w:val="2"/>
          <w:wAfter w:w="124" w:type="dxa"/>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hAnsi="Times New Roman" w:cs="Times New Roman"/>
                <w:kern w:val="0"/>
                <w:sz w:val="12"/>
                <w:szCs w:val="1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hAnsi="Times New Roman" w:cs="Times New Roman"/>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hAnsi="Times New Roman" w:cs="Times New Roman"/>
                <w:kern w:val="0"/>
                <w:sz w:val="12"/>
                <w:szCs w:val="12"/>
              </w:rPr>
            </w:pP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ГРБС</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РзПр</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ЦСР</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ВР</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2020</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2021</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2022</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итого на очередной финансовый год и плановый период</w:t>
            </w:r>
          </w:p>
        </w:tc>
        <w:tc>
          <w:tcPr>
            <w:tcW w:w="1746"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hAnsi="Times New Roman" w:cs="Times New Roman"/>
                <w:kern w:val="0"/>
                <w:sz w:val="12"/>
                <w:szCs w:val="12"/>
              </w:rPr>
            </w:pP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3</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4</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5</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6</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7</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8</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9</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11</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12</w:t>
            </w:r>
          </w:p>
        </w:tc>
      </w:tr>
      <w:tr w:rsidR="003B1421" w:rsidRPr="003B1421" w:rsidTr="003B14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1</w:t>
            </w:r>
          </w:p>
        </w:tc>
        <w:tc>
          <w:tcPr>
            <w:tcW w:w="10756" w:type="dxa"/>
            <w:gridSpan w:val="15"/>
            <w:tcBorders>
              <w:top w:val="single" w:sz="4" w:space="0" w:color="auto"/>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3B1421" w:rsidRPr="003B1421" w:rsidTr="003B14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1</w:t>
            </w:r>
          </w:p>
        </w:tc>
        <w:tc>
          <w:tcPr>
            <w:tcW w:w="10756" w:type="dxa"/>
            <w:gridSpan w:val="15"/>
            <w:tcBorders>
              <w:top w:val="single" w:sz="4" w:space="0" w:color="auto"/>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1.1</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Администрация Каратузского района</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901</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0405</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right"/>
              <w:rPr>
                <w:rFonts w:ascii="Times New Roman" w:hAnsi="Times New Roman" w:cs="Times New Roman"/>
                <w:kern w:val="0"/>
                <w:sz w:val="12"/>
                <w:szCs w:val="12"/>
              </w:rPr>
            </w:pPr>
            <w:r w:rsidRPr="003B1421">
              <w:rPr>
                <w:rFonts w:ascii="Times New Roman" w:hAnsi="Times New Roman" w:cs="Times New Roman"/>
                <w:kern w:val="0"/>
                <w:sz w:val="12"/>
                <w:szCs w:val="12"/>
              </w:rPr>
              <w:t>1640075170</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3391,50</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3593,20</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3593,20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10577,90</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1.1.1</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Администрация Каратузского района</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901</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0405</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1640075170</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121</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2280,29</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2501,23</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2501,23</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7282,75</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1.1.2</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Администрация Каратузского района</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901</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0405</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1640075170</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122</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40,00</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152,00</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152,00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344,00</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1.1.3</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Администрация Каратузского района</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901</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0405</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1640075170</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129</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686,48</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755,37</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755,37</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2197,22</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1.1.4</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Администрация Каратузского района</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901</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0405</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1640075170</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244</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384,72</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184,60</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184,60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753,92</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3B1421" w:rsidRPr="003B1421" w:rsidTr="003B14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2</w:t>
            </w:r>
          </w:p>
        </w:tc>
        <w:tc>
          <w:tcPr>
            <w:tcW w:w="10756" w:type="dxa"/>
            <w:gridSpan w:val="15"/>
            <w:tcBorders>
              <w:top w:val="single" w:sz="4" w:space="0" w:color="auto"/>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Задача подпрограммы: использование информационных ресурсов в сфере агропромышленного комплекса</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2.1</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Администрация Каратузского района</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901</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0405</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1640000010</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173,00</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303,00</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303,00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779,00</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xml:space="preserve">Организация районного соревнования в агропромышленном комплексе </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2.1.1</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Расходы на награждение работников сельского хозяйства за достижение наивысших показателей в работе АПК</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Администрация Каратузского района</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901</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0405</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1640000010</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360</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173,00</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170,00</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170,00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513,00</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Организация районного соревнования в агропромышленном комплексе</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2.1.2</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 xml:space="preserve">Расходы на проведение районного «Дня работника сельского хозяйства» и участие в краевой выставке, посвященной дню работников </w:t>
            </w:r>
            <w:r w:rsidRPr="003B1421">
              <w:rPr>
                <w:rFonts w:ascii="Times New Roman" w:hAnsi="Times New Roman" w:cs="Times New Roman"/>
                <w:kern w:val="0"/>
                <w:sz w:val="12"/>
                <w:szCs w:val="12"/>
              </w:rPr>
              <w:lastRenderedPageBreak/>
              <w:t>сельского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lastRenderedPageBreak/>
              <w:t>Администрация Каратузского района</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901</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0405</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1640000010</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244</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0,00</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133,00</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133,00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266,00</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Участие краевой выставке, посвященной дню работников сельского хозяйства</w:t>
            </w:r>
          </w:p>
        </w:tc>
      </w:tr>
      <w:tr w:rsidR="003B1421" w:rsidRPr="003B1421" w:rsidTr="003B14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3</w:t>
            </w:r>
          </w:p>
        </w:tc>
        <w:tc>
          <w:tcPr>
            <w:tcW w:w="10756" w:type="dxa"/>
            <w:gridSpan w:val="15"/>
            <w:tcBorders>
              <w:top w:val="single" w:sz="4" w:space="0" w:color="auto"/>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Задача Организация и проведение публичных и иных мероприятий в целях повышения престижа профессий в отрасли животноводства</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3.1</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Расходы на награждение победителей районного конкурса  доярок</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Администрация Каратузского района</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901</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0405</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1640000020</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350</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0,00</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23,00</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23,00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46,00</w:t>
            </w:r>
          </w:p>
        </w:tc>
        <w:tc>
          <w:tcPr>
            <w:tcW w:w="17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Количество проведенных конкурсов среди работников животноводства  до 1 ежегодно</w:t>
            </w:r>
          </w:p>
        </w:tc>
      </w:tr>
      <w:tr w:rsidR="003B1421" w:rsidRPr="003B1421" w:rsidTr="003B1421">
        <w:trPr>
          <w:gridAfter w:val="2"/>
          <w:wAfter w:w="124"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3.2</w:t>
            </w:r>
          </w:p>
        </w:tc>
        <w:tc>
          <w:tcPr>
            <w:tcW w:w="226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 xml:space="preserve">Расходы на награждение победителей районного техников осеменаторов </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kern w:val="0"/>
                <w:sz w:val="12"/>
                <w:szCs w:val="12"/>
              </w:rPr>
            </w:pPr>
            <w:r w:rsidRPr="003B1421">
              <w:rPr>
                <w:rFonts w:ascii="Times New Roman" w:hAnsi="Times New Roman" w:cs="Times New Roman"/>
                <w:kern w:val="0"/>
                <w:sz w:val="12"/>
                <w:szCs w:val="12"/>
              </w:rPr>
              <w:t>Администрация Каратузского района</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901</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0405</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1640000020</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244</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0,00</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7,00</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7,00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kern w:val="0"/>
                <w:sz w:val="12"/>
                <w:szCs w:val="12"/>
              </w:rPr>
            </w:pPr>
            <w:r w:rsidRPr="003B1421">
              <w:rPr>
                <w:rFonts w:ascii="Times New Roman" w:hAnsi="Times New Roman" w:cs="Times New Roman"/>
                <w:kern w:val="0"/>
                <w:sz w:val="12"/>
                <w:szCs w:val="12"/>
              </w:rPr>
              <w:t>14,00</w:t>
            </w:r>
          </w:p>
        </w:tc>
        <w:tc>
          <w:tcPr>
            <w:tcW w:w="1746" w:type="dxa"/>
            <w:gridSpan w:val="2"/>
            <w:vMerge/>
            <w:tcBorders>
              <w:top w:val="nil"/>
              <w:left w:val="single" w:sz="4" w:space="0" w:color="auto"/>
              <w:bottom w:val="single" w:sz="4" w:space="0" w:color="000000"/>
              <w:right w:val="single" w:sz="4" w:space="0" w:color="auto"/>
            </w:tcBorders>
            <w:vAlign w:val="center"/>
            <w:hideMark/>
          </w:tcPr>
          <w:p w:rsidR="003B1421" w:rsidRPr="003B1421" w:rsidRDefault="003B1421" w:rsidP="003B1421">
            <w:pPr>
              <w:spacing w:after="0" w:line="240" w:lineRule="auto"/>
              <w:rPr>
                <w:rFonts w:ascii="Times New Roman" w:hAnsi="Times New Roman" w:cs="Times New Roman"/>
                <w:kern w:val="0"/>
                <w:sz w:val="12"/>
                <w:szCs w:val="12"/>
              </w:rPr>
            </w:pPr>
          </w:p>
        </w:tc>
      </w:tr>
      <w:tr w:rsidR="003B1421" w:rsidRPr="003B1421" w:rsidTr="003B1421">
        <w:trPr>
          <w:gridAfter w:val="2"/>
          <w:wAfter w:w="124" w:type="dxa"/>
          <w:trHeight w:val="2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b/>
                <w:bCs/>
                <w:kern w:val="0"/>
                <w:sz w:val="12"/>
                <w:szCs w:val="12"/>
              </w:rPr>
            </w:pPr>
            <w:r w:rsidRPr="003B1421">
              <w:rPr>
                <w:rFonts w:ascii="Times New Roman" w:hAnsi="Times New Roman" w:cs="Times New Roman"/>
                <w:b/>
                <w:bCs/>
                <w:kern w:val="0"/>
                <w:sz w:val="12"/>
                <w:szCs w:val="12"/>
              </w:rPr>
              <w:t>Итого по подпрограмме</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3564,50</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3926,20</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3926,20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11416,90</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r>
      <w:tr w:rsidR="003B1421" w:rsidRPr="003B1421" w:rsidTr="003B1421">
        <w:trPr>
          <w:gridAfter w:val="2"/>
          <w:wAfter w:w="124" w:type="dxa"/>
          <w:trHeight w:val="2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в т.ч. средства районного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173,00</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333,00</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333,00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839,00</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r>
      <w:tr w:rsidR="003B1421" w:rsidRPr="003B1421" w:rsidTr="003B1421">
        <w:trPr>
          <w:gridAfter w:val="2"/>
          <w:wAfter w:w="124" w:type="dxa"/>
          <w:trHeight w:val="2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в т.ч. средства краевого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473"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82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49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3391,50</w:t>
            </w:r>
          </w:p>
        </w:tc>
        <w:tc>
          <w:tcPr>
            <w:tcW w:w="680"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3593,20</w:t>
            </w:r>
          </w:p>
        </w:tc>
        <w:tc>
          <w:tcPr>
            <w:tcW w:w="709"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3593,20</w:t>
            </w:r>
          </w:p>
        </w:tc>
        <w:tc>
          <w:tcPr>
            <w:tcW w:w="1134" w:type="dxa"/>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jc w:val="center"/>
              <w:rPr>
                <w:rFonts w:ascii="Times New Roman" w:hAnsi="Times New Roman" w:cs="Times New Roman"/>
                <w:b/>
                <w:bCs/>
                <w:kern w:val="0"/>
                <w:sz w:val="12"/>
                <w:szCs w:val="12"/>
              </w:rPr>
            </w:pPr>
            <w:r w:rsidRPr="003B1421">
              <w:rPr>
                <w:rFonts w:ascii="Times New Roman" w:hAnsi="Times New Roman" w:cs="Times New Roman"/>
                <w:b/>
                <w:bCs/>
                <w:kern w:val="0"/>
                <w:sz w:val="12"/>
                <w:szCs w:val="12"/>
              </w:rPr>
              <w:t>10577,90</w:t>
            </w:r>
          </w:p>
        </w:tc>
        <w:tc>
          <w:tcPr>
            <w:tcW w:w="1746" w:type="dxa"/>
            <w:gridSpan w:val="2"/>
            <w:tcBorders>
              <w:top w:val="nil"/>
              <w:left w:val="nil"/>
              <w:bottom w:val="single" w:sz="4" w:space="0" w:color="auto"/>
              <w:right w:val="single" w:sz="4" w:space="0" w:color="auto"/>
            </w:tcBorders>
            <w:shd w:val="clear" w:color="auto" w:fill="auto"/>
            <w:vAlign w:val="center"/>
            <w:hideMark/>
          </w:tcPr>
          <w:p w:rsidR="003B1421" w:rsidRPr="003B1421" w:rsidRDefault="003B1421" w:rsidP="003B1421">
            <w:pPr>
              <w:spacing w:after="0" w:line="240" w:lineRule="auto"/>
              <w:rPr>
                <w:rFonts w:ascii="Times New Roman" w:hAnsi="Times New Roman" w:cs="Times New Roman"/>
                <w:b/>
                <w:bCs/>
                <w:kern w:val="0"/>
                <w:sz w:val="12"/>
                <w:szCs w:val="12"/>
              </w:rPr>
            </w:pPr>
            <w:r w:rsidRPr="003B1421">
              <w:rPr>
                <w:rFonts w:ascii="Times New Roman" w:hAnsi="Times New Roman" w:cs="Times New Roman"/>
                <w:b/>
                <w:bCs/>
                <w:kern w:val="0"/>
                <w:sz w:val="12"/>
                <w:szCs w:val="12"/>
              </w:rPr>
              <w:t> </w:t>
            </w:r>
          </w:p>
        </w:tc>
      </w:tr>
    </w:tbl>
    <w:p w:rsidR="005F0C50" w:rsidRDefault="005F0C50" w:rsidP="003B1421">
      <w:pPr>
        <w:spacing w:after="0" w:line="240" w:lineRule="auto"/>
        <w:rPr>
          <w:rFonts w:ascii="Times New Roman" w:hAnsi="Times New Roman" w:cs="Times New Roman"/>
          <w:color w:val="auto"/>
          <w:kern w:val="0"/>
          <w:sz w:val="12"/>
          <w:szCs w:val="12"/>
        </w:rPr>
      </w:pPr>
    </w:p>
    <w:p w:rsidR="00BD05AA" w:rsidRDefault="00BD05AA"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АДМИНИСТРАЦИЯ КАРАТУЗСКОГО РАЙОНА</w:t>
      </w:r>
    </w:p>
    <w:p w:rsidR="003B1421" w:rsidRPr="003B1421" w:rsidRDefault="003B1421" w:rsidP="003B142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B1421" w:rsidRPr="003B1421" w:rsidRDefault="003B1421" w:rsidP="003B142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ПОСТАНОВЛЕНИЕ</w:t>
      </w:r>
    </w:p>
    <w:p w:rsidR="003B1421" w:rsidRPr="003B1421" w:rsidRDefault="003B1421" w:rsidP="003B1421">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09.12.2020</w:t>
      </w:r>
      <w:r w:rsidRPr="003B1421">
        <w:rPr>
          <w:rFonts w:ascii="Times New Roman" w:hAnsi="Times New Roman" w:cs="Times New Roman"/>
          <w:color w:val="FF0000"/>
          <w:kern w:val="0"/>
          <w:sz w:val="12"/>
          <w:szCs w:val="12"/>
        </w:rPr>
        <w:t xml:space="preserve">                  </w:t>
      </w:r>
      <w:r>
        <w:rPr>
          <w:rFonts w:ascii="Times New Roman" w:hAnsi="Times New Roman" w:cs="Times New Roman"/>
          <w:color w:val="FF0000"/>
          <w:kern w:val="0"/>
          <w:sz w:val="12"/>
          <w:szCs w:val="12"/>
        </w:rPr>
        <w:tab/>
      </w:r>
      <w:r>
        <w:rPr>
          <w:rFonts w:ascii="Times New Roman" w:hAnsi="Times New Roman" w:cs="Times New Roman"/>
          <w:color w:val="FF0000"/>
          <w:kern w:val="0"/>
          <w:sz w:val="12"/>
          <w:szCs w:val="12"/>
        </w:rPr>
        <w:tab/>
      </w:r>
      <w:r>
        <w:rPr>
          <w:rFonts w:ascii="Times New Roman" w:hAnsi="Times New Roman" w:cs="Times New Roman"/>
          <w:color w:val="FF0000"/>
          <w:kern w:val="0"/>
          <w:sz w:val="12"/>
          <w:szCs w:val="12"/>
        </w:rPr>
        <w:tab/>
      </w:r>
      <w:r>
        <w:rPr>
          <w:rFonts w:ascii="Times New Roman" w:hAnsi="Times New Roman" w:cs="Times New Roman"/>
          <w:color w:val="FF0000"/>
          <w:kern w:val="0"/>
          <w:sz w:val="12"/>
          <w:szCs w:val="12"/>
        </w:rPr>
        <w:tab/>
      </w:r>
      <w:r>
        <w:rPr>
          <w:rFonts w:ascii="Times New Roman" w:hAnsi="Times New Roman" w:cs="Times New Roman"/>
          <w:color w:val="FF0000"/>
          <w:kern w:val="0"/>
          <w:sz w:val="12"/>
          <w:szCs w:val="12"/>
        </w:rPr>
        <w:tab/>
        <w:t xml:space="preserve">           </w:t>
      </w:r>
      <w:r w:rsidRPr="003B1421">
        <w:rPr>
          <w:rFonts w:ascii="Times New Roman" w:hAnsi="Times New Roman" w:cs="Times New Roman"/>
          <w:color w:val="FF0000"/>
          <w:kern w:val="0"/>
          <w:sz w:val="12"/>
          <w:szCs w:val="12"/>
        </w:rPr>
        <w:t xml:space="preserve">                   </w:t>
      </w:r>
      <w:r w:rsidRPr="003B1421">
        <w:rPr>
          <w:rFonts w:ascii="Times New Roman" w:hAnsi="Times New Roman" w:cs="Times New Roman"/>
          <w:color w:val="auto"/>
          <w:kern w:val="0"/>
          <w:sz w:val="12"/>
          <w:szCs w:val="12"/>
        </w:rPr>
        <w:t xml:space="preserve">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B1421">
        <w:rPr>
          <w:rFonts w:ascii="Times New Roman" w:hAnsi="Times New Roman" w:cs="Times New Roman"/>
          <w:color w:val="auto"/>
          <w:kern w:val="0"/>
          <w:sz w:val="12"/>
          <w:szCs w:val="12"/>
        </w:rPr>
        <w:t xml:space="preserve">                    №1080-п</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B1421" w:rsidRPr="003B1421" w:rsidRDefault="003B1421" w:rsidP="003B1421">
      <w:pPr>
        <w:widowControl w:val="0"/>
        <w:shd w:val="clear" w:color="auto" w:fill="FFFFFF"/>
        <w:autoSpaceDE w:val="0"/>
        <w:autoSpaceDN w:val="0"/>
        <w:adjustRightInd w:val="0"/>
        <w:spacing w:after="0" w:line="240" w:lineRule="auto"/>
        <w:rPr>
          <w:rFonts w:ascii="Times New Roman" w:hAnsi="Times New Roman" w:cs="Times New Roman"/>
          <w:bCs/>
          <w:color w:val="323232"/>
          <w:kern w:val="0"/>
          <w:sz w:val="12"/>
          <w:szCs w:val="12"/>
        </w:rPr>
      </w:pPr>
      <w:r w:rsidRPr="003B1421">
        <w:rPr>
          <w:rFonts w:ascii="Times New Roman" w:hAnsi="Times New Roman" w:cs="Times New Roman"/>
          <w:bCs/>
          <w:color w:val="323232"/>
          <w:kern w:val="0"/>
          <w:sz w:val="12"/>
          <w:szCs w:val="12"/>
        </w:rPr>
        <w:t>О проведении районного конкурса</w:t>
      </w:r>
    </w:p>
    <w:p w:rsidR="003B1421" w:rsidRPr="003B1421" w:rsidRDefault="003B1421" w:rsidP="003B1421">
      <w:pPr>
        <w:widowControl w:val="0"/>
        <w:shd w:val="clear" w:color="auto" w:fill="FFFFFF"/>
        <w:autoSpaceDE w:val="0"/>
        <w:autoSpaceDN w:val="0"/>
        <w:adjustRightInd w:val="0"/>
        <w:spacing w:after="0" w:line="240" w:lineRule="auto"/>
        <w:rPr>
          <w:rFonts w:ascii="Times New Roman" w:hAnsi="Times New Roman" w:cs="Times New Roman"/>
          <w:bCs/>
          <w:color w:val="323232"/>
          <w:kern w:val="0"/>
          <w:sz w:val="12"/>
          <w:szCs w:val="12"/>
        </w:rPr>
      </w:pPr>
      <w:r w:rsidRPr="003B1421">
        <w:rPr>
          <w:rFonts w:ascii="Times New Roman" w:hAnsi="Times New Roman" w:cs="Times New Roman"/>
          <w:bCs/>
          <w:color w:val="323232"/>
          <w:kern w:val="0"/>
          <w:sz w:val="12"/>
          <w:szCs w:val="12"/>
        </w:rPr>
        <w:t xml:space="preserve">среди детей дошкольного возраста  </w:t>
      </w:r>
    </w:p>
    <w:p w:rsidR="003B1421" w:rsidRPr="003B1421" w:rsidRDefault="003B1421" w:rsidP="003B1421">
      <w:pPr>
        <w:widowControl w:val="0"/>
        <w:shd w:val="clear" w:color="auto" w:fill="FFFFFF"/>
        <w:autoSpaceDE w:val="0"/>
        <w:autoSpaceDN w:val="0"/>
        <w:adjustRightInd w:val="0"/>
        <w:spacing w:after="0" w:line="240" w:lineRule="auto"/>
        <w:rPr>
          <w:rFonts w:ascii="Times New Roman" w:hAnsi="Times New Roman" w:cs="Times New Roman"/>
          <w:bCs/>
          <w:color w:val="323232"/>
          <w:kern w:val="0"/>
          <w:sz w:val="12"/>
          <w:szCs w:val="12"/>
        </w:rPr>
      </w:pPr>
      <w:r w:rsidRPr="003B1421">
        <w:rPr>
          <w:rFonts w:ascii="Times New Roman" w:hAnsi="Times New Roman" w:cs="Times New Roman"/>
          <w:bCs/>
          <w:color w:val="323232"/>
          <w:kern w:val="0"/>
          <w:sz w:val="12"/>
          <w:szCs w:val="12"/>
        </w:rPr>
        <w:t>«Звездная страна»</w:t>
      </w:r>
    </w:p>
    <w:p w:rsidR="003B1421" w:rsidRPr="003B1421" w:rsidRDefault="003B1421" w:rsidP="003B1421">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 целью создания условий для раскрытия творческих и интеллектуальных способностей воспитанников дошкольных образовательных организаций, выявления и поддержки талантливых и одаренных детей дошкольного возраста, руководствуясь ст. 26-28 Устава муниципального образования «Каратузский район», ПОСТАНОВЛЯЮ:</w:t>
      </w: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1. Утвердить положение о проведении районного конкурса </w:t>
      </w:r>
      <w:r w:rsidRPr="003B1421">
        <w:rPr>
          <w:rFonts w:ascii="Times New Roman" w:hAnsi="Times New Roman" w:cs="Times New Roman"/>
          <w:bCs/>
          <w:color w:val="auto"/>
          <w:kern w:val="0"/>
          <w:sz w:val="12"/>
          <w:szCs w:val="12"/>
        </w:rPr>
        <w:t>среди детей дошкольного возраста  «Звездная страна»</w:t>
      </w:r>
      <w:r w:rsidRPr="003B1421">
        <w:rPr>
          <w:rFonts w:ascii="Times New Roman" w:hAnsi="Times New Roman" w:cs="Times New Roman"/>
          <w:color w:val="auto"/>
          <w:kern w:val="0"/>
          <w:sz w:val="12"/>
          <w:szCs w:val="12"/>
        </w:rPr>
        <w:t xml:space="preserve"> (приложение № 1)</w:t>
      </w: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 Утвердить состав организационного комитета по подготовке и проведению районного конкурса среди детей дошкольного возраста «Звездная страна» (приложение № 2).</w:t>
      </w: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FF0000"/>
          <w:kern w:val="0"/>
          <w:sz w:val="12"/>
          <w:szCs w:val="12"/>
        </w:rPr>
      </w:pPr>
      <w:r w:rsidRPr="003B1421">
        <w:rPr>
          <w:rFonts w:ascii="Times New Roman" w:hAnsi="Times New Roman" w:cs="Times New Roman"/>
          <w:color w:val="auto"/>
          <w:kern w:val="0"/>
          <w:sz w:val="12"/>
          <w:szCs w:val="12"/>
        </w:rPr>
        <w:t>3. Руководителю  Управления образования администрации Каратузского района Т.Г.Серегиной организовать проведение районного конкурса среди детей дошкольного возраста «Звездная страна» в ЦК «Спутник</w:t>
      </w:r>
      <w:r w:rsidRPr="003B1421">
        <w:rPr>
          <w:rFonts w:ascii="Times New Roman" w:hAnsi="Times New Roman" w:cs="Times New Roman"/>
          <w:kern w:val="0"/>
          <w:sz w:val="12"/>
          <w:szCs w:val="12"/>
        </w:rPr>
        <w:t xml:space="preserve">» 27 февраля 2021 года в 11.00 часов, </w:t>
      </w:r>
      <w:r w:rsidRPr="003B1421">
        <w:rPr>
          <w:rFonts w:ascii="Times New Roman" w:hAnsi="Times New Roman" w:cs="Times New Roman"/>
          <w:color w:val="auto"/>
          <w:kern w:val="0"/>
          <w:sz w:val="12"/>
          <w:szCs w:val="12"/>
          <w:shd w:val="clear" w:color="auto" w:fill="FFFFFF"/>
        </w:rPr>
        <w:t>с  соблюдением  превентивных    мер,  направленных  на  предупреждение распространения коронавирусной инфекции</w:t>
      </w:r>
      <w:r w:rsidRPr="003B1421">
        <w:rPr>
          <w:rFonts w:ascii="Times New Roman" w:hAnsi="Times New Roman" w:cs="Times New Roman"/>
          <w:kern w:val="0"/>
          <w:sz w:val="12"/>
          <w:szCs w:val="12"/>
        </w:rPr>
        <w:t>.</w:t>
      </w: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4. </w:t>
      </w:r>
      <w:r w:rsidRPr="003B1421">
        <w:rPr>
          <w:rFonts w:ascii="Times New Roman" w:hAnsi="Times New Roman" w:cs="Times New Roman"/>
          <w:kern w:val="0"/>
          <w:sz w:val="12"/>
          <w:szCs w:val="12"/>
        </w:rPr>
        <w:t xml:space="preserve">Начальнику отдела культуры, молодёжной политики, физкультуры, спорта и туризма администрации Каратузского района А.А. Козину принять участие в организации и проведении </w:t>
      </w:r>
      <w:r w:rsidRPr="003B1421">
        <w:rPr>
          <w:rFonts w:ascii="Times New Roman" w:hAnsi="Times New Roman" w:cs="Times New Roman"/>
          <w:color w:val="auto"/>
          <w:kern w:val="0"/>
          <w:sz w:val="12"/>
          <w:szCs w:val="12"/>
        </w:rPr>
        <w:t>районного конкурса среди детей дошкольного возраста «Звездная страна».</w:t>
      </w: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 Заместителю главы района по финансам, экономике - руководителю финансового управления администрации Каратузского района Е.С.Мигла обеспечить финансирование по подпрограмме 3 "Одаренные дети"  муниципальной программы Каратузского района "Развитие системы образования Каратузского района" (задача № 1 Проведение конкурсов, фестивалей, конференций, форумов, интенсивных школ, олимпиад для одаренных и талантливых детей Каратузского района. Мероприятие 1.1 Проведение конкурсов, фестивалей и других мероприятий (МБОУ ДО "Центр "Радуга")</w:t>
      </w: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6.</w:t>
      </w:r>
      <w:r w:rsidRPr="003B1421">
        <w:rPr>
          <w:rFonts w:ascii="Times New Roman" w:hAnsi="Times New Roman" w:cs="Times New Roman"/>
          <w:bCs/>
          <w:color w:val="auto"/>
          <w:kern w:val="0"/>
          <w:sz w:val="12"/>
          <w:szCs w:val="12"/>
        </w:rPr>
        <w:t xml:space="preserve">Рекомендовать и.о.начальника ОП № 2 МО МВД России «Курагинский» Ю.В.Притворову обеспечить безопасность во время проведения мероприятия  27 февраля 2021 года, начало мероприятия в 11 </w:t>
      </w:r>
      <w:r w:rsidRPr="003B1421">
        <w:rPr>
          <w:rFonts w:ascii="Times New Roman" w:hAnsi="Times New Roman" w:cs="Times New Roman"/>
          <w:bCs/>
          <w:color w:val="auto"/>
          <w:kern w:val="0"/>
          <w:sz w:val="12"/>
          <w:szCs w:val="12"/>
          <w:vertAlign w:val="superscript"/>
        </w:rPr>
        <w:t xml:space="preserve">00 </w:t>
      </w:r>
      <w:r w:rsidRPr="003B1421">
        <w:rPr>
          <w:rFonts w:ascii="Times New Roman" w:hAnsi="Times New Roman" w:cs="Times New Roman"/>
          <w:bCs/>
          <w:color w:val="auto"/>
          <w:kern w:val="0"/>
          <w:sz w:val="12"/>
          <w:szCs w:val="12"/>
        </w:rPr>
        <w:t>часов.</w:t>
      </w: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7. Контроль за исполнением настоящего постановления возложить на А.А. Савина, заместителя главы района по социальным вопросам администрации Каратузского района.</w:t>
      </w: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8. 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 </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Глава  района</w:t>
      </w:r>
      <w:r w:rsidRPr="003B1421">
        <w:rPr>
          <w:rFonts w:ascii="Times New Roman" w:hAnsi="Times New Roman" w:cs="Times New Roman"/>
          <w:color w:val="auto"/>
          <w:kern w:val="0"/>
          <w:sz w:val="12"/>
          <w:szCs w:val="12"/>
        </w:rPr>
        <w:tab/>
        <w:t xml:space="preserve">                                                                                  К.А.Тюнин </w:t>
      </w: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3014"/>
        <w:gridCol w:w="4110"/>
      </w:tblGrid>
      <w:tr w:rsidR="003B1421" w:rsidRPr="003B1421" w:rsidTr="002D0E5E">
        <w:tc>
          <w:tcPr>
            <w:tcW w:w="3190" w:type="dxa"/>
            <w:shd w:val="clear" w:color="auto" w:fill="auto"/>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014" w:type="dxa"/>
            <w:shd w:val="clear" w:color="auto" w:fill="auto"/>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110" w:type="dxa"/>
            <w:shd w:val="clear" w:color="auto" w:fill="auto"/>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Приложение № 1 к постановлению администрации Каратузского района </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от 09.12.2020 №1080-п</w:t>
            </w:r>
          </w:p>
        </w:tc>
      </w:tr>
    </w:tbl>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p w:rsidR="003B1421" w:rsidRPr="003B1421" w:rsidRDefault="003B1421" w:rsidP="003B142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ПОЛОЖЕНИЕ</w:t>
      </w:r>
    </w:p>
    <w:p w:rsidR="003B1421" w:rsidRPr="003B1421" w:rsidRDefault="003B1421" w:rsidP="003B142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о проведении районного конкурса среди детей дошкольного возраста </w:t>
      </w:r>
    </w:p>
    <w:p w:rsidR="003B1421" w:rsidRPr="003B1421" w:rsidRDefault="003B1421" w:rsidP="003B142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«Звездная страна».</w:t>
      </w: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shd w:val="clear" w:color="auto" w:fill="FFFFFF"/>
        </w:rPr>
        <w:t xml:space="preserve">Организация и проведение  районного конкурса «Звёздная страна 2021» направлено  на воспитание у дошкольников </w:t>
      </w:r>
      <w:r w:rsidRPr="003B1421">
        <w:rPr>
          <w:rFonts w:ascii="Times New Roman" w:hAnsi="Times New Roman" w:cs="Times New Roman"/>
          <w:kern w:val="0"/>
          <w:sz w:val="12"/>
          <w:szCs w:val="12"/>
        </w:rPr>
        <w:t xml:space="preserve"> нравственных ценностей, уважения детей к взрослым, к друг другу.</w:t>
      </w:r>
      <w:r w:rsidRPr="003B1421">
        <w:rPr>
          <w:b/>
          <w:bCs/>
          <w:kern w:val="0"/>
          <w:sz w:val="12"/>
          <w:szCs w:val="12"/>
        </w:rPr>
        <w:t xml:space="preserve"> </w:t>
      </w:r>
      <w:r w:rsidRPr="003B1421">
        <w:rPr>
          <w:kern w:val="0"/>
          <w:sz w:val="12"/>
          <w:szCs w:val="12"/>
        </w:rPr>
        <w:t> </w:t>
      </w:r>
      <w:r w:rsidRPr="003B1421">
        <w:rPr>
          <w:rFonts w:ascii="Times New Roman" w:hAnsi="Times New Roman" w:cs="Times New Roman"/>
          <w:kern w:val="0"/>
          <w:sz w:val="12"/>
          <w:szCs w:val="12"/>
        </w:rPr>
        <w:t>Формирование у детей представлений о доброте, радости, дружеских взаимоотношений.</w:t>
      </w:r>
      <w:r w:rsidRPr="003B1421">
        <w:rPr>
          <w:rFonts w:ascii="Times New Roman" w:hAnsi="Times New Roman" w:cs="Times New Roman"/>
          <w:color w:val="auto"/>
          <w:kern w:val="0"/>
          <w:sz w:val="12"/>
          <w:szCs w:val="12"/>
          <w:shd w:val="clear" w:color="auto" w:fill="FFFFFF"/>
        </w:rPr>
        <w:t xml:space="preserve"> </w:t>
      </w:r>
    </w:p>
    <w:p w:rsidR="003B1421" w:rsidRPr="003B1421" w:rsidRDefault="003B1421" w:rsidP="003B142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Тема конкурса: </w:t>
      </w:r>
      <w:r w:rsidRPr="003B1421">
        <w:rPr>
          <w:rFonts w:ascii="Times New Roman" w:hAnsi="Times New Roman" w:cs="Times New Roman"/>
          <w:b/>
          <w:color w:val="auto"/>
          <w:kern w:val="0"/>
          <w:sz w:val="12"/>
          <w:szCs w:val="12"/>
          <w:shd w:val="clear" w:color="auto" w:fill="FFFFFF"/>
        </w:rPr>
        <w:t>«</w:t>
      </w:r>
      <w:r w:rsidRPr="003B1421">
        <w:rPr>
          <w:rFonts w:ascii="Times New Roman" w:hAnsi="Times New Roman" w:cs="Times New Roman"/>
          <w:b/>
          <w:kern w:val="0"/>
          <w:sz w:val="12"/>
          <w:szCs w:val="12"/>
        </w:rPr>
        <w:t>С дружбой жизнь добра полна</w:t>
      </w:r>
      <w:r w:rsidRPr="003B1421">
        <w:rPr>
          <w:rFonts w:ascii="Times New Roman" w:hAnsi="Times New Roman" w:cs="Times New Roman"/>
          <w:b/>
          <w:color w:val="auto"/>
          <w:kern w:val="0"/>
          <w:sz w:val="12"/>
          <w:szCs w:val="12"/>
          <w:shd w:val="clear" w:color="auto" w:fill="FFFFFF"/>
        </w:rPr>
        <w:t>»</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1.Цели и задачи Конкурса:</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 xml:space="preserve">-  </w:t>
      </w:r>
      <w:r w:rsidRPr="003B1421">
        <w:rPr>
          <w:rFonts w:ascii="Times New Roman" w:hAnsi="Times New Roman" w:cs="Times New Roman"/>
          <w:color w:val="auto"/>
          <w:kern w:val="0"/>
          <w:sz w:val="12"/>
          <w:szCs w:val="12"/>
          <w:shd w:val="clear" w:color="auto" w:fill="FFFFFF"/>
        </w:rPr>
        <w:t xml:space="preserve">воспитание у дошкольников </w:t>
      </w:r>
      <w:r w:rsidRPr="003B1421">
        <w:rPr>
          <w:rFonts w:ascii="Times New Roman" w:hAnsi="Times New Roman" w:cs="Times New Roman"/>
          <w:kern w:val="0"/>
          <w:sz w:val="12"/>
          <w:szCs w:val="12"/>
        </w:rPr>
        <w:t xml:space="preserve"> нравственных ценностей;</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rPr>
        <w:t xml:space="preserve">-  развитие доброжелательных отношений между детьми; </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kern w:val="0"/>
          <w:sz w:val="12"/>
          <w:szCs w:val="12"/>
        </w:rPr>
      </w:pPr>
      <w:r w:rsidRPr="003B1421">
        <w:rPr>
          <w:rFonts w:ascii="Times New Roman" w:hAnsi="Times New Roman" w:cs="Times New Roman"/>
          <w:kern w:val="0"/>
          <w:sz w:val="12"/>
          <w:szCs w:val="12"/>
          <w:shd w:val="clear" w:color="auto" w:fill="FFFFFF"/>
        </w:rPr>
        <w:t>- формирование навыков выразительного исполнения музыкальных действий, элементов танцевальных движений;</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kern w:val="0"/>
          <w:sz w:val="12"/>
          <w:szCs w:val="12"/>
          <w:shd w:val="clear" w:color="auto" w:fill="FFFFFF"/>
        </w:rPr>
      </w:pPr>
      <w:r w:rsidRPr="003B1421">
        <w:rPr>
          <w:rFonts w:ascii="Times New Roman" w:hAnsi="Times New Roman" w:cs="Times New Roman"/>
          <w:kern w:val="0"/>
          <w:sz w:val="12"/>
          <w:szCs w:val="12"/>
          <w:shd w:val="clear" w:color="auto" w:fill="FFFFFF"/>
        </w:rPr>
        <w:t>-</w:t>
      </w:r>
      <w:r w:rsidRPr="003B1421">
        <w:rPr>
          <w:rFonts w:ascii="Times New Roman" w:hAnsi="Times New Roman" w:cs="Times New Roman"/>
          <w:kern w:val="0"/>
          <w:sz w:val="12"/>
          <w:szCs w:val="12"/>
        </w:rPr>
        <w:t xml:space="preserve"> совершенствование художественно-речевого исполнительского умения при чтении стихотворений, и инсценировке;</w:t>
      </w:r>
      <w:r w:rsidRPr="003B1421">
        <w:rPr>
          <w:rFonts w:ascii="Times New Roman" w:hAnsi="Times New Roman" w:cs="Times New Roman"/>
          <w:kern w:val="0"/>
          <w:sz w:val="12"/>
          <w:szCs w:val="12"/>
          <w:shd w:val="clear" w:color="auto" w:fill="FFFFFF"/>
        </w:rPr>
        <w:t xml:space="preserve"> </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kern w:val="0"/>
          <w:sz w:val="12"/>
          <w:szCs w:val="12"/>
          <w:shd w:val="clear" w:color="auto" w:fill="FFFFFF"/>
        </w:rPr>
        <w:t xml:space="preserve"> </w:t>
      </w:r>
      <w:r w:rsidRPr="003B1421">
        <w:rPr>
          <w:rFonts w:ascii="Times New Roman" w:hAnsi="Times New Roman" w:cs="Times New Roman"/>
          <w:color w:val="auto"/>
          <w:kern w:val="0"/>
          <w:sz w:val="12"/>
          <w:szCs w:val="12"/>
        </w:rPr>
        <w:t>- выявление и поддержка одарённых детей-дошкольников;</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популяризация детского творчества.                                                            </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2.Сроки и место проведения:</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Конкурс проводится в два этапа. </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Первый этап - заочный, в форме «Портфолио дошкольника».</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Второй этап – очный, состоит из   трёх конкурсов.  </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Второй этап – заочный, проводимый в условиях пандемии, состоит из   трёх конкурсов.  </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Место проведения: с. Каратузское,  ул. Революционная,  23  МБУ культуры  «Каратузский сельский  культурно - досуговый  центр «Спутник»»</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3.Участники конкурса:</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 конкурсе принимают участие девочки и мальчики 5-7 лет, являющиеся воспитанниками  образовательных учреждений Каратузского района (детские сады, дошкольные группы при школах, группы кратковременного пребывания)</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  Первый этап конкурса проводится заочно, в виде Портфолио дошкольника.</w:t>
      </w:r>
    </w:p>
    <w:p w:rsidR="003B1421" w:rsidRPr="003B1421" w:rsidRDefault="003B1421" w:rsidP="003B1421">
      <w:pPr>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4.1. Требование к Портфолио дошкольника:</w:t>
      </w:r>
    </w:p>
    <w:p w:rsidR="003B1421" w:rsidRPr="003B1421" w:rsidRDefault="003B1421" w:rsidP="003B1421">
      <w:pPr>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формирование Портфолио – с момента зачисления ребенка в  дошкольную организацию;</w:t>
      </w:r>
    </w:p>
    <w:p w:rsidR="003B1421" w:rsidRPr="003B1421" w:rsidRDefault="003B1421" w:rsidP="003B1421">
      <w:pPr>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наполнение Портфолио содержанием производится воспитателем группы и родителями (законными представителями) воспитанника совместно с ребенком;</w:t>
      </w:r>
    </w:p>
    <w:p w:rsidR="003B1421" w:rsidRPr="003B1421" w:rsidRDefault="003B1421" w:rsidP="003B1421">
      <w:pPr>
        <w:spacing w:after="0" w:line="240" w:lineRule="auto"/>
        <w:jc w:val="both"/>
        <w:rPr>
          <w:rFonts w:ascii="Times New Roman" w:hAnsi="Times New Roman" w:cs="Times New Roman"/>
          <w:bCs/>
          <w:color w:val="auto"/>
          <w:kern w:val="0"/>
          <w:sz w:val="12"/>
          <w:szCs w:val="12"/>
        </w:rPr>
      </w:pPr>
      <w:r w:rsidRPr="003B1421">
        <w:rPr>
          <w:rFonts w:ascii="Times New Roman" w:hAnsi="Times New Roman" w:cs="Times New Roman"/>
          <w:color w:val="auto"/>
          <w:kern w:val="0"/>
          <w:sz w:val="12"/>
          <w:szCs w:val="12"/>
        </w:rPr>
        <w:t xml:space="preserve">-  </w:t>
      </w:r>
      <w:r w:rsidRPr="003B1421">
        <w:rPr>
          <w:rFonts w:ascii="Times New Roman" w:hAnsi="Times New Roman" w:cs="Times New Roman"/>
          <w:bCs/>
          <w:color w:val="auto"/>
          <w:kern w:val="0"/>
          <w:sz w:val="12"/>
          <w:szCs w:val="12"/>
        </w:rPr>
        <w:t>Портфолио оформляется в соответствии с разделами, определенными структурой Портфолио:</w:t>
      </w:r>
    </w:p>
    <w:p w:rsidR="003B1421" w:rsidRPr="003B1421" w:rsidRDefault="003B1421" w:rsidP="009D2C03">
      <w:pPr>
        <w:widowControl w:val="0"/>
        <w:numPr>
          <w:ilvl w:val="0"/>
          <w:numId w:val="2"/>
        </w:numPr>
        <w:autoSpaceDE w:val="0"/>
        <w:autoSpaceDN w:val="0"/>
        <w:adjustRightInd w:val="0"/>
        <w:spacing w:after="0" w:line="240" w:lineRule="auto"/>
        <w:jc w:val="both"/>
        <w:rPr>
          <w:rFonts w:ascii="Times New Roman" w:hAnsi="Times New Roman" w:cs="Times New Roman"/>
          <w:b/>
          <w:color w:val="auto"/>
          <w:kern w:val="0"/>
          <w:sz w:val="12"/>
          <w:szCs w:val="12"/>
        </w:rPr>
      </w:pPr>
      <w:r w:rsidRPr="003B1421">
        <w:rPr>
          <w:rFonts w:ascii="Times New Roman" w:hAnsi="Times New Roman" w:cs="Times New Roman"/>
          <w:color w:val="auto"/>
          <w:kern w:val="0"/>
          <w:sz w:val="12"/>
          <w:szCs w:val="12"/>
        </w:rPr>
        <w:t xml:space="preserve">Раздел </w:t>
      </w:r>
      <w:r w:rsidRPr="003B1421">
        <w:rPr>
          <w:rFonts w:ascii="Times New Roman" w:hAnsi="Times New Roman" w:cs="Times New Roman"/>
          <w:b/>
          <w:color w:val="auto"/>
          <w:kern w:val="0"/>
          <w:sz w:val="12"/>
          <w:szCs w:val="12"/>
        </w:rPr>
        <w:t>«Познакомьтесь со мной»</w:t>
      </w:r>
      <w:r w:rsidRPr="003B1421">
        <w:rPr>
          <w:rFonts w:ascii="Times New Roman" w:hAnsi="Times New Roman" w:cs="Times New Roman"/>
          <w:color w:val="auto"/>
          <w:kern w:val="0"/>
          <w:sz w:val="12"/>
          <w:szCs w:val="12"/>
        </w:rPr>
        <w:t xml:space="preserve"> (титульный лист) - оформляется воспитателем, включает в себя о</w:t>
      </w:r>
      <w:r w:rsidRPr="003B1421">
        <w:rPr>
          <w:rFonts w:ascii="Times New Roman" w:hAnsi="Times New Roman" w:cs="Times New Roman"/>
          <w:color w:val="auto"/>
          <w:kern w:val="0"/>
          <w:sz w:val="12"/>
          <w:szCs w:val="12"/>
          <w:u w:val="single"/>
        </w:rPr>
        <w:t>бязательные сведения:</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фамилия, имя, отчество воспитанника; </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дата начала  ведения Портфолио.</w:t>
      </w:r>
    </w:p>
    <w:p w:rsidR="003B1421" w:rsidRPr="003B1421" w:rsidRDefault="003B1421" w:rsidP="009D2C03">
      <w:pPr>
        <w:widowControl w:val="0"/>
        <w:numPr>
          <w:ilvl w:val="0"/>
          <w:numId w:val="2"/>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Раздел </w:t>
      </w:r>
      <w:r w:rsidRPr="003B1421">
        <w:rPr>
          <w:rFonts w:ascii="Times New Roman" w:hAnsi="Times New Roman" w:cs="Times New Roman"/>
          <w:b/>
          <w:color w:val="auto"/>
          <w:kern w:val="0"/>
          <w:sz w:val="12"/>
          <w:szCs w:val="12"/>
        </w:rPr>
        <w:t>«Обо мне»</w:t>
      </w:r>
      <w:r w:rsidRPr="003B1421">
        <w:rPr>
          <w:rFonts w:ascii="Times New Roman" w:hAnsi="Times New Roman" w:cs="Times New Roman"/>
          <w:color w:val="auto"/>
          <w:kern w:val="0"/>
          <w:sz w:val="12"/>
          <w:szCs w:val="12"/>
        </w:rPr>
        <w:t xml:space="preserve"> включает в себя, о</w:t>
      </w:r>
      <w:r w:rsidRPr="003B1421">
        <w:rPr>
          <w:rFonts w:ascii="Times New Roman" w:hAnsi="Times New Roman" w:cs="Times New Roman"/>
          <w:color w:val="auto"/>
          <w:kern w:val="0"/>
          <w:sz w:val="12"/>
          <w:szCs w:val="12"/>
          <w:u w:val="single"/>
        </w:rPr>
        <w:t>бязательные сведения:</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фотография ребенка;</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дата его  рождения;</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адрес проживания;</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моя семья;</w:t>
      </w:r>
    </w:p>
    <w:p w:rsidR="003B1421" w:rsidRPr="003B1421" w:rsidRDefault="003B1421" w:rsidP="003B1421">
      <w:pPr>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сочинение родителей о своем ребенке, «Какой наш ребенок?» - пишется родителями (законными представителями) при поступлении воспитанника в группу и ежегодно обновляется по желанию; </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сочинение воспитанника о себе «Кто я?», записывается родителями (законными представителями) со слов ребенка.</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u w:val="single"/>
        </w:rPr>
      </w:pPr>
      <w:r w:rsidRPr="003B1421">
        <w:rPr>
          <w:rFonts w:ascii="Times New Roman" w:hAnsi="Times New Roman" w:cs="Times New Roman"/>
          <w:color w:val="auto"/>
          <w:kern w:val="0"/>
          <w:sz w:val="12"/>
          <w:szCs w:val="12"/>
          <w:u w:val="single"/>
        </w:rPr>
        <w:t xml:space="preserve">Сведения, включаемые по желанию: </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«Мои друзья обо мне» - записывается воспитателем со слов воспитанников группы;</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«О чём я мечтаю»; «Что я люблю»; «Каким я буду, когда вырасту» и т.д.</w:t>
      </w:r>
    </w:p>
    <w:p w:rsidR="003B1421" w:rsidRPr="003B1421" w:rsidRDefault="003B1421" w:rsidP="009D2C03">
      <w:pPr>
        <w:widowControl w:val="0"/>
        <w:numPr>
          <w:ilvl w:val="0"/>
          <w:numId w:val="2"/>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Раздел </w:t>
      </w:r>
      <w:r w:rsidRPr="003B1421">
        <w:rPr>
          <w:rFonts w:ascii="Times New Roman" w:hAnsi="Times New Roman" w:cs="Times New Roman"/>
          <w:b/>
          <w:color w:val="auto"/>
          <w:kern w:val="0"/>
          <w:sz w:val="12"/>
          <w:szCs w:val="12"/>
        </w:rPr>
        <w:t>«Я расту»</w:t>
      </w:r>
      <w:r w:rsidRPr="003B1421">
        <w:rPr>
          <w:rFonts w:ascii="Times New Roman" w:hAnsi="Times New Roman" w:cs="Times New Roman"/>
          <w:color w:val="auto"/>
          <w:kern w:val="0"/>
          <w:sz w:val="12"/>
          <w:szCs w:val="12"/>
        </w:rPr>
        <w:t xml:space="preserve"> включает в себя о</w:t>
      </w:r>
      <w:r w:rsidRPr="003B1421">
        <w:rPr>
          <w:rFonts w:ascii="Times New Roman" w:hAnsi="Times New Roman" w:cs="Times New Roman"/>
          <w:color w:val="auto"/>
          <w:kern w:val="0"/>
          <w:sz w:val="12"/>
          <w:szCs w:val="12"/>
          <w:u w:val="single"/>
        </w:rPr>
        <w:t>бязательные сведения:</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рост, вес (ежегодные сведения).</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u w:val="single"/>
        </w:rPr>
      </w:pPr>
      <w:r w:rsidRPr="003B1421">
        <w:rPr>
          <w:rFonts w:ascii="Times New Roman" w:hAnsi="Times New Roman" w:cs="Times New Roman"/>
          <w:color w:val="auto"/>
          <w:kern w:val="0"/>
          <w:sz w:val="12"/>
          <w:szCs w:val="12"/>
          <w:u w:val="single"/>
        </w:rPr>
        <w:t xml:space="preserve">Сведения, включаемые по желанию: </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отпечатки ладошки, ножки ребенка в разном возрасте; </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рубрики «Мой режим дня»; «Я гуляю»;</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различные фоторепортажи о физкультурно-оздоровительных мероприятиях дома и т.д.</w:t>
      </w:r>
    </w:p>
    <w:p w:rsidR="003B1421" w:rsidRPr="003B1421" w:rsidRDefault="003B1421" w:rsidP="009D2C03">
      <w:pPr>
        <w:widowControl w:val="0"/>
        <w:numPr>
          <w:ilvl w:val="0"/>
          <w:numId w:val="2"/>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Раздел </w:t>
      </w:r>
      <w:r w:rsidRPr="003B1421">
        <w:rPr>
          <w:rFonts w:ascii="Times New Roman" w:hAnsi="Times New Roman" w:cs="Times New Roman"/>
          <w:b/>
          <w:color w:val="auto"/>
          <w:kern w:val="0"/>
          <w:sz w:val="12"/>
          <w:szCs w:val="12"/>
        </w:rPr>
        <w:t>«Мои работы»</w:t>
      </w:r>
      <w:r w:rsidRPr="003B1421">
        <w:rPr>
          <w:rFonts w:ascii="Times New Roman" w:hAnsi="Times New Roman" w:cs="Times New Roman"/>
          <w:color w:val="auto"/>
          <w:kern w:val="0"/>
          <w:sz w:val="12"/>
          <w:szCs w:val="12"/>
        </w:rPr>
        <w:t xml:space="preserve"> включает в себя о</w:t>
      </w:r>
      <w:r w:rsidRPr="003B1421">
        <w:rPr>
          <w:rFonts w:ascii="Times New Roman" w:hAnsi="Times New Roman" w:cs="Times New Roman"/>
          <w:color w:val="auto"/>
          <w:kern w:val="0"/>
          <w:sz w:val="12"/>
          <w:szCs w:val="12"/>
          <w:u w:val="single"/>
        </w:rPr>
        <w:t>бязательные сведения:</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«Мои дошкольные достижения» - заполняется воспитателями  ДОУ совместно с воспитанником в течение учебного года (работы детей);</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«Мои увлечения» - заполняется родителями (законными представителями) совместно с ребенком;  </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u w:val="single"/>
        </w:rPr>
      </w:pPr>
      <w:r w:rsidRPr="003B1421">
        <w:rPr>
          <w:rFonts w:ascii="Times New Roman" w:hAnsi="Times New Roman" w:cs="Times New Roman"/>
          <w:color w:val="auto"/>
          <w:kern w:val="0"/>
          <w:sz w:val="12"/>
          <w:szCs w:val="12"/>
          <w:u w:val="single"/>
        </w:rPr>
        <w:t xml:space="preserve">Сведения, включаемые по желанию: </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фоторепортажи о различных культурно-массовых мероприятиях с участием ребенка, важных событиях из жизни ребенка,  </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рисунки, поделки, рассказы ребенка и т.д.</w:t>
      </w:r>
    </w:p>
    <w:p w:rsidR="003B1421" w:rsidRPr="003B1421" w:rsidRDefault="003B1421" w:rsidP="009D2C03">
      <w:pPr>
        <w:widowControl w:val="0"/>
        <w:numPr>
          <w:ilvl w:val="0"/>
          <w:numId w:val="2"/>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Раздел </w:t>
      </w:r>
      <w:r w:rsidRPr="003B1421">
        <w:rPr>
          <w:rFonts w:ascii="Times New Roman" w:hAnsi="Times New Roman" w:cs="Times New Roman"/>
          <w:b/>
          <w:color w:val="auto"/>
          <w:kern w:val="0"/>
          <w:sz w:val="12"/>
          <w:szCs w:val="12"/>
        </w:rPr>
        <w:t>«Мои достижения»</w:t>
      </w:r>
      <w:r w:rsidRPr="003B1421">
        <w:rPr>
          <w:rFonts w:ascii="Times New Roman" w:hAnsi="Times New Roman" w:cs="Times New Roman"/>
          <w:color w:val="auto"/>
          <w:kern w:val="0"/>
          <w:sz w:val="12"/>
          <w:szCs w:val="12"/>
        </w:rPr>
        <w:t xml:space="preserve"> включает в себя о</w:t>
      </w:r>
      <w:r w:rsidRPr="003B1421">
        <w:rPr>
          <w:rFonts w:ascii="Times New Roman" w:hAnsi="Times New Roman" w:cs="Times New Roman"/>
          <w:color w:val="auto"/>
          <w:kern w:val="0"/>
          <w:sz w:val="12"/>
          <w:szCs w:val="12"/>
          <w:u w:val="single"/>
        </w:rPr>
        <w:t>бязательные сведения:</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фотографии работ или сами работы, победившие в различных конкурсах;</w:t>
      </w:r>
    </w:p>
    <w:p w:rsidR="003B1421" w:rsidRPr="003B1421" w:rsidRDefault="003B1421" w:rsidP="003B1421">
      <w:pPr>
        <w:spacing w:after="0" w:line="240" w:lineRule="auto"/>
        <w:ind w:firstLine="70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копии или оригиналы грамот, дипломов, благодарственных писем. </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4.2. Портфолио сдается в приемную комиссию в срок до 23.12.2020 года.</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4.3. Итоги первого этапа конкурса, высылаются на электронный адрес образовательного учреждения в срок до 29.12.2020 года.</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4.4. </w:t>
      </w:r>
      <w:r w:rsidRPr="003B1421">
        <w:rPr>
          <w:rFonts w:ascii="Times New Roman" w:hAnsi="Times New Roman" w:cs="Times New Roman"/>
          <w:b/>
          <w:color w:val="auto"/>
          <w:kern w:val="0"/>
          <w:sz w:val="12"/>
          <w:szCs w:val="12"/>
        </w:rPr>
        <w:t xml:space="preserve"> </w:t>
      </w:r>
      <w:r w:rsidRPr="003B1421">
        <w:rPr>
          <w:rFonts w:ascii="Times New Roman" w:hAnsi="Times New Roman" w:cs="Times New Roman"/>
          <w:color w:val="auto"/>
          <w:kern w:val="0"/>
          <w:sz w:val="12"/>
          <w:szCs w:val="12"/>
        </w:rPr>
        <w:t>На второй этап – очный  проходят дети, которые набрали наибольшее количество баллов по оцениванию Портфолио.</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 Во второй этап – заочный, проводимый в условиях пандемии, проходят дети, которые набрали наибольшее количество баллов по оцениванию Портфолио.</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4.5. Критерии оценивания:</w:t>
      </w:r>
    </w:p>
    <w:p w:rsidR="003B1421" w:rsidRPr="003B1421" w:rsidRDefault="003B1421" w:rsidP="009D2C03">
      <w:pPr>
        <w:widowControl w:val="0"/>
        <w:numPr>
          <w:ilvl w:val="0"/>
          <w:numId w:val="2"/>
        </w:numPr>
        <w:autoSpaceDE w:val="0"/>
        <w:autoSpaceDN w:val="0"/>
        <w:adjustRightInd w:val="0"/>
        <w:spacing w:after="0" w:line="240" w:lineRule="auto"/>
        <w:ind w:left="0" w:firstLine="360"/>
        <w:jc w:val="both"/>
        <w:rPr>
          <w:rFonts w:ascii="Times New Roman" w:eastAsia="MinionPro-Regular" w:hAnsi="Times New Roman" w:cs="Times New Roman"/>
          <w:color w:val="auto"/>
          <w:kern w:val="0"/>
          <w:sz w:val="12"/>
          <w:szCs w:val="12"/>
        </w:rPr>
      </w:pPr>
      <w:r w:rsidRPr="003B1421">
        <w:rPr>
          <w:rFonts w:ascii="Times New Roman" w:hAnsi="Times New Roman" w:cs="Times New Roman"/>
          <w:b/>
          <w:bCs/>
          <w:color w:val="auto"/>
          <w:kern w:val="0"/>
          <w:sz w:val="12"/>
          <w:szCs w:val="12"/>
        </w:rPr>
        <w:t xml:space="preserve">Самый высокий уровень (10 баллов) </w:t>
      </w:r>
      <w:r w:rsidRPr="003B1421">
        <w:rPr>
          <w:rFonts w:ascii="Times New Roman" w:eastAsia="MinionPro-Regular" w:hAnsi="Times New Roman" w:cs="Times New Roman"/>
          <w:color w:val="auto"/>
          <w:kern w:val="0"/>
          <w:sz w:val="12"/>
          <w:szCs w:val="12"/>
        </w:rPr>
        <w:t xml:space="preserve">– Содержание Портфолио свидетельствует о больших приложенных усилиях и очевидном прогрессе  воспитанника, высоком уровне развития и  творческих </w:t>
      </w:r>
      <w:r w:rsidRPr="003B1421">
        <w:rPr>
          <w:rFonts w:ascii="Times New Roman" w:eastAsia="MinionPro-Regular" w:hAnsi="Times New Roman" w:cs="Times New Roman"/>
          <w:color w:val="auto"/>
          <w:kern w:val="0"/>
          <w:sz w:val="12"/>
          <w:szCs w:val="12"/>
        </w:rPr>
        <w:lastRenderedPageBreak/>
        <w:t>способностей. В содержании и оформлении Портфолио ярко проявляются оригинальность и творчество.</w:t>
      </w:r>
    </w:p>
    <w:p w:rsidR="003B1421" w:rsidRPr="003B1421" w:rsidRDefault="003B1421" w:rsidP="009D2C03">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b/>
          <w:bCs/>
          <w:color w:val="auto"/>
          <w:kern w:val="0"/>
          <w:sz w:val="12"/>
          <w:szCs w:val="12"/>
        </w:rPr>
      </w:pPr>
      <w:r w:rsidRPr="003B1421">
        <w:rPr>
          <w:rFonts w:ascii="Times New Roman" w:eastAsia="MinionPro-Regular" w:hAnsi="Times New Roman" w:cs="Times New Roman"/>
          <w:b/>
          <w:bCs/>
          <w:color w:val="auto"/>
          <w:kern w:val="0"/>
          <w:sz w:val="12"/>
          <w:szCs w:val="12"/>
        </w:rPr>
        <w:t xml:space="preserve">Высокий уровень (8 баллов) </w:t>
      </w:r>
      <w:r w:rsidRPr="003B1421">
        <w:rPr>
          <w:rFonts w:ascii="Times New Roman" w:eastAsia="MinionPro-Regular" w:hAnsi="Times New Roman" w:cs="Times New Roman"/>
          <w:color w:val="auto"/>
          <w:kern w:val="0"/>
          <w:sz w:val="12"/>
          <w:szCs w:val="12"/>
        </w:rPr>
        <w:t>– в Портфолио полностью представлены материалы обязательной категории, но могут отсутствовать некоторые элементы из остальных категорий. Может быть недостаточно выражена оригинальность и творчество в содержании и оформлении.</w:t>
      </w:r>
      <w:r w:rsidRPr="003B1421">
        <w:rPr>
          <w:rFonts w:ascii="Times New Roman" w:hAnsi="Times New Roman" w:cs="Times New Roman"/>
          <w:b/>
          <w:bCs/>
          <w:color w:val="auto"/>
          <w:kern w:val="0"/>
          <w:sz w:val="12"/>
          <w:szCs w:val="12"/>
        </w:rPr>
        <w:t xml:space="preserve"> </w:t>
      </w:r>
    </w:p>
    <w:p w:rsidR="003B1421" w:rsidRPr="003B1421" w:rsidRDefault="003B1421" w:rsidP="009D2C03">
      <w:pPr>
        <w:widowControl w:val="0"/>
        <w:numPr>
          <w:ilvl w:val="0"/>
          <w:numId w:val="2"/>
        </w:numPr>
        <w:autoSpaceDE w:val="0"/>
        <w:autoSpaceDN w:val="0"/>
        <w:adjustRightInd w:val="0"/>
        <w:spacing w:after="0" w:line="240" w:lineRule="auto"/>
        <w:ind w:left="0" w:firstLine="360"/>
        <w:jc w:val="both"/>
        <w:rPr>
          <w:rFonts w:ascii="Times New Roman" w:eastAsia="MinionPro-Regular" w:hAnsi="Times New Roman" w:cs="Times New Roman"/>
          <w:color w:val="auto"/>
          <w:kern w:val="0"/>
          <w:sz w:val="12"/>
          <w:szCs w:val="12"/>
        </w:rPr>
      </w:pPr>
      <w:r w:rsidRPr="003B1421">
        <w:rPr>
          <w:rFonts w:ascii="Times New Roman" w:hAnsi="Times New Roman" w:cs="Times New Roman"/>
          <w:b/>
          <w:bCs/>
          <w:color w:val="auto"/>
          <w:kern w:val="0"/>
          <w:sz w:val="12"/>
          <w:szCs w:val="12"/>
        </w:rPr>
        <w:t>Средний уровень (5 баллов)</w:t>
      </w:r>
      <w:r w:rsidRPr="003B1421">
        <w:rPr>
          <w:rFonts w:ascii="Times New Roman" w:eastAsia="MinionPro-Regular" w:hAnsi="Times New Roman" w:cs="Times New Roman"/>
          <w:color w:val="auto"/>
          <w:kern w:val="0"/>
          <w:sz w:val="12"/>
          <w:szCs w:val="12"/>
        </w:rPr>
        <w:t>– в Портфолио полностью представлена обязательная категория, по которой можно судить об уровне сформированности отраженных в Стандарте или Образовательной программе ДОУ знаний и умений. Могут отсутствовать материалы из остальных категорий и творчество в оформлении.</w:t>
      </w:r>
    </w:p>
    <w:p w:rsidR="003B1421" w:rsidRPr="003B1421" w:rsidRDefault="003B1421" w:rsidP="009D2C03">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color w:val="auto"/>
          <w:kern w:val="0"/>
          <w:sz w:val="12"/>
          <w:szCs w:val="12"/>
        </w:rPr>
      </w:pPr>
      <w:r w:rsidRPr="003B1421">
        <w:rPr>
          <w:rFonts w:ascii="Times New Roman" w:hAnsi="Times New Roman" w:cs="Times New Roman"/>
          <w:b/>
          <w:bCs/>
          <w:color w:val="auto"/>
          <w:kern w:val="0"/>
          <w:sz w:val="12"/>
          <w:szCs w:val="12"/>
        </w:rPr>
        <w:t xml:space="preserve">Слабый уровень (3 балла) </w:t>
      </w:r>
      <w:r w:rsidRPr="003B1421">
        <w:rPr>
          <w:rFonts w:ascii="Times New Roman" w:eastAsia="MinionPro-Regular" w:hAnsi="Times New Roman" w:cs="Times New Roman"/>
          <w:color w:val="auto"/>
          <w:kern w:val="0"/>
          <w:sz w:val="12"/>
          <w:szCs w:val="12"/>
        </w:rPr>
        <w:t>– Портфолио, по которому трудно сформировать представление о процессе работы и достижениях  воспитанника. Как правило, в нем представлены отрывочные сведения из различных категорий, отдельные незаконченные работы. По такому Портфолио практически невозможно определить прогресс в обучении и уровень сформированности знаний и умений.</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5. Второй этап – очный, проводится в виде конкурса.</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 Второй этап – заочный, проводимый в условиях пандемии, проходит дистанционно, в виде видеоматериалов, которые направляются в конкурсную комиссию до 17.02.2021 года.</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5.1. Конкурсная программа:</w:t>
      </w:r>
    </w:p>
    <w:p w:rsidR="003B1421" w:rsidRPr="003B1421" w:rsidRDefault="003B1421" w:rsidP="009D2C03">
      <w:pPr>
        <w:widowControl w:val="0"/>
        <w:numPr>
          <w:ilvl w:val="0"/>
          <w:numId w:val="1"/>
        </w:numPr>
        <w:tabs>
          <w:tab w:val="num" w:pos="0"/>
        </w:tabs>
        <w:autoSpaceDE w:val="0"/>
        <w:autoSpaceDN w:val="0"/>
        <w:adjustRightInd w:val="0"/>
        <w:spacing w:after="0" w:line="240" w:lineRule="auto"/>
        <w:ind w:firstLine="360"/>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Визитная карточка</w:t>
      </w:r>
      <w:r w:rsidRPr="003B1421">
        <w:rPr>
          <w:rFonts w:ascii="Times New Roman" w:eastAsia="Calibri" w:hAnsi="Times New Roman" w:cs="Times New Roman"/>
          <w:color w:val="auto"/>
          <w:kern w:val="0"/>
          <w:sz w:val="12"/>
          <w:szCs w:val="12"/>
        </w:rPr>
        <w:t xml:space="preserve"> </w:t>
      </w:r>
      <w:r w:rsidRPr="003B1421">
        <w:rPr>
          <w:rFonts w:ascii="Times New Roman" w:hAnsi="Times New Roman" w:cs="Times New Roman"/>
          <w:b/>
          <w:color w:val="auto"/>
          <w:kern w:val="0"/>
          <w:sz w:val="12"/>
          <w:szCs w:val="12"/>
        </w:rPr>
        <w:t>«Моё счастливое детство».</w:t>
      </w:r>
      <w:r w:rsidRPr="003B1421">
        <w:rPr>
          <w:rFonts w:ascii="Times New Roman" w:hAnsi="Times New Roman" w:cs="Times New Roman"/>
          <w:color w:val="auto"/>
          <w:kern w:val="0"/>
          <w:sz w:val="12"/>
          <w:szCs w:val="12"/>
          <w:shd w:val="clear" w:color="auto" w:fill="FFFFFF"/>
        </w:rPr>
        <w:t xml:space="preserve"> </w:t>
      </w:r>
      <w:r w:rsidRPr="003B1421">
        <w:rPr>
          <w:rFonts w:ascii="Times New Roman" w:hAnsi="Times New Roman" w:cs="Times New Roman"/>
          <w:color w:val="auto"/>
          <w:kern w:val="0"/>
          <w:sz w:val="12"/>
          <w:szCs w:val="12"/>
        </w:rPr>
        <w:t xml:space="preserve">   Через презентацию  раскрыть  представление о счастливом детстве - семье, любви и заботе, друзьях и ярких событиях, а также о детском учреждении, которое посещает.</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Требование - творческое представление участника/участницы (форма представления - произвольная). Презентация -10слайдов.</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 В конкурсную комиссию направляется презентация с наложением голоса участника, рассказывающего о себе.</w:t>
      </w:r>
    </w:p>
    <w:p w:rsidR="003B1421" w:rsidRPr="003B1421" w:rsidRDefault="003B1421" w:rsidP="009D2C03">
      <w:pPr>
        <w:widowControl w:val="0"/>
        <w:numPr>
          <w:ilvl w:val="0"/>
          <w:numId w:val="1"/>
        </w:numPr>
        <w:tabs>
          <w:tab w:val="num" w:pos="851"/>
        </w:tabs>
        <w:autoSpaceDE w:val="0"/>
        <w:autoSpaceDN w:val="0"/>
        <w:adjustRightInd w:val="0"/>
        <w:spacing w:after="0" w:line="240" w:lineRule="auto"/>
        <w:ind w:firstLine="349"/>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Конкурс чтецов </w:t>
      </w:r>
      <w:r w:rsidRPr="003B1421">
        <w:rPr>
          <w:rFonts w:ascii="Times New Roman" w:hAnsi="Times New Roman" w:cs="Times New Roman"/>
          <w:b/>
          <w:color w:val="auto"/>
          <w:kern w:val="0"/>
          <w:sz w:val="12"/>
          <w:szCs w:val="12"/>
        </w:rPr>
        <w:t>«</w:t>
      </w:r>
      <w:r w:rsidRPr="003B1421">
        <w:rPr>
          <w:rFonts w:ascii="Times New Roman" w:hAnsi="Times New Roman" w:cs="Times New Roman"/>
          <w:b/>
          <w:kern w:val="0"/>
          <w:sz w:val="12"/>
          <w:szCs w:val="12"/>
        </w:rPr>
        <w:t>С дружбой жизнь добра полна</w:t>
      </w:r>
      <w:r w:rsidRPr="003B1421">
        <w:rPr>
          <w:rFonts w:ascii="Times New Roman" w:hAnsi="Times New Roman" w:cs="Times New Roman"/>
          <w:b/>
          <w:color w:val="auto"/>
          <w:kern w:val="0"/>
          <w:sz w:val="12"/>
          <w:szCs w:val="12"/>
        </w:rPr>
        <w:t>»</w:t>
      </w:r>
      <w:r w:rsidRPr="003B1421">
        <w:rPr>
          <w:rFonts w:ascii="Times New Roman" w:hAnsi="Times New Roman" w:cs="Times New Roman"/>
          <w:color w:val="auto"/>
          <w:kern w:val="0"/>
          <w:sz w:val="12"/>
          <w:szCs w:val="12"/>
        </w:rPr>
        <w:t xml:space="preserve">  - на выразительное чтение детских стихов о дружбе и счастливом детстве.</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 В конкурсную комиссию направляется видеоролик с выступлением участника.</w:t>
      </w:r>
    </w:p>
    <w:p w:rsidR="003B1421" w:rsidRPr="003B1421" w:rsidRDefault="003B1421" w:rsidP="009D2C03">
      <w:pPr>
        <w:widowControl w:val="0"/>
        <w:numPr>
          <w:ilvl w:val="0"/>
          <w:numId w:val="1"/>
        </w:numPr>
        <w:shd w:val="clear" w:color="auto" w:fill="FFFFFF"/>
        <w:tabs>
          <w:tab w:val="num" w:pos="0"/>
        </w:tabs>
        <w:autoSpaceDE w:val="0"/>
        <w:autoSpaceDN w:val="0"/>
        <w:adjustRightInd w:val="0"/>
        <w:spacing w:after="0" w:line="240" w:lineRule="auto"/>
        <w:ind w:firstLine="360"/>
        <w:jc w:val="both"/>
        <w:textAlignment w:val="baseline"/>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Открытие  таланта </w:t>
      </w:r>
      <w:r w:rsidRPr="003B1421">
        <w:rPr>
          <w:rFonts w:ascii="Times New Roman" w:hAnsi="Times New Roman" w:cs="Times New Roman"/>
          <w:b/>
          <w:color w:val="auto"/>
          <w:kern w:val="0"/>
          <w:sz w:val="12"/>
          <w:szCs w:val="12"/>
        </w:rPr>
        <w:t>«</w:t>
      </w:r>
      <w:r w:rsidRPr="003B1421">
        <w:rPr>
          <w:rFonts w:ascii="Times New Roman" w:hAnsi="Times New Roman" w:cs="Times New Roman"/>
          <w:b/>
          <w:color w:val="373737"/>
          <w:kern w:val="0"/>
          <w:sz w:val="12"/>
          <w:szCs w:val="12"/>
        </w:rPr>
        <w:t>Дружба – это светлый мир</w:t>
      </w:r>
      <w:r w:rsidRPr="003B1421">
        <w:rPr>
          <w:rFonts w:ascii="Times New Roman" w:hAnsi="Times New Roman" w:cs="Times New Roman"/>
          <w:b/>
          <w:color w:val="auto"/>
          <w:kern w:val="0"/>
          <w:sz w:val="12"/>
          <w:szCs w:val="12"/>
        </w:rPr>
        <w:t>»</w:t>
      </w:r>
      <w:r w:rsidRPr="003B1421">
        <w:rPr>
          <w:rFonts w:ascii="Times New Roman" w:hAnsi="Times New Roman" w:cs="Times New Roman"/>
          <w:color w:val="auto"/>
          <w:kern w:val="0"/>
          <w:sz w:val="12"/>
          <w:szCs w:val="12"/>
        </w:rPr>
        <w:t xml:space="preserve"> – творческое домашнее задание (песня, танец, театральная постановка, группа поддержки не более 6 детей дошкольного возраста).</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 В конкурсную комиссию направляется видеоролик с исполнением творческого домашнего задания.</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5.2. Условия участия в конкурсе:</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Для участия в конкурсе необходимо заполнить и предоставить в срок до  30.12.2020 г. заявку по форме:</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32"/>
        <w:gridCol w:w="1740"/>
        <w:gridCol w:w="2060"/>
        <w:gridCol w:w="1763"/>
        <w:gridCol w:w="1826"/>
        <w:gridCol w:w="1299"/>
      </w:tblGrid>
      <w:tr w:rsidR="003B1421" w:rsidRPr="003B1421" w:rsidTr="002D0E5E">
        <w:tc>
          <w:tcPr>
            <w:tcW w:w="1732"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ФИ участника</w:t>
            </w:r>
          </w:p>
        </w:tc>
        <w:tc>
          <w:tcPr>
            <w:tcW w:w="1740"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ФИО родителей </w:t>
            </w:r>
          </w:p>
        </w:tc>
        <w:tc>
          <w:tcPr>
            <w:tcW w:w="2060"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Наименование образовательного учреждения</w:t>
            </w:r>
          </w:p>
        </w:tc>
        <w:tc>
          <w:tcPr>
            <w:tcW w:w="1763"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Домашний адрес</w:t>
            </w:r>
          </w:p>
        </w:tc>
        <w:tc>
          <w:tcPr>
            <w:tcW w:w="1826"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Контактный телефон</w:t>
            </w:r>
          </w:p>
        </w:tc>
        <w:tc>
          <w:tcPr>
            <w:tcW w:w="1299"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Св-во о рождении (серия, номер)</w:t>
            </w:r>
          </w:p>
        </w:tc>
      </w:tr>
      <w:tr w:rsidR="003B1421" w:rsidRPr="003B1421" w:rsidTr="002D0E5E">
        <w:tc>
          <w:tcPr>
            <w:tcW w:w="1732"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40"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60"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63"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26"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99"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Необходимо иметь при себе: костюмы и все атрибуты, необходимые для участия в конкурсе. </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5.3.Оценивание.</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Условия конкурса предполагают: десятибалльную систему оценивания. Оценивается постановка номера, костюмы, реквизит, оригинальность, общее художественное впечатление, соответствие заданной теме. Общей суммой баллов определяются призовые места. Решение жюри является окончательным и не подлежит пересмотру и комментариям.</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5.4. Критерии оценок: </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u w:val="single"/>
        </w:rPr>
      </w:pPr>
      <w:r w:rsidRPr="003B1421">
        <w:rPr>
          <w:rFonts w:ascii="Times New Roman" w:hAnsi="Times New Roman" w:cs="Times New Roman"/>
          <w:color w:val="auto"/>
          <w:kern w:val="0"/>
          <w:sz w:val="12"/>
          <w:szCs w:val="12"/>
          <w:u w:val="single"/>
        </w:rPr>
        <w:t xml:space="preserve">Визитная карточка: </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1.Соответствие выступления заявленной тематике. </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2.Оригинальность </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3.Умение держаться на сцене</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4. Эстетика внешнего вида</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u w:val="single"/>
        </w:rPr>
      </w:pPr>
      <w:r w:rsidRPr="003B1421">
        <w:rPr>
          <w:rFonts w:ascii="Times New Roman" w:hAnsi="Times New Roman" w:cs="Times New Roman"/>
          <w:color w:val="auto"/>
          <w:kern w:val="0"/>
          <w:sz w:val="12"/>
          <w:szCs w:val="12"/>
          <w:u w:val="single"/>
        </w:rPr>
        <w:t>Конкурс чтецов:</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 Умение держаться на сцене и выразительно рассказывать стихотворения.</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u w:val="single"/>
        </w:rPr>
        <w:t>Индивидуальный талант</w:t>
      </w:r>
      <w:r w:rsidRPr="003B1421">
        <w:rPr>
          <w:rFonts w:ascii="Times New Roman" w:hAnsi="Times New Roman" w:cs="Times New Roman"/>
          <w:color w:val="auto"/>
          <w:kern w:val="0"/>
          <w:sz w:val="12"/>
          <w:szCs w:val="12"/>
        </w:rPr>
        <w:t>: (оценивается участник конкурса)</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1.Умение держаться на сцене</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2.Сценическая культура: артистичность участника</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 Соответствие костюма созданному образу участника.</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4.Соответствие  выступления заявленной тематике.</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 Члены жюри просматривают презентации и видеоролики участников , заполняя листы оценивания.</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6. Награждение:</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6.1. По итогам очного (заочного) этапа конкурса выявляются три победителя:</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участникам, набравшим наибольшее  количество баллов,  вручаются ценные подарки и дипломы  победителей, а занявшему 1 место – лента победителя;</w:t>
      </w:r>
    </w:p>
    <w:p w:rsidR="003B1421" w:rsidRPr="003B1421" w:rsidRDefault="003B1421" w:rsidP="003B142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участники конкурса награждаются  грамотами за участие и поощрительными призами.</w:t>
      </w:r>
    </w:p>
    <w:p w:rsidR="003B1421" w:rsidRPr="003B1421" w:rsidRDefault="003B1421" w:rsidP="003B1421">
      <w:pPr>
        <w:spacing w:after="0" w:line="240" w:lineRule="auto"/>
        <w:jc w:val="both"/>
        <w:rPr>
          <w:rFonts w:ascii="Times New Roman" w:hAnsi="Times New Roman" w:cs="Times New Roman"/>
          <w:kern w:val="0"/>
          <w:sz w:val="12"/>
          <w:szCs w:val="12"/>
          <w:lang w:val="x-none" w:eastAsia="x-none"/>
        </w:rPr>
      </w:pPr>
      <w:r w:rsidRPr="003B1421">
        <w:rPr>
          <w:rFonts w:ascii="Times New Roman" w:hAnsi="Times New Roman" w:cs="Times New Roman"/>
          <w:kern w:val="0"/>
          <w:sz w:val="12"/>
          <w:szCs w:val="12"/>
          <w:lang w:eastAsia="x-none"/>
        </w:rPr>
        <w:t>6.</w:t>
      </w:r>
      <w:r w:rsidRPr="003B1421">
        <w:rPr>
          <w:rFonts w:ascii="Times New Roman" w:hAnsi="Times New Roman" w:cs="Times New Roman"/>
          <w:kern w:val="0"/>
          <w:sz w:val="12"/>
          <w:szCs w:val="12"/>
          <w:lang w:val="x-none" w:eastAsia="x-none"/>
        </w:rPr>
        <w:t>2</w:t>
      </w:r>
      <w:r w:rsidRPr="003B1421">
        <w:rPr>
          <w:rFonts w:ascii="Times New Roman" w:hAnsi="Times New Roman" w:cs="Times New Roman"/>
          <w:kern w:val="0"/>
          <w:sz w:val="12"/>
          <w:szCs w:val="12"/>
          <w:lang w:eastAsia="x-none"/>
        </w:rPr>
        <w:t xml:space="preserve">. </w:t>
      </w:r>
      <w:r w:rsidRPr="003B1421">
        <w:rPr>
          <w:rFonts w:ascii="Times New Roman" w:hAnsi="Times New Roman" w:cs="Times New Roman"/>
          <w:kern w:val="0"/>
          <w:sz w:val="12"/>
          <w:szCs w:val="12"/>
          <w:lang w:val="x-none" w:eastAsia="x-none"/>
        </w:rPr>
        <w:t>Победитель   заочного этапа</w:t>
      </w:r>
      <w:r w:rsidRPr="003B1421">
        <w:rPr>
          <w:rFonts w:ascii="Times New Roman" w:hAnsi="Times New Roman" w:cs="Times New Roman"/>
          <w:kern w:val="0"/>
          <w:sz w:val="12"/>
          <w:szCs w:val="12"/>
          <w:lang w:eastAsia="x-none"/>
        </w:rPr>
        <w:t xml:space="preserve">, </w:t>
      </w:r>
      <w:r w:rsidRPr="003B1421">
        <w:rPr>
          <w:rFonts w:ascii="Times New Roman" w:hAnsi="Times New Roman" w:cs="Times New Roman"/>
          <w:kern w:val="0"/>
          <w:sz w:val="12"/>
          <w:szCs w:val="12"/>
          <w:lang w:val="x-none" w:eastAsia="x-none"/>
        </w:rPr>
        <w:t>набравший наибольшее количество бал</w:t>
      </w:r>
      <w:r w:rsidRPr="003B1421">
        <w:rPr>
          <w:rFonts w:ascii="Times New Roman" w:hAnsi="Times New Roman" w:cs="Times New Roman"/>
          <w:kern w:val="0"/>
          <w:sz w:val="12"/>
          <w:szCs w:val="12"/>
          <w:lang w:eastAsia="x-none"/>
        </w:rPr>
        <w:t>л</w:t>
      </w:r>
      <w:r w:rsidRPr="003B1421">
        <w:rPr>
          <w:rFonts w:ascii="Times New Roman" w:hAnsi="Times New Roman" w:cs="Times New Roman"/>
          <w:kern w:val="0"/>
          <w:sz w:val="12"/>
          <w:szCs w:val="12"/>
          <w:lang w:val="x-none" w:eastAsia="x-none"/>
        </w:rPr>
        <w:t>ов</w:t>
      </w:r>
      <w:r w:rsidRPr="003B1421">
        <w:rPr>
          <w:rFonts w:ascii="Times New Roman" w:hAnsi="Times New Roman" w:cs="Times New Roman"/>
          <w:kern w:val="0"/>
          <w:sz w:val="12"/>
          <w:szCs w:val="12"/>
          <w:lang w:eastAsia="x-none"/>
        </w:rPr>
        <w:t>,</w:t>
      </w:r>
      <w:r w:rsidRPr="003B1421">
        <w:rPr>
          <w:rFonts w:ascii="Times New Roman" w:hAnsi="Times New Roman" w:cs="Times New Roman"/>
          <w:kern w:val="0"/>
          <w:sz w:val="12"/>
          <w:szCs w:val="12"/>
          <w:lang w:val="x-none" w:eastAsia="x-none"/>
        </w:rPr>
        <w:t xml:space="preserve"> награждается грамотой в номинации «Лучший </w:t>
      </w:r>
      <w:r w:rsidRPr="003B1421">
        <w:rPr>
          <w:rFonts w:ascii="Times New Roman" w:hAnsi="Times New Roman" w:cs="Times New Roman"/>
          <w:kern w:val="0"/>
          <w:sz w:val="12"/>
          <w:szCs w:val="12"/>
          <w:lang w:eastAsia="x-none"/>
        </w:rPr>
        <w:t>П</w:t>
      </w:r>
      <w:r w:rsidRPr="003B1421">
        <w:rPr>
          <w:rFonts w:ascii="Times New Roman" w:hAnsi="Times New Roman" w:cs="Times New Roman"/>
          <w:kern w:val="0"/>
          <w:sz w:val="12"/>
          <w:szCs w:val="12"/>
          <w:lang w:val="x-none" w:eastAsia="x-none"/>
        </w:rPr>
        <w:t>ортфолио дошкольника».</w:t>
      </w:r>
    </w:p>
    <w:p w:rsidR="003B1421" w:rsidRPr="003B1421" w:rsidRDefault="003B1421" w:rsidP="003B1421">
      <w:pPr>
        <w:spacing w:after="0" w:line="240" w:lineRule="auto"/>
        <w:jc w:val="both"/>
        <w:rPr>
          <w:rFonts w:ascii="Times New Roman" w:hAnsi="Times New Roman" w:cs="Times New Roman"/>
          <w:kern w:val="0"/>
          <w:sz w:val="12"/>
          <w:szCs w:val="12"/>
          <w:lang w:val="x-none" w:eastAsia="x-none"/>
        </w:rPr>
      </w:pPr>
      <w:r w:rsidRPr="003B1421">
        <w:rPr>
          <w:rFonts w:ascii="Times New Roman" w:hAnsi="Times New Roman" w:cs="Times New Roman"/>
          <w:kern w:val="0"/>
          <w:sz w:val="12"/>
          <w:szCs w:val="12"/>
          <w:lang w:val="x-none" w:eastAsia="x-none"/>
        </w:rPr>
        <w:t>7. Расходы по проведению конкурса:</w:t>
      </w:r>
    </w:p>
    <w:p w:rsidR="003B1421" w:rsidRPr="003B1421" w:rsidRDefault="003B1421" w:rsidP="003B1421">
      <w:pPr>
        <w:spacing w:after="0" w:line="240" w:lineRule="auto"/>
        <w:jc w:val="both"/>
        <w:rPr>
          <w:rFonts w:ascii="Times New Roman" w:hAnsi="Times New Roman" w:cs="Times New Roman"/>
          <w:kern w:val="0"/>
          <w:sz w:val="12"/>
          <w:szCs w:val="12"/>
          <w:lang w:eastAsia="x-none"/>
        </w:rPr>
      </w:pPr>
      <w:r w:rsidRPr="003B1421">
        <w:rPr>
          <w:rFonts w:ascii="Times New Roman" w:hAnsi="Times New Roman" w:cs="Times New Roman"/>
          <w:kern w:val="0"/>
          <w:sz w:val="12"/>
          <w:szCs w:val="12"/>
          <w:lang w:val="x-none" w:eastAsia="x-none"/>
        </w:rPr>
        <w:t xml:space="preserve">Расходы по проведению конкурса </w:t>
      </w:r>
      <w:r w:rsidRPr="003B1421">
        <w:rPr>
          <w:rFonts w:ascii="Times New Roman" w:hAnsi="Times New Roman" w:cs="Times New Roman"/>
          <w:color w:val="auto"/>
          <w:kern w:val="0"/>
          <w:sz w:val="12"/>
          <w:szCs w:val="12"/>
          <w:lang w:val="x-none" w:eastAsia="x-none"/>
        </w:rPr>
        <w:t xml:space="preserve">возмещаются  за счет средств </w:t>
      </w:r>
      <w:r w:rsidRPr="003B1421">
        <w:rPr>
          <w:rFonts w:ascii="Times New Roman" w:hAnsi="Times New Roman" w:cs="Times New Roman"/>
          <w:color w:val="auto"/>
          <w:kern w:val="0"/>
          <w:sz w:val="12"/>
          <w:szCs w:val="12"/>
          <w:lang w:eastAsia="x-none"/>
        </w:rPr>
        <w:t xml:space="preserve"> </w:t>
      </w:r>
      <w:r w:rsidRPr="003B1421">
        <w:rPr>
          <w:rFonts w:ascii="Times New Roman" w:hAnsi="Times New Roman" w:cs="Times New Roman"/>
          <w:color w:val="auto"/>
          <w:kern w:val="0"/>
          <w:sz w:val="12"/>
          <w:szCs w:val="12"/>
          <w:lang w:val="x-none" w:eastAsia="x-none"/>
        </w:rPr>
        <w:t xml:space="preserve"> </w:t>
      </w:r>
      <w:r w:rsidRPr="003B1421">
        <w:rPr>
          <w:rFonts w:ascii="Times New Roman" w:hAnsi="Times New Roman" w:cs="Times New Roman"/>
          <w:color w:val="auto"/>
          <w:kern w:val="0"/>
          <w:sz w:val="12"/>
          <w:szCs w:val="12"/>
          <w:lang w:eastAsia="x-none"/>
        </w:rPr>
        <w:t>под</w:t>
      </w:r>
      <w:r w:rsidRPr="003B1421">
        <w:rPr>
          <w:rFonts w:ascii="Times New Roman" w:hAnsi="Times New Roman" w:cs="Times New Roman"/>
          <w:color w:val="auto"/>
          <w:kern w:val="0"/>
          <w:sz w:val="12"/>
          <w:szCs w:val="12"/>
          <w:lang w:val="x-none" w:eastAsia="x-none"/>
        </w:rPr>
        <w:t xml:space="preserve">программы </w:t>
      </w:r>
      <w:r w:rsidRPr="003B1421">
        <w:rPr>
          <w:rFonts w:ascii="Times New Roman" w:hAnsi="Times New Roman" w:cs="Times New Roman"/>
          <w:kern w:val="0"/>
          <w:sz w:val="12"/>
          <w:szCs w:val="12"/>
          <w:lang w:val="x-none" w:eastAsia="x-none"/>
        </w:rPr>
        <w:t>3 "Одаренные дети"  муниципальной программы Каратузского района "Развитие системы образования Каратузского района" (задача № 1 Проведение конкурсов, фестивалей, конференций, форумов, интенсивных школ, олимпиад для одаренных и талантливых детей Каратузского района. Мероприятие 1.1 Проведение конкурсов, фестивалей и других мероприятий (МБОУ ДО "Центр "Радуга")</w:t>
      </w:r>
      <w:r w:rsidRPr="003B1421">
        <w:rPr>
          <w:rFonts w:ascii="Times New Roman" w:hAnsi="Times New Roman" w:cs="Times New Roman"/>
          <w:kern w:val="0"/>
          <w:sz w:val="12"/>
          <w:szCs w:val="12"/>
          <w:lang w:eastAsia="x-none"/>
        </w:rPr>
        <w:t>.</w:t>
      </w:r>
    </w:p>
    <w:p w:rsidR="003B1421" w:rsidRPr="003B1421" w:rsidRDefault="003B1421" w:rsidP="003B1421">
      <w:pPr>
        <w:spacing w:after="0" w:line="240" w:lineRule="auto"/>
        <w:jc w:val="both"/>
        <w:rPr>
          <w:rFonts w:ascii="Times New Roman" w:hAnsi="Times New Roman" w:cs="Times New Roman"/>
          <w:kern w:val="0"/>
          <w:sz w:val="12"/>
          <w:szCs w:val="12"/>
          <w:lang w:eastAsia="x-none"/>
        </w:rPr>
      </w:pPr>
    </w:p>
    <w:p w:rsidR="003B1421" w:rsidRPr="003B1421" w:rsidRDefault="003B1421" w:rsidP="003B1421">
      <w:pPr>
        <w:spacing w:after="0" w:line="240" w:lineRule="auto"/>
        <w:jc w:val="both"/>
        <w:rPr>
          <w:rFonts w:ascii="Times New Roman" w:hAnsi="Times New Roman" w:cs="Times New Roman"/>
          <w:kern w:val="0"/>
          <w:sz w:val="12"/>
          <w:szCs w:val="12"/>
          <w:lang w:eastAsia="x-none"/>
        </w:rPr>
      </w:pPr>
    </w:p>
    <w:tbl>
      <w:tblPr>
        <w:tblW w:w="0" w:type="auto"/>
        <w:tblLook w:val="04A0" w:firstRow="1" w:lastRow="0" w:firstColumn="1" w:lastColumn="0" w:noHBand="0" w:noVBand="1"/>
      </w:tblPr>
      <w:tblGrid>
        <w:gridCol w:w="3190"/>
        <w:gridCol w:w="2305"/>
        <w:gridCol w:w="4076"/>
      </w:tblGrid>
      <w:tr w:rsidR="003B1421" w:rsidRPr="003B1421" w:rsidTr="002D0E5E">
        <w:tc>
          <w:tcPr>
            <w:tcW w:w="3190" w:type="dxa"/>
            <w:shd w:val="clear" w:color="auto" w:fill="auto"/>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305" w:type="dxa"/>
            <w:shd w:val="clear" w:color="auto" w:fill="auto"/>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076" w:type="dxa"/>
            <w:shd w:val="clear" w:color="auto" w:fill="auto"/>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Приложение № 2 к постановлению администрации Каратузского района от  09.12.2020 №1080-п</w:t>
            </w:r>
          </w:p>
        </w:tc>
      </w:tr>
    </w:tbl>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p>
    <w:p w:rsidR="003B1421" w:rsidRPr="003B1421" w:rsidRDefault="003B1421" w:rsidP="003B1421">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СОСТАВ</w:t>
      </w:r>
    </w:p>
    <w:p w:rsidR="003B1421" w:rsidRPr="003B1421" w:rsidRDefault="003B1421" w:rsidP="003B1421">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Организационного комитета по подготовке и проведению районного     </w:t>
      </w:r>
    </w:p>
    <w:p w:rsidR="003B1421" w:rsidRPr="003B1421" w:rsidRDefault="003B1421" w:rsidP="003B1421">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конкурса среди детей дошкольного возраста «Звездная страна»</w:t>
      </w:r>
    </w:p>
    <w:p w:rsidR="003B1421" w:rsidRPr="003B1421" w:rsidRDefault="003B1421" w:rsidP="003B1421">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Савин А.А.- заместитель главы района по социальным вопросам администрации Каратузского района;</w:t>
      </w: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Серегина Т.Г. – руководитель  Управления образования администрации Каратузского района;</w:t>
      </w: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kern w:val="0"/>
          <w:sz w:val="12"/>
          <w:szCs w:val="12"/>
        </w:rPr>
        <w:t>Козин А.А., начальник отдела культуры, молодёжной политики, физкультуры, спорта и туризма администрации Каратузского района;</w:t>
      </w: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Синицина А.Н. – главный специалист Управления образования администрации Каратузского района;</w:t>
      </w: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Дурновцева О.И. –   директор МБУК «КС Каратузского района»;</w:t>
      </w: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Сомова Т.П. –  директор МБУ ДО Каратузская ДШИ;</w:t>
      </w: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Пооль А.В. – и.о.директора МБОУ ДО «Центр «Радуга»;</w:t>
      </w: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Зайцева Л.А. – методист   МБОУ ДО «Центр «Радуга»;</w:t>
      </w: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Сорока Ю.В. – заведующая МБДОУ детский сад «Солнышко»;</w:t>
      </w: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Алаева Е.О. – и.о.заведующей МБДОУ детский сад «Колобок»;</w:t>
      </w: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Оберман В.В. –   заведующая МАДОУ «Детский сад «Сказка»;</w:t>
      </w:r>
    </w:p>
    <w:p w:rsidR="003B1421" w:rsidRPr="003B1421" w:rsidRDefault="003B1421" w:rsidP="009D2C03">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Меркулова П.В. –руководитель МСБУ  «РЦБ».</w:t>
      </w:r>
    </w:p>
    <w:p w:rsidR="003B1421" w:rsidRPr="003B1421" w:rsidRDefault="003B1421" w:rsidP="003B1421">
      <w:pPr>
        <w:widowControl w:val="0"/>
        <w:autoSpaceDE w:val="0"/>
        <w:autoSpaceDN w:val="0"/>
        <w:adjustRightInd w:val="0"/>
        <w:spacing w:after="0" w:line="240" w:lineRule="auto"/>
        <w:ind w:left="708"/>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АДМИНИСТРАЦИЯ КАРАТУЗСКОГО РАЙОНА</w:t>
      </w:r>
    </w:p>
    <w:p w:rsidR="003B1421" w:rsidRPr="003B1421" w:rsidRDefault="003B1421" w:rsidP="003B1421">
      <w:pPr>
        <w:spacing w:after="0" w:line="240" w:lineRule="auto"/>
        <w:jc w:val="center"/>
        <w:rPr>
          <w:rFonts w:ascii="Times New Roman" w:hAnsi="Times New Roman" w:cs="Times New Roman"/>
          <w:color w:val="auto"/>
          <w:kern w:val="0"/>
          <w:sz w:val="12"/>
          <w:szCs w:val="12"/>
        </w:rPr>
      </w:pPr>
    </w:p>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ПОСТАНОВЛЕНИЕ</w:t>
      </w:r>
    </w:p>
    <w:p w:rsidR="003B1421" w:rsidRPr="003B1421" w:rsidRDefault="003B1421" w:rsidP="003B1421">
      <w:pPr>
        <w:spacing w:after="0" w:line="240" w:lineRule="auto"/>
        <w:jc w:val="center"/>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30.12.2020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t xml:space="preserve">        </w:t>
      </w:r>
      <w:r w:rsidRPr="003B1421">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B1421">
        <w:rPr>
          <w:rFonts w:ascii="Times New Roman" w:hAnsi="Times New Roman" w:cs="Times New Roman"/>
          <w:color w:val="auto"/>
          <w:kern w:val="0"/>
          <w:sz w:val="12"/>
          <w:szCs w:val="12"/>
        </w:rPr>
        <w:t xml:space="preserve">                      №1150-п</w:t>
      </w:r>
    </w:p>
    <w:p w:rsidR="003B1421" w:rsidRPr="003B1421" w:rsidRDefault="003B1421" w:rsidP="003B1421">
      <w:pPr>
        <w:spacing w:after="0" w:line="240" w:lineRule="auto"/>
        <w:ind w:right="-5"/>
        <w:jc w:val="both"/>
        <w:rPr>
          <w:rFonts w:ascii="Times New Roman" w:hAnsi="Times New Roman" w:cs="Times New Roman"/>
          <w:color w:val="auto"/>
          <w:kern w:val="0"/>
          <w:sz w:val="12"/>
          <w:szCs w:val="12"/>
        </w:rPr>
      </w:pPr>
    </w:p>
    <w:p w:rsidR="003B1421" w:rsidRPr="003B1421" w:rsidRDefault="003B1421" w:rsidP="003B1421">
      <w:pPr>
        <w:spacing w:after="0" w:line="240" w:lineRule="auto"/>
        <w:ind w:right="-5"/>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детей-сирот и детей, оставшихся без попечения родителей, лиц из числа детей-сирот и детей, оставшихся без попечения родителей» в Каратузском районе на первый квартал 2021 года.  </w:t>
      </w:r>
    </w:p>
    <w:p w:rsidR="003B1421" w:rsidRPr="003B1421" w:rsidRDefault="003B1421" w:rsidP="003B1421">
      <w:pPr>
        <w:spacing w:after="0" w:line="240" w:lineRule="auto"/>
        <w:jc w:val="both"/>
        <w:rPr>
          <w:rFonts w:ascii="Times New Roman" w:hAnsi="Times New Roman" w:cs="Times New Roman"/>
          <w:color w:val="auto"/>
          <w:kern w:val="0"/>
          <w:sz w:val="12"/>
          <w:szCs w:val="12"/>
        </w:rPr>
      </w:pPr>
    </w:p>
    <w:p w:rsidR="003B1421" w:rsidRPr="003B1421" w:rsidRDefault="003B1421" w:rsidP="003B1421">
      <w:pPr>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На основании статьи 7 Закона Красноярского края от 25.03.2010 г. № 10-4487 «О порядке обеспечения жильем отдельных категорий ветеранов, инвалидов и семей, имеющих детей-инвалидов, Закона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на основании расчета стоимости 1 квадратного метра общей площади жилья на территории Каратузского района, руководствуясь Уставом Муниципального образования «Каратузский район», ПОСТАНОВЛЯЮ:</w:t>
      </w:r>
    </w:p>
    <w:p w:rsidR="003B1421" w:rsidRPr="003B1421" w:rsidRDefault="003B1421" w:rsidP="003B1421">
      <w:pPr>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 Установить на первый квартал 2021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г. № 10-4487 «О порядке обеспечения жильем отдельных категорий ветеранов, инвалидов и семей, имеющих детей-инвалидов, Законом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в размере 40795,74 (сорок тысяч семьсот девяноста пять) рублей 74 копейки.</w:t>
      </w:r>
    </w:p>
    <w:p w:rsidR="003B1421" w:rsidRPr="003B1421" w:rsidRDefault="003B1421" w:rsidP="003B1421">
      <w:pPr>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2. Контроль за исполнением настоящего постановления возложить на А.А. Савина, заместителя главы района по социальным вопросам. </w:t>
      </w:r>
    </w:p>
    <w:p w:rsidR="003B1421" w:rsidRPr="003B1421" w:rsidRDefault="003B1421" w:rsidP="003B1421">
      <w:pPr>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ab/>
        <w:t>3. 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возникшее с 01.01.2021 года.</w:t>
      </w:r>
    </w:p>
    <w:p w:rsidR="003B1421" w:rsidRPr="003B1421" w:rsidRDefault="003B1421" w:rsidP="003B1421">
      <w:pPr>
        <w:spacing w:after="0" w:line="240" w:lineRule="auto"/>
        <w:jc w:val="both"/>
        <w:rPr>
          <w:rFonts w:ascii="Times New Roman" w:hAnsi="Times New Roman" w:cs="Times New Roman"/>
          <w:color w:val="auto"/>
          <w:kern w:val="0"/>
          <w:sz w:val="12"/>
          <w:szCs w:val="12"/>
        </w:rPr>
      </w:pPr>
    </w:p>
    <w:p w:rsidR="003B1421" w:rsidRPr="003B1421" w:rsidRDefault="003B1421" w:rsidP="003B1421">
      <w:pPr>
        <w:spacing w:after="0" w:line="240" w:lineRule="auto"/>
        <w:jc w:val="both"/>
        <w:rPr>
          <w:rFonts w:ascii="Times New Roman" w:hAnsi="Times New Roman" w:cs="Times New Roman"/>
          <w:color w:val="auto"/>
          <w:kern w:val="0"/>
          <w:sz w:val="12"/>
          <w:szCs w:val="12"/>
        </w:rPr>
      </w:pPr>
    </w:p>
    <w:p w:rsidR="003B1421" w:rsidRPr="003B1421" w:rsidRDefault="003B1421" w:rsidP="003B1421">
      <w:pPr>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Глава района                                                                                  К.А. Тюнин</w:t>
      </w:r>
    </w:p>
    <w:p w:rsidR="003B1421" w:rsidRPr="003B1421" w:rsidRDefault="003B1421" w:rsidP="003B1421">
      <w:pPr>
        <w:spacing w:after="0" w:line="240" w:lineRule="auto"/>
        <w:jc w:val="both"/>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АДМИНИСТРАЦИЯ КАРАТУЗСКОГО РАЙОНА</w:t>
      </w:r>
    </w:p>
    <w:p w:rsidR="003B1421" w:rsidRPr="003B1421" w:rsidRDefault="003B1421" w:rsidP="003B1421">
      <w:pPr>
        <w:keepNext/>
        <w:spacing w:after="0" w:line="240" w:lineRule="auto"/>
        <w:jc w:val="center"/>
        <w:outlineLvl w:val="0"/>
        <w:rPr>
          <w:rFonts w:ascii="Times New Roman" w:hAnsi="Times New Roman" w:cs="Times New Roman"/>
          <w:color w:val="auto"/>
          <w:kern w:val="0"/>
          <w:sz w:val="12"/>
          <w:szCs w:val="12"/>
          <w:lang w:eastAsia="x-none"/>
        </w:rPr>
      </w:pPr>
    </w:p>
    <w:p w:rsidR="003B1421" w:rsidRPr="003B1421" w:rsidRDefault="003B1421" w:rsidP="003B1421">
      <w:pPr>
        <w:keepNext/>
        <w:spacing w:after="0" w:line="240" w:lineRule="auto"/>
        <w:jc w:val="center"/>
        <w:outlineLvl w:val="0"/>
        <w:rPr>
          <w:rFonts w:ascii="Times New Roman" w:hAnsi="Times New Roman" w:cs="Times New Roman"/>
          <w:color w:val="auto"/>
          <w:kern w:val="0"/>
          <w:sz w:val="12"/>
          <w:szCs w:val="12"/>
          <w:lang w:val="x-none" w:eastAsia="x-none"/>
        </w:rPr>
      </w:pPr>
      <w:r w:rsidRPr="003B1421">
        <w:rPr>
          <w:rFonts w:ascii="Times New Roman" w:hAnsi="Times New Roman" w:cs="Times New Roman"/>
          <w:color w:val="auto"/>
          <w:kern w:val="0"/>
          <w:sz w:val="12"/>
          <w:szCs w:val="12"/>
          <w:lang w:val="x-none" w:eastAsia="x-none"/>
        </w:rPr>
        <w:t>ПОСТАНОВЛЕНИЕ</w:t>
      </w:r>
    </w:p>
    <w:p w:rsidR="003B1421" w:rsidRPr="003B1421" w:rsidRDefault="003B1421" w:rsidP="003B1421">
      <w:pPr>
        <w:shd w:val="clear" w:color="auto" w:fill="FFFFFF"/>
        <w:tabs>
          <w:tab w:val="left" w:pos="4111"/>
        </w:tabs>
        <w:spacing w:after="0" w:line="240" w:lineRule="auto"/>
        <w:ind w:left="19" w:hanging="19"/>
        <w:rPr>
          <w:rFonts w:ascii="Times New Roman" w:eastAsia="Calibri" w:hAnsi="Times New Roman" w:cs="Times New Roman"/>
          <w:spacing w:val="-1"/>
          <w:w w:val="104"/>
          <w:kern w:val="0"/>
          <w:sz w:val="12"/>
          <w:szCs w:val="12"/>
          <w:lang w:eastAsia="en-US"/>
        </w:rPr>
      </w:pPr>
    </w:p>
    <w:p w:rsidR="003B1421" w:rsidRPr="003B1421" w:rsidRDefault="003B1421" w:rsidP="003B1421">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r w:rsidRPr="003B1421">
        <w:rPr>
          <w:rFonts w:ascii="Times New Roman" w:eastAsia="Calibri" w:hAnsi="Times New Roman" w:cs="Times New Roman"/>
          <w:spacing w:val="-1"/>
          <w:w w:val="104"/>
          <w:kern w:val="0"/>
          <w:sz w:val="12"/>
          <w:szCs w:val="12"/>
          <w:lang w:eastAsia="en-US"/>
        </w:rPr>
        <w:t xml:space="preserve">30.12.2020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t xml:space="preserve">        </w:t>
      </w:r>
      <w:r w:rsidRPr="003B1421">
        <w:rPr>
          <w:rFonts w:ascii="Times New Roman" w:eastAsia="Calibri" w:hAnsi="Times New Roman" w:cs="Times New Roman"/>
          <w:spacing w:val="-1"/>
          <w:w w:val="104"/>
          <w:kern w:val="0"/>
          <w:sz w:val="12"/>
          <w:szCs w:val="12"/>
          <w:lang w:eastAsia="en-US"/>
        </w:rPr>
        <w:t xml:space="preserve">                       с. Каратузское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3B1421">
        <w:rPr>
          <w:rFonts w:ascii="Times New Roman" w:eastAsia="Calibri" w:hAnsi="Times New Roman" w:cs="Times New Roman"/>
          <w:spacing w:val="-1"/>
          <w:w w:val="104"/>
          <w:kern w:val="0"/>
          <w:sz w:val="12"/>
          <w:szCs w:val="12"/>
          <w:lang w:eastAsia="en-US"/>
        </w:rPr>
        <w:t xml:space="preserve">                 № 1147-п</w:t>
      </w:r>
    </w:p>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lastRenderedPageBreak/>
        <w:t>О внесении изменений в постановление администрации Каратузского района от 30.10.2019  № 915-п «О внесении изменений в постановление администрации Каратузского района от 28.10.2016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w:t>
      </w:r>
    </w:p>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3B1421" w:rsidRPr="003B1421" w:rsidRDefault="003B1421" w:rsidP="003B1421">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года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 xml:space="preserve">1. Внести в приложение к </w:t>
      </w:r>
      <w:r w:rsidRPr="003B1421">
        <w:rPr>
          <w:rFonts w:ascii="Times New Roman" w:eastAsia="Calibri" w:hAnsi="Times New Roman" w:cs="Times New Roman"/>
          <w:color w:val="auto"/>
          <w:kern w:val="0"/>
          <w:sz w:val="12"/>
          <w:szCs w:val="12"/>
          <w:lang w:eastAsia="en-US"/>
        </w:rPr>
        <w:t>постановлению администрации Каратузского района от 30.10.2019 № 915-п «О внесении изменений в постановление администрации Каратузского района от 28.10.2016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w:t>
      </w:r>
      <w:r w:rsidRPr="003B1421">
        <w:rPr>
          <w:rFonts w:ascii="Times New Roman" w:eastAsia="Calibri" w:hAnsi="Times New Roman" w:cs="Times New Roman"/>
          <w:b/>
          <w:color w:val="auto"/>
          <w:kern w:val="0"/>
          <w:sz w:val="12"/>
          <w:szCs w:val="12"/>
          <w:lang w:eastAsia="en-US"/>
        </w:rPr>
        <w:t xml:space="preserve"> </w:t>
      </w:r>
      <w:r w:rsidRPr="003B1421">
        <w:rPr>
          <w:rFonts w:ascii="Times New Roman" w:eastAsia="Calibri" w:hAnsi="Times New Roman" w:cs="Times New Roman"/>
          <w:bCs/>
          <w:color w:val="auto"/>
          <w:kern w:val="0"/>
          <w:sz w:val="12"/>
          <w:szCs w:val="12"/>
          <w:lang w:eastAsia="en-US"/>
        </w:rPr>
        <w:t>следующие изменения:</w:t>
      </w:r>
    </w:p>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1.1. В разделе 1 «</w:t>
      </w:r>
      <w:r w:rsidRPr="003B1421">
        <w:rPr>
          <w:rFonts w:ascii="Times New Roman" w:hAnsi="Times New Roman" w:cs="Times New Roman"/>
          <w:bCs/>
          <w:color w:val="auto"/>
          <w:kern w:val="0"/>
          <w:sz w:val="12"/>
          <w:szCs w:val="12"/>
        </w:rPr>
        <w:t xml:space="preserve">Паспорт муниципальной программы </w:t>
      </w:r>
      <w:r w:rsidRPr="003B1421">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p>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строку «Информация по ресурсному обеспечению программы, в том числе в разбивке по источникам финансирования по годам реализации программы» изменить и изложить 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3B1421" w:rsidRPr="003B1421" w:rsidTr="002D0E5E">
        <w:tc>
          <w:tcPr>
            <w:tcW w:w="2660" w:type="dxa"/>
          </w:tcPr>
          <w:p w:rsidR="003B1421" w:rsidRPr="003B1421" w:rsidRDefault="003B1421" w:rsidP="003B1421">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Информация по ресурсному обеспечению программы, в том числе по годам реализации программы</w:t>
            </w:r>
          </w:p>
          <w:p w:rsidR="003B1421" w:rsidRPr="003B1421" w:rsidRDefault="003B1421" w:rsidP="003B1421">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7087" w:type="dxa"/>
          </w:tcPr>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Общий объем финансирования муниципальной программы в 2017 -2022 годах составляет  15593,0 тыс. рублей, в том числе по годам:</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2017 год –  10500,0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2018 год –  1260 ,0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2019 год –  3333,0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2020 год -   0,0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2021 год-    250,0 тыс.рублей;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2022 год-    250,0 тыс.рублей.</w:t>
            </w:r>
          </w:p>
          <w:p w:rsidR="003B1421" w:rsidRPr="003B1421" w:rsidRDefault="003B1421" w:rsidP="003B1421">
            <w:pPr>
              <w:snapToGrid w:val="0"/>
              <w:spacing w:after="0" w:line="240" w:lineRule="auto"/>
              <w:ind w:right="23"/>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из них за счет средств:</w:t>
            </w:r>
          </w:p>
          <w:p w:rsidR="003B1421" w:rsidRPr="003B1421" w:rsidRDefault="003B1421" w:rsidP="003B1421">
            <w:pPr>
              <w:snapToGrid w:val="0"/>
              <w:spacing w:after="0" w:line="240" w:lineRule="auto"/>
              <w:ind w:left="34" w:right="23"/>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местного бюджета –    2098,9    тыс. рублей, в том числе по годам:</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2017 год –  1050,0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2018 год –  215,3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2019 год –  333,6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2020 год-    0,0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2021 год-    250,0 тыс.рублей;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2022 год-    250,0 тыс.рублей.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-краевого бюджета  13494,1 тыс. рублей,  в том числе по годам:</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2017 год –  9450,0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2018 год -  1044,7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2019 год –  2999,4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2020 год -   0,0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2021 год-    0,0 тыс. рублей;</w:t>
            </w:r>
          </w:p>
          <w:p w:rsidR="003B1421" w:rsidRPr="003B1421" w:rsidRDefault="003B1421" w:rsidP="003B1421">
            <w:pPr>
              <w:widowControl w:val="0"/>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2022 год-    0,0 тыс. рублей.</w:t>
            </w:r>
          </w:p>
        </w:tc>
      </w:tr>
    </w:tbl>
    <w:p w:rsidR="003B1421" w:rsidRPr="003B1421" w:rsidRDefault="003B1421" w:rsidP="003B1421">
      <w:pPr>
        <w:spacing w:after="0" w:line="240" w:lineRule="auto"/>
        <w:ind w:firstLine="709"/>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1.2. Приложение № 1 к муниципальной программе Каратузского района «Создание условий для обеспечения доступным и комфортным жильем граждан Каратузского района», изменить и изложить в новой редакции, согласно приложению № 1.</w:t>
      </w:r>
    </w:p>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1.3.</w:t>
      </w:r>
      <w:r w:rsidRPr="003B1421">
        <w:rPr>
          <w:rFonts w:ascii="Times New Roman" w:eastAsia="Calibri" w:hAnsi="Times New Roman" w:cs="Times New Roman"/>
          <w:b/>
          <w:bCs/>
          <w:color w:val="auto"/>
          <w:kern w:val="0"/>
          <w:sz w:val="12"/>
          <w:szCs w:val="12"/>
          <w:lang w:eastAsia="en-US"/>
        </w:rPr>
        <w:t xml:space="preserve"> </w:t>
      </w:r>
      <w:r w:rsidRPr="003B1421">
        <w:rPr>
          <w:rFonts w:ascii="Times New Roman" w:eastAsia="Calibri" w:hAnsi="Times New Roman" w:cs="Times New Roman"/>
          <w:bCs/>
          <w:color w:val="auto"/>
          <w:kern w:val="0"/>
          <w:sz w:val="12"/>
          <w:szCs w:val="12"/>
          <w:lang w:eastAsia="en-US"/>
        </w:rPr>
        <w:t>В разделе «</w:t>
      </w:r>
      <w:r w:rsidRPr="003B1421">
        <w:rPr>
          <w:rFonts w:ascii="Times New Roman" w:hAnsi="Times New Roman" w:cs="Times New Roman"/>
          <w:bCs/>
          <w:color w:val="auto"/>
          <w:kern w:val="0"/>
          <w:sz w:val="12"/>
          <w:szCs w:val="12"/>
        </w:rPr>
        <w:t>Паспорт подпрограммы «Стимулирование жилищного строительства на территории Каратузского района</w:t>
      </w:r>
      <w:r w:rsidRPr="003B1421">
        <w:rPr>
          <w:rFonts w:ascii="Times New Roman" w:eastAsia="Calibri" w:hAnsi="Times New Roman" w:cs="Times New Roman"/>
          <w:bCs/>
          <w:color w:val="auto"/>
          <w:kern w:val="0"/>
          <w:sz w:val="12"/>
          <w:szCs w:val="12"/>
          <w:lang w:eastAsia="en-US"/>
        </w:rPr>
        <w:t>»:</w:t>
      </w:r>
    </w:p>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строку «Информация по ресурсному обеспечению 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632" w:type="dxa"/>
        <w:tblInd w:w="108" w:type="dxa"/>
        <w:tblLayout w:type="fixed"/>
        <w:tblLook w:val="04A0" w:firstRow="1" w:lastRow="0" w:firstColumn="1" w:lastColumn="0" w:noHBand="0" w:noVBand="1"/>
      </w:tblPr>
      <w:tblGrid>
        <w:gridCol w:w="2975"/>
        <w:gridCol w:w="6657"/>
      </w:tblGrid>
      <w:tr w:rsidR="003B1421" w:rsidRPr="003B1421" w:rsidTr="002D0E5E">
        <w:tc>
          <w:tcPr>
            <w:tcW w:w="2975" w:type="dxa"/>
            <w:tcBorders>
              <w:top w:val="single" w:sz="4" w:space="0" w:color="000000"/>
              <w:left w:val="single" w:sz="4" w:space="0" w:color="000000"/>
              <w:bottom w:val="single" w:sz="4" w:space="0" w:color="000000"/>
              <w:right w:val="nil"/>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3B1421" w:rsidRPr="003B1421" w:rsidRDefault="003B1421" w:rsidP="003B1421">
            <w:pPr>
              <w:snapToGrid w:val="0"/>
              <w:spacing w:after="0" w:line="240" w:lineRule="auto"/>
              <w:rPr>
                <w:rFonts w:ascii="Times New Roman" w:eastAsia="Calibri" w:hAnsi="Times New Roman" w:cs="Times New Roman"/>
                <w:color w:val="auto"/>
                <w:kern w:val="0"/>
                <w:sz w:val="12"/>
                <w:szCs w:val="12"/>
                <w:lang w:eastAsia="en-US"/>
              </w:rPr>
            </w:pPr>
          </w:p>
        </w:tc>
        <w:tc>
          <w:tcPr>
            <w:tcW w:w="6657" w:type="dxa"/>
            <w:tcBorders>
              <w:top w:val="single" w:sz="4" w:space="0" w:color="000000"/>
              <w:left w:val="single" w:sz="4" w:space="0" w:color="000000"/>
              <w:bottom w:val="single" w:sz="4" w:space="0" w:color="000000"/>
              <w:right w:val="single" w:sz="4" w:space="0" w:color="000000"/>
            </w:tcBorders>
            <w:hideMark/>
          </w:tcPr>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 xml:space="preserve">Общий объем финансирования муниципальной программы в 2020 -2022 годах составляет </w:t>
            </w:r>
          </w:p>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500,0 тыс. рублей, в том числе по годам:</w:t>
            </w:r>
          </w:p>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2020 год –    0,0 тыс. рублей;</w:t>
            </w:r>
          </w:p>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2021 год-      250,0 тыс. рублей;</w:t>
            </w:r>
          </w:p>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2022 год –    250,0 тыс. руб.</w:t>
            </w:r>
          </w:p>
          <w:p w:rsidR="003B1421" w:rsidRPr="003B1421" w:rsidRDefault="003B1421" w:rsidP="003B1421">
            <w:pPr>
              <w:snapToGrid w:val="0"/>
              <w:spacing w:after="0" w:line="240" w:lineRule="auto"/>
              <w:ind w:left="34" w:right="23"/>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из них за счет средств:</w:t>
            </w:r>
          </w:p>
          <w:p w:rsidR="003B1421" w:rsidRPr="003B1421" w:rsidRDefault="003B1421" w:rsidP="003B1421">
            <w:pPr>
              <w:snapToGrid w:val="0"/>
              <w:spacing w:after="0" w:line="240" w:lineRule="auto"/>
              <w:ind w:left="34" w:right="23"/>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 местного бюджета –    500,0 тыс. рублей, в том числе по годам: </w:t>
            </w:r>
          </w:p>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2020 год –  0,0 тыс. рублей;</w:t>
            </w:r>
          </w:p>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2021 год –  250,0 тыс. рублей;</w:t>
            </w:r>
          </w:p>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2022 год –  250,0 тыс. рублей.</w:t>
            </w:r>
          </w:p>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-краевого бюджета  0,0 тыс. рублей,  в том числе по годам:</w:t>
            </w:r>
          </w:p>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2020 год -0,0 тыс. рублей;</w:t>
            </w:r>
          </w:p>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2021 год- 0,0 тыс. рублей;</w:t>
            </w:r>
          </w:p>
          <w:p w:rsidR="003B1421" w:rsidRPr="003B1421" w:rsidRDefault="003B1421" w:rsidP="003B1421">
            <w:pPr>
              <w:widowControl w:val="0"/>
              <w:suppressAutoHyphens/>
              <w:autoSpaceDE w:val="0"/>
              <w:spacing w:after="0" w:line="240" w:lineRule="auto"/>
              <w:rPr>
                <w:rFonts w:ascii="Times New Roman" w:eastAsia="Calibri" w:hAnsi="Times New Roman" w:cs="Times New Roman"/>
                <w:color w:val="auto"/>
                <w:kern w:val="0"/>
                <w:sz w:val="12"/>
                <w:szCs w:val="12"/>
                <w:lang w:eastAsia="zh-CN"/>
              </w:rPr>
            </w:pPr>
            <w:r w:rsidRPr="003B1421">
              <w:rPr>
                <w:rFonts w:ascii="Times New Roman" w:eastAsia="Calibri" w:hAnsi="Times New Roman" w:cs="Times New Roman"/>
                <w:color w:val="auto"/>
                <w:kern w:val="0"/>
                <w:sz w:val="12"/>
                <w:szCs w:val="12"/>
                <w:lang w:eastAsia="zh-CN"/>
              </w:rPr>
              <w:t>2022 год – 0,0 тыс. рублей</w:t>
            </w:r>
          </w:p>
        </w:tc>
      </w:tr>
    </w:tbl>
    <w:p w:rsidR="003B1421" w:rsidRPr="003B1421" w:rsidRDefault="003B1421" w:rsidP="003B1421">
      <w:pPr>
        <w:autoSpaceDE w:val="0"/>
        <w:autoSpaceDN w:val="0"/>
        <w:adjustRightInd w:val="0"/>
        <w:spacing w:after="0" w:line="240" w:lineRule="auto"/>
        <w:ind w:firstLine="539"/>
        <w:jc w:val="both"/>
        <w:outlineLvl w:val="0"/>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1.4. Пункт </w:t>
      </w:r>
      <w:r w:rsidRPr="003B1421">
        <w:rPr>
          <w:rFonts w:ascii="Times New Roman" w:eastAsia="Calibri" w:hAnsi="Times New Roman" w:cs="Times New Roman"/>
          <w:bCs/>
          <w:color w:val="auto"/>
          <w:kern w:val="0"/>
          <w:sz w:val="12"/>
          <w:szCs w:val="12"/>
          <w:lang w:eastAsia="en-US"/>
        </w:rPr>
        <w:t xml:space="preserve"> 2. Мероприятия подпрограммы</w:t>
      </w:r>
      <w:r w:rsidRPr="003B1421">
        <w:rPr>
          <w:rFonts w:ascii="Times New Roman" w:hAnsi="Times New Roman" w:cs="Times New Roman"/>
          <w:color w:val="auto"/>
          <w:kern w:val="0"/>
          <w:sz w:val="12"/>
          <w:szCs w:val="12"/>
        </w:rPr>
        <w:t xml:space="preserve"> «Стимулирование жилищного строительства на территории Каратузского района</w:t>
      </w:r>
      <w:r w:rsidRPr="003B1421">
        <w:rPr>
          <w:rFonts w:ascii="Times New Roman" w:eastAsia="Calibri" w:hAnsi="Times New Roman" w:cs="Times New Roman"/>
          <w:color w:val="auto"/>
          <w:kern w:val="0"/>
          <w:sz w:val="12"/>
          <w:szCs w:val="12"/>
          <w:lang w:eastAsia="en-US"/>
        </w:rPr>
        <w:t>» изменить и изложить в новой редакции:</w:t>
      </w:r>
    </w:p>
    <w:p w:rsidR="003B1421" w:rsidRPr="003B1421" w:rsidRDefault="003B1421" w:rsidP="003B1421">
      <w:pPr>
        <w:autoSpaceDE w:val="0"/>
        <w:autoSpaceDN w:val="0"/>
        <w:adjustRightInd w:val="0"/>
        <w:spacing w:after="0" w:line="240" w:lineRule="auto"/>
        <w:ind w:firstLine="539"/>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color w:val="auto"/>
          <w:kern w:val="0"/>
          <w:sz w:val="12"/>
          <w:szCs w:val="12"/>
          <w:lang w:eastAsia="en-US"/>
        </w:rPr>
        <w:t xml:space="preserve">- 2.1. </w:t>
      </w:r>
      <w:r w:rsidRPr="003B1421">
        <w:rPr>
          <w:rFonts w:ascii="Times New Roman" w:eastAsia="Calibri" w:hAnsi="Times New Roman" w:cs="Times New Roman"/>
          <w:bCs/>
          <w:kern w:val="0"/>
          <w:sz w:val="12"/>
          <w:szCs w:val="12"/>
          <w:u w:val="single"/>
          <w:lang w:eastAsia="en-US"/>
        </w:rPr>
        <w:t>Мероприятие  1</w:t>
      </w:r>
      <w:r w:rsidRPr="003B1421">
        <w:rPr>
          <w:rFonts w:ascii="Times New Roman" w:eastAsia="Calibri" w:hAnsi="Times New Roman" w:cs="Times New Roman"/>
          <w:bCs/>
          <w:kern w:val="0"/>
          <w:sz w:val="12"/>
          <w:szCs w:val="12"/>
          <w:lang w:eastAsia="en-US"/>
        </w:rPr>
        <w:t>. Подготовка генеральных планов сельских  поселений района.</w:t>
      </w:r>
    </w:p>
    <w:p w:rsidR="003B1421" w:rsidRPr="003B1421" w:rsidRDefault="003B1421" w:rsidP="003B1421">
      <w:pPr>
        <w:autoSpaceDE w:val="0"/>
        <w:autoSpaceDN w:val="0"/>
        <w:adjustRightInd w:val="0"/>
        <w:spacing w:after="0" w:line="240" w:lineRule="auto"/>
        <w:ind w:firstLine="539"/>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Главным распорядителем бюджетных средств является Администрация Каратузского района.</w:t>
      </w:r>
    </w:p>
    <w:p w:rsidR="003B1421" w:rsidRPr="003B1421" w:rsidRDefault="003B1421" w:rsidP="003B1421">
      <w:pPr>
        <w:autoSpaceDE w:val="0"/>
        <w:autoSpaceDN w:val="0"/>
        <w:adjustRightInd w:val="0"/>
        <w:spacing w:after="0" w:line="240" w:lineRule="auto"/>
        <w:ind w:firstLine="539"/>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Срок реализации мероприятия: 2020-2022 годы.</w:t>
      </w:r>
    </w:p>
    <w:p w:rsidR="003B1421" w:rsidRPr="003B1421" w:rsidRDefault="003B1421" w:rsidP="003B1421">
      <w:pPr>
        <w:autoSpaceDE w:val="0"/>
        <w:autoSpaceDN w:val="0"/>
        <w:adjustRightInd w:val="0"/>
        <w:spacing w:after="0" w:line="240" w:lineRule="auto"/>
        <w:ind w:firstLine="539"/>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 xml:space="preserve">Средства местного бюджета на реализацию </w:t>
      </w:r>
      <w:r w:rsidRPr="003B1421">
        <w:rPr>
          <w:rFonts w:ascii="Times New Roman" w:eastAsia="Calibri" w:hAnsi="Times New Roman" w:cs="Times New Roman"/>
          <w:bCs/>
          <w:kern w:val="0"/>
          <w:sz w:val="12"/>
          <w:szCs w:val="12"/>
          <w:u w:val="single"/>
          <w:lang w:eastAsia="en-US"/>
        </w:rPr>
        <w:t>1</w:t>
      </w:r>
      <w:r w:rsidRPr="003B1421">
        <w:rPr>
          <w:rFonts w:ascii="Times New Roman" w:eastAsia="Calibri" w:hAnsi="Times New Roman" w:cs="Times New Roman"/>
          <w:bCs/>
          <w:kern w:val="0"/>
          <w:sz w:val="12"/>
          <w:szCs w:val="12"/>
          <w:lang w:eastAsia="en-US"/>
        </w:rPr>
        <w:t xml:space="preserve"> предусмотрены в объеме 250,0  тыс. рублей.</w:t>
      </w:r>
    </w:p>
    <w:p w:rsidR="003B1421" w:rsidRPr="003B1421" w:rsidRDefault="003B1421" w:rsidP="003B1421">
      <w:pPr>
        <w:autoSpaceDE w:val="0"/>
        <w:autoSpaceDN w:val="0"/>
        <w:adjustRightInd w:val="0"/>
        <w:spacing w:after="0" w:line="240" w:lineRule="auto"/>
        <w:ind w:firstLine="539"/>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2020 год – 0,0 тыс. рублей;</w:t>
      </w:r>
    </w:p>
    <w:p w:rsidR="003B1421" w:rsidRPr="003B1421" w:rsidRDefault="003B1421" w:rsidP="003B1421">
      <w:pPr>
        <w:autoSpaceDE w:val="0"/>
        <w:autoSpaceDN w:val="0"/>
        <w:adjustRightInd w:val="0"/>
        <w:spacing w:after="0" w:line="240" w:lineRule="auto"/>
        <w:ind w:firstLine="539"/>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2021 год-   0,0 тыс. рублей;</w:t>
      </w:r>
    </w:p>
    <w:p w:rsidR="003B1421" w:rsidRPr="003B1421" w:rsidRDefault="003B1421" w:rsidP="003B1421">
      <w:pPr>
        <w:autoSpaceDE w:val="0"/>
        <w:autoSpaceDN w:val="0"/>
        <w:adjustRightInd w:val="0"/>
        <w:spacing w:after="0" w:line="240" w:lineRule="auto"/>
        <w:ind w:firstLine="539"/>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2022 год-   250,0 тыс. рублей.</w:t>
      </w:r>
    </w:p>
    <w:p w:rsidR="003B1421" w:rsidRPr="003B1421" w:rsidRDefault="003B1421" w:rsidP="003B1421">
      <w:pPr>
        <w:autoSpaceDE w:val="0"/>
        <w:autoSpaceDN w:val="0"/>
        <w:adjustRightInd w:val="0"/>
        <w:spacing w:after="0" w:line="240" w:lineRule="auto"/>
        <w:ind w:firstLine="540"/>
        <w:jc w:val="both"/>
        <w:rPr>
          <w:rFonts w:ascii="Times New Roman" w:eastAsia="Calibri" w:hAnsi="Times New Roman" w:cs="Times New Roman"/>
          <w:bCs/>
          <w:kern w:val="0"/>
          <w:sz w:val="12"/>
          <w:szCs w:val="12"/>
          <w:lang w:eastAsia="en-US"/>
        </w:rPr>
      </w:pPr>
    </w:p>
    <w:p w:rsidR="003B1421" w:rsidRPr="003B1421" w:rsidRDefault="003B1421" w:rsidP="003B1421">
      <w:pPr>
        <w:autoSpaceDE w:val="0"/>
        <w:autoSpaceDN w:val="0"/>
        <w:adjustRightInd w:val="0"/>
        <w:spacing w:after="0" w:line="240" w:lineRule="auto"/>
        <w:ind w:firstLine="540"/>
        <w:jc w:val="both"/>
        <w:rPr>
          <w:rFonts w:ascii="Times New Roman" w:eastAsia="Calibri" w:hAnsi="Times New Roman" w:cs="Times New Roman"/>
          <w:bCs/>
          <w:kern w:val="0"/>
          <w:sz w:val="12"/>
          <w:szCs w:val="12"/>
          <w:lang w:eastAsia="en-US"/>
        </w:rPr>
      </w:pPr>
    </w:p>
    <w:p w:rsidR="003B1421" w:rsidRPr="003B1421" w:rsidRDefault="003B1421" w:rsidP="003B1421">
      <w:pPr>
        <w:autoSpaceDE w:val="0"/>
        <w:autoSpaceDN w:val="0"/>
        <w:adjustRightInd w:val="0"/>
        <w:spacing w:after="0" w:line="240" w:lineRule="auto"/>
        <w:ind w:firstLine="540"/>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 xml:space="preserve">- 2.2. </w:t>
      </w:r>
      <w:r w:rsidRPr="003B1421">
        <w:rPr>
          <w:rFonts w:ascii="Times New Roman" w:eastAsia="Calibri" w:hAnsi="Times New Roman" w:cs="Times New Roman"/>
          <w:bCs/>
          <w:kern w:val="0"/>
          <w:sz w:val="12"/>
          <w:szCs w:val="12"/>
          <w:u w:val="single"/>
          <w:lang w:eastAsia="en-US"/>
        </w:rPr>
        <w:t>Мероприятие 2</w:t>
      </w:r>
      <w:r w:rsidRPr="003B1421">
        <w:rPr>
          <w:rFonts w:ascii="Times New Roman" w:eastAsia="Calibri" w:hAnsi="Times New Roman" w:cs="Times New Roman"/>
          <w:bCs/>
          <w:kern w:val="0"/>
          <w:sz w:val="12"/>
          <w:szCs w:val="12"/>
          <w:lang w:eastAsia="en-US"/>
        </w:rPr>
        <w:t>.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3B1421" w:rsidRPr="003B1421" w:rsidRDefault="003B1421" w:rsidP="003B1421">
      <w:pPr>
        <w:autoSpaceDE w:val="0"/>
        <w:autoSpaceDN w:val="0"/>
        <w:adjustRightInd w:val="0"/>
        <w:spacing w:after="0" w:line="240" w:lineRule="auto"/>
        <w:ind w:firstLine="540"/>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Главным распорядителем бюджетных средств является Администрация Каратузского района.</w:t>
      </w:r>
    </w:p>
    <w:p w:rsidR="003B1421" w:rsidRPr="003B1421" w:rsidRDefault="003B1421" w:rsidP="003B1421">
      <w:pPr>
        <w:autoSpaceDE w:val="0"/>
        <w:autoSpaceDN w:val="0"/>
        <w:adjustRightInd w:val="0"/>
        <w:spacing w:after="0" w:line="240" w:lineRule="auto"/>
        <w:ind w:firstLine="540"/>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Срок реализации мероприятия: 2020- 2022 год.</w:t>
      </w:r>
    </w:p>
    <w:p w:rsidR="003B1421" w:rsidRPr="003B1421" w:rsidRDefault="003B1421" w:rsidP="003B1421">
      <w:pPr>
        <w:autoSpaceDE w:val="0"/>
        <w:autoSpaceDN w:val="0"/>
        <w:adjustRightInd w:val="0"/>
        <w:spacing w:after="0" w:line="240" w:lineRule="auto"/>
        <w:ind w:firstLine="540"/>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Средства местного бюджета на реализацию 2 предусмотрены в объеме 250,0  тыс. рублей.</w:t>
      </w:r>
    </w:p>
    <w:p w:rsidR="003B1421" w:rsidRPr="003B1421" w:rsidRDefault="003B1421" w:rsidP="003B1421">
      <w:pPr>
        <w:autoSpaceDE w:val="0"/>
        <w:autoSpaceDN w:val="0"/>
        <w:adjustRightInd w:val="0"/>
        <w:spacing w:after="0" w:line="240" w:lineRule="auto"/>
        <w:ind w:firstLine="539"/>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2020 год – 0,0 тыс.рублей;</w:t>
      </w:r>
    </w:p>
    <w:p w:rsidR="003B1421" w:rsidRPr="003B1421" w:rsidRDefault="003B1421" w:rsidP="003B1421">
      <w:pPr>
        <w:autoSpaceDE w:val="0"/>
        <w:autoSpaceDN w:val="0"/>
        <w:adjustRightInd w:val="0"/>
        <w:spacing w:after="0" w:line="240" w:lineRule="auto"/>
        <w:ind w:firstLine="539"/>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2021 год – 250,0 тыс. рублей;</w:t>
      </w:r>
    </w:p>
    <w:p w:rsidR="003B1421" w:rsidRPr="003B1421" w:rsidRDefault="003B1421" w:rsidP="003B1421">
      <w:pPr>
        <w:autoSpaceDE w:val="0"/>
        <w:autoSpaceDN w:val="0"/>
        <w:adjustRightInd w:val="0"/>
        <w:spacing w:after="0" w:line="240" w:lineRule="auto"/>
        <w:ind w:firstLine="539"/>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2022 год -  0,0 тыс.рублей.</w:t>
      </w:r>
    </w:p>
    <w:p w:rsidR="003B1421" w:rsidRPr="003B1421" w:rsidRDefault="003B1421" w:rsidP="003B1421">
      <w:pPr>
        <w:spacing w:after="0" w:line="240" w:lineRule="auto"/>
        <w:ind w:firstLine="709"/>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1.5. Приложение №2 к муниципальной программе Каратузского района «Создание условий для обеспечения доступным и комфортным жильем граждан Каратузского района»», изменить и изложить в новой редакции, согласно приложению № 2.</w:t>
      </w:r>
    </w:p>
    <w:p w:rsidR="003B1421" w:rsidRPr="003B1421" w:rsidRDefault="003B1421" w:rsidP="003B1421">
      <w:pPr>
        <w:spacing w:after="0" w:line="240" w:lineRule="auto"/>
        <w:jc w:val="both"/>
        <w:rPr>
          <w:rFonts w:ascii="Times New Roman" w:eastAsia="Calibri" w:hAnsi="Times New Roman" w:cs="Times New Roman"/>
          <w:b/>
          <w:color w:val="auto"/>
          <w:kern w:val="0"/>
          <w:sz w:val="12"/>
          <w:szCs w:val="12"/>
          <w:lang w:eastAsia="en-US"/>
        </w:rPr>
      </w:pPr>
      <w:r w:rsidRPr="003B1421">
        <w:rPr>
          <w:rFonts w:ascii="Times New Roman" w:eastAsia="Calibri" w:hAnsi="Times New Roman" w:cs="Times New Roman"/>
          <w:b/>
          <w:color w:val="auto"/>
          <w:kern w:val="0"/>
          <w:sz w:val="12"/>
          <w:szCs w:val="12"/>
          <w:lang w:eastAsia="en-US"/>
        </w:rPr>
        <w:tab/>
      </w:r>
      <w:r w:rsidRPr="003B1421">
        <w:rPr>
          <w:rFonts w:ascii="Times New Roman" w:eastAsia="Calibri" w:hAnsi="Times New Roman" w:cs="Times New Roman"/>
          <w:color w:val="auto"/>
          <w:kern w:val="0"/>
          <w:sz w:val="12"/>
          <w:szCs w:val="12"/>
          <w:lang w:eastAsia="en-US"/>
        </w:rPr>
        <w:t>1.6.</w:t>
      </w:r>
      <w:r w:rsidRPr="003B1421">
        <w:rPr>
          <w:rFonts w:ascii="Times New Roman" w:eastAsia="Calibri" w:hAnsi="Times New Roman" w:cs="Times New Roman"/>
          <w:b/>
          <w:color w:val="auto"/>
          <w:kern w:val="0"/>
          <w:sz w:val="12"/>
          <w:szCs w:val="12"/>
          <w:lang w:eastAsia="en-US"/>
        </w:rPr>
        <w:t xml:space="preserve"> </w:t>
      </w:r>
      <w:r w:rsidRPr="003B1421">
        <w:rPr>
          <w:rFonts w:ascii="Times New Roman" w:eastAsia="Calibri" w:hAnsi="Times New Roman" w:cs="Times New Roman"/>
          <w:color w:val="auto"/>
          <w:kern w:val="0"/>
          <w:sz w:val="12"/>
          <w:szCs w:val="12"/>
          <w:lang w:eastAsia="en-US"/>
        </w:rPr>
        <w:t>Приложение №2 к подпрограмме «Стимулирование жилищного строительства на территории Каратузского района», изменить и изложить в новой редакции, согласно приложению №3 .</w:t>
      </w:r>
    </w:p>
    <w:p w:rsidR="003B1421" w:rsidRPr="003B1421" w:rsidRDefault="003B1421" w:rsidP="003B1421">
      <w:pPr>
        <w:spacing w:after="0" w:line="240" w:lineRule="auto"/>
        <w:ind w:firstLine="708"/>
        <w:jc w:val="both"/>
        <w:rPr>
          <w:rFonts w:ascii="Times New Roman" w:eastAsia="Calibri" w:hAnsi="Times New Roman" w:cs="Times New Roman"/>
          <w:b/>
          <w:color w:val="auto"/>
          <w:kern w:val="0"/>
          <w:sz w:val="12"/>
          <w:szCs w:val="12"/>
          <w:lang w:eastAsia="en-US"/>
        </w:rPr>
      </w:pPr>
      <w:r w:rsidRPr="003B1421">
        <w:rPr>
          <w:rFonts w:ascii="Times New Roman" w:eastAsia="Calibri" w:hAnsi="Times New Roman" w:cs="Times New Roman"/>
          <w:color w:val="auto"/>
          <w:kern w:val="0"/>
          <w:sz w:val="12"/>
          <w:szCs w:val="12"/>
          <w:lang w:eastAsia="en-US"/>
        </w:rPr>
        <w:t>1.7.</w:t>
      </w:r>
      <w:r w:rsidRPr="003B1421">
        <w:rPr>
          <w:rFonts w:ascii="Times New Roman" w:eastAsia="Calibri" w:hAnsi="Times New Roman" w:cs="Times New Roman"/>
          <w:b/>
          <w:color w:val="auto"/>
          <w:kern w:val="0"/>
          <w:sz w:val="12"/>
          <w:szCs w:val="12"/>
          <w:lang w:eastAsia="en-US"/>
        </w:rPr>
        <w:t xml:space="preserve"> </w:t>
      </w:r>
      <w:r w:rsidRPr="003B1421">
        <w:rPr>
          <w:rFonts w:ascii="Times New Roman" w:eastAsia="Calibri" w:hAnsi="Times New Roman" w:cs="Times New Roman"/>
          <w:color w:val="auto"/>
          <w:kern w:val="0"/>
          <w:sz w:val="12"/>
          <w:szCs w:val="12"/>
          <w:lang w:eastAsia="en-US"/>
        </w:rPr>
        <w:t>Приложение №3 к подпрограмме «Стимулирование жилищного строительства на территории Каратузского района» изменить и изложить в новой редакции, согласно приложению № 4.</w:t>
      </w:r>
    </w:p>
    <w:p w:rsidR="003B1421" w:rsidRPr="003B1421" w:rsidRDefault="003B1421" w:rsidP="003B1421">
      <w:pPr>
        <w:spacing w:after="0" w:line="240" w:lineRule="auto"/>
        <w:ind w:firstLine="708"/>
        <w:jc w:val="both"/>
        <w:rPr>
          <w:rFonts w:ascii="Times New Roman" w:eastAsia="Calibri" w:hAnsi="Times New Roman" w:cs="Times New Roman"/>
          <w:b/>
          <w:color w:val="auto"/>
          <w:kern w:val="0"/>
          <w:sz w:val="12"/>
          <w:szCs w:val="12"/>
          <w:lang w:eastAsia="en-US"/>
        </w:rPr>
      </w:pPr>
      <w:r w:rsidRPr="003B1421">
        <w:rPr>
          <w:rFonts w:ascii="Times New Roman" w:eastAsia="Calibri" w:hAnsi="Times New Roman" w:cs="Times New Roman"/>
          <w:color w:val="auto"/>
          <w:kern w:val="0"/>
          <w:sz w:val="12"/>
          <w:szCs w:val="12"/>
          <w:lang w:eastAsia="en-US"/>
        </w:rPr>
        <w:t>1.8.</w:t>
      </w:r>
      <w:r w:rsidRPr="003B1421">
        <w:rPr>
          <w:rFonts w:ascii="Times New Roman" w:eastAsia="Calibri" w:hAnsi="Times New Roman" w:cs="Times New Roman"/>
          <w:b/>
          <w:color w:val="auto"/>
          <w:kern w:val="0"/>
          <w:sz w:val="12"/>
          <w:szCs w:val="12"/>
          <w:lang w:eastAsia="en-US"/>
        </w:rPr>
        <w:t xml:space="preserve"> </w:t>
      </w:r>
      <w:r w:rsidRPr="003B1421">
        <w:rPr>
          <w:rFonts w:ascii="Times New Roman" w:eastAsia="Calibri" w:hAnsi="Times New Roman" w:cs="Times New Roman"/>
          <w:color w:val="auto"/>
          <w:kern w:val="0"/>
          <w:sz w:val="12"/>
          <w:szCs w:val="12"/>
          <w:lang w:eastAsia="en-US"/>
        </w:rPr>
        <w:t>Приложение №4 к подпрограмме «Стимулирование жилищного строительства на территории Каратузского района» изменить и изложить в новой редакции, согласно приложению №5.</w:t>
      </w:r>
    </w:p>
    <w:p w:rsidR="003B1421" w:rsidRPr="003B1421" w:rsidRDefault="003B1421" w:rsidP="003B1421">
      <w:pPr>
        <w:spacing w:after="0" w:line="240" w:lineRule="auto"/>
        <w:ind w:firstLine="708"/>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 Контроль над исполнением настоящего постановления возложить на Цитовича А.Н., заместителя главы района по жизнеобеспечению  и оперативным вопросам.</w:t>
      </w:r>
    </w:p>
    <w:p w:rsidR="003B1421" w:rsidRPr="003B1421" w:rsidRDefault="003B1421" w:rsidP="003B1421">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3B1421">
          <w:rPr>
            <w:rFonts w:ascii="Times New Roman" w:eastAsia="Calibri" w:hAnsi="Times New Roman" w:cs="Times New Roman"/>
            <w:color w:val="0000FF"/>
            <w:kern w:val="0"/>
            <w:sz w:val="12"/>
            <w:szCs w:val="12"/>
            <w:u w:val="single"/>
            <w:lang w:eastAsia="en-US"/>
          </w:rPr>
          <w:t>www.karatuzraion.ru</w:t>
        </w:r>
      </w:hyperlink>
      <w:r w:rsidRPr="003B1421">
        <w:rPr>
          <w:rFonts w:ascii="Times New Roman" w:eastAsia="Calibri" w:hAnsi="Times New Roman" w:cs="Times New Roman"/>
          <w:color w:val="auto"/>
          <w:kern w:val="0"/>
          <w:sz w:val="12"/>
          <w:szCs w:val="12"/>
          <w:lang w:eastAsia="en-US"/>
        </w:rPr>
        <w:t>.</w:t>
      </w:r>
    </w:p>
    <w:p w:rsidR="003B1421" w:rsidRPr="003B1421" w:rsidRDefault="003B1421" w:rsidP="003B1421">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B1421" w:rsidRPr="003B1421" w:rsidRDefault="003B1421" w:rsidP="003B1421">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3B1421" w:rsidRPr="003B1421" w:rsidRDefault="003B1421" w:rsidP="003B1421">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3B1421" w:rsidRPr="003B1421" w:rsidRDefault="003B1421" w:rsidP="003B1421">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Глава района</w:t>
      </w:r>
      <w:r w:rsidRPr="003B1421">
        <w:rPr>
          <w:rFonts w:ascii="Times New Roman" w:eastAsia="Calibri" w:hAnsi="Times New Roman" w:cs="Times New Roman"/>
          <w:color w:val="auto"/>
          <w:kern w:val="0"/>
          <w:sz w:val="12"/>
          <w:szCs w:val="12"/>
          <w:lang w:eastAsia="en-US"/>
        </w:rPr>
        <w:tab/>
      </w:r>
      <w:r w:rsidRPr="003B1421">
        <w:rPr>
          <w:rFonts w:ascii="Times New Roman" w:eastAsia="Calibri" w:hAnsi="Times New Roman" w:cs="Times New Roman"/>
          <w:color w:val="auto"/>
          <w:kern w:val="0"/>
          <w:sz w:val="12"/>
          <w:szCs w:val="12"/>
          <w:lang w:eastAsia="en-US"/>
        </w:rPr>
        <w:tab/>
      </w:r>
      <w:r w:rsidRPr="003B1421">
        <w:rPr>
          <w:rFonts w:ascii="Times New Roman" w:eastAsia="Calibri" w:hAnsi="Times New Roman" w:cs="Times New Roman"/>
          <w:color w:val="auto"/>
          <w:kern w:val="0"/>
          <w:sz w:val="12"/>
          <w:szCs w:val="12"/>
          <w:lang w:eastAsia="en-US"/>
        </w:rPr>
        <w:tab/>
      </w:r>
      <w:r w:rsidRPr="003B1421">
        <w:rPr>
          <w:rFonts w:ascii="Times New Roman" w:eastAsia="Calibri" w:hAnsi="Times New Roman" w:cs="Times New Roman"/>
          <w:color w:val="auto"/>
          <w:kern w:val="0"/>
          <w:sz w:val="12"/>
          <w:szCs w:val="12"/>
          <w:lang w:eastAsia="en-US"/>
        </w:rPr>
        <w:tab/>
      </w:r>
      <w:r w:rsidRPr="003B1421">
        <w:rPr>
          <w:rFonts w:ascii="Times New Roman" w:eastAsia="Calibri" w:hAnsi="Times New Roman" w:cs="Times New Roman"/>
          <w:color w:val="auto"/>
          <w:kern w:val="0"/>
          <w:sz w:val="12"/>
          <w:szCs w:val="12"/>
          <w:lang w:eastAsia="en-US"/>
        </w:rPr>
        <w:tab/>
      </w:r>
      <w:r w:rsidRPr="003B1421">
        <w:rPr>
          <w:rFonts w:ascii="Times New Roman" w:eastAsia="Calibri" w:hAnsi="Times New Roman" w:cs="Times New Roman"/>
          <w:color w:val="auto"/>
          <w:kern w:val="0"/>
          <w:sz w:val="12"/>
          <w:szCs w:val="12"/>
          <w:lang w:eastAsia="en-US"/>
        </w:rPr>
        <w:tab/>
      </w:r>
      <w:r w:rsidRPr="003B1421">
        <w:rPr>
          <w:rFonts w:ascii="Times New Roman" w:eastAsia="Calibri" w:hAnsi="Times New Roman" w:cs="Times New Roman"/>
          <w:color w:val="auto"/>
          <w:kern w:val="0"/>
          <w:sz w:val="12"/>
          <w:szCs w:val="12"/>
          <w:lang w:eastAsia="en-US"/>
        </w:rPr>
        <w:tab/>
      </w:r>
      <w:r w:rsidRPr="003B1421">
        <w:rPr>
          <w:rFonts w:ascii="Times New Roman" w:eastAsia="Calibri" w:hAnsi="Times New Roman" w:cs="Times New Roman"/>
          <w:color w:val="auto"/>
          <w:kern w:val="0"/>
          <w:sz w:val="12"/>
          <w:szCs w:val="12"/>
          <w:lang w:eastAsia="en-US"/>
        </w:rPr>
        <w:tab/>
      </w:r>
      <w:r w:rsidRPr="003B1421">
        <w:rPr>
          <w:rFonts w:ascii="Times New Roman" w:eastAsia="Calibri" w:hAnsi="Times New Roman" w:cs="Times New Roman"/>
          <w:color w:val="auto"/>
          <w:kern w:val="0"/>
          <w:sz w:val="12"/>
          <w:szCs w:val="12"/>
          <w:lang w:eastAsia="en-US"/>
        </w:rPr>
        <w:tab/>
        <w:t xml:space="preserve">      К.А. Тюнин</w:t>
      </w:r>
    </w:p>
    <w:p w:rsidR="003B1421" w:rsidRPr="003B1421" w:rsidRDefault="003B1421" w:rsidP="003B1421">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3B1421" w:rsidRPr="003B1421" w:rsidRDefault="003B1421" w:rsidP="003B1421">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3B1421" w:rsidRPr="003B1421" w:rsidRDefault="003B1421" w:rsidP="003B1421">
      <w:pPr>
        <w:spacing w:after="0" w:line="240" w:lineRule="auto"/>
        <w:ind w:left="6804"/>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Приложение № 1 к постановлению администрации Каратузского района от 30.12.2020 № 1147-п   </w:t>
      </w:r>
    </w:p>
    <w:p w:rsidR="003B1421" w:rsidRPr="003B1421" w:rsidRDefault="003B1421" w:rsidP="003B1421">
      <w:pPr>
        <w:spacing w:after="0" w:line="240" w:lineRule="auto"/>
        <w:ind w:left="6804"/>
        <w:rPr>
          <w:rFonts w:ascii="Times New Roman" w:eastAsia="Calibri" w:hAnsi="Times New Roman" w:cs="Times New Roman"/>
          <w:color w:val="auto"/>
          <w:kern w:val="0"/>
          <w:sz w:val="12"/>
          <w:szCs w:val="12"/>
          <w:lang w:eastAsia="en-US"/>
        </w:rPr>
      </w:pPr>
    </w:p>
    <w:p w:rsidR="003B1421" w:rsidRPr="003B1421" w:rsidRDefault="003B1421" w:rsidP="003B1421">
      <w:pPr>
        <w:spacing w:after="0" w:line="240" w:lineRule="auto"/>
        <w:ind w:left="6804"/>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Приложение № 1 к муниципальной программе Каратузского района «</w:t>
      </w:r>
      <w:r w:rsidRPr="003B1421">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3B1421">
        <w:rPr>
          <w:rFonts w:ascii="Times New Roman" w:eastAsia="Calibri" w:hAnsi="Times New Roman" w:cs="Times New Roman"/>
          <w:color w:val="auto"/>
          <w:kern w:val="0"/>
          <w:sz w:val="12"/>
          <w:szCs w:val="12"/>
          <w:lang w:eastAsia="en-US"/>
        </w:rPr>
        <w:t>»</w:t>
      </w:r>
    </w:p>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3B1421" w:rsidRPr="003B1421" w:rsidRDefault="003B1421" w:rsidP="003B1421">
      <w:pPr>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(тыс. рублей)</w:t>
      </w:r>
    </w:p>
    <w:tbl>
      <w:tblPr>
        <w:tblW w:w="11116" w:type="dxa"/>
        <w:tblInd w:w="62" w:type="dxa"/>
        <w:tblLayout w:type="fixed"/>
        <w:tblCellMar>
          <w:top w:w="102" w:type="dxa"/>
          <w:left w:w="62" w:type="dxa"/>
          <w:bottom w:w="102" w:type="dxa"/>
          <w:right w:w="62" w:type="dxa"/>
        </w:tblCellMar>
        <w:tblLook w:val="04A0" w:firstRow="1" w:lastRow="0" w:firstColumn="1" w:lastColumn="0" w:noHBand="0" w:noVBand="1"/>
      </w:tblPr>
      <w:tblGrid>
        <w:gridCol w:w="453"/>
        <w:gridCol w:w="1248"/>
        <w:gridCol w:w="1952"/>
        <w:gridCol w:w="1309"/>
        <w:gridCol w:w="567"/>
        <w:gridCol w:w="581"/>
        <w:gridCol w:w="564"/>
        <w:gridCol w:w="556"/>
        <w:gridCol w:w="708"/>
        <w:gridCol w:w="851"/>
        <w:gridCol w:w="1189"/>
        <w:gridCol w:w="1138"/>
      </w:tblGrid>
      <w:tr w:rsidR="003B1421" w:rsidRPr="003B1421" w:rsidTr="003B1421">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N п/п</w:t>
            </w:r>
          </w:p>
        </w:tc>
        <w:tc>
          <w:tcPr>
            <w:tcW w:w="1248"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Статус</w:t>
            </w:r>
          </w:p>
        </w:tc>
        <w:tc>
          <w:tcPr>
            <w:tcW w:w="1952"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Наименование муниципальной программа Каратузского района, подпрограмма</w:t>
            </w:r>
          </w:p>
        </w:tc>
        <w:tc>
          <w:tcPr>
            <w:tcW w:w="1309"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268" w:type="dxa"/>
            <w:gridSpan w:val="4"/>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Код бюджетной классификации</w:t>
            </w:r>
          </w:p>
        </w:tc>
        <w:tc>
          <w:tcPr>
            <w:tcW w:w="70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Текущий финансо-</w:t>
            </w:r>
          </w:p>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вый 2020 год</w:t>
            </w:r>
          </w:p>
        </w:tc>
        <w:tc>
          <w:tcPr>
            <w:tcW w:w="85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Очередной финансовый год 2021</w:t>
            </w:r>
          </w:p>
        </w:tc>
        <w:tc>
          <w:tcPr>
            <w:tcW w:w="118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Первый год планов</w:t>
            </w:r>
          </w:p>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ого периода 2022</w:t>
            </w:r>
          </w:p>
        </w:tc>
        <w:tc>
          <w:tcPr>
            <w:tcW w:w="113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Итого на очередной финансовый год и плановый период 2020 - 2022</w:t>
            </w:r>
          </w:p>
        </w:tc>
      </w:tr>
      <w:tr w:rsidR="003B1421" w:rsidRPr="003B1421" w:rsidTr="003B1421">
        <w:trPr>
          <w:trHeight w:val="359"/>
        </w:trPr>
        <w:tc>
          <w:tcPr>
            <w:tcW w:w="453"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ГРБС</w:t>
            </w:r>
          </w:p>
        </w:tc>
        <w:tc>
          <w:tcPr>
            <w:tcW w:w="581"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Рз Пр</w:t>
            </w:r>
          </w:p>
        </w:tc>
        <w:tc>
          <w:tcPr>
            <w:tcW w:w="564"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ЦСР</w:t>
            </w:r>
          </w:p>
        </w:tc>
        <w:tc>
          <w:tcPr>
            <w:tcW w:w="556"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ВР</w:t>
            </w:r>
          </w:p>
        </w:tc>
        <w:tc>
          <w:tcPr>
            <w:tcW w:w="708"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r>
      <w:tr w:rsidR="003B1421" w:rsidRPr="003B1421" w:rsidTr="003B1421">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план</w:t>
            </w:r>
          </w:p>
        </w:tc>
        <w:tc>
          <w:tcPr>
            <w:tcW w:w="118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план</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r>
      <w:tr w:rsidR="003B1421" w:rsidRPr="003B1421" w:rsidTr="003B1421">
        <w:trPr>
          <w:trHeight w:val="20"/>
        </w:trPr>
        <w:tc>
          <w:tcPr>
            <w:tcW w:w="453"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1</w:t>
            </w:r>
          </w:p>
        </w:tc>
        <w:tc>
          <w:tcPr>
            <w:tcW w:w="124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w:t>
            </w:r>
          </w:p>
        </w:tc>
        <w:tc>
          <w:tcPr>
            <w:tcW w:w="1952"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3</w:t>
            </w:r>
          </w:p>
        </w:tc>
        <w:tc>
          <w:tcPr>
            <w:tcW w:w="130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6</w:t>
            </w:r>
          </w:p>
        </w:tc>
        <w:tc>
          <w:tcPr>
            <w:tcW w:w="56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7</w:t>
            </w:r>
          </w:p>
        </w:tc>
        <w:tc>
          <w:tcPr>
            <w:tcW w:w="556"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10</w:t>
            </w:r>
          </w:p>
        </w:tc>
        <w:tc>
          <w:tcPr>
            <w:tcW w:w="118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11</w:t>
            </w:r>
          </w:p>
        </w:tc>
        <w:tc>
          <w:tcPr>
            <w:tcW w:w="113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12</w:t>
            </w:r>
          </w:p>
        </w:tc>
      </w:tr>
      <w:tr w:rsidR="003B1421" w:rsidRPr="003B1421" w:rsidTr="003B1421">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1</w:t>
            </w:r>
          </w:p>
        </w:tc>
        <w:tc>
          <w:tcPr>
            <w:tcW w:w="1248"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Муниципальная </w:t>
            </w:r>
            <w:r w:rsidRPr="003B1421">
              <w:rPr>
                <w:rFonts w:ascii="Times New Roman" w:eastAsia="Calibri" w:hAnsi="Times New Roman" w:cs="Times New Roman"/>
                <w:color w:val="auto"/>
                <w:kern w:val="0"/>
                <w:sz w:val="12"/>
                <w:szCs w:val="12"/>
                <w:lang w:eastAsia="en-US"/>
              </w:rPr>
              <w:lastRenderedPageBreak/>
              <w:t>программа Каратузского района</w:t>
            </w:r>
          </w:p>
        </w:tc>
        <w:tc>
          <w:tcPr>
            <w:tcW w:w="1952"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lastRenderedPageBreak/>
              <w:t xml:space="preserve">"Создание условий для </w:t>
            </w:r>
            <w:r w:rsidRPr="003B1421">
              <w:rPr>
                <w:rFonts w:ascii="Times New Roman" w:eastAsia="Calibri" w:hAnsi="Times New Roman" w:cs="Times New Roman"/>
                <w:color w:val="auto"/>
                <w:kern w:val="0"/>
                <w:sz w:val="12"/>
                <w:szCs w:val="12"/>
                <w:lang w:eastAsia="en-US"/>
              </w:rPr>
              <w:lastRenderedPageBreak/>
              <w:t>обеспечения доступным и комфортным жильем граждан"</w:t>
            </w:r>
          </w:p>
        </w:tc>
        <w:tc>
          <w:tcPr>
            <w:tcW w:w="130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lastRenderedPageBreak/>
              <w:t>всего</w:t>
            </w:r>
          </w:p>
        </w:tc>
        <w:tc>
          <w:tcPr>
            <w:tcW w:w="567"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Х</w:t>
            </w:r>
          </w:p>
        </w:tc>
        <w:tc>
          <w:tcPr>
            <w:tcW w:w="58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Х</w:t>
            </w:r>
          </w:p>
        </w:tc>
        <w:tc>
          <w:tcPr>
            <w:tcW w:w="56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Х</w:t>
            </w:r>
          </w:p>
        </w:tc>
        <w:tc>
          <w:tcPr>
            <w:tcW w:w="556"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Х</w:t>
            </w:r>
          </w:p>
        </w:tc>
        <w:tc>
          <w:tcPr>
            <w:tcW w:w="70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tc>
        <w:tc>
          <w:tcPr>
            <w:tcW w:w="118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tc>
        <w:tc>
          <w:tcPr>
            <w:tcW w:w="113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500,0</w:t>
            </w:r>
          </w:p>
        </w:tc>
      </w:tr>
      <w:tr w:rsidR="003B1421" w:rsidRPr="003B1421" w:rsidTr="003B1421">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30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в том числе по ГРБС:</w:t>
            </w:r>
          </w:p>
        </w:tc>
        <w:tc>
          <w:tcPr>
            <w:tcW w:w="567"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81"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4"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6"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89"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38"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3B1421" w:rsidRPr="003B1421" w:rsidTr="003B1421">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30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901</w:t>
            </w:r>
          </w:p>
        </w:tc>
        <w:tc>
          <w:tcPr>
            <w:tcW w:w="581"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4"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56"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tc>
        <w:tc>
          <w:tcPr>
            <w:tcW w:w="118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tc>
        <w:tc>
          <w:tcPr>
            <w:tcW w:w="113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500,0</w:t>
            </w:r>
          </w:p>
        </w:tc>
      </w:tr>
      <w:tr w:rsidR="003B1421" w:rsidRPr="003B1421" w:rsidTr="003B1421">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w:t>
            </w:r>
          </w:p>
        </w:tc>
        <w:tc>
          <w:tcPr>
            <w:tcW w:w="1248"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kern w:val="0"/>
                <w:sz w:val="12"/>
                <w:szCs w:val="12"/>
                <w:lang w:eastAsia="en-US"/>
              </w:rPr>
            </w:pPr>
            <w:hyperlink r:id="rId11" w:history="1">
              <w:r w:rsidRPr="003B1421">
                <w:rPr>
                  <w:rFonts w:ascii="Times New Roman" w:eastAsia="Calibri" w:hAnsi="Times New Roman" w:cs="Times New Roman"/>
                  <w:kern w:val="0"/>
                  <w:sz w:val="12"/>
                  <w:szCs w:val="12"/>
                  <w:lang w:eastAsia="en-US"/>
                </w:rPr>
                <w:t xml:space="preserve">Подпрограмма </w:t>
              </w:r>
            </w:hyperlink>
          </w:p>
        </w:tc>
        <w:tc>
          <w:tcPr>
            <w:tcW w:w="1952"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"Стимулирование жилищного строительства"</w:t>
            </w:r>
          </w:p>
        </w:tc>
        <w:tc>
          <w:tcPr>
            <w:tcW w:w="130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всего</w:t>
            </w:r>
          </w:p>
        </w:tc>
        <w:tc>
          <w:tcPr>
            <w:tcW w:w="567"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Х</w:t>
            </w:r>
          </w:p>
        </w:tc>
        <w:tc>
          <w:tcPr>
            <w:tcW w:w="58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Х</w:t>
            </w:r>
          </w:p>
        </w:tc>
        <w:tc>
          <w:tcPr>
            <w:tcW w:w="56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Х</w:t>
            </w:r>
          </w:p>
        </w:tc>
        <w:tc>
          <w:tcPr>
            <w:tcW w:w="556"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Х</w:t>
            </w:r>
          </w:p>
        </w:tc>
        <w:tc>
          <w:tcPr>
            <w:tcW w:w="70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tc>
        <w:tc>
          <w:tcPr>
            <w:tcW w:w="118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tc>
        <w:tc>
          <w:tcPr>
            <w:tcW w:w="113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500,0</w:t>
            </w:r>
          </w:p>
        </w:tc>
      </w:tr>
      <w:tr w:rsidR="003B1421" w:rsidRPr="003B1421" w:rsidTr="003B1421">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30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в том числе по ГРБС:</w:t>
            </w:r>
          </w:p>
        </w:tc>
        <w:tc>
          <w:tcPr>
            <w:tcW w:w="567"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81"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4"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6"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89"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38"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3B1421" w:rsidRPr="003B1421" w:rsidTr="003B1421">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30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901</w:t>
            </w:r>
          </w:p>
        </w:tc>
        <w:tc>
          <w:tcPr>
            <w:tcW w:w="581"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4"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56"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tc>
        <w:tc>
          <w:tcPr>
            <w:tcW w:w="1189"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tc>
        <w:tc>
          <w:tcPr>
            <w:tcW w:w="1138"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500,0</w:t>
            </w:r>
          </w:p>
        </w:tc>
      </w:tr>
    </w:tbl>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ind w:left="6804"/>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Приложение № 2 к постановлению администрации Каратузского района от 30.12.2020 № 1147-п   </w:t>
      </w:r>
    </w:p>
    <w:p w:rsidR="003B1421" w:rsidRPr="003B1421" w:rsidRDefault="003B1421" w:rsidP="003B1421">
      <w:pPr>
        <w:spacing w:after="0" w:line="240" w:lineRule="auto"/>
        <w:ind w:left="6804"/>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Приложение № 2 к муниципальной программе Каратузского района «</w:t>
      </w:r>
      <w:r w:rsidRPr="003B1421">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3B1421">
        <w:rPr>
          <w:rFonts w:ascii="Times New Roman" w:eastAsia="Calibri" w:hAnsi="Times New Roman" w:cs="Times New Roman"/>
          <w:color w:val="auto"/>
          <w:kern w:val="0"/>
          <w:sz w:val="12"/>
          <w:szCs w:val="12"/>
          <w:lang w:eastAsia="en-US"/>
        </w:rPr>
        <w:t>»</w:t>
      </w:r>
    </w:p>
    <w:p w:rsidR="003B1421" w:rsidRDefault="003B1421" w:rsidP="003B1421">
      <w:pPr>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w:t>
      </w:r>
    </w:p>
    <w:p w:rsidR="003B1421" w:rsidRPr="003B1421" w:rsidRDefault="003B1421" w:rsidP="003B1421">
      <w:pPr>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(тыс. рублей)</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81"/>
        <w:gridCol w:w="2842"/>
        <w:gridCol w:w="1694"/>
        <w:gridCol w:w="567"/>
        <w:gridCol w:w="851"/>
        <w:gridCol w:w="1560"/>
        <w:gridCol w:w="1411"/>
      </w:tblGrid>
      <w:tr w:rsidR="003B1421" w:rsidRPr="003B1421" w:rsidTr="003B1421">
        <w:trPr>
          <w:trHeight w:val="20"/>
        </w:trPr>
        <w:tc>
          <w:tcPr>
            <w:tcW w:w="62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 п/п</w:t>
            </w:r>
          </w:p>
        </w:tc>
        <w:tc>
          <w:tcPr>
            <w:tcW w:w="128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Статус (муниципальная программа, подпрограмма)</w:t>
            </w:r>
          </w:p>
        </w:tc>
        <w:tc>
          <w:tcPr>
            <w:tcW w:w="2842"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567"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2020 год</w:t>
            </w:r>
          </w:p>
        </w:tc>
        <w:tc>
          <w:tcPr>
            <w:tcW w:w="85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2021 год</w:t>
            </w:r>
          </w:p>
        </w:tc>
        <w:tc>
          <w:tcPr>
            <w:tcW w:w="1560"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2022 год</w:t>
            </w:r>
          </w:p>
        </w:tc>
        <w:tc>
          <w:tcPr>
            <w:tcW w:w="141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Итого на 2020-2022 годы</w:t>
            </w:r>
          </w:p>
        </w:tc>
      </w:tr>
      <w:tr w:rsidR="003B1421" w:rsidRPr="003B1421" w:rsidTr="003B1421">
        <w:trPr>
          <w:trHeight w:val="20"/>
        </w:trPr>
        <w:tc>
          <w:tcPr>
            <w:tcW w:w="62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1</w:t>
            </w:r>
          </w:p>
        </w:tc>
        <w:tc>
          <w:tcPr>
            <w:tcW w:w="128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3</w:t>
            </w: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7</w:t>
            </w:r>
          </w:p>
        </w:tc>
        <w:tc>
          <w:tcPr>
            <w:tcW w:w="141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8</w:t>
            </w:r>
          </w:p>
        </w:tc>
      </w:tr>
      <w:tr w:rsidR="003B1421" w:rsidRPr="003B1421" w:rsidTr="003B1421">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1</w:t>
            </w:r>
          </w:p>
        </w:tc>
        <w:tc>
          <w:tcPr>
            <w:tcW w:w="1281"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ind w:left="-93" w:right="-108"/>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Муниципальная программа</w:t>
            </w:r>
          </w:p>
        </w:tc>
        <w:tc>
          <w:tcPr>
            <w:tcW w:w="2842"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"Создание условий для обеспечения доступным и комфортным жильем граждан"</w:t>
            </w:r>
          </w:p>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строительства"</w:t>
            </w: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250,0</w:t>
            </w: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500,0</w:t>
            </w:r>
          </w:p>
        </w:tc>
      </w:tr>
      <w:tr w:rsidR="003B1421" w:rsidRPr="003B1421" w:rsidTr="003B1421">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3B1421" w:rsidRPr="003B1421" w:rsidTr="003B1421">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 xml:space="preserve">федеральный бюджет </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r>
      <w:tr w:rsidR="003B1421" w:rsidRPr="003B1421" w:rsidTr="003B1421">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краевой бюджет</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r>
      <w:tr w:rsidR="003B1421" w:rsidRPr="003B1421" w:rsidTr="003B1421">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r>
      <w:tr w:rsidR="003B1421" w:rsidRPr="003B1421" w:rsidTr="003B1421">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250,0</w:t>
            </w: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500,0</w:t>
            </w:r>
          </w:p>
        </w:tc>
      </w:tr>
      <w:tr w:rsidR="003B1421" w:rsidRPr="003B1421" w:rsidTr="003B1421">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w:t>
            </w:r>
          </w:p>
        </w:tc>
        <w:tc>
          <w:tcPr>
            <w:tcW w:w="1281" w:type="dxa"/>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ind w:left="-108" w:right="-108"/>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Подпрограмма 1</w:t>
            </w:r>
          </w:p>
        </w:tc>
        <w:tc>
          <w:tcPr>
            <w:tcW w:w="2842" w:type="dxa"/>
            <w:vMerge w:val="restart"/>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"Стимулирова-</w:t>
            </w:r>
          </w:p>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ние жилищного строительства"</w:t>
            </w: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250,0</w:t>
            </w: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500,0</w:t>
            </w:r>
          </w:p>
        </w:tc>
      </w:tr>
      <w:tr w:rsidR="003B1421" w:rsidRPr="003B1421" w:rsidTr="003B1421">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3B1421" w:rsidRPr="003B1421" w:rsidTr="003B1421">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 xml:space="preserve">федеральный бюджет </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r>
      <w:tr w:rsidR="003B1421" w:rsidRPr="003B1421" w:rsidTr="003B1421">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краевой бюджет</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r>
      <w:tr w:rsidR="003B1421" w:rsidRPr="003B1421" w:rsidTr="003B1421">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r>
      <w:tr w:rsidR="003B1421" w:rsidRPr="003B1421" w:rsidTr="003B1421">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250,0</w:t>
            </w:r>
          </w:p>
        </w:tc>
        <w:tc>
          <w:tcPr>
            <w:tcW w:w="141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500,0</w:t>
            </w:r>
          </w:p>
        </w:tc>
      </w:tr>
    </w:tbl>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200" w:line="276" w:lineRule="auto"/>
        <w:ind w:left="6804"/>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Приложение № 3 к постановлению администрации Каратузского района от 30.12.2020 № 1147-п   </w:t>
      </w:r>
    </w:p>
    <w:p w:rsidR="003B1421" w:rsidRPr="003B1421" w:rsidRDefault="003B1421" w:rsidP="003B1421">
      <w:pPr>
        <w:autoSpaceDE w:val="0"/>
        <w:autoSpaceDN w:val="0"/>
        <w:adjustRightInd w:val="0"/>
        <w:spacing w:after="0" w:line="240" w:lineRule="auto"/>
        <w:ind w:left="6804"/>
        <w:outlineLvl w:val="2"/>
        <w:rPr>
          <w:rFonts w:ascii="Times New Roman" w:eastAsia="Calibri" w:hAnsi="Times New Roman" w:cs="Times New Roman"/>
          <w:color w:val="auto"/>
          <w:kern w:val="0"/>
          <w:sz w:val="12"/>
          <w:szCs w:val="12"/>
          <w:lang w:eastAsia="en-US"/>
        </w:rPr>
      </w:pPr>
    </w:p>
    <w:p w:rsidR="003B1421" w:rsidRPr="003B1421" w:rsidRDefault="003B1421" w:rsidP="003B1421">
      <w:pPr>
        <w:autoSpaceDE w:val="0"/>
        <w:autoSpaceDN w:val="0"/>
        <w:adjustRightInd w:val="0"/>
        <w:spacing w:after="0" w:line="240" w:lineRule="auto"/>
        <w:ind w:left="6804"/>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Приложение №2 к подпрограмме «Стимулирование жилищного строительства на территории Каратузского района»</w:t>
      </w:r>
    </w:p>
    <w:p w:rsidR="003B1421" w:rsidRPr="003B1421" w:rsidRDefault="003B1421" w:rsidP="003B1421">
      <w:pPr>
        <w:spacing w:after="0" w:line="240" w:lineRule="auto"/>
        <w:jc w:val="center"/>
        <w:rPr>
          <w:rFonts w:ascii="Times New Roman" w:eastAsia="Calibri" w:hAnsi="Times New Roman" w:cs="Times New Roman"/>
          <w:kern w:val="0"/>
          <w:sz w:val="12"/>
          <w:szCs w:val="12"/>
          <w:lang w:eastAsia="en-US"/>
        </w:rPr>
      </w:pPr>
      <w:r w:rsidRPr="003B1421">
        <w:rPr>
          <w:rFonts w:ascii="Times New Roman" w:eastAsia="Calibri" w:hAnsi="Times New Roman" w:cs="Times New Roman"/>
          <w:color w:val="auto"/>
          <w:kern w:val="0"/>
          <w:sz w:val="12"/>
          <w:szCs w:val="12"/>
          <w:lang w:eastAsia="en-US"/>
        </w:rPr>
        <w:t>Перечень мероприятий подпрограммы</w:t>
      </w:r>
      <w:r w:rsidRPr="003B1421">
        <w:rPr>
          <w:rFonts w:ascii="Times New Roman" w:eastAsia="Calibri" w:hAnsi="Times New Roman" w:cs="Times New Roman"/>
          <w:kern w:val="0"/>
          <w:sz w:val="12"/>
          <w:szCs w:val="12"/>
          <w:lang w:eastAsia="en-US"/>
        </w:rPr>
        <w:t xml:space="preserve"> </w:t>
      </w:r>
    </w:p>
    <w:tbl>
      <w:tblPr>
        <w:tblW w:w="1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42"/>
        <w:gridCol w:w="1134"/>
        <w:gridCol w:w="567"/>
        <w:gridCol w:w="851"/>
        <w:gridCol w:w="849"/>
        <w:gridCol w:w="425"/>
        <w:gridCol w:w="851"/>
        <w:gridCol w:w="852"/>
        <w:gridCol w:w="850"/>
        <w:gridCol w:w="992"/>
        <w:gridCol w:w="1560"/>
        <w:gridCol w:w="74"/>
      </w:tblGrid>
      <w:tr w:rsidR="003B1421" w:rsidRPr="003B1421" w:rsidTr="003B1421">
        <w:trPr>
          <w:gridAfter w:val="1"/>
          <w:wAfter w:w="74" w:type="dxa"/>
          <w:trHeight w:val="20"/>
          <w:tblHeader/>
        </w:trPr>
        <w:tc>
          <w:tcPr>
            <w:tcW w:w="2376" w:type="dxa"/>
            <w:gridSpan w:val="2"/>
            <w:vMerge w:val="restart"/>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widowControl w:val="0"/>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Цели,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widowControl w:val="0"/>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ГРБС</w:t>
            </w:r>
          </w:p>
        </w:tc>
        <w:tc>
          <w:tcPr>
            <w:tcW w:w="2692" w:type="dxa"/>
            <w:gridSpan w:val="4"/>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widowControl w:val="0"/>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Код бюджетной классификации</w:t>
            </w:r>
          </w:p>
        </w:tc>
        <w:tc>
          <w:tcPr>
            <w:tcW w:w="3545" w:type="dxa"/>
            <w:gridSpan w:val="4"/>
            <w:tcBorders>
              <w:top w:val="single" w:sz="4" w:space="0" w:color="auto"/>
              <w:left w:val="single" w:sz="4" w:space="0" w:color="auto"/>
              <w:bottom w:val="single" w:sz="4" w:space="0" w:color="auto"/>
              <w:right w:val="single" w:sz="4" w:space="0" w:color="auto"/>
            </w:tcBorders>
          </w:tcPr>
          <w:p w:rsidR="003B1421" w:rsidRPr="003B1421" w:rsidRDefault="003B1421" w:rsidP="003B1421">
            <w:pPr>
              <w:widowControl w:val="0"/>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Расходы (тыс. руб.), годы</w:t>
            </w:r>
          </w:p>
        </w:tc>
        <w:tc>
          <w:tcPr>
            <w:tcW w:w="1560" w:type="dxa"/>
            <w:tcBorders>
              <w:top w:val="single" w:sz="4" w:space="0" w:color="auto"/>
              <w:left w:val="single" w:sz="4" w:space="0" w:color="auto"/>
              <w:right w:val="single" w:sz="4" w:space="0" w:color="auto"/>
            </w:tcBorders>
            <w:vAlign w:val="center"/>
          </w:tcPr>
          <w:p w:rsidR="003B1421" w:rsidRPr="003B1421" w:rsidRDefault="003B1421" w:rsidP="003B1421">
            <w:pPr>
              <w:widowControl w:val="0"/>
              <w:autoSpaceDE w:val="0"/>
              <w:autoSpaceDN w:val="0"/>
              <w:adjustRightInd w:val="0"/>
              <w:spacing w:after="0" w:line="240" w:lineRule="auto"/>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3B1421" w:rsidRPr="003B1421" w:rsidTr="003B1421">
        <w:trPr>
          <w:gridAfter w:val="1"/>
          <w:wAfter w:w="74" w:type="dxa"/>
          <w:trHeight w:val="20"/>
          <w:tblHeader/>
        </w:trPr>
        <w:tc>
          <w:tcPr>
            <w:tcW w:w="2376" w:type="dxa"/>
            <w:gridSpan w:val="2"/>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widowControl w:val="0"/>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widowControl w:val="0"/>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РзПр</w:t>
            </w:r>
          </w:p>
        </w:tc>
        <w:tc>
          <w:tcPr>
            <w:tcW w:w="849"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widowControl w:val="0"/>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ЦСР</w:t>
            </w:r>
          </w:p>
        </w:tc>
        <w:tc>
          <w:tcPr>
            <w:tcW w:w="425"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widowControl w:val="0"/>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ВР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napToGrid w:val="0"/>
              <w:spacing w:after="0" w:line="240" w:lineRule="auto"/>
              <w:jc w:val="center"/>
              <w:rPr>
                <w:rFonts w:ascii="Times New Roman" w:eastAsia="Calibri" w:hAnsi="Times New Roman" w:cs="Times New Roman"/>
                <w:kern w:val="0"/>
                <w:sz w:val="12"/>
                <w:szCs w:val="12"/>
                <w:lang w:eastAsia="en-US"/>
              </w:rPr>
            </w:pPr>
            <w:r w:rsidRPr="003B1421">
              <w:rPr>
                <w:rFonts w:ascii="Times New Roman" w:eastAsia="Calibri" w:hAnsi="Times New Roman" w:cs="Times New Roman"/>
                <w:kern w:val="0"/>
                <w:sz w:val="12"/>
                <w:szCs w:val="12"/>
                <w:lang w:eastAsia="en-US"/>
              </w:rPr>
              <w:t>Очередной финансовый год</w:t>
            </w:r>
          </w:p>
          <w:p w:rsidR="003B1421" w:rsidRPr="003B1421" w:rsidRDefault="003B1421" w:rsidP="003B1421">
            <w:pPr>
              <w:snapToGrid w:val="0"/>
              <w:spacing w:after="0" w:line="240" w:lineRule="auto"/>
              <w:jc w:val="center"/>
              <w:rPr>
                <w:rFonts w:ascii="Times New Roman" w:eastAsia="Calibri" w:hAnsi="Times New Roman" w:cs="Times New Roman"/>
                <w:kern w:val="0"/>
                <w:sz w:val="12"/>
                <w:szCs w:val="12"/>
                <w:lang w:eastAsia="en-US"/>
              </w:rPr>
            </w:pPr>
            <w:r w:rsidRPr="003B1421">
              <w:rPr>
                <w:rFonts w:ascii="Times New Roman" w:eastAsia="Calibri" w:hAnsi="Times New Roman" w:cs="Times New Roman"/>
                <w:kern w:val="0"/>
                <w:sz w:val="12"/>
                <w:szCs w:val="12"/>
                <w:lang w:eastAsia="en-US"/>
              </w:rPr>
              <w:t>2020</w:t>
            </w:r>
          </w:p>
        </w:tc>
        <w:tc>
          <w:tcPr>
            <w:tcW w:w="852"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napToGrid w:val="0"/>
              <w:spacing w:after="0" w:line="240" w:lineRule="auto"/>
              <w:jc w:val="center"/>
              <w:rPr>
                <w:rFonts w:ascii="Times New Roman" w:eastAsia="Calibri" w:hAnsi="Times New Roman" w:cs="Times New Roman"/>
                <w:kern w:val="0"/>
                <w:sz w:val="12"/>
                <w:szCs w:val="12"/>
                <w:lang w:eastAsia="en-US"/>
              </w:rPr>
            </w:pPr>
            <w:r w:rsidRPr="003B1421">
              <w:rPr>
                <w:rFonts w:ascii="Times New Roman" w:eastAsia="Calibri" w:hAnsi="Times New Roman" w:cs="Times New Roman"/>
                <w:kern w:val="0"/>
                <w:sz w:val="12"/>
                <w:szCs w:val="12"/>
                <w:lang w:eastAsia="en-US"/>
              </w:rPr>
              <w:t>1-й год планового периода 2021</w:t>
            </w:r>
          </w:p>
        </w:tc>
        <w:tc>
          <w:tcPr>
            <w:tcW w:w="850"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2-й год планового периода </w:t>
            </w:r>
          </w:p>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Итого на период 2019-2022 годов</w:t>
            </w:r>
          </w:p>
        </w:tc>
        <w:tc>
          <w:tcPr>
            <w:tcW w:w="1560" w:type="dxa"/>
            <w:tcBorders>
              <w:left w:val="single" w:sz="4" w:space="0" w:color="auto"/>
              <w:bottom w:val="single" w:sz="4" w:space="0" w:color="auto"/>
              <w:right w:val="single" w:sz="4" w:space="0" w:color="auto"/>
            </w:tcBorders>
            <w:vAlign w:val="center"/>
          </w:tcPr>
          <w:p w:rsidR="003B1421" w:rsidRPr="003B1421" w:rsidRDefault="003B1421" w:rsidP="003B1421">
            <w:pPr>
              <w:widowControl w:val="0"/>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tc>
      </w:tr>
      <w:tr w:rsidR="003B1421" w:rsidRPr="003B1421" w:rsidTr="003B1421">
        <w:trPr>
          <w:trHeight w:val="20"/>
        </w:trPr>
        <w:tc>
          <w:tcPr>
            <w:tcW w:w="1134"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0247" w:type="dxa"/>
            <w:gridSpan w:val="12"/>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Цель подпрограммы:  Создание условий для увеличения объемов ввода жилья, в том числе экономического класса</w:t>
            </w:r>
          </w:p>
        </w:tc>
      </w:tr>
      <w:tr w:rsidR="003B1421" w:rsidRPr="003B1421" w:rsidTr="003B1421">
        <w:trPr>
          <w:trHeight w:val="20"/>
        </w:trPr>
        <w:tc>
          <w:tcPr>
            <w:tcW w:w="1134"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0247" w:type="dxa"/>
            <w:gridSpan w:val="12"/>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spacing w:after="0" w:line="240" w:lineRule="auto"/>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color w:val="auto"/>
                <w:kern w:val="0"/>
                <w:sz w:val="12"/>
                <w:szCs w:val="12"/>
                <w:lang w:eastAsia="en-US"/>
              </w:rPr>
              <w:t>Задачи муниципальной программы:</w:t>
            </w:r>
          </w:p>
          <w:p w:rsidR="003B1421" w:rsidRPr="003B1421" w:rsidRDefault="003B1421" w:rsidP="003B1421">
            <w:pPr>
              <w:autoSpaceDE w:val="0"/>
              <w:spacing w:after="0" w:line="240" w:lineRule="auto"/>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color w:val="auto"/>
                <w:kern w:val="0"/>
                <w:sz w:val="12"/>
                <w:szCs w:val="12"/>
                <w:lang w:eastAsia="en-US"/>
              </w:rPr>
              <w:t>Формирование земельных участков для жилищного строительства с обеспечением их коммунальной и транспортной инфраструктурой.</w:t>
            </w:r>
          </w:p>
        </w:tc>
      </w:tr>
      <w:tr w:rsidR="003B1421" w:rsidRPr="003B1421" w:rsidTr="003B1421">
        <w:trPr>
          <w:gridAfter w:val="1"/>
          <w:wAfter w:w="74" w:type="dxa"/>
          <w:trHeight w:val="20"/>
        </w:trPr>
        <w:tc>
          <w:tcPr>
            <w:tcW w:w="2376" w:type="dxa"/>
            <w:gridSpan w:val="2"/>
            <w:tcBorders>
              <w:top w:val="single" w:sz="4" w:space="0" w:color="auto"/>
              <w:left w:val="single" w:sz="4" w:space="0" w:color="auto"/>
              <w:bottom w:val="single" w:sz="4" w:space="0" w:color="auto"/>
              <w:right w:val="single" w:sz="4" w:space="0" w:color="auto"/>
            </w:tcBorders>
          </w:tcPr>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Мероприятие 1. </w:t>
            </w:r>
          </w:p>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Подготовка генеральных планов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администрация Каратузского</w:t>
            </w:r>
          </w:p>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района</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901</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0412</w:t>
            </w:r>
          </w:p>
        </w:tc>
        <w:tc>
          <w:tcPr>
            <w:tcW w:w="849"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2510025010</w:t>
            </w:r>
          </w:p>
        </w:tc>
        <w:tc>
          <w:tcPr>
            <w:tcW w:w="425"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245</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0,0</w:t>
            </w:r>
          </w:p>
        </w:tc>
        <w:tc>
          <w:tcPr>
            <w:tcW w:w="852"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0,0</w:t>
            </w:r>
          </w:p>
        </w:tc>
        <w:tc>
          <w:tcPr>
            <w:tcW w:w="850"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p>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   </w:t>
            </w:r>
          </w:p>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p>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Обеспечение  документами территориального планирования (генеральный план поселения)- 2   шт.</w:t>
            </w:r>
          </w:p>
        </w:tc>
      </w:tr>
      <w:tr w:rsidR="003B1421" w:rsidRPr="003B1421" w:rsidTr="003B1421">
        <w:trPr>
          <w:gridAfter w:val="1"/>
          <w:wAfter w:w="74" w:type="dxa"/>
          <w:trHeight w:val="20"/>
        </w:trPr>
        <w:tc>
          <w:tcPr>
            <w:tcW w:w="2376" w:type="dxa"/>
            <w:gridSpan w:val="2"/>
            <w:tcBorders>
              <w:top w:val="single" w:sz="4" w:space="0" w:color="auto"/>
              <w:left w:val="single" w:sz="4" w:space="0" w:color="auto"/>
              <w:bottom w:val="single" w:sz="4" w:space="0" w:color="auto"/>
              <w:right w:val="single" w:sz="4" w:space="0" w:color="auto"/>
            </w:tcBorders>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Мероприятие 2. </w:t>
            </w:r>
          </w:p>
          <w:p w:rsidR="003B1421" w:rsidRPr="003B1421" w:rsidRDefault="003B1421" w:rsidP="003B1421">
            <w:pPr>
              <w:autoSpaceDE w:val="0"/>
              <w:autoSpaceDN w:val="0"/>
              <w:adjustRightInd w:val="0"/>
              <w:spacing w:after="0" w:line="240" w:lineRule="auto"/>
              <w:ind w:firstLine="540"/>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Разработка проекта планировки и межевания земельных участков для жилищного строительства, формирование и постановку земельных участков на кадастровый учет.</w:t>
            </w:r>
          </w:p>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администрация Каратузского</w:t>
            </w:r>
          </w:p>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района</w:t>
            </w:r>
          </w:p>
        </w:tc>
        <w:tc>
          <w:tcPr>
            <w:tcW w:w="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901</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0412</w:t>
            </w:r>
          </w:p>
        </w:tc>
        <w:tc>
          <w:tcPr>
            <w:tcW w:w="849"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2510025020</w:t>
            </w:r>
          </w:p>
        </w:tc>
        <w:tc>
          <w:tcPr>
            <w:tcW w:w="425"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245</w:t>
            </w:r>
          </w:p>
        </w:tc>
        <w:tc>
          <w:tcPr>
            <w:tcW w:w="851"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0,0</w:t>
            </w:r>
          </w:p>
        </w:tc>
        <w:tc>
          <w:tcPr>
            <w:tcW w:w="852"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tc>
        <w:tc>
          <w:tcPr>
            <w:tcW w:w="850"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p>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p>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Обеспечение документацией по планировке территории и межеванию (проект планировки и проект межевания микрорайона в с. Каратузское</w:t>
            </w:r>
          </w:p>
        </w:tc>
      </w:tr>
    </w:tbl>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3B1421" w:rsidRPr="003B1421" w:rsidRDefault="003B1421" w:rsidP="003B1421">
      <w:pPr>
        <w:spacing w:after="200" w:line="276" w:lineRule="auto"/>
        <w:ind w:left="9356"/>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lastRenderedPageBreak/>
        <w:t xml:space="preserve">Приложение № 4 к постановлению администрации Каратузского района от 30.12.2020 № 1147-п   </w:t>
      </w:r>
    </w:p>
    <w:p w:rsidR="003B1421" w:rsidRPr="003B1421" w:rsidRDefault="003B1421" w:rsidP="003B1421">
      <w:pPr>
        <w:autoSpaceDE w:val="0"/>
        <w:autoSpaceDN w:val="0"/>
        <w:adjustRightInd w:val="0"/>
        <w:spacing w:after="0" w:line="240" w:lineRule="auto"/>
        <w:ind w:left="9356"/>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Приложение №3 к подпрограмме «Стимулирование жилищного строительства на территории Каратузского района»</w:t>
      </w:r>
    </w:p>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ИНФОРМАЦИЯ</w:t>
      </w:r>
    </w:p>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ОБ ОСНОВНЫХ МЕРАХ ПРАВОВОГО РЕГУЛИРОВАНИЯ В СООТВЕТСТВУЮЩЕЙ</w:t>
      </w:r>
    </w:p>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СФЕРЕ (ОБЛАСТИ) МУНИЦИПАЛЬНОГО УПРАВЛЕНИЯ, НАПРАВЛЕННЫХ</w:t>
      </w:r>
    </w:p>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НА ДОСТИЖЕНИЕ ЦЕЛИ И (ИЛИ) ЗАДАЧ МУНИЦИПАЛЬНОЙ ПРОГРАММЫ</w:t>
      </w:r>
    </w:p>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КАРАТУЗСКОГО РАЙОНА</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15"/>
        <w:gridCol w:w="2551"/>
        <w:gridCol w:w="5103"/>
        <w:gridCol w:w="2977"/>
      </w:tblGrid>
      <w:tr w:rsidR="003B1421" w:rsidRPr="003B1421" w:rsidTr="002D0E5E">
        <w:tc>
          <w:tcPr>
            <w:tcW w:w="567"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N п/п</w:t>
            </w:r>
          </w:p>
        </w:tc>
        <w:tc>
          <w:tcPr>
            <w:tcW w:w="4315"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Форма нормативного правового акта</w:t>
            </w:r>
          </w:p>
        </w:tc>
        <w:tc>
          <w:tcPr>
            <w:tcW w:w="255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Основные положения нормативного правового акта</w:t>
            </w:r>
          </w:p>
        </w:tc>
        <w:tc>
          <w:tcPr>
            <w:tcW w:w="5103"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Ответственный исполнитель</w:t>
            </w:r>
          </w:p>
        </w:tc>
        <w:tc>
          <w:tcPr>
            <w:tcW w:w="297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Ожидаемый срок принятия нормативного правового акта</w:t>
            </w:r>
          </w:p>
        </w:tc>
      </w:tr>
      <w:tr w:rsidR="003B1421" w:rsidRPr="003B1421" w:rsidTr="002D0E5E">
        <w:tc>
          <w:tcPr>
            <w:tcW w:w="567"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w:t>
            </w:r>
          </w:p>
        </w:tc>
        <w:tc>
          <w:tcPr>
            <w:tcW w:w="4315"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w:t>
            </w:r>
          </w:p>
        </w:tc>
        <w:tc>
          <w:tcPr>
            <w:tcW w:w="2551"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w:t>
            </w:r>
          </w:p>
        </w:tc>
        <w:tc>
          <w:tcPr>
            <w:tcW w:w="5103"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w:t>
            </w:r>
          </w:p>
        </w:tc>
        <w:tc>
          <w:tcPr>
            <w:tcW w:w="2977"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w:t>
            </w:r>
          </w:p>
        </w:tc>
      </w:tr>
      <w:tr w:rsidR="003B1421" w:rsidRPr="003B1421" w:rsidTr="002D0E5E">
        <w:tc>
          <w:tcPr>
            <w:tcW w:w="56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4946" w:type="dxa"/>
            <w:gridSpan w:val="4"/>
          </w:tcPr>
          <w:p w:rsidR="003B1421" w:rsidRPr="003B1421" w:rsidRDefault="003B1421" w:rsidP="003B1421">
            <w:pPr>
              <w:widowControl w:val="0"/>
              <w:autoSpaceDE w:val="0"/>
              <w:snapToGrid w:val="0"/>
              <w:spacing w:after="0" w:line="240" w:lineRule="auto"/>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Цель муниципальной программы: Повышение доступности жилья и улучшение жилищных условий граждан, проживающих на территории Каратузского района</w:t>
            </w:r>
          </w:p>
        </w:tc>
      </w:tr>
      <w:tr w:rsidR="003B1421" w:rsidRPr="003B1421" w:rsidTr="002D0E5E">
        <w:tc>
          <w:tcPr>
            <w:tcW w:w="56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4946" w:type="dxa"/>
            <w:gridSpan w:val="4"/>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Задача муниципальной программы </w:t>
            </w:r>
            <w:r w:rsidRPr="003B1421">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tc>
      </w:tr>
      <w:tr w:rsidR="003B1421" w:rsidRPr="003B1421" w:rsidTr="002D0E5E">
        <w:tc>
          <w:tcPr>
            <w:tcW w:w="56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4315"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Подпрограмма 1</w:t>
            </w:r>
          </w:p>
        </w:tc>
        <w:tc>
          <w:tcPr>
            <w:tcW w:w="10631" w:type="dxa"/>
            <w:gridSpan w:val="3"/>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3B1421" w:rsidRPr="003B1421" w:rsidTr="002D0E5E">
        <w:tc>
          <w:tcPr>
            <w:tcW w:w="56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4946" w:type="dxa"/>
            <w:gridSpan w:val="4"/>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Стимулирование жилищного строительства на территории Каратузского района</w:t>
            </w:r>
          </w:p>
        </w:tc>
      </w:tr>
      <w:tr w:rsidR="003B1421" w:rsidRPr="003B1421" w:rsidTr="002D0E5E">
        <w:tc>
          <w:tcPr>
            <w:tcW w:w="56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11.</w:t>
            </w:r>
          </w:p>
        </w:tc>
        <w:tc>
          <w:tcPr>
            <w:tcW w:w="4315" w:type="dxa"/>
          </w:tcPr>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Подготовка генеральных планов сельских  поселений района.</w:t>
            </w:r>
          </w:p>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255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Решение районного Совета депутатов об утверждении  генерального плана сельсовета </w:t>
            </w:r>
          </w:p>
        </w:tc>
        <w:tc>
          <w:tcPr>
            <w:tcW w:w="5103"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Анкипова Е.А.</w:t>
            </w:r>
          </w:p>
        </w:tc>
        <w:tc>
          <w:tcPr>
            <w:tcW w:w="297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31.12.2022</w:t>
            </w:r>
          </w:p>
        </w:tc>
      </w:tr>
      <w:tr w:rsidR="003B1421" w:rsidRPr="003B1421" w:rsidTr="002D0E5E">
        <w:tc>
          <w:tcPr>
            <w:tcW w:w="56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w:t>
            </w:r>
          </w:p>
        </w:tc>
        <w:tc>
          <w:tcPr>
            <w:tcW w:w="4315" w:type="dxa"/>
          </w:tcPr>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255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Решение районного Совета депутатов об утверждении проекта планировки</w:t>
            </w:r>
          </w:p>
        </w:tc>
        <w:tc>
          <w:tcPr>
            <w:tcW w:w="5103" w:type="dxa"/>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rPr>
            </w:pPr>
          </w:p>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Анкипова Е.А.</w:t>
            </w:r>
          </w:p>
        </w:tc>
        <w:tc>
          <w:tcPr>
            <w:tcW w:w="297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31.12.2021</w:t>
            </w:r>
          </w:p>
        </w:tc>
      </w:tr>
    </w:tbl>
    <w:p w:rsidR="003B1421" w:rsidRPr="003B1421" w:rsidRDefault="003B1421" w:rsidP="003B1421">
      <w:pPr>
        <w:autoSpaceDE w:val="0"/>
        <w:autoSpaceDN w:val="0"/>
        <w:adjustRightInd w:val="0"/>
        <w:spacing w:after="0" w:line="240" w:lineRule="auto"/>
        <w:outlineLvl w:val="2"/>
        <w:rPr>
          <w:rFonts w:ascii="Times New Roman" w:eastAsia="Calibri" w:hAnsi="Times New Roman" w:cs="Times New Roman"/>
          <w:color w:val="auto"/>
          <w:kern w:val="0"/>
          <w:sz w:val="12"/>
          <w:szCs w:val="12"/>
          <w:lang w:eastAsia="en-US"/>
        </w:rPr>
      </w:pPr>
      <w:bookmarkStart w:id="0" w:name="P1151"/>
      <w:bookmarkEnd w:id="0"/>
    </w:p>
    <w:p w:rsidR="003B1421" w:rsidRPr="003B1421" w:rsidRDefault="003B1421" w:rsidP="003B1421">
      <w:pPr>
        <w:spacing w:after="200" w:line="276" w:lineRule="auto"/>
        <w:ind w:left="6804"/>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Приложение № 5 к постановлению администрации Каратузского района от 30.12.2020 № 1147-п   </w:t>
      </w:r>
    </w:p>
    <w:p w:rsidR="003B1421" w:rsidRPr="003B1421" w:rsidRDefault="003B1421" w:rsidP="003B1421">
      <w:pPr>
        <w:spacing w:after="200" w:line="276" w:lineRule="auto"/>
        <w:ind w:left="6804"/>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Приложение №4 к подпрограмме «Стимулирование жилищного строительства на территории Каратузского района»</w:t>
      </w:r>
    </w:p>
    <w:p w:rsidR="003B1421" w:rsidRPr="003B1421" w:rsidRDefault="003B1421" w:rsidP="003B1421">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 xml:space="preserve">Информация об источниках финансирования подпрограммы </w:t>
      </w:r>
    </w:p>
    <w:p w:rsidR="003B1421" w:rsidRPr="003B1421" w:rsidRDefault="003B1421" w:rsidP="003B1421">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«Стимулирование жилищного строительства на территории Каратузского района»</w:t>
      </w:r>
    </w:p>
    <w:p w:rsidR="003B1421" w:rsidRPr="003B1421" w:rsidRDefault="003B1421" w:rsidP="003B1421">
      <w:pPr>
        <w:autoSpaceDE w:val="0"/>
        <w:autoSpaceDN w:val="0"/>
        <w:adjustRightInd w:val="0"/>
        <w:spacing w:after="0" w:line="240" w:lineRule="auto"/>
        <w:ind w:right="2237" w:firstLine="720"/>
        <w:jc w:val="right"/>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(тыс. рублей)</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9"/>
        <w:gridCol w:w="2416"/>
        <w:gridCol w:w="2551"/>
        <w:gridCol w:w="1134"/>
        <w:gridCol w:w="987"/>
        <w:gridCol w:w="845"/>
        <w:gridCol w:w="1281"/>
      </w:tblGrid>
      <w:tr w:rsidR="003B1421" w:rsidRPr="003B1421" w:rsidTr="003B1421">
        <w:tc>
          <w:tcPr>
            <w:tcW w:w="624" w:type="dxa"/>
            <w:vMerge w:val="restart"/>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N п/п</w:t>
            </w:r>
          </w:p>
        </w:tc>
        <w:tc>
          <w:tcPr>
            <w:tcW w:w="1139" w:type="dxa"/>
            <w:vMerge w:val="restart"/>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Статус (муниципальная программа, подпрограмма)</w:t>
            </w:r>
          </w:p>
        </w:tc>
        <w:tc>
          <w:tcPr>
            <w:tcW w:w="2416" w:type="dxa"/>
            <w:vMerge w:val="restart"/>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Наименование муниципальной программы, подпрограммы</w:t>
            </w:r>
          </w:p>
        </w:tc>
        <w:tc>
          <w:tcPr>
            <w:tcW w:w="2551" w:type="dxa"/>
            <w:vMerge w:val="restart"/>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Уровень бюджетной системы/источники финансирования</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Очередной финансовый год (2020 год)</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Первый год планового периода (2021 год)</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Второй год планового периода </w:t>
            </w:r>
          </w:p>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(2022 год)</w:t>
            </w:r>
          </w:p>
        </w:tc>
        <w:tc>
          <w:tcPr>
            <w:tcW w:w="1281" w:type="dxa"/>
            <w:vMerge w:val="restart"/>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Итого на очередной финансовый год и плановый период</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4" w:type="dxa"/>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план</w:t>
            </w:r>
          </w:p>
        </w:tc>
        <w:tc>
          <w:tcPr>
            <w:tcW w:w="987" w:type="dxa"/>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план</w:t>
            </w:r>
          </w:p>
        </w:tc>
        <w:tc>
          <w:tcPr>
            <w:tcW w:w="845" w:type="dxa"/>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план</w:t>
            </w:r>
          </w:p>
        </w:tc>
        <w:tc>
          <w:tcPr>
            <w:tcW w:w="1281"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r>
      <w:tr w:rsidR="003B1421" w:rsidRPr="003B1421" w:rsidTr="003B1421">
        <w:tc>
          <w:tcPr>
            <w:tcW w:w="624"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w:t>
            </w:r>
          </w:p>
        </w:tc>
        <w:tc>
          <w:tcPr>
            <w:tcW w:w="1139"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w:t>
            </w:r>
          </w:p>
        </w:tc>
        <w:tc>
          <w:tcPr>
            <w:tcW w:w="2416"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w:t>
            </w:r>
          </w:p>
        </w:tc>
        <w:tc>
          <w:tcPr>
            <w:tcW w:w="2551" w:type="dxa"/>
          </w:tcPr>
          <w:p w:rsidR="003B1421" w:rsidRPr="003B1421" w:rsidRDefault="003B1421" w:rsidP="003B142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w:t>
            </w:r>
          </w:p>
        </w:tc>
        <w:tc>
          <w:tcPr>
            <w:tcW w:w="1134" w:type="dxa"/>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w:t>
            </w:r>
          </w:p>
        </w:tc>
        <w:tc>
          <w:tcPr>
            <w:tcW w:w="987" w:type="dxa"/>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6</w:t>
            </w:r>
          </w:p>
        </w:tc>
        <w:tc>
          <w:tcPr>
            <w:tcW w:w="845" w:type="dxa"/>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7</w:t>
            </w:r>
          </w:p>
        </w:tc>
        <w:tc>
          <w:tcPr>
            <w:tcW w:w="1281" w:type="dxa"/>
          </w:tcPr>
          <w:p w:rsidR="003B1421" w:rsidRPr="003B1421" w:rsidRDefault="003B1421" w:rsidP="003B1421">
            <w:pPr>
              <w:autoSpaceDE w:val="0"/>
              <w:autoSpaceDN w:val="0"/>
              <w:adjustRightInd w:val="0"/>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8</w:t>
            </w:r>
          </w:p>
        </w:tc>
      </w:tr>
      <w:tr w:rsidR="003B1421" w:rsidRPr="003B1421" w:rsidTr="003B1421">
        <w:tc>
          <w:tcPr>
            <w:tcW w:w="624" w:type="dxa"/>
            <w:vMerge w:val="restart"/>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139" w:type="dxa"/>
            <w:vMerge w:val="restart"/>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Муниципальная программа </w:t>
            </w:r>
          </w:p>
        </w:tc>
        <w:tc>
          <w:tcPr>
            <w:tcW w:w="2416" w:type="dxa"/>
            <w:vMerge w:val="restart"/>
          </w:tcPr>
          <w:p w:rsidR="003B1421" w:rsidRPr="003B1421" w:rsidRDefault="003B1421" w:rsidP="003B1421">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«Создание условий для обеспечения доступным и комфортным жильем граждан Каратузского района»</w:t>
            </w: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всего</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500,0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 том числе:</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федеральный бюджет </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краевой бюджет</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внебюджетные источники</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районный бюджет</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500,0</w:t>
            </w:r>
          </w:p>
        </w:tc>
      </w:tr>
      <w:tr w:rsidR="003B1421" w:rsidRPr="003B1421" w:rsidTr="003B1421">
        <w:tc>
          <w:tcPr>
            <w:tcW w:w="624" w:type="dxa"/>
            <w:vMerge w:val="restart"/>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139" w:type="dxa"/>
            <w:vMerge w:val="restart"/>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Подпрограмма 1</w:t>
            </w:r>
          </w:p>
        </w:tc>
        <w:tc>
          <w:tcPr>
            <w:tcW w:w="2416" w:type="dxa"/>
            <w:vMerge w:val="restart"/>
          </w:tcPr>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Стимулирование жилищного строительства на территории Каратузского района</w:t>
            </w: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всего</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500,0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 том числе:</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федеральный бюджет </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краевой бюджет</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внебюджетные источники</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районный бюджет</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500</w:t>
            </w:r>
          </w:p>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p>
        </w:tc>
      </w:tr>
      <w:tr w:rsidR="003B1421" w:rsidRPr="003B1421" w:rsidTr="003B1421">
        <w:tc>
          <w:tcPr>
            <w:tcW w:w="624" w:type="dxa"/>
            <w:vMerge w:val="restart"/>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139" w:type="dxa"/>
            <w:vMerge w:val="restart"/>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Отдельное мероприятие муниципальной программы 1</w:t>
            </w:r>
          </w:p>
        </w:tc>
        <w:tc>
          <w:tcPr>
            <w:tcW w:w="2416" w:type="dxa"/>
            <w:vMerge w:val="restart"/>
          </w:tcPr>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Подготовка генеральных планов сельских  поселений района.</w:t>
            </w:r>
          </w:p>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всего</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 том числе:</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федеральный бюджет </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краевой бюджет</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внебюджетные источники</w:t>
            </w:r>
          </w:p>
        </w:tc>
        <w:tc>
          <w:tcPr>
            <w:tcW w:w="1134"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районный бюджет</w:t>
            </w:r>
          </w:p>
        </w:tc>
        <w:tc>
          <w:tcPr>
            <w:tcW w:w="1134"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128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r>
      <w:tr w:rsidR="003B1421" w:rsidRPr="003B1421" w:rsidTr="003B1421">
        <w:tc>
          <w:tcPr>
            <w:tcW w:w="624" w:type="dxa"/>
            <w:vMerge w:val="restart"/>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1139" w:type="dxa"/>
            <w:vMerge w:val="restart"/>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Отдельное мероприятие муниципальной программы 2</w:t>
            </w:r>
          </w:p>
        </w:tc>
        <w:tc>
          <w:tcPr>
            <w:tcW w:w="2416" w:type="dxa"/>
            <w:vMerge w:val="restart"/>
          </w:tcPr>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kern w:val="0"/>
                <w:sz w:val="12"/>
                <w:szCs w:val="12"/>
                <w:lang w:eastAsia="en-US"/>
              </w:rPr>
            </w:pPr>
            <w:r w:rsidRPr="003B1421">
              <w:rPr>
                <w:rFonts w:ascii="Times New Roman" w:eastAsia="Calibri" w:hAnsi="Times New Roman" w:cs="Times New Roman"/>
                <w:bCs/>
                <w:kern w:val="0"/>
                <w:sz w:val="12"/>
                <w:szCs w:val="12"/>
                <w:lang w:eastAsia="en-US"/>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всего</w:t>
            </w:r>
          </w:p>
        </w:tc>
        <w:tc>
          <w:tcPr>
            <w:tcW w:w="1134"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845"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 том числе:</w:t>
            </w:r>
          </w:p>
        </w:tc>
        <w:tc>
          <w:tcPr>
            <w:tcW w:w="1134"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федеральный бюджет </w:t>
            </w:r>
          </w:p>
        </w:tc>
        <w:tc>
          <w:tcPr>
            <w:tcW w:w="1134"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краевой бюджет</w:t>
            </w:r>
          </w:p>
        </w:tc>
        <w:tc>
          <w:tcPr>
            <w:tcW w:w="1134"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внебюджетные источники</w:t>
            </w:r>
          </w:p>
        </w:tc>
        <w:tc>
          <w:tcPr>
            <w:tcW w:w="1134"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845"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c>
          <w:tcPr>
            <w:tcW w:w="624"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9"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416" w:type="dxa"/>
            <w:vMerge/>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255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районный бюджет</w:t>
            </w:r>
          </w:p>
        </w:tc>
        <w:tc>
          <w:tcPr>
            <w:tcW w:w="1134"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987"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c>
          <w:tcPr>
            <w:tcW w:w="845"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281" w:type="dxa"/>
          </w:tcPr>
          <w:p w:rsidR="003B1421" w:rsidRPr="003B1421" w:rsidRDefault="003B1421" w:rsidP="003B1421">
            <w:pPr>
              <w:autoSpaceDE w:val="0"/>
              <w:autoSpaceDN w:val="0"/>
              <w:adjustRightInd w:val="0"/>
              <w:spacing w:after="0" w:line="240" w:lineRule="auto"/>
              <w:ind w:firstLine="72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250,0</w:t>
            </w:r>
          </w:p>
        </w:tc>
      </w:tr>
    </w:tbl>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АДМИНИСТРАЦИЯ КАРАТУЗСКОГО РАЙОНА</w:t>
      </w:r>
    </w:p>
    <w:p w:rsidR="003B1421" w:rsidRPr="003B1421" w:rsidRDefault="003B1421" w:rsidP="003B1421">
      <w:pPr>
        <w:spacing w:after="0" w:line="240" w:lineRule="auto"/>
        <w:rPr>
          <w:rFonts w:ascii="Times New Roman" w:hAnsi="Times New Roman" w:cs="Times New Roman"/>
          <w:b/>
          <w:color w:val="auto"/>
          <w:kern w:val="0"/>
          <w:sz w:val="12"/>
          <w:szCs w:val="12"/>
        </w:rPr>
      </w:pPr>
    </w:p>
    <w:p w:rsidR="003B1421" w:rsidRDefault="003B1421" w:rsidP="003B1421">
      <w:pPr>
        <w:keepNext/>
        <w:spacing w:after="0" w:line="240" w:lineRule="auto"/>
        <w:jc w:val="center"/>
        <w:outlineLvl w:val="0"/>
        <w:rPr>
          <w:rFonts w:ascii="Times New Roman" w:hAnsi="Times New Roman" w:cs="Times New Roman"/>
          <w:bCs/>
          <w:color w:val="auto"/>
          <w:kern w:val="32"/>
          <w:sz w:val="12"/>
          <w:szCs w:val="12"/>
        </w:rPr>
      </w:pPr>
      <w:r w:rsidRPr="003B1421">
        <w:rPr>
          <w:rFonts w:ascii="Times New Roman" w:hAnsi="Times New Roman" w:cs="Times New Roman"/>
          <w:bCs/>
          <w:color w:val="auto"/>
          <w:kern w:val="32"/>
          <w:sz w:val="12"/>
          <w:szCs w:val="12"/>
        </w:rPr>
        <w:t>ПОСТАНОВЛЕНИЕ</w:t>
      </w:r>
    </w:p>
    <w:p w:rsidR="003B1421" w:rsidRPr="003B1421" w:rsidRDefault="003B1421" w:rsidP="003B1421">
      <w:pPr>
        <w:keepNext/>
        <w:spacing w:after="0" w:line="240" w:lineRule="auto"/>
        <w:jc w:val="center"/>
        <w:outlineLvl w:val="0"/>
        <w:rPr>
          <w:rFonts w:ascii="Times New Roman" w:hAnsi="Times New Roman" w:cs="Times New Roman"/>
          <w:bCs/>
          <w:color w:val="auto"/>
          <w:kern w:val="32"/>
          <w:sz w:val="12"/>
          <w:szCs w:val="12"/>
        </w:rPr>
      </w:pPr>
    </w:p>
    <w:p w:rsidR="003B1421" w:rsidRPr="003B1421" w:rsidRDefault="003B1421" w:rsidP="003B1421">
      <w:pPr>
        <w:shd w:val="clear" w:color="auto" w:fill="FFFFFF"/>
        <w:tabs>
          <w:tab w:val="left" w:pos="4111"/>
        </w:tabs>
        <w:spacing w:after="0" w:line="240" w:lineRule="auto"/>
        <w:ind w:left="19" w:hanging="19"/>
        <w:rPr>
          <w:rFonts w:ascii="Times New Roman" w:hAnsi="Times New Roman" w:cs="Times New Roman"/>
          <w:spacing w:val="-1"/>
          <w:w w:val="104"/>
          <w:kern w:val="0"/>
          <w:sz w:val="12"/>
          <w:szCs w:val="12"/>
        </w:rPr>
      </w:pPr>
      <w:r w:rsidRPr="003B1421">
        <w:rPr>
          <w:rFonts w:ascii="Times New Roman" w:hAnsi="Times New Roman" w:cs="Times New Roman"/>
          <w:spacing w:val="-1"/>
          <w:w w:val="104"/>
          <w:kern w:val="0"/>
          <w:sz w:val="12"/>
          <w:szCs w:val="12"/>
        </w:rPr>
        <w:t xml:space="preserve">30.12.2020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t xml:space="preserve">           </w:t>
      </w:r>
      <w:r w:rsidRPr="003B1421">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3B1421">
        <w:rPr>
          <w:rFonts w:ascii="Times New Roman" w:hAnsi="Times New Roman" w:cs="Times New Roman"/>
          <w:spacing w:val="-1"/>
          <w:w w:val="104"/>
          <w:kern w:val="0"/>
          <w:sz w:val="12"/>
          <w:szCs w:val="12"/>
        </w:rPr>
        <w:t xml:space="preserve">                     № 1144-п</w:t>
      </w:r>
    </w:p>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1. Внести изменения в приложение к постановлению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1.1.  В паспорте муниципальной программы Каратузского района «Развитие транспортной системы Каратузского района» в строке «Соисполнители муниципальной программы», строке</w:t>
      </w:r>
      <w:r w:rsidRPr="003B1421">
        <w:rPr>
          <w:rFonts w:ascii="Times New Roman" w:eastAsia="Calibri" w:hAnsi="Times New Roman" w:cs="Times New Roman"/>
          <w:b/>
          <w:bCs/>
          <w:color w:val="auto"/>
          <w:kern w:val="0"/>
          <w:sz w:val="12"/>
          <w:szCs w:val="12"/>
          <w:lang w:eastAsia="en-US"/>
        </w:rPr>
        <w:t xml:space="preserve"> </w:t>
      </w:r>
      <w:r w:rsidRPr="003B1421">
        <w:rPr>
          <w:rFonts w:ascii="Times New Roman" w:eastAsia="Calibri" w:hAnsi="Times New Roman" w:cs="Times New Roman"/>
          <w:bCs/>
          <w:color w:val="auto"/>
          <w:kern w:val="0"/>
          <w:sz w:val="12"/>
          <w:szCs w:val="12"/>
          <w:lang w:eastAsia="en-US"/>
        </w:rPr>
        <w:t>«Информация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p w:rsidR="003B1421" w:rsidRPr="003B1421" w:rsidRDefault="003B1421" w:rsidP="003B1421">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73"/>
      </w:tblGrid>
      <w:tr w:rsidR="003B1421" w:rsidRPr="003B1421" w:rsidTr="002D0E5E">
        <w:tc>
          <w:tcPr>
            <w:tcW w:w="2235" w:type="dxa"/>
          </w:tcPr>
          <w:p w:rsidR="003B1421" w:rsidRPr="003B1421" w:rsidRDefault="003B1421" w:rsidP="003B1421">
            <w:pPr>
              <w:autoSpaceDE w:val="0"/>
              <w:autoSpaceDN w:val="0"/>
              <w:adjustRightInd w:val="0"/>
              <w:spacing w:line="240" w:lineRule="auto"/>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Соисполнители муниципальной программы </w:t>
            </w:r>
          </w:p>
        </w:tc>
        <w:tc>
          <w:tcPr>
            <w:tcW w:w="7773" w:type="dxa"/>
          </w:tcPr>
          <w:p w:rsidR="003B1421" w:rsidRPr="003B1421" w:rsidRDefault="003B1421" w:rsidP="003B1421">
            <w:p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Финансовое управление администрации Каратузского района;</w:t>
            </w:r>
          </w:p>
          <w:p w:rsidR="003B1421" w:rsidRPr="003B1421" w:rsidRDefault="003B1421" w:rsidP="003B1421">
            <w:pPr>
              <w:autoSpaceDE w:val="0"/>
              <w:autoSpaceDN w:val="0"/>
              <w:adjustRightInd w:val="0"/>
              <w:spacing w:after="0" w:line="240" w:lineRule="auto"/>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Управление образования Каратузского района.</w:t>
            </w:r>
          </w:p>
        </w:tc>
      </w:tr>
      <w:tr w:rsidR="003B1421" w:rsidRPr="003B1421" w:rsidTr="002D0E5E">
        <w:tc>
          <w:tcPr>
            <w:tcW w:w="2235" w:type="dxa"/>
          </w:tcPr>
          <w:p w:rsidR="003B1421" w:rsidRPr="003B1421" w:rsidRDefault="003B1421" w:rsidP="003B1421">
            <w:pPr>
              <w:autoSpaceDE w:val="0"/>
              <w:autoSpaceDN w:val="0"/>
              <w:adjustRightInd w:val="0"/>
              <w:spacing w:line="240" w:lineRule="auto"/>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w:t>
            </w:r>
          </w:p>
        </w:tc>
        <w:tc>
          <w:tcPr>
            <w:tcW w:w="7773" w:type="dxa"/>
          </w:tcPr>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78971,58 тыс. рублей, в том числе за счет средств:</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краевого бюджета –5 253,74 тыс. рублей, в том числе по годам: </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2014 год – 178,40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2015 год – 0,00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2016 год – 232,80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2017 год – 216,30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2018 год – 216,30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2019 год – 216,30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2020 год –3 628,04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2021 год – 282,80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2022 год – 282,80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районного бюджета – 73 717,84 тыс. рублей, в том числе по годам:</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2014 год – 2 761,1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2015 год – 3 229, 3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2016 год – 4 765,2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2017 год – 7 711,4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2018 год – 7 134,92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2019 год – 10 217,00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2020 год – 13</w:t>
            </w:r>
            <w:r w:rsidRPr="003B1421">
              <w:rPr>
                <w:rFonts w:ascii="Times New Roman" w:hAnsi="Times New Roman" w:cs="Times New Roman"/>
                <w:color w:val="auto"/>
                <w:kern w:val="0"/>
                <w:sz w:val="12"/>
                <w:szCs w:val="12"/>
                <w:lang w:val="en-US"/>
              </w:rPr>
              <w:t> </w:t>
            </w:r>
            <w:r w:rsidRPr="003B1421">
              <w:rPr>
                <w:rFonts w:ascii="Times New Roman" w:hAnsi="Times New Roman" w:cs="Times New Roman"/>
                <w:color w:val="auto"/>
                <w:kern w:val="0"/>
                <w:sz w:val="12"/>
                <w:szCs w:val="12"/>
              </w:rPr>
              <w:t>656,12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2021 год – 12 121,4 тыс. рублей.</w:t>
            </w:r>
          </w:p>
          <w:p w:rsidR="003B1421" w:rsidRPr="003B1421" w:rsidRDefault="003B1421" w:rsidP="003B1421">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2022 год – 12 121,4  тыс. рублей</w:t>
            </w:r>
          </w:p>
        </w:tc>
      </w:tr>
    </w:tbl>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1.2. В разделе 1 паспорт подпрограммы «Развитие транспортного комплекса Каратузского района», реализуемая в рамках муниципальной программы Каратузского района  «Развитие транспортной системы Каратузского района» приложения № 4 к муниципальной программы Каратузского района «Развитие транспортной системы Каратузского района»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изложить в редакции:</w:t>
      </w:r>
    </w:p>
    <w:tbl>
      <w:tblPr>
        <w:tblW w:w="0" w:type="dxa"/>
        <w:tblInd w:w="40" w:type="dxa"/>
        <w:tblLayout w:type="fixed"/>
        <w:tblCellMar>
          <w:left w:w="40" w:type="dxa"/>
          <w:right w:w="40" w:type="dxa"/>
        </w:tblCellMar>
        <w:tblLook w:val="04A0" w:firstRow="1" w:lastRow="0" w:firstColumn="1" w:lastColumn="0" w:noHBand="0" w:noVBand="1"/>
      </w:tblPr>
      <w:tblGrid>
        <w:gridCol w:w="3974"/>
        <w:gridCol w:w="5750"/>
      </w:tblGrid>
      <w:tr w:rsidR="003B1421" w:rsidRPr="003B1421" w:rsidTr="002D0E5E">
        <w:trPr>
          <w:trHeight w:val="288"/>
        </w:trPr>
        <w:tc>
          <w:tcPr>
            <w:tcW w:w="3974" w:type="dxa"/>
            <w:tcBorders>
              <w:top w:val="single" w:sz="6" w:space="0" w:color="auto"/>
              <w:left w:val="single" w:sz="6" w:space="0" w:color="auto"/>
              <w:bottom w:val="single" w:sz="6" w:space="0" w:color="auto"/>
              <w:right w:val="single" w:sz="6" w:space="0" w:color="auto"/>
            </w:tcBorders>
            <w:shd w:val="clear" w:color="auto" w:fill="FFFFFF"/>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750" w:type="dxa"/>
            <w:tcBorders>
              <w:top w:val="single" w:sz="6" w:space="0" w:color="auto"/>
              <w:left w:val="single" w:sz="6" w:space="0" w:color="auto"/>
              <w:bottom w:val="single" w:sz="6" w:space="0" w:color="auto"/>
              <w:right w:val="single" w:sz="6" w:space="0" w:color="auto"/>
            </w:tcBorders>
            <w:shd w:val="clear" w:color="auto" w:fill="FFFFFF"/>
            <w:hideMark/>
          </w:tcPr>
          <w:p w:rsidR="003B1421" w:rsidRPr="003B1421" w:rsidRDefault="003B1421" w:rsidP="003B1421">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38 164,74 тыс. рублей, в том числе за счет средств:</w:t>
            </w:r>
          </w:p>
          <w:p w:rsidR="003B1421" w:rsidRPr="003B1421" w:rsidRDefault="003B1421" w:rsidP="003B1421">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краевого бюджета – 268,54 тыс. рублей, в том числе по годам: </w:t>
            </w:r>
          </w:p>
          <w:p w:rsidR="003B1421" w:rsidRPr="003B1421" w:rsidRDefault="003B1421" w:rsidP="003B1421">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2020 год – 268,54 тыс. рублей;</w:t>
            </w:r>
          </w:p>
          <w:p w:rsidR="003B1421" w:rsidRPr="003B1421" w:rsidRDefault="003B1421" w:rsidP="003B1421">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2021 год – 0,00 тыс. рублей.</w:t>
            </w:r>
          </w:p>
          <w:p w:rsidR="003B1421" w:rsidRPr="003B1421" w:rsidRDefault="003B1421" w:rsidP="003B1421">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2022 год -0,00 тыс. рублей</w:t>
            </w:r>
          </w:p>
          <w:p w:rsidR="003B1421" w:rsidRPr="003B1421" w:rsidRDefault="003B1421" w:rsidP="003B1421">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районного бюджета – 37 896,20 тыс. рублей, в том числе по годам:</w:t>
            </w:r>
          </w:p>
          <w:p w:rsidR="003B1421" w:rsidRPr="003B1421" w:rsidRDefault="003B1421" w:rsidP="003B1421">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2020 год –13 653,40 тыс. рублей;</w:t>
            </w:r>
          </w:p>
          <w:p w:rsidR="003B1421" w:rsidRPr="003B1421" w:rsidRDefault="003B1421" w:rsidP="003B1421">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2021 год – 12 121,40 тыс. рублей;</w:t>
            </w:r>
          </w:p>
          <w:p w:rsidR="003B1421" w:rsidRPr="003B1421" w:rsidRDefault="003B1421" w:rsidP="003B1421">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2022 год- 12 121,40 тыс.</w:t>
            </w:r>
            <w:r w:rsidRPr="003B1421">
              <w:rPr>
                <w:rFonts w:ascii="Times New Roman" w:hAnsi="Times New Roman" w:cs="Times New Roman"/>
                <w:color w:val="auto"/>
                <w:kern w:val="0"/>
                <w:sz w:val="12"/>
                <w:szCs w:val="12"/>
                <w:lang w:val="en-US"/>
              </w:rPr>
              <w:t xml:space="preserve"> </w:t>
            </w:r>
            <w:r w:rsidRPr="003B1421">
              <w:rPr>
                <w:rFonts w:ascii="Times New Roman" w:hAnsi="Times New Roman" w:cs="Times New Roman"/>
                <w:color w:val="auto"/>
                <w:kern w:val="0"/>
                <w:sz w:val="12"/>
                <w:szCs w:val="12"/>
              </w:rPr>
              <w:t>рублей</w:t>
            </w:r>
          </w:p>
        </w:tc>
      </w:tr>
    </w:tbl>
    <w:p w:rsidR="003B1421" w:rsidRPr="003B1421" w:rsidRDefault="003B1421" w:rsidP="003B1421">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1.4. Приложение № 2 муниципальной программы «</w:t>
      </w:r>
      <w:r w:rsidRPr="003B1421">
        <w:rPr>
          <w:rFonts w:ascii="Times New Roman" w:eastAsia="SimSun" w:hAnsi="Times New Roman" w:cs="Times New Roman"/>
          <w:bCs/>
          <w:color w:val="auto"/>
          <w:kern w:val="1"/>
          <w:sz w:val="12"/>
          <w:szCs w:val="12"/>
          <w:lang w:eastAsia="ar-SA"/>
        </w:rPr>
        <w:t>Развитие транспортной системы Каратузского района»</w:t>
      </w:r>
      <w:r w:rsidRPr="003B1421">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1 к настоящему постановлению.</w:t>
      </w:r>
    </w:p>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1.5. Приложение № 3 муниципальной программы «Развитие транспортной системы Каратузского района» изменить и изложить в новой редакции согласно приложению № 2 к настоящему постановлению.</w:t>
      </w:r>
    </w:p>
    <w:p w:rsidR="003B1421" w:rsidRPr="003B1421" w:rsidRDefault="003B1421" w:rsidP="003B1421">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1.6.</w:t>
      </w:r>
      <w:r w:rsidRPr="003B1421">
        <w:rPr>
          <w:rFonts w:ascii="Times New Roman" w:eastAsia="Calibri" w:hAnsi="Times New Roman" w:cs="Times New Roman"/>
          <w:b/>
          <w:bCs/>
          <w:color w:val="auto"/>
          <w:kern w:val="0"/>
          <w:sz w:val="12"/>
          <w:szCs w:val="12"/>
          <w:lang w:eastAsia="en-US"/>
        </w:rPr>
        <w:t xml:space="preserve">  </w:t>
      </w:r>
      <w:r w:rsidRPr="003B1421">
        <w:rPr>
          <w:rFonts w:ascii="Times New Roman" w:eastAsia="Calibri" w:hAnsi="Times New Roman" w:cs="Times New Roman"/>
          <w:bCs/>
          <w:color w:val="auto"/>
          <w:kern w:val="0"/>
          <w:sz w:val="12"/>
          <w:szCs w:val="12"/>
          <w:lang w:eastAsia="en-US"/>
        </w:rPr>
        <w:t>Приложение № 2 к подпрограмме «Развитие транспортного комплекса</w:t>
      </w:r>
    </w:p>
    <w:p w:rsidR="003B1421" w:rsidRPr="003B1421" w:rsidRDefault="003B1421" w:rsidP="003B1421">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3B1421">
        <w:rPr>
          <w:rFonts w:ascii="Times New Roman" w:eastAsia="Calibri" w:hAnsi="Times New Roman" w:cs="Times New Roman"/>
          <w:bCs/>
          <w:color w:val="auto"/>
          <w:kern w:val="0"/>
          <w:sz w:val="12"/>
          <w:szCs w:val="12"/>
          <w:lang w:eastAsia="en-US"/>
        </w:rPr>
        <w:t>Каратузского района»</w:t>
      </w:r>
      <w:r w:rsidRPr="003B1421">
        <w:rPr>
          <w:rFonts w:ascii="Times New Roman" w:eastAsia="Calibri" w:hAnsi="Times New Roman" w:cs="Times New Roman"/>
          <w:b/>
          <w:bCs/>
          <w:color w:val="auto"/>
          <w:kern w:val="0"/>
          <w:sz w:val="12"/>
          <w:szCs w:val="12"/>
          <w:lang w:eastAsia="en-US"/>
        </w:rPr>
        <w:t xml:space="preserve"> </w:t>
      </w:r>
      <w:r w:rsidRPr="003B1421">
        <w:rPr>
          <w:rFonts w:ascii="Times New Roman" w:eastAsia="Calibri" w:hAnsi="Times New Roman" w:cs="Times New Roman"/>
          <w:bCs/>
          <w:color w:val="auto"/>
          <w:kern w:val="0"/>
          <w:sz w:val="12"/>
          <w:szCs w:val="12"/>
          <w:lang w:eastAsia="en-US"/>
        </w:rPr>
        <w:t>изменить и изложить в новой редакции согласно приложению № 3 к настоящему постановлению.</w:t>
      </w:r>
    </w:p>
    <w:p w:rsidR="003B1421" w:rsidRPr="003B1421" w:rsidRDefault="003B1421" w:rsidP="003B1421">
      <w:pPr>
        <w:spacing w:after="0" w:line="240" w:lineRule="auto"/>
        <w:ind w:firstLine="540"/>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 Контроль за исполнением настоящего постановления возложить на Цитовича А.Н.-заместителя главы района по оперативным вопроса и жизнеобеспечению администрации Каратузского района.</w:t>
      </w:r>
    </w:p>
    <w:p w:rsidR="003B1421" w:rsidRPr="003B1421" w:rsidRDefault="003B1421" w:rsidP="003B1421">
      <w:pPr>
        <w:spacing w:after="0" w:line="240" w:lineRule="auto"/>
        <w:ind w:firstLine="540"/>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2" w:history="1">
        <w:r w:rsidRPr="003B1421">
          <w:rPr>
            <w:rFonts w:ascii="Times New Roman" w:hAnsi="Times New Roman" w:cs="Times New Roman"/>
            <w:color w:val="auto"/>
            <w:kern w:val="0"/>
            <w:sz w:val="12"/>
            <w:szCs w:val="12"/>
            <w:u w:val="single"/>
          </w:rPr>
          <w:t>www.karatuzraion.ru</w:t>
        </w:r>
      </w:hyperlink>
      <w:r w:rsidRPr="003B1421">
        <w:rPr>
          <w:rFonts w:ascii="Times New Roman" w:hAnsi="Times New Roman" w:cs="Times New Roman"/>
          <w:color w:val="auto"/>
          <w:kern w:val="0"/>
          <w:sz w:val="12"/>
          <w:szCs w:val="12"/>
        </w:rPr>
        <w:t>.</w:t>
      </w:r>
    </w:p>
    <w:p w:rsidR="003B1421" w:rsidRPr="003B1421" w:rsidRDefault="003B1421" w:rsidP="003B1421">
      <w:pPr>
        <w:spacing w:after="0" w:line="240" w:lineRule="auto"/>
        <w:ind w:firstLine="540"/>
        <w:jc w:val="both"/>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 Постановление вступает в силу с момента подписания и распространяет свое действие на правоотношения, возникшие с 01.01.2020 года.</w:t>
      </w:r>
    </w:p>
    <w:p w:rsidR="003B1421" w:rsidRPr="003B1421" w:rsidRDefault="003B1421" w:rsidP="003B1421">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3B1421" w:rsidRPr="003B1421" w:rsidRDefault="003B1421" w:rsidP="003B1421">
      <w:pPr>
        <w:autoSpaceDE w:val="0"/>
        <w:autoSpaceDN w:val="0"/>
        <w:adjustRightInd w:val="0"/>
        <w:spacing w:after="0" w:line="240" w:lineRule="auto"/>
        <w:jc w:val="both"/>
        <w:rPr>
          <w:rFonts w:ascii="Times New Roman" w:hAnsi="Times New Roman" w:cs="Times New Roman"/>
          <w:color w:val="auto"/>
          <w:kern w:val="0"/>
          <w:sz w:val="12"/>
          <w:szCs w:val="12"/>
        </w:rPr>
      </w:pPr>
    </w:p>
    <w:p w:rsidR="003B1421" w:rsidRPr="003B1421" w:rsidRDefault="003B1421" w:rsidP="003B1421">
      <w:pPr>
        <w:autoSpaceDE w:val="0"/>
        <w:autoSpaceDN w:val="0"/>
        <w:adjustRightInd w:val="0"/>
        <w:spacing w:after="0" w:line="240" w:lineRule="auto"/>
        <w:outlineLvl w:val="1"/>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Глава района                                                                                                 К.А. Тюнин</w:t>
      </w: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Приложение № 1 к постановлению </w:t>
      </w:r>
    </w:p>
    <w:p w:rsidR="003B1421" w:rsidRPr="003B1421" w:rsidRDefault="003B1421" w:rsidP="003B1421">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администрации  Каратузского района </w:t>
      </w:r>
    </w:p>
    <w:p w:rsidR="003B1421" w:rsidRPr="003B1421" w:rsidRDefault="003B1421" w:rsidP="003B1421">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от 30.12.2020 № 1144-п</w:t>
      </w:r>
    </w:p>
    <w:p w:rsidR="003B1421" w:rsidRPr="003B1421" w:rsidRDefault="003B1421" w:rsidP="003B1421">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3B1421" w:rsidRPr="003B1421" w:rsidRDefault="003B1421" w:rsidP="003B1421">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Приложение № 2</w:t>
      </w:r>
    </w:p>
    <w:p w:rsidR="003B1421" w:rsidRPr="003B1421" w:rsidRDefault="003B1421" w:rsidP="003B1421">
      <w:pPr>
        <w:tabs>
          <w:tab w:val="right" w:pos="15199"/>
        </w:tabs>
        <w:autoSpaceDE w:val="0"/>
        <w:autoSpaceDN w:val="0"/>
        <w:adjustRightInd w:val="0"/>
        <w:spacing w:after="0" w:line="240" w:lineRule="auto"/>
        <w:ind w:left="6804"/>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к муниципальной программе</w:t>
      </w:r>
      <w:r w:rsidRPr="003B1421">
        <w:rPr>
          <w:rFonts w:ascii="Times New Roman" w:hAnsi="Times New Roman" w:cs="Times New Roman"/>
          <w:color w:val="auto"/>
          <w:kern w:val="0"/>
          <w:sz w:val="12"/>
          <w:szCs w:val="12"/>
        </w:rPr>
        <w:tab/>
      </w:r>
    </w:p>
    <w:p w:rsidR="003B1421" w:rsidRPr="003B1421" w:rsidRDefault="003B1421" w:rsidP="003B1421">
      <w:pPr>
        <w:autoSpaceDE w:val="0"/>
        <w:autoSpaceDN w:val="0"/>
        <w:adjustRightInd w:val="0"/>
        <w:spacing w:after="0" w:line="240" w:lineRule="auto"/>
        <w:ind w:left="6804"/>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«Развитие транспортной системы Каратузского района»</w:t>
      </w:r>
    </w:p>
    <w:p w:rsidR="003B1421" w:rsidRPr="003B1421" w:rsidRDefault="003B1421" w:rsidP="003B1421">
      <w:pPr>
        <w:autoSpaceDE w:val="0"/>
        <w:autoSpaceDN w:val="0"/>
        <w:adjustRightInd w:val="0"/>
        <w:spacing w:after="0" w:line="240" w:lineRule="auto"/>
        <w:ind w:left="8460"/>
        <w:rPr>
          <w:rFonts w:ascii="Times New Roman" w:hAnsi="Times New Roman" w:cs="Times New Roman"/>
          <w:color w:val="auto"/>
          <w:kern w:val="0"/>
          <w:sz w:val="12"/>
          <w:szCs w:val="12"/>
        </w:rPr>
      </w:pPr>
    </w:p>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 тыс. рублей)</w:t>
      </w:r>
    </w:p>
    <w:tbl>
      <w:tblPr>
        <w:tblpPr w:leftFromText="180" w:rightFromText="180" w:vertAnchor="text" w:horzAnchor="margin" w:tblpY="1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135"/>
        <w:gridCol w:w="993"/>
        <w:gridCol w:w="2127"/>
        <w:gridCol w:w="709"/>
        <w:gridCol w:w="567"/>
        <w:gridCol w:w="567"/>
        <w:gridCol w:w="567"/>
        <w:gridCol w:w="993"/>
        <w:gridCol w:w="850"/>
        <w:gridCol w:w="849"/>
        <w:gridCol w:w="1134"/>
      </w:tblGrid>
      <w:tr w:rsidR="003B1421" w:rsidRPr="003B1421" w:rsidTr="003B1421">
        <w:trPr>
          <w:trHeight w:val="20"/>
        </w:trPr>
        <w:tc>
          <w:tcPr>
            <w:tcW w:w="674"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lastRenderedPageBreak/>
              <w:t>№ п/п</w:t>
            </w:r>
          </w:p>
        </w:tc>
        <w:tc>
          <w:tcPr>
            <w:tcW w:w="1135" w:type="dxa"/>
            <w:vMerge w:val="restart"/>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Статус (Муниципальная программа, подпрограмма)</w:t>
            </w:r>
          </w:p>
        </w:tc>
        <w:tc>
          <w:tcPr>
            <w:tcW w:w="993" w:type="dxa"/>
            <w:vMerge w:val="restart"/>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Наименование  программы, подпрограммы</w:t>
            </w:r>
          </w:p>
        </w:tc>
        <w:tc>
          <w:tcPr>
            <w:tcW w:w="2127" w:type="dxa"/>
            <w:vMerge w:val="restart"/>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410" w:type="dxa"/>
            <w:gridSpan w:val="4"/>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Код бюджетной классификации </w:t>
            </w:r>
          </w:p>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993" w:type="dxa"/>
            <w:vMerge w:val="restart"/>
          </w:tcPr>
          <w:p w:rsidR="003B1421" w:rsidRPr="003B1421" w:rsidRDefault="003B1421" w:rsidP="003B1421">
            <w:pPr>
              <w:spacing w:after="0" w:line="240" w:lineRule="auto"/>
              <w:ind w:right="34"/>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Очередной финансовый год (2020)</w:t>
            </w:r>
          </w:p>
        </w:tc>
        <w:tc>
          <w:tcPr>
            <w:tcW w:w="850"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Первый год планового периода (2021)</w:t>
            </w:r>
          </w:p>
        </w:tc>
        <w:tc>
          <w:tcPr>
            <w:tcW w:w="849" w:type="dxa"/>
            <w:tcBorders>
              <w:bottom w:val="nil"/>
            </w:tcBorders>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Второй год планового периода</w:t>
            </w:r>
          </w:p>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(2022</w:t>
            </w:r>
          </w:p>
        </w:tc>
        <w:tc>
          <w:tcPr>
            <w:tcW w:w="1134" w:type="dxa"/>
            <w:tcBorders>
              <w:bottom w:val="nil"/>
            </w:tcBorders>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Итого на очередной финансовый год и плановый период</w:t>
            </w:r>
          </w:p>
        </w:tc>
      </w:tr>
      <w:tr w:rsidR="003B1421" w:rsidRPr="003B1421" w:rsidTr="003B1421">
        <w:trPr>
          <w:trHeight w:val="20"/>
        </w:trPr>
        <w:tc>
          <w:tcPr>
            <w:tcW w:w="674"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135"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70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ГРБС</w:t>
            </w:r>
          </w:p>
        </w:tc>
        <w:tc>
          <w:tcPr>
            <w:tcW w:w="567"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Рз Пр</w:t>
            </w:r>
          </w:p>
        </w:tc>
        <w:tc>
          <w:tcPr>
            <w:tcW w:w="567"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ЦСР</w:t>
            </w:r>
          </w:p>
        </w:tc>
        <w:tc>
          <w:tcPr>
            <w:tcW w:w="567"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ВР</w:t>
            </w:r>
          </w:p>
        </w:tc>
        <w:tc>
          <w:tcPr>
            <w:tcW w:w="993" w:type="dxa"/>
            <w:vMerge/>
          </w:tcPr>
          <w:p w:rsidR="003B1421" w:rsidRPr="003B1421" w:rsidRDefault="003B1421" w:rsidP="003B1421">
            <w:pPr>
              <w:spacing w:after="0" w:line="240" w:lineRule="auto"/>
              <w:ind w:right="34"/>
              <w:rPr>
                <w:rFonts w:ascii="Times New Roman" w:hAnsi="Times New Roman" w:cs="Times New Roman"/>
                <w:color w:val="auto"/>
                <w:kern w:val="0"/>
                <w:sz w:val="12"/>
                <w:szCs w:val="12"/>
              </w:rPr>
            </w:pPr>
          </w:p>
        </w:tc>
        <w:tc>
          <w:tcPr>
            <w:tcW w:w="850" w:type="dxa"/>
            <w:vMerge/>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849" w:type="dxa"/>
            <w:tcBorders>
              <w:top w:val="nil"/>
            </w:tcBorders>
          </w:tcPr>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134" w:type="dxa"/>
            <w:tcBorders>
              <w:top w:val="nil"/>
            </w:tcBorders>
          </w:tcPr>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tc>
      </w:tr>
      <w:tr w:rsidR="003B1421" w:rsidRPr="003B1421" w:rsidTr="003B1421">
        <w:trPr>
          <w:trHeight w:val="20"/>
        </w:trPr>
        <w:tc>
          <w:tcPr>
            <w:tcW w:w="67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w:t>
            </w:r>
          </w:p>
        </w:tc>
        <w:tc>
          <w:tcPr>
            <w:tcW w:w="1135"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w:t>
            </w:r>
          </w:p>
        </w:tc>
        <w:tc>
          <w:tcPr>
            <w:tcW w:w="993"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w:t>
            </w:r>
          </w:p>
        </w:tc>
        <w:tc>
          <w:tcPr>
            <w:tcW w:w="2127"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w:t>
            </w:r>
          </w:p>
        </w:tc>
        <w:tc>
          <w:tcPr>
            <w:tcW w:w="70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w:t>
            </w:r>
          </w:p>
        </w:tc>
        <w:tc>
          <w:tcPr>
            <w:tcW w:w="567"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6</w:t>
            </w:r>
          </w:p>
        </w:tc>
        <w:tc>
          <w:tcPr>
            <w:tcW w:w="567"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7</w:t>
            </w:r>
          </w:p>
        </w:tc>
        <w:tc>
          <w:tcPr>
            <w:tcW w:w="567"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8</w:t>
            </w:r>
          </w:p>
        </w:tc>
        <w:tc>
          <w:tcPr>
            <w:tcW w:w="993" w:type="dxa"/>
          </w:tcPr>
          <w:p w:rsidR="003B1421" w:rsidRPr="003B1421" w:rsidRDefault="003B1421" w:rsidP="003B1421">
            <w:pPr>
              <w:spacing w:after="0" w:line="240" w:lineRule="auto"/>
              <w:ind w:right="34"/>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9</w:t>
            </w:r>
          </w:p>
        </w:tc>
        <w:tc>
          <w:tcPr>
            <w:tcW w:w="85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10</w:t>
            </w:r>
          </w:p>
        </w:tc>
        <w:tc>
          <w:tcPr>
            <w:tcW w:w="84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11</w:t>
            </w:r>
          </w:p>
        </w:tc>
        <w:tc>
          <w:tcPr>
            <w:tcW w:w="113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w:t>
            </w:r>
          </w:p>
        </w:tc>
      </w:tr>
      <w:tr w:rsidR="003B1421" w:rsidRPr="003B1421" w:rsidTr="003B1421">
        <w:trPr>
          <w:trHeight w:val="20"/>
        </w:trPr>
        <w:tc>
          <w:tcPr>
            <w:tcW w:w="674" w:type="dxa"/>
            <w:vMerge w:val="restart"/>
          </w:tcPr>
          <w:p w:rsidR="003B1421" w:rsidRPr="003B1421" w:rsidRDefault="003B1421" w:rsidP="009D2C03">
            <w:pPr>
              <w:numPr>
                <w:ilvl w:val="0"/>
                <w:numId w:val="4"/>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Муниципальная программа</w:t>
            </w:r>
          </w:p>
        </w:tc>
        <w:tc>
          <w:tcPr>
            <w:tcW w:w="993"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«Развитие транспортной системы Каратузского района» </w:t>
            </w: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709"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993" w:type="dxa"/>
            <w:noWrap/>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17 284,15</w:t>
            </w:r>
          </w:p>
        </w:tc>
        <w:tc>
          <w:tcPr>
            <w:tcW w:w="85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12 404,2</w:t>
            </w:r>
          </w:p>
        </w:tc>
        <w:tc>
          <w:tcPr>
            <w:tcW w:w="849"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12 404,2</w:t>
            </w:r>
          </w:p>
        </w:tc>
        <w:tc>
          <w:tcPr>
            <w:tcW w:w="1134" w:type="dxa"/>
            <w:vAlign w:val="center"/>
          </w:tcPr>
          <w:p w:rsidR="003B1421" w:rsidRPr="003B1421" w:rsidRDefault="003B1421" w:rsidP="003B1421">
            <w:pPr>
              <w:spacing w:after="0" w:line="240" w:lineRule="auto"/>
              <w:ind w:right="-278"/>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42092,55</w:t>
            </w:r>
          </w:p>
        </w:tc>
      </w:tr>
      <w:tr w:rsidR="003B1421" w:rsidRPr="003B1421" w:rsidTr="003B1421">
        <w:trPr>
          <w:trHeight w:val="20"/>
        </w:trPr>
        <w:tc>
          <w:tcPr>
            <w:tcW w:w="674" w:type="dxa"/>
            <w:vMerge/>
          </w:tcPr>
          <w:p w:rsidR="003B1421" w:rsidRPr="003B1421" w:rsidRDefault="003B1421" w:rsidP="009D2C03">
            <w:pPr>
              <w:numPr>
                <w:ilvl w:val="0"/>
                <w:numId w:val="4"/>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 том числе по ГРБС:</w:t>
            </w:r>
          </w:p>
        </w:tc>
        <w:tc>
          <w:tcPr>
            <w:tcW w:w="709"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w:t>
            </w:r>
          </w:p>
        </w:tc>
        <w:tc>
          <w:tcPr>
            <w:tcW w:w="993"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85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84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13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r>
      <w:tr w:rsidR="003B1421" w:rsidRPr="003B1421" w:rsidTr="003B1421">
        <w:trPr>
          <w:trHeight w:val="20"/>
        </w:trPr>
        <w:tc>
          <w:tcPr>
            <w:tcW w:w="674" w:type="dxa"/>
            <w:vMerge/>
          </w:tcPr>
          <w:p w:rsidR="003B1421" w:rsidRPr="003B1421" w:rsidRDefault="003B1421" w:rsidP="009D2C03">
            <w:pPr>
              <w:numPr>
                <w:ilvl w:val="0"/>
                <w:numId w:val="4"/>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Администрация Каратузского района</w:t>
            </w:r>
          </w:p>
        </w:tc>
        <w:tc>
          <w:tcPr>
            <w:tcW w:w="709"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901</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993"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14 038,58</w:t>
            </w:r>
          </w:p>
        </w:tc>
        <w:tc>
          <w:tcPr>
            <w:tcW w:w="85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12 404,20</w:t>
            </w:r>
          </w:p>
        </w:tc>
        <w:tc>
          <w:tcPr>
            <w:tcW w:w="849"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12 404,20</w:t>
            </w:r>
          </w:p>
        </w:tc>
        <w:tc>
          <w:tcPr>
            <w:tcW w:w="113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38846,98</w:t>
            </w:r>
          </w:p>
        </w:tc>
      </w:tr>
      <w:tr w:rsidR="003B1421" w:rsidRPr="003B1421" w:rsidTr="003B1421">
        <w:trPr>
          <w:trHeight w:val="20"/>
        </w:trPr>
        <w:tc>
          <w:tcPr>
            <w:tcW w:w="674" w:type="dxa"/>
            <w:vMerge/>
          </w:tcPr>
          <w:p w:rsidR="003B1421" w:rsidRPr="003B1421" w:rsidRDefault="003B1421" w:rsidP="009D2C03">
            <w:pPr>
              <w:numPr>
                <w:ilvl w:val="0"/>
                <w:numId w:val="4"/>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900</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993"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3129,32</w:t>
            </w:r>
          </w:p>
        </w:tc>
        <w:tc>
          <w:tcPr>
            <w:tcW w:w="85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84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134"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3129,32</w:t>
            </w:r>
          </w:p>
        </w:tc>
      </w:tr>
      <w:tr w:rsidR="003B1421" w:rsidRPr="003B1421" w:rsidTr="003B1421">
        <w:trPr>
          <w:trHeight w:val="20"/>
        </w:trPr>
        <w:tc>
          <w:tcPr>
            <w:tcW w:w="674" w:type="dxa"/>
          </w:tcPr>
          <w:p w:rsidR="003B1421" w:rsidRPr="003B1421" w:rsidRDefault="003B1421" w:rsidP="009D2C03">
            <w:pPr>
              <w:numPr>
                <w:ilvl w:val="0"/>
                <w:numId w:val="4"/>
              </w:numPr>
              <w:spacing w:after="0" w:line="240" w:lineRule="auto"/>
              <w:contextualSpacing/>
              <w:rPr>
                <w:rFonts w:ascii="Times New Roman" w:hAnsi="Times New Roman" w:cs="Times New Roman"/>
                <w:color w:val="auto"/>
                <w:kern w:val="0"/>
                <w:sz w:val="12"/>
                <w:szCs w:val="12"/>
              </w:rPr>
            </w:pPr>
          </w:p>
        </w:tc>
        <w:tc>
          <w:tcPr>
            <w:tcW w:w="1135" w:type="dxa"/>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Управление образования администрации Каратузского района</w:t>
            </w:r>
          </w:p>
        </w:tc>
        <w:tc>
          <w:tcPr>
            <w:tcW w:w="709"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902</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993"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49,45</w:t>
            </w:r>
          </w:p>
        </w:tc>
        <w:tc>
          <w:tcPr>
            <w:tcW w:w="85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84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13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49,45</w:t>
            </w:r>
          </w:p>
        </w:tc>
      </w:tr>
      <w:tr w:rsidR="003B1421" w:rsidRPr="003B1421" w:rsidTr="003B1421">
        <w:trPr>
          <w:trHeight w:val="20"/>
        </w:trPr>
        <w:tc>
          <w:tcPr>
            <w:tcW w:w="674" w:type="dxa"/>
            <w:vMerge w:val="restart"/>
          </w:tcPr>
          <w:p w:rsidR="003B1421" w:rsidRPr="003B1421" w:rsidRDefault="003B1421" w:rsidP="009D2C03">
            <w:pPr>
              <w:numPr>
                <w:ilvl w:val="0"/>
                <w:numId w:val="4"/>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Подпрограмма 1</w:t>
            </w:r>
          </w:p>
        </w:tc>
        <w:tc>
          <w:tcPr>
            <w:tcW w:w="993"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709"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 </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993"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13921,94</w:t>
            </w:r>
          </w:p>
        </w:tc>
        <w:tc>
          <w:tcPr>
            <w:tcW w:w="85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849"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113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38164,74</w:t>
            </w:r>
          </w:p>
        </w:tc>
      </w:tr>
      <w:tr w:rsidR="003B1421" w:rsidRPr="003B1421" w:rsidTr="003B1421">
        <w:trPr>
          <w:trHeight w:val="20"/>
        </w:trPr>
        <w:tc>
          <w:tcPr>
            <w:tcW w:w="674" w:type="dxa"/>
            <w:vMerge/>
          </w:tcPr>
          <w:p w:rsidR="003B1421" w:rsidRPr="003B1421" w:rsidRDefault="003B1421" w:rsidP="009D2C03">
            <w:pPr>
              <w:numPr>
                <w:ilvl w:val="0"/>
                <w:numId w:val="4"/>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 том числе по ГРБС:</w:t>
            </w:r>
          </w:p>
        </w:tc>
        <w:tc>
          <w:tcPr>
            <w:tcW w:w="709"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85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84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13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r>
      <w:tr w:rsidR="003B1421" w:rsidRPr="003B1421" w:rsidTr="003B1421">
        <w:trPr>
          <w:trHeight w:val="20"/>
        </w:trPr>
        <w:tc>
          <w:tcPr>
            <w:tcW w:w="674" w:type="dxa"/>
            <w:vMerge/>
          </w:tcPr>
          <w:p w:rsidR="003B1421" w:rsidRPr="003B1421" w:rsidRDefault="003B1421" w:rsidP="009D2C03">
            <w:pPr>
              <w:numPr>
                <w:ilvl w:val="0"/>
                <w:numId w:val="4"/>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Администрация Каратузского района</w:t>
            </w:r>
          </w:p>
        </w:tc>
        <w:tc>
          <w:tcPr>
            <w:tcW w:w="709"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901 </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993"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13921,94</w:t>
            </w:r>
          </w:p>
        </w:tc>
        <w:tc>
          <w:tcPr>
            <w:tcW w:w="85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849"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1134" w:type="dxa"/>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38164,74</w:t>
            </w:r>
          </w:p>
        </w:tc>
      </w:tr>
      <w:tr w:rsidR="003B1421" w:rsidRPr="003B1421" w:rsidTr="003B1421">
        <w:trPr>
          <w:trHeight w:val="20"/>
        </w:trPr>
        <w:tc>
          <w:tcPr>
            <w:tcW w:w="674" w:type="dxa"/>
            <w:vMerge w:val="restart"/>
          </w:tcPr>
          <w:p w:rsidR="003B1421" w:rsidRPr="003B1421" w:rsidRDefault="003B1421" w:rsidP="009D2C03">
            <w:pPr>
              <w:numPr>
                <w:ilvl w:val="0"/>
                <w:numId w:val="4"/>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Подпрограмма 2</w:t>
            </w:r>
          </w:p>
        </w:tc>
        <w:tc>
          <w:tcPr>
            <w:tcW w:w="993"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всего расходные обязательства </w:t>
            </w:r>
          </w:p>
        </w:tc>
        <w:tc>
          <w:tcPr>
            <w:tcW w:w="709"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993"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3362,22 </w:t>
            </w:r>
          </w:p>
        </w:tc>
        <w:tc>
          <w:tcPr>
            <w:tcW w:w="85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282,80</w:t>
            </w:r>
          </w:p>
        </w:tc>
        <w:tc>
          <w:tcPr>
            <w:tcW w:w="84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282,80</w:t>
            </w:r>
          </w:p>
        </w:tc>
        <w:tc>
          <w:tcPr>
            <w:tcW w:w="1134"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3927,82</w:t>
            </w:r>
          </w:p>
        </w:tc>
      </w:tr>
      <w:tr w:rsidR="003B1421" w:rsidRPr="003B1421" w:rsidTr="003B1421">
        <w:trPr>
          <w:trHeight w:val="20"/>
        </w:trPr>
        <w:tc>
          <w:tcPr>
            <w:tcW w:w="674"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135"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 том числе по ГРБС:</w:t>
            </w:r>
          </w:p>
        </w:tc>
        <w:tc>
          <w:tcPr>
            <w:tcW w:w="709"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567"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567"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567"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993"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85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84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13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r>
      <w:tr w:rsidR="003B1421" w:rsidRPr="003B1421" w:rsidTr="003B1421">
        <w:trPr>
          <w:trHeight w:val="20"/>
        </w:trPr>
        <w:tc>
          <w:tcPr>
            <w:tcW w:w="674"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135"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Администрация Каратузского района</w:t>
            </w:r>
          </w:p>
        </w:tc>
        <w:tc>
          <w:tcPr>
            <w:tcW w:w="709"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901</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993"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116,64</w:t>
            </w:r>
          </w:p>
        </w:tc>
        <w:tc>
          <w:tcPr>
            <w:tcW w:w="85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282,80</w:t>
            </w:r>
          </w:p>
        </w:tc>
        <w:tc>
          <w:tcPr>
            <w:tcW w:w="84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282,80</w:t>
            </w:r>
          </w:p>
        </w:tc>
        <w:tc>
          <w:tcPr>
            <w:tcW w:w="113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682,</w:t>
            </w:r>
            <w:r w:rsidRPr="003B1421">
              <w:rPr>
                <w:rFonts w:ascii="Times New Roman" w:hAnsi="Times New Roman" w:cs="Times New Roman"/>
                <w:color w:val="auto"/>
                <w:kern w:val="0"/>
                <w:sz w:val="12"/>
                <w:szCs w:val="12"/>
                <w:lang w:val="en-US"/>
              </w:rPr>
              <w:t>2</w:t>
            </w:r>
            <w:r w:rsidRPr="003B1421">
              <w:rPr>
                <w:rFonts w:ascii="Times New Roman" w:hAnsi="Times New Roman" w:cs="Times New Roman"/>
                <w:color w:val="auto"/>
                <w:kern w:val="0"/>
                <w:sz w:val="12"/>
                <w:szCs w:val="12"/>
              </w:rPr>
              <w:t>4</w:t>
            </w:r>
          </w:p>
        </w:tc>
      </w:tr>
      <w:tr w:rsidR="003B1421" w:rsidRPr="003B1421" w:rsidTr="003B1421">
        <w:trPr>
          <w:trHeight w:val="20"/>
        </w:trPr>
        <w:tc>
          <w:tcPr>
            <w:tcW w:w="674"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135"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900</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993"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3196,12</w:t>
            </w:r>
          </w:p>
        </w:tc>
        <w:tc>
          <w:tcPr>
            <w:tcW w:w="85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84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134"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3196,12</w:t>
            </w:r>
          </w:p>
        </w:tc>
      </w:tr>
      <w:tr w:rsidR="003B1421" w:rsidRPr="003B1421" w:rsidTr="003B1421">
        <w:trPr>
          <w:trHeight w:val="20"/>
        </w:trPr>
        <w:tc>
          <w:tcPr>
            <w:tcW w:w="674"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135"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993"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2127"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Управление образования администрации Каратузского района</w:t>
            </w:r>
          </w:p>
        </w:tc>
        <w:tc>
          <w:tcPr>
            <w:tcW w:w="709"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902</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567"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Х</w:t>
            </w:r>
          </w:p>
        </w:tc>
        <w:tc>
          <w:tcPr>
            <w:tcW w:w="993"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49,45</w:t>
            </w:r>
          </w:p>
        </w:tc>
        <w:tc>
          <w:tcPr>
            <w:tcW w:w="85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84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134"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49,45</w:t>
            </w:r>
          </w:p>
        </w:tc>
      </w:tr>
    </w:tbl>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autoSpaceDE w:val="0"/>
        <w:autoSpaceDN w:val="0"/>
        <w:adjustRightInd w:val="0"/>
        <w:spacing w:after="0" w:line="240" w:lineRule="auto"/>
        <w:ind w:left="6804"/>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Приложение № 2 к постановлению администрации  Каратузского района</w:t>
      </w:r>
    </w:p>
    <w:p w:rsidR="003B1421" w:rsidRPr="003B1421" w:rsidRDefault="003B1421" w:rsidP="003B1421">
      <w:pPr>
        <w:autoSpaceDE w:val="0"/>
        <w:autoSpaceDN w:val="0"/>
        <w:adjustRightInd w:val="0"/>
        <w:spacing w:after="0" w:line="240" w:lineRule="auto"/>
        <w:ind w:left="6804"/>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от 30.12.2020 № 1144 -п</w:t>
      </w:r>
    </w:p>
    <w:p w:rsidR="003B1421" w:rsidRPr="003B1421" w:rsidRDefault="003B1421" w:rsidP="003B1421">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Приложение № 3</w:t>
      </w:r>
    </w:p>
    <w:p w:rsidR="003B1421" w:rsidRPr="003B1421" w:rsidRDefault="003B1421" w:rsidP="003B1421">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к муниципальной программе</w:t>
      </w:r>
    </w:p>
    <w:p w:rsidR="003B1421" w:rsidRPr="003B1421" w:rsidRDefault="003B1421" w:rsidP="003B1421">
      <w:pPr>
        <w:autoSpaceDE w:val="0"/>
        <w:autoSpaceDN w:val="0"/>
        <w:adjustRightInd w:val="0"/>
        <w:spacing w:after="0" w:line="240" w:lineRule="auto"/>
        <w:ind w:left="6804"/>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«Развитие транспортной системы Каратузского района»</w:t>
      </w:r>
    </w:p>
    <w:p w:rsidR="003B1421" w:rsidRPr="003B1421" w:rsidRDefault="003B1421" w:rsidP="003B1421">
      <w:pPr>
        <w:autoSpaceDE w:val="0"/>
        <w:autoSpaceDN w:val="0"/>
        <w:adjustRightInd w:val="0"/>
        <w:spacing w:after="0" w:line="240" w:lineRule="auto"/>
        <w:ind w:left="8460"/>
        <w:jc w:val="right"/>
        <w:rPr>
          <w:rFonts w:ascii="Times New Roman" w:hAnsi="Times New Roman" w:cs="Times New Roman"/>
          <w:color w:val="auto"/>
          <w:kern w:val="0"/>
          <w:sz w:val="12"/>
          <w:szCs w:val="12"/>
        </w:rPr>
      </w:pPr>
    </w:p>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tbl>
      <w:tblPr>
        <w:tblW w:w="11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1700"/>
        <w:gridCol w:w="1985"/>
        <w:gridCol w:w="1394"/>
        <w:gridCol w:w="1394"/>
        <w:gridCol w:w="1120"/>
        <w:gridCol w:w="1395"/>
      </w:tblGrid>
      <w:tr w:rsidR="003B1421" w:rsidRPr="003B1421" w:rsidTr="003B1421">
        <w:trPr>
          <w:trHeight w:val="20"/>
        </w:trPr>
        <w:tc>
          <w:tcPr>
            <w:tcW w:w="568" w:type="dxa"/>
            <w:vMerge w:val="restart"/>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п/п</w:t>
            </w:r>
          </w:p>
        </w:tc>
        <w:tc>
          <w:tcPr>
            <w:tcW w:w="1843" w:type="dxa"/>
            <w:vMerge w:val="restart"/>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Статус (муниципальная программа, подпрограмма)</w:t>
            </w:r>
          </w:p>
        </w:tc>
        <w:tc>
          <w:tcPr>
            <w:tcW w:w="1700" w:type="dxa"/>
            <w:vMerge w:val="restart"/>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Наименование муниципальной программы, подпрограммы</w:t>
            </w:r>
          </w:p>
        </w:tc>
        <w:tc>
          <w:tcPr>
            <w:tcW w:w="1985" w:type="dxa"/>
            <w:vMerge w:val="restart"/>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Уровень бюджетной системы/источники финансирования</w:t>
            </w:r>
          </w:p>
        </w:tc>
        <w:tc>
          <w:tcPr>
            <w:tcW w:w="1394"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Очередной финансовый год (2020)</w:t>
            </w: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Первый год планового периода (2021)</w:t>
            </w:r>
          </w:p>
        </w:tc>
        <w:tc>
          <w:tcPr>
            <w:tcW w:w="112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Второй год планового периода (2022)</w:t>
            </w:r>
          </w:p>
        </w:tc>
        <w:tc>
          <w:tcPr>
            <w:tcW w:w="1395"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Итого на очередной финансовый год и плановый период</w:t>
            </w:r>
          </w:p>
        </w:tc>
      </w:tr>
      <w:tr w:rsidR="003B1421" w:rsidRPr="003B1421" w:rsidTr="003B1421">
        <w:trPr>
          <w:trHeight w:val="20"/>
        </w:trPr>
        <w:tc>
          <w:tcPr>
            <w:tcW w:w="568"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план</w:t>
            </w: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план</w:t>
            </w:r>
          </w:p>
        </w:tc>
        <w:tc>
          <w:tcPr>
            <w:tcW w:w="112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план</w:t>
            </w:r>
          </w:p>
        </w:tc>
        <w:tc>
          <w:tcPr>
            <w:tcW w:w="1395"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план</w:t>
            </w:r>
          </w:p>
        </w:tc>
      </w:tr>
      <w:tr w:rsidR="003B1421" w:rsidRPr="003B1421" w:rsidTr="003B1421">
        <w:trPr>
          <w:trHeight w:val="20"/>
        </w:trPr>
        <w:tc>
          <w:tcPr>
            <w:tcW w:w="568" w:type="dxa"/>
            <w:vMerge w:val="restart"/>
          </w:tcPr>
          <w:p w:rsidR="003B1421" w:rsidRPr="003B1421" w:rsidRDefault="003B1421" w:rsidP="003B1421">
            <w:pPr>
              <w:spacing w:after="0" w:line="240" w:lineRule="auto"/>
              <w:jc w:val="center"/>
              <w:rPr>
                <w:rFonts w:ascii="Times New Roman" w:hAnsi="Times New Roman" w:cs="Times New Roman"/>
                <w:color w:val="auto"/>
                <w:kern w:val="0"/>
                <w:sz w:val="12"/>
                <w:szCs w:val="12"/>
                <w:lang w:val="en-US"/>
              </w:rPr>
            </w:pPr>
            <w:r w:rsidRPr="003B1421">
              <w:rPr>
                <w:rFonts w:ascii="Times New Roman" w:hAnsi="Times New Roman" w:cs="Times New Roman"/>
                <w:color w:val="auto"/>
                <w:kern w:val="0"/>
                <w:sz w:val="12"/>
                <w:szCs w:val="12"/>
                <w:lang w:val="en-US"/>
              </w:rPr>
              <w:t>1.</w:t>
            </w:r>
          </w:p>
        </w:tc>
        <w:tc>
          <w:tcPr>
            <w:tcW w:w="1843" w:type="dxa"/>
            <w:vMerge w:val="restart"/>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Муниципальная программа</w:t>
            </w:r>
          </w:p>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w:t>
            </w:r>
          </w:p>
        </w:tc>
        <w:tc>
          <w:tcPr>
            <w:tcW w:w="1700"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«Развитие транспортной системы Каратузского района» </w:t>
            </w: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Всего                    </w:t>
            </w:r>
          </w:p>
        </w:tc>
        <w:tc>
          <w:tcPr>
            <w:tcW w:w="1394" w:type="dxa"/>
            <w:noWrap/>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17284,15</w:t>
            </w: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12 404,2</w:t>
            </w:r>
          </w:p>
        </w:tc>
        <w:tc>
          <w:tcPr>
            <w:tcW w:w="112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12 404,2</w:t>
            </w:r>
          </w:p>
        </w:tc>
        <w:tc>
          <w:tcPr>
            <w:tcW w:w="1395" w:type="dxa"/>
            <w:noWrap/>
            <w:vAlign w:val="center"/>
          </w:tcPr>
          <w:p w:rsidR="003B1421" w:rsidRPr="003B1421" w:rsidRDefault="003B1421" w:rsidP="003B1421">
            <w:pPr>
              <w:spacing w:after="0" w:line="240" w:lineRule="auto"/>
              <w:ind w:right="-278"/>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42092,55</w:t>
            </w: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в том числе: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39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12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395"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федеральный бюджет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12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5"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краевой бюджет(1)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3628,04</w:t>
            </w:r>
          </w:p>
        </w:tc>
        <w:tc>
          <w:tcPr>
            <w:tcW w:w="139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282,8</w:t>
            </w:r>
          </w:p>
        </w:tc>
        <w:tc>
          <w:tcPr>
            <w:tcW w:w="112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282,8</w:t>
            </w:r>
          </w:p>
        </w:tc>
        <w:tc>
          <w:tcPr>
            <w:tcW w:w="1395"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4193,64</w:t>
            </w: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районный бюджет  </w:t>
            </w:r>
          </w:p>
        </w:tc>
        <w:tc>
          <w:tcPr>
            <w:tcW w:w="1394"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13656,12</w:t>
            </w: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112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1395"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37898,92</w:t>
            </w: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внебюджетные источники </w:t>
            </w:r>
          </w:p>
        </w:tc>
        <w:tc>
          <w:tcPr>
            <w:tcW w:w="1394"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lang w:val="en-US"/>
              </w:rPr>
            </w:pPr>
            <w:r w:rsidRPr="003B1421">
              <w:rPr>
                <w:rFonts w:ascii="Times New Roman" w:hAnsi="Times New Roman" w:cs="Times New Roman"/>
                <w:color w:val="auto"/>
                <w:kern w:val="0"/>
                <w:sz w:val="12"/>
                <w:szCs w:val="12"/>
                <w:lang w:val="en-US"/>
              </w:rPr>
              <w:t>0,00</w:t>
            </w: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12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5"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700"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12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5"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r>
      <w:tr w:rsidR="003B1421" w:rsidRPr="003B1421" w:rsidTr="003B1421">
        <w:trPr>
          <w:trHeight w:val="20"/>
        </w:trPr>
        <w:tc>
          <w:tcPr>
            <w:tcW w:w="568" w:type="dxa"/>
            <w:vMerge w:val="restart"/>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w:t>
            </w:r>
          </w:p>
        </w:tc>
        <w:tc>
          <w:tcPr>
            <w:tcW w:w="1843"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Подпрограмма 1</w:t>
            </w:r>
          </w:p>
        </w:tc>
        <w:tc>
          <w:tcPr>
            <w:tcW w:w="1700"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Всего                    </w:t>
            </w:r>
          </w:p>
        </w:tc>
        <w:tc>
          <w:tcPr>
            <w:tcW w:w="1394"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13921,94</w:t>
            </w: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112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1395"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38164,74</w:t>
            </w: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в том числе: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39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12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395"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федеральный бюджет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12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5"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краевой бюджет  (1)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268,54</w:t>
            </w:r>
          </w:p>
        </w:tc>
        <w:tc>
          <w:tcPr>
            <w:tcW w:w="139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12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5" w:type="dxa"/>
            <w:noWrap/>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268,54</w:t>
            </w: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районный бюджет  </w:t>
            </w:r>
          </w:p>
        </w:tc>
        <w:tc>
          <w:tcPr>
            <w:tcW w:w="1394" w:type="dxa"/>
            <w:noWrap/>
            <w:vAlign w:val="center"/>
          </w:tcPr>
          <w:p w:rsidR="003B1421" w:rsidRPr="003B1421" w:rsidRDefault="003B1421" w:rsidP="003B1421">
            <w:pPr>
              <w:spacing w:after="0" w:line="240" w:lineRule="auto"/>
              <w:rPr>
                <w:rFonts w:ascii="Times New Roman" w:hAnsi="Times New Roman" w:cs="Times New Roman"/>
                <w:color w:val="auto"/>
                <w:kern w:val="0"/>
                <w:sz w:val="12"/>
                <w:szCs w:val="12"/>
                <w:lang w:val="en-US"/>
              </w:rPr>
            </w:pPr>
            <w:r w:rsidRPr="003B1421">
              <w:rPr>
                <w:rFonts w:ascii="Times New Roman" w:hAnsi="Times New Roman" w:cs="Times New Roman"/>
                <w:color w:val="auto"/>
                <w:kern w:val="0"/>
                <w:sz w:val="12"/>
                <w:szCs w:val="12"/>
              </w:rPr>
              <w:t>13 653,40</w:t>
            </w: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112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1395"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37896,20</w:t>
            </w: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внебюджетные источники</w:t>
            </w:r>
          </w:p>
        </w:tc>
        <w:tc>
          <w:tcPr>
            <w:tcW w:w="1394" w:type="dxa"/>
            <w:noWrap/>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0,00</w:t>
            </w: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12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5"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r>
      <w:tr w:rsidR="003B1421" w:rsidRPr="003B1421" w:rsidTr="003B1421">
        <w:trPr>
          <w:trHeight w:val="20"/>
        </w:trPr>
        <w:tc>
          <w:tcPr>
            <w:tcW w:w="568" w:type="dxa"/>
            <w:vMerge/>
          </w:tcPr>
          <w:p w:rsidR="003B1421" w:rsidRPr="003B1421" w:rsidRDefault="003B1421" w:rsidP="009D2C03">
            <w:pPr>
              <w:numPr>
                <w:ilvl w:val="0"/>
                <w:numId w:val="5"/>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12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5"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r>
      <w:tr w:rsidR="003B1421" w:rsidRPr="003B1421" w:rsidTr="003B1421">
        <w:trPr>
          <w:trHeight w:val="20"/>
        </w:trPr>
        <w:tc>
          <w:tcPr>
            <w:tcW w:w="568" w:type="dxa"/>
            <w:vMerge w:val="restart"/>
          </w:tcPr>
          <w:p w:rsidR="003B1421" w:rsidRPr="003B1421" w:rsidRDefault="003B1421" w:rsidP="003B1421">
            <w:pPr>
              <w:spacing w:after="0" w:line="240" w:lineRule="auto"/>
              <w:jc w:val="center"/>
              <w:rPr>
                <w:rFonts w:ascii="Times New Roman" w:hAnsi="Times New Roman" w:cs="Times New Roman"/>
                <w:color w:val="auto"/>
                <w:kern w:val="0"/>
                <w:sz w:val="12"/>
                <w:szCs w:val="12"/>
                <w:lang w:val="en-US"/>
              </w:rPr>
            </w:pPr>
            <w:r w:rsidRPr="003B1421">
              <w:rPr>
                <w:rFonts w:ascii="Times New Roman" w:hAnsi="Times New Roman" w:cs="Times New Roman"/>
                <w:color w:val="auto"/>
                <w:kern w:val="0"/>
                <w:sz w:val="12"/>
                <w:szCs w:val="12"/>
                <w:lang w:val="en-US"/>
              </w:rPr>
              <w:t>3.</w:t>
            </w:r>
          </w:p>
        </w:tc>
        <w:tc>
          <w:tcPr>
            <w:tcW w:w="1843"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Подпрограмма 2</w:t>
            </w:r>
          </w:p>
        </w:tc>
        <w:tc>
          <w:tcPr>
            <w:tcW w:w="1700" w:type="dxa"/>
            <w:vMerge w:val="restart"/>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«Повышение безопасности дорожного движения в Каратузском районе» </w:t>
            </w: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Всего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3362,22</w:t>
            </w:r>
          </w:p>
        </w:tc>
        <w:tc>
          <w:tcPr>
            <w:tcW w:w="139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282,8</w:t>
            </w:r>
          </w:p>
        </w:tc>
        <w:tc>
          <w:tcPr>
            <w:tcW w:w="112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282,8</w:t>
            </w:r>
          </w:p>
        </w:tc>
        <w:tc>
          <w:tcPr>
            <w:tcW w:w="1395"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lang w:val="en-US"/>
              </w:rPr>
            </w:pPr>
            <w:r w:rsidRPr="003B1421">
              <w:rPr>
                <w:rFonts w:ascii="Times New Roman" w:hAnsi="Times New Roman" w:cs="Times New Roman"/>
                <w:color w:val="auto"/>
                <w:kern w:val="0"/>
                <w:sz w:val="12"/>
                <w:szCs w:val="12"/>
                <w:lang w:val="en-US"/>
              </w:rPr>
              <w:t>3927,82</w:t>
            </w:r>
          </w:p>
        </w:tc>
      </w:tr>
      <w:tr w:rsidR="003B1421" w:rsidRPr="003B1421" w:rsidTr="003B1421">
        <w:trPr>
          <w:trHeight w:val="20"/>
        </w:trPr>
        <w:tc>
          <w:tcPr>
            <w:tcW w:w="568"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843"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в том числе: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39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12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395"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r>
      <w:tr w:rsidR="003B1421" w:rsidRPr="003B1421" w:rsidTr="003B1421">
        <w:trPr>
          <w:trHeight w:val="20"/>
        </w:trPr>
        <w:tc>
          <w:tcPr>
            <w:tcW w:w="568"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843"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федеральный бюджет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39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12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395"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r w:rsidR="003B1421" w:rsidRPr="003B1421" w:rsidTr="003B1421">
        <w:trPr>
          <w:trHeight w:val="20"/>
        </w:trPr>
        <w:tc>
          <w:tcPr>
            <w:tcW w:w="568"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843"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краевой бюджет (1)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3359,50</w:t>
            </w:r>
          </w:p>
        </w:tc>
        <w:tc>
          <w:tcPr>
            <w:tcW w:w="1394"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282,8</w:t>
            </w:r>
          </w:p>
        </w:tc>
        <w:tc>
          <w:tcPr>
            <w:tcW w:w="1120"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282,8</w:t>
            </w:r>
          </w:p>
        </w:tc>
        <w:tc>
          <w:tcPr>
            <w:tcW w:w="1395"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3925,1</w:t>
            </w:r>
          </w:p>
        </w:tc>
      </w:tr>
      <w:tr w:rsidR="003B1421" w:rsidRPr="003B1421" w:rsidTr="003B1421">
        <w:trPr>
          <w:trHeight w:val="20"/>
        </w:trPr>
        <w:tc>
          <w:tcPr>
            <w:tcW w:w="568"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843"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районный бюджет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2,72</w:t>
            </w:r>
          </w:p>
        </w:tc>
        <w:tc>
          <w:tcPr>
            <w:tcW w:w="139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12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395"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lang w:val="en-US"/>
              </w:rPr>
            </w:pPr>
            <w:r w:rsidRPr="003B1421">
              <w:rPr>
                <w:rFonts w:ascii="Times New Roman" w:hAnsi="Times New Roman" w:cs="Times New Roman"/>
                <w:color w:val="auto"/>
                <w:kern w:val="0"/>
                <w:sz w:val="12"/>
                <w:szCs w:val="12"/>
              </w:rPr>
              <w:t>2,72</w:t>
            </w:r>
          </w:p>
        </w:tc>
      </w:tr>
      <w:tr w:rsidR="003B1421" w:rsidRPr="003B1421" w:rsidTr="003B1421">
        <w:trPr>
          <w:trHeight w:val="20"/>
        </w:trPr>
        <w:tc>
          <w:tcPr>
            <w:tcW w:w="568"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843"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внебюджетные источники  </w:t>
            </w:r>
          </w:p>
        </w:tc>
        <w:tc>
          <w:tcPr>
            <w:tcW w:w="1394"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394"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120"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395" w:type="dxa"/>
            <w:noWrap/>
          </w:tcPr>
          <w:p w:rsidR="003B1421" w:rsidRPr="003B1421" w:rsidRDefault="003B1421" w:rsidP="003B1421">
            <w:pPr>
              <w:spacing w:after="0" w:line="240" w:lineRule="auto"/>
              <w:jc w:val="center"/>
              <w:rPr>
                <w:rFonts w:ascii="Times New Roman" w:hAnsi="Times New Roman" w:cs="Times New Roman"/>
                <w:color w:val="auto"/>
                <w:kern w:val="0"/>
                <w:sz w:val="12"/>
                <w:szCs w:val="12"/>
                <w:lang w:val="en-US"/>
              </w:rPr>
            </w:pPr>
            <w:r w:rsidRPr="003B1421">
              <w:rPr>
                <w:rFonts w:ascii="Times New Roman" w:hAnsi="Times New Roman" w:cs="Times New Roman"/>
                <w:color w:val="auto"/>
                <w:kern w:val="0"/>
                <w:sz w:val="12"/>
                <w:szCs w:val="12"/>
              </w:rPr>
              <w:t>0,00</w:t>
            </w:r>
          </w:p>
        </w:tc>
      </w:tr>
      <w:tr w:rsidR="003B1421" w:rsidRPr="003B1421" w:rsidTr="003B1421">
        <w:trPr>
          <w:trHeight w:val="20"/>
        </w:trPr>
        <w:tc>
          <w:tcPr>
            <w:tcW w:w="568"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843"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700" w:type="dxa"/>
            <w:vMerge/>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985" w:type="dxa"/>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394"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120" w:type="dxa"/>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c>
          <w:tcPr>
            <w:tcW w:w="1395" w:type="dxa"/>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w:t>
            </w:r>
          </w:p>
        </w:tc>
      </w:tr>
    </w:tbl>
    <w:p w:rsidR="003B1421" w:rsidRPr="003B1421" w:rsidRDefault="003B1421" w:rsidP="003B1421">
      <w:pPr>
        <w:autoSpaceDE w:val="0"/>
        <w:autoSpaceDN w:val="0"/>
        <w:adjustRightInd w:val="0"/>
        <w:spacing w:after="0" w:line="240" w:lineRule="auto"/>
        <w:outlineLvl w:val="0"/>
        <w:rPr>
          <w:rFonts w:ascii="Times New Roman" w:hAnsi="Times New Roman" w:cs="Times New Roman"/>
          <w:color w:val="auto"/>
          <w:kern w:val="0"/>
          <w:sz w:val="12"/>
          <w:szCs w:val="12"/>
        </w:rPr>
      </w:pPr>
    </w:p>
    <w:p w:rsidR="003B1421" w:rsidRPr="003B1421" w:rsidRDefault="003B1421" w:rsidP="003B1421">
      <w:pPr>
        <w:autoSpaceDE w:val="0"/>
        <w:autoSpaceDN w:val="0"/>
        <w:adjustRightInd w:val="0"/>
        <w:spacing w:after="0" w:line="240" w:lineRule="auto"/>
        <w:outlineLvl w:val="0"/>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 Учитываются средства краевого бюджета, поступающие в виде межбюджетных трансфертов в районный бюджет.</w:t>
      </w:r>
    </w:p>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 Учитываются средства бюджетов сельских поселений Каратузского района в части софинансирования по муниципальной программе Каратузского района.</w:t>
      </w: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ind w:left="6663" w:right="-109"/>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Приложение № 3 к постановлению администрации Каратузского района </w:t>
      </w:r>
    </w:p>
    <w:p w:rsidR="003B1421" w:rsidRPr="003B1421" w:rsidRDefault="003B1421" w:rsidP="003B1421">
      <w:pPr>
        <w:spacing w:after="0" w:line="240" w:lineRule="auto"/>
        <w:ind w:left="6663" w:right="-109"/>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от 30.12.2020  № 1144 -п</w:t>
      </w:r>
    </w:p>
    <w:p w:rsidR="003B1421" w:rsidRPr="003B1421" w:rsidRDefault="003B1421" w:rsidP="003B1421">
      <w:pPr>
        <w:spacing w:after="0" w:line="240" w:lineRule="auto"/>
        <w:ind w:left="6663" w:right="-109"/>
        <w:rPr>
          <w:rFonts w:ascii="Times New Roman" w:hAnsi="Times New Roman" w:cs="Times New Roman"/>
          <w:color w:val="auto"/>
          <w:kern w:val="0"/>
          <w:sz w:val="12"/>
          <w:szCs w:val="12"/>
        </w:rPr>
      </w:pPr>
    </w:p>
    <w:p w:rsidR="003B1421" w:rsidRPr="003B1421" w:rsidRDefault="003B1421" w:rsidP="003B1421">
      <w:pPr>
        <w:spacing w:after="0" w:line="240" w:lineRule="auto"/>
        <w:ind w:left="6663" w:right="-109"/>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Приложение № 2 </w:t>
      </w:r>
    </w:p>
    <w:p w:rsidR="003B1421" w:rsidRPr="003B1421" w:rsidRDefault="003B1421" w:rsidP="003B1421">
      <w:pPr>
        <w:spacing w:after="0" w:line="240" w:lineRule="auto"/>
        <w:ind w:left="6663"/>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к подпрограмме </w:t>
      </w:r>
    </w:p>
    <w:p w:rsidR="003B1421" w:rsidRPr="003B1421" w:rsidRDefault="003B1421" w:rsidP="003B1421">
      <w:pPr>
        <w:spacing w:after="0" w:line="240" w:lineRule="auto"/>
        <w:ind w:left="6663"/>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«Развитие транспортного комплекса</w:t>
      </w:r>
    </w:p>
    <w:p w:rsidR="003B1421" w:rsidRPr="003B1421" w:rsidRDefault="003B1421" w:rsidP="003B1421">
      <w:pPr>
        <w:spacing w:after="0" w:line="240" w:lineRule="auto"/>
        <w:ind w:left="6663"/>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Каратузского района» </w:t>
      </w:r>
    </w:p>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w:t>
      </w:r>
    </w:p>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ПЕРЕЧЕНЬ МЕРОПРИЯТИЙ ПОДПРОГРАММ</w:t>
      </w:r>
    </w:p>
    <w:tbl>
      <w:tblPr>
        <w:tblpPr w:leftFromText="180" w:rightFromText="180" w:vertAnchor="text" w:tblpX="-34" w:tblpY="1"/>
        <w:tblOverlap w:val="never"/>
        <w:tblW w:w="1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1"/>
        <w:gridCol w:w="1566"/>
        <w:gridCol w:w="1133"/>
        <w:gridCol w:w="6"/>
        <w:gridCol w:w="591"/>
        <w:gridCol w:w="6"/>
        <w:gridCol w:w="588"/>
        <w:gridCol w:w="13"/>
        <w:gridCol w:w="864"/>
        <w:gridCol w:w="24"/>
        <w:gridCol w:w="546"/>
        <w:gridCol w:w="24"/>
        <w:gridCol w:w="770"/>
        <w:gridCol w:w="6"/>
        <w:gridCol w:w="703"/>
        <w:gridCol w:w="6"/>
        <w:gridCol w:w="845"/>
        <w:gridCol w:w="6"/>
        <w:gridCol w:w="1403"/>
        <w:gridCol w:w="7"/>
        <w:gridCol w:w="49"/>
        <w:gridCol w:w="1621"/>
        <w:gridCol w:w="62"/>
        <w:gridCol w:w="13"/>
      </w:tblGrid>
      <w:tr w:rsidR="003B1421" w:rsidRPr="003B1421" w:rsidTr="003B1421">
        <w:trPr>
          <w:gridAfter w:val="1"/>
          <w:wAfter w:w="8" w:type="dxa"/>
          <w:trHeight w:val="20"/>
        </w:trPr>
        <w:tc>
          <w:tcPr>
            <w:tcW w:w="560" w:type="dxa"/>
            <w:gridSpan w:val="2"/>
            <w:vMerge w:val="restart"/>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п/п</w:t>
            </w:r>
          </w:p>
        </w:tc>
        <w:tc>
          <w:tcPr>
            <w:tcW w:w="1567" w:type="dxa"/>
            <w:vMerge w:val="restart"/>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rPr>
              <w:t>ГРБС</w:t>
            </w:r>
          </w:p>
        </w:tc>
        <w:tc>
          <w:tcPr>
            <w:tcW w:w="2662" w:type="dxa"/>
            <w:gridSpan w:val="9"/>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rPr>
              <w:t>Код бюджетной классификации</w:t>
            </w:r>
          </w:p>
        </w:tc>
        <w:tc>
          <w:tcPr>
            <w:tcW w:w="3796" w:type="dxa"/>
            <w:gridSpan w:val="9"/>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rPr>
              <w:t>Расходы по годам реализации программы (тыс. руб.)</w:t>
            </w: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B1421" w:rsidRPr="003B1421" w:rsidTr="003B1421">
        <w:trPr>
          <w:gridAfter w:val="2"/>
          <w:wAfter w:w="70" w:type="dxa"/>
          <w:trHeight w:val="20"/>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hAnsi="Times New Roman" w:cs="Times New Roman"/>
                <w:color w:val="auto"/>
                <w:kern w:val="0"/>
                <w:sz w:val="12"/>
                <w:szCs w:val="12"/>
                <w:lang w:eastAsia="en-US"/>
              </w:rPr>
            </w:pP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rPr>
              <w:t>ГРБС</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rPr>
              <w:t>РзПр</w:t>
            </w:r>
          </w:p>
        </w:tc>
        <w:tc>
          <w:tcPr>
            <w:tcW w:w="877"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rPr>
              <w:t>ЦСР</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rPr>
              <w:t>ВР</w:t>
            </w:r>
          </w:p>
        </w:tc>
        <w:tc>
          <w:tcPr>
            <w:tcW w:w="794"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ind w:left="-134" w:right="-108"/>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rPr>
              <w:t>Очередной финансовый год (2020)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ind w:left="33" w:right="-108" w:hanging="167"/>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rPr>
              <w:t>1-й год планового периода (2021)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ind w:left="-134" w:right="-108"/>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2-й год планового периода</w:t>
            </w:r>
          </w:p>
          <w:p w:rsidR="003B1421" w:rsidRPr="003B1421" w:rsidRDefault="003B1421" w:rsidP="003B1421">
            <w:pPr>
              <w:spacing w:after="0" w:line="240" w:lineRule="auto"/>
              <w:ind w:left="-134" w:right="-108"/>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rPr>
              <w:t>(2022)</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ind w:left="-134" w:right="-108"/>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Итого на очередной финансовый год и плановый период (2020-2022)</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p>
        </w:tc>
      </w:tr>
      <w:tr w:rsidR="003B1421" w:rsidRPr="003B1421" w:rsidTr="003B1421">
        <w:trPr>
          <w:trHeight w:val="20"/>
        </w:trPr>
        <w:tc>
          <w:tcPr>
            <w:tcW w:w="11411" w:type="dxa"/>
            <w:gridSpan w:val="25"/>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autoSpaceDE w:val="0"/>
              <w:autoSpaceDN w:val="0"/>
              <w:adjustRightInd w:val="0"/>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Цель подпрограммы: обеспечения потребности населения в перевозках.</w:t>
            </w:r>
          </w:p>
        </w:tc>
      </w:tr>
      <w:tr w:rsidR="003B1421" w:rsidRPr="003B1421" w:rsidTr="003B1421">
        <w:trPr>
          <w:trHeight w:val="20"/>
        </w:trPr>
        <w:tc>
          <w:tcPr>
            <w:tcW w:w="11411" w:type="dxa"/>
            <w:gridSpan w:val="25"/>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Задача подпрограммы: повышение доступности  транспортных услуг населению</w:t>
            </w:r>
          </w:p>
        </w:tc>
      </w:tr>
      <w:tr w:rsidR="003B1421" w:rsidRPr="003B1421" w:rsidTr="003B1421">
        <w:trPr>
          <w:gridAfter w:val="2"/>
          <w:wAfter w:w="70" w:type="dxa"/>
          <w:trHeight w:val="20"/>
        </w:trPr>
        <w:tc>
          <w:tcPr>
            <w:tcW w:w="560" w:type="dxa"/>
            <w:gridSpan w:val="2"/>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w:t>
            </w:r>
          </w:p>
        </w:tc>
        <w:tc>
          <w:tcPr>
            <w:tcW w:w="1567"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w:t>
            </w:r>
          </w:p>
        </w:tc>
        <w:tc>
          <w:tcPr>
            <w:tcW w:w="1140" w:type="dxa"/>
            <w:gridSpan w:val="2"/>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w:t>
            </w:r>
          </w:p>
        </w:tc>
        <w:tc>
          <w:tcPr>
            <w:tcW w:w="591" w:type="dxa"/>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4</w:t>
            </w:r>
          </w:p>
        </w:tc>
        <w:tc>
          <w:tcPr>
            <w:tcW w:w="594" w:type="dxa"/>
            <w:gridSpan w:val="2"/>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5</w:t>
            </w:r>
          </w:p>
        </w:tc>
        <w:tc>
          <w:tcPr>
            <w:tcW w:w="877" w:type="dxa"/>
            <w:gridSpan w:val="2"/>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6</w:t>
            </w:r>
          </w:p>
        </w:tc>
        <w:tc>
          <w:tcPr>
            <w:tcW w:w="570" w:type="dxa"/>
            <w:gridSpan w:val="2"/>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7</w:t>
            </w:r>
          </w:p>
        </w:tc>
        <w:tc>
          <w:tcPr>
            <w:tcW w:w="794" w:type="dxa"/>
            <w:gridSpan w:val="2"/>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10</w:t>
            </w:r>
          </w:p>
        </w:tc>
        <w:tc>
          <w:tcPr>
            <w:tcW w:w="1410" w:type="dxa"/>
            <w:gridSpan w:val="2"/>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11</w:t>
            </w:r>
          </w:p>
        </w:tc>
        <w:tc>
          <w:tcPr>
            <w:tcW w:w="1678" w:type="dxa"/>
            <w:gridSpan w:val="3"/>
            <w:tcBorders>
              <w:top w:val="single" w:sz="4" w:space="0" w:color="auto"/>
              <w:left w:val="single" w:sz="4" w:space="0" w:color="auto"/>
              <w:bottom w:val="single" w:sz="4" w:space="0" w:color="auto"/>
              <w:right w:val="single" w:sz="4" w:space="0" w:color="auto"/>
            </w:tcBorders>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w:t>
            </w:r>
          </w:p>
        </w:tc>
      </w:tr>
      <w:tr w:rsidR="003B1421" w:rsidRPr="003B1421" w:rsidTr="003B1421">
        <w:trPr>
          <w:gridAfter w:val="2"/>
          <w:wAfter w:w="70" w:type="dxa"/>
          <w:trHeight w:val="20"/>
        </w:trPr>
        <w:tc>
          <w:tcPr>
            <w:tcW w:w="560" w:type="dxa"/>
            <w:gridSpan w:val="2"/>
            <w:tcBorders>
              <w:top w:val="single" w:sz="4" w:space="0" w:color="auto"/>
              <w:left w:val="single" w:sz="4" w:space="0" w:color="auto"/>
              <w:bottom w:val="single" w:sz="4" w:space="0" w:color="auto"/>
              <w:right w:val="single" w:sz="4" w:space="0" w:color="auto"/>
            </w:tcBorders>
          </w:tcPr>
          <w:p w:rsidR="003B1421" w:rsidRPr="003B1421" w:rsidRDefault="003B1421" w:rsidP="009D2C03">
            <w:pPr>
              <w:numPr>
                <w:ilvl w:val="0"/>
                <w:numId w:val="6"/>
              </w:numPr>
              <w:spacing w:after="0" w:line="240" w:lineRule="auto"/>
              <w:contextualSpacing/>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567"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lastRenderedPageBreak/>
              <w:t xml:space="preserve">Мероприятие Предоставление субсидии в целях компенсации расходов, возникающих в результате небольшой интенсивности пассажирских перевозок </w:t>
            </w:r>
            <w:r w:rsidRPr="003B1421">
              <w:rPr>
                <w:rFonts w:ascii="Times New Roman" w:hAnsi="Times New Roman" w:cs="Times New Roman"/>
                <w:color w:val="auto"/>
                <w:kern w:val="0"/>
                <w:sz w:val="12"/>
                <w:szCs w:val="12"/>
              </w:rPr>
              <w:lastRenderedPageBreak/>
              <w:t>по маршрутам</w:t>
            </w:r>
          </w:p>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lastRenderedPageBreak/>
              <w:t>Администрации Каратузского района</w:t>
            </w:r>
          </w:p>
          <w:p w:rsidR="003B1421" w:rsidRPr="003B1421" w:rsidRDefault="003B1421" w:rsidP="003B1421">
            <w:pPr>
              <w:spacing w:after="0" w:line="240" w:lineRule="auto"/>
              <w:rPr>
                <w:rFonts w:ascii="Times New Roman" w:hAnsi="Times New Roman" w:cs="Times New Roman"/>
                <w:color w:val="auto"/>
                <w:kern w:val="0"/>
                <w:sz w:val="12"/>
                <w:szCs w:val="12"/>
                <w:lang w:eastAsia="en-US"/>
              </w:rPr>
            </w:pPr>
          </w:p>
        </w:tc>
        <w:tc>
          <w:tcPr>
            <w:tcW w:w="597"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901</w:t>
            </w:r>
          </w:p>
          <w:p w:rsidR="003B1421" w:rsidRPr="003B1421" w:rsidRDefault="003B1421" w:rsidP="003B1421">
            <w:pPr>
              <w:spacing w:after="0" w:line="240" w:lineRule="auto"/>
              <w:rPr>
                <w:rFonts w:ascii="Times New Roman" w:hAnsi="Times New Roman" w:cs="Times New Roman"/>
                <w:color w:val="auto"/>
                <w:kern w:val="0"/>
                <w:sz w:val="12"/>
                <w:szCs w:val="12"/>
                <w:lang w:eastAsia="en-US"/>
              </w:rPr>
            </w:pPr>
          </w:p>
        </w:tc>
        <w:tc>
          <w:tcPr>
            <w:tcW w:w="594"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0408</w:t>
            </w:r>
          </w:p>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1210012010</w:t>
            </w:r>
          </w:p>
        </w:tc>
        <w:tc>
          <w:tcPr>
            <w:tcW w:w="570" w:type="dxa"/>
            <w:gridSpan w:val="2"/>
            <w:tcBorders>
              <w:top w:val="single" w:sz="4" w:space="0" w:color="auto"/>
              <w:left w:val="single" w:sz="4" w:space="0" w:color="auto"/>
              <w:bottom w:val="single" w:sz="4" w:space="0" w:color="auto"/>
              <w:right w:val="single" w:sz="4" w:space="0" w:color="auto"/>
            </w:tcBorders>
            <w:noWrap/>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811</w:t>
            </w:r>
          </w:p>
        </w:tc>
        <w:tc>
          <w:tcPr>
            <w:tcW w:w="794" w:type="dxa"/>
            <w:gridSpan w:val="2"/>
            <w:tcBorders>
              <w:top w:val="single" w:sz="4" w:space="0" w:color="auto"/>
              <w:left w:val="single" w:sz="4" w:space="0" w:color="auto"/>
              <w:bottom w:val="single" w:sz="4" w:space="0" w:color="auto"/>
              <w:right w:val="single" w:sz="4" w:space="0" w:color="auto"/>
            </w:tcBorders>
            <w:noWrap/>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13 653,40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12 121,40</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37896,20</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p>
        </w:tc>
      </w:tr>
      <w:tr w:rsidR="003B1421" w:rsidRPr="003B1421" w:rsidTr="003B1421">
        <w:trPr>
          <w:gridAfter w:val="2"/>
          <w:wAfter w:w="70" w:type="dxa"/>
          <w:trHeight w:val="20"/>
        </w:trPr>
        <w:tc>
          <w:tcPr>
            <w:tcW w:w="560" w:type="dxa"/>
            <w:gridSpan w:val="2"/>
            <w:vMerge w:val="restart"/>
            <w:tcBorders>
              <w:top w:val="single" w:sz="4" w:space="0" w:color="auto"/>
              <w:left w:val="single" w:sz="4" w:space="0" w:color="auto"/>
              <w:right w:val="single" w:sz="4" w:space="0" w:color="auto"/>
            </w:tcBorders>
          </w:tcPr>
          <w:p w:rsidR="003B1421" w:rsidRPr="003B1421" w:rsidRDefault="003B1421" w:rsidP="003B1421">
            <w:pPr>
              <w:spacing w:after="0" w:line="240" w:lineRule="auto"/>
              <w:rPr>
                <w:rFonts w:ascii="Times New Roman" w:hAnsi="Times New Roman" w:cs="Times New Roman"/>
                <w:color w:val="auto"/>
                <w:kern w:val="0"/>
                <w:sz w:val="12"/>
                <w:szCs w:val="12"/>
              </w:rPr>
            </w:pPr>
            <w:bookmarkStart w:id="1" w:name="_GoBack" w:colFirst="9" w:colLast="9"/>
            <w:r w:rsidRPr="003B1421">
              <w:rPr>
                <w:rFonts w:ascii="Times New Roman" w:hAnsi="Times New Roman" w:cs="Times New Roman"/>
                <w:color w:val="auto"/>
                <w:kern w:val="0"/>
                <w:sz w:val="12"/>
                <w:szCs w:val="12"/>
              </w:rPr>
              <w:t>2</w:t>
            </w:r>
          </w:p>
        </w:tc>
        <w:tc>
          <w:tcPr>
            <w:tcW w:w="1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Расходы за счет иных межбюджетных трансфертов на финансовое обеспечение расходных обязательств муниципальных образований Красноярского края, связанных с компенсацией юридическим лицам(за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понесенным затратам на топливо и(или)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2019nC0V</w:t>
            </w:r>
          </w:p>
        </w:tc>
        <w:tc>
          <w:tcPr>
            <w:tcW w:w="1134"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Администрации Каратузского района</w:t>
            </w:r>
          </w:p>
        </w:tc>
        <w:tc>
          <w:tcPr>
            <w:tcW w:w="597"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901</w:t>
            </w:r>
          </w:p>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594"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p>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r w:rsidRPr="003B1421">
              <w:rPr>
                <w:rFonts w:ascii="Times New Roman" w:eastAsia="Calibri" w:hAnsi="Times New Roman" w:cs="Times New Roman"/>
                <w:color w:val="auto"/>
                <w:kern w:val="0"/>
                <w:sz w:val="12"/>
                <w:szCs w:val="12"/>
                <w:lang w:eastAsia="en-US"/>
              </w:rPr>
              <w:t>0408</w:t>
            </w:r>
          </w:p>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1210074020</w:t>
            </w:r>
          </w:p>
        </w:tc>
        <w:tc>
          <w:tcPr>
            <w:tcW w:w="570"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r w:rsidRPr="003B1421">
              <w:rPr>
                <w:rFonts w:ascii="Times New Roman" w:hAnsi="Times New Roman" w:cs="Times New Roman"/>
                <w:color w:val="auto"/>
                <w:kern w:val="0"/>
                <w:sz w:val="12"/>
                <w:szCs w:val="12"/>
                <w:lang w:eastAsia="en-US"/>
              </w:rPr>
              <w:t>811</w:t>
            </w:r>
          </w:p>
        </w:tc>
        <w:tc>
          <w:tcPr>
            <w:tcW w:w="794"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268,54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0,00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 xml:space="preserve">     268,54</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p>
        </w:tc>
      </w:tr>
      <w:bookmarkEnd w:id="1"/>
      <w:tr w:rsidR="003B1421" w:rsidRPr="003B1421" w:rsidTr="003B1421">
        <w:trPr>
          <w:gridAfter w:val="2"/>
          <w:wAfter w:w="70" w:type="dxa"/>
          <w:trHeight w:val="20"/>
        </w:trPr>
        <w:tc>
          <w:tcPr>
            <w:tcW w:w="560" w:type="dxa"/>
            <w:gridSpan w:val="2"/>
            <w:vMerge/>
            <w:tcBorders>
              <w:left w:val="single" w:sz="4" w:space="0" w:color="auto"/>
              <w:bottom w:val="single" w:sz="4" w:space="0" w:color="auto"/>
              <w:right w:val="single" w:sz="4" w:space="0" w:color="auto"/>
            </w:tcBorders>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1567"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Итог: по подпрограмме::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p>
        </w:tc>
        <w:tc>
          <w:tcPr>
            <w:tcW w:w="597"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rPr>
                <w:rFonts w:ascii="Times New Roman" w:eastAsia="Calibri" w:hAnsi="Times New Roman" w:cs="Times New Roman"/>
                <w:color w:val="auto"/>
                <w:kern w:val="0"/>
                <w:sz w:val="12"/>
                <w:szCs w:val="12"/>
                <w:lang w:eastAsia="en-US"/>
              </w:rPr>
            </w:pPr>
          </w:p>
        </w:tc>
        <w:tc>
          <w:tcPr>
            <w:tcW w:w="594"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en-US"/>
              </w:rPr>
            </w:pPr>
          </w:p>
        </w:tc>
        <w:tc>
          <w:tcPr>
            <w:tcW w:w="877"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p>
        </w:tc>
        <w:tc>
          <w:tcPr>
            <w:tcW w:w="570"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p>
        </w:tc>
        <w:tc>
          <w:tcPr>
            <w:tcW w:w="794" w:type="dxa"/>
            <w:gridSpan w:val="2"/>
            <w:tcBorders>
              <w:top w:val="single" w:sz="4" w:space="0" w:color="auto"/>
              <w:left w:val="single" w:sz="4" w:space="0" w:color="auto"/>
              <w:bottom w:val="single" w:sz="4" w:space="0" w:color="auto"/>
              <w:right w:val="single" w:sz="4" w:space="0" w:color="auto"/>
            </w:tcBorders>
            <w:noWrap/>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13921,94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38164,74</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3B1421" w:rsidRPr="003B1421" w:rsidRDefault="003B1421" w:rsidP="003B1421">
            <w:pPr>
              <w:spacing w:after="0" w:line="240" w:lineRule="auto"/>
              <w:jc w:val="center"/>
              <w:rPr>
                <w:rFonts w:ascii="Times New Roman" w:hAnsi="Times New Roman" w:cs="Times New Roman"/>
                <w:color w:val="auto"/>
                <w:kern w:val="0"/>
                <w:sz w:val="12"/>
                <w:szCs w:val="12"/>
                <w:lang w:eastAsia="en-US"/>
              </w:rPr>
            </w:pPr>
          </w:p>
        </w:tc>
      </w:tr>
      <w:tr w:rsidR="003B1421" w:rsidRPr="003B1421" w:rsidTr="003B1421">
        <w:tblPrEx>
          <w:tblLook w:val="0000" w:firstRow="0" w:lastRow="0" w:firstColumn="0" w:lastColumn="0" w:noHBand="0" w:noVBand="0"/>
        </w:tblPrEx>
        <w:trPr>
          <w:gridAfter w:val="1"/>
          <w:wAfter w:w="13" w:type="dxa"/>
          <w:trHeight w:val="20"/>
        </w:trPr>
        <w:tc>
          <w:tcPr>
            <w:tcW w:w="52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598"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eastAsia="Calibri" w:hAnsi="Times New Roman" w:cs="Times New Roman"/>
                <w:color w:val="auto"/>
                <w:kern w:val="0"/>
                <w:sz w:val="12"/>
                <w:szCs w:val="12"/>
                <w:lang w:eastAsia="ar-SA"/>
              </w:rPr>
              <w:t>В том числе</w:t>
            </w:r>
          </w:p>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140"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597"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601"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888"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570"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776"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709"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851"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410"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729" w:type="dxa"/>
            <w:gridSpan w:val="3"/>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r>
      <w:tr w:rsidR="003B1421" w:rsidRPr="003B1421" w:rsidTr="003B1421">
        <w:tblPrEx>
          <w:tblLook w:val="0000" w:firstRow="0" w:lastRow="0" w:firstColumn="0" w:lastColumn="0" w:noHBand="0" w:noVBand="0"/>
        </w:tblPrEx>
        <w:trPr>
          <w:gridAfter w:val="1"/>
          <w:wAfter w:w="13" w:type="dxa"/>
          <w:trHeight w:val="20"/>
        </w:trPr>
        <w:tc>
          <w:tcPr>
            <w:tcW w:w="529" w:type="dxa"/>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1598" w:type="dxa"/>
            <w:gridSpan w:val="2"/>
          </w:tcPr>
          <w:p w:rsidR="003B1421" w:rsidRPr="003B1421" w:rsidRDefault="003B1421" w:rsidP="003B1421">
            <w:pPr>
              <w:spacing w:after="0" w:line="240" w:lineRule="auto"/>
              <w:jc w:val="center"/>
              <w:rPr>
                <w:rFonts w:ascii="Times New Roman" w:eastAsia="Calibri" w:hAnsi="Times New Roman" w:cs="Times New Roman"/>
                <w:color w:val="auto"/>
                <w:kern w:val="0"/>
                <w:sz w:val="12"/>
                <w:szCs w:val="12"/>
                <w:lang w:eastAsia="ar-SA"/>
              </w:rPr>
            </w:pPr>
            <w:r w:rsidRPr="003B1421">
              <w:rPr>
                <w:rFonts w:ascii="Times New Roman" w:eastAsia="Calibri" w:hAnsi="Times New Roman" w:cs="Times New Roman"/>
                <w:color w:val="auto"/>
                <w:kern w:val="0"/>
                <w:sz w:val="12"/>
                <w:szCs w:val="12"/>
                <w:lang w:eastAsia="ar-SA"/>
              </w:rPr>
              <w:t>ГРБС 1</w:t>
            </w:r>
          </w:p>
        </w:tc>
        <w:tc>
          <w:tcPr>
            <w:tcW w:w="1140"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Администрация Каратузского района</w:t>
            </w:r>
          </w:p>
        </w:tc>
        <w:tc>
          <w:tcPr>
            <w:tcW w:w="597"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901</w:t>
            </w:r>
          </w:p>
        </w:tc>
        <w:tc>
          <w:tcPr>
            <w:tcW w:w="601"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888"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570"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c>
          <w:tcPr>
            <w:tcW w:w="776"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13921,94</w:t>
            </w:r>
          </w:p>
        </w:tc>
        <w:tc>
          <w:tcPr>
            <w:tcW w:w="709"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851"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12 121,4</w:t>
            </w:r>
          </w:p>
        </w:tc>
        <w:tc>
          <w:tcPr>
            <w:tcW w:w="1410" w:type="dxa"/>
            <w:gridSpan w:val="2"/>
          </w:tcPr>
          <w:p w:rsidR="003B1421" w:rsidRPr="003B1421" w:rsidRDefault="003B1421" w:rsidP="003B1421">
            <w:pPr>
              <w:spacing w:after="0" w:line="240" w:lineRule="auto"/>
              <w:jc w:val="center"/>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38164,74</w:t>
            </w:r>
          </w:p>
        </w:tc>
        <w:tc>
          <w:tcPr>
            <w:tcW w:w="1729" w:type="dxa"/>
            <w:gridSpan w:val="3"/>
          </w:tcPr>
          <w:p w:rsidR="003B1421" w:rsidRPr="003B1421" w:rsidRDefault="003B1421" w:rsidP="003B1421">
            <w:pPr>
              <w:spacing w:after="0" w:line="240" w:lineRule="auto"/>
              <w:jc w:val="center"/>
              <w:rPr>
                <w:rFonts w:ascii="Times New Roman" w:hAnsi="Times New Roman" w:cs="Times New Roman"/>
                <w:color w:val="auto"/>
                <w:kern w:val="0"/>
                <w:sz w:val="12"/>
                <w:szCs w:val="12"/>
              </w:rPr>
            </w:pPr>
          </w:p>
        </w:tc>
      </w:tr>
    </w:tbl>
    <w:p w:rsidR="003B1421" w:rsidRPr="003B1421" w:rsidRDefault="003B1421" w:rsidP="003B1421">
      <w:pPr>
        <w:autoSpaceDE w:val="0"/>
        <w:autoSpaceDN w:val="0"/>
        <w:adjustRightInd w:val="0"/>
        <w:spacing w:after="0" w:line="240" w:lineRule="auto"/>
        <w:ind w:left="10206" w:firstLine="414"/>
        <w:outlineLvl w:val="0"/>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textWrapping" w:clear="all"/>
      </w:r>
    </w:p>
    <w:p w:rsidR="003B1421" w:rsidRPr="003B1421" w:rsidRDefault="003B1421" w:rsidP="003B1421">
      <w:pPr>
        <w:autoSpaceDE w:val="0"/>
        <w:autoSpaceDN w:val="0"/>
        <w:adjustRightInd w:val="0"/>
        <w:spacing w:after="0" w:line="240" w:lineRule="auto"/>
        <w:ind w:left="10206" w:firstLine="414"/>
        <w:outlineLvl w:val="0"/>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left:0;text-align:left;margin-left:26.45pt;margin-top:267.2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B1421" w:rsidRPr="00893B63" w:rsidRDefault="003B1421" w:rsidP="003B142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B1421" w:rsidRPr="00893B63" w:rsidRDefault="003B1421" w:rsidP="003B142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3B1421" w:rsidRPr="00893B63" w:rsidRDefault="003B1421" w:rsidP="003B1421">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3B1421" w:rsidRPr="00893B63" w:rsidRDefault="003B1421" w:rsidP="003B142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B1421" w:rsidRPr="00A7184F" w:rsidRDefault="003B1421" w:rsidP="003B142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3B1421" w:rsidRPr="003B1421" w:rsidRDefault="003B1421" w:rsidP="003B1421">
      <w:pPr>
        <w:autoSpaceDE w:val="0"/>
        <w:autoSpaceDN w:val="0"/>
        <w:adjustRightInd w:val="0"/>
        <w:spacing w:after="0" w:line="240" w:lineRule="auto"/>
        <w:ind w:firstLine="414"/>
        <w:outlineLvl w:val="0"/>
        <w:rPr>
          <w:rFonts w:ascii="Times New Roman" w:hAnsi="Times New Roman" w:cs="Times New Roman"/>
          <w:color w:val="auto"/>
          <w:kern w:val="0"/>
          <w:sz w:val="12"/>
          <w:szCs w:val="12"/>
        </w:rPr>
      </w:pPr>
      <w:r w:rsidRPr="003B1421">
        <w:rPr>
          <w:rFonts w:ascii="Times New Roman" w:hAnsi="Times New Roman" w:cs="Times New Roman"/>
          <w:color w:val="auto"/>
          <w:kern w:val="0"/>
          <w:sz w:val="12"/>
          <w:szCs w:val="12"/>
        </w:rPr>
        <w:t>Глава Каратузского района ______________________________-К.А. Тюнин</w:t>
      </w: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Default="003B1421" w:rsidP="003B1421">
      <w:pPr>
        <w:spacing w:after="0" w:line="240" w:lineRule="auto"/>
        <w:rPr>
          <w:rFonts w:ascii="Times New Roman" w:hAnsi="Times New Roman" w:cs="Times New Roman"/>
          <w:color w:val="auto"/>
          <w:kern w:val="0"/>
          <w:sz w:val="12"/>
          <w:szCs w:val="12"/>
        </w:rPr>
      </w:pPr>
    </w:p>
    <w:p w:rsidR="003B1421" w:rsidRPr="00CF16BA" w:rsidRDefault="003B1421" w:rsidP="003B1421">
      <w:pPr>
        <w:spacing w:after="0" w:line="240" w:lineRule="auto"/>
        <w:rPr>
          <w:rFonts w:ascii="Times New Roman" w:hAnsi="Times New Roman" w:cs="Times New Roman"/>
          <w:color w:val="auto"/>
          <w:kern w:val="0"/>
          <w:sz w:val="12"/>
          <w:szCs w:val="12"/>
        </w:rPr>
      </w:pPr>
    </w:p>
    <w:sectPr w:rsidR="003B1421" w:rsidRPr="00CF16BA" w:rsidSect="00BB6B0E">
      <w:headerReference w:type="default" r:id="rId14"/>
      <w:footerReference w:type="default" r:id="rId1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03" w:rsidRDefault="009D2C03" w:rsidP="00D368D1">
      <w:pPr>
        <w:spacing w:after="0" w:line="240" w:lineRule="auto"/>
      </w:pPr>
      <w:r>
        <w:separator/>
      </w:r>
    </w:p>
  </w:endnote>
  <w:endnote w:type="continuationSeparator" w:id="0">
    <w:p w:rsidR="009D2C03" w:rsidRDefault="009D2C03"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3B1421">
          <w:rPr>
            <w:noProof/>
          </w:rPr>
          <w:t>8</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03" w:rsidRDefault="009D2C03" w:rsidP="00D368D1">
      <w:pPr>
        <w:spacing w:after="0" w:line="240" w:lineRule="auto"/>
      </w:pPr>
      <w:r>
        <w:separator/>
      </w:r>
    </w:p>
  </w:footnote>
  <w:footnote w:type="continuationSeparator" w:id="0">
    <w:p w:rsidR="009D2C03" w:rsidRDefault="009D2C03"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5F0C50">
                <w:rPr>
                  <w:rFonts w:ascii="Bodoni MT" w:hAnsi="Bodoni MT"/>
                  <w:b/>
                  <w:bCs/>
                  <w:caps/>
                  <w:sz w:val="24"/>
                  <w:szCs w:val="24"/>
                </w:rPr>
                <w:t xml:space="preserve"> 1</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1-11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3B1421" w:rsidP="009F574C">
              <w:pPr>
                <w:pStyle w:val="a3"/>
                <w:jc w:val="center"/>
                <w:rPr>
                  <w:rFonts w:ascii="Bodoni MT" w:hAnsi="Bodoni MT"/>
                  <w:color w:val="FFFFFF" w:themeColor="background1"/>
                </w:rPr>
              </w:pPr>
              <w:r>
                <w:rPr>
                  <w:rFonts w:ascii="Times New Roman" w:hAnsi="Times New Roman"/>
                  <w:color w:val="FFFFFF" w:themeColor="background1"/>
                  <w:sz w:val="24"/>
                </w:rPr>
                <w:t>11 января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2AE97584"/>
    <w:multiLevelType w:val="hybridMultilevel"/>
    <w:tmpl w:val="B3AA3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490C60"/>
    <w:multiLevelType w:val="hybridMultilevel"/>
    <w:tmpl w:val="7E1A2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945B5"/>
    <w:multiLevelType w:val="hybridMultilevel"/>
    <w:tmpl w:val="04A0D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373842"/>
    <w:multiLevelType w:val="hybridMultilevel"/>
    <w:tmpl w:val="083AD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D463BC1"/>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1421"/>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1E98"/>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2C03"/>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5DDF6D9A"/>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aratuzraion.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53489855955D95E7575FADC81DD72096E9B824B1572222ED6774256418A617BD2E6B6DBE358DD8821042F9X9Z7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23F8"/>
    <w:rsid w:val="00293762"/>
    <w:rsid w:val="002B335A"/>
    <w:rsid w:val="002E0A1E"/>
    <w:rsid w:val="00352E9C"/>
    <w:rsid w:val="00375700"/>
    <w:rsid w:val="00397455"/>
    <w:rsid w:val="003E0709"/>
    <w:rsid w:val="004122A0"/>
    <w:rsid w:val="004477C5"/>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BA96BA-35EB-4C1F-8F76-76245573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12337</TotalTime>
  <Pages>9</Pages>
  <Words>6999</Words>
  <Characters>39897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Вести муниципального образования «Каратузский район»</dc:title>
  <dc:subject/>
  <dc:creator>Пользователь</dc:creator>
  <cp:keywords/>
  <dc:description/>
  <cp:lastModifiedBy>Дэка Олеся Александровна</cp:lastModifiedBy>
  <cp:revision>202</cp:revision>
  <cp:lastPrinted>2015-10-19T01:09:00Z</cp:lastPrinted>
  <dcterms:created xsi:type="dcterms:W3CDTF">2014-02-28T06:38:00Z</dcterms:created>
  <dcterms:modified xsi:type="dcterms:W3CDTF">2021-01-25T10:13:00Z</dcterms:modified>
</cp:coreProperties>
</file>