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94" w:rsidRDefault="00685894" w:rsidP="00D47A09">
      <w:pPr>
        <w:widowControl/>
        <w:shd w:val="clear" w:color="auto" w:fill="F0F7F5"/>
        <w:autoSpaceDE/>
        <w:autoSpaceDN/>
        <w:adjustRightInd/>
        <w:spacing w:after="300"/>
        <w:ind w:left="255" w:right="525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</w:rPr>
      </w:pPr>
    </w:p>
    <w:p w:rsidR="00685894" w:rsidRDefault="00685894" w:rsidP="00D47A09">
      <w:pPr>
        <w:widowControl/>
        <w:shd w:val="clear" w:color="auto" w:fill="F0F7F5"/>
        <w:autoSpaceDE/>
        <w:autoSpaceDN/>
        <w:adjustRightInd/>
        <w:spacing w:after="300"/>
        <w:ind w:left="255" w:right="525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</w:rPr>
      </w:pPr>
    </w:p>
    <w:p w:rsidR="00D47A09" w:rsidRPr="00D47A09" w:rsidRDefault="00D47A09" w:rsidP="00D47A09">
      <w:pPr>
        <w:widowControl/>
        <w:shd w:val="clear" w:color="auto" w:fill="F0F7F5"/>
        <w:autoSpaceDE/>
        <w:autoSpaceDN/>
        <w:adjustRightInd/>
        <w:spacing w:after="300"/>
        <w:ind w:left="255" w:right="525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</w:rPr>
      </w:pPr>
      <w:r w:rsidRPr="00D47A09">
        <w:rPr>
          <w:rFonts w:ascii="Arial" w:eastAsia="Times New Roman" w:hAnsi="Arial" w:cs="Arial"/>
          <w:color w:val="000000"/>
          <w:kern w:val="36"/>
          <w:sz w:val="35"/>
          <w:szCs w:val="35"/>
        </w:rPr>
        <w:t>ВНИМАНИЕ РУКОВОДИТЕЛЕЙ И ИНДИВИДУАЛЬНЫХ ПРЕДПРИНИМАТЕЛЕЙ: Краевой смотр-конкурс на лучшую организацию работы по охране труда!</w:t>
      </w:r>
    </w:p>
    <w:p w:rsidR="00D47A09" w:rsidRPr="00D47A09" w:rsidRDefault="00D47A09" w:rsidP="00D47A09">
      <w:pPr>
        <w:widowControl/>
        <w:shd w:val="clear" w:color="auto" w:fill="F0F7F5"/>
        <w:autoSpaceDE/>
        <w:autoSpaceDN/>
        <w:adjustRightInd/>
        <w:spacing w:before="60"/>
        <w:jc w:val="both"/>
        <w:rPr>
          <w:rFonts w:eastAsia="Times New Roman"/>
          <w:color w:val="000000"/>
          <w:sz w:val="26"/>
          <w:szCs w:val="26"/>
        </w:rPr>
      </w:pPr>
      <w:r w:rsidRPr="00D47A09">
        <w:rPr>
          <w:rFonts w:eastAsia="Times New Roman"/>
          <w:color w:val="000000"/>
          <w:sz w:val="26"/>
          <w:szCs w:val="26"/>
        </w:rPr>
        <w:t>Агентство труда и занятости населения в Красноярском крае объявляет о проведении ежегодного краевого смотра-конкурса на лучшую организацию работы по охране труда среди городских округов, муниципальных районов и организаций Красноярского края по итогам 2020 года.</w:t>
      </w:r>
    </w:p>
    <w:p w:rsidR="00D47A09" w:rsidRPr="00D47A09" w:rsidRDefault="00D47A09" w:rsidP="00D47A09">
      <w:pPr>
        <w:widowControl/>
        <w:shd w:val="clear" w:color="auto" w:fill="F0F7F5"/>
        <w:autoSpaceDE/>
        <w:autoSpaceDN/>
        <w:adjustRightInd/>
        <w:spacing w:before="60" w:after="300" w:line="31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47A09">
        <w:rPr>
          <w:rFonts w:eastAsia="Times New Roman"/>
          <w:color w:val="000000"/>
          <w:sz w:val="26"/>
          <w:szCs w:val="26"/>
        </w:rPr>
        <w:t>В соответствии Порядком проведения краевого смотра-конкурса на лучшую организацию работы по охране труда, утвержденным постановлением Правительства Красноярского края от 01.04.2011 № 161-п (в редакции постановления Правительства Красноярского края от 20.03.2015 № 114-п) (далее - Порядок), ежегодно проводится краевой смотр-конкурс  на лучшую организацию работы по охране труда (далее - смотр-конкурс), участниками которого являются городские округа, муниципальные районы и работодатели (юридические лица, индивидуальные предприниматели, крестьянские (фермерские</w:t>
      </w:r>
      <w:proofErr w:type="gramEnd"/>
      <w:r w:rsidRPr="00D47A09">
        <w:rPr>
          <w:rFonts w:eastAsia="Times New Roman"/>
          <w:color w:val="000000"/>
          <w:sz w:val="26"/>
          <w:szCs w:val="26"/>
        </w:rPr>
        <w:t>) хозяйства, а также обособленные подразделения организаций (представительства, филиалы, структурные подразделения), действующие на территории Красноярского края.</w:t>
      </w:r>
    </w:p>
    <w:p w:rsidR="00D47A09" w:rsidRPr="00D47A09" w:rsidRDefault="00D47A09" w:rsidP="00D47A09">
      <w:pPr>
        <w:widowControl/>
        <w:shd w:val="clear" w:color="auto" w:fill="F0F7F5"/>
        <w:autoSpaceDE/>
        <w:autoSpaceDN/>
        <w:adjustRightInd/>
        <w:spacing w:before="60" w:after="300" w:line="312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47A09">
        <w:rPr>
          <w:rFonts w:eastAsia="Times New Roman"/>
          <w:color w:val="000000"/>
          <w:sz w:val="26"/>
          <w:szCs w:val="26"/>
        </w:rPr>
        <w:t>Информация о проведении смотра-конкурса размещена на едином краевом портале «Красноярский край» с адресом в информационно-коммуникационной сети Интернет: </w:t>
      </w:r>
      <w:hyperlink r:id="rId5" w:history="1">
        <w:r w:rsidRPr="00D47A09">
          <w:rPr>
            <w:rFonts w:eastAsia="Times New Roman"/>
            <w:sz w:val="26"/>
            <w:szCs w:val="26"/>
            <w:lang w:val="en-US"/>
          </w:rPr>
          <w:t>www</w:t>
        </w:r>
        <w:r w:rsidRPr="00D47A09">
          <w:rPr>
            <w:rFonts w:eastAsia="Times New Roman"/>
            <w:sz w:val="26"/>
            <w:szCs w:val="26"/>
          </w:rPr>
          <w:t>.</w:t>
        </w:r>
        <w:r w:rsidRPr="00D47A09">
          <w:rPr>
            <w:rFonts w:eastAsia="Times New Roman"/>
            <w:sz w:val="26"/>
            <w:szCs w:val="26"/>
            <w:lang w:val="en-US"/>
          </w:rPr>
          <w:t>krskstate</w:t>
        </w:r>
        <w:r w:rsidRPr="00D47A09">
          <w:rPr>
            <w:rFonts w:eastAsia="Times New Roman"/>
            <w:sz w:val="26"/>
            <w:szCs w:val="26"/>
          </w:rPr>
          <w:t>.</w:t>
        </w:r>
        <w:r w:rsidRPr="00D47A09">
          <w:rPr>
            <w:rFonts w:eastAsia="Times New Roman"/>
            <w:sz w:val="26"/>
            <w:szCs w:val="26"/>
            <w:lang w:val="en-US"/>
          </w:rPr>
          <w:t>ru</w:t>
        </w:r>
      </w:hyperlink>
      <w:r w:rsidRPr="00D47A09">
        <w:rPr>
          <w:rFonts w:eastAsia="Times New Roman"/>
          <w:color w:val="000000"/>
          <w:sz w:val="26"/>
          <w:szCs w:val="26"/>
        </w:rPr>
        <w:t>, интерактивном портале агентства труда и занятости населения Красноярского края: http://trud.krskstate.ru и опубликована в газете «Наш Красноярский край».</w:t>
      </w:r>
      <w:r w:rsidRPr="00D47A09">
        <w:rPr>
          <w:rFonts w:eastAsia="Times New Roman"/>
          <w:color w:val="000000"/>
          <w:sz w:val="26"/>
          <w:szCs w:val="26"/>
        </w:rPr>
        <w:br/>
        <w:t>Заявки и информационные карты участников смотра-конкурса принимаются до 20.04.2021 по адресу: 660021, г. Красноярск, ул. Дубровинского, 110, стр.2 и электронному адресу: </w:t>
      </w:r>
      <w:proofErr w:type="spellStart"/>
      <w:r w:rsidRPr="00D47A09">
        <w:rPr>
          <w:rFonts w:eastAsia="Times New Roman"/>
          <w:color w:val="000000"/>
          <w:sz w:val="26"/>
          <w:szCs w:val="26"/>
          <w:lang w:val="en-US"/>
        </w:rPr>
        <w:t>veretennikova</w:t>
      </w:r>
      <w:proofErr w:type="spellEnd"/>
      <w:r w:rsidRPr="00D47A09">
        <w:rPr>
          <w:rFonts w:eastAsia="Times New Roman"/>
          <w:color w:val="000000"/>
          <w:sz w:val="26"/>
          <w:szCs w:val="26"/>
        </w:rPr>
        <w:t>@</w:t>
      </w:r>
      <w:proofErr w:type="spellStart"/>
      <w:r w:rsidRPr="00D47A09">
        <w:rPr>
          <w:rFonts w:eastAsia="Times New Roman"/>
          <w:color w:val="000000"/>
          <w:sz w:val="26"/>
          <w:szCs w:val="26"/>
          <w:lang w:val="en-US"/>
        </w:rPr>
        <w:t>azn</w:t>
      </w:r>
      <w:proofErr w:type="spellEnd"/>
      <w:r w:rsidRPr="00D47A09">
        <w:rPr>
          <w:rFonts w:eastAsia="Times New Roman"/>
          <w:color w:val="000000"/>
          <w:sz w:val="26"/>
          <w:szCs w:val="26"/>
        </w:rPr>
        <w:t>24.ru (сканированные документы). Заявки и информационные карты, представленные участниками, после указанного срока не рассматриваются.</w:t>
      </w:r>
    </w:p>
    <w:p w:rsidR="00D47A09" w:rsidRPr="00D47A09" w:rsidRDefault="00D47A09" w:rsidP="00D47A09">
      <w:pPr>
        <w:widowControl/>
        <w:shd w:val="clear" w:color="auto" w:fill="F0F7F5"/>
        <w:autoSpaceDE/>
        <w:autoSpaceDN/>
        <w:adjustRightInd/>
        <w:spacing w:before="60" w:after="300" w:line="31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47A09">
        <w:rPr>
          <w:rFonts w:eastAsia="Times New Roman"/>
          <w:color w:val="000000"/>
          <w:sz w:val="26"/>
          <w:szCs w:val="26"/>
        </w:rPr>
        <w:t>Работодатели для участия в смотре-конкурсе направляют заявку по форме согласно приложению № 2 к Порядку и </w:t>
      </w:r>
      <w:hyperlink r:id="rId6" w:history="1">
        <w:r w:rsidRPr="00D47A09">
          <w:rPr>
            <w:rFonts w:eastAsia="Times New Roman"/>
            <w:sz w:val="26"/>
            <w:szCs w:val="26"/>
          </w:rPr>
          <w:t>информационную карту</w:t>
        </w:r>
      </w:hyperlink>
      <w:r w:rsidRPr="00D47A09">
        <w:rPr>
          <w:rFonts w:eastAsia="Times New Roman"/>
          <w:color w:val="000000"/>
          <w:sz w:val="26"/>
          <w:szCs w:val="26"/>
        </w:rPr>
        <w:t> согласно приложению № 4 к Порядку, а также пояснительную записку в произвольной форме.</w:t>
      </w:r>
    </w:p>
    <w:p w:rsidR="00685894" w:rsidRDefault="00D47A09" w:rsidP="00685894">
      <w:pPr>
        <w:widowControl/>
        <w:shd w:val="clear" w:color="auto" w:fill="F0F7F5"/>
        <w:autoSpaceDE/>
        <w:autoSpaceDN/>
        <w:adjustRightInd/>
        <w:spacing w:before="60" w:after="300" w:line="312" w:lineRule="atLeast"/>
        <w:jc w:val="both"/>
        <w:rPr>
          <w:rFonts w:eastAsia="Times New Roman"/>
          <w:color w:val="000000"/>
          <w:sz w:val="26"/>
          <w:szCs w:val="26"/>
        </w:rPr>
      </w:pPr>
      <w:r w:rsidRPr="00D47A09">
        <w:rPr>
          <w:rFonts w:eastAsia="Times New Roman"/>
          <w:color w:val="000000"/>
          <w:sz w:val="26"/>
          <w:szCs w:val="26"/>
        </w:rPr>
        <w:t xml:space="preserve">Ссылка на сайте агентства труда и занятости населения Красноярского </w:t>
      </w:r>
      <w:bookmarkStart w:id="0" w:name="_GoBack"/>
      <w:bookmarkEnd w:id="0"/>
      <w:r w:rsidRPr="00D47A09">
        <w:rPr>
          <w:rFonts w:eastAsia="Times New Roman"/>
          <w:color w:val="000000"/>
          <w:sz w:val="26"/>
          <w:szCs w:val="26"/>
        </w:rPr>
        <w:t>края: </w:t>
      </w:r>
      <w:r w:rsidR="00685894">
        <w:rPr>
          <w:rFonts w:eastAsia="Times New Roman"/>
          <w:color w:val="000000"/>
          <w:sz w:val="26"/>
          <w:szCs w:val="26"/>
        </w:rPr>
        <w:t xml:space="preserve"> </w:t>
      </w:r>
      <w:hyperlink r:id="rId7" w:history="1">
        <w:r w:rsidR="00685894" w:rsidRPr="00131C8D">
          <w:rPr>
            <w:rStyle w:val="a3"/>
            <w:rFonts w:eastAsia="Times New Roman"/>
            <w:sz w:val="26"/>
            <w:szCs w:val="26"/>
          </w:rPr>
          <w:t>https://trud.krskstate.ru/content/краевой конкурс по охране труда</w:t>
        </w:r>
      </w:hyperlink>
      <w:r w:rsidRPr="00D47A09">
        <w:rPr>
          <w:rFonts w:eastAsia="Times New Roman"/>
          <w:color w:val="000000"/>
          <w:sz w:val="26"/>
          <w:szCs w:val="26"/>
        </w:rPr>
        <w:t>.</w:t>
      </w:r>
      <w:r w:rsidR="00685894">
        <w:rPr>
          <w:rFonts w:eastAsia="Times New Roman"/>
          <w:color w:val="000000"/>
          <w:sz w:val="26"/>
          <w:szCs w:val="26"/>
        </w:rPr>
        <w:t xml:space="preserve"> </w:t>
      </w:r>
    </w:p>
    <w:p w:rsidR="00D47A09" w:rsidRPr="00D47A09" w:rsidRDefault="00D47A09" w:rsidP="00685894">
      <w:pPr>
        <w:widowControl/>
        <w:shd w:val="clear" w:color="auto" w:fill="F0F7F5"/>
        <w:autoSpaceDE/>
        <w:autoSpaceDN/>
        <w:adjustRightInd/>
        <w:spacing w:before="60" w:after="300" w:line="312" w:lineRule="atLeast"/>
        <w:jc w:val="both"/>
        <w:rPr>
          <w:sz w:val="26"/>
          <w:szCs w:val="26"/>
        </w:rPr>
      </w:pPr>
      <w:r w:rsidRPr="00D47A09">
        <w:rPr>
          <w:rFonts w:eastAsia="Times New Roman"/>
          <w:b/>
          <w:color w:val="000000"/>
          <w:sz w:val="26"/>
          <w:szCs w:val="26"/>
        </w:rPr>
        <w:t>Приглашаем   вас   принять   участие в краевом смотре-конкурсе</w:t>
      </w:r>
      <w:r w:rsidRPr="00D47A09">
        <w:rPr>
          <w:rFonts w:eastAsia="Times New Roman"/>
          <w:color w:val="000000"/>
          <w:sz w:val="26"/>
          <w:szCs w:val="26"/>
        </w:rPr>
        <w:t>!</w:t>
      </w:r>
    </w:p>
    <w:sectPr w:rsidR="00D47A09" w:rsidRPr="00D47A09" w:rsidSect="00685894">
      <w:pgSz w:w="11906" w:h="16838"/>
      <w:pgMar w:top="0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09"/>
    <w:rsid w:val="003E2BF5"/>
    <w:rsid w:val="00685894"/>
    <w:rsid w:val="00D4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A0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A0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d.krskstate.ru/content/&#1082;&#1088;&#1072;&#1077;&#1074;&#1086;&#1081;%20&#1082;&#1086;&#1085;&#1082;&#1091;&#1088;&#1089;%20&#1087;&#1086;%20&#1086;&#1093;&#1088;&#1072;&#1085;&#1077;%20&#1090;&#1088;&#1091;&#1076;&#107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B4718BF76B716982B55B166BF31FEC03227345DA3767FE5A73239770CACEF4FE72E4896453145DFDBE9qDUBD" TargetMode="External"/><Relationship Id="rId5" Type="http://schemas.openxmlformats.org/officeDocument/2006/relationships/hyperlink" Target="http://www.krskstat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Галина Васильевна</dc:creator>
  <cp:lastModifiedBy>Дэка Галина Васильевна</cp:lastModifiedBy>
  <cp:revision>1</cp:revision>
  <cp:lastPrinted>2021-04-02T09:32:00Z</cp:lastPrinted>
  <dcterms:created xsi:type="dcterms:W3CDTF">2021-04-02T09:20:00Z</dcterms:created>
  <dcterms:modified xsi:type="dcterms:W3CDTF">2021-04-02T09:33:00Z</dcterms:modified>
</cp:coreProperties>
</file>