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2" w:rsidRDefault="001A4922" w:rsidP="008749FD">
      <w:pPr>
        <w:pStyle w:val="1"/>
        <w:tabs>
          <w:tab w:val="clear" w:pos="432"/>
          <w:tab w:val="num" w:pos="0"/>
        </w:tabs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</w:rPr>
        <w:t>ДОКЛАД</w:t>
      </w:r>
    </w:p>
    <w:p w:rsidR="001A4922" w:rsidRDefault="001A4922" w:rsidP="008749F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публичные слушания проекта бюджета на 201</w:t>
      </w:r>
      <w:r w:rsidR="004E7E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A4922" w:rsidRDefault="001A4922" w:rsidP="008749F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201</w:t>
      </w:r>
      <w:r w:rsidR="004E7E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E7E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1A4922" w:rsidRDefault="001A4922" w:rsidP="008749F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154" w:rsidRPr="003B3AB8" w:rsidRDefault="003B3AB8" w:rsidP="004657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AB8">
        <w:rPr>
          <w:rFonts w:ascii="Times New Roman" w:hAnsi="Times New Roman"/>
          <w:sz w:val="28"/>
          <w:szCs w:val="28"/>
        </w:rPr>
        <w:t>П</w:t>
      </w:r>
      <w:r w:rsidR="001A4922" w:rsidRPr="003B3AB8">
        <w:rPr>
          <w:rFonts w:ascii="Times New Roman" w:hAnsi="Times New Roman"/>
          <w:sz w:val="28"/>
          <w:szCs w:val="28"/>
        </w:rPr>
        <w:t xml:space="preserve">роект разработан в соответствии с </w:t>
      </w:r>
      <w:r w:rsidR="001A4922" w:rsidRPr="003B3AB8">
        <w:rPr>
          <w:rFonts w:ascii="Times New Roman" w:hAnsi="Times New Roman"/>
          <w:b/>
          <w:sz w:val="28"/>
          <w:szCs w:val="28"/>
        </w:rPr>
        <w:t>требованиями Бюджетного кодекса Российской Федерации</w:t>
      </w:r>
      <w:r w:rsidR="001A4922" w:rsidRPr="003B3AB8">
        <w:rPr>
          <w:rFonts w:ascii="Times New Roman" w:hAnsi="Times New Roman"/>
          <w:sz w:val="28"/>
          <w:szCs w:val="28"/>
        </w:rPr>
        <w:t xml:space="preserve">, с учетом приоритетов, сформулированных в </w:t>
      </w:r>
      <w:r w:rsidR="00B74DC8" w:rsidRPr="003B3AB8">
        <w:rPr>
          <w:rFonts w:ascii="Times New Roman" w:hAnsi="Times New Roman"/>
          <w:b/>
          <w:sz w:val="28"/>
          <w:szCs w:val="28"/>
        </w:rPr>
        <w:t>Бюджетном</w:t>
      </w:r>
      <w:r w:rsidR="00B74DC8" w:rsidRPr="003B3AB8">
        <w:rPr>
          <w:rFonts w:ascii="Times New Roman" w:hAnsi="Times New Roman"/>
          <w:sz w:val="28"/>
          <w:szCs w:val="28"/>
        </w:rPr>
        <w:t xml:space="preserve"> </w:t>
      </w:r>
      <w:r w:rsidR="001A4922" w:rsidRPr="003B3AB8">
        <w:rPr>
          <w:rFonts w:ascii="Times New Roman" w:hAnsi="Times New Roman"/>
          <w:b/>
          <w:sz w:val="28"/>
          <w:szCs w:val="28"/>
        </w:rPr>
        <w:t>Послании Президента Российской Федерации Федеральному Собранию</w:t>
      </w:r>
      <w:r w:rsidR="00B74DC8" w:rsidRPr="003B3AB8">
        <w:rPr>
          <w:rFonts w:ascii="Times New Roman" w:hAnsi="Times New Roman"/>
          <w:b/>
          <w:sz w:val="28"/>
          <w:szCs w:val="28"/>
        </w:rPr>
        <w:t xml:space="preserve">, </w:t>
      </w:r>
      <w:r w:rsidR="00B74DC8" w:rsidRPr="003B3AB8">
        <w:rPr>
          <w:rFonts w:ascii="Times New Roman" w:hAnsi="Times New Roman"/>
          <w:sz w:val="28"/>
          <w:szCs w:val="28"/>
        </w:rPr>
        <w:t>а также Указами  Президента Российской Федерации (от 07.05.2012г.)</w:t>
      </w:r>
      <w:r w:rsidR="001A4922" w:rsidRPr="003B3AB8">
        <w:rPr>
          <w:rFonts w:ascii="Times New Roman" w:hAnsi="Times New Roman"/>
          <w:sz w:val="28"/>
          <w:szCs w:val="28"/>
        </w:rPr>
        <w:t xml:space="preserve">, </w:t>
      </w:r>
      <w:r w:rsidR="00B74DC8" w:rsidRPr="003B3AB8">
        <w:rPr>
          <w:rFonts w:ascii="Times New Roman" w:hAnsi="Times New Roman"/>
          <w:sz w:val="28"/>
          <w:szCs w:val="28"/>
        </w:rPr>
        <w:t xml:space="preserve">и </w:t>
      </w:r>
      <w:r w:rsidR="001A4922" w:rsidRPr="003B3AB8">
        <w:rPr>
          <w:rFonts w:ascii="Times New Roman" w:hAnsi="Times New Roman"/>
          <w:b/>
          <w:sz w:val="28"/>
          <w:szCs w:val="28"/>
        </w:rPr>
        <w:t>изменени</w:t>
      </w:r>
      <w:r w:rsidR="00B74DC8" w:rsidRPr="003B3AB8">
        <w:rPr>
          <w:rFonts w:ascii="Times New Roman" w:hAnsi="Times New Roman"/>
          <w:b/>
          <w:sz w:val="28"/>
          <w:szCs w:val="28"/>
        </w:rPr>
        <w:t>ями</w:t>
      </w:r>
      <w:r w:rsidR="001A4922" w:rsidRPr="003B3AB8">
        <w:rPr>
          <w:rFonts w:ascii="Times New Roman" w:hAnsi="Times New Roman"/>
          <w:b/>
          <w:sz w:val="28"/>
          <w:szCs w:val="28"/>
        </w:rPr>
        <w:t xml:space="preserve">  в нормативных  правовых актах  Российской Федерации и </w:t>
      </w:r>
      <w:r w:rsidR="00BC0154" w:rsidRPr="003B3AB8">
        <w:rPr>
          <w:rFonts w:ascii="Times New Roman" w:hAnsi="Times New Roman"/>
          <w:b/>
          <w:sz w:val="28"/>
          <w:szCs w:val="28"/>
        </w:rPr>
        <w:t>Красноярского края</w:t>
      </w:r>
      <w:r w:rsidR="00627578" w:rsidRPr="003B3AB8">
        <w:rPr>
          <w:rFonts w:ascii="Times New Roman" w:hAnsi="Times New Roman"/>
          <w:b/>
          <w:sz w:val="28"/>
          <w:szCs w:val="28"/>
        </w:rPr>
        <w:t>,</w:t>
      </w:r>
      <w:r w:rsidR="009D3B52" w:rsidRPr="003B3AB8">
        <w:rPr>
          <w:rFonts w:ascii="Times New Roman" w:hAnsi="Times New Roman"/>
          <w:b/>
          <w:sz w:val="28"/>
          <w:szCs w:val="28"/>
        </w:rPr>
        <w:t xml:space="preserve"> бюджетной и налоговой политикой Красноярского края,</w:t>
      </w:r>
      <w:r w:rsidR="00627578" w:rsidRPr="003B3AB8">
        <w:rPr>
          <w:rFonts w:ascii="Times New Roman" w:hAnsi="Times New Roman"/>
          <w:b/>
          <w:sz w:val="28"/>
          <w:szCs w:val="28"/>
        </w:rPr>
        <w:t xml:space="preserve"> </w:t>
      </w:r>
      <w:r w:rsidR="00627578" w:rsidRPr="003B3AB8">
        <w:rPr>
          <w:rFonts w:ascii="Times New Roman" w:hAnsi="Times New Roman"/>
          <w:sz w:val="28"/>
          <w:szCs w:val="28"/>
        </w:rPr>
        <w:t>а также на показателях прогноза социально-экономического развития Красноярского края и Каратузского района</w:t>
      </w:r>
      <w:proofErr w:type="gramEnd"/>
      <w:r w:rsidR="00627578" w:rsidRPr="003B3AB8">
        <w:rPr>
          <w:rFonts w:ascii="Times New Roman" w:hAnsi="Times New Roman"/>
          <w:sz w:val="28"/>
          <w:szCs w:val="28"/>
        </w:rPr>
        <w:t xml:space="preserve">  на 201</w:t>
      </w:r>
      <w:r w:rsidR="004E7EAA" w:rsidRPr="003B3AB8">
        <w:rPr>
          <w:rFonts w:ascii="Times New Roman" w:hAnsi="Times New Roman"/>
          <w:sz w:val="28"/>
          <w:szCs w:val="28"/>
        </w:rPr>
        <w:t>8</w:t>
      </w:r>
      <w:r w:rsidR="00627578" w:rsidRPr="003B3AB8">
        <w:rPr>
          <w:rFonts w:ascii="Times New Roman" w:hAnsi="Times New Roman"/>
          <w:sz w:val="28"/>
          <w:szCs w:val="28"/>
        </w:rPr>
        <w:t>-20</w:t>
      </w:r>
      <w:r w:rsidR="004E7EAA" w:rsidRPr="003B3AB8">
        <w:rPr>
          <w:rFonts w:ascii="Times New Roman" w:hAnsi="Times New Roman"/>
          <w:sz w:val="28"/>
          <w:szCs w:val="28"/>
        </w:rPr>
        <w:t>20</w:t>
      </w:r>
      <w:r w:rsidR="00627578" w:rsidRPr="003B3AB8">
        <w:rPr>
          <w:rFonts w:ascii="Times New Roman" w:hAnsi="Times New Roman"/>
          <w:sz w:val="28"/>
          <w:szCs w:val="28"/>
        </w:rPr>
        <w:t xml:space="preserve"> годы</w:t>
      </w:r>
      <w:r w:rsidR="001A4922" w:rsidRPr="003B3AB8">
        <w:rPr>
          <w:rFonts w:ascii="Times New Roman" w:hAnsi="Times New Roman"/>
          <w:sz w:val="28"/>
          <w:szCs w:val="28"/>
        </w:rPr>
        <w:t>.</w:t>
      </w:r>
      <w:r w:rsidR="00341C79" w:rsidRPr="003B3AB8">
        <w:rPr>
          <w:rFonts w:ascii="Times New Roman" w:hAnsi="Times New Roman"/>
          <w:sz w:val="28"/>
          <w:szCs w:val="28"/>
        </w:rPr>
        <w:t xml:space="preserve"> </w:t>
      </w:r>
    </w:p>
    <w:p w:rsidR="000D61F3" w:rsidRPr="000D61F3" w:rsidRDefault="000D61F3" w:rsidP="000D61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61F3">
        <w:rPr>
          <w:rFonts w:ascii="Times New Roman" w:hAnsi="Times New Roman"/>
          <w:sz w:val="28"/>
          <w:szCs w:val="28"/>
        </w:rPr>
        <w:t>Целью бюджетной политики на 2018 год и плановый период 2019 - 2020 годов является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способом.</w:t>
      </w:r>
    </w:p>
    <w:p w:rsidR="000D61F3" w:rsidRPr="000D61F3" w:rsidRDefault="000D61F3" w:rsidP="00FD72E8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1F3">
        <w:rPr>
          <w:rFonts w:ascii="Times New Roman" w:hAnsi="Times New Roman"/>
          <w:color w:val="000000"/>
          <w:sz w:val="28"/>
          <w:szCs w:val="28"/>
        </w:rPr>
        <w:t>Данная цель будет достигаться через решение следующих задач:</w:t>
      </w:r>
    </w:p>
    <w:p w:rsidR="000D61F3" w:rsidRPr="008F21AE" w:rsidRDefault="000D61F3" w:rsidP="00FD72E8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54C">
        <w:rPr>
          <w:rFonts w:ascii="Times New Roman" w:hAnsi="Times New Roman"/>
          <w:color w:val="000000"/>
          <w:sz w:val="28"/>
          <w:szCs w:val="28"/>
        </w:rPr>
        <w:t>1. повышение эффективности бюджетных расходов</w:t>
      </w:r>
      <w:r w:rsidRPr="008F21AE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0D61F3" w:rsidRPr="00BC654C" w:rsidRDefault="000D61F3" w:rsidP="00FD72E8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54C">
        <w:rPr>
          <w:rFonts w:ascii="Times New Roman" w:hAnsi="Times New Roman"/>
          <w:color w:val="000000"/>
          <w:sz w:val="28"/>
          <w:szCs w:val="28"/>
        </w:rPr>
        <w:t>2. завершение реализации указов Президента РФ 2012 года</w:t>
      </w:r>
      <w:r w:rsidRPr="00BC654C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0D61F3" w:rsidRPr="00BC654C" w:rsidRDefault="000D61F3" w:rsidP="00FD72E8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54C">
        <w:rPr>
          <w:rFonts w:ascii="Times New Roman" w:hAnsi="Times New Roman"/>
          <w:color w:val="000000"/>
          <w:sz w:val="28"/>
          <w:szCs w:val="28"/>
        </w:rPr>
        <w:t>повышение открытости и прозрачности местных бюджетов</w:t>
      </w:r>
      <w:r w:rsidR="00465705">
        <w:rPr>
          <w:rFonts w:ascii="Times New Roman" w:hAnsi="Times New Roman"/>
          <w:color w:val="000000"/>
          <w:sz w:val="28"/>
          <w:szCs w:val="28"/>
        </w:rPr>
        <w:t>;</w:t>
      </w:r>
    </w:p>
    <w:p w:rsidR="00BC654C" w:rsidRPr="00BC654C" w:rsidRDefault="000D61F3" w:rsidP="00FD72E8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1D82">
        <w:rPr>
          <w:rFonts w:ascii="Times New Roman" w:hAnsi="Times New Roman"/>
          <w:color w:val="000000"/>
          <w:sz w:val="28"/>
          <w:szCs w:val="28"/>
        </w:rPr>
        <w:t xml:space="preserve">взаимодействие с краевыми органами власти </w:t>
      </w:r>
      <w:r w:rsidR="000C1D82" w:rsidRPr="000C1D82">
        <w:rPr>
          <w:rFonts w:ascii="Times New Roman" w:hAnsi="Times New Roman"/>
          <w:bCs/>
          <w:iCs/>
          <w:sz w:val="28"/>
          <w:szCs w:val="28"/>
        </w:rPr>
        <w:t>по объектам строительства по программе КАИП</w:t>
      </w:r>
      <w:r w:rsidR="00465705">
        <w:rPr>
          <w:rFonts w:ascii="Times New Roman" w:hAnsi="Times New Roman"/>
          <w:bCs/>
          <w:iCs/>
          <w:sz w:val="28"/>
          <w:szCs w:val="28"/>
        </w:rPr>
        <w:t>;</w:t>
      </w:r>
    </w:p>
    <w:p w:rsidR="00CF0927" w:rsidRDefault="000D61F3" w:rsidP="0088257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</w:pPr>
      <w:r w:rsidRPr="00465705">
        <w:rPr>
          <w:rFonts w:ascii="Times New Roman" w:hAnsi="Times New Roman"/>
          <w:sz w:val="28"/>
          <w:szCs w:val="28"/>
        </w:rPr>
        <w:t>продолжение реализации плана мероприятий по росту доходов, оптимизации расходов.</w:t>
      </w:r>
      <w:r w:rsidR="00D44EC9" w:rsidRPr="00465705">
        <w:rPr>
          <w:rFonts w:ascii="Times New Roman" w:hAnsi="Times New Roman"/>
          <w:sz w:val="28"/>
          <w:szCs w:val="28"/>
        </w:rPr>
        <w:t xml:space="preserve"> </w:t>
      </w:r>
    </w:p>
    <w:p w:rsidR="006D025D" w:rsidRPr="006D025D" w:rsidRDefault="006D025D" w:rsidP="006D025D">
      <w:pPr>
        <w:spacing w:before="60"/>
        <w:ind w:firstLine="741"/>
        <w:jc w:val="both"/>
        <w:rPr>
          <w:rFonts w:ascii="Times New Roman" w:hAnsi="Times New Roman"/>
          <w:sz w:val="28"/>
          <w:szCs w:val="28"/>
        </w:rPr>
      </w:pPr>
      <w:r w:rsidRPr="006D025D">
        <w:rPr>
          <w:rFonts w:ascii="Times New Roman" w:hAnsi="Times New Roman"/>
          <w:sz w:val="28"/>
          <w:szCs w:val="28"/>
        </w:rPr>
        <w:t>В целях обеспечения доступности информации для потребителей услуг муниципальные учреждения публикуют информацию в сети Интернет на официальном сайте по размещению информации о государственных и муниципальных учреждениях (</w:t>
      </w:r>
      <w:hyperlink r:id="rId6" w:history="1">
        <w:r w:rsidRPr="006D025D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6D025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D025D">
          <w:rPr>
            <w:rStyle w:val="aa"/>
            <w:rFonts w:ascii="Times New Roman" w:hAnsi="Times New Roman"/>
            <w:sz w:val="28"/>
            <w:szCs w:val="28"/>
            <w:lang w:val="en-US"/>
          </w:rPr>
          <w:t>bus</w:t>
        </w:r>
        <w:r w:rsidRPr="006D025D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6D025D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D025D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6D025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025D">
        <w:rPr>
          <w:rFonts w:ascii="Times New Roman" w:hAnsi="Times New Roman"/>
          <w:sz w:val="28"/>
          <w:szCs w:val="28"/>
        </w:rPr>
        <w:t>). Работа по актуализации иной информации, размещенной муниципальными учреждениями, ведется в постоянном режиме.</w:t>
      </w:r>
    </w:p>
    <w:p w:rsidR="001A4922" w:rsidRDefault="001A4922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параметры </w:t>
      </w:r>
      <w:r w:rsidR="00341C79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бюджета на 201</w:t>
      </w:r>
      <w:r w:rsidR="00F43A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 и на плановый период 201</w:t>
      </w:r>
      <w:r w:rsidR="00F43A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F43A19">
        <w:rPr>
          <w:rFonts w:ascii="Times New Roman" w:hAnsi="Times New Roman"/>
          <w:sz w:val="28"/>
          <w:szCs w:val="28"/>
        </w:rPr>
        <w:t>20</w:t>
      </w:r>
      <w:r w:rsidR="001600E8">
        <w:rPr>
          <w:rFonts w:ascii="Times New Roman" w:hAnsi="Times New Roman"/>
          <w:sz w:val="28"/>
          <w:szCs w:val="28"/>
        </w:rPr>
        <w:t xml:space="preserve"> годов: </w:t>
      </w: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0EC4">
        <w:rPr>
          <w:rFonts w:ascii="Times New Roman" w:hAnsi="Times New Roman"/>
          <w:b/>
          <w:sz w:val="28"/>
          <w:szCs w:val="28"/>
        </w:rPr>
        <w:t>доходы бюджета</w:t>
      </w: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C4">
        <w:rPr>
          <w:rFonts w:ascii="Times New Roman" w:hAnsi="Times New Roman"/>
          <w:sz w:val="28"/>
          <w:szCs w:val="28"/>
        </w:rPr>
        <w:t>на 2018 год в сумме 727 204,66 тыс. рублей;</w:t>
      </w: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C4">
        <w:rPr>
          <w:rFonts w:ascii="Times New Roman" w:hAnsi="Times New Roman"/>
          <w:sz w:val="28"/>
          <w:szCs w:val="28"/>
        </w:rPr>
        <w:t>2019 год – 688 041,56 тыс. рублей;</w:t>
      </w: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C4">
        <w:rPr>
          <w:rFonts w:ascii="Times New Roman" w:hAnsi="Times New Roman"/>
          <w:sz w:val="28"/>
          <w:szCs w:val="28"/>
        </w:rPr>
        <w:t>2020 год – 697 004,76 тыс. рублей.</w:t>
      </w: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0EC4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C4">
        <w:rPr>
          <w:rFonts w:ascii="Times New Roman" w:hAnsi="Times New Roman"/>
          <w:sz w:val="28"/>
          <w:szCs w:val="28"/>
        </w:rPr>
        <w:lastRenderedPageBreak/>
        <w:t>на 2018 год в размере 727 204,66 тыс. рублей;</w:t>
      </w: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C4">
        <w:rPr>
          <w:rFonts w:ascii="Times New Roman" w:hAnsi="Times New Roman"/>
          <w:sz w:val="28"/>
          <w:szCs w:val="28"/>
        </w:rPr>
        <w:t>2019 год – 688 041,56 тыс. рублей;</w:t>
      </w:r>
    </w:p>
    <w:p w:rsidR="00984D4B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EC4">
        <w:rPr>
          <w:rFonts w:ascii="Times New Roman" w:hAnsi="Times New Roman"/>
          <w:sz w:val="28"/>
          <w:szCs w:val="28"/>
        </w:rPr>
        <w:t>2020 год – 697 004,76 тыс. рублей.</w:t>
      </w:r>
      <w:r w:rsidR="001A4922" w:rsidRPr="00D40EC4">
        <w:rPr>
          <w:rFonts w:ascii="Times New Roman" w:hAnsi="Times New Roman"/>
          <w:sz w:val="28"/>
          <w:szCs w:val="28"/>
        </w:rPr>
        <w:t xml:space="preserve">        </w:t>
      </w:r>
    </w:p>
    <w:p w:rsidR="00D40EC4" w:rsidRDefault="00D40EC4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24D" w:rsidRDefault="001A4922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5C5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C524D">
        <w:rPr>
          <w:rFonts w:ascii="Times New Roman" w:hAnsi="Times New Roman"/>
          <w:sz w:val="28"/>
          <w:szCs w:val="28"/>
        </w:rPr>
        <w:t xml:space="preserve"> и плановый период 2019-2020 годов районный бюджет планируется сбалансированным, т.е. доходы равны расходам.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24D" w:rsidRDefault="005C524D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A2" w:rsidRPr="00D6101C" w:rsidRDefault="00FA77A2" w:rsidP="00FA7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01C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параметрах 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D610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учтены принятые и планируемые к принятию до конца текущего года изменения краевого законодательства. Данные изменения касаются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 </w:t>
      </w:r>
      <w:r w:rsidRPr="00D6101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доходы физических лиц</w:t>
      </w:r>
      <w:r w:rsidRPr="00D610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77A2" w:rsidRPr="00430029" w:rsidRDefault="00FA77A2" w:rsidP="00FA77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029">
        <w:rPr>
          <w:rFonts w:ascii="Times New Roman" w:eastAsia="Times New Roman" w:hAnsi="Times New Roman"/>
          <w:sz w:val="28"/>
          <w:szCs w:val="28"/>
          <w:lang w:eastAsia="ru-RU"/>
        </w:rPr>
        <w:t>Итак, в 2018 году объем налоговых и неналоговых доходов прогнозируется на уровне 50 338,50 тыс. рублей, что на 24,8% выше параметров текущего года. </w:t>
      </w:r>
      <w:r w:rsidRPr="00430029">
        <w:rPr>
          <w:rFonts w:ascii="Times New Roman" w:hAnsi="Times New Roman"/>
          <w:sz w:val="28"/>
        </w:rPr>
        <w:t xml:space="preserve">Увеличение плановых назначений по налоговым  неналоговым доходам, связано с </w:t>
      </w:r>
      <w:r w:rsidRPr="00430029">
        <w:rPr>
          <w:rFonts w:ascii="Times New Roman" w:hAnsi="Times New Roman"/>
          <w:color w:val="000000"/>
          <w:sz w:val="28"/>
          <w:szCs w:val="28"/>
        </w:rPr>
        <w:t xml:space="preserve">отменой закрепленного норматива отчисления от налога на доходы физических лиц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 w:rsidRPr="00430029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430029">
        <w:rPr>
          <w:rFonts w:ascii="Times New Roman" w:hAnsi="Times New Roman"/>
          <w:color w:val="000000"/>
          <w:sz w:val="28"/>
          <w:szCs w:val="28"/>
        </w:rPr>
        <w:t xml:space="preserve"> поселений в размере 8 процентов и передачи указанных доходов в бюджеты муниципальных районов.</w:t>
      </w:r>
    </w:p>
    <w:p w:rsidR="00FA77A2" w:rsidRPr="004849AA" w:rsidRDefault="00FA77A2" w:rsidP="00FA77A2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> В структуре доходов основными источниками по-прежнему являются НДФЛ, ЕНВД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</w:t>
      </w: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от использования и продажи имущества и земельных участков, находящихся в государственной и муниципальной собственности. Доля этих трех налогов в общем объеме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собственных </w:t>
      </w: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>доходов составляет около 92,9%. Также в доходах 2018 года отражены безвозмездные поступления в сумме 676 866,16 тыс. рублей.</w:t>
      </w:r>
    </w:p>
    <w:p w:rsidR="00FA77A2" w:rsidRDefault="00FA77A2" w:rsidP="00FA77A2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A2" w:rsidRPr="00166491" w:rsidRDefault="00FA77A2" w:rsidP="00FA77A2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91">
        <w:rPr>
          <w:rFonts w:ascii="Times New Roman" w:hAnsi="Times New Roman"/>
          <w:sz w:val="28"/>
          <w:szCs w:val="28"/>
        </w:rPr>
        <w:t xml:space="preserve">(слайд </w:t>
      </w:r>
      <w:r w:rsidR="00A47D1E">
        <w:rPr>
          <w:rFonts w:ascii="Times New Roman" w:hAnsi="Times New Roman"/>
          <w:sz w:val="28"/>
          <w:szCs w:val="28"/>
        </w:rPr>
        <w:t>5</w:t>
      </w:r>
      <w:r w:rsidRPr="00166491">
        <w:rPr>
          <w:rFonts w:ascii="Times New Roman" w:hAnsi="Times New Roman"/>
          <w:sz w:val="28"/>
          <w:szCs w:val="28"/>
        </w:rPr>
        <w:t xml:space="preserve">) Налоговые доходы в проекте бюджета составляют </w:t>
      </w:r>
      <w:r>
        <w:rPr>
          <w:rFonts w:ascii="Times New Roman" w:hAnsi="Times New Roman"/>
          <w:sz w:val="28"/>
          <w:szCs w:val="28"/>
        </w:rPr>
        <w:t>43 924,50</w:t>
      </w:r>
      <w:r w:rsidRPr="00166491">
        <w:rPr>
          <w:rFonts w:ascii="Times New Roman" w:hAnsi="Times New Roman"/>
          <w:sz w:val="28"/>
          <w:szCs w:val="28"/>
        </w:rPr>
        <w:t xml:space="preserve"> тыс. рублей.</w:t>
      </w:r>
    </w:p>
    <w:p w:rsidR="00FA77A2" w:rsidRPr="00166491" w:rsidRDefault="00FA77A2" w:rsidP="00FA77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91">
        <w:rPr>
          <w:rFonts w:ascii="Times New Roman" w:hAnsi="Times New Roman"/>
          <w:sz w:val="28"/>
          <w:szCs w:val="28"/>
        </w:rPr>
        <w:t>В структуре доходов районного бюджета основным источником остается налог на доходы физических лиц, который составляет 36 млн. 237,10 тыс. руб. или 72 % от общего объема собственных доходов, в краевом бюджете доля данного налога составляет 25,0 % или 47 млрд. 869 млн. рублей.</w:t>
      </w:r>
    </w:p>
    <w:p w:rsidR="00FA77A2" w:rsidRPr="00166491" w:rsidRDefault="00FA77A2" w:rsidP="00FA77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91">
        <w:rPr>
          <w:rFonts w:ascii="Times New Roman" w:hAnsi="Times New Roman"/>
          <w:sz w:val="28"/>
          <w:szCs w:val="28"/>
        </w:rPr>
        <w:t xml:space="preserve">11,5 % или 5 792,50 тыс. руб. от общей суммы налоговых и неналоговых доходов в районном бюджете составляет налог на совокупный доход, </w:t>
      </w:r>
      <w:r>
        <w:rPr>
          <w:rFonts w:ascii="Times New Roman" w:hAnsi="Times New Roman"/>
          <w:sz w:val="28"/>
          <w:szCs w:val="28"/>
        </w:rPr>
        <w:t xml:space="preserve">поступающий от предпринимателей, </w:t>
      </w:r>
      <w:r w:rsidRPr="00166491">
        <w:rPr>
          <w:rFonts w:ascii="Times New Roman" w:hAnsi="Times New Roman"/>
          <w:sz w:val="28"/>
          <w:szCs w:val="28"/>
        </w:rPr>
        <w:t>в краевом бюджете сумма данного налога составляет 5 млрд. 921 млн. руб. или 3,1 % от общей суммы собственных доходов.</w:t>
      </w:r>
    </w:p>
    <w:p w:rsidR="00FA77A2" w:rsidRPr="00166491" w:rsidRDefault="00FA77A2" w:rsidP="00FA77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817">
        <w:rPr>
          <w:rFonts w:ascii="Times New Roman" w:hAnsi="Times New Roman"/>
          <w:sz w:val="28"/>
          <w:szCs w:val="28"/>
        </w:rPr>
        <w:t>Более 400 налогоплательщиков формируют доходную базу районного бюджета</w:t>
      </w:r>
      <w:r w:rsidRPr="00166491">
        <w:rPr>
          <w:rFonts w:ascii="Times New Roman" w:hAnsi="Times New Roman"/>
          <w:sz w:val="28"/>
          <w:szCs w:val="28"/>
        </w:rPr>
        <w:t xml:space="preserve"> 215, </w:t>
      </w:r>
      <w:r>
        <w:rPr>
          <w:rFonts w:ascii="Times New Roman" w:hAnsi="Times New Roman"/>
          <w:sz w:val="28"/>
          <w:szCs w:val="28"/>
        </w:rPr>
        <w:t xml:space="preserve">из которых являются плательщиками Единого налога на вмененный доход </w:t>
      </w:r>
      <w:r w:rsidRPr="000542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66491">
        <w:rPr>
          <w:rFonts w:ascii="Times New Roman" w:hAnsi="Times New Roman"/>
          <w:sz w:val="28"/>
          <w:szCs w:val="28"/>
        </w:rPr>
        <w:t>в 2016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491">
        <w:rPr>
          <w:rFonts w:ascii="Times New Roman" w:hAnsi="Times New Roman"/>
          <w:sz w:val="28"/>
          <w:szCs w:val="28"/>
        </w:rPr>
        <w:t xml:space="preserve">222 налогоплательщика), </w:t>
      </w:r>
      <w:r>
        <w:rPr>
          <w:rFonts w:ascii="Times New Roman" w:hAnsi="Times New Roman"/>
          <w:sz w:val="28"/>
          <w:szCs w:val="28"/>
        </w:rPr>
        <w:t xml:space="preserve">основная часть по виду предпринимательской деятельности является розничная торговля. </w:t>
      </w:r>
    </w:p>
    <w:p w:rsidR="00FA77A2" w:rsidRPr="00C66B9B" w:rsidRDefault="00FA77A2" w:rsidP="00FA77A2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3928">
        <w:rPr>
          <w:rFonts w:ascii="Times New Roman" w:hAnsi="Times New Roman"/>
          <w:sz w:val="28"/>
          <w:szCs w:val="28"/>
        </w:rPr>
        <w:t xml:space="preserve">Рост налоговых доходов по сравнению с оценкой 2016 года на 12 млн. рублей, в основном за счет увеличения поступлений по налогу на доходы физических лиц связанное с передачей дополнительного норматива отчислений  в районный бюджет, кроме этого планируется увеличение </w:t>
      </w:r>
      <w:r w:rsidRPr="00C93928">
        <w:rPr>
          <w:rFonts w:ascii="Times New Roman" w:hAnsi="Times New Roman"/>
          <w:color w:val="000000"/>
          <w:sz w:val="28"/>
          <w:szCs w:val="28"/>
        </w:rPr>
        <w:t>фондов</w:t>
      </w:r>
      <w:r w:rsidRPr="00C66B9B">
        <w:rPr>
          <w:rFonts w:ascii="Times New Roman" w:hAnsi="Times New Roman"/>
          <w:color w:val="000000"/>
          <w:sz w:val="28"/>
          <w:szCs w:val="28"/>
        </w:rPr>
        <w:t xml:space="preserve"> оплаты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работникам бюджетной сферы.</w:t>
      </w:r>
    </w:p>
    <w:p w:rsidR="00FA77A2" w:rsidRPr="00444966" w:rsidRDefault="00FA77A2" w:rsidP="00FA77A2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снижены </w:t>
      </w:r>
      <w:r w:rsidRPr="00444966">
        <w:rPr>
          <w:rFonts w:ascii="Times New Roman" w:hAnsi="Times New Roman"/>
          <w:color w:val="000000"/>
          <w:sz w:val="28"/>
          <w:szCs w:val="28"/>
        </w:rPr>
        <w:t>установленн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44966">
        <w:rPr>
          <w:rFonts w:ascii="Times New Roman" w:hAnsi="Times New Roman"/>
          <w:color w:val="000000"/>
          <w:sz w:val="28"/>
          <w:szCs w:val="28"/>
        </w:rPr>
        <w:t xml:space="preserve"> нормативы распределения доходов от уплаты акцизов на нефтепродукт</w:t>
      </w:r>
      <w:r>
        <w:rPr>
          <w:rFonts w:ascii="Times New Roman" w:hAnsi="Times New Roman"/>
          <w:color w:val="000000"/>
          <w:sz w:val="28"/>
          <w:szCs w:val="28"/>
        </w:rPr>
        <w:t xml:space="preserve">ы в бюджет Каратузского района, </w:t>
      </w:r>
      <w:r w:rsidRPr="00444966">
        <w:rPr>
          <w:rFonts w:ascii="Times New Roman" w:hAnsi="Times New Roman"/>
          <w:color w:val="000000"/>
          <w:sz w:val="28"/>
          <w:szCs w:val="28"/>
        </w:rPr>
        <w:t>в 2018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составят 0,3309% (а 2017 г. -0,3319%)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0"/>
        <w:gridCol w:w="2928"/>
      </w:tblGrid>
      <w:tr w:rsidR="00465705" w:rsidRPr="00B052C8" w:rsidTr="005156BD">
        <w:trPr>
          <w:trHeight w:val="670"/>
        </w:trPr>
        <w:tc>
          <w:tcPr>
            <w:tcW w:w="0" w:type="auto"/>
            <w:vAlign w:val="center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0" w:type="auto"/>
            <w:vAlign w:val="center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Сумма на 201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8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 год, тыс</w:t>
            </w:r>
            <w:proofErr w:type="gramStart"/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.р</w:t>
            </w:r>
            <w:proofErr w:type="gramEnd"/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ублей</w:t>
            </w:r>
          </w:p>
        </w:tc>
      </w:tr>
      <w:tr w:rsidR="00465705" w:rsidRPr="00B052C8" w:rsidTr="005156BD">
        <w:trPr>
          <w:trHeight w:val="328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457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2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0</w:t>
            </w:r>
          </w:p>
        </w:tc>
      </w:tr>
      <w:tr w:rsidR="00465705" w:rsidRPr="00B052C8" w:rsidTr="005156BD">
        <w:trPr>
          <w:trHeight w:val="331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налог  на доходы физических лиц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36 237,10</w:t>
            </w:r>
          </w:p>
        </w:tc>
      </w:tr>
      <w:tr w:rsidR="00465705" w:rsidRPr="00B052C8" w:rsidTr="005156BD">
        <w:trPr>
          <w:trHeight w:val="236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r w:rsidRPr="00B052C8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по подакцизным товарам (продукции), производимым на территории РФ</w:t>
            </w:r>
            <w:r w:rsidRPr="00B0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167,70</w:t>
            </w:r>
          </w:p>
        </w:tc>
      </w:tr>
      <w:tr w:rsidR="00465705" w:rsidRPr="00B052C8" w:rsidTr="005156BD">
        <w:trPr>
          <w:trHeight w:val="350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5 445,0</w:t>
            </w:r>
          </w:p>
        </w:tc>
      </w:tr>
      <w:tr w:rsidR="00465705" w:rsidRPr="00B052C8" w:rsidTr="005156BD">
        <w:trPr>
          <w:trHeight w:val="350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162,0</w:t>
            </w:r>
          </w:p>
        </w:tc>
      </w:tr>
      <w:tr w:rsidR="00465705" w:rsidRPr="00B052C8" w:rsidTr="005156BD">
        <w:trPr>
          <w:trHeight w:val="350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Налог, взимаемый в связи применением патентной системы налогообложения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185,50</w:t>
            </w:r>
          </w:p>
        </w:tc>
      </w:tr>
      <w:tr w:rsidR="00465705" w:rsidRPr="00B052C8" w:rsidTr="005156BD">
        <w:trPr>
          <w:trHeight w:val="656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 (аренда имущества и </w:t>
            </w:r>
            <w:proofErr w:type="spellStart"/>
            <w:r w:rsidRPr="00B052C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B052C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052C8">
              <w:rPr>
                <w:rFonts w:ascii="Times New Roman" w:hAnsi="Times New Roman"/>
                <w:sz w:val="24"/>
                <w:szCs w:val="24"/>
              </w:rPr>
              <w:t>частков</w:t>
            </w:r>
            <w:proofErr w:type="spellEnd"/>
            <w:r w:rsidRPr="00B052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4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6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00,00 </w:t>
            </w:r>
            <w:r w:rsidRPr="00810A54">
              <w:rPr>
                <w:rFonts w:ascii="Times New Roman" w:hAnsi="Times New Roman"/>
                <w:sz w:val="18"/>
                <w:szCs w:val="18"/>
                <w:highlight w:val="darkGray"/>
              </w:rPr>
              <w:t>(земля-</w:t>
            </w:r>
            <w:r>
              <w:rPr>
                <w:rFonts w:ascii="Times New Roman" w:hAnsi="Times New Roman"/>
                <w:sz w:val="18"/>
                <w:szCs w:val="18"/>
                <w:highlight w:val="darkGray"/>
              </w:rPr>
              <w:t>34</w:t>
            </w:r>
            <w:r w:rsidRPr="00810A54">
              <w:rPr>
                <w:rFonts w:ascii="Times New Roman" w:hAnsi="Times New Roman"/>
                <w:sz w:val="18"/>
                <w:szCs w:val="18"/>
                <w:highlight w:val="darkGray"/>
              </w:rPr>
              <w:t>00, имущ-1200)</w:t>
            </w:r>
          </w:p>
        </w:tc>
      </w:tr>
      <w:tr w:rsidR="00465705" w:rsidRPr="00B052C8" w:rsidTr="005156BD"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032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,00</w:t>
            </w:r>
          </w:p>
        </w:tc>
      </w:tr>
      <w:tr w:rsidR="00465705" w:rsidRPr="00B052C8" w:rsidTr="005156BD">
        <w:trPr>
          <w:trHeight w:val="291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270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,00</w:t>
            </w:r>
          </w:p>
        </w:tc>
      </w:tr>
      <w:tr w:rsidR="00465705" w:rsidRPr="00B052C8" w:rsidTr="005156BD"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122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0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0</w:t>
            </w:r>
          </w:p>
        </w:tc>
      </w:tr>
      <w:tr w:rsidR="00465705" w:rsidRPr="00B052C8" w:rsidTr="005156BD"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 (земля)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5</w:t>
            </w: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00,00</w:t>
            </w:r>
          </w:p>
        </w:tc>
      </w:tr>
      <w:tr w:rsidR="00465705" w:rsidRPr="00B052C8" w:rsidTr="005156BD"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Доходы от оказания платных услу</w:t>
            </w:r>
            <w:proofErr w:type="gramStart"/>
            <w:r w:rsidRPr="00B052C8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B052C8">
              <w:rPr>
                <w:rFonts w:ascii="Times New Roman" w:hAnsi="Times New Roman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160,00</w:t>
            </w:r>
          </w:p>
        </w:tc>
      </w:tr>
      <w:tr w:rsidR="00465705" w:rsidRPr="00B052C8" w:rsidTr="005156BD"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Прочие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неналоговый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доходы</w:t>
            </w:r>
            <w:r w:rsidRPr="00B052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810A54">
              <w:rPr>
                <w:rFonts w:ascii="Times New Roman" w:hAnsi="Times New Roman"/>
                <w:sz w:val="24"/>
                <w:szCs w:val="24"/>
                <w:highlight w:val="darkGray"/>
              </w:rPr>
              <w:t>0,0</w:t>
            </w:r>
          </w:p>
        </w:tc>
      </w:tr>
      <w:tr w:rsidR="00465705" w:rsidRPr="00B052C8" w:rsidTr="005156BD">
        <w:trPr>
          <w:trHeight w:val="235"/>
        </w:trPr>
        <w:tc>
          <w:tcPr>
            <w:tcW w:w="0" w:type="auto"/>
          </w:tcPr>
          <w:p w:rsidR="00465705" w:rsidRPr="00B052C8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2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65705" w:rsidRPr="00810A54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50 338,50</w:t>
            </w:r>
          </w:p>
        </w:tc>
      </w:tr>
    </w:tbl>
    <w:p w:rsidR="00FA77A2" w:rsidRDefault="00FA77A2" w:rsidP="00FA77A2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A2" w:rsidRDefault="00FA77A2" w:rsidP="00FA77A2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Неналоговые доходы в проекте бюджета составляют 6 414,0 тыс. рублей. </w:t>
      </w:r>
    </w:p>
    <w:p w:rsidR="00FA77A2" w:rsidRDefault="00FA77A2" w:rsidP="00FA77A2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9% от суммы собственных доходов занимают доходы от использования имущества и земельных участков в сумме 4600 тыс. рублей;</w:t>
      </w:r>
    </w:p>
    <w:p w:rsidR="00FA77A2" w:rsidRDefault="00FA77A2" w:rsidP="00FA77A2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A2" w:rsidRDefault="00FA77A2" w:rsidP="00FA77A2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на районном уровне, </w:t>
      </w:r>
      <w:r w:rsidRPr="00DC7FF2">
        <w:rPr>
          <w:rFonts w:ascii="Times New Roman" w:hAnsi="Times New Roman"/>
          <w:color w:val="000000"/>
          <w:sz w:val="28"/>
          <w:szCs w:val="28"/>
        </w:rPr>
        <w:t xml:space="preserve">как и в предыдущие годы,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продолжаться работа по увеличение налогового потенциала путем </w:t>
      </w:r>
      <w:r w:rsidRPr="00DC7FF2">
        <w:rPr>
          <w:rFonts w:ascii="Times New Roman" w:hAnsi="Times New Roman"/>
          <w:color w:val="000000"/>
          <w:sz w:val="28"/>
          <w:szCs w:val="28"/>
        </w:rPr>
        <w:t>целенаправленной и эффективной работы с администраторами доходов районного бюджета, повышения уровня собираемости налогов, сокращения недоимки</w:t>
      </w:r>
      <w:r>
        <w:rPr>
          <w:rFonts w:ascii="Times New Roman" w:hAnsi="Times New Roman"/>
          <w:color w:val="000000"/>
          <w:sz w:val="28"/>
          <w:szCs w:val="28"/>
        </w:rPr>
        <w:t xml:space="preserve">. Будет </w:t>
      </w:r>
      <w:r w:rsidRPr="00B9416B">
        <w:rPr>
          <w:rFonts w:ascii="Times New Roman" w:hAnsi="Times New Roman"/>
          <w:color w:val="000000"/>
          <w:sz w:val="28"/>
          <w:szCs w:val="28"/>
        </w:rPr>
        <w:t xml:space="preserve">продолжена работа </w:t>
      </w:r>
      <w:r w:rsidRPr="00B9416B">
        <w:rPr>
          <w:rFonts w:ascii="Times New Roman" w:hAnsi="Times New Roman"/>
          <w:sz w:val="28"/>
          <w:szCs w:val="28"/>
          <w:lang w:eastAsia="en-US"/>
        </w:rPr>
        <w:t>территориальной комиссии по снижению задолженности в бюджеты всех уровней и</w:t>
      </w:r>
      <w:r w:rsidRPr="00B9416B">
        <w:rPr>
          <w:rFonts w:ascii="Times New Roman" w:hAnsi="Times New Roman"/>
          <w:sz w:val="28"/>
          <w:szCs w:val="28"/>
        </w:rPr>
        <w:t xml:space="preserve"> комиссии по вопросам легализации теневой зарплаты, погашения просроченной задолженности по заработной плате перед работниками организаций района, по реализации государственной политики в области оплаты труда, по</w:t>
      </w:r>
      <w:r>
        <w:rPr>
          <w:rFonts w:ascii="Times New Roman" w:hAnsi="Times New Roman"/>
          <w:sz w:val="28"/>
          <w:szCs w:val="28"/>
        </w:rPr>
        <w:t xml:space="preserve"> снижению неформальной занятости.</w:t>
      </w:r>
    </w:p>
    <w:p w:rsidR="00FA77A2" w:rsidRDefault="00FA77A2" w:rsidP="00FA77A2">
      <w:pPr>
        <w:tabs>
          <w:tab w:val="left" w:pos="83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безвозмездных поступлений. Объем безвозмездных поступлений  в районном бюджете запланирован в соответствии с проектом Закона о краевом бюджете на 2018 год и на плановый период 2019 и 2020 годов и составит 676 866,16 тыс. рублей или 93,0 % от общей суммы доходов.</w:t>
      </w:r>
    </w:p>
    <w:p w:rsidR="00FA77A2" w:rsidRDefault="00FA77A2" w:rsidP="00FA77A2">
      <w:pPr>
        <w:tabs>
          <w:tab w:val="left" w:pos="83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в общей сумме доходов районного бюджета на 2018 год составят 209 932,40 тыс. рублей, что составляет 28,9%.</w:t>
      </w:r>
    </w:p>
    <w:p w:rsidR="00FA77A2" w:rsidRDefault="00FA77A2" w:rsidP="00FA77A2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Субвенции заложены в сумме 375 656,50 тыс. рублей или 51,7% в общем объеме доходов. Сумма субсидий составит 62 938,90 тыс. рублей или 8,6% в общем объеме доходов. </w:t>
      </w:r>
    </w:p>
    <w:p w:rsidR="00FA77A2" w:rsidRDefault="00FA77A2" w:rsidP="00FA77A2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92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7"/>
      </w:tblGrid>
      <w:tr w:rsidR="00465705" w:rsidRPr="00901321" w:rsidTr="00465705">
        <w:trPr>
          <w:trHeight w:val="696"/>
        </w:trPr>
        <w:tc>
          <w:tcPr>
            <w:tcW w:w="3794" w:type="dxa"/>
            <w:vAlign w:val="center"/>
          </w:tcPr>
          <w:p w:rsidR="00465705" w:rsidRPr="00901321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21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127" w:type="dxa"/>
            <w:vAlign w:val="center"/>
          </w:tcPr>
          <w:p w:rsidR="00465705" w:rsidRPr="00405F24" w:rsidRDefault="00465705" w:rsidP="005156B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405F24">
              <w:rPr>
                <w:rFonts w:ascii="Times New Roman" w:hAnsi="Times New Roman"/>
                <w:sz w:val="24"/>
                <w:szCs w:val="24"/>
                <w:highlight w:val="darkGray"/>
              </w:rPr>
              <w:t>Сумма на 201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8</w:t>
            </w:r>
            <w:r w:rsidRPr="00405F24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 год, тыс</w:t>
            </w:r>
            <w:proofErr w:type="gramStart"/>
            <w:r w:rsidRPr="00405F24">
              <w:rPr>
                <w:rFonts w:ascii="Times New Roman" w:hAnsi="Times New Roman"/>
                <w:sz w:val="24"/>
                <w:szCs w:val="24"/>
                <w:highlight w:val="darkGray"/>
              </w:rPr>
              <w:t>.р</w:t>
            </w:r>
            <w:proofErr w:type="gramEnd"/>
            <w:r w:rsidRPr="00405F24">
              <w:rPr>
                <w:rFonts w:ascii="Times New Roman" w:hAnsi="Times New Roman"/>
                <w:sz w:val="24"/>
                <w:szCs w:val="24"/>
                <w:highlight w:val="darkGray"/>
              </w:rPr>
              <w:t>ублей</w:t>
            </w:r>
          </w:p>
        </w:tc>
      </w:tr>
      <w:tr w:rsidR="00465705" w:rsidRPr="00901321" w:rsidTr="00465705">
        <w:trPr>
          <w:trHeight w:val="328"/>
        </w:trPr>
        <w:tc>
          <w:tcPr>
            <w:tcW w:w="3794" w:type="dxa"/>
          </w:tcPr>
          <w:p w:rsidR="00465705" w:rsidRPr="00901321" w:rsidRDefault="00465705" w:rsidP="005156BD">
            <w:pPr>
              <w:spacing w:before="100" w:beforeAutospacing="1" w:after="100" w:afterAutospacing="1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01321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2127" w:type="dxa"/>
          </w:tcPr>
          <w:p w:rsidR="00465705" w:rsidRPr="00405F24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209 932,40</w:t>
            </w:r>
          </w:p>
        </w:tc>
      </w:tr>
      <w:tr w:rsidR="00465705" w:rsidRPr="00901321" w:rsidTr="00465705">
        <w:trPr>
          <w:trHeight w:val="331"/>
        </w:trPr>
        <w:tc>
          <w:tcPr>
            <w:tcW w:w="3794" w:type="dxa"/>
          </w:tcPr>
          <w:p w:rsidR="00465705" w:rsidRPr="00901321" w:rsidRDefault="00465705" w:rsidP="005156BD">
            <w:pPr>
              <w:spacing w:before="100" w:beforeAutospacing="1" w:after="100" w:afterAutospacing="1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01321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2127" w:type="dxa"/>
          </w:tcPr>
          <w:p w:rsidR="00465705" w:rsidRPr="00405F24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375 656,50</w:t>
            </w:r>
          </w:p>
        </w:tc>
      </w:tr>
      <w:tr w:rsidR="00465705" w:rsidRPr="00901321" w:rsidTr="00465705">
        <w:trPr>
          <w:trHeight w:val="236"/>
        </w:trPr>
        <w:tc>
          <w:tcPr>
            <w:tcW w:w="3794" w:type="dxa"/>
          </w:tcPr>
          <w:p w:rsidR="00465705" w:rsidRPr="00901321" w:rsidRDefault="00465705" w:rsidP="005156BD">
            <w:pPr>
              <w:spacing w:before="100" w:beforeAutospacing="1" w:after="100" w:afterAutospacing="1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01321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127" w:type="dxa"/>
          </w:tcPr>
          <w:p w:rsidR="00465705" w:rsidRPr="00405F24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62 938,90</w:t>
            </w:r>
          </w:p>
        </w:tc>
      </w:tr>
      <w:tr w:rsidR="00465705" w:rsidRPr="00901321" w:rsidTr="00465705">
        <w:trPr>
          <w:trHeight w:val="350"/>
        </w:trPr>
        <w:tc>
          <w:tcPr>
            <w:tcW w:w="3794" w:type="dxa"/>
          </w:tcPr>
          <w:p w:rsidR="00465705" w:rsidRPr="00901321" w:rsidRDefault="00465705" w:rsidP="005156BD">
            <w:pPr>
              <w:spacing w:before="100" w:beforeAutospacing="1" w:after="100" w:afterAutospacing="1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0132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7" w:type="dxa"/>
          </w:tcPr>
          <w:p w:rsidR="00465705" w:rsidRPr="00C170B9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28 </w:t>
            </w:r>
            <w:r>
              <w:rPr>
                <w:rFonts w:ascii="Times New Roman" w:hAnsi="Times New Roman"/>
                <w:sz w:val="24"/>
                <w:szCs w:val="24"/>
                <w:highlight w:val="darkGray"/>
                <w:lang w:val="en-US"/>
              </w:rPr>
              <w:t>338,36</w:t>
            </w:r>
            <w:bookmarkStart w:id="0" w:name="_GoBack"/>
            <w:bookmarkEnd w:id="0"/>
          </w:p>
        </w:tc>
      </w:tr>
      <w:tr w:rsidR="00465705" w:rsidRPr="00901321" w:rsidTr="00465705">
        <w:trPr>
          <w:trHeight w:val="350"/>
        </w:trPr>
        <w:tc>
          <w:tcPr>
            <w:tcW w:w="3794" w:type="dxa"/>
          </w:tcPr>
          <w:p w:rsidR="00465705" w:rsidRPr="00901321" w:rsidRDefault="00465705" w:rsidP="005156BD">
            <w:pPr>
              <w:spacing w:before="100" w:beforeAutospacing="1" w:after="100" w:afterAutospacing="1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01321">
              <w:rPr>
                <w:rFonts w:ascii="Times New Roman" w:hAnsi="Times New Roman"/>
                <w:sz w:val="24"/>
                <w:szCs w:val="24"/>
              </w:rPr>
              <w:t>Итого безвозмездные поступления:</w:t>
            </w:r>
          </w:p>
        </w:tc>
        <w:tc>
          <w:tcPr>
            <w:tcW w:w="2127" w:type="dxa"/>
          </w:tcPr>
          <w:p w:rsidR="00465705" w:rsidRPr="00405F24" w:rsidRDefault="00465705" w:rsidP="005156BD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676 866,16</w:t>
            </w:r>
          </w:p>
        </w:tc>
      </w:tr>
    </w:tbl>
    <w:p w:rsidR="00FA77A2" w:rsidRDefault="00FA77A2" w:rsidP="00FA77A2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суммы безвозмездных поступлений в 2018 году к сумме 2017 года составит 7,8%.</w:t>
      </w:r>
    </w:p>
    <w:p w:rsidR="001A4922" w:rsidRDefault="001A4922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D33" w:rsidRDefault="001B6D33" w:rsidP="004F33D3">
      <w:pPr>
        <w:tabs>
          <w:tab w:val="num" w:pos="4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при формировании бюджета на 201</w:t>
      </w:r>
      <w:r w:rsidR="003F60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являлось формирование такого объема расходов, который бы соответствовал реальному прогнозу собственных доходов и объему поступлений от других уровней бюджетов.</w:t>
      </w:r>
    </w:p>
    <w:p w:rsidR="003F6078" w:rsidRPr="003F6078" w:rsidRDefault="003F6078" w:rsidP="003F60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>Формирование объема и структуры расходов районного бюджета на 2018-2020 годы осуществляется на основе базового объема расходов бюджета 2017 года с учетом:</w:t>
      </w:r>
    </w:p>
    <w:p w:rsidR="003F6078" w:rsidRPr="003F6078" w:rsidRDefault="003F6078" w:rsidP="003F607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>увеличения расходов на коммунальные услуги на 4,1% в 2018 году;</w:t>
      </w:r>
    </w:p>
    <w:p w:rsidR="003F6078" w:rsidRPr="003F6078" w:rsidRDefault="003F6078" w:rsidP="003F607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 xml:space="preserve">увеличения расходов на исполнение публичных нормативных обязательств в 2018 году на 3,9%; </w:t>
      </w:r>
    </w:p>
    <w:p w:rsidR="003F6078" w:rsidRPr="003F6078" w:rsidRDefault="003F6078" w:rsidP="003F607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>индексации расходов на приобретение продуктов для организации питания в 2018 году на 3,9%;</w:t>
      </w:r>
    </w:p>
    <w:p w:rsidR="003F6078" w:rsidRPr="003F6078" w:rsidRDefault="003F6078" w:rsidP="003F607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>сохранения объемов прочих текущих расходов на уровне 2017 года.</w:t>
      </w:r>
    </w:p>
    <w:p w:rsidR="001B6D33" w:rsidRDefault="001B6D33" w:rsidP="001B6D33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5F88" w:rsidRPr="00A65F88" w:rsidRDefault="00A65F88" w:rsidP="00A65F8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F88">
        <w:rPr>
          <w:rFonts w:ascii="Times New Roman" w:hAnsi="Times New Roman"/>
          <w:sz w:val="28"/>
          <w:szCs w:val="28"/>
        </w:rPr>
        <w:t>Расчетные расходы бюджетов муниципального образования на 2018 год увеличены на принимаемые обязательства, в том числе:</w:t>
      </w:r>
    </w:p>
    <w:p w:rsidR="00A65F88" w:rsidRPr="00A65F88" w:rsidRDefault="00A65F88" w:rsidP="00A65F8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F88">
        <w:rPr>
          <w:rFonts w:ascii="Times New Roman" w:hAnsi="Times New Roman"/>
          <w:sz w:val="28"/>
          <w:szCs w:val="28"/>
        </w:rPr>
        <w:t xml:space="preserve">обеспечение повышения заработной платы специалистов по работе </w:t>
      </w:r>
      <w:r w:rsidRPr="00A65F88">
        <w:rPr>
          <w:rFonts w:ascii="Times New Roman" w:hAnsi="Times New Roman"/>
          <w:sz w:val="28"/>
          <w:szCs w:val="28"/>
        </w:rPr>
        <w:br/>
        <w:t xml:space="preserve">с молодежью, методистов муниципальных молодежных центров </w:t>
      </w:r>
      <w:r w:rsidRPr="00A65F88">
        <w:rPr>
          <w:rFonts w:ascii="Times New Roman" w:hAnsi="Times New Roman"/>
          <w:sz w:val="28"/>
          <w:szCs w:val="28"/>
        </w:rPr>
        <w:br/>
        <w:t>с 01.01.2017;</w:t>
      </w:r>
    </w:p>
    <w:p w:rsidR="00A65F88" w:rsidRPr="00A65F88" w:rsidRDefault="00A65F88" w:rsidP="00A65F8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F88">
        <w:rPr>
          <w:rFonts w:ascii="Times New Roman" w:hAnsi="Times New Roman"/>
          <w:sz w:val="28"/>
          <w:szCs w:val="28"/>
        </w:rPr>
        <w:t>обеспечение уровня заработной платы работников бюджетной сферы края не ниже размера минимальной заработной платы, установленного на 2017 год в Красноярском крае;</w:t>
      </w:r>
    </w:p>
    <w:p w:rsidR="00A65F88" w:rsidRPr="00A65F88" w:rsidRDefault="00A65F88" w:rsidP="00A65F8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F88">
        <w:rPr>
          <w:rFonts w:ascii="Times New Roman" w:hAnsi="Times New Roman"/>
          <w:sz w:val="28"/>
          <w:szCs w:val="28"/>
        </w:rPr>
        <w:t>содержание дополнительных штатных единиц работников единых дежурно-диспетчерских служб;</w:t>
      </w:r>
    </w:p>
    <w:p w:rsidR="00795151" w:rsidRDefault="00795151" w:rsidP="00A65F88">
      <w:pPr>
        <w:tabs>
          <w:tab w:val="left" w:pos="1134"/>
        </w:tabs>
        <w:ind w:firstLine="1134"/>
        <w:jc w:val="both"/>
        <w:rPr>
          <w:rFonts w:ascii="Times New Roman" w:hAnsi="Times New Roman"/>
          <w:bCs/>
          <w:sz w:val="28"/>
          <w:szCs w:val="28"/>
        </w:rPr>
      </w:pPr>
    </w:p>
    <w:p w:rsidR="00567797" w:rsidRDefault="00567797" w:rsidP="0056779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F08E4">
        <w:rPr>
          <w:rFonts w:ascii="Times New Roman" w:hAnsi="Times New Roman"/>
          <w:sz w:val="28"/>
          <w:szCs w:val="28"/>
        </w:rPr>
        <w:t xml:space="preserve">Также в районном бюджете учтено С 01.01.2018г. полномочия по организации библиотечного обслуживания населения, комплектование и обеспечение сохранности библиотечных фондов библиотек поселения на уровень </w:t>
      </w:r>
      <w:r w:rsidRPr="001F08E4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proofErr w:type="gramStart"/>
      <w:r w:rsidRPr="001F08E4">
        <w:rPr>
          <w:rFonts w:ascii="Times New Roman" w:hAnsi="Times New Roman"/>
          <w:sz w:val="28"/>
          <w:szCs w:val="28"/>
        </w:rPr>
        <w:t>.</w:t>
      </w:r>
      <w:proofErr w:type="gramEnd"/>
      <w:r w:rsidRPr="001F08E4">
        <w:rPr>
          <w:rFonts w:ascii="Times New Roman" w:hAnsi="Times New Roman"/>
          <w:sz w:val="28"/>
          <w:szCs w:val="28"/>
        </w:rPr>
        <w:t xml:space="preserve"> </w:t>
      </w:r>
      <w:r w:rsidR="00465705">
        <w:rPr>
          <w:rFonts w:ascii="Times New Roman" w:hAnsi="Times New Roman"/>
          <w:sz w:val="28"/>
          <w:szCs w:val="28"/>
        </w:rPr>
        <w:t>В</w:t>
      </w:r>
      <w:r w:rsidRPr="001F08E4">
        <w:rPr>
          <w:rFonts w:ascii="Times New Roman" w:hAnsi="Times New Roman"/>
          <w:sz w:val="28"/>
          <w:szCs w:val="28"/>
        </w:rPr>
        <w:t xml:space="preserve"> августе 2017 года, состоялся переход обслуживающего персонала из отрасли культуры в поселениях в муниципальное казенное учреждение по обеспечению жизнедеятельности района (74,25 штатных единицы). Расходы на данные полномочия в сумме 22 362,33 тыс</w:t>
      </w:r>
      <w:proofErr w:type="gramStart"/>
      <w:r w:rsidRPr="001F08E4">
        <w:rPr>
          <w:rFonts w:ascii="Times New Roman" w:hAnsi="Times New Roman"/>
          <w:sz w:val="28"/>
          <w:szCs w:val="28"/>
        </w:rPr>
        <w:t>.р</w:t>
      </w:r>
      <w:proofErr w:type="gramEnd"/>
      <w:r w:rsidRPr="001F08E4">
        <w:rPr>
          <w:rFonts w:ascii="Times New Roman" w:hAnsi="Times New Roman"/>
          <w:sz w:val="28"/>
          <w:szCs w:val="28"/>
        </w:rPr>
        <w:t>уб. вошли в состав районного бюджета на 2018 года, а сумма расходов бюджетов поселений соответственно уменьшается на 21,9%</w:t>
      </w:r>
      <w:r w:rsidR="00C436E6">
        <w:rPr>
          <w:rFonts w:ascii="Times New Roman" w:hAnsi="Times New Roman"/>
          <w:sz w:val="28"/>
          <w:szCs w:val="28"/>
        </w:rPr>
        <w:t>.</w:t>
      </w:r>
    </w:p>
    <w:p w:rsidR="008B7502" w:rsidRPr="008B7502" w:rsidRDefault="008B7502" w:rsidP="008B7502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502">
        <w:rPr>
          <w:rFonts w:ascii="Times New Roman" w:hAnsi="Times New Roman"/>
          <w:sz w:val="28"/>
          <w:szCs w:val="28"/>
        </w:rPr>
        <w:t>В соответствии с проводимой на федеральном</w:t>
      </w:r>
      <w:r>
        <w:rPr>
          <w:rFonts w:ascii="Times New Roman" w:hAnsi="Times New Roman"/>
          <w:sz w:val="28"/>
          <w:szCs w:val="28"/>
        </w:rPr>
        <w:t xml:space="preserve"> и краевом</w:t>
      </w:r>
      <w:r w:rsidRPr="008B7502">
        <w:rPr>
          <w:rFonts w:ascii="Times New Roman" w:hAnsi="Times New Roman"/>
          <w:sz w:val="28"/>
          <w:szCs w:val="28"/>
        </w:rPr>
        <w:t xml:space="preserve"> уровнях политикой в отношении повышения в 2018 году заработной платы работников </w:t>
      </w:r>
      <w:r>
        <w:rPr>
          <w:rFonts w:ascii="Times New Roman" w:hAnsi="Times New Roman"/>
          <w:sz w:val="28"/>
          <w:szCs w:val="28"/>
        </w:rPr>
        <w:t>бюджетной сферы</w:t>
      </w:r>
      <w:r w:rsidRPr="008B75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8B7502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е</w:t>
      </w:r>
      <w:r w:rsidRPr="008B7502">
        <w:rPr>
          <w:rFonts w:ascii="Times New Roman" w:hAnsi="Times New Roman"/>
          <w:sz w:val="28"/>
          <w:szCs w:val="28"/>
        </w:rPr>
        <w:t xml:space="preserve"> уровня заработной платы работников бюджетной сферы края с 1 января 2018 года на 4%.</w:t>
      </w:r>
      <w:r>
        <w:rPr>
          <w:rFonts w:ascii="Times New Roman" w:hAnsi="Times New Roman"/>
          <w:sz w:val="28"/>
          <w:szCs w:val="28"/>
        </w:rPr>
        <w:t xml:space="preserve"> Средства на повышение в виде субсидий </w:t>
      </w:r>
      <w:r w:rsidR="005B04B7">
        <w:rPr>
          <w:rFonts w:ascii="Times New Roman" w:hAnsi="Times New Roman"/>
          <w:sz w:val="28"/>
          <w:szCs w:val="28"/>
        </w:rPr>
        <w:t>предусмотрены в краевом бюджете</w:t>
      </w:r>
      <w:r>
        <w:rPr>
          <w:rFonts w:ascii="Times New Roman" w:hAnsi="Times New Roman"/>
          <w:sz w:val="28"/>
          <w:szCs w:val="28"/>
        </w:rPr>
        <w:t xml:space="preserve">, и будут </w:t>
      </w:r>
      <w:r w:rsidR="00CE378E">
        <w:rPr>
          <w:rFonts w:ascii="Times New Roman" w:hAnsi="Times New Roman"/>
          <w:sz w:val="28"/>
          <w:szCs w:val="28"/>
        </w:rPr>
        <w:t xml:space="preserve">доведены </w:t>
      </w:r>
      <w:r>
        <w:rPr>
          <w:rFonts w:ascii="Times New Roman" w:hAnsi="Times New Roman"/>
          <w:sz w:val="28"/>
          <w:szCs w:val="28"/>
        </w:rPr>
        <w:t>муниципальным районам в 2018 году.</w:t>
      </w:r>
      <w:proofErr w:type="gramEnd"/>
    </w:p>
    <w:p w:rsidR="00D82A5B" w:rsidRPr="006B323A" w:rsidRDefault="00D82A5B" w:rsidP="006B323A">
      <w:pPr>
        <w:widowControl w:val="0"/>
        <w:suppressAutoHyphens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D1E" w:rsidRDefault="00D82A5B" w:rsidP="00D82A5B">
      <w:pPr>
        <w:spacing w:line="240" w:lineRule="atLeast"/>
        <w:ind w:right="42" w:firstLine="708"/>
        <w:jc w:val="both"/>
        <w:rPr>
          <w:rFonts w:ascii="Times New Roman" w:hAnsi="Times New Roman"/>
          <w:sz w:val="28"/>
          <w:szCs w:val="28"/>
        </w:rPr>
      </w:pPr>
      <w:r w:rsidRPr="00D82A5B">
        <w:rPr>
          <w:rFonts w:ascii="Times New Roman" w:hAnsi="Times New Roman"/>
          <w:sz w:val="28"/>
          <w:szCs w:val="28"/>
        </w:rPr>
        <w:t xml:space="preserve">Расходы по функциональной классификации распределены следующим образом:                                                                                                    </w:t>
      </w:r>
    </w:p>
    <w:p w:rsidR="00D82A5B" w:rsidRDefault="00D82A5B" w:rsidP="00A47D1E">
      <w:pPr>
        <w:spacing w:line="240" w:lineRule="atLeast"/>
        <w:ind w:right="42" w:firstLine="708"/>
        <w:jc w:val="right"/>
        <w:rPr>
          <w:sz w:val="28"/>
          <w:szCs w:val="28"/>
        </w:rPr>
      </w:pPr>
      <w:r w:rsidRPr="00D82A5B">
        <w:rPr>
          <w:rFonts w:ascii="Times New Roman" w:hAnsi="Times New Roman"/>
        </w:rPr>
        <w:t>(тыс. руб.)</w:t>
      </w:r>
    </w:p>
    <w:tbl>
      <w:tblPr>
        <w:tblW w:w="5153" w:type="dxa"/>
        <w:tblInd w:w="2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735"/>
        <w:gridCol w:w="1418"/>
      </w:tblGrid>
      <w:tr w:rsidR="00465705" w:rsidRPr="00D82A5B" w:rsidTr="00465705">
        <w:tc>
          <w:tcPr>
            <w:tcW w:w="3735" w:type="dxa"/>
            <w:shd w:val="clear" w:color="auto" w:fill="auto"/>
            <w:vAlign w:val="center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Отрасль</w:t>
            </w:r>
          </w:p>
        </w:tc>
        <w:tc>
          <w:tcPr>
            <w:tcW w:w="1418" w:type="dxa"/>
            <w:vAlign w:val="center"/>
          </w:tcPr>
          <w:p w:rsidR="00465705" w:rsidRPr="00D82A5B" w:rsidRDefault="00465705" w:rsidP="006530C4">
            <w:pPr>
              <w:spacing w:before="100" w:beforeAutospacing="1" w:after="100" w:afterAutospacing="1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82A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420 040,45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48 573,63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94 570,90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A5B">
              <w:rPr>
                <w:rFonts w:ascii="Times New Roman" w:hAnsi="Times New Roman"/>
                <w:b/>
                <w:sz w:val="24"/>
                <w:szCs w:val="24"/>
              </w:rPr>
              <w:t>ВСЕГО соц</w:t>
            </w:r>
            <w:proofErr w:type="gramStart"/>
            <w:r w:rsidRPr="00D82A5B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D82A5B">
              <w:rPr>
                <w:rFonts w:ascii="Times New Roman" w:hAnsi="Times New Roman"/>
                <w:b/>
                <w:sz w:val="24"/>
                <w:szCs w:val="24"/>
              </w:rPr>
              <w:t>фера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563 376,98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74 254,34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64 599,60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12 931,26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8 571,75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5B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18" w:type="dxa"/>
          </w:tcPr>
          <w:p w:rsidR="00465705" w:rsidRPr="00D82A5B" w:rsidRDefault="00465705" w:rsidP="00653BC8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3 470,71</w:t>
            </w:r>
          </w:p>
        </w:tc>
      </w:tr>
      <w:tr w:rsidR="00465705" w:rsidRPr="00D82A5B" w:rsidTr="00465705">
        <w:tc>
          <w:tcPr>
            <w:tcW w:w="3735" w:type="dxa"/>
            <w:shd w:val="clear" w:color="auto" w:fill="auto"/>
          </w:tcPr>
          <w:p w:rsidR="00465705" w:rsidRPr="00D82A5B" w:rsidRDefault="00465705" w:rsidP="00D82A5B">
            <w:pPr>
              <w:spacing w:before="100" w:beforeAutospacing="1" w:after="100" w:afterAutospacing="1"/>
              <w:ind w:righ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A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65705" w:rsidRPr="00D82A5B" w:rsidRDefault="00465705" w:rsidP="00014BE2">
            <w:pPr>
              <w:spacing w:before="100" w:beforeAutospacing="1" w:after="100" w:afterAutospacing="1"/>
              <w:ind w:right="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727 204,66</w:t>
            </w:r>
          </w:p>
        </w:tc>
      </w:tr>
    </w:tbl>
    <w:p w:rsidR="00D82A5B" w:rsidRDefault="00D82A5B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7CA" w:rsidRPr="00C97114" w:rsidRDefault="008B67CA" w:rsidP="008B67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7114">
        <w:rPr>
          <w:rFonts w:ascii="Times New Roman" w:hAnsi="Times New Roman"/>
          <w:b/>
          <w:sz w:val="28"/>
          <w:szCs w:val="28"/>
        </w:rPr>
        <w:t>Ведомственная структура</w:t>
      </w:r>
      <w:r w:rsidRPr="00C97114">
        <w:rPr>
          <w:rFonts w:ascii="Times New Roman" w:hAnsi="Times New Roman"/>
          <w:sz w:val="28"/>
          <w:szCs w:val="28"/>
        </w:rPr>
        <w:t xml:space="preserve"> районного бюджета характеризуется следующими показателями:</w:t>
      </w:r>
    </w:p>
    <w:p w:rsidR="008B67CA" w:rsidRPr="00C97114" w:rsidRDefault="008B67CA" w:rsidP="008B67CA">
      <w:pPr>
        <w:spacing w:before="10"/>
        <w:ind w:right="42"/>
        <w:jc w:val="both"/>
        <w:rPr>
          <w:rFonts w:ascii="Times New Roman" w:hAnsi="Times New Roman"/>
          <w:sz w:val="28"/>
          <w:szCs w:val="28"/>
        </w:rPr>
      </w:pPr>
      <w:r w:rsidRPr="00C97114">
        <w:rPr>
          <w:rFonts w:ascii="Times New Roman" w:hAnsi="Times New Roman"/>
          <w:sz w:val="28"/>
          <w:szCs w:val="28"/>
        </w:rPr>
        <w:t xml:space="preserve">- Управление образования управляет </w:t>
      </w:r>
      <w:r w:rsidR="000A0A3A" w:rsidRPr="00C97114">
        <w:rPr>
          <w:rFonts w:ascii="Times New Roman" w:hAnsi="Times New Roman"/>
          <w:sz w:val="28"/>
          <w:szCs w:val="28"/>
        </w:rPr>
        <w:t>57,6</w:t>
      </w:r>
      <w:r w:rsidRPr="00C97114">
        <w:rPr>
          <w:rFonts w:ascii="Times New Roman" w:hAnsi="Times New Roman"/>
          <w:sz w:val="28"/>
          <w:szCs w:val="28"/>
        </w:rPr>
        <w:t xml:space="preserve"> процентами средств бюджета</w:t>
      </w:r>
      <w:r w:rsidR="000A0A3A" w:rsidRPr="00C97114">
        <w:rPr>
          <w:rFonts w:ascii="Times New Roman" w:hAnsi="Times New Roman"/>
          <w:sz w:val="28"/>
          <w:szCs w:val="28"/>
        </w:rPr>
        <w:t>,</w:t>
      </w:r>
      <w:r w:rsidRPr="00C97114">
        <w:rPr>
          <w:rFonts w:ascii="Times New Roman" w:hAnsi="Times New Roman"/>
          <w:sz w:val="28"/>
          <w:szCs w:val="28"/>
        </w:rPr>
        <w:t xml:space="preserve"> </w:t>
      </w:r>
      <w:r w:rsidR="000A0A3A" w:rsidRPr="00C97114">
        <w:rPr>
          <w:rFonts w:ascii="Times New Roman" w:hAnsi="Times New Roman"/>
          <w:sz w:val="28"/>
          <w:szCs w:val="28"/>
        </w:rPr>
        <w:t xml:space="preserve">             418 556,86</w:t>
      </w:r>
      <w:r w:rsidRPr="00C97114">
        <w:rPr>
          <w:rFonts w:ascii="Times New Roman" w:hAnsi="Times New Roman"/>
          <w:sz w:val="28"/>
          <w:szCs w:val="28"/>
        </w:rPr>
        <w:t xml:space="preserve"> тыс. руб., </w:t>
      </w:r>
    </w:p>
    <w:p w:rsidR="008B67CA" w:rsidRPr="00C97114" w:rsidRDefault="008B67CA" w:rsidP="008B67CA">
      <w:pPr>
        <w:spacing w:before="10"/>
        <w:ind w:right="42"/>
        <w:jc w:val="both"/>
        <w:rPr>
          <w:rFonts w:ascii="Times New Roman" w:hAnsi="Times New Roman"/>
          <w:sz w:val="28"/>
          <w:szCs w:val="28"/>
        </w:rPr>
      </w:pPr>
      <w:r w:rsidRPr="00C97114">
        <w:rPr>
          <w:rFonts w:ascii="Times New Roman" w:hAnsi="Times New Roman"/>
          <w:sz w:val="28"/>
          <w:szCs w:val="28"/>
        </w:rPr>
        <w:t xml:space="preserve">- Управление социальной защиты населения – </w:t>
      </w:r>
      <w:r w:rsidR="000A0A3A" w:rsidRPr="00C97114">
        <w:rPr>
          <w:rFonts w:ascii="Times New Roman" w:hAnsi="Times New Roman"/>
          <w:sz w:val="28"/>
          <w:szCs w:val="28"/>
        </w:rPr>
        <w:t>9,1</w:t>
      </w:r>
      <w:r w:rsidRPr="00C97114">
        <w:rPr>
          <w:rFonts w:ascii="Times New Roman" w:hAnsi="Times New Roman"/>
          <w:sz w:val="28"/>
          <w:szCs w:val="28"/>
        </w:rPr>
        <w:t xml:space="preserve"> процента, </w:t>
      </w:r>
      <w:r w:rsidR="000A0A3A" w:rsidRPr="00C97114">
        <w:rPr>
          <w:rFonts w:ascii="Times New Roman" w:hAnsi="Times New Roman"/>
          <w:sz w:val="28"/>
          <w:szCs w:val="28"/>
        </w:rPr>
        <w:t>66 482,10</w:t>
      </w:r>
      <w:r w:rsidRPr="00C97114">
        <w:rPr>
          <w:rFonts w:ascii="Times New Roman" w:hAnsi="Times New Roman"/>
          <w:sz w:val="28"/>
          <w:szCs w:val="28"/>
        </w:rPr>
        <w:t xml:space="preserve"> тыс. руб.</w:t>
      </w:r>
    </w:p>
    <w:p w:rsidR="008B67CA" w:rsidRPr="00C97114" w:rsidRDefault="008B67CA" w:rsidP="008B67CA">
      <w:pPr>
        <w:spacing w:before="10"/>
        <w:ind w:right="42"/>
        <w:jc w:val="both"/>
        <w:rPr>
          <w:rFonts w:ascii="Times New Roman" w:hAnsi="Times New Roman"/>
          <w:sz w:val="28"/>
          <w:szCs w:val="28"/>
        </w:rPr>
      </w:pPr>
      <w:r w:rsidRPr="00C97114">
        <w:rPr>
          <w:rFonts w:ascii="Times New Roman" w:hAnsi="Times New Roman"/>
          <w:sz w:val="28"/>
          <w:szCs w:val="28"/>
        </w:rPr>
        <w:t xml:space="preserve">- Финансовое управление – </w:t>
      </w:r>
      <w:r w:rsidR="000A0A3A" w:rsidRPr="00C97114">
        <w:rPr>
          <w:rFonts w:ascii="Times New Roman" w:hAnsi="Times New Roman"/>
          <w:sz w:val="28"/>
          <w:szCs w:val="28"/>
        </w:rPr>
        <w:t>9,8</w:t>
      </w:r>
      <w:r w:rsidRPr="00C97114">
        <w:rPr>
          <w:rFonts w:ascii="Times New Roman" w:hAnsi="Times New Roman"/>
          <w:sz w:val="28"/>
          <w:szCs w:val="28"/>
        </w:rPr>
        <w:t xml:space="preserve"> процентов, </w:t>
      </w:r>
      <w:r w:rsidR="000A0A3A" w:rsidRPr="00C97114">
        <w:rPr>
          <w:rFonts w:ascii="Times New Roman" w:hAnsi="Times New Roman"/>
          <w:sz w:val="28"/>
          <w:szCs w:val="28"/>
        </w:rPr>
        <w:t>71 475,40</w:t>
      </w:r>
      <w:r w:rsidRPr="00C97114">
        <w:rPr>
          <w:rFonts w:ascii="Times New Roman" w:hAnsi="Times New Roman"/>
          <w:sz w:val="28"/>
          <w:szCs w:val="28"/>
        </w:rPr>
        <w:t xml:space="preserve"> тыс. руб. </w:t>
      </w:r>
    </w:p>
    <w:p w:rsidR="008B67CA" w:rsidRPr="00C97114" w:rsidRDefault="008B67CA" w:rsidP="008B67CA">
      <w:pPr>
        <w:spacing w:before="10"/>
        <w:ind w:right="42"/>
        <w:jc w:val="both"/>
        <w:rPr>
          <w:rFonts w:ascii="Times New Roman" w:hAnsi="Times New Roman"/>
          <w:sz w:val="28"/>
          <w:szCs w:val="28"/>
        </w:rPr>
      </w:pPr>
      <w:r w:rsidRPr="00C97114">
        <w:rPr>
          <w:rFonts w:ascii="Times New Roman" w:hAnsi="Times New Roman"/>
          <w:sz w:val="28"/>
          <w:szCs w:val="28"/>
        </w:rPr>
        <w:t xml:space="preserve">- Администрация района – </w:t>
      </w:r>
      <w:r w:rsidR="00C97114" w:rsidRPr="00C97114">
        <w:rPr>
          <w:rFonts w:ascii="Times New Roman" w:hAnsi="Times New Roman"/>
          <w:sz w:val="28"/>
          <w:szCs w:val="28"/>
        </w:rPr>
        <w:t>23,4</w:t>
      </w:r>
      <w:r w:rsidRPr="00C97114">
        <w:rPr>
          <w:rFonts w:ascii="Times New Roman" w:hAnsi="Times New Roman"/>
          <w:sz w:val="28"/>
          <w:szCs w:val="28"/>
        </w:rPr>
        <w:t xml:space="preserve"> процентов, </w:t>
      </w:r>
      <w:r w:rsidR="00C97114" w:rsidRPr="00C97114">
        <w:rPr>
          <w:rFonts w:ascii="Times New Roman" w:hAnsi="Times New Roman"/>
          <w:sz w:val="28"/>
          <w:szCs w:val="28"/>
        </w:rPr>
        <w:t>170 364,30</w:t>
      </w:r>
      <w:r w:rsidRPr="00C97114">
        <w:rPr>
          <w:rFonts w:ascii="Times New Roman" w:hAnsi="Times New Roman"/>
          <w:sz w:val="28"/>
          <w:szCs w:val="28"/>
        </w:rPr>
        <w:t xml:space="preserve"> тыс. руб.</w:t>
      </w:r>
    </w:p>
    <w:p w:rsidR="008B67CA" w:rsidRPr="008B67CA" w:rsidRDefault="008B67CA" w:rsidP="008B67CA">
      <w:pPr>
        <w:spacing w:before="10"/>
        <w:ind w:right="42"/>
        <w:jc w:val="both"/>
        <w:rPr>
          <w:rFonts w:ascii="Times New Roman" w:hAnsi="Times New Roman"/>
          <w:sz w:val="28"/>
          <w:szCs w:val="28"/>
        </w:rPr>
      </w:pPr>
      <w:r w:rsidRPr="00C97114">
        <w:rPr>
          <w:rFonts w:ascii="Times New Roman" w:hAnsi="Times New Roman"/>
          <w:sz w:val="28"/>
          <w:szCs w:val="28"/>
        </w:rPr>
        <w:lastRenderedPageBreak/>
        <w:t>- Отдел земельных</w:t>
      </w:r>
      <w:r w:rsidR="00C97114" w:rsidRPr="00C97114">
        <w:rPr>
          <w:rFonts w:ascii="Times New Roman" w:hAnsi="Times New Roman"/>
          <w:sz w:val="28"/>
          <w:szCs w:val="28"/>
        </w:rPr>
        <w:t xml:space="preserve"> и имущественных отношений – 0,04</w:t>
      </w:r>
      <w:r w:rsidRPr="00C97114">
        <w:rPr>
          <w:rFonts w:ascii="Times New Roman" w:hAnsi="Times New Roman"/>
          <w:sz w:val="28"/>
          <w:szCs w:val="28"/>
        </w:rPr>
        <w:t xml:space="preserve"> процента, </w:t>
      </w:r>
      <w:r w:rsidR="00C97114" w:rsidRPr="00C97114">
        <w:rPr>
          <w:rFonts w:ascii="Times New Roman" w:hAnsi="Times New Roman"/>
          <w:sz w:val="28"/>
          <w:szCs w:val="28"/>
        </w:rPr>
        <w:t>326,00</w:t>
      </w:r>
      <w:r w:rsidRPr="00C97114">
        <w:rPr>
          <w:rFonts w:ascii="Times New Roman" w:hAnsi="Times New Roman"/>
          <w:sz w:val="28"/>
          <w:szCs w:val="28"/>
        </w:rPr>
        <w:t xml:space="preserve"> тыс. руб.</w:t>
      </w:r>
    </w:p>
    <w:p w:rsidR="002064DE" w:rsidRDefault="002064DE" w:rsidP="00A03D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2014 года </w:t>
      </w:r>
      <w:r w:rsidR="008B67CA" w:rsidRPr="008B67CA">
        <w:rPr>
          <w:rFonts w:ascii="Times New Roman" w:hAnsi="Times New Roman"/>
          <w:sz w:val="28"/>
          <w:szCs w:val="28"/>
        </w:rPr>
        <w:t>мы формируем проект бюджета на основе муниципальных программ, на 201</w:t>
      </w:r>
      <w:r w:rsidR="00D65382">
        <w:rPr>
          <w:rFonts w:ascii="Times New Roman" w:hAnsi="Times New Roman"/>
          <w:sz w:val="28"/>
          <w:szCs w:val="28"/>
        </w:rPr>
        <w:t>8</w:t>
      </w:r>
      <w:r w:rsidR="008B67CA" w:rsidRPr="008B67CA">
        <w:rPr>
          <w:rFonts w:ascii="Times New Roman" w:hAnsi="Times New Roman"/>
          <w:sz w:val="28"/>
          <w:szCs w:val="28"/>
        </w:rPr>
        <w:t xml:space="preserve"> год их утверждено 1</w:t>
      </w:r>
      <w:r>
        <w:rPr>
          <w:rFonts w:ascii="Times New Roman" w:hAnsi="Times New Roman"/>
          <w:sz w:val="28"/>
          <w:szCs w:val="28"/>
        </w:rPr>
        <w:t>3</w:t>
      </w:r>
      <w:r w:rsidR="008B67CA" w:rsidRPr="008B67CA">
        <w:rPr>
          <w:rFonts w:ascii="Times New Roman" w:hAnsi="Times New Roman"/>
          <w:sz w:val="28"/>
          <w:szCs w:val="28"/>
        </w:rPr>
        <w:t>.  Сумма расходов за счет муниципальных программ состав</w:t>
      </w:r>
      <w:r w:rsidR="008362D6">
        <w:rPr>
          <w:rFonts w:ascii="Times New Roman" w:hAnsi="Times New Roman"/>
          <w:sz w:val="28"/>
          <w:szCs w:val="28"/>
        </w:rPr>
        <w:t>ит</w:t>
      </w:r>
      <w:r w:rsidR="008B67CA" w:rsidRPr="008B67CA">
        <w:rPr>
          <w:rFonts w:ascii="Times New Roman" w:hAnsi="Times New Roman"/>
          <w:sz w:val="28"/>
          <w:szCs w:val="28"/>
        </w:rPr>
        <w:t xml:space="preserve"> в 201</w:t>
      </w:r>
      <w:r w:rsidR="00D65382">
        <w:rPr>
          <w:rFonts w:ascii="Times New Roman" w:hAnsi="Times New Roman"/>
          <w:sz w:val="28"/>
          <w:szCs w:val="28"/>
        </w:rPr>
        <w:t>8</w:t>
      </w:r>
      <w:r w:rsidR="008B67CA" w:rsidRPr="008B67CA">
        <w:rPr>
          <w:rFonts w:ascii="Times New Roman" w:hAnsi="Times New Roman"/>
          <w:sz w:val="28"/>
          <w:szCs w:val="28"/>
        </w:rPr>
        <w:t xml:space="preserve"> году –</w:t>
      </w:r>
      <w:r w:rsidR="00B61B19">
        <w:rPr>
          <w:rFonts w:ascii="Times New Roman" w:hAnsi="Times New Roman"/>
          <w:sz w:val="28"/>
          <w:szCs w:val="28"/>
        </w:rPr>
        <w:t xml:space="preserve"> 698 186,25</w:t>
      </w:r>
      <w:r w:rsidR="008B67CA" w:rsidRPr="008B67CA">
        <w:rPr>
          <w:rFonts w:ascii="Times New Roman" w:hAnsi="Times New Roman"/>
          <w:sz w:val="28"/>
          <w:szCs w:val="28"/>
        </w:rPr>
        <w:t>тыс. руб., что состав</w:t>
      </w:r>
      <w:r w:rsidR="008362D6">
        <w:rPr>
          <w:rFonts w:ascii="Times New Roman" w:hAnsi="Times New Roman"/>
          <w:sz w:val="28"/>
          <w:szCs w:val="28"/>
        </w:rPr>
        <w:t>ляет</w:t>
      </w:r>
      <w:r w:rsidR="008B67CA" w:rsidRPr="008B67CA">
        <w:rPr>
          <w:rFonts w:ascii="Times New Roman" w:hAnsi="Times New Roman"/>
          <w:sz w:val="28"/>
          <w:szCs w:val="28"/>
        </w:rPr>
        <w:t xml:space="preserve"> </w:t>
      </w:r>
      <w:r w:rsidR="00B61B19">
        <w:rPr>
          <w:rFonts w:ascii="Times New Roman" w:hAnsi="Times New Roman"/>
          <w:sz w:val="28"/>
          <w:szCs w:val="28"/>
        </w:rPr>
        <w:t>96,00</w:t>
      </w:r>
      <w:r w:rsidR="008B67CA" w:rsidRPr="008B67CA">
        <w:rPr>
          <w:rFonts w:ascii="Times New Roman" w:hAnsi="Times New Roman"/>
          <w:sz w:val="28"/>
          <w:szCs w:val="28"/>
        </w:rPr>
        <w:t xml:space="preserve"> % к общему объему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1E3B13" w:rsidRPr="001E3B13" w:rsidRDefault="00465705" w:rsidP="001E3B1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4F6D">
        <w:rPr>
          <w:rFonts w:ascii="Times New Roman" w:hAnsi="Times New Roman"/>
          <w:sz w:val="28"/>
          <w:szCs w:val="28"/>
        </w:rPr>
        <w:t>0,1</w:t>
      </w:r>
      <w:r w:rsidR="001E3B13" w:rsidRPr="001E3B13">
        <w:rPr>
          <w:rFonts w:ascii="Times New Roman" w:hAnsi="Times New Roman"/>
          <w:sz w:val="28"/>
          <w:szCs w:val="28"/>
        </w:rPr>
        <w:t>% расходов</w:t>
      </w:r>
      <w:r w:rsidR="001E3B13">
        <w:rPr>
          <w:rFonts w:ascii="Times New Roman" w:hAnsi="Times New Roman"/>
          <w:sz w:val="28"/>
          <w:szCs w:val="28"/>
        </w:rPr>
        <w:t xml:space="preserve"> в 201</w:t>
      </w:r>
      <w:r w:rsidR="00F54F6D">
        <w:rPr>
          <w:rFonts w:ascii="Times New Roman" w:hAnsi="Times New Roman"/>
          <w:sz w:val="28"/>
          <w:szCs w:val="28"/>
        </w:rPr>
        <w:t>8</w:t>
      </w:r>
      <w:r w:rsidR="001E3B13">
        <w:rPr>
          <w:rFonts w:ascii="Times New Roman" w:hAnsi="Times New Roman"/>
          <w:sz w:val="28"/>
          <w:szCs w:val="28"/>
        </w:rPr>
        <w:t xml:space="preserve"> году</w:t>
      </w:r>
      <w:r w:rsidR="001E3B13" w:rsidRPr="001E3B13">
        <w:rPr>
          <w:rFonts w:ascii="Times New Roman" w:hAnsi="Times New Roman"/>
          <w:sz w:val="28"/>
          <w:szCs w:val="28"/>
        </w:rPr>
        <w:t xml:space="preserve"> (или </w:t>
      </w:r>
      <w:r w:rsidR="00F54F6D">
        <w:rPr>
          <w:rFonts w:ascii="Times New Roman" w:hAnsi="Times New Roman"/>
          <w:sz w:val="28"/>
          <w:szCs w:val="28"/>
        </w:rPr>
        <w:t>559 524,68</w:t>
      </w:r>
      <w:r w:rsidR="001E3B13">
        <w:rPr>
          <w:rFonts w:ascii="Times New Roman" w:hAnsi="Times New Roman"/>
          <w:sz w:val="28"/>
          <w:szCs w:val="28"/>
        </w:rPr>
        <w:t xml:space="preserve"> тыс.</w:t>
      </w:r>
      <w:r w:rsidR="001E3B13" w:rsidRPr="001E3B13">
        <w:rPr>
          <w:rFonts w:ascii="Times New Roman" w:hAnsi="Times New Roman"/>
          <w:sz w:val="28"/>
          <w:szCs w:val="28"/>
        </w:rPr>
        <w:t xml:space="preserve"> рублей) приходится на </w:t>
      </w:r>
      <w:r w:rsidR="001E3B13">
        <w:rPr>
          <w:rFonts w:ascii="Times New Roman" w:hAnsi="Times New Roman"/>
          <w:sz w:val="28"/>
          <w:szCs w:val="28"/>
        </w:rPr>
        <w:t>3</w:t>
      </w:r>
      <w:r w:rsidR="001E3B13" w:rsidRPr="001E3B13">
        <w:rPr>
          <w:rFonts w:ascii="Times New Roman" w:hAnsi="Times New Roman"/>
          <w:sz w:val="28"/>
          <w:szCs w:val="28"/>
        </w:rPr>
        <w:t xml:space="preserve"> программ</w:t>
      </w:r>
      <w:r w:rsidR="001E3B13">
        <w:rPr>
          <w:rFonts w:ascii="Times New Roman" w:hAnsi="Times New Roman"/>
          <w:sz w:val="28"/>
          <w:szCs w:val="28"/>
        </w:rPr>
        <w:t>ы</w:t>
      </w:r>
      <w:r w:rsidR="001E3B13" w:rsidRPr="001E3B13">
        <w:rPr>
          <w:rFonts w:ascii="Times New Roman" w:hAnsi="Times New Roman"/>
          <w:sz w:val="28"/>
          <w:szCs w:val="28"/>
        </w:rPr>
        <w:t>, направленных на повышение качества жизни населения. Это программы развития образования, социальной поддержки населения</w:t>
      </w:r>
      <w:r w:rsidR="001E3B13">
        <w:rPr>
          <w:rFonts w:ascii="Times New Roman" w:hAnsi="Times New Roman"/>
          <w:sz w:val="28"/>
          <w:szCs w:val="28"/>
        </w:rPr>
        <w:t>, культуры, молодежной политики и спорта</w:t>
      </w:r>
      <w:r w:rsidR="001E3B13" w:rsidRPr="001E3B13">
        <w:rPr>
          <w:rFonts w:ascii="Times New Roman" w:hAnsi="Times New Roman"/>
          <w:sz w:val="28"/>
          <w:szCs w:val="28"/>
        </w:rPr>
        <w:t xml:space="preserve">. </w:t>
      </w:r>
    </w:p>
    <w:p w:rsidR="001E3B13" w:rsidRPr="001E3B13" w:rsidRDefault="00617719" w:rsidP="001E3B1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7,0</w:t>
      </w:r>
      <w:r w:rsidR="001E3B13" w:rsidRPr="001E3B13">
        <w:rPr>
          <w:rFonts w:ascii="Times New Roman" w:hAnsi="Times New Roman"/>
          <w:sz w:val="28"/>
          <w:szCs w:val="28"/>
        </w:rPr>
        <w:t>% расходов (</w:t>
      </w:r>
      <w:r w:rsidR="0021569F" w:rsidRPr="001E3B13">
        <w:rPr>
          <w:rFonts w:ascii="Times New Roman" w:hAnsi="Times New Roman"/>
          <w:sz w:val="28"/>
          <w:szCs w:val="28"/>
        </w:rPr>
        <w:t xml:space="preserve">или </w:t>
      </w:r>
      <w:r w:rsidR="00067F35">
        <w:rPr>
          <w:rFonts w:ascii="Times New Roman" w:hAnsi="Times New Roman"/>
          <w:sz w:val="28"/>
          <w:szCs w:val="28"/>
        </w:rPr>
        <w:t>48 549,26</w:t>
      </w:r>
      <w:r w:rsidR="0021569F">
        <w:rPr>
          <w:rFonts w:ascii="Times New Roman" w:hAnsi="Times New Roman"/>
          <w:sz w:val="28"/>
          <w:szCs w:val="28"/>
        </w:rPr>
        <w:t xml:space="preserve"> тыс.</w:t>
      </w:r>
      <w:r w:rsidR="0021569F" w:rsidRPr="001E3B13">
        <w:rPr>
          <w:rFonts w:ascii="Times New Roman" w:hAnsi="Times New Roman"/>
          <w:sz w:val="28"/>
          <w:szCs w:val="28"/>
        </w:rPr>
        <w:t xml:space="preserve"> рублей</w:t>
      </w:r>
      <w:r w:rsidR="001E3B13" w:rsidRPr="001E3B13">
        <w:rPr>
          <w:rFonts w:ascii="Times New Roman" w:hAnsi="Times New Roman"/>
          <w:sz w:val="28"/>
          <w:szCs w:val="28"/>
        </w:rPr>
        <w:t xml:space="preserve">) – это </w:t>
      </w:r>
      <w:r w:rsidR="00EB6916">
        <w:rPr>
          <w:rFonts w:ascii="Times New Roman" w:hAnsi="Times New Roman"/>
          <w:sz w:val="28"/>
          <w:szCs w:val="28"/>
        </w:rPr>
        <w:t>7</w:t>
      </w:r>
      <w:r w:rsidR="001E3B13" w:rsidRPr="001E3B13">
        <w:rPr>
          <w:rFonts w:ascii="Times New Roman" w:hAnsi="Times New Roman"/>
          <w:sz w:val="28"/>
          <w:szCs w:val="28"/>
        </w:rPr>
        <w:t xml:space="preserve"> программ поддержки отраслей экономики – транспорта, сельского хозяйства, </w:t>
      </w:r>
      <w:r w:rsidR="008362D6">
        <w:rPr>
          <w:rFonts w:ascii="Times New Roman" w:hAnsi="Times New Roman"/>
          <w:sz w:val="28"/>
          <w:szCs w:val="28"/>
        </w:rPr>
        <w:t>ж</w:t>
      </w:r>
      <w:r w:rsidR="001E3B13" w:rsidRPr="001E3B13">
        <w:rPr>
          <w:rFonts w:ascii="Times New Roman" w:hAnsi="Times New Roman"/>
          <w:sz w:val="28"/>
          <w:szCs w:val="28"/>
        </w:rPr>
        <w:t>илищно-коммунального хозяйства,</w:t>
      </w:r>
      <w:r w:rsidR="008362D6">
        <w:rPr>
          <w:rFonts w:ascii="Times New Roman" w:hAnsi="Times New Roman"/>
          <w:sz w:val="28"/>
          <w:szCs w:val="28"/>
        </w:rPr>
        <w:t xml:space="preserve"> поддержки предпринимательства</w:t>
      </w:r>
      <w:r w:rsidR="001E3B13" w:rsidRPr="001E3B13">
        <w:rPr>
          <w:rFonts w:ascii="Times New Roman" w:hAnsi="Times New Roman"/>
          <w:sz w:val="28"/>
          <w:szCs w:val="28"/>
        </w:rPr>
        <w:t xml:space="preserve">. </w:t>
      </w:r>
    </w:p>
    <w:p w:rsidR="001E3B13" w:rsidRPr="001E3B13" w:rsidRDefault="001E3B13" w:rsidP="001E3B1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B13">
        <w:rPr>
          <w:rFonts w:ascii="Times New Roman" w:hAnsi="Times New Roman"/>
          <w:sz w:val="28"/>
          <w:szCs w:val="28"/>
        </w:rPr>
        <w:t xml:space="preserve">Еще </w:t>
      </w:r>
      <w:r w:rsidR="00A13413">
        <w:rPr>
          <w:rFonts w:ascii="Times New Roman" w:hAnsi="Times New Roman"/>
          <w:sz w:val="28"/>
          <w:szCs w:val="28"/>
        </w:rPr>
        <w:t>12,</w:t>
      </w:r>
      <w:r w:rsidR="00617719">
        <w:rPr>
          <w:rFonts w:ascii="Times New Roman" w:hAnsi="Times New Roman"/>
          <w:sz w:val="28"/>
          <w:szCs w:val="28"/>
        </w:rPr>
        <w:t>9</w:t>
      </w:r>
      <w:r w:rsidR="00EB6916">
        <w:rPr>
          <w:rFonts w:ascii="Times New Roman" w:hAnsi="Times New Roman"/>
          <w:sz w:val="28"/>
          <w:szCs w:val="28"/>
        </w:rPr>
        <w:t>%</w:t>
      </w:r>
      <w:r w:rsidRPr="001E3B13">
        <w:rPr>
          <w:rFonts w:ascii="Times New Roman" w:hAnsi="Times New Roman"/>
          <w:sz w:val="28"/>
          <w:szCs w:val="28"/>
        </w:rPr>
        <w:t xml:space="preserve"> расходов (</w:t>
      </w:r>
      <w:r w:rsidR="00B23585" w:rsidRPr="001E3B13">
        <w:rPr>
          <w:rFonts w:ascii="Times New Roman" w:hAnsi="Times New Roman"/>
          <w:sz w:val="28"/>
          <w:szCs w:val="28"/>
        </w:rPr>
        <w:t xml:space="preserve">или </w:t>
      </w:r>
      <w:r w:rsidR="00A13413">
        <w:rPr>
          <w:rFonts w:ascii="Times New Roman" w:hAnsi="Times New Roman"/>
          <w:sz w:val="28"/>
          <w:szCs w:val="28"/>
        </w:rPr>
        <w:t>90 112,31</w:t>
      </w:r>
      <w:r w:rsidR="00B23585">
        <w:rPr>
          <w:rFonts w:ascii="Times New Roman" w:hAnsi="Times New Roman"/>
          <w:sz w:val="28"/>
          <w:szCs w:val="28"/>
        </w:rPr>
        <w:t xml:space="preserve"> тыс.</w:t>
      </w:r>
      <w:r w:rsidR="00B23585" w:rsidRPr="001E3B13">
        <w:rPr>
          <w:rFonts w:ascii="Times New Roman" w:hAnsi="Times New Roman"/>
          <w:sz w:val="28"/>
          <w:szCs w:val="28"/>
        </w:rPr>
        <w:t xml:space="preserve"> рублей</w:t>
      </w:r>
      <w:r w:rsidRPr="001E3B13">
        <w:rPr>
          <w:rFonts w:ascii="Times New Roman" w:hAnsi="Times New Roman"/>
          <w:sz w:val="28"/>
          <w:szCs w:val="28"/>
        </w:rPr>
        <w:t>) составля</w:t>
      </w:r>
      <w:r w:rsidR="00EB6916">
        <w:rPr>
          <w:rFonts w:ascii="Times New Roman" w:hAnsi="Times New Roman"/>
          <w:sz w:val="28"/>
          <w:szCs w:val="28"/>
        </w:rPr>
        <w:t>ю</w:t>
      </w:r>
      <w:r w:rsidRPr="001E3B13">
        <w:rPr>
          <w:rFonts w:ascii="Times New Roman" w:hAnsi="Times New Roman"/>
          <w:sz w:val="28"/>
          <w:szCs w:val="28"/>
        </w:rPr>
        <w:t xml:space="preserve">т </w:t>
      </w:r>
      <w:r w:rsidR="00EB6916">
        <w:rPr>
          <w:rFonts w:ascii="Times New Roman" w:hAnsi="Times New Roman"/>
          <w:sz w:val="28"/>
          <w:szCs w:val="28"/>
        </w:rPr>
        <w:t xml:space="preserve">прочие </w:t>
      </w:r>
      <w:r w:rsidRPr="001E3B13">
        <w:rPr>
          <w:rFonts w:ascii="Times New Roman" w:hAnsi="Times New Roman"/>
          <w:sz w:val="28"/>
          <w:szCs w:val="28"/>
        </w:rPr>
        <w:t>программ</w:t>
      </w:r>
      <w:r w:rsidR="00EB6916">
        <w:rPr>
          <w:rFonts w:ascii="Times New Roman" w:hAnsi="Times New Roman"/>
          <w:sz w:val="28"/>
          <w:szCs w:val="28"/>
        </w:rPr>
        <w:t>ы</w:t>
      </w:r>
      <w:r w:rsidR="00FD1E30">
        <w:rPr>
          <w:rFonts w:ascii="Times New Roman" w:hAnsi="Times New Roman"/>
          <w:sz w:val="28"/>
          <w:szCs w:val="28"/>
        </w:rPr>
        <w:t xml:space="preserve"> </w:t>
      </w:r>
      <w:r w:rsidR="00FD1E30" w:rsidRPr="00FD1E30">
        <w:rPr>
          <w:rFonts w:ascii="Times New Roman" w:hAnsi="Times New Roman"/>
          <w:sz w:val="20"/>
          <w:szCs w:val="20"/>
        </w:rPr>
        <w:t xml:space="preserve">(предоставление межбюджетных трансфертов поселениям, защита от ЧС, </w:t>
      </w:r>
      <w:r w:rsidR="00FD1E30" w:rsidRPr="00FD1E30">
        <w:rPr>
          <w:rFonts w:ascii="Times New Roman" w:eastAsia="Times New Roman" w:hAnsi="Times New Roman"/>
          <w:sz w:val="20"/>
          <w:szCs w:val="20"/>
          <w:lang w:eastAsia="ru-RU"/>
        </w:rPr>
        <w:t>Обеспечение качественного бухгалтерского, бюджетного, налогового учета муниципальных учреждений)</w:t>
      </w:r>
      <w:r w:rsidR="00EB6916" w:rsidRPr="00FD1E30">
        <w:rPr>
          <w:rFonts w:ascii="Times New Roman" w:hAnsi="Times New Roman"/>
          <w:sz w:val="20"/>
          <w:szCs w:val="20"/>
        </w:rPr>
        <w:t>.</w:t>
      </w:r>
      <w:r w:rsidRPr="001E3B13">
        <w:rPr>
          <w:rFonts w:ascii="Times New Roman" w:hAnsi="Times New Roman"/>
          <w:sz w:val="28"/>
          <w:szCs w:val="28"/>
        </w:rPr>
        <w:t xml:space="preserve"> </w:t>
      </w:r>
    </w:p>
    <w:p w:rsidR="008B67CA" w:rsidRPr="008B67CA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7CA">
        <w:rPr>
          <w:rFonts w:ascii="Times New Roman" w:hAnsi="Times New Roman"/>
          <w:sz w:val="28"/>
          <w:szCs w:val="28"/>
        </w:rPr>
        <w:t>За счет реализации указанных программ планируется обеспечить стабильное функционирование муниципальных учреждений, компенсацию расходов на пассажирские автоперевозки и на повышение безопасности дорожного движения, содержание автодорог местного значения, финансовую поддержку сельскохозяйственным потребительским кооперативам, предоставление субсидий субъектам малого и  среднего предпринимательства, предупреждения возникновения чрезвычайных ситуаций; текущие ремонты в бюджетных учреждениях; обеспечение жильем молодых семей;</w:t>
      </w:r>
      <w:proofErr w:type="gramEnd"/>
      <w:r w:rsidRPr="008B67CA">
        <w:rPr>
          <w:rFonts w:ascii="Times New Roman" w:hAnsi="Times New Roman"/>
          <w:sz w:val="28"/>
          <w:szCs w:val="28"/>
        </w:rPr>
        <w:t xml:space="preserve"> устойчивости и сбалансированности бюджетов поселений. </w:t>
      </w:r>
    </w:p>
    <w:p w:rsidR="00354AFD" w:rsidRPr="008B67CA" w:rsidRDefault="00354AFD" w:rsidP="00354AFD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8B67CA">
        <w:rPr>
          <w:rFonts w:ascii="Times New Roman" w:hAnsi="Times New Roman"/>
          <w:sz w:val="28"/>
          <w:szCs w:val="28"/>
        </w:rPr>
        <w:t>Также в проекте районного бюджета на 201</w:t>
      </w:r>
      <w:r w:rsidR="00961E70">
        <w:rPr>
          <w:rFonts w:ascii="Times New Roman" w:hAnsi="Times New Roman"/>
          <w:sz w:val="28"/>
          <w:szCs w:val="28"/>
        </w:rPr>
        <w:t>8</w:t>
      </w:r>
      <w:r w:rsidRPr="008B67C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61E70">
        <w:rPr>
          <w:rFonts w:ascii="Times New Roman" w:hAnsi="Times New Roman"/>
          <w:sz w:val="28"/>
          <w:szCs w:val="28"/>
        </w:rPr>
        <w:t>9</w:t>
      </w:r>
      <w:r w:rsidRPr="008B67CA">
        <w:rPr>
          <w:rFonts w:ascii="Times New Roman" w:hAnsi="Times New Roman"/>
          <w:sz w:val="28"/>
          <w:szCs w:val="28"/>
        </w:rPr>
        <w:t>-20</w:t>
      </w:r>
      <w:r w:rsidR="00961E70">
        <w:rPr>
          <w:rFonts w:ascii="Times New Roman" w:hAnsi="Times New Roman"/>
          <w:sz w:val="28"/>
          <w:szCs w:val="28"/>
        </w:rPr>
        <w:t>20</w:t>
      </w:r>
      <w:r w:rsidRPr="008B67CA">
        <w:rPr>
          <w:rFonts w:ascii="Times New Roman" w:hAnsi="Times New Roman"/>
          <w:sz w:val="28"/>
          <w:szCs w:val="28"/>
        </w:rPr>
        <w:t xml:space="preserve"> годов учтены </w:t>
      </w:r>
      <w:proofErr w:type="spellStart"/>
      <w:r w:rsidRPr="008B67CA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Pr="008B67CA">
        <w:rPr>
          <w:rFonts w:ascii="Times New Roman" w:hAnsi="Times New Roman"/>
          <w:sz w:val="28"/>
          <w:szCs w:val="28"/>
        </w:rPr>
        <w:t xml:space="preserve"> расходы, в т.ч.: в 201</w:t>
      </w:r>
      <w:r w:rsidR="00961E70">
        <w:rPr>
          <w:rFonts w:ascii="Times New Roman" w:hAnsi="Times New Roman"/>
          <w:sz w:val="28"/>
          <w:szCs w:val="28"/>
        </w:rPr>
        <w:t xml:space="preserve">8 </w:t>
      </w:r>
      <w:r w:rsidRPr="008B67CA">
        <w:rPr>
          <w:rFonts w:ascii="Times New Roman" w:hAnsi="Times New Roman"/>
          <w:sz w:val="28"/>
          <w:szCs w:val="28"/>
        </w:rPr>
        <w:t xml:space="preserve">году – </w:t>
      </w:r>
      <w:r w:rsidR="00961E70">
        <w:rPr>
          <w:rFonts w:ascii="Times New Roman" w:hAnsi="Times New Roman"/>
          <w:sz w:val="28"/>
          <w:szCs w:val="28"/>
        </w:rPr>
        <w:t>29 018,40</w:t>
      </w:r>
      <w:r w:rsidRPr="008B67CA">
        <w:rPr>
          <w:rFonts w:ascii="Times New Roman" w:hAnsi="Times New Roman"/>
          <w:sz w:val="28"/>
          <w:szCs w:val="28"/>
        </w:rPr>
        <w:t xml:space="preserve"> тыс. руб., в 201</w:t>
      </w:r>
      <w:r w:rsidR="00961E70">
        <w:rPr>
          <w:rFonts w:ascii="Times New Roman" w:hAnsi="Times New Roman"/>
          <w:sz w:val="28"/>
          <w:szCs w:val="28"/>
        </w:rPr>
        <w:t>9</w:t>
      </w:r>
      <w:r w:rsidRPr="008B67CA">
        <w:rPr>
          <w:rFonts w:ascii="Times New Roman" w:hAnsi="Times New Roman"/>
          <w:sz w:val="28"/>
          <w:szCs w:val="28"/>
        </w:rPr>
        <w:t xml:space="preserve"> году </w:t>
      </w:r>
      <w:r w:rsidR="00961E70">
        <w:rPr>
          <w:rFonts w:ascii="Times New Roman" w:hAnsi="Times New Roman"/>
          <w:sz w:val="28"/>
          <w:szCs w:val="28"/>
        </w:rPr>
        <w:t>20 298,60</w:t>
      </w:r>
      <w:r w:rsidRPr="008B67CA">
        <w:rPr>
          <w:rFonts w:ascii="Times New Roman" w:hAnsi="Times New Roman"/>
          <w:sz w:val="28"/>
          <w:szCs w:val="28"/>
        </w:rPr>
        <w:t xml:space="preserve"> тыс. руб. и в 20</w:t>
      </w:r>
      <w:r w:rsidR="00961E70">
        <w:rPr>
          <w:rFonts w:ascii="Times New Roman" w:hAnsi="Times New Roman"/>
          <w:sz w:val="28"/>
          <w:szCs w:val="28"/>
        </w:rPr>
        <w:t xml:space="preserve">20 </w:t>
      </w:r>
      <w:r w:rsidRPr="008B67CA">
        <w:rPr>
          <w:rFonts w:ascii="Times New Roman" w:hAnsi="Times New Roman"/>
          <w:sz w:val="28"/>
          <w:szCs w:val="28"/>
        </w:rPr>
        <w:t xml:space="preserve">году </w:t>
      </w:r>
      <w:r w:rsidR="00961E70">
        <w:rPr>
          <w:rFonts w:ascii="Times New Roman" w:hAnsi="Times New Roman"/>
          <w:sz w:val="28"/>
          <w:szCs w:val="28"/>
        </w:rPr>
        <w:t>17 858,70</w:t>
      </w:r>
      <w:r w:rsidRPr="008B67CA">
        <w:rPr>
          <w:rFonts w:ascii="Times New Roman" w:hAnsi="Times New Roman"/>
          <w:sz w:val="28"/>
          <w:szCs w:val="28"/>
        </w:rPr>
        <w:t xml:space="preserve"> тыс. руб. Снижение расходов в 201</w:t>
      </w:r>
      <w:r w:rsidR="00961E70">
        <w:rPr>
          <w:rFonts w:ascii="Times New Roman" w:hAnsi="Times New Roman"/>
          <w:sz w:val="28"/>
          <w:szCs w:val="28"/>
        </w:rPr>
        <w:t>9-2020</w:t>
      </w:r>
      <w:r w:rsidRPr="008B67CA">
        <w:rPr>
          <w:rFonts w:ascii="Times New Roman" w:hAnsi="Times New Roman"/>
          <w:sz w:val="28"/>
          <w:szCs w:val="28"/>
        </w:rPr>
        <w:t xml:space="preserve"> г.г. связано с уменьшением поступления доходов, непосредственно дотации на выравнивание бюджетной обеспеченности </w:t>
      </w:r>
      <w:r w:rsidR="00961E70">
        <w:rPr>
          <w:rFonts w:ascii="Times New Roman" w:hAnsi="Times New Roman"/>
          <w:sz w:val="28"/>
          <w:szCs w:val="28"/>
        </w:rPr>
        <w:t>и сбалансированности</w:t>
      </w:r>
      <w:proofErr w:type="gramEnd"/>
      <w:r w:rsidR="00961E70">
        <w:rPr>
          <w:rFonts w:ascii="Times New Roman" w:hAnsi="Times New Roman"/>
          <w:sz w:val="28"/>
          <w:szCs w:val="28"/>
        </w:rPr>
        <w:t xml:space="preserve"> </w:t>
      </w:r>
      <w:r w:rsidRPr="008B67CA">
        <w:rPr>
          <w:rFonts w:ascii="Times New Roman" w:hAnsi="Times New Roman"/>
          <w:sz w:val="28"/>
          <w:szCs w:val="28"/>
        </w:rPr>
        <w:t>из краевого бюджета</w:t>
      </w:r>
      <w:r w:rsidR="00961E70">
        <w:rPr>
          <w:rFonts w:ascii="Times New Roman" w:hAnsi="Times New Roman"/>
          <w:sz w:val="28"/>
          <w:szCs w:val="28"/>
        </w:rPr>
        <w:t xml:space="preserve"> на 10%</w:t>
      </w:r>
      <w:r w:rsidRPr="008B67CA">
        <w:rPr>
          <w:rFonts w:ascii="Times New Roman" w:hAnsi="Times New Roman"/>
          <w:sz w:val="28"/>
          <w:szCs w:val="28"/>
        </w:rPr>
        <w:t>. Указанные расходы направляются на содержание представительных и исполнительных органов власти; на оценку недвижимости, признания прав и регулирование отношений по муниципальной собственности, так же на выполнение преданных государственных полномочий и  доплат к пенсиям муниципальных служащих.</w:t>
      </w:r>
    </w:p>
    <w:p w:rsidR="00354AFD" w:rsidRDefault="00354AFD" w:rsidP="0035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7CA">
        <w:rPr>
          <w:rFonts w:ascii="Times New Roman" w:hAnsi="Times New Roman"/>
          <w:sz w:val="28"/>
          <w:szCs w:val="28"/>
        </w:rPr>
        <w:t xml:space="preserve">В представленном на рассмотрение проекте районного бюджета обеспечена главная задача – это обеспечение устойчивости консолидированного бюджета района и безусловное исполнение принятых обязательств наиболее эффективным способом. Это потребует от нас повышения финансовой и бюджетной дисциплины, концентрации усилий на росте доходов и улучшении структуры </w:t>
      </w:r>
      <w:r w:rsidRPr="008B67CA">
        <w:rPr>
          <w:rFonts w:ascii="Times New Roman" w:hAnsi="Times New Roman"/>
          <w:sz w:val="28"/>
          <w:szCs w:val="28"/>
        </w:rPr>
        <w:lastRenderedPageBreak/>
        <w:t>расходов. С этой целью мы в первоочередном порядке должны утвердить соответствующие планы мероприятий на 201</w:t>
      </w:r>
      <w:r w:rsidR="00990053">
        <w:rPr>
          <w:rFonts w:ascii="Times New Roman" w:hAnsi="Times New Roman"/>
          <w:sz w:val="28"/>
          <w:szCs w:val="28"/>
        </w:rPr>
        <w:t>8</w:t>
      </w:r>
      <w:r w:rsidRPr="008B67CA">
        <w:rPr>
          <w:rFonts w:ascii="Times New Roman" w:hAnsi="Times New Roman"/>
          <w:sz w:val="28"/>
          <w:szCs w:val="28"/>
        </w:rPr>
        <w:t xml:space="preserve"> год и обеспечить их реализацию. </w:t>
      </w:r>
    </w:p>
    <w:p w:rsidR="00834385" w:rsidRPr="00B42A65" w:rsidRDefault="000D7A2D" w:rsidP="00D07B55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A65">
        <w:rPr>
          <w:rFonts w:ascii="Times New Roman" w:hAnsi="Times New Roman"/>
          <w:bCs/>
          <w:sz w:val="28"/>
          <w:szCs w:val="28"/>
        </w:rPr>
        <w:t>В заключени</w:t>
      </w:r>
      <w:r w:rsidR="00CD24D8" w:rsidRPr="00B42A65">
        <w:rPr>
          <w:rFonts w:ascii="Times New Roman" w:hAnsi="Times New Roman"/>
          <w:bCs/>
          <w:sz w:val="28"/>
          <w:szCs w:val="28"/>
        </w:rPr>
        <w:t>е</w:t>
      </w:r>
      <w:r w:rsidRPr="00B42A65">
        <w:rPr>
          <w:rFonts w:ascii="Times New Roman" w:hAnsi="Times New Roman"/>
          <w:bCs/>
          <w:sz w:val="28"/>
          <w:szCs w:val="28"/>
        </w:rPr>
        <w:t xml:space="preserve"> хочу отметить, что благодаря совместной работе в 201</w:t>
      </w:r>
      <w:r w:rsidR="00D373D0" w:rsidRPr="00B42A65">
        <w:rPr>
          <w:rFonts w:ascii="Times New Roman" w:hAnsi="Times New Roman"/>
          <w:bCs/>
          <w:sz w:val="28"/>
          <w:szCs w:val="28"/>
        </w:rPr>
        <w:t>7</w:t>
      </w:r>
      <w:r w:rsidRPr="00B42A65">
        <w:rPr>
          <w:rFonts w:ascii="Times New Roman" w:hAnsi="Times New Roman"/>
          <w:bCs/>
          <w:sz w:val="28"/>
          <w:szCs w:val="28"/>
        </w:rPr>
        <w:t xml:space="preserve"> году представительной и исполнительной власти района и Правительством края, была проведена оценка эффективности нашего района, в результате чего районам была получена</w:t>
      </w:r>
      <w:r w:rsidR="00D373D0" w:rsidRPr="00B42A65">
        <w:rPr>
          <w:rFonts w:ascii="Times New Roman" w:hAnsi="Times New Roman"/>
          <w:bCs/>
          <w:sz w:val="28"/>
          <w:szCs w:val="28"/>
        </w:rPr>
        <w:t xml:space="preserve"> второй год подряд</w:t>
      </w:r>
      <w:r w:rsidRPr="00B42A65">
        <w:rPr>
          <w:rFonts w:ascii="Times New Roman" w:hAnsi="Times New Roman"/>
          <w:bCs/>
          <w:sz w:val="28"/>
          <w:szCs w:val="28"/>
        </w:rPr>
        <w:t xml:space="preserve"> субсиди</w:t>
      </w:r>
      <w:r w:rsidR="00D373D0" w:rsidRPr="00B42A65">
        <w:rPr>
          <w:rFonts w:ascii="Times New Roman" w:hAnsi="Times New Roman"/>
          <w:bCs/>
          <w:sz w:val="28"/>
          <w:szCs w:val="28"/>
        </w:rPr>
        <w:t>я</w:t>
      </w:r>
      <w:r w:rsidRPr="00B42A65">
        <w:rPr>
          <w:rFonts w:ascii="Times New Roman" w:hAnsi="Times New Roman"/>
          <w:bCs/>
          <w:sz w:val="28"/>
          <w:szCs w:val="28"/>
        </w:rPr>
        <w:t xml:space="preserve"> за достижения наилучших показателей эффективности деятельности органов местного самоуправления в сумме </w:t>
      </w:r>
      <w:r w:rsidR="00D373D0" w:rsidRPr="00B42A65">
        <w:rPr>
          <w:rFonts w:ascii="Times New Roman" w:hAnsi="Times New Roman"/>
          <w:bCs/>
          <w:sz w:val="28"/>
          <w:szCs w:val="28"/>
        </w:rPr>
        <w:t xml:space="preserve">1 531,488 </w:t>
      </w:r>
      <w:r w:rsidRPr="00B42A65">
        <w:rPr>
          <w:rFonts w:ascii="Times New Roman" w:hAnsi="Times New Roman"/>
          <w:bCs/>
          <w:sz w:val="28"/>
          <w:szCs w:val="28"/>
        </w:rPr>
        <w:t xml:space="preserve">тыс.руб. При оценки рассматривались такие показатели как: ремонт и содержание дорог, </w:t>
      </w:r>
      <w:r w:rsidR="00834385" w:rsidRPr="00B42A65">
        <w:rPr>
          <w:rFonts w:ascii="Times New Roman" w:hAnsi="Times New Roman"/>
          <w:bCs/>
          <w:sz w:val="28"/>
          <w:szCs w:val="28"/>
        </w:rPr>
        <w:t>развитие транспортных услуг и коммунальной сферы.</w:t>
      </w:r>
    </w:p>
    <w:p w:rsidR="000D7A2D" w:rsidRPr="00B42A65" w:rsidRDefault="00D373D0" w:rsidP="00D07B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bCs/>
          <w:sz w:val="28"/>
          <w:szCs w:val="28"/>
        </w:rPr>
        <w:t>Необходимо также и в 2018</w:t>
      </w:r>
      <w:r w:rsidR="00834385" w:rsidRPr="00B42A65">
        <w:rPr>
          <w:rFonts w:ascii="Times New Roman" w:hAnsi="Times New Roman"/>
          <w:bCs/>
          <w:sz w:val="28"/>
          <w:szCs w:val="28"/>
        </w:rPr>
        <w:t xml:space="preserve"> году продолжать работу в данном направлении, а именно на развитие Каратузского района!</w:t>
      </w:r>
    </w:p>
    <w:p w:rsidR="00D51ABB" w:rsidRPr="00B42A65" w:rsidRDefault="00D51ABB" w:rsidP="00D07B5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737" w:rsidRPr="00D07B55" w:rsidRDefault="009B7737" w:rsidP="00D07B55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>Спасибо за внимание!</w:t>
      </w:r>
    </w:p>
    <w:p w:rsidR="008B67CA" w:rsidRDefault="008B67CA" w:rsidP="008B67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67CA" w:rsidRDefault="008B67CA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B67CA" w:rsidSect="00901321">
      <w:pgSz w:w="11906" w:h="16838"/>
      <w:pgMar w:top="426" w:right="850" w:bottom="709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85FDA"/>
    <w:multiLevelType w:val="multilevel"/>
    <w:tmpl w:val="7DA2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D2366"/>
    <w:multiLevelType w:val="hybridMultilevel"/>
    <w:tmpl w:val="575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077C"/>
    <w:multiLevelType w:val="hybridMultilevel"/>
    <w:tmpl w:val="73808918"/>
    <w:lvl w:ilvl="0" w:tplc="D07E2F0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54CD"/>
    <w:multiLevelType w:val="hybridMultilevel"/>
    <w:tmpl w:val="1430BC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9669E7"/>
    <w:multiLevelType w:val="hybridMultilevel"/>
    <w:tmpl w:val="06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922"/>
    <w:rsid w:val="00002DBC"/>
    <w:rsid w:val="0000334C"/>
    <w:rsid w:val="00003373"/>
    <w:rsid w:val="00012C17"/>
    <w:rsid w:val="00014BE2"/>
    <w:rsid w:val="00016630"/>
    <w:rsid w:val="000218CF"/>
    <w:rsid w:val="00021A91"/>
    <w:rsid w:val="000400D1"/>
    <w:rsid w:val="00046DBD"/>
    <w:rsid w:val="00054141"/>
    <w:rsid w:val="00054EFF"/>
    <w:rsid w:val="000561CF"/>
    <w:rsid w:val="00067F35"/>
    <w:rsid w:val="00072025"/>
    <w:rsid w:val="00073693"/>
    <w:rsid w:val="00076548"/>
    <w:rsid w:val="00077FC1"/>
    <w:rsid w:val="00090CC9"/>
    <w:rsid w:val="00093FD0"/>
    <w:rsid w:val="000A0A3A"/>
    <w:rsid w:val="000A32BB"/>
    <w:rsid w:val="000A3460"/>
    <w:rsid w:val="000C1D82"/>
    <w:rsid w:val="000C3F10"/>
    <w:rsid w:val="000C6446"/>
    <w:rsid w:val="000D297A"/>
    <w:rsid w:val="000D61F3"/>
    <w:rsid w:val="000D7A2D"/>
    <w:rsid w:val="000F2C4B"/>
    <w:rsid w:val="00105C23"/>
    <w:rsid w:val="00106C8C"/>
    <w:rsid w:val="001108DE"/>
    <w:rsid w:val="00140801"/>
    <w:rsid w:val="0015414C"/>
    <w:rsid w:val="00156F57"/>
    <w:rsid w:val="00157C30"/>
    <w:rsid w:val="001600E8"/>
    <w:rsid w:val="001717A7"/>
    <w:rsid w:val="00185111"/>
    <w:rsid w:val="001868C3"/>
    <w:rsid w:val="001A4922"/>
    <w:rsid w:val="001B0A83"/>
    <w:rsid w:val="001B47D6"/>
    <w:rsid w:val="001B4C72"/>
    <w:rsid w:val="001B6D33"/>
    <w:rsid w:val="001C1A21"/>
    <w:rsid w:val="001C252B"/>
    <w:rsid w:val="001C7EEA"/>
    <w:rsid w:val="001D0E10"/>
    <w:rsid w:val="001D471F"/>
    <w:rsid w:val="001D6E28"/>
    <w:rsid w:val="001E31D6"/>
    <w:rsid w:val="001E3B13"/>
    <w:rsid w:val="001E76A6"/>
    <w:rsid w:val="001F08E4"/>
    <w:rsid w:val="002064DE"/>
    <w:rsid w:val="002074B5"/>
    <w:rsid w:val="002104A9"/>
    <w:rsid w:val="00210F70"/>
    <w:rsid w:val="0021569F"/>
    <w:rsid w:val="00221EEE"/>
    <w:rsid w:val="0022226B"/>
    <w:rsid w:val="0024015E"/>
    <w:rsid w:val="00240FB7"/>
    <w:rsid w:val="00241C39"/>
    <w:rsid w:val="00241CA3"/>
    <w:rsid w:val="002428C4"/>
    <w:rsid w:val="0025320A"/>
    <w:rsid w:val="00256F2D"/>
    <w:rsid w:val="00262D74"/>
    <w:rsid w:val="002701EB"/>
    <w:rsid w:val="00294958"/>
    <w:rsid w:val="002A3399"/>
    <w:rsid w:val="002A5610"/>
    <w:rsid w:val="002B2032"/>
    <w:rsid w:val="002B4DAC"/>
    <w:rsid w:val="002C618B"/>
    <w:rsid w:val="002D0B5A"/>
    <w:rsid w:val="002D26BD"/>
    <w:rsid w:val="002D5BC7"/>
    <w:rsid w:val="002D6E00"/>
    <w:rsid w:val="002E0E3E"/>
    <w:rsid w:val="002E426F"/>
    <w:rsid w:val="002F2487"/>
    <w:rsid w:val="002F391B"/>
    <w:rsid w:val="002F7DAC"/>
    <w:rsid w:val="003019E2"/>
    <w:rsid w:val="00311DE7"/>
    <w:rsid w:val="003173F5"/>
    <w:rsid w:val="00320377"/>
    <w:rsid w:val="00331D6B"/>
    <w:rsid w:val="00335ADD"/>
    <w:rsid w:val="00341C79"/>
    <w:rsid w:val="003524A5"/>
    <w:rsid w:val="00354740"/>
    <w:rsid w:val="00354AFD"/>
    <w:rsid w:val="00360DFF"/>
    <w:rsid w:val="00364AEF"/>
    <w:rsid w:val="0036597D"/>
    <w:rsid w:val="0037123F"/>
    <w:rsid w:val="003721AF"/>
    <w:rsid w:val="003770C9"/>
    <w:rsid w:val="00377537"/>
    <w:rsid w:val="003835D9"/>
    <w:rsid w:val="0038575F"/>
    <w:rsid w:val="003932FA"/>
    <w:rsid w:val="003A309E"/>
    <w:rsid w:val="003A746F"/>
    <w:rsid w:val="003A76D3"/>
    <w:rsid w:val="003A7D57"/>
    <w:rsid w:val="003B03DE"/>
    <w:rsid w:val="003B122D"/>
    <w:rsid w:val="003B3AB8"/>
    <w:rsid w:val="003B6219"/>
    <w:rsid w:val="003C2395"/>
    <w:rsid w:val="003C2A3C"/>
    <w:rsid w:val="003C50DF"/>
    <w:rsid w:val="003D4E7B"/>
    <w:rsid w:val="003F0561"/>
    <w:rsid w:val="003F186A"/>
    <w:rsid w:val="003F6078"/>
    <w:rsid w:val="00400443"/>
    <w:rsid w:val="00405F24"/>
    <w:rsid w:val="0040691A"/>
    <w:rsid w:val="00410A66"/>
    <w:rsid w:val="00412D68"/>
    <w:rsid w:val="004141D3"/>
    <w:rsid w:val="00417BB7"/>
    <w:rsid w:val="00432945"/>
    <w:rsid w:val="00444731"/>
    <w:rsid w:val="00451AA1"/>
    <w:rsid w:val="00453864"/>
    <w:rsid w:val="00461A06"/>
    <w:rsid w:val="004620B6"/>
    <w:rsid w:val="00465705"/>
    <w:rsid w:val="004664FC"/>
    <w:rsid w:val="004906AE"/>
    <w:rsid w:val="00493BB4"/>
    <w:rsid w:val="004A16F5"/>
    <w:rsid w:val="004A4CBC"/>
    <w:rsid w:val="004B6AE8"/>
    <w:rsid w:val="004C174D"/>
    <w:rsid w:val="004C57C1"/>
    <w:rsid w:val="004D154C"/>
    <w:rsid w:val="004E2B2B"/>
    <w:rsid w:val="004E7EAA"/>
    <w:rsid w:val="004F33D3"/>
    <w:rsid w:val="004F6B57"/>
    <w:rsid w:val="00501975"/>
    <w:rsid w:val="00503E23"/>
    <w:rsid w:val="00506759"/>
    <w:rsid w:val="00513C63"/>
    <w:rsid w:val="005239E2"/>
    <w:rsid w:val="0054623F"/>
    <w:rsid w:val="00563087"/>
    <w:rsid w:val="00567797"/>
    <w:rsid w:val="005729B7"/>
    <w:rsid w:val="005825E0"/>
    <w:rsid w:val="00583F34"/>
    <w:rsid w:val="00591488"/>
    <w:rsid w:val="00594BAD"/>
    <w:rsid w:val="00595D85"/>
    <w:rsid w:val="00596D6C"/>
    <w:rsid w:val="005A1C07"/>
    <w:rsid w:val="005A3BFD"/>
    <w:rsid w:val="005A59FD"/>
    <w:rsid w:val="005B04B7"/>
    <w:rsid w:val="005B79EB"/>
    <w:rsid w:val="005C51B1"/>
    <w:rsid w:val="005C524D"/>
    <w:rsid w:val="005C66EA"/>
    <w:rsid w:val="005D4D7D"/>
    <w:rsid w:val="00602B08"/>
    <w:rsid w:val="006072F3"/>
    <w:rsid w:val="0061727D"/>
    <w:rsid w:val="00617719"/>
    <w:rsid w:val="00620658"/>
    <w:rsid w:val="00627578"/>
    <w:rsid w:val="006275E6"/>
    <w:rsid w:val="006437B5"/>
    <w:rsid w:val="006530C4"/>
    <w:rsid w:val="00653BC8"/>
    <w:rsid w:val="00656FF7"/>
    <w:rsid w:val="00657E29"/>
    <w:rsid w:val="00660125"/>
    <w:rsid w:val="006610BF"/>
    <w:rsid w:val="0066242F"/>
    <w:rsid w:val="0066346D"/>
    <w:rsid w:val="00665DA1"/>
    <w:rsid w:val="0067480A"/>
    <w:rsid w:val="006913BF"/>
    <w:rsid w:val="00697D55"/>
    <w:rsid w:val="006A4ED1"/>
    <w:rsid w:val="006A5654"/>
    <w:rsid w:val="006A6F94"/>
    <w:rsid w:val="006B2529"/>
    <w:rsid w:val="006B323A"/>
    <w:rsid w:val="006B5473"/>
    <w:rsid w:val="006C3766"/>
    <w:rsid w:val="006D025D"/>
    <w:rsid w:val="006E3520"/>
    <w:rsid w:val="006E36D1"/>
    <w:rsid w:val="006E6439"/>
    <w:rsid w:val="006F4605"/>
    <w:rsid w:val="006F74FA"/>
    <w:rsid w:val="00701424"/>
    <w:rsid w:val="00705BAD"/>
    <w:rsid w:val="00706EA3"/>
    <w:rsid w:val="00714CC7"/>
    <w:rsid w:val="0071701E"/>
    <w:rsid w:val="00720949"/>
    <w:rsid w:val="007233F2"/>
    <w:rsid w:val="0073416B"/>
    <w:rsid w:val="00756924"/>
    <w:rsid w:val="007623B0"/>
    <w:rsid w:val="00767D62"/>
    <w:rsid w:val="00777CDA"/>
    <w:rsid w:val="00785ABE"/>
    <w:rsid w:val="0078697B"/>
    <w:rsid w:val="00795151"/>
    <w:rsid w:val="007A43C4"/>
    <w:rsid w:val="007A51E4"/>
    <w:rsid w:val="007C1A70"/>
    <w:rsid w:val="007C42F4"/>
    <w:rsid w:val="007C681C"/>
    <w:rsid w:val="007D3523"/>
    <w:rsid w:val="007D4366"/>
    <w:rsid w:val="007D52FF"/>
    <w:rsid w:val="007E61F5"/>
    <w:rsid w:val="007F23B4"/>
    <w:rsid w:val="008016C8"/>
    <w:rsid w:val="008035CD"/>
    <w:rsid w:val="00806FEE"/>
    <w:rsid w:val="00810A54"/>
    <w:rsid w:val="00821BD7"/>
    <w:rsid w:val="00825E91"/>
    <w:rsid w:val="00834385"/>
    <w:rsid w:val="008362D6"/>
    <w:rsid w:val="00836412"/>
    <w:rsid w:val="00850589"/>
    <w:rsid w:val="00855687"/>
    <w:rsid w:val="00855F6A"/>
    <w:rsid w:val="00871DF1"/>
    <w:rsid w:val="008724CC"/>
    <w:rsid w:val="008737D5"/>
    <w:rsid w:val="008749FD"/>
    <w:rsid w:val="0088257D"/>
    <w:rsid w:val="00882FDE"/>
    <w:rsid w:val="00885F88"/>
    <w:rsid w:val="0089685C"/>
    <w:rsid w:val="008A3833"/>
    <w:rsid w:val="008A4418"/>
    <w:rsid w:val="008B2FE6"/>
    <w:rsid w:val="008B67CA"/>
    <w:rsid w:val="008B7502"/>
    <w:rsid w:val="008C4BED"/>
    <w:rsid w:val="008C7CD9"/>
    <w:rsid w:val="008D4439"/>
    <w:rsid w:val="008D5FBA"/>
    <w:rsid w:val="008D6885"/>
    <w:rsid w:val="008E2162"/>
    <w:rsid w:val="008F1187"/>
    <w:rsid w:val="008F21AE"/>
    <w:rsid w:val="008F6D96"/>
    <w:rsid w:val="008F7DEF"/>
    <w:rsid w:val="00900372"/>
    <w:rsid w:val="00901321"/>
    <w:rsid w:val="00902FDF"/>
    <w:rsid w:val="0091229D"/>
    <w:rsid w:val="009178A9"/>
    <w:rsid w:val="00917AFE"/>
    <w:rsid w:val="00927089"/>
    <w:rsid w:val="00927170"/>
    <w:rsid w:val="00946735"/>
    <w:rsid w:val="00956713"/>
    <w:rsid w:val="00960320"/>
    <w:rsid w:val="00961E70"/>
    <w:rsid w:val="0098204B"/>
    <w:rsid w:val="00984D4B"/>
    <w:rsid w:val="00987945"/>
    <w:rsid w:val="00987AB2"/>
    <w:rsid w:val="00990053"/>
    <w:rsid w:val="0099473D"/>
    <w:rsid w:val="009A0046"/>
    <w:rsid w:val="009A15BB"/>
    <w:rsid w:val="009B033F"/>
    <w:rsid w:val="009B0861"/>
    <w:rsid w:val="009B7737"/>
    <w:rsid w:val="009C2DB8"/>
    <w:rsid w:val="009C5BC4"/>
    <w:rsid w:val="009D1368"/>
    <w:rsid w:val="009D3B52"/>
    <w:rsid w:val="009F18B1"/>
    <w:rsid w:val="009F33ED"/>
    <w:rsid w:val="00A03D09"/>
    <w:rsid w:val="00A073EE"/>
    <w:rsid w:val="00A118BE"/>
    <w:rsid w:val="00A13413"/>
    <w:rsid w:val="00A21D40"/>
    <w:rsid w:val="00A21D74"/>
    <w:rsid w:val="00A24AC5"/>
    <w:rsid w:val="00A27960"/>
    <w:rsid w:val="00A35535"/>
    <w:rsid w:val="00A35FBB"/>
    <w:rsid w:val="00A47D1E"/>
    <w:rsid w:val="00A55F97"/>
    <w:rsid w:val="00A61687"/>
    <w:rsid w:val="00A646D0"/>
    <w:rsid w:val="00A65F88"/>
    <w:rsid w:val="00A6694A"/>
    <w:rsid w:val="00A740CA"/>
    <w:rsid w:val="00A74107"/>
    <w:rsid w:val="00A753DE"/>
    <w:rsid w:val="00A77085"/>
    <w:rsid w:val="00A80DCC"/>
    <w:rsid w:val="00A824F8"/>
    <w:rsid w:val="00A93683"/>
    <w:rsid w:val="00A96B3F"/>
    <w:rsid w:val="00AA118C"/>
    <w:rsid w:val="00AA1E47"/>
    <w:rsid w:val="00AA73DC"/>
    <w:rsid w:val="00AB52E7"/>
    <w:rsid w:val="00AC3AD4"/>
    <w:rsid w:val="00AC7F5F"/>
    <w:rsid w:val="00AD1506"/>
    <w:rsid w:val="00AF0E68"/>
    <w:rsid w:val="00B00683"/>
    <w:rsid w:val="00B0080F"/>
    <w:rsid w:val="00B052C8"/>
    <w:rsid w:val="00B05FD2"/>
    <w:rsid w:val="00B06CEF"/>
    <w:rsid w:val="00B10216"/>
    <w:rsid w:val="00B16033"/>
    <w:rsid w:val="00B218E4"/>
    <w:rsid w:val="00B21B75"/>
    <w:rsid w:val="00B23585"/>
    <w:rsid w:val="00B23602"/>
    <w:rsid w:val="00B35F3B"/>
    <w:rsid w:val="00B3638C"/>
    <w:rsid w:val="00B42A65"/>
    <w:rsid w:val="00B45723"/>
    <w:rsid w:val="00B46642"/>
    <w:rsid w:val="00B46B48"/>
    <w:rsid w:val="00B53DA1"/>
    <w:rsid w:val="00B53E15"/>
    <w:rsid w:val="00B61B19"/>
    <w:rsid w:val="00B63616"/>
    <w:rsid w:val="00B6763B"/>
    <w:rsid w:val="00B677BF"/>
    <w:rsid w:val="00B74DC8"/>
    <w:rsid w:val="00B774BE"/>
    <w:rsid w:val="00B84CA2"/>
    <w:rsid w:val="00B85190"/>
    <w:rsid w:val="00B96BB7"/>
    <w:rsid w:val="00BA08F4"/>
    <w:rsid w:val="00BA4B19"/>
    <w:rsid w:val="00BA5013"/>
    <w:rsid w:val="00BB024B"/>
    <w:rsid w:val="00BB0DCC"/>
    <w:rsid w:val="00BB2DAE"/>
    <w:rsid w:val="00BB4560"/>
    <w:rsid w:val="00BB6134"/>
    <w:rsid w:val="00BC0154"/>
    <w:rsid w:val="00BC23C6"/>
    <w:rsid w:val="00BC654C"/>
    <w:rsid w:val="00BC7E54"/>
    <w:rsid w:val="00BD2859"/>
    <w:rsid w:val="00BD3D01"/>
    <w:rsid w:val="00BE04CC"/>
    <w:rsid w:val="00BE392F"/>
    <w:rsid w:val="00BE4F18"/>
    <w:rsid w:val="00BF1656"/>
    <w:rsid w:val="00BF1F85"/>
    <w:rsid w:val="00BF45D3"/>
    <w:rsid w:val="00C12332"/>
    <w:rsid w:val="00C15BCF"/>
    <w:rsid w:val="00C211A0"/>
    <w:rsid w:val="00C279EB"/>
    <w:rsid w:val="00C32555"/>
    <w:rsid w:val="00C3659D"/>
    <w:rsid w:val="00C36839"/>
    <w:rsid w:val="00C436E6"/>
    <w:rsid w:val="00C57635"/>
    <w:rsid w:val="00C57FAC"/>
    <w:rsid w:val="00C9463F"/>
    <w:rsid w:val="00C97114"/>
    <w:rsid w:val="00CA0281"/>
    <w:rsid w:val="00CB3598"/>
    <w:rsid w:val="00CD24D8"/>
    <w:rsid w:val="00CE378E"/>
    <w:rsid w:val="00CE5EF6"/>
    <w:rsid w:val="00CF0927"/>
    <w:rsid w:val="00CF5A11"/>
    <w:rsid w:val="00CF7948"/>
    <w:rsid w:val="00D0576B"/>
    <w:rsid w:val="00D07B55"/>
    <w:rsid w:val="00D110DF"/>
    <w:rsid w:val="00D12385"/>
    <w:rsid w:val="00D1440B"/>
    <w:rsid w:val="00D26919"/>
    <w:rsid w:val="00D34306"/>
    <w:rsid w:val="00D373D0"/>
    <w:rsid w:val="00D40EC4"/>
    <w:rsid w:val="00D42DAC"/>
    <w:rsid w:val="00D44EC9"/>
    <w:rsid w:val="00D4526F"/>
    <w:rsid w:val="00D51ABB"/>
    <w:rsid w:val="00D65382"/>
    <w:rsid w:val="00D7439D"/>
    <w:rsid w:val="00D82A5B"/>
    <w:rsid w:val="00D836A4"/>
    <w:rsid w:val="00D84E0D"/>
    <w:rsid w:val="00D85DB7"/>
    <w:rsid w:val="00D93455"/>
    <w:rsid w:val="00DB7EFB"/>
    <w:rsid w:val="00DE134F"/>
    <w:rsid w:val="00DF2F47"/>
    <w:rsid w:val="00DF2F76"/>
    <w:rsid w:val="00E02CB9"/>
    <w:rsid w:val="00E04669"/>
    <w:rsid w:val="00E13BF8"/>
    <w:rsid w:val="00E163B2"/>
    <w:rsid w:val="00E24048"/>
    <w:rsid w:val="00E25E1E"/>
    <w:rsid w:val="00E368DB"/>
    <w:rsid w:val="00E43F1F"/>
    <w:rsid w:val="00E46B3E"/>
    <w:rsid w:val="00E47F80"/>
    <w:rsid w:val="00E52633"/>
    <w:rsid w:val="00E53A22"/>
    <w:rsid w:val="00E601F5"/>
    <w:rsid w:val="00E63875"/>
    <w:rsid w:val="00E82081"/>
    <w:rsid w:val="00E957E5"/>
    <w:rsid w:val="00EA0208"/>
    <w:rsid w:val="00EA1090"/>
    <w:rsid w:val="00EB6916"/>
    <w:rsid w:val="00EC0AE7"/>
    <w:rsid w:val="00EC694E"/>
    <w:rsid w:val="00ED4627"/>
    <w:rsid w:val="00ED73BF"/>
    <w:rsid w:val="00EE01FA"/>
    <w:rsid w:val="00EE177B"/>
    <w:rsid w:val="00EE3B0B"/>
    <w:rsid w:val="00EF430C"/>
    <w:rsid w:val="00EF5CCC"/>
    <w:rsid w:val="00F01FFB"/>
    <w:rsid w:val="00F15081"/>
    <w:rsid w:val="00F16E51"/>
    <w:rsid w:val="00F229B2"/>
    <w:rsid w:val="00F26A49"/>
    <w:rsid w:val="00F43A19"/>
    <w:rsid w:val="00F453F8"/>
    <w:rsid w:val="00F502D5"/>
    <w:rsid w:val="00F54F6D"/>
    <w:rsid w:val="00F6106B"/>
    <w:rsid w:val="00F613D3"/>
    <w:rsid w:val="00F678F3"/>
    <w:rsid w:val="00F7120C"/>
    <w:rsid w:val="00F71DD6"/>
    <w:rsid w:val="00F76414"/>
    <w:rsid w:val="00F82364"/>
    <w:rsid w:val="00F879F1"/>
    <w:rsid w:val="00F90B28"/>
    <w:rsid w:val="00FA63D3"/>
    <w:rsid w:val="00FA77A2"/>
    <w:rsid w:val="00FB1E39"/>
    <w:rsid w:val="00FB25DE"/>
    <w:rsid w:val="00FC1219"/>
    <w:rsid w:val="00FC19E1"/>
    <w:rsid w:val="00FC5718"/>
    <w:rsid w:val="00FD1E30"/>
    <w:rsid w:val="00FD238F"/>
    <w:rsid w:val="00FD427E"/>
    <w:rsid w:val="00FD5958"/>
    <w:rsid w:val="00FD72E8"/>
    <w:rsid w:val="00FE2C75"/>
    <w:rsid w:val="00FE53D7"/>
    <w:rsid w:val="00FF093A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A492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92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Body Text"/>
    <w:basedOn w:val="a"/>
    <w:link w:val="a4"/>
    <w:rsid w:val="001A4922"/>
    <w:pPr>
      <w:spacing w:after="120"/>
    </w:pPr>
  </w:style>
  <w:style w:type="character" w:customStyle="1" w:styleId="a4">
    <w:name w:val="Основной текст Знак"/>
    <w:basedOn w:val="a0"/>
    <w:link w:val="a3"/>
    <w:rsid w:val="001A4922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22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74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4DC8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2D0B5A"/>
  </w:style>
  <w:style w:type="paragraph" w:customStyle="1" w:styleId="ConsPlusNormal">
    <w:name w:val="ConsPlusNormal"/>
    <w:link w:val="ConsPlusNormal0"/>
    <w:qFormat/>
    <w:rsid w:val="00882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8257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61F3"/>
    <w:pPr>
      <w:ind w:left="720"/>
      <w:contextualSpacing/>
    </w:pPr>
  </w:style>
  <w:style w:type="character" w:styleId="aa">
    <w:name w:val="Hyperlink"/>
    <w:uiPriority w:val="99"/>
    <w:rsid w:val="006D0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53EE-B615-4DB4-AFA3-B72333EA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Бектяшкина Анастасия Владимировна</cp:lastModifiedBy>
  <cp:revision>440</cp:revision>
  <cp:lastPrinted>2017-12-13T08:00:00Z</cp:lastPrinted>
  <dcterms:created xsi:type="dcterms:W3CDTF">2016-11-15T06:54:00Z</dcterms:created>
  <dcterms:modified xsi:type="dcterms:W3CDTF">2017-12-19T02:31:00Z</dcterms:modified>
</cp:coreProperties>
</file>