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5" w:rsidRDefault="00116905" w:rsidP="00116905">
      <w:pPr>
        <w:jc w:val="center"/>
      </w:pPr>
      <w:r>
        <w:rPr>
          <w:noProof/>
          <w:lang w:eastAsia="ru-RU"/>
        </w:rPr>
        <w:drawing>
          <wp:inline distT="0" distB="0" distL="0" distR="0" wp14:anchorId="7AD381D0" wp14:editId="1F28052C">
            <wp:extent cx="659130" cy="914400"/>
            <wp:effectExtent l="0" t="0" r="7620" b="0"/>
            <wp:docPr id="1" name="Рисунок 1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05" w:rsidRDefault="00116905" w:rsidP="001169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116905" w:rsidRDefault="00116905" w:rsidP="00116905">
      <w:pPr>
        <w:jc w:val="center"/>
        <w:rPr>
          <w:b/>
          <w:sz w:val="28"/>
          <w:szCs w:val="28"/>
        </w:rPr>
      </w:pPr>
    </w:p>
    <w:p w:rsidR="00116905" w:rsidRDefault="00116905" w:rsidP="001169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08AC" w:rsidRDefault="006708AC" w:rsidP="00116905">
      <w:pPr>
        <w:rPr>
          <w:b/>
          <w:sz w:val="28"/>
          <w:szCs w:val="28"/>
        </w:rPr>
      </w:pPr>
    </w:p>
    <w:p w:rsidR="00116905" w:rsidRDefault="006708AC" w:rsidP="00116905">
      <w:pPr>
        <w:rPr>
          <w:sz w:val="28"/>
          <w:szCs w:val="28"/>
        </w:rPr>
      </w:pPr>
      <w:r w:rsidRPr="006708AC">
        <w:rPr>
          <w:sz w:val="28"/>
          <w:szCs w:val="28"/>
        </w:rPr>
        <w:t>28</w:t>
      </w:r>
      <w:r w:rsidR="00116905" w:rsidRPr="006708AC">
        <w:rPr>
          <w:sz w:val="28"/>
          <w:szCs w:val="28"/>
        </w:rPr>
        <w:t>.</w:t>
      </w:r>
      <w:r w:rsidR="00116905">
        <w:rPr>
          <w:sz w:val="28"/>
          <w:szCs w:val="28"/>
        </w:rPr>
        <w:t>0</w:t>
      </w:r>
      <w:r w:rsidR="00FE20EB">
        <w:rPr>
          <w:sz w:val="28"/>
          <w:szCs w:val="28"/>
        </w:rPr>
        <w:t>3</w:t>
      </w:r>
      <w:r w:rsidR="00116905">
        <w:rPr>
          <w:sz w:val="28"/>
          <w:szCs w:val="28"/>
        </w:rPr>
        <w:t>.20</w:t>
      </w:r>
      <w:r w:rsidR="00FE20EB">
        <w:rPr>
          <w:sz w:val="28"/>
          <w:szCs w:val="28"/>
        </w:rPr>
        <w:t>22</w:t>
      </w:r>
      <w:r w:rsidR="00116905">
        <w:rPr>
          <w:sz w:val="28"/>
          <w:szCs w:val="28"/>
        </w:rPr>
        <w:t xml:space="preserve">                                      с. Каратузское</w:t>
      </w:r>
      <w:r w:rsidR="00116905">
        <w:rPr>
          <w:sz w:val="28"/>
          <w:szCs w:val="28"/>
        </w:rPr>
        <w:tab/>
      </w:r>
      <w:r w:rsidR="00116905">
        <w:rPr>
          <w:sz w:val="28"/>
          <w:szCs w:val="28"/>
        </w:rPr>
        <w:tab/>
      </w:r>
      <w:r w:rsidR="001169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247-п</w:t>
      </w:r>
    </w:p>
    <w:p w:rsidR="00116905" w:rsidRDefault="00116905" w:rsidP="00116905">
      <w:pPr>
        <w:rPr>
          <w:sz w:val="28"/>
          <w:szCs w:val="28"/>
        </w:rPr>
      </w:pPr>
    </w:p>
    <w:p w:rsidR="00116905" w:rsidRDefault="00116905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</w:t>
      </w:r>
      <w:r w:rsidR="00FE20E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E20E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16905" w:rsidRDefault="00116905" w:rsidP="00C34702">
      <w:pPr>
        <w:jc w:val="both"/>
        <w:rPr>
          <w:sz w:val="28"/>
          <w:szCs w:val="28"/>
        </w:rPr>
      </w:pPr>
    </w:p>
    <w:p w:rsidR="00116905" w:rsidRDefault="00116905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C347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Уставом МО «Каратузский район», ПОСТАНОВЛЯЮ:</w:t>
      </w:r>
    </w:p>
    <w:p w:rsidR="00116905" w:rsidRDefault="00C34702" w:rsidP="00C3470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краткосрочные планы реализации региональной программы капитального ремонта общего имущества в многоквартирных домах на территории Каратузского района на период 202</w:t>
      </w:r>
      <w:r w:rsidR="00FE20E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E20E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приложениям.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10" w:history="1">
        <w:r w:rsidRPr="00CA485E">
          <w:rPr>
            <w:rStyle w:val="a6"/>
            <w:sz w:val="28"/>
            <w:szCs w:val="28"/>
            <w:lang w:val="en-US"/>
          </w:rPr>
          <w:t>www</w:t>
        </w:r>
        <w:r w:rsidRPr="00CA485E">
          <w:rPr>
            <w:rStyle w:val="a6"/>
            <w:sz w:val="28"/>
            <w:szCs w:val="28"/>
          </w:rPr>
          <w:t>.</w:t>
        </w:r>
        <w:proofErr w:type="spellStart"/>
        <w:r w:rsidRPr="00CA485E">
          <w:rPr>
            <w:rStyle w:val="a6"/>
            <w:sz w:val="28"/>
            <w:szCs w:val="28"/>
            <w:lang w:val="en-US"/>
          </w:rPr>
          <w:t>karatuzraion</w:t>
        </w:r>
        <w:proofErr w:type="spellEnd"/>
        <w:r w:rsidRPr="00CA485E">
          <w:rPr>
            <w:rStyle w:val="a6"/>
            <w:sz w:val="28"/>
            <w:szCs w:val="28"/>
          </w:rPr>
          <w:t>.</w:t>
        </w:r>
        <w:proofErr w:type="spellStart"/>
        <w:r w:rsidRPr="00CA485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347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FE20EB">
        <w:rPr>
          <w:sz w:val="28"/>
          <w:szCs w:val="28"/>
        </w:rPr>
        <w:t xml:space="preserve">А.Н. Цитовича, </w:t>
      </w:r>
      <w:r>
        <w:rPr>
          <w:sz w:val="28"/>
          <w:szCs w:val="28"/>
        </w:rPr>
        <w:t>заместителя главы района по жизнеобеспечению</w:t>
      </w:r>
      <w:r w:rsidR="00FE20EB">
        <w:rPr>
          <w:sz w:val="28"/>
          <w:szCs w:val="28"/>
        </w:rPr>
        <w:t xml:space="preserve"> и оперативным вопросам</w:t>
      </w:r>
      <w:r>
        <w:rPr>
          <w:sz w:val="28"/>
          <w:szCs w:val="28"/>
        </w:rPr>
        <w:t>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подписания и подлежит опублик</w:t>
      </w:r>
      <w:r w:rsidR="007939B3">
        <w:rPr>
          <w:sz w:val="28"/>
          <w:szCs w:val="28"/>
        </w:rPr>
        <w:t>ованию в периодическом печатном издании Вести муниципального образования «Каратузский район».</w:t>
      </w:r>
    </w:p>
    <w:p w:rsidR="007939B3" w:rsidRDefault="007939B3" w:rsidP="00C34702">
      <w:pPr>
        <w:jc w:val="both"/>
        <w:rPr>
          <w:sz w:val="28"/>
          <w:szCs w:val="28"/>
        </w:rPr>
      </w:pPr>
    </w:p>
    <w:p w:rsidR="007939B3" w:rsidRDefault="007939B3" w:rsidP="00C34702">
      <w:pPr>
        <w:jc w:val="both"/>
        <w:rPr>
          <w:sz w:val="28"/>
          <w:szCs w:val="28"/>
        </w:rPr>
      </w:pPr>
    </w:p>
    <w:p w:rsidR="007939B3" w:rsidRDefault="007939B3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FE20EB" w:rsidRDefault="00FE20EB" w:rsidP="00C34702">
      <w:pPr>
        <w:jc w:val="both"/>
        <w:rPr>
          <w:sz w:val="28"/>
          <w:szCs w:val="28"/>
        </w:rPr>
      </w:pPr>
    </w:p>
    <w:p w:rsidR="00747545" w:rsidRDefault="00747545" w:rsidP="00C34702">
      <w:pPr>
        <w:jc w:val="both"/>
        <w:rPr>
          <w:sz w:val="22"/>
          <w:szCs w:val="22"/>
          <w:lang w:eastAsia="ru-RU"/>
        </w:rPr>
        <w:sectPr w:rsidR="00747545" w:rsidSect="002061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20EB" w:rsidRDefault="00747545" w:rsidP="009253CD">
      <w:pPr>
        <w:ind w:left="1034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F56F4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1</w:t>
      </w:r>
      <w:r w:rsidR="006708AC">
        <w:rPr>
          <w:sz w:val="22"/>
          <w:szCs w:val="22"/>
          <w:lang w:eastAsia="ru-RU"/>
        </w:rPr>
        <w:t xml:space="preserve"> </w:t>
      </w:r>
      <w:r w:rsidRPr="0054783F">
        <w:rPr>
          <w:sz w:val="22"/>
          <w:szCs w:val="22"/>
          <w:lang w:eastAsia="ru-RU"/>
        </w:rPr>
        <w:t>к постановлению администрации Каратузского райо</w:t>
      </w:r>
      <w:r>
        <w:rPr>
          <w:sz w:val="22"/>
          <w:szCs w:val="22"/>
          <w:lang w:eastAsia="ru-RU"/>
        </w:rPr>
        <w:t xml:space="preserve">на  </w:t>
      </w:r>
      <w:r w:rsidRPr="0054783F">
        <w:rPr>
          <w:sz w:val="22"/>
          <w:szCs w:val="22"/>
          <w:lang w:eastAsia="ru-RU"/>
        </w:rPr>
        <w:t xml:space="preserve">от </w:t>
      </w:r>
      <w:r w:rsidR="006708AC">
        <w:rPr>
          <w:sz w:val="22"/>
          <w:szCs w:val="22"/>
          <w:lang w:eastAsia="ru-RU"/>
        </w:rPr>
        <w:t xml:space="preserve">28.03.2022 </w:t>
      </w:r>
      <w:r>
        <w:rPr>
          <w:sz w:val="22"/>
          <w:szCs w:val="22"/>
          <w:lang w:eastAsia="ru-RU"/>
        </w:rPr>
        <w:t xml:space="preserve"> № </w:t>
      </w:r>
      <w:r w:rsidR="006708AC">
        <w:rPr>
          <w:sz w:val="22"/>
          <w:szCs w:val="22"/>
          <w:lang w:eastAsia="ru-RU"/>
        </w:rPr>
        <w:t>247-п</w:t>
      </w:r>
    </w:p>
    <w:p w:rsidR="00747545" w:rsidRDefault="00747545" w:rsidP="00C34702">
      <w:pPr>
        <w:jc w:val="both"/>
        <w:rPr>
          <w:sz w:val="22"/>
          <w:szCs w:val="22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332"/>
        <w:gridCol w:w="993"/>
        <w:gridCol w:w="850"/>
        <w:gridCol w:w="1134"/>
        <w:gridCol w:w="851"/>
        <w:gridCol w:w="567"/>
        <w:gridCol w:w="850"/>
        <w:gridCol w:w="851"/>
        <w:gridCol w:w="708"/>
        <w:gridCol w:w="1302"/>
        <w:gridCol w:w="1302"/>
        <w:gridCol w:w="2783"/>
      </w:tblGrid>
      <w:tr w:rsidR="009253CD" w:rsidRPr="009253CD" w:rsidTr="00F56F42">
        <w:trPr>
          <w:trHeight w:val="81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3CD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2023 год</w:t>
            </w:r>
          </w:p>
        </w:tc>
      </w:tr>
      <w:tr w:rsidR="009253CD" w:rsidRPr="009253CD" w:rsidTr="00F56F42">
        <w:trPr>
          <w:trHeight w:val="25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CD" w:rsidRPr="009253CD" w:rsidRDefault="009253CD" w:rsidP="009253C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253CD" w:rsidRPr="009253CD" w:rsidTr="00F56F42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CD" w:rsidRPr="009253CD" w:rsidRDefault="009253CD" w:rsidP="009253CD">
            <w:pPr>
              <w:suppressAutoHyphens w:val="0"/>
              <w:jc w:val="right"/>
              <w:rPr>
                <w:lang w:eastAsia="ru-RU"/>
              </w:rPr>
            </w:pPr>
            <w:r w:rsidRPr="009253CD">
              <w:rPr>
                <w:lang w:eastAsia="ru-RU"/>
              </w:rPr>
              <w:t>Форма № 1</w:t>
            </w:r>
          </w:p>
        </w:tc>
      </w:tr>
      <w:tr w:rsidR="009253CD" w:rsidRPr="009253CD" w:rsidTr="00F56F42">
        <w:trPr>
          <w:trHeight w:val="63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53CD">
              <w:rPr>
                <w:b/>
                <w:bCs/>
                <w:lang w:eastAsia="ru-RU"/>
              </w:rPr>
              <w:t>Раздел № 1. 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9253CD" w:rsidRPr="009253CD" w:rsidTr="00F56F42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3CD" w:rsidRPr="009253CD" w:rsidRDefault="009253CD" w:rsidP="009253CD">
            <w:pPr>
              <w:suppressAutoHyphens w:val="0"/>
              <w:rPr>
                <w:lang w:eastAsia="ru-RU"/>
              </w:rPr>
            </w:pPr>
          </w:p>
        </w:tc>
      </w:tr>
      <w:tr w:rsidR="009253CD" w:rsidRPr="009253CD" w:rsidTr="00F56F42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 xml:space="preserve">№ </w:t>
            </w:r>
            <w:proofErr w:type="gramStart"/>
            <w:r w:rsidRPr="009253CD">
              <w:rPr>
                <w:bCs/>
                <w:lang w:eastAsia="ru-RU"/>
              </w:rPr>
              <w:t>п</w:t>
            </w:r>
            <w:proofErr w:type="gramEnd"/>
            <w:r w:rsidRPr="009253CD">
              <w:rPr>
                <w:bCs/>
                <w:lang w:eastAsia="ru-RU"/>
              </w:rPr>
              <w:t>/п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Источники финансирования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253CD" w:rsidRPr="009253CD" w:rsidTr="009253CD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всего, стоимость ремонта</w:t>
            </w:r>
          </w:p>
        </w:tc>
        <w:tc>
          <w:tcPr>
            <w:tcW w:w="11198" w:type="dxa"/>
            <w:gridSpan w:val="10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 том числе:</w:t>
            </w:r>
          </w:p>
        </w:tc>
      </w:tr>
      <w:tr w:rsidR="009253CD" w:rsidRPr="009253CD" w:rsidTr="009253CD">
        <w:trPr>
          <w:trHeight w:val="1470"/>
        </w:trPr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02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2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утепление и ремонт фасада</w:t>
            </w:r>
          </w:p>
        </w:tc>
        <w:tc>
          <w:tcPr>
            <w:tcW w:w="2783" w:type="dxa"/>
            <w:vMerge w:val="restart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9253CD" w:rsidRPr="009253CD" w:rsidTr="009253CD">
        <w:trPr>
          <w:trHeight w:val="2788"/>
        </w:trPr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электроснабжения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газоснабжения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холодного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водоотведения</w:t>
            </w:r>
          </w:p>
        </w:tc>
        <w:tc>
          <w:tcPr>
            <w:tcW w:w="1302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9253CD" w:rsidRPr="009253CD" w:rsidRDefault="009253CD" w:rsidP="009253CD">
            <w:pPr>
              <w:suppressAutoHyphens w:val="0"/>
              <w:rPr>
                <w:bCs/>
                <w:lang w:eastAsia="ru-RU"/>
              </w:rPr>
            </w:pPr>
          </w:p>
        </w:tc>
      </w:tr>
      <w:tr w:rsidR="009253CD" w:rsidRPr="009253CD" w:rsidTr="009253CD">
        <w:trPr>
          <w:trHeight w:val="315"/>
        </w:trPr>
        <w:tc>
          <w:tcPr>
            <w:tcW w:w="506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53CD">
              <w:rPr>
                <w:b/>
                <w:bCs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9253CD" w:rsidRPr="009253CD" w:rsidRDefault="009253CD" w:rsidP="009253CD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15</w:t>
            </w:r>
          </w:p>
        </w:tc>
      </w:tr>
    </w:tbl>
    <w:p w:rsidR="00747545" w:rsidRDefault="00747545" w:rsidP="00C34702">
      <w:pPr>
        <w:jc w:val="both"/>
        <w:rPr>
          <w:sz w:val="28"/>
          <w:szCs w:val="28"/>
        </w:rPr>
      </w:pPr>
    </w:p>
    <w:tbl>
      <w:tblPr>
        <w:tblW w:w="14898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960"/>
        <w:gridCol w:w="1166"/>
        <w:gridCol w:w="960"/>
        <w:gridCol w:w="1166"/>
        <w:gridCol w:w="960"/>
        <w:gridCol w:w="960"/>
        <w:gridCol w:w="960"/>
        <w:gridCol w:w="1295"/>
        <w:gridCol w:w="960"/>
        <w:gridCol w:w="960"/>
      </w:tblGrid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Cs w:val="20"/>
                <w:lang w:eastAsia="ru-RU"/>
              </w:rPr>
            </w:pPr>
            <w:r w:rsidRPr="00F56F42">
              <w:rPr>
                <w:szCs w:val="20"/>
                <w:lang w:eastAsia="ru-RU"/>
              </w:rPr>
              <w:t>Форма № 2</w:t>
            </w:r>
          </w:p>
        </w:tc>
      </w:tr>
      <w:tr w:rsidR="00F56F42" w:rsidRPr="00F56F42" w:rsidTr="00F56F42">
        <w:trPr>
          <w:trHeight w:val="645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56F42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6F42" w:rsidRPr="00F56F42" w:rsidTr="00F56F42">
        <w:trPr>
          <w:trHeight w:val="4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F42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56F42" w:rsidRPr="00F56F42" w:rsidTr="00F56F42">
        <w:trPr>
          <w:trHeight w:val="11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F56F42" w:rsidRPr="00F56F42" w:rsidTr="00F56F42">
        <w:trPr>
          <w:trHeight w:val="319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9253CD" w:rsidRDefault="009253CD" w:rsidP="00C34702">
      <w:pPr>
        <w:jc w:val="both"/>
        <w:rPr>
          <w:sz w:val="28"/>
          <w:szCs w:val="28"/>
        </w:rPr>
      </w:pPr>
    </w:p>
    <w:p w:rsidR="009253CD" w:rsidRDefault="009253CD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6708AC" w:rsidRDefault="00F56F42" w:rsidP="00F56F42">
      <w:pPr>
        <w:ind w:left="1034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 2</w:t>
      </w:r>
      <w:r w:rsidR="006708AC">
        <w:rPr>
          <w:sz w:val="22"/>
          <w:szCs w:val="22"/>
          <w:lang w:eastAsia="ru-RU"/>
        </w:rPr>
        <w:t xml:space="preserve"> </w:t>
      </w:r>
      <w:r w:rsidRPr="0054783F">
        <w:rPr>
          <w:sz w:val="22"/>
          <w:szCs w:val="22"/>
          <w:lang w:eastAsia="ru-RU"/>
        </w:rPr>
        <w:t>к постановлению администрации Каратузского райо</w:t>
      </w:r>
      <w:r>
        <w:rPr>
          <w:sz w:val="22"/>
          <w:szCs w:val="22"/>
          <w:lang w:eastAsia="ru-RU"/>
        </w:rPr>
        <w:t xml:space="preserve">на  </w:t>
      </w:r>
    </w:p>
    <w:p w:rsidR="00F56F42" w:rsidRDefault="00F56F42" w:rsidP="00F56F42">
      <w:pPr>
        <w:ind w:left="10348"/>
        <w:jc w:val="both"/>
        <w:rPr>
          <w:sz w:val="22"/>
          <w:szCs w:val="22"/>
          <w:lang w:eastAsia="ru-RU"/>
        </w:rPr>
      </w:pPr>
      <w:r w:rsidRPr="0054783F">
        <w:rPr>
          <w:sz w:val="22"/>
          <w:szCs w:val="22"/>
          <w:lang w:eastAsia="ru-RU"/>
        </w:rPr>
        <w:t xml:space="preserve">от </w:t>
      </w:r>
      <w:r w:rsidR="006708AC">
        <w:rPr>
          <w:sz w:val="22"/>
          <w:szCs w:val="22"/>
          <w:lang w:eastAsia="ru-RU"/>
        </w:rPr>
        <w:t>28.03.2022</w:t>
      </w:r>
      <w:r>
        <w:rPr>
          <w:sz w:val="22"/>
          <w:szCs w:val="22"/>
          <w:lang w:eastAsia="ru-RU"/>
        </w:rPr>
        <w:t xml:space="preserve"> № </w:t>
      </w:r>
      <w:r w:rsidR="006708AC">
        <w:rPr>
          <w:sz w:val="22"/>
          <w:szCs w:val="22"/>
          <w:lang w:eastAsia="ru-RU"/>
        </w:rPr>
        <w:t>247-п</w:t>
      </w:r>
    </w:p>
    <w:p w:rsidR="00F56F42" w:rsidRDefault="00F56F42" w:rsidP="00F56F42">
      <w:pPr>
        <w:jc w:val="both"/>
        <w:rPr>
          <w:sz w:val="22"/>
          <w:szCs w:val="22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332"/>
        <w:gridCol w:w="993"/>
        <w:gridCol w:w="850"/>
        <w:gridCol w:w="1134"/>
        <w:gridCol w:w="851"/>
        <w:gridCol w:w="567"/>
        <w:gridCol w:w="850"/>
        <w:gridCol w:w="851"/>
        <w:gridCol w:w="708"/>
        <w:gridCol w:w="1302"/>
        <w:gridCol w:w="1302"/>
        <w:gridCol w:w="2783"/>
      </w:tblGrid>
      <w:tr w:rsidR="00F56F42" w:rsidRPr="009253CD" w:rsidTr="00F56F42">
        <w:trPr>
          <w:trHeight w:val="81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253CD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9253CD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56F42" w:rsidRPr="009253CD" w:rsidTr="00F56F42">
        <w:trPr>
          <w:trHeight w:val="25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9253CD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56F42" w:rsidRPr="009253CD" w:rsidTr="00F56F42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9253CD" w:rsidRDefault="00F56F42" w:rsidP="00F56F42">
            <w:pPr>
              <w:suppressAutoHyphens w:val="0"/>
              <w:jc w:val="right"/>
              <w:rPr>
                <w:lang w:eastAsia="ru-RU"/>
              </w:rPr>
            </w:pPr>
            <w:r w:rsidRPr="009253CD">
              <w:rPr>
                <w:lang w:eastAsia="ru-RU"/>
              </w:rPr>
              <w:t>Форма № 1</w:t>
            </w:r>
          </w:p>
        </w:tc>
      </w:tr>
      <w:tr w:rsidR="00F56F42" w:rsidRPr="009253CD" w:rsidTr="00F56F42">
        <w:trPr>
          <w:trHeight w:val="63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53CD">
              <w:rPr>
                <w:b/>
                <w:bCs/>
                <w:lang w:eastAsia="ru-RU"/>
              </w:rPr>
              <w:t>Раздел № 1. 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56F42" w:rsidRPr="009253CD" w:rsidTr="00F56F42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9253CD" w:rsidRDefault="00F56F42" w:rsidP="00F56F42">
            <w:pPr>
              <w:suppressAutoHyphens w:val="0"/>
              <w:rPr>
                <w:lang w:eastAsia="ru-RU"/>
              </w:rPr>
            </w:pPr>
          </w:p>
        </w:tc>
      </w:tr>
      <w:tr w:rsidR="00F56F42" w:rsidRPr="009253CD" w:rsidTr="00F56F42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 xml:space="preserve">№ </w:t>
            </w:r>
            <w:proofErr w:type="gramStart"/>
            <w:r w:rsidRPr="009253CD">
              <w:rPr>
                <w:bCs/>
                <w:lang w:eastAsia="ru-RU"/>
              </w:rPr>
              <w:t>п</w:t>
            </w:r>
            <w:proofErr w:type="gramEnd"/>
            <w:r w:rsidRPr="009253CD">
              <w:rPr>
                <w:bCs/>
                <w:lang w:eastAsia="ru-RU"/>
              </w:rPr>
              <w:t>/п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Адрес многоквартирного дома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Источники финансирования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56F42" w:rsidRPr="009253CD" w:rsidTr="00F56F42">
        <w:trPr>
          <w:trHeight w:val="315"/>
        </w:trPr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всего, стоимость ремонта</w:t>
            </w:r>
          </w:p>
        </w:tc>
        <w:tc>
          <w:tcPr>
            <w:tcW w:w="11198" w:type="dxa"/>
            <w:gridSpan w:val="10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 том числе:</w:t>
            </w:r>
          </w:p>
        </w:tc>
      </w:tr>
      <w:tr w:rsidR="00F56F42" w:rsidRPr="009253CD" w:rsidTr="00F56F42">
        <w:trPr>
          <w:trHeight w:val="1470"/>
        </w:trPr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02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02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утепление и ремонт фасада</w:t>
            </w:r>
          </w:p>
        </w:tc>
        <w:tc>
          <w:tcPr>
            <w:tcW w:w="278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ремонт фундамента многоквартирного дома</w:t>
            </w:r>
          </w:p>
        </w:tc>
      </w:tr>
      <w:tr w:rsidR="00F56F42" w:rsidRPr="009253CD" w:rsidTr="00F56F42">
        <w:trPr>
          <w:trHeight w:val="2788"/>
        </w:trPr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электроснабжения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газоснабжения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холодного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водоотведения</w:t>
            </w:r>
          </w:p>
        </w:tc>
        <w:tc>
          <w:tcPr>
            <w:tcW w:w="1302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F56F42" w:rsidRPr="009253CD" w:rsidRDefault="00F56F42" w:rsidP="00F56F42">
            <w:pPr>
              <w:suppressAutoHyphens w:val="0"/>
              <w:rPr>
                <w:bCs/>
                <w:lang w:eastAsia="ru-RU"/>
              </w:rPr>
            </w:pPr>
          </w:p>
        </w:tc>
      </w:tr>
      <w:tr w:rsidR="00F56F42" w:rsidRPr="009253CD" w:rsidTr="00F56F42">
        <w:trPr>
          <w:trHeight w:val="315"/>
        </w:trPr>
        <w:tc>
          <w:tcPr>
            <w:tcW w:w="506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253CD">
              <w:rPr>
                <w:b/>
                <w:bCs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F56F42" w:rsidRPr="009253CD" w:rsidRDefault="00F56F42" w:rsidP="00F56F42">
            <w:pPr>
              <w:suppressAutoHyphens w:val="0"/>
              <w:jc w:val="center"/>
              <w:rPr>
                <w:bCs/>
                <w:lang w:eastAsia="ru-RU"/>
              </w:rPr>
            </w:pPr>
            <w:r w:rsidRPr="009253CD">
              <w:rPr>
                <w:bCs/>
                <w:lang w:eastAsia="ru-RU"/>
              </w:rPr>
              <w:t>15</w:t>
            </w:r>
          </w:p>
        </w:tc>
      </w:tr>
    </w:tbl>
    <w:p w:rsidR="00F56F42" w:rsidRDefault="00F56F42" w:rsidP="00F56F42">
      <w:pPr>
        <w:jc w:val="both"/>
        <w:rPr>
          <w:sz w:val="28"/>
          <w:szCs w:val="28"/>
        </w:rPr>
      </w:pPr>
    </w:p>
    <w:tbl>
      <w:tblPr>
        <w:tblW w:w="14898" w:type="dxa"/>
        <w:tblInd w:w="93" w:type="dxa"/>
        <w:tblLook w:val="04A0" w:firstRow="1" w:lastRow="0" w:firstColumn="1" w:lastColumn="0" w:noHBand="0" w:noVBand="1"/>
      </w:tblPr>
      <w:tblGrid>
        <w:gridCol w:w="486"/>
        <w:gridCol w:w="4065"/>
        <w:gridCol w:w="960"/>
        <w:gridCol w:w="1166"/>
        <w:gridCol w:w="960"/>
        <w:gridCol w:w="1166"/>
        <w:gridCol w:w="960"/>
        <w:gridCol w:w="960"/>
        <w:gridCol w:w="960"/>
        <w:gridCol w:w="1295"/>
        <w:gridCol w:w="960"/>
        <w:gridCol w:w="960"/>
      </w:tblGrid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Cs w:val="20"/>
                <w:lang w:eastAsia="ru-RU"/>
              </w:rPr>
            </w:pPr>
            <w:r w:rsidRPr="00F56F42">
              <w:rPr>
                <w:szCs w:val="20"/>
                <w:lang w:eastAsia="ru-RU"/>
              </w:rPr>
              <w:t>Форма № 2</w:t>
            </w:r>
          </w:p>
        </w:tc>
      </w:tr>
      <w:tr w:rsidR="00F56F42" w:rsidRPr="00F56F42" w:rsidTr="00F56F42">
        <w:trPr>
          <w:trHeight w:val="645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56F42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6F42" w:rsidRPr="00F56F42" w:rsidTr="00F56F42">
        <w:trPr>
          <w:trHeight w:val="4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F42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56F42" w:rsidRPr="00F56F42" w:rsidTr="00F56F42">
        <w:trPr>
          <w:trHeight w:val="11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F56F42" w:rsidRPr="00F56F42" w:rsidTr="00F56F42">
        <w:trPr>
          <w:trHeight w:val="319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F56F42" w:rsidRPr="00F56F42" w:rsidTr="00F56F4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F56F42" w:rsidRDefault="00F56F42" w:rsidP="00F56F4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F56F42" w:rsidRDefault="00F56F42" w:rsidP="00C34702">
      <w:pPr>
        <w:jc w:val="both"/>
        <w:rPr>
          <w:sz w:val="28"/>
          <w:szCs w:val="28"/>
        </w:rPr>
      </w:pPr>
    </w:p>
    <w:p w:rsidR="00B037B5" w:rsidRDefault="00F56F42" w:rsidP="00F56F42">
      <w:pPr>
        <w:ind w:left="1034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 3</w:t>
      </w:r>
      <w:r w:rsidR="00B037B5">
        <w:rPr>
          <w:sz w:val="22"/>
          <w:szCs w:val="22"/>
          <w:lang w:eastAsia="ru-RU"/>
        </w:rPr>
        <w:t xml:space="preserve"> </w:t>
      </w:r>
      <w:r w:rsidRPr="0054783F">
        <w:rPr>
          <w:sz w:val="22"/>
          <w:szCs w:val="22"/>
          <w:lang w:eastAsia="ru-RU"/>
        </w:rPr>
        <w:t>к постановлению администрации Каратузского райо</w:t>
      </w:r>
      <w:r>
        <w:rPr>
          <w:sz w:val="22"/>
          <w:szCs w:val="22"/>
          <w:lang w:eastAsia="ru-RU"/>
        </w:rPr>
        <w:t xml:space="preserve">на  </w:t>
      </w:r>
    </w:p>
    <w:p w:rsidR="00F56F42" w:rsidRDefault="00F56F42" w:rsidP="00F56F42">
      <w:pPr>
        <w:ind w:left="10348"/>
        <w:jc w:val="both"/>
        <w:rPr>
          <w:sz w:val="22"/>
          <w:szCs w:val="22"/>
          <w:lang w:eastAsia="ru-RU"/>
        </w:rPr>
      </w:pPr>
      <w:r w:rsidRPr="0054783F">
        <w:rPr>
          <w:sz w:val="22"/>
          <w:szCs w:val="22"/>
          <w:lang w:eastAsia="ru-RU"/>
        </w:rPr>
        <w:t xml:space="preserve">от </w:t>
      </w:r>
      <w:r w:rsidR="00B037B5">
        <w:rPr>
          <w:sz w:val="22"/>
          <w:szCs w:val="22"/>
          <w:lang w:eastAsia="ru-RU"/>
        </w:rPr>
        <w:t xml:space="preserve">28.03.2022 </w:t>
      </w:r>
      <w:r>
        <w:rPr>
          <w:sz w:val="22"/>
          <w:szCs w:val="22"/>
          <w:lang w:eastAsia="ru-RU"/>
        </w:rPr>
        <w:t xml:space="preserve">№ </w:t>
      </w:r>
      <w:r w:rsidR="00B037B5">
        <w:rPr>
          <w:sz w:val="22"/>
          <w:szCs w:val="22"/>
          <w:lang w:eastAsia="ru-RU"/>
        </w:rPr>
        <w:t>247-п</w:t>
      </w:r>
    </w:p>
    <w:p w:rsidR="00F56F42" w:rsidRDefault="00F56F42" w:rsidP="00C34702">
      <w:pPr>
        <w:jc w:val="both"/>
        <w:rPr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920"/>
        <w:gridCol w:w="1455"/>
        <w:gridCol w:w="1520"/>
        <w:gridCol w:w="607"/>
        <w:gridCol w:w="1842"/>
        <w:gridCol w:w="602"/>
        <w:gridCol w:w="851"/>
        <w:gridCol w:w="709"/>
        <w:gridCol w:w="708"/>
        <w:gridCol w:w="661"/>
        <w:gridCol w:w="1572"/>
        <w:gridCol w:w="426"/>
      </w:tblGrid>
      <w:tr w:rsidR="00F56F42" w:rsidRPr="00F56F42" w:rsidTr="00BC624C">
        <w:trPr>
          <w:trHeight w:val="76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56F42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2025 год</w:t>
            </w:r>
          </w:p>
        </w:tc>
      </w:tr>
      <w:tr w:rsidR="00F56F42" w:rsidRPr="00F56F42" w:rsidTr="00BC624C">
        <w:trPr>
          <w:trHeight w:val="25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56F42" w:rsidRPr="00F56F42" w:rsidTr="00BC624C">
        <w:trPr>
          <w:trHeight w:val="31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lang w:eastAsia="ru-RU"/>
              </w:rPr>
            </w:pPr>
            <w:r w:rsidRPr="00F56F42">
              <w:rPr>
                <w:lang w:eastAsia="ru-RU"/>
              </w:rPr>
              <w:t>Форма № 1</w:t>
            </w:r>
          </w:p>
        </w:tc>
      </w:tr>
      <w:tr w:rsidR="00F56F42" w:rsidRPr="00F56F42" w:rsidTr="00BC624C">
        <w:trPr>
          <w:trHeight w:val="52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№ 1. </w:t>
            </w:r>
            <w:r w:rsidRPr="00F56F42">
              <w:rPr>
                <w:b/>
                <w:bCs/>
                <w:lang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F56F42" w:rsidRPr="00F56F42" w:rsidTr="00BC624C">
        <w:trPr>
          <w:trHeight w:val="255"/>
        </w:trPr>
        <w:tc>
          <w:tcPr>
            <w:tcW w:w="151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6F42" w:rsidRPr="00F56F42" w:rsidTr="00BC624C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6F42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5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498" w:type="dxa"/>
            <w:gridSpan w:val="10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56F42" w:rsidRPr="00F56F42" w:rsidTr="00F56F42">
        <w:trPr>
          <w:trHeight w:val="82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12" w:type="dxa"/>
            <w:gridSpan w:val="5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72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F56F42" w:rsidRPr="00F56F42" w:rsidTr="00F56F42">
        <w:trPr>
          <w:trHeight w:val="4399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661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56F42" w:rsidRPr="00F56F42" w:rsidTr="00F56F42">
        <w:trPr>
          <w:trHeight w:val="255"/>
        </w:trPr>
        <w:tc>
          <w:tcPr>
            <w:tcW w:w="15183" w:type="dxa"/>
            <w:gridSpan w:val="16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F56F42">
              <w:rPr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56F42" w:rsidRPr="00F56F42" w:rsidTr="00F56F42">
        <w:trPr>
          <w:trHeight w:val="255"/>
        </w:trPr>
        <w:tc>
          <w:tcPr>
            <w:tcW w:w="15183" w:type="dxa"/>
            <w:gridSpan w:val="16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56F42" w:rsidRPr="00F56F42" w:rsidTr="00F56F42">
        <w:trPr>
          <w:trHeight w:val="741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с/с, с. Каратузское, ул. Пушкина, д. 31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943,70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11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98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607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1 438 670,65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551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687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BC624C" w:rsidP="00BC624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47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с/с, с. Каратузское, ул. Пушкина, д. 35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853,90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25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992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87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1 301 770,55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546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692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BC624C" w:rsidP="00BC624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47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с/с, с. Каратузское, ул. Шевченко, д. 2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796,50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256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96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91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1 214 264,25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39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702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BC624C" w:rsidP="00BC624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1 524,50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989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с/с, с. Каратузское, ул. Шевченко, д. 12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402,60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259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98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90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3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61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BC624C" w:rsidP="00BC624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11 987,61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47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t xml:space="preserve"> с/с, с. Каратузское, ул. Шевченко, д. 14</w:t>
            </w:r>
            <w:proofErr w:type="gramEnd"/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256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96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91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3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702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BC624C" w:rsidP="00BC624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14 604,11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56F4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989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3 809,20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20 646 756,62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259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98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90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20 646 756,62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5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5 420,23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3 115,05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1 266,99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48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F56F42" w:rsidRPr="00F56F42" w:rsidTr="00A80D0D">
        <w:trPr>
          <w:trHeight w:val="847"/>
        </w:trPr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F56F42">
              <w:rPr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F56F42">
              <w:rPr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3 809,20</w:t>
            </w: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F56F42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56F42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F56F42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F56F42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20 646 756,62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256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178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btLr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F56F42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F56F42">
        <w:trPr>
          <w:trHeight w:val="255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814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20 646 756,62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11 865 839,38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3 954 705,45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4 826 211,79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49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5 420,23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3 115,05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1 266,99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6F42" w:rsidRPr="00F56F42" w:rsidTr="00A80D0D">
        <w:trPr>
          <w:trHeight w:val="1542"/>
        </w:trPr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F56F42" w:rsidRPr="00F56F42" w:rsidRDefault="00F56F42" w:rsidP="00F56F4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56F42" w:rsidRPr="00F56F42" w:rsidRDefault="00F56F42" w:rsidP="00F56F4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56F42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F56F42" w:rsidRDefault="00F56F42" w:rsidP="00C34702">
      <w:pPr>
        <w:jc w:val="both"/>
        <w:rPr>
          <w:sz w:val="28"/>
          <w:szCs w:val="28"/>
        </w:rPr>
      </w:pPr>
    </w:p>
    <w:p w:rsidR="00A80D0D" w:rsidRDefault="00A80D0D" w:rsidP="00C34702">
      <w:pPr>
        <w:jc w:val="both"/>
        <w:rPr>
          <w:sz w:val="28"/>
          <w:szCs w:val="28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486"/>
        <w:gridCol w:w="3500"/>
        <w:gridCol w:w="960"/>
        <w:gridCol w:w="1300"/>
        <w:gridCol w:w="960"/>
        <w:gridCol w:w="960"/>
        <w:gridCol w:w="960"/>
        <w:gridCol w:w="960"/>
        <w:gridCol w:w="960"/>
        <w:gridCol w:w="1460"/>
        <w:gridCol w:w="960"/>
        <w:gridCol w:w="960"/>
      </w:tblGrid>
      <w:tr w:rsidR="00A80D0D" w:rsidRPr="00A80D0D" w:rsidTr="00A80D0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lang w:eastAsia="ru-RU"/>
              </w:rPr>
            </w:pPr>
            <w:r w:rsidRPr="00A80D0D">
              <w:rPr>
                <w:lang w:eastAsia="ru-RU"/>
              </w:rPr>
              <w:t>Форма № 2</w:t>
            </w:r>
          </w:p>
        </w:tc>
      </w:tr>
      <w:tr w:rsidR="00A80D0D" w:rsidRPr="00A80D0D" w:rsidTr="00A80D0D">
        <w:trPr>
          <w:trHeight w:val="645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0D0D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0D0D" w:rsidRPr="00A80D0D" w:rsidTr="00A80D0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80D0D" w:rsidRPr="00A80D0D" w:rsidTr="00A80D0D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0D0D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80D0D" w:rsidRPr="00A80D0D" w:rsidTr="00A80D0D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0D0D" w:rsidRPr="00A80D0D" w:rsidTr="00A80D0D">
        <w:trPr>
          <w:trHeight w:val="94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0D0D" w:rsidRPr="00A80D0D" w:rsidTr="00A80D0D">
        <w:trPr>
          <w:trHeight w:val="167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80D0D" w:rsidRPr="00A80D0D" w:rsidTr="00A80D0D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0D0D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80D0D" w:rsidRPr="00A80D0D" w:rsidTr="00A80D0D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0D0D" w:rsidRPr="00A80D0D" w:rsidTr="00A80D0D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A80D0D">
              <w:rPr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0D0D" w:rsidRPr="00A80D0D" w:rsidTr="00A80D0D">
        <w:trPr>
          <w:trHeight w:val="255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с/с, с. Каратузское, ул. Пушкина, д. 31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с/с, с. Каратузское, ул. Пушкина, д. 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с/с, с. Каратузское, ул. Шевченко, д. 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с/с, с. Каратузское, ул. Шевченко, д. 12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0D0D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sz w:val="20"/>
                <w:szCs w:val="20"/>
                <w:lang w:eastAsia="ru-RU"/>
              </w:rPr>
              <w:t xml:space="preserve"> с/с, с. Каратузское, ул. Шевченко, д. 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0D0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0D0D">
              <w:rPr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0D0D">
              <w:rPr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1 312,00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A80D0D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80D0D" w:rsidRDefault="00A80D0D" w:rsidP="00C34702">
      <w:pPr>
        <w:jc w:val="both"/>
        <w:rPr>
          <w:sz w:val="28"/>
          <w:szCs w:val="28"/>
        </w:rPr>
      </w:pPr>
    </w:p>
    <w:sectPr w:rsidR="00A80D0D" w:rsidSect="009253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9A" w:rsidRDefault="0060419A" w:rsidP="00FE20EB">
      <w:r>
        <w:separator/>
      </w:r>
    </w:p>
  </w:endnote>
  <w:endnote w:type="continuationSeparator" w:id="0">
    <w:p w:rsidR="0060419A" w:rsidRDefault="0060419A" w:rsidP="00F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9A" w:rsidRDefault="0060419A" w:rsidP="00FE20EB">
      <w:r>
        <w:separator/>
      </w:r>
    </w:p>
  </w:footnote>
  <w:footnote w:type="continuationSeparator" w:id="0">
    <w:p w:rsidR="0060419A" w:rsidRDefault="0060419A" w:rsidP="00FE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45F"/>
    <w:multiLevelType w:val="hybridMultilevel"/>
    <w:tmpl w:val="CE925484"/>
    <w:lvl w:ilvl="0" w:tplc="C9F2C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5109E"/>
    <w:multiLevelType w:val="hybridMultilevel"/>
    <w:tmpl w:val="1E422888"/>
    <w:lvl w:ilvl="0" w:tplc="31C6E4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5"/>
    <w:rsid w:val="00116905"/>
    <w:rsid w:val="00206198"/>
    <w:rsid w:val="0056166B"/>
    <w:rsid w:val="005A0BC7"/>
    <w:rsid w:val="0060419A"/>
    <w:rsid w:val="006708AC"/>
    <w:rsid w:val="00747545"/>
    <w:rsid w:val="00777100"/>
    <w:rsid w:val="007939B3"/>
    <w:rsid w:val="009253CD"/>
    <w:rsid w:val="00A80D0D"/>
    <w:rsid w:val="00B037B5"/>
    <w:rsid w:val="00BC624C"/>
    <w:rsid w:val="00C34702"/>
    <w:rsid w:val="00DF12A7"/>
    <w:rsid w:val="00F56F42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47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70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0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E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0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47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70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2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0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E2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0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C560-EB79-4B26-A2BB-99B06BD5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6</cp:revision>
  <cp:lastPrinted>2022-03-28T08:36:00Z</cp:lastPrinted>
  <dcterms:created xsi:type="dcterms:W3CDTF">2022-03-25T03:20:00Z</dcterms:created>
  <dcterms:modified xsi:type="dcterms:W3CDTF">2022-03-28T08:36:00Z</dcterms:modified>
</cp:coreProperties>
</file>