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F3" w:rsidRDefault="00857EF3" w:rsidP="00B5089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AECA91" wp14:editId="576B9319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7EF3" w:rsidRDefault="00857EF3" w:rsidP="00D320BC">
      <w:pPr>
        <w:rPr>
          <w:sz w:val="28"/>
          <w:szCs w:val="28"/>
        </w:rPr>
      </w:pPr>
    </w:p>
    <w:p w:rsidR="00B50891" w:rsidRDefault="00857EF3" w:rsidP="00D320BC">
      <w:pPr>
        <w:rPr>
          <w:sz w:val="28"/>
          <w:szCs w:val="28"/>
        </w:rPr>
      </w:pPr>
      <w:r>
        <w:rPr>
          <w:sz w:val="28"/>
          <w:szCs w:val="28"/>
        </w:rPr>
        <w:t>27.01.</w:t>
      </w:r>
      <w:r w:rsidR="00B50891">
        <w:rPr>
          <w:sz w:val="28"/>
          <w:szCs w:val="28"/>
        </w:rPr>
        <w:t>201</w:t>
      </w:r>
      <w:r w:rsidR="00EA6EB1">
        <w:rPr>
          <w:sz w:val="28"/>
          <w:szCs w:val="28"/>
        </w:rPr>
        <w:t>7</w:t>
      </w:r>
      <w:r w:rsidR="00B5089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B50891">
        <w:rPr>
          <w:sz w:val="28"/>
          <w:szCs w:val="28"/>
        </w:rPr>
        <w:t xml:space="preserve"> с. Каратузское            </w:t>
      </w:r>
      <w:r w:rsidR="00B50891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</w:t>
      </w:r>
      <w:r w:rsidR="00B50891">
        <w:rPr>
          <w:sz w:val="28"/>
          <w:szCs w:val="28"/>
        </w:rPr>
        <w:t>№</w:t>
      </w:r>
      <w:r w:rsidR="00D320BC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B50891">
        <w:rPr>
          <w:sz w:val="28"/>
          <w:szCs w:val="28"/>
        </w:rPr>
        <w:t>-п</w:t>
      </w:r>
    </w:p>
    <w:p w:rsidR="00B50891" w:rsidRDefault="00B50891" w:rsidP="00B50891">
      <w:pPr>
        <w:jc w:val="both"/>
        <w:rPr>
          <w:sz w:val="28"/>
          <w:szCs w:val="28"/>
        </w:rPr>
      </w:pPr>
    </w:p>
    <w:p w:rsidR="00B50891" w:rsidRDefault="00B50891" w:rsidP="00B508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</w:r>
    </w:p>
    <w:p w:rsidR="00B50891" w:rsidRDefault="00B50891" w:rsidP="00B50891">
      <w:pPr>
        <w:rPr>
          <w:sz w:val="28"/>
          <w:szCs w:val="28"/>
        </w:rPr>
      </w:pPr>
    </w:p>
    <w:p w:rsidR="00857EF3" w:rsidRDefault="00857EF3" w:rsidP="00B50891">
      <w:pPr>
        <w:rPr>
          <w:sz w:val="28"/>
          <w:szCs w:val="28"/>
        </w:rPr>
      </w:pPr>
    </w:p>
    <w:p w:rsidR="00B50891" w:rsidRDefault="00B50891" w:rsidP="00B50891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A6EB1">
        <w:rPr>
          <w:rFonts w:ascii="Times New Roman" w:hAnsi="Times New Roman" w:cs="Times New Roman"/>
          <w:sz w:val="28"/>
          <w:szCs w:val="28"/>
        </w:rPr>
        <w:t>о ст. 145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Решением Каратузского районного </w:t>
      </w:r>
      <w:r w:rsidR="001638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депутатов от 01.07.2010 № 03-20 "Об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00BD">
        <w:rPr>
          <w:rFonts w:ascii="Times New Roman" w:hAnsi="Times New Roman" w:cs="Times New Roman"/>
          <w:sz w:val="28"/>
          <w:szCs w:val="28"/>
        </w:rPr>
        <w:t xml:space="preserve">статьей 28 Устава </w:t>
      </w:r>
      <w:r w:rsidR="00163810">
        <w:rPr>
          <w:rFonts w:ascii="Times New Roman" w:hAnsi="Times New Roman" w:cs="Times New Roman"/>
          <w:sz w:val="28"/>
          <w:szCs w:val="28"/>
        </w:rPr>
        <w:t>М</w:t>
      </w:r>
      <w:r w:rsidR="004300BD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300B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300BD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B50891" w:rsidRDefault="00B50891" w:rsidP="00B50891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(</w:t>
      </w:r>
      <w:r>
        <w:rPr>
          <w:sz w:val="28"/>
          <w:szCs w:val="28"/>
        </w:rPr>
        <w:t xml:space="preserve">в редакции от </w:t>
      </w:r>
      <w:r w:rsidR="00EA6EB1">
        <w:rPr>
          <w:sz w:val="28"/>
          <w:szCs w:val="28"/>
        </w:rPr>
        <w:t>10</w:t>
      </w:r>
      <w:r w:rsidRPr="00B24809">
        <w:rPr>
          <w:sz w:val="28"/>
          <w:szCs w:val="28"/>
        </w:rPr>
        <w:t>.</w:t>
      </w:r>
      <w:r w:rsidR="00EA6EB1">
        <w:rPr>
          <w:sz w:val="28"/>
          <w:szCs w:val="28"/>
        </w:rPr>
        <w:t>11</w:t>
      </w:r>
      <w:r w:rsidRPr="00B24809">
        <w:rPr>
          <w:sz w:val="28"/>
          <w:szCs w:val="28"/>
        </w:rPr>
        <w:t>.201</w:t>
      </w:r>
      <w:r w:rsidR="00B24809" w:rsidRPr="00B24809">
        <w:rPr>
          <w:sz w:val="28"/>
          <w:szCs w:val="28"/>
        </w:rPr>
        <w:t>6</w:t>
      </w:r>
      <w:r w:rsidRPr="00B24809">
        <w:rPr>
          <w:sz w:val="28"/>
          <w:szCs w:val="28"/>
        </w:rPr>
        <w:t xml:space="preserve"> г. № </w:t>
      </w:r>
      <w:r w:rsidR="00EA6EB1">
        <w:rPr>
          <w:sz w:val="28"/>
          <w:szCs w:val="28"/>
        </w:rPr>
        <w:t>636</w:t>
      </w:r>
      <w:r w:rsidRPr="00B24809">
        <w:rPr>
          <w:sz w:val="28"/>
          <w:szCs w:val="28"/>
        </w:rPr>
        <w:t>-п</w:t>
      </w:r>
      <w:r w:rsidRPr="00B248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B50891" w:rsidRDefault="00B50891" w:rsidP="00B5089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Примерном положении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 (далее – Примерное положение):</w:t>
      </w:r>
    </w:p>
    <w:p w:rsidR="0011334B" w:rsidRDefault="0011334B" w:rsidP="00B5089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«Условия оплаты труда руководителей учреждений, их заместителей и главных бухгалтеров»</w:t>
      </w:r>
      <w:r w:rsidR="00EA6EB1">
        <w:rPr>
          <w:rFonts w:eastAsiaTheme="minorHAnsi"/>
          <w:sz w:val="28"/>
          <w:szCs w:val="28"/>
          <w:lang w:eastAsia="en-US"/>
        </w:rPr>
        <w:t xml:space="preserve"> дополнить пунктом 9 следующего содержания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A6EB1" w:rsidRDefault="00EA6EB1" w:rsidP="00EA6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EB1">
        <w:rPr>
          <w:rFonts w:eastAsiaTheme="minorHAnsi"/>
          <w:sz w:val="28"/>
          <w:szCs w:val="28"/>
        </w:rPr>
        <w:t xml:space="preserve">«9. </w:t>
      </w:r>
      <w:proofErr w:type="gramStart"/>
      <w:r w:rsidR="00A7144E">
        <w:rPr>
          <w:rFonts w:eastAsiaTheme="minorHAnsi"/>
          <w:sz w:val="28"/>
          <w:szCs w:val="28"/>
        </w:rPr>
        <w:t>П</w:t>
      </w:r>
      <w:r w:rsidRPr="00EA6EB1">
        <w:rPr>
          <w:sz w:val="28"/>
          <w:szCs w:val="28"/>
        </w:rPr>
        <w:t xml:space="preserve">редельный уровень соотношения среднемесячной заработной платы руководителей, их заместителей, главных бухгалтеров </w:t>
      </w:r>
      <w:r w:rsidR="0073408C">
        <w:rPr>
          <w:sz w:val="28"/>
          <w:szCs w:val="28"/>
        </w:rPr>
        <w:t xml:space="preserve">муниципальных </w:t>
      </w:r>
      <w:r w:rsidR="00A7144E">
        <w:rPr>
          <w:sz w:val="28"/>
          <w:szCs w:val="28"/>
        </w:rPr>
        <w:t xml:space="preserve">бюджетных и казенных </w:t>
      </w:r>
      <w:r w:rsidRPr="00EA6EB1">
        <w:rPr>
          <w:sz w:val="28"/>
          <w:szCs w:val="28"/>
        </w:rPr>
        <w:t xml:space="preserve">учреждений, </w:t>
      </w:r>
      <w:r w:rsidR="0073408C">
        <w:rPr>
          <w:sz w:val="28"/>
          <w:szCs w:val="28"/>
        </w:rPr>
        <w:t xml:space="preserve">подведомственных управлению образования администрации Каратузского района, </w:t>
      </w:r>
      <w:r w:rsidRPr="00EA6EB1">
        <w:rPr>
          <w:sz w:val="28"/>
          <w:szCs w:val="28"/>
        </w:rPr>
        <w:t xml:space="preserve">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</w:t>
      </w:r>
      <w:r w:rsidR="00A7144E">
        <w:rPr>
          <w:sz w:val="28"/>
          <w:szCs w:val="28"/>
        </w:rPr>
        <w:t xml:space="preserve">составляет </w:t>
      </w:r>
      <w:r w:rsidR="0073408C">
        <w:rPr>
          <w:sz w:val="28"/>
          <w:szCs w:val="28"/>
        </w:rPr>
        <w:t>в кратности</w:t>
      </w:r>
      <w:r w:rsidRPr="00EA6EB1">
        <w:rPr>
          <w:sz w:val="28"/>
          <w:szCs w:val="28"/>
        </w:rPr>
        <w:t xml:space="preserve"> </w:t>
      </w:r>
      <w:r w:rsidR="0073408C">
        <w:rPr>
          <w:sz w:val="28"/>
          <w:szCs w:val="28"/>
        </w:rPr>
        <w:t>до</w:t>
      </w:r>
      <w:r w:rsidRPr="00EA6EB1">
        <w:rPr>
          <w:sz w:val="28"/>
          <w:szCs w:val="28"/>
        </w:rPr>
        <w:t xml:space="preserve"> 3».</w:t>
      </w:r>
      <w:proofErr w:type="gramEnd"/>
    </w:p>
    <w:p w:rsidR="00B50891" w:rsidRPr="00CF7E83" w:rsidRDefault="00B50891" w:rsidP="00B50891">
      <w:pPr>
        <w:pStyle w:val="a3"/>
        <w:ind w:left="0" w:firstLine="709"/>
        <w:jc w:val="both"/>
        <w:rPr>
          <w:sz w:val="28"/>
          <w:szCs w:val="28"/>
        </w:rPr>
      </w:pPr>
      <w:r w:rsidRPr="00C4177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4037A">
        <w:rPr>
          <w:sz w:val="28"/>
          <w:szCs w:val="28"/>
        </w:rPr>
        <w:t xml:space="preserve">Контроль за исполнением настоящего постановления </w:t>
      </w:r>
      <w:r w:rsidRPr="007B6206">
        <w:rPr>
          <w:sz w:val="28"/>
          <w:szCs w:val="28"/>
        </w:rPr>
        <w:t xml:space="preserve">возложить на       </w:t>
      </w:r>
      <w:r>
        <w:rPr>
          <w:sz w:val="28"/>
          <w:szCs w:val="28"/>
        </w:rPr>
        <w:t>А.А. Савина,</w:t>
      </w:r>
      <w:r w:rsidRPr="0054037A">
        <w:rPr>
          <w:sz w:val="28"/>
          <w:szCs w:val="28"/>
        </w:rPr>
        <w:t xml:space="preserve"> заместителя главы района по социальным вопросам</w:t>
      </w:r>
      <w:r>
        <w:rPr>
          <w:sz w:val="28"/>
          <w:szCs w:val="28"/>
        </w:rPr>
        <w:t xml:space="preserve"> – руководителя управления образования</w:t>
      </w:r>
      <w:r w:rsidRPr="0054037A">
        <w:rPr>
          <w:sz w:val="28"/>
          <w:szCs w:val="28"/>
        </w:rPr>
        <w:t>.</w:t>
      </w:r>
    </w:p>
    <w:p w:rsidR="00B50891" w:rsidRPr="00E850B1" w:rsidRDefault="00B50891" w:rsidP="00B50891">
      <w:pPr>
        <w:pStyle w:val="a3"/>
        <w:ind w:left="0" w:firstLine="709"/>
        <w:jc w:val="both"/>
        <w:rPr>
          <w:sz w:val="28"/>
          <w:szCs w:val="28"/>
        </w:rPr>
      </w:pPr>
      <w:r w:rsidRPr="00E850B1">
        <w:rPr>
          <w:sz w:val="28"/>
          <w:szCs w:val="28"/>
        </w:rPr>
        <w:t>3.</w:t>
      </w:r>
      <w:r w:rsidR="0099245C" w:rsidRPr="00E850B1">
        <w:rPr>
          <w:sz w:val="28"/>
          <w:szCs w:val="28"/>
        </w:rPr>
        <w:t xml:space="preserve"> </w:t>
      </w:r>
      <w:r w:rsidR="00E850B1" w:rsidRPr="00E850B1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E850B1" w:rsidRPr="00E850B1">
        <w:rPr>
          <w:sz w:val="28"/>
          <w:szCs w:val="28"/>
        </w:rPr>
        <w:t>Каратузский</w:t>
      </w:r>
      <w:proofErr w:type="spellEnd"/>
      <w:r w:rsidR="00E850B1" w:rsidRPr="00E850B1">
        <w:rPr>
          <w:sz w:val="28"/>
          <w:szCs w:val="28"/>
        </w:rPr>
        <w:t xml:space="preserve"> район» и применяется к правоотношениям, возникшим с 1 января 2017 года.</w:t>
      </w:r>
    </w:p>
    <w:p w:rsidR="00E850B1" w:rsidRPr="00E850B1" w:rsidRDefault="00E850B1" w:rsidP="00A504B3">
      <w:pPr>
        <w:jc w:val="both"/>
        <w:rPr>
          <w:sz w:val="28"/>
          <w:szCs w:val="28"/>
        </w:rPr>
      </w:pPr>
    </w:p>
    <w:p w:rsidR="00857EF3" w:rsidRDefault="00857EF3" w:rsidP="00A504B3">
      <w:pPr>
        <w:jc w:val="both"/>
        <w:rPr>
          <w:sz w:val="28"/>
          <w:szCs w:val="28"/>
        </w:rPr>
      </w:pPr>
    </w:p>
    <w:p w:rsidR="001E6F6F" w:rsidRDefault="00857EF3" w:rsidP="00A504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  Е.И. Тетюхин</w:t>
      </w: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sectPr w:rsidR="007035E7" w:rsidSect="001E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E17"/>
    <w:multiLevelType w:val="hybridMultilevel"/>
    <w:tmpl w:val="5462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164F3"/>
    <w:multiLevelType w:val="hybridMultilevel"/>
    <w:tmpl w:val="E732E9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91"/>
    <w:rsid w:val="00012049"/>
    <w:rsid w:val="0011334B"/>
    <w:rsid w:val="00163810"/>
    <w:rsid w:val="001E6F6F"/>
    <w:rsid w:val="002230C3"/>
    <w:rsid w:val="00224984"/>
    <w:rsid w:val="00294A5E"/>
    <w:rsid w:val="003928FA"/>
    <w:rsid w:val="004300BD"/>
    <w:rsid w:val="00482EC1"/>
    <w:rsid w:val="005E7C1F"/>
    <w:rsid w:val="0064483E"/>
    <w:rsid w:val="006B137E"/>
    <w:rsid w:val="006C3F03"/>
    <w:rsid w:val="007035E7"/>
    <w:rsid w:val="0073408C"/>
    <w:rsid w:val="00857EF3"/>
    <w:rsid w:val="008B1986"/>
    <w:rsid w:val="00926910"/>
    <w:rsid w:val="0099245C"/>
    <w:rsid w:val="00A066EA"/>
    <w:rsid w:val="00A42067"/>
    <w:rsid w:val="00A504B3"/>
    <w:rsid w:val="00A7144E"/>
    <w:rsid w:val="00B24809"/>
    <w:rsid w:val="00B50891"/>
    <w:rsid w:val="00B83600"/>
    <w:rsid w:val="00C127EB"/>
    <w:rsid w:val="00C202DF"/>
    <w:rsid w:val="00D320BC"/>
    <w:rsid w:val="00DC2FC9"/>
    <w:rsid w:val="00DD2513"/>
    <w:rsid w:val="00E65ABC"/>
    <w:rsid w:val="00E850B1"/>
    <w:rsid w:val="00EA6EB1"/>
    <w:rsid w:val="00EC3124"/>
    <w:rsid w:val="00ED0BC6"/>
    <w:rsid w:val="00F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91"/>
    <w:pPr>
      <w:ind w:left="720"/>
      <w:contextualSpacing/>
    </w:pPr>
  </w:style>
  <w:style w:type="paragraph" w:customStyle="1" w:styleId="ConsPlusNormal">
    <w:name w:val="ConsPlusNormal"/>
    <w:uiPriority w:val="99"/>
    <w:rsid w:val="00B50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B5089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50891"/>
    <w:rPr>
      <w:color w:val="0000FF"/>
      <w:u w:val="single"/>
    </w:rPr>
  </w:style>
  <w:style w:type="table" w:styleId="a5">
    <w:name w:val="Table Grid"/>
    <w:basedOn w:val="a1"/>
    <w:uiPriority w:val="59"/>
    <w:rsid w:val="0070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3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7035E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21</cp:revision>
  <cp:lastPrinted>2017-01-27T08:12:00Z</cp:lastPrinted>
  <dcterms:created xsi:type="dcterms:W3CDTF">2016-02-26T06:03:00Z</dcterms:created>
  <dcterms:modified xsi:type="dcterms:W3CDTF">2017-01-27T08:12:00Z</dcterms:modified>
</cp:coreProperties>
</file>