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A0" w:rsidRPr="006258A0" w:rsidRDefault="006258A0" w:rsidP="006258A0">
      <w:pPr>
        <w:ind w:left="2836" w:firstLine="709"/>
        <w:jc w:val="right"/>
        <w:rPr>
          <w:rFonts w:ascii="Times New Roman" w:hAnsi="Times New Roman" w:cs="Times New Roman"/>
          <w:noProof/>
          <w:sz w:val="28"/>
          <w:lang w:eastAsia="ru-RU"/>
        </w:rPr>
      </w:pPr>
    </w:p>
    <w:p w:rsidR="00701BB2" w:rsidRPr="006258A0" w:rsidRDefault="00701BB2" w:rsidP="006258A0">
      <w:pPr>
        <w:jc w:val="center"/>
        <w:rPr>
          <w:rFonts w:ascii="Times New Roman" w:hAnsi="Times New Roman" w:cs="Times New Roman"/>
          <w:noProof/>
          <w:lang w:eastAsia="ru-RU"/>
        </w:rPr>
      </w:pPr>
    </w:p>
    <w:p w:rsidR="004707B5" w:rsidRPr="006258A0" w:rsidRDefault="004707B5" w:rsidP="006258A0">
      <w:pPr>
        <w:jc w:val="center"/>
        <w:rPr>
          <w:rFonts w:ascii="Times New Roman" w:hAnsi="Times New Roman" w:cs="Times New Roman"/>
          <w:sz w:val="28"/>
          <w:szCs w:val="28"/>
        </w:rPr>
      </w:pPr>
      <w:r w:rsidRPr="006258A0">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2539365</wp:posOffset>
            </wp:positionH>
            <wp:positionV relativeFrom="paragraph">
              <wp:posOffset>-462915</wp:posOffset>
            </wp:positionV>
            <wp:extent cx="714375" cy="9429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14375" cy="942975"/>
                    </a:xfrm>
                    <a:prstGeom prst="rect">
                      <a:avLst/>
                    </a:prstGeom>
                    <a:noFill/>
                  </pic:spPr>
                </pic:pic>
              </a:graphicData>
            </a:graphic>
          </wp:anchor>
        </w:drawing>
      </w:r>
    </w:p>
    <w:p w:rsidR="004707B5" w:rsidRDefault="004707B5" w:rsidP="006258A0">
      <w:pPr>
        <w:jc w:val="center"/>
        <w:rPr>
          <w:rFonts w:ascii="Times New Roman" w:hAnsi="Times New Roman" w:cs="Times New Roman"/>
          <w:sz w:val="28"/>
          <w:szCs w:val="28"/>
        </w:rPr>
      </w:pPr>
    </w:p>
    <w:p w:rsidR="006258A0" w:rsidRPr="006258A0" w:rsidRDefault="006258A0" w:rsidP="006258A0">
      <w:pPr>
        <w:jc w:val="center"/>
        <w:rPr>
          <w:rFonts w:ascii="Times New Roman" w:hAnsi="Times New Roman" w:cs="Times New Roman"/>
          <w:sz w:val="28"/>
          <w:szCs w:val="28"/>
        </w:rPr>
      </w:pPr>
    </w:p>
    <w:p w:rsidR="004707B5" w:rsidRDefault="006258A0" w:rsidP="006258A0">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4707B5" w:rsidRPr="006258A0">
        <w:rPr>
          <w:rFonts w:ascii="Times New Roman" w:hAnsi="Times New Roman" w:cs="Times New Roman"/>
          <w:sz w:val="28"/>
          <w:szCs w:val="28"/>
        </w:rPr>
        <w:t>КАРАТУЗСКОГО РАЙОНА</w:t>
      </w:r>
    </w:p>
    <w:p w:rsidR="006258A0" w:rsidRDefault="006258A0" w:rsidP="006258A0">
      <w:pPr>
        <w:jc w:val="center"/>
        <w:rPr>
          <w:rFonts w:ascii="Times New Roman" w:hAnsi="Times New Roman" w:cs="Times New Roman"/>
          <w:sz w:val="28"/>
          <w:szCs w:val="28"/>
        </w:rPr>
      </w:pPr>
    </w:p>
    <w:p w:rsidR="004707B5" w:rsidRDefault="004707B5" w:rsidP="006258A0">
      <w:pPr>
        <w:jc w:val="center"/>
        <w:rPr>
          <w:rFonts w:ascii="Times New Roman" w:hAnsi="Times New Roman" w:cs="Times New Roman"/>
          <w:sz w:val="28"/>
          <w:szCs w:val="28"/>
        </w:rPr>
      </w:pPr>
      <w:r w:rsidRPr="006258A0">
        <w:rPr>
          <w:rFonts w:ascii="Times New Roman" w:hAnsi="Times New Roman" w:cs="Times New Roman"/>
          <w:sz w:val="28"/>
          <w:szCs w:val="28"/>
        </w:rPr>
        <w:t>ПОСТАНОВЛЕНИЕ</w:t>
      </w:r>
    </w:p>
    <w:p w:rsidR="006258A0" w:rsidRPr="006258A0" w:rsidRDefault="006258A0" w:rsidP="006258A0">
      <w:pPr>
        <w:jc w:val="center"/>
        <w:rPr>
          <w:rFonts w:ascii="Times New Roman" w:hAnsi="Times New Roman" w:cs="Times New Roman"/>
          <w:sz w:val="28"/>
          <w:szCs w:val="28"/>
        </w:rPr>
      </w:pPr>
    </w:p>
    <w:tbl>
      <w:tblPr>
        <w:tblW w:w="0" w:type="auto"/>
        <w:tblInd w:w="-106" w:type="dxa"/>
        <w:tblLook w:val="00A0" w:firstRow="1" w:lastRow="0" w:firstColumn="1" w:lastColumn="0" w:noHBand="0" w:noVBand="0"/>
      </w:tblPr>
      <w:tblGrid>
        <w:gridCol w:w="3190"/>
        <w:gridCol w:w="3190"/>
        <w:gridCol w:w="3473"/>
      </w:tblGrid>
      <w:tr w:rsidR="004707B5" w:rsidRPr="006258A0" w:rsidTr="00600AD0">
        <w:tc>
          <w:tcPr>
            <w:tcW w:w="3190" w:type="dxa"/>
            <w:hideMark/>
          </w:tcPr>
          <w:p w:rsidR="004707B5" w:rsidRPr="006258A0" w:rsidRDefault="002F3894" w:rsidP="00600AD0">
            <w:pPr>
              <w:rPr>
                <w:rFonts w:ascii="Times New Roman" w:hAnsi="Times New Roman" w:cs="Times New Roman"/>
                <w:sz w:val="28"/>
                <w:szCs w:val="28"/>
              </w:rPr>
            </w:pPr>
            <w:r>
              <w:rPr>
                <w:rFonts w:ascii="Times New Roman" w:hAnsi="Times New Roman" w:cs="Times New Roman"/>
                <w:sz w:val="28"/>
                <w:szCs w:val="28"/>
              </w:rPr>
              <w:t>2</w:t>
            </w:r>
            <w:r w:rsidR="00600AD0">
              <w:rPr>
                <w:rFonts w:ascii="Times New Roman" w:hAnsi="Times New Roman" w:cs="Times New Roman"/>
                <w:sz w:val="28"/>
                <w:szCs w:val="28"/>
              </w:rPr>
              <w:t>6</w:t>
            </w:r>
            <w:r>
              <w:rPr>
                <w:rFonts w:ascii="Times New Roman" w:hAnsi="Times New Roman" w:cs="Times New Roman"/>
                <w:sz w:val="28"/>
                <w:szCs w:val="28"/>
              </w:rPr>
              <w:t>.10.202</w:t>
            </w:r>
            <w:r w:rsidR="00600AD0">
              <w:rPr>
                <w:rFonts w:ascii="Times New Roman" w:hAnsi="Times New Roman" w:cs="Times New Roman"/>
                <w:sz w:val="28"/>
                <w:szCs w:val="28"/>
              </w:rPr>
              <w:t>1</w:t>
            </w:r>
          </w:p>
        </w:tc>
        <w:tc>
          <w:tcPr>
            <w:tcW w:w="3190" w:type="dxa"/>
            <w:hideMark/>
          </w:tcPr>
          <w:p w:rsidR="004707B5" w:rsidRPr="006258A0" w:rsidRDefault="004707B5" w:rsidP="006258A0">
            <w:pPr>
              <w:jc w:val="center"/>
              <w:rPr>
                <w:rFonts w:ascii="Times New Roman" w:hAnsi="Times New Roman" w:cs="Times New Roman"/>
                <w:sz w:val="28"/>
                <w:szCs w:val="28"/>
              </w:rPr>
            </w:pPr>
            <w:r w:rsidRPr="006258A0">
              <w:rPr>
                <w:rFonts w:ascii="Times New Roman" w:hAnsi="Times New Roman" w:cs="Times New Roman"/>
                <w:sz w:val="28"/>
                <w:szCs w:val="28"/>
              </w:rPr>
              <w:t>с. Каратузское</w:t>
            </w:r>
          </w:p>
        </w:tc>
        <w:tc>
          <w:tcPr>
            <w:tcW w:w="3473" w:type="dxa"/>
            <w:hideMark/>
          </w:tcPr>
          <w:p w:rsidR="004707B5" w:rsidRPr="006258A0" w:rsidRDefault="002F3894" w:rsidP="00600AD0">
            <w:pPr>
              <w:jc w:val="right"/>
              <w:rPr>
                <w:rFonts w:ascii="Times New Roman" w:hAnsi="Times New Roman" w:cs="Times New Roman"/>
                <w:sz w:val="28"/>
                <w:szCs w:val="28"/>
              </w:rPr>
            </w:pPr>
            <w:r>
              <w:rPr>
                <w:rFonts w:ascii="Times New Roman" w:hAnsi="Times New Roman" w:cs="Times New Roman"/>
                <w:sz w:val="28"/>
                <w:szCs w:val="28"/>
              </w:rPr>
              <w:t xml:space="preserve"> </w:t>
            </w:r>
            <w:r w:rsidR="004707B5" w:rsidRPr="006258A0">
              <w:rPr>
                <w:rFonts w:ascii="Times New Roman" w:hAnsi="Times New Roman" w:cs="Times New Roman"/>
                <w:sz w:val="28"/>
                <w:szCs w:val="28"/>
              </w:rPr>
              <w:t xml:space="preserve"> №</w:t>
            </w:r>
            <w:r w:rsidR="00BE0D74">
              <w:rPr>
                <w:rFonts w:ascii="Times New Roman" w:hAnsi="Times New Roman" w:cs="Times New Roman"/>
                <w:sz w:val="28"/>
                <w:szCs w:val="28"/>
              </w:rPr>
              <w:t xml:space="preserve"> </w:t>
            </w:r>
            <w:r w:rsidR="00600AD0">
              <w:rPr>
                <w:rFonts w:ascii="Times New Roman" w:hAnsi="Times New Roman" w:cs="Times New Roman"/>
                <w:sz w:val="28"/>
                <w:szCs w:val="28"/>
              </w:rPr>
              <w:t>871</w:t>
            </w:r>
            <w:r>
              <w:rPr>
                <w:rFonts w:ascii="Times New Roman" w:hAnsi="Times New Roman" w:cs="Times New Roman"/>
                <w:sz w:val="28"/>
                <w:szCs w:val="28"/>
              </w:rPr>
              <w:t>-п</w:t>
            </w:r>
            <w:r w:rsidR="004707B5" w:rsidRPr="006258A0">
              <w:rPr>
                <w:rFonts w:ascii="Times New Roman" w:hAnsi="Times New Roman" w:cs="Times New Roman"/>
                <w:sz w:val="28"/>
                <w:szCs w:val="28"/>
              </w:rPr>
              <w:t xml:space="preserve"> </w:t>
            </w:r>
          </w:p>
        </w:tc>
      </w:tr>
    </w:tbl>
    <w:p w:rsidR="004707B5" w:rsidRPr="006258A0" w:rsidRDefault="004707B5" w:rsidP="006258A0">
      <w:pPr>
        <w:jc w:val="center"/>
        <w:rPr>
          <w:rFonts w:ascii="Times New Roman" w:hAnsi="Times New Roman" w:cs="Times New Roman"/>
          <w:sz w:val="28"/>
          <w:szCs w:val="28"/>
        </w:rPr>
      </w:pPr>
    </w:p>
    <w:p w:rsidR="004707B5" w:rsidRPr="006258A0" w:rsidRDefault="004707B5" w:rsidP="006258A0">
      <w:pPr>
        <w:jc w:val="both"/>
        <w:rPr>
          <w:rFonts w:ascii="Times New Roman" w:hAnsi="Times New Roman" w:cs="Times New Roman"/>
          <w:sz w:val="28"/>
          <w:szCs w:val="28"/>
        </w:rPr>
      </w:pPr>
      <w:r w:rsidRPr="006258A0">
        <w:rPr>
          <w:rFonts w:ascii="Times New Roman" w:hAnsi="Times New Roman" w:cs="Times New Roman"/>
          <w:sz w:val="28"/>
          <w:szCs w:val="28"/>
        </w:rPr>
        <w:t>О внесении изменений в муниципальную программу «Развитие системы образования Каратузского района»</w:t>
      </w:r>
    </w:p>
    <w:p w:rsidR="004707B5" w:rsidRPr="006258A0" w:rsidRDefault="004707B5" w:rsidP="006258A0">
      <w:pPr>
        <w:jc w:val="both"/>
        <w:rPr>
          <w:rFonts w:ascii="Times New Roman" w:hAnsi="Times New Roman" w:cs="Times New Roman"/>
          <w:sz w:val="28"/>
          <w:szCs w:val="28"/>
        </w:rPr>
      </w:pPr>
    </w:p>
    <w:p w:rsidR="004707B5" w:rsidRPr="006258A0" w:rsidRDefault="004707B5" w:rsidP="006258A0">
      <w:pPr>
        <w:ind w:firstLine="709"/>
        <w:jc w:val="both"/>
        <w:rPr>
          <w:rFonts w:ascii="Times New Roman" w:hAnsi="Times New Roman" w:cs="Times New Roman"/>
          <w:sz w:val="28"/>
          <w:szCs w:val="28"/>
        </w:rPr>
      </w:pPr>
      <w:r w:rsidRPr="006258A0">
        <w:rPr>
          <w:rFonts w:ascii="Times New Roman" w:hAnsi="Times New Roman" w:cs="Times New Roman"/>
          <w:sz w:val="28"/>
          <w:szCs w:val="28"/>
        </w:rPr>
        <w:t>В соответствии со ст. 179 Бюджетного кодекса Российской Федерации, ст. 26, 27.1 Устава муниципального образования «</w:t>
      </w:r>
      <w:proofErr w:type="spellStart"/>
      <w:r w:rsidRPr="006258A0">
        <w:rPr>
          <w:rFonts w:ascii="Times New Roman" w:hAnsi="Times New Roman" w:cs="Times New Roman"/>
          <w:sz w:val="28"/>
          <w:szCs w:val="28"/>
        </w:rPr>
        <w:t>Каратузский</w:t>
      </w:r>
      <w:proofErr w:type="spellEnd"/>
      <w:r w:rsidRPr="006258A0">
        <w:rPr>
          <w:rFonts w:ascii="Times New Roman" w:hAnsi="Times New Roman" w:cs="Times New Roman"/>
          <w:sz w:val="28"/>
          <w:szCs w:val="28"/>
        </w:rPr>
        <w:t xml:space="preserve"> район», Постановлени</w:t>
      </w:r>
      <w:r w:rsidR="00865CF6" w:rsidRPr="006258A0">
        <w:rPr>
          <w:rFonts w:ascii="Times New Roman" w:hAnsi="Times New Roman" w:cs="Times New Roman"/>
          <w:sz w:val="28"/>
          <w:szCs w:val="28"/>
        </w:rPr>
        <w:t>ем</w:t>
      </w:r>
      <w:r w:rsidRPr="006258A0">
        <w:rPr>
          <w:rFonts w:ascii="Times New Roman" w:hAnsi="Times New Roman" w:cs="Times New Roman"/>
          <w:sz w:val="28"/>
          <w:szCs w:val="28"/>
        </w:rPr>
        <w:t xml:space="preserve"> администрации Каратузского района </w:t>
      </w:r>
      <w:r w:rsidR="008843C9" w:rsidRPr="006258A0">
        <w:rPr>
          <w:rFonts w:ascii="Times New Roman" w:hAnsi="Times New Roman" w:cs="Times New Roman"/>
          <w:sz w:val="28"/>
          <w:szCs w:val="28"/>
        </w:rPr>
        <w:t>от 2</w:t>
      </w:r>
      <w:r w:rsidR="00EE1FD9">
        <w:rPr>
          <w:rFonts w:ascii="Times New Roman" w:hAnsi="Times New Roman" w:cs="Times New Roman"/>
          <w:sz w:val="28"/>
          <w:szCs w:val="28"/>
        </w:rPr>
        <w:t>4</w:t>
      </w:r>
      <w:r w:rsidR="008843C9" w:rsidRPr="006258A0">
        <w:rPr>
          <w:rFonts w:ascii="Times New Roman" w:hAnsi="Times New Roman" w:cs="Times New Roman"/>
          <w:sz w:val="28"/>
          <w:szCs w:val="28"/>
        </w:rPr>
        <w:t>.</w:t>
      </w:r>
      <w:r w:rsidR="00EE1FD9">
        <w:rPr>
          <w:rFonts w:ascii="Times New Roman" w:hAnsi="Times New Roman" w:cs="Times New Roman"/>
          <w:sz w:val="28"/>
          <w:szCs w:val="28"/>
        </w:rPr>
        <w:t>08</w:t>
      </w:r>
      <w:r w:rsidR="008843C9" w:rsidRPr="006258A0">
        <w:rPr>
          <w:rFonts w:ascii="Times New Roman" w:hAnsi="Times New Roman" w:cs="Times New Roman"/>
          <w:sz w:val="28"/>
          <w:szCs w:val="28"/>
        </w:rPr>
        <w:t>.20</w:t>
      </w:r>
      <w:r w:rsidR="00EE1FD9">
        <w:rPr>
          <w:rFonts w:ascii="Times New Roman" w:hAnsi="Times New Roman" w:cs="Times New Roman"/>
          <w:sz w:val="28"/>
          <w:szCs w:val="28"/>
        </w:rPr>
        <w:t>20</w:t>
      </w:r>
      <w:r w:rsidR="008843C9" w:rsidRPr="006258A0">
        <w:rPr>
          <w:rFonts w:ascii="Times New Roman" w:hAnsi="Times New Roman" w:cs="Times New Roman"/>
          <w:sz w:val="28"/>
          <w:szCs w:val="28"/>
        </w:rPr>
        <w:t xml:space="preserve"> № </w:t>
      </w:r>
      <w:r w:rsidR="00EE1FD9">
        <w:rPr>
          <w:rFonts w:ascii="Times New Roman" w:hAnsi="Times New Roman" w:cs="Times New Roman"/>
          <w:sz w:val="28"/>
          <w:szCs w:val="28"/>
        </w:rPr>
        <w:t>674</w:t>
      </w:r>
      <w:r w:rsidR="008843C9" w:rsidRPr="006258A0">
        <w:rPr>
          <w:rFonts w:ascii="Times New Roman" w:hAnsi="Times New Roman" w:cs="Times New Roman"/>
          <w:sz w:val="28"/>
          <w:szCs w:val="28"/>
        </w:rPr>
        <w:t>-п «Об утверждении Порядка принятия решений о разработке муниципальных программ Каратузского района, их формирование и реализации»</w:t>
      </w:r>
      <w:r w:rsidR="00865CF6" w:rsidRPr="006258A0">
        <w:rPr>
          <w:rFonts w:ascii="Times New Roman" w:hAnsi="Times New Roman" w:cs="Times New Roman"/>
          <w:sz w:val="28"/>
          <w:szCs w:val="28"/>
        </w:rPr>
        <w:t>,</w:t>
      </w:r>
      <w:r w:rsidR="008843C9" w:rsidRPr="006258A0">
        <w:rPr>
          <w:rFonts w:ascii="Times New Roman" w:hAnsi="Times New Roman" w:cs="Times New Roman"/>
          <w:sz w:val="28"/>
          <w:szCs w:val="28"/>
        </w:rPr>
        <w:t xml:space="preserve"> </w:t>
      </w:r>
      <w:r w:rsidRPr="006258A0">
        <w:rPr>
          <w:rFonts w:ascii="Times New Roman" w:hAnsi="Times New Roman" w:cs="Times New Roman"/>
          <w:sz w:val="28"/>
          <w:szCs w:val="28"/>
        </w:rPr>
        <w:t>ПОСТАНОВЛЯЮ:</w:t>
      </w:r>
    </w:p>
    <w:p w:rsidR="004707B5" w:rsidRPr="006258A0" w:rsidRDefault="004707B5" w:rsidP="00600AD0">
      <w:pPr>
        <w:pStyle w:val="a3"/>
        <w:numPr>
          <w:ilvl w:val="0"/>
          <w:numId w:val="1"/>
        </w:numPr>
        <w:tabs>
          <w:tab w:val="left" w:pos="1134"/>
        </w:tabs>
        <w:ind w:left="0" w:firstLine="709"/>
        <w:jc w:val="both"/>
        <w:rPr>
          <w:rFonts w:ascii="Times New Roman" w:hAnsi="Times New Roman" w:cs="Times New Roman"/>
          <w:sz w:val="28"/>
          <w:szCs w:val="28"/>
        </w:rPr>
      </w:pPr>
      <w:r w:rsidRPr="006258A0">
        <w:rPr>
          <w:rFonts w:ascii="Times New Roman" w:hAnsi="Times New Roman" w:cs="Times New Roman"/>
          <w:sz w:val="28"/>
          <w:szCs w:val="28"/>
        </w:rPr>
        <w:t xml:space="preserve">Внести в постановление администрации Каратузского района </w:t>
      </w:r>
      <w:r w:rsidR="00600AD0">
        <w:rPr>
          <w:rFonts w:ascii="Times New Roman" w:hAnsi="Times New Roman" w:cs="Times New Roman"/>
          <w:sz w:val="28"/>
          <w:szCs w:val="28"/>
        </w:rPr>
        <w:br/>
      </w:r>
      <w:r w:rsidRPr="006258A0">
        <w:rPr>
          <w:rFonts w:ascii="Times New Roman" w:hAnsi="Times New Roman" w:cs="Times New Roman"/>
          <w:sz w:val="28"/>
          <w:szCs w:val="28"/>
        </w:rPr>
        <w:t>от 11.11.2013 года № 1162-п «Об утверждении муниципальной программы «Развитие системы образования Каратузского района» следующее изменение:</w:t>
      </w:r>
    </w:p>
    <w:p w:rsidR="004707B5" w:rsidRPr="006258A0" w:rsidRDefault="004707B5" w:rsidP="00600AD0">
      <w:pPr>
        <w:tabs>
          <w:tab w:val="left" w:pos="1134"/>
        </w:tabs>
        <w:autoSpaceDE w:val="0"/>
        <w:autoSpaceDN w:val="0"/>
        <w:adjustRightInd w:val="0"/>
        <w:ind w:firstLine="709"/>
        <w:jc w:val="both"/>
        <w:rPr>
          <w:rFonts w:ascii="Times New Roman" w:hAnsi="Times New Roman" w:cs="Times New Roman"/>
          <w:bCs/>
          <w:sz w:val="28"/>
          <w:szCs w:val="28"/>
        </w:rPr>
      </w:pPr>
      <w:r w:rsidRPr="006258A0">
        <w:rPr>
          <w:rFonts w:ascii="Times New Roman" w:hAnsi="Times New Roman" w:cs="Times New Roman"/>
          <w:sz w:val="28"/>
          <w:szCs w:val="28"/>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6258A0">
        <w:rPr>
          <w:rFonts w:ascii="Times New Roman" w:hAnsi="Times New Roman" w:cs="Times New Roman"/>
          <w:bCs/>
          <w:sz w:val="28"/>
          <w:szCs w:val="28"/>
        </w:rPr>
        <w:t xml:space="preserve"> </w:t>
      </w:r>
    </w:p>
    <w:p w:rsidR="00600AD0" w:rsidRDefault="004707B5" w:rsidP="00600AD0">
      <w:pPr>
        <w:pStyle w:val="a3"/>
        <w:numPr>
          <w:ilvl w:val="0"/>
          <w:numId w:val="18"/>
        </w:numPr>
        <w:tabs>
          <w:tab w:val="left" w:pos="1134"/>
        </w:tabs>
        <w:ind w:left="0" w:firstLine="709"/>
        <w:jc w:val="both"/>
        <w:rPr>
          <w:rFonts w:ascii="Times New Roman" w:hAnsi="Times New Roman" w:cs="Times New Roman"/>
          <w:sz w:val="28"/>
          <w:szCs w:val="28"/>
        </w:rPr>
      </w:pPr>
      <w:proofErr w:type="gramStart"/>
      <w:r w:rsidRPr="006258A0">
        <w:rPr>
          <w:rFonts w:ascii="Times New Roman" w:hAnsi="Times New Roman" w:cs="Times New Roman"/>
          <w:sz w:val="28"/>
          <w:szCs w:val="28"/>
        </w:rPr>
        <w:t>Контроль за</w:t>
      </w:r>
      <w:proofErr w:type="gramEnd"/>
      <w:r w:rsidRPr="006258A0">
        <w:rPr>
          <w:rFonts w:ascii="Times New Roman" w:hAnsi="Times New Roman" w:cs="Times New Roman"/>
          <w:sz w:val="28"/>
          <w:szCs w:val="28"/>
        </w:rPr>
        <w:t xml:space="preserve"> исполнением настоящего постановления возложить на А.А. Савина, заместителя главы района по социальным вопросам.</w:t>
      </w:r>
    </w:p>
    <w:p w:rsidR="004707B5" w:rsidRPr="00600AD0" w:rsidRDefault="004707B5" w:rsidP="00600AD0">
      <w:pPr>
        <w:pStyle w:val="a3"/>
        <w:numPr>
          <w:ilvl w:val="0"/>
          <w:numId w:val="18"/>
        </w:numPr>
        <w:tabs>
          <w:tab w:val="left" w:pos="1134"/>
        </w:tabs>
        <w:ind w:left="0" w:firstLine="709"/>
        <w:jc w:val="both"/>
        <w:rPr>
          <w:rFonts w:ascii="Times New Roman" w:hAnsi="Times New Roman" w:cs="Times New Roman"/>
          <w:sz w:val="28"/>
          <w:szCs w:val="28"/>
        </w:rPr>
      </w:pPr>
      <w:r w:rsidRPr="00600AD0">
        <w:rPr>
          <w:rFonts w:ascii="Times New Roman" w:hAnsi="Times New Roman" w:cs="Times New Roman"/>
          <w:sz w:val="28"/>
          <w:szCs w:val="28"/>
        </w:rPr>
        <w:t>Постановление вступает в силу с 01.01.20</w:t>
      </w:r>
      <w:r w:rsidR="008E781F" w:rsidRPr="00600AD0">
        <w:rPr>
          <w:rFonts w:ascii="Times New Roman" w:hAnsi="Times New Roman" w:cs="Times New Roman"/>
          <w:sz w:val="28"/>
          <w:szCs w:val="28"/>
        </w:rPr>
        <w:t>2</w:t>
      </w:r>
      <w:r w:rsidR="00600AD0">
        <w:rPr>
          <w:rFonts w:ascii="Times New Roman" w:hAnsi="Times New Roman" w:cs="Times New Roman"/>
          <w:sz w:val="28"/>
          <w:szCs w:val="28"/>
        </w:rPr>
        <w:t>2</w:t>
      </w:r>
      <w:r w:rsidRPr="00600AD0">
        <w:rPr>
          <w:rFonts w:ascii="Times New Roman" w:hAnsi="Times New Roman" w:cs="Times New Roman"/>
          <w:sz w:val="28"/>
          <w:szCs w:val="28"/>
        </w:rPr>
        <w:t xml:space="preserve">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600AD0">
        <w:rPr>
          <w:rFonts w:ascii="Times New Roman" w:hAnsi="Times New Roman" w:cs="Times New Roman"/>
          <w:sz w:val="28"/>
          <w:szCs w:val="28"/>
        </w:rPr>
        <w:t>Каратузский</w:t>
      </w:r>
      <w:proofErr w:type="spellEnd"/>
      <w:r w:rsidRPr="00600AD0">
        <w:rPr>
          <w:rFonts w:ascii="Times New Roman" w:hAnsi="Times New Roman" w:cs="Times New Roman"/>
          <w:sz w:val="28"/>
          <w:szCs w:val="28"/>
        </w:rPr>
        <w:t xml:space="preserve"> район».</w:t>
      </w:r>
    </w:p>
    <w:p w:rsidR="004707B5" w:rsidRPr="006258A0" w:rsidRDefault="004707B5" w:rsidP="006258A0">
      <w:pPr>
        <w:jc w:val="both"/>
        <w:rPr>
          <w:rFonts w:ascii="Times New Roman" w:hAnsi="Times New Roman" w:cs="Times New Roman"/>
          <w:sz w:val="28"/>
          <w:szCs w:val="28"/>
        </w:rPr>
      </w:pPr>
    </w:p>
    <w:p w:rsidR="004707B5" w:rsidRPr="006258A0" w:rsidRDefault="004707B5" w:rsidP="006258A0">
      <w:pPr>
        <w:jc w:val="both"/>
        <w:rPr>
          <w:rFonts w:ascii="Times New Roman" w:hAnsi="Times New Roman" w:cs="Times New Roman"/>
          <w:sz w:val="28"/>
          <w:szCs w:val="28"/>
        </w:rPr>
      </w:pPr>
    </w:p>
    <w:p w:rsidR="00A2790F" w:rsidRPr="006258A0" w:rsidRDefault="00D43FD4" w:rsidP="00D43FD4">
      <w:pPr>
        <w:jc w:val="both"/>
        <w:rPr>
          <w:rFonts w:ascii="Times New Roman" w:hAnsi="Times New Roman" w:cs="Times New Roman"/>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8E0876">
        <w:rPr>
          <w:rFonts w:ascii="Times New Roman" w:hAnsi="Times New Roman" w:cs="Times New Roman"/>
          <w:sz w:val="28"/>
          <w:szCs w:val="28"/>
        </w:rPr>
        <w:t xml:space="preserve"> </w:t>
      </w:r>
      <w:r>
        <w:rPr>
          <w:rFonts w:ascii="Times New Roman" w:hAnsi="Times New Roman" w:cs="Times New Roman"/>
          <w:sz w:val="28"/>
          <w:szCs w:val="28"/>
        </w:rPr>
        <w:t>г</w:t>
      </w:r>
      <w:r w:rsidR="004707B5" w:rsidRPr="006258A0">
        <w:rPr>
          <w:rFonts w:ascii="Times New Roman" w:hAnsi="Times New Roman" w:cs="Times New Roman"/>
          <w:sz w:val="28"/>
          <w:szCs w:val="28"/>
        </w:rPr>
        <w:t>лав</w:t>
      </w:r>
      <w:r>
        <w:rPr>
          <w:rFonts w:ascii="Times New Roman" w:hAnsi="Times New Roman" w:cs="Times New Roman"/>
          <w:sz w:val="28"/>
          <w:szCs w:val="28"/>
        </w:rPr>
        <w:t>ы</w:t>
      </w:r>
      <w:r w:rsidR="004707B5" w:rsidRPr="006258A0">
        <w:rPr>
          <w:rFonts w:ascii="Times New Roman" w:hAnsi="Times New Roman" w:cs="Times New Roman"/>
          <w:sz w:val="28"/>
          <w:szCs w:val="28"/>
        </w:rPr>
        <w:t xml:space="preserve"> района                                                                               </w:t>
      </w:r>
      <w:r>
        <w:rPr>
          <w:rFonts w:ascii="Times New Roman" w:hAnsi="Times New Roman" w:cs="Times New Roman"/>
          <w:sz w:val="28"/>
          <w:szCs w:val="28"/>
        </w:rPr>
        <w:t xml:space="preserve">Е.С. </w:t>
      </w:r>
      <w:proofErr w:type="spellStart"/>
      <w:r>
        <w:rPr>
          <w:rFonts w:ascii="Times New Roman" w:hAnsi="Times New Roman" w:cs="Times New Roman"/>
          <w:sz w:val="28"/>
          <w:szCs w:val="28"/>
        </w:rPr>
        <w:t>Мигла</w:t>
      </w:r>
      <w:proofErr w:type="spellEnd"/>
    </w:p>
    <w:p w:rsidR="00670505" w:rsidRPr="00EA00EE" w:rsidRDefault="00670505" w:rsidP="006258A0">
      <w:pPr>
        <w:rPr>
          <w:rFonts w:ascii="Times New Roman" w:hAnsi="Times New Roman" w:cs="Times New Roman"/>
          <w:highlight w:val="yellow"/>
        </w:rPr>
      </w:pPr>
    </w:p>
    <w:p w:rsidR="00670505" w:rsidRPr="00EA00EE" w:rsidRDefault="00670505" w:rsidP="006258A0">
      <w:pPr>
        <w:rPr>
          <w:rFonts w:ascii="Times New Roman" w:hAnsi="Times New Roman" w:cs="Times New Roman"/>
          <w:highlight w:val="yellow"/>
        </w:rPr>
      </w:pPr>
    </w:p>
    <w:p w:rsidR="00670505" w:rsidRPr="00EA00EE" w:rsidRDefault="00670505" w:rsidP="006258A0">
      <w:pPr>
        <w:rPr>
          <w:rFonts w:ascii="Times New Roman" w:hAnsi="Times New Roman" w:cs="Times New Roman"/>
          <w:highlight w:val="yellow"/>
        </w:rPr>
      </w:pPr>
    </w:p>
    <w:p w:rsidR="00670505" w:rsidRPr="00EA00EE" w:rsidRDefault="00670505" w:rsidP="006258A0">
      <w:pPr>
        <w:rPr>
          <w:rFonts w:ascii="Times New Roman" w:hAnsi="Times New Roman" w:cs="Times New Roman"/>
          <w:highlight w:val="yellow"/>
        </w:rPr>
      </w:pPr>
    </w:p>
    <w:p w:rsidR="00670505" w:rsidRPr="00EA00EE" w:rsidRDefault="00670505" w:rsidP="006258A0">
      <w:pPr>
        <w:rPr>
          <w:rFonts w:ascii="Times New Roman" w:hAnsi="Times New Roman" w:cs="Times New Roman"/>
          <w:highlight w:val="yellow"/>
        </w:rPr>
      </w:pPr>
    </w:p>
    <w:p w:rsidR="006258A0" w:rsidRDefault="006258A0">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E0876" w:rsidRDefault="008E0876">
      <w:pPr>
        <w:rPr>
          <w:rFonts w:ascii="Times New Roman" w:hAnsi="Times New Roman" w:cs="Times New Roman"/>
          <w:sz w:val="20"/>
          <w:szCs w:val="20"/>
        </w:rPr>
      </w:pPr>
    </w:p>
    <w:p w:rsidR="008E0876" w:rsidRDefault="008E0876">
      <w:pPr>
        <w:rPr>
          <w:rFonts w:ascii="Times New Roman" w:hAnsi="Times New Roman" w:cs="Times New Roman"/>
          <w:sz w:val="20"/>
          <w:szCs w:val="20"/>
        </w:rPr>
      </w:pPr>
    </w:p>
    <w:p w:rsidR="008E0876" w:rsidRDefault="008E0876">
      <w:pPr>
        <w:rPr>
          <w:rFonts w:ascii="Times New Roman" w:hAnsi="Times New Roman" w:cs="Times New Roman"/>
          <w:sz w:val="20"/>
          <w:szCs w:val="20"/>
        </w:rPr>
      </w:pPr>
    </w:p>
    <w:p w:rsidR="008E0876" w:rsidRDefault="008E0876">
      <w:pPr>
        <w:rPr>
          <w:rFonts w:ascii="Times New Roman" w:hAnsi="Times New Roman" w:cs="Times New Roman"/>
          <w:sz w:val="20"/>
          <w:szCs w:val="20"/>
        </w:rPr>
      </w:pPr>
    </w:p>
    <w:p w:rsidR="008E0876" w:rsidRDefault="008E0876">
      <w:pPr>
        <w:rPr>
          <w:rFonts w:ascii="Times New Roman" w:hAnsi="Times New Roman" w:cs="Times New Roman"/>
          <w:sz w:val="20"/>
          <w:szCs w:val="20"/>
        </w:rPr>
      </w:pPr>
    </w:p>
    <w:p w:rsidR="008F193A" w:rsidRDefault="008F193A">
      <w:pPr>
        <w:rPr>
          <w:rFonts w:ascii="Times New Roman" w:hAnsi="Times New Roman" w:cs="Times New Roman"/>
          <w:sz w:val="20"/>
          <w:szCs w:val="20"/>
        </w:rPr>
      </w:pPr>
    </w:p>
    <w:tbl>
      <w:tblPr>
        <w:tblW w:w="0" w:type="auto"/>
        <w:tblInd w:w="-34" w:type="dxa"/>
        <w:tblLook w:val="04A0" w:firstRow="1" w:lastRow="0" w:firstColumn="1" w:lastColumn="0" w:noHBand="0" w:noVBand="1"/>
      </w:tblPr>
      <w:tblGrid>
        <w:gridCol w:w="5671"/>
        <w:gridCol w:w="4217"/>
      </w:tblGrid>
      <w:tr w:rsidR="008F193A" w:rsidRPr="008F193A" w:rsidTr="00B15DD2">
        <w:tc>
          <w:tcPr>
            <w:tcW w:w="5671" w:type="dxa"/>
          </w:tcPr>
          <w:p w:rsidR="008F193A" w:rsidRPr="008F193A" w:rsidRDefault="008F193A" w:rsidP="008F193A">
            <w:pPr>
              <w:rPr>
                <w:rFonts w:ascii="Times New Roman" w:eastAsia="Times New Roman" w:hAnsi="Times New Roman" w:cs="Times New Roman"/>
                <w:sz w:val="28"/>
                <w:szCs w:val="28"/>
                <w:lang w:eastAsia="ru-RU"/>
              </w:rPr>
            </w:pPr>
          </w:p>
        </w:tc>
        <w:tc>
          <w:tcPr>
            <w:tcW w:w="4217" w:type="dxa"/>
          </w:tcPr>
          <w:p w:rsidR="008F193A" w:rsidRPr="008F193A" w:rsidRDefault="008F193A" w:rsidP="008F193A">
            <w:pPr>
              <w:shd w:val="clear" w:color="auto" w:fill="FFFFFF"/>
              <w:ind w:left="176"/>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Приложение к постановлению администрации Каратузского района</w:t>
            </w:r>
          </w:p>
          <w:p w:rsidR="008F193A" w:rsidRPr="008F193A" w:rsidRDefault="008F193A" w:rsidP="008F193A">
            <w:pPr>
              <w:ind w:left="176"/>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0"/>
                <w:szCs w:val="20"/>
                <w:lang w:eastAsia="ru-RU"/>
              </w:rPr>
              <w:t>от 26.10.2021 №</w:t>
            </w:r>
            <w:r w:rsidR="00BE0D74">
              <w:rPr>
                <w:rFonts w:ascii="Times New Roman" w:eastAsia="Times New Roman" w:hAnsi="Times New Roman" w:cs="Times New Roman"/>
                <w:sz w:val="20"/>
                <w:szCs w:val="20"/>
                <w:lang w:eastAsia="ru-RU"/>
              </w:rPr>
              <w:t xml:space="preserve"> </w:t>
            </w:r>
            <w:r w:rsidRPr="008F193A">
              <w:rPr>
                <w:rFonts w:ascii="Times New Roman" w:eastAsia="Times New Roman" w:hAnsi="Times New Roman" w:cs="Times New Roman"/>
                <w:sz w:val="20"/>
                <w:szCs w:val="20"/>
                <w:lang w:eastAsia="ru-RU"/>
              </w:rPr>
              <w:t xml:space="preserve">871-п                            </w:t>
            </w:r>
          </w:p>
        </w:tc>
      </w:tr>
    </w:tbl>
    <w:p w:rsidR="008F193A" w:rsidRPr="008F193A" w:rsidRDefault="008F193A" w:rsidP="008F193A">
      <w:pPr>
        <w:shd w:val="clear" w:color="auto" w:fill="FFFFFF"/>
        <w:ind w:left="2869" w:firstLine="669"/>
        <w:rPr>
          <w:rFonts w:ascii="Times New Roman" w:eastAsia="Times New Roman" w:hAnsi="Times New Roman" w:cs="Times New Roman"/>
          <w:sz w:val="28"/>
          <w:szCs w:val="28"/>
          <w:lang w:eastAsia="ru-RU"/>
        </w:rPr>
      </w:pPr>
    </w:p>
    <w:p w:rsidR="008F193A" w:rsidRPr="008F193A" w:rsidRDefault="008F193A" w:rsidP="008F193A">
      <w:pPr>
        <w:shd w:val="clear" w:color="auto" w:fill="FFFFFF"/>
        <w:ind w:left="6096"/>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ab/>
      </w:r>
      <w:r w:rsidRPr="008F193A">
        <w:rPr>
          <w:rFonts w:ascii="Times New Roman" w:eastAsia="Times New Roman" w:hAnsi="Times New Roman" w:cs="Times New Roman"/>
          <w:sz w:val="20"/>
          <w:szCs w:val="20"/>
          <w:lang w:eastAsia="ru-RU"/>
        </w:rPr>
        <w:tab/>
      </w:r>
      <w:r w:rsidRPr="008F193A">
        <w:rPr>
          <w:rFonts w:ascii="Times New Roman" w:eastAsia="Times New Roman" w:hAnsi="Times New Roman" w:cs="Times New Roman"/>
          <w:sz w:val="20"/>
          <w:szCs w:val="20"/>
          <w:lang w:eastAsia="ru-RU"/>
        </w:rPr>
        <w:tab/>
        <w:t xml:space="preserve"> </w:t>
      </w:r>
    </w:p>
    <w:p w:rsidR="008F193A" w:rsidRPr="008F193A" w:rsidRDefault="008F193A" w:rsidP="008F193A">
      <w:pPr>
        <w:ind w:left="3540" w:firstLine="240"/>
        <w:rPr>
          <w:rFonts w:ascii="Times New Roman" w:eastAsia="Times New Roman" w:hAnsi="Times New Roman" w:cs="Times New Roman"/>
          <w:b/>
          <w:sz w:val="32"/>
          <w:szCs w:val="32"/>
          <w:lang w:eastAsia="ru-RU"/>
        </w:rPr>
      </w:pPr>
      <w:r w:rsidRPr="008F193A">
        <w:rPr>
          <w:rFonts w:ascii="Times New Roman" w:eastAsia="Times New Roman" w:hAnsi="Times New Roman" w:cs="Times New Roman"/>
          <w:sz w:val="32"/>
          <w:szCs w:val="32"/>
          <w:lang w:eastAsia="ru-RU"/>
        </w:rPr>
        <w:t>1</w:t>
      </w:r>
      <w:r w:rsidRPr="008F193A">
        <w:rPr>
          <w:rFonts w:ascii="Times New Roman" w:eastAsia="Times New Roman" w:hAnsi="Times New Roman" w:cs="Times New Roman"/>
          <w:b/>
          <w:sz w:val="32"/>
          <w:szCs w:val="32"/>
          <w:lang w:eastAsia="ru-RU"/>
        </w:rPr>
        <w:t>. ПАСПОРТ</w:t>
      </w:r>
    </w:p>
    <w:p w:rsidR="008F193A" w:rsidRPr="008F193A" w:rsidRDefault="008F193A" w:rsidP="008F193A">
      <w:pPr>
        <w:jc w:val="center"/>
        <w:rPr>
          <w:rFonts w:ascii="Times New Roman" w:eastAsia="Times New Roman" w:hAnsi="Times New Roman" w:cs="Times New Roman"/>
          <w:b/>
          <w:smallCaps/>
          <w:sz w:val="32"/>
          <w:szCs w:val="32"/>
          <w:lang w:eastAsia="ru-RU"/>
        </w:rPr>
      </w:pPr>
      <w:r w:rsidRPr="008F193A">
        <w:rPr>
          <w:rFonts w:ascii="Times New Roman" w:eastAsia="Times New Roman" w:hAnsi="Times New Roman" w:cs="Times New Roman"/>
          <w:b/>
          <w:smallCaps/>
          <w:sz w:val="32"/>
          <w:szCs w:val="32"/>
          <w:lang w:eastAsia="ru-RU"/>
        </w:rPr>
        <w:t xml:space="preserve">муниципальной программы </w:t>
      </w:r>
    </w:p>
    <w:p w:rsidR="008F193A" w:rsidRPr="008F193A" w:rsidRDefault="008F193A" w:rsidP="008F193A">
      <w:pPr>
        <w:jc w:val="center"/>
        <w:rPr>
          <w:rFonts w:ascii="Times New Roman" w:eastAsia="Times New Roman" w:hAnsi="Times New Roman" w:cs="Times New Roman"/>
          <w:b/>
          <w:smallCaps/>
          <w:sz w:val="32"/>
          <w:szCs w:val="32"/>
          <w:lang w:eastAsia="ru-RU"/>
        </w:rPr>
      </w:pPr>
      <w:r w:rsidRPr="008F193A">
        <w:rPr>
          <w:rFonts w:ascii="Times New Roman" w:eastAsia="Times New Roman" w:hAnsi="Times New Roman" w:cs="Times New Roman"/>
          <w:b/>
          <w:smallCaps/>
          <w:sz w:val="32"/>
          <w:szCs w:val="32"/>
          <w:lang w:eastAsia="ru-RU"/>
        </w:rPr>
        <w:t xml:space="preserve">«Развитие системы образования Каратузского района» </w:t>
      </w:r>
    </w:p>
    <w:p w:rsidR="008F193A" w:rsidRPr="008F193A" w:rsidRDefault="008F193A" w:rsidP="008F193A">
      <w:pPr>
        <w:jc w:val="center"/>
        <w:rPr>
          <w:rFonts w:ascii="Times New Roman" w:eastAsia="Times New Roman" w:hAnsi="Times New Roman" w:cs="Times New Roman"/>
          <w:sz w:val="26"/>
          <w:szCs w:val="26"/>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76"/>
      </w:tblGrid>
      <w:tr w:rsidR="008F193A" w:rsidRPr="008F193A" w:rsidTr="00B15DD2">
        <w:tc>
          <w:tcPr>
            <w:tcW w:w="2988"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Наименование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«Развитие системы образования Каратузского района»  (далее муниципальная программа)</w:t>
            </w:r>
          </w:p>
          <w:p w:rsidR="008F193A" w:rsidRPr="008F193A" w:rsidRDefault="008F193A" w:rsidP="008F193A">
            <w:pPr>
              <w:jc w:val="both"/>
              <w:rPr>
                <w:rFonts w:ascii="Times New Roman" w:eastAsia="Times New Roman" w:hAnsi="Times New Roman" w:cs="Times New Roman"/>
                <w:sz w:val="28"/>
                <w:szCs w:val="28"/>
                <w:lang w:eastAsia="ru-RU"/>
              </w:rPr>
            </w:pPr>
          </w:p>
        </w:tc>
      </w:tr>
      <w:tr w:rsidR="008F193A" w:rsidRPr="008F193A" w:rsidTr="00B15DD2">
        <w:tc>
          <w:tcPr>
            <w:tcW w:w="2988"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Основание для разработки муниципальной программы </w:t>
            </w:r>
          </w:p>
        </w:tc>
        <w:tc>
          <w:tcPr>
            <w:tcW w:w="6476"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ст.179 Бюджетного кодекса РФ Постановление администрации Каратузского района  об утверждении перечня муниципальных программ Каратузского района от 05.10.2020 № 850-п;</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Постановление администрации Каратузского района от 24.08.2020г. № 674-п  «</w:t>
            </w:r>
            <w:r w:rsidRPr="008F193A">
              <w:rPr>
                <w:rFonts w:ascii="Times New Roman" w:eastAsia="Times New Roman" w:hAnsi="Times New Roman" w:cs="Times New Roman"/>
                <w:sz w:val="28"/>
                <w:szCs w:val="24"/>
                <w:lang w:eastAsia="ru-RU"/>
              </w:rPr>
              <w:t>Об утверждении Порядка принятия решений о разработке муниципальных программ Каратузского района, их формировании и реализации</w:t>
            </w:r>
            <w:r w:rsidRPr="008F193A">
              <w:rPr>
                <w:rFonts w:ascii="Times New Roman" w:eastAsia="Times New Roman" w:hAnsi="Times New Roman" w:cs="Times New Roman"/>
                <w:sz w:val="28"/>
                <w:szCs w:val="28"/>
                <w:lang w:eastAsia="ru-RU"/>
              </w:rPr>
              <w:t>»</w:t>
            </w:r>
          </w:p>
        </w:tc>
      </w:tr>
      <w:tr w:rsidR="008F193A" w:rsidRPr="008F193A" w:rsidTr="00B15DD2">
        <w:tc>
          <w:tcPr>
            <w:tcW w:w="2988"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Ответственный исполнитель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Управление образования администрации Каратузского района </w:t>
            </w:r>
          </w:p>
        </w:tc>
      </w:tr>
      <w:tr w:rsidR="008F193A" w:rsidRPr="008F193A" w:rsidTr="00B15DD2">
        <w:tc>
          <w:tcPr>
            <w:tcW w:w="2988"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Соисполнители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Администрация Каратузского района</w:t>
            </w:r>
          </w:p>
        </w:tc>
      </w:tr>
      <w:tr w:rsidR="008F193A" w:rsidRPr="008F193A" w:rsidTr="00B15DD2">
        <w:trPr>
          <w:trHeight w:val="558"/>
        </w:trPr>
        <w:tc>
          <w:tcPr>
            <w:tcW w:w="2988"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Перечень подпрограмм и отдельных мероприятий муниципальной программы</w:t>
            </w:r>
          </w:p>
        </w:tc>
        <w:tc>
          <w:tcPr>
            <w:tcW w:w="6476"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1 «</w:t>
            </w:r>
            <w:r w:rsidRPr="008F193A">
              <w:rPr>
                <w:rFonts w:ascii="Times New Roman" w:eastAsia="Times New Roman" w:hAnsi="Times New Roman" w:cs="Times New Roman"/>
                <w:kern w:val="32"/>
                <w:sz w:val="28"/>
                <w:szCs w:val="28"/>
                <w:lang w:eastAsia="ru-RU"/>
              </w:rPr>
              <w:t>Развитие дошкольного, общего и дополнительного образования детей</w:t>
            </w:r>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2 «Организация летнего отдыха, оздоровления, занятости детей и подростков»;</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3 «Одаренные дети»;</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4 «Обеспечение жизнедеятельности учреждений подведомственных управлению образования администрации  Каратузского района»;</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5 «Кадровый потенциал в системе образования Каратузского района»</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6 «</w:t>
            </w:r>
            <w:r w:rsidRPr="008F193A">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Подпрограмма 7 «Доступная среда»</w:t>
            </w:r>
          </w:p>
        </w:tc>
      </w:tr>
    </w:tbl>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8F193A" w:rsidRPr="008F193A" w:rsidTr="00B15DD2">
        <w:tc>
          <w:tcPr>
            <w:tcW w:w="3085"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Цели муниципальной программы</w:t>
            </w:r>
          </w:p>
          <w:p w:rsidR="008F193A" w:rsidRPr="008F193A" w:rsidRDefault="008F193A" w:rsidP="008F193A">
            <w:pPr>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F193A" w:rsidRPr="008F193A" w:rsidRDefault="008F193A" w:rsidP="008F193A">
            <w:pPr>
              <w:autoSpaceDE w:val="0"/>
              <w:autoSpaceDN w:val="0"/>
              <w:adjustRightInd w:val="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8F193A" w:rsidRPr="008F193A" w:rsidTr="00B15DD2">
        <w:tc>
          <w:tcPr>
            <w:tcW w:w="3085"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p>
          <w:p w:rsidR="008F193A" w:rsidRPr="008F193A" w:rsidRDefault="008F193A" w:rsidP="008F193A">
            <w:pPr>
              <w:numPr>
                <w:ilvl w:val="0"/>
                <w:numId w:val="11"/>
              </w:numPr>
              <w:autoSpaceDE w:val="0"/>
              <w:autoSpaceDN w:val="0"/>
              <w:adjustRightInd w:val="0"/>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прав детей, подростков и молодежи на оздоровление, развитие, отдых и занятость детей во время каникул.</w:t>
            </w:r>
          </w:p>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условий для продолжения и повышения качества работы с одаренными детьми Каратузского района.</w:t>
            </w:r>
          </w:p>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Повышение профессионального </w:t>
            </w:r>
            <w:proofErr w:type="gramStart"/>
            <w:r w:rsidRPr="008F193A">
              <w:rPr>
                <w:rFonts w:ascii="Times New Roman" w:eastAsia="Times New Roman" w:hAnsi="Times New Roman" w:cs="Times New Roman"/>
                <w:sz w:val="28"/>
                <w:szCs w:val="28"/>
                <w:lang w:eastAsia="ru-RU"/>
              </w:rPr>
              <w:t>мастерства педагогов муниципальной системы образования Каратузского района</w:t>
            </w:r>
            <w:proofErr w:type="gramEnd"/>
            <w:r w:rsidRPr="008F193A">
              <w:rPr>
                <w:rFonts w:ascii="Times New Roman" w:eastAsia="Times New Roman" w:hAnsi="Times New Roman" w:cs="Times New Roman"/>
                <w:sz w:val="28"/>
                <w:szCs w:val="28"/>
                <w:lang w:eastAsia="ru-RU"/>
              </w:rPr>
              <w:t xml:space="preserve"> для ее развития и предоставления качественных образовательных услуг.</w:t>
            </w:r>
          </w:p>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условий для эффективного управления отраслью, обеспечение поддержки детей-сирот, детей, оставшихся без попечения родителей.</w:t>
            </w:r>
          </w:p>
          <w:p w:rsidR="008F193A" w:rsidRPr="008F193A" w:rsidRDefault="008F193A" w:rsidP="008F193A">
            <w:pPr>
              <w:numPr>
                <w:ilvl w:val="0"/>
                <w:numId w:val="11"/>
              </w:numPr>
              <w:ind w:left="0" w:firstLine="27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Обеспечение </w:t>
            </w:r>
            <w:proofErr w:type="spellStart"/>
            <w:r w:rsidRPr="008F193A">
              <w:rPr>
                <w:rFonts w:ascii="Times New Roman" w:eastAsia="Times New Roman" w:hAnsi="Times New Roman" w:cs="Times New Roman"/>
                <w:sz w:val="28"/>
                <w:szCs w:val="28"/>
                <w:lang w:eastAsia="ru-RU"/>
              </w:rPr>
              <w:t>безбарьерной</w:t>
            </w:r>
            <w:proofErr w:type="spellEnd"/>
            <w:r w:rsidRPr="008F193A">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8F193A" w:rsidRPr="008F193A" w:rsidTr="00B15DD2">
        <w:tc>
          <w:tcPr>
            <w:tcW w:w="3085"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Этапы и сроки реализации муниципальной программы</w:t>
            </w:r>
          </w:p>
          <w:p w:rsidR="008F193A" w:rsidRPr="008F193A" w:rsidRDefault="008F193A" w:rsidP="008F193A">
            <w:pPr>
              <w:jc w:val="both"/>
              <w:rPr>
                <w:rFonts w:ascii="Times New Roman" w:eastAsia="Times New Roman" w:hAnsi="Times New Roman" w:cs="Times New Roman"/>
                <w:sz w:val="28"/>
                <w:szCs w:val="28"/>
                <w:lang w:eastAsia="ru-RU"/>
              </w:rPr>
            </w:pPr>
          </w:p>
        </w:tc>
        <w:tc>
          <w:tcPr>
            <w:tcW w:w="6379"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shd w:val="clear" w:color="auto" w:fill="FFFFFF"/>
              <w:autoSpaceDE w:val="0"/>
              <w:autoSpaceDN w:val="0"/>
              <w:adjustRightInd w:val="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2014- 2030 годы </w:t>
            </w:r>
          </w:p>
        </w:tc>
      </w:tr>
      <w:tr w:rsidR="008F193A" w:rsidRPr="008F193A" w:rsidTr="00B15DD2">
        <w:tc>
          <w:tcPr>
            <w:tcW w:w="3085"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Перечень целевых показателей муниципальной </w:t>
            </w:r>
            <w:proofErr w:type="gramStart"/>
            <w:r w:rsidRPr="008F193A">
              <w:rPr>
                <w:rFonts w:ascii="Times New Roman" w:eastAsia="Times New Roman" w:hAnsi="Times New Roman" w:cs="Times New Roman"/>
                <w:sz w:val="28"/>
                <w:szCs w:val="28"/>
                <w:lang w:eastAsia="ru-RU"/>
              </w:rPr>
              <w:t>программы</w:t>
            </w:r>
            <w:proofErr w:type="gramEnd"/>
            <w:r w:rsidRPr="008F193A">
              <w:rPr>
                <w:rFonts w:ascii="Times New Roman" w:eastAsia="Times New Roman" w:hAnsi="Times New Roman" w:cs="Times New Roman"/>
                <w:sz w:val="28"/>
                <w:szCs w:val="28"/>
                <w:lang w:eastAsia="ru-RU"/>
              </w:rPr>
              <w:t xml:space="preserve"> с указанием планируемых к достижению значений в результате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8F193A" w:rsidRPr="008F193A" w:rsidRDefault="008F193A" w:rsidP="008F193A">
            <w:pPr>
              <w:jc w:val="both"/>
              <w:rPr>
                <w:rFonts w:ascii="Times New Roman" w:eastAsia="Times New Roman" w:hAnsi="Times New Roman" w:cs="Times New Roman"/>
                <w:sz w:val="28"/>
                <w:szCs w:val="28"/>
                <w:lang w:eastAsia="ru-RU"/>
              </w:rPr>
            </w:pPr>
            <w:proofErr w:type="gramStart"/>
            <w:r w:rsidRPr="008F193A">
              <w:rPr>
                <w:rFonts w:ascii="Times New Roman" w:eastAsia="Times New Roman" w:hAnsi="Times New Roman" w:cs="Times New Roman"/>
                <w:sz w:val="28"/>
                <w:szCs w:val="28"/>
                <w:lang w:eastAsia="ru-RU"/>
              </w:rPr>
              <w:t>представлен</w:t>
            </w:r>
            <w:proofErr w:type="gramEnd"/>
            <w:r w:rsidRPr="008F193A">
              <w:rPr>
                <w:rFonts w:ascii="Times New Roman" w:eastAsia="Times New Roman" w:hAnsi="Times New Roman" w:cs="Times New Roman"/>
                <w:sz w:val="28"/>
                <w:szCs w:val="28"/>
                <w:lang w:eastAsia="ru-RU"/>
              </w:rPr>
              <w:t xml:space="preserve"> в приложении 1 к паспорту муниципальной программы</w:t>
            </w:r>
          </w:p>
        </w:tc>
      </w:tr>
      <w:tr w:rsidR="008F193A" w:rsidRPr="008F193A" w:rsidTr="00B15DD2">
        <w:tc>
          <w:tcPr>
            <w:tcW w:w="3085"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Информация по ресурсному обеспечению муниципальной программы, в том числе по годам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Всего по программе: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2014 год – 418 050,58627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 том числе: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федеральный бюджет – 12 008,09тыс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краевой бюджет – 250 894,02227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районный бюджет -  155 148,474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2015 год – 421 960,79186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 том числе: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федеральный бюджет – 2 108,20тыс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краевой бюджет – 246 820,57355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районный бюджет – 173 032,01831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 xml:space="preserve">.  </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2016 год – 420 794,56135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 том числе: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федеральный бюджет – 0 тыс. рублей;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краевой бюджет – 262 999,18703 тыс. рублей;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районный бюджет – 157 795,37432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2017 год – 455 828,42474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 том числе: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федеральный бюджет -4197,74567тыс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краевой бюджет – 283 872,63105тыс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районный бюджет – 167 758,04802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2018 год – 483 101,80760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150,00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330 474,35340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районный бюджет – 152 477,45420 тыс. рублей.</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2019 год – 516 225,55098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в том числе:</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федеральный бюджет – 0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краевой бюджет – 349 987,31872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lang w:eastAsia="ru-RU"/>
              </w:rPr>
            </w:pPr>
            <w:r w:rsidRPr="008F193A">
              <w:rPr>
                <w:rFonts w:ascii="Times New Roman" w:eastAsia="Times New Roman" w:hAnsi="Times New Roman" w:cs="Times New Roman"/>
                <w:bCs/>
                <w:color w:val="000000"/>
                <w:spacing w:val="1"/>
                <w:sz w:val="28"/>
                <w:szCs w:val="28"/>
                <w:lang w:eastAsia="ru-RU"/>
              </w:rPr>
              <w:t xml:space="preserve">        районный бюджет – 166 238,23226 </w:t>
            </w:r>
            <w:proofErr w:type="spellStart"/>
            <w:r w:rsidRPr="008F193A">
              <w:rPr>
                <w:rFonts w:ascii="Times New Roman" w:eastAsia="Times New Roman" w:hAnsi="Times New Roman" w:cs="Times New Roman"/>
                <w:bCs/>
                <w:color w:val="000000"/>
                <w:spacing w:val="1"/>
                <w:sz w:val="28"/>
                <w:szCs w:val="28"/>
                <w:lang w:eastAsia="ru-RU"/>
              </w:rPr>
              <w:t>тыс</w:t>
            </w:r>
            <w:proofErr w:type="gramStart"/>
            <w:r w:rsidRPr="008F193A">
              <w:rPr>
                <w:rFonts w:ascii="Times New Roman" w:eastAsia="Times New Roman" w:hAnsi="Times New Roman" w:cs="Times New Roman"/>
                <w:bCs/>
                <w:color w:val="000000"/>
                <w:spacing w:val="1"/>
                <w:sz w:val="28"/>
                <w:szCs w:val="28"/>
                <w:lang w:eastAsia="ru-RU"/>
              </w:rPr>
              <w:t>.р</w:t>
            </w:r>
            <w:proofErr w:type="gramEnd"/>
            <w:r w:rsidRPr="008F193A">
              <w:rPr>
                <w:rFonts w:ascii="Times New Roman" w:eastAsia="Times New Roman" w:hAnsi="Times New Roman" w:cs="Times New Roman"/>
                <w:bCs/>
                <w:color w:val="000000"/>
                <w:spacing w:val="1"/>
                <w:sz w:val="28"/>
                <w:szCs w:val="28"/>
                <w:lang w:eastAsia="ru-RU"/>
              </w:rPr>
              <w:t>ублей</w:t>
            </w:r>
            <w:proofErr w:type="spellEnd"/>
            <w:r w:rsidRPr="008F193A">
              <w:rPr>
                <w:rFonts w:ascii="Times New Roman" w:eastAsia="Times New Roman" w:hAnsi="Times New Roman" w:cs="Times New Roman"/>
                <w:bCs/>
                <w:color w:val="000000"/>
                <w:spacing w:val="1"/>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2020 год – 533 793,64081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16526,12380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329 065,63366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shd w:val="clear" w:color="auto" w:fill="FFFFFF"/>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районный бюджет – 188 201,88335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2021 год – 572 998,19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31753.77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327 780,41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shd w:val="clear" w:color="auto" w:fill="FFFFFF"/>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 xml:space="preserve">        районный бюджет – 213 464,00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2022 год – 544 740,44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14 462,00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316 540,0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районный бюджет – 213 738,44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2023 год – 536 586,44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15 704,50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308 343,50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shd w:val="clear" w:color="auto" w:fill="FFFFFF"/>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районный бюджет – 212 538,44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2024 год – 515 057,52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том числе:</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федеральный бюджет – 2 596,10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краевой бюджет – 302 547,00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shd w:val="clear" w:color="auto" w:fill="FFFFFF"/>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районный бюджет – 209 914,42 </w:t>
            </w:r>
            <w:proofErr w:type="spellStart"/>
            <w:r w:rsidRPr="008F193A">
              <w:rPr>
                <w:rFonts w:ascii="Times New Roman" w:eastAsia="Times New Roman" w:hAnsi="Times New Roman" w:cs="Times New Roman"/>
                <w:sz w:val="28"/>
                <w:szCs w:val="28"/>
                <w:lang w:eastAsia="ru-RU"/>
              </w:rPr>
              <w:t>тыс</w:t>
            </w:r>
            <w:proofErr w:type="gramStart"/>
            <w:r w:rsidRPr="008F193A">
              <w:rPr>
                <w:rFonts w:ascii="Times New Roman" w:eastAsia="Times New Roman" w:hAnsi="Times New Roman" w:cs="Times New Roman"/>
                <w:sz w:val="28"/>
                <w:szCs w:val="28"/>
                <w:lang w:eastAsia="ru-RU"/>
              </w:rPr>
              <w:t>.р</w:t>
            </w:r>
            <w:proofErr w:type="gramEnd"/>
            <w:r w:rsidRPr="008F193A">
              <w:rPr>
                <w:rFonts w:ascii="Times New Roman" w:eastAsia="Times New Roman" w:hAnsi="Times New Roman" w:cs="Times New Roman"/>
                <w:sz w:val="28"/>
                <w:szCs w:val="28"/>
                <w:lang w:eastAsia="ru-RU"/>
              </w:rPr>
              <w:t>ублей</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shd w:val="clear" w:color="auto" w:fill="FFFFFF"/>
              <w:rPr>
                <w:rFonts w:ascii="Times New Roman" w:eastAsia="Times New Roman" w:hAnsi="Times New Roman" w:cs="Times New Roman"/>
                <w:bCs/>
                <w:color w:val="000000"/>
                <w:spacing w:val="1"/>
                <w:sz w:val="28"/>
                <w:szCs w:val="28"/>
                <w:highlight w:val="yellow"/>
                <w:lang w:eastAsia="ru-RU"/>
              </w:rPr>
            </w:pPr>
          </w:p>
        </w:tc>
      </w:tr>
    </w:tbl>
    <w:p w:rsidR="008F193A" w:rsidRPr="008F193A" w:rsidRDefault="008F193A" w:rsidP="008F193A">
      <w:pPr>
        <w:rPr>
          <w:rFonts w:ascii="Times New Roman" w:eastAsia="Times New Roman" w:hAnsi="Times New Roman" w:cs="Times New Roman"/>
          <w:b/>
          <w:sz w:val="28"/>
          <w:szCs w:val="28"/>
          <w:highlight w:val="yellow"/>
          <w:lang w:eastAsia="ru-RU"/>
        </w:rPr>
      </w:pPr>
      <w:bookmarkStart w:id="0" w:name="sub_5000"/>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2.  ХАРАКТЕРИСТИКА ТЕКУЩЕГО СОСТОЯНИЯ В СФЕРЕ ОБРАЗОВАНИЯ</w:t>
      </w:r>
    </w:p>
    <w:p w:rsidR="008F193A" w:rsidRPr="008F193A" w:rsidRDefault="008F193A" w:rsidP="008F193A">
      <w:pPr>
        <w:jc w:val="center"/>
        <w:rPr>
          <w:rFonts w:ascii="Times New Roman" w:eastAsia="Times New Roman" w:hAnsi="Times New Roman" w:cs="Times New Roman"/>
          <w:sz w:val="28"/>
          <w:szCs w:val="28"/>
          <w:lang w:eastAsia="ru-RU"/>
        </w:rPr>
      </w:pP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Муниципальная система образования представлена широко разветвленной сетью образовательных учреждений разного типа и вида:</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13 общеобразовательных школ района (9 средних общеобразовательных школ, 4 основных общеобразовательных школ, 2 филиала);</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10 дошкольных образовательных учреждений;</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4 учреждения дополнительного образования.</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2021 – 22 учебном году в школах обучается 2072 ученика,  дошкольное образование получают 617 человек, в учреждениях дополнительного образования, подведомственных управлению образования, занимается 1195 человек.</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Все образовательные учреждения имеют лицензию на </w:t>
      </w:r>
      <w:proofErr w:type="gramStart"/>
      <w:r w:rsidRPr="008F193A">
        <w:rPr>
          <w:rFonts w:ascii="Times New Roman" w:eastAsia="Times New Roman" w:hAnsi="Times New Roman" w:cs="Times New Roman"/>
          <w:sz w:val="28"/>
          <w:szCs w:val="28"/>
          <w:lang w:eastAsia="ru-RU"/>
        </w:rPr>
        <w:t>право ведения</w:t>
      </w:r>
      <w:proofErr w:type="gramEnd"/>
      <w:r w:rsidRPr="008F193A">
        <w:rPr>
          <w:rFonts w:ascii="Times New Roman" w:eastAsia="Times New Roman" w:hAnsi="Times New Roman" w:cs="Times New Roman"/>
          <w:sz w:val="28"/>
          <w:szCs w:val="28"/>
          <w:lang w:eastAsia="ru-RU"/>
        </w:rPr>
        <w:t xml:space="preserve"> образовательной деятельности и свидетельство об аккредитации.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образовательных учреждениях района </w:t>
      </w:r>
      <w:r w:rsidRPr="008F193A">
        <w:rPr>
          <w:rFonts w:ascii="Times New Roman" w:eastAsia="Times New Roman" w:hAnsi="Times New Roman" w:cs="Times New Roman"/>
          <w:b/>
          <w:sz w:val="28"/>
          <w:szCs w:val="28"/>
          <w:lang w:eastAsia="ru-RU"/>
        </w:rPr>
        <w:t>работает более</w:t>
      </w:r>
      <w:r w:rsidRPr="008F193A">
        <w:rPr>
          <w:rFonts w:ascii="Times New Roman" w:eastAsia="Times New Roman" w:hAnsi="Times New Roman" w:cs="Times New Roman"/>
          <w:sz w:val="28"/>
          <w:szCs w:val="28"/>
          <w:lang w:eastAsia="ru-RU"/>
        </w:rPr>
        <w:t xml:space="preserve"> </w:t>
      </w:r>
      <w:r w:rsidRPr="008F193A">
        <w:rPr>
          <w:rFonts w:ascii="Times New Roman" w:eastAsia="Times New Roman" w:hAnsi="Times New Roman" w:cs="Times New Roman"/>
          <w:b/>
          <w:sz w:val="28"/>
          <w:szCs w:val="28"/>
          <w:lang w:eastAsia="ru-RU"/>
        </w:rPr>
        <w:t>четырехсот педагогических работников</w:t>
      </w:r>
      <w:r w:rsidRPr="008F193A">
        <w:rPr>
          <w:rFonts w:ascii="Times New Roman" w:eastAsia="Times New Roman" w:hAnsi="Times New Roman" w:cs="Times New Roman"/>
          <w:sz w:val="28"/>
          <w:szCs w:val="28"/>
          <w:lang w:eastAsia="ru-RU"/>
        </w:rPr>
        <w:t>, из них 317 педагогических работников общеобразовательных учреждений, 84 педагогических работников дошкольного образования и 34 педагога дополнительного образования. 66%  из них имеют  высшее образование.</w:t>
      </w:r>
    </w:p>
    <w:p w:rsidR="008F193A" w:rsidRPr="008F193A" w:rsidRDefault="008F193A" w:rsidP="008F193A">
      <w:pPr>
        <w:ind w:left="720"/>
        <w:contextualSpacing/>
        <w:jc w:val="both"/>
        <w:rPr>
          <w:rFonts w:ascii="Times New Roman" w:eastAsia="Times New Roman" w:hAnsi="Times New Roman" w:cs="Times New Roman"/>
          <w:b/>
          <w:sz w:val="28"/>
          <w:szCs w:val="28"/>
        </w:rPr>
      </w:pPr>
    </w:p>
    <w:p w:rsidR="008F193A" w:rsidRPr="008F193A" w:rsidRDefault="008F193A" w:rsidP="008F193A">
      <w:pPr>
        <w:contextualSpacing/>
        <w:jc w:val="center"/>
        <w:rPr>
          <w:rFonts w:ascii="Times New Roman" w:eastAsia="Times New Roman" w:hAnsi="Times New Roman" w:cs="Times New Roman"/>
          <w:b/>
          <w:sz w:val="28"/>
          <w:szCs w:val="28"/>
        </w:rPr>
      </w:pPr>
      <w:r w:rsidRPr="008F193A">
        <w:rPr>
          <w:rFonts w:ascii="Times New Roman" w:eastAsia="Times New Roman" w:hAnsi="Times New Roman" w:cs="Times New Roman"/>
          <w:b/>
          <w:sz w:val="28"/>
          <w:szCs w:val="28"/>
        </w:rPr>
        <w:t>Дошкольное образование</w:t>
      </w:r>
    </w:p>
    <w:p w:rsidR="008F193A" w:rsidRPr="008F193A" w:rsidRDefault="008F193A" w:rsidP="008F193A">
      <w:pPr>
        <w:contextualSpacing/>
        <w:jc w:val="both"/>
        <w:rPr>
          <w:rFonts w:ascii="Times New Roman" w:eastAsia="Times New Roman" w:hAnsi="Times New Roman" w:cs="Times New Roman"/>
          <w:b/>
          <w:sz w:val="28"/>
          <w:szCs w:val="28"/>
        </w:rPr>
      </w:pPr>
    </w:p>
    <w:p w:rsidR="008F193A" w:rsidRPr="008F193A" w:rsidRDefault="008F193A" w:rsidP="008F193A">
      <w:pPr>
        <w:ind w:right="-1"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районе функционирует 10 самостоятельных муниципальных дошкольных образовательных учреждений, 6 групп  дошкольного образования, организованные в 4 общеобразовательных школах, 5 групп кратковременного пребывания, в целом дошкольное образование получают  706 детей, средний уровень укомплектованности детских садов составляет 100 %.</w:t>
      </w:r>
    </w:p>
    <w:p w:rsidR="008F193A" w:rsidRPr="008F193A" w:rsidRDefault="008F193A" w:rsidP="008F193A">
      <w:pPr>
        <w:tabs>
          <w:tab w:val="left" w:pos="567"/>
          <w:tab w:val="left" w:pos="9180"/>
          <w:tab w:val="left" w:pos="9214"/>
          <w:tab w:val="left" w:pos="9355"/>
          <w:tab w:val="left" w:pos="9720"/>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Особое внимание уделяется  развитию системы дошкольного образования. Поставленная задача по ликвидации очереди среди детей от 3 до 7 лет нами досрочно исполнено в полном объеме.</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Несмотря на ежегодное открытие новых мест в дошкольных учреждениях, сохраняется очередь  среди детей до 3 лет в селе Каратузское. В связи с закрытием здания Б</w:t>
      </w:r>
      <w:proofErr w:type="gramStart"/>
      <w:r w:rsidRPr="008F193A">
        <w:rPr>
          <w:rFonts w:ascii="Times New Roman" w:eastAsia="Times New Roman" w:hAnsi="Times New Roman" w:cs="Times New Roman"/>
          <w:sz w:val="28"/>
          <w:szCs w:val="28"/>
          <w:lang w:eastAsia="ru-RU"/>
        </w:rPr>
        <w:t>2</w:t>
      </w:r>
      <w:proofErr w:type="gramEnd"/>
      <w:r w:rsidRPr="008F193A">
        <w:rPr>
          <w:rFonts w:ascii="Times New Roman" w:eastAsia="Times New Roman" w:hAnsi="Times New Roman" w:cs="Times New Roman"/>
          <w:sz w:val="28"/>
          <w:szCs w:val="28"/>
          <w:lang w:eastAsia="ru-RU"/>
        </w:rPr>
        <w:t xml:space="preserve"> МБДОУ детский сад «Колобок», произошло сокращение на 40 мест. Капитальный ремонт здания позволит не только увеличить количество мест на 10, но и обеспечить местами детей в возрасте от 1,5 до 3 лет.  Работа по данному направлению продолжится, будут рассмотрены различные варианты введения дополнительных мест: уплотнение групп, развитие групп семейного воспитания, реконструкция здания по дошкольное образовательное учреждение. </w:t>
      </w:r>
    </w:p>
    <w:p w:rsidR="008F193A" w:rsidRPr="008F193A" w:rsidRDefault="008F193A" w:rsidP="008F193A">
      <w:pPr>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Увеличение мест в дошкольных образовательных учреждениях благоприятно отразится на сокращении численности детей, состоящих на учете для определения в дошкольные учреждения. </w:t>
      </w:r>
    </w:p>
    <w:p w:rsidR="008F193A" w:rsidRPr="008F193A" w:rsidRDefault="008F193A" w:rsidP="008F193A">
      <w:pPr>
        <w:ind w:firstLine="708"/>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 xml:space="preserve">Размер родительской платы за содержание ребенка в детском саду в среднем по району </w:t>
      </w:r>
      <w:r w:rsidRPr="008F193A">
        <w:rPr>
          <w:rFonts w:ascii="Times New Roman" w:eastAsia="Times New Roman" w:hAnsi="Times New Roman" w:cs="Times New Roman"/>
          <w:color w:val="000000"/>
          <w:sz w:val="28"/>
          <w:szCs w:val="28"/>
          <w:lang w:eastAsia="ru-RU"/>
        </w:rPr>
        <w:t xml:space="preserve">составляет 1500 рублей. </w:t>
      </w:r>
    </w:p>
    <w:p w:rsidR="008F193A" w:rsidRPr="008F193A" w:rsidRDefault="008F193A" w:rsidP="008F193A">
      <w:pPr>
        <w:ind w:firstLine="708"/>
        <w:jc w:val="both"/>
        <w:rPr>
          <w:rFonts w:ascii="Times New Roman" w:eastAsia="Times New Roman" w:hAnsi="Times New Roman" w:cs="Times New Roman"/>
          <w:sz w:val="28"/>
          <w:szCs w:val="28"/>
          <w:highlight w:val="yellow"/>
          <w:lang w:eastAsia="ru-RU"/>
        </w:rPr>
      </w:pPr>
    </w:p>
    <w:p w:rsidR="008F193A" w:rsidRPr="008F193A" w:rsidRDefault="008F193A" w:rsidP="008F193A">
      <w:pPr>
        <w:jc w:val="center"/>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bCs/>
          <w:sz w:val="28"/>
          <w:szCs w:val="28"/>
          <w:lang w:eastAsia="ru-RU"/>
        </w:rPr>
        <w:t>Обеспечение гарантий детей на основное общее и среднее  общее образование</w:t>
      </w:r>
    </w:p>
    <w:p w:rsidR="008F193A" w:rsidRPr="008F193A" w:rsidRDefault="008F193A" w:rsidP="008F193A">
      <w:pPr>
        <w:ind w:firstLine="708"/>
        <w:jc w:val="both"/>
        <w:rPr>
          <w:rFonts w:ascii="Times New Roman" w:eastAsia="Times New Roman" w:hAnsi="Times New Roman" w:cs="Times New Roman"/>
          <w:bCs/>
          <w:sz w:val="28"/>
          <w:lang w:eastAsia="ru-RU"/>
        </w:rPr>
      </w:pP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Cs/>
          <w:sz w:val="28"/>
          <w:lang w:eastAsia="ru-RU"/>
        </w:rPr>
        <w:t xml:space="preserve">В системе образования района созданы оптимальные условия  для организации современного образовательного процесса. Основная задача состоит в улучшении качества имеющихся результатов. </w:t>
      </w:r>
      <w:r w:rsidRPr="008F193A">
        <w:rPr>
          <w:rFonts w:ascii="Times New Roman" w:eastAsia="Times New Roman" w:hAnsi="Times New Roman" w:cs="Times New Roman"/>
          <w:sz w:val="28"/>
          <w:szCs w:val="28"/>
          <w:lang w:eastAsia="ru-RU"/>
        </w:rPr>
        <w:t>Равные возможности для развития район стремится предоставить всем ученикам.</w:t>
      </w:r>
    </w:p>
    <w:p w:rsidR="008F193A" w:rsidRPr="008F193A" w:rsidRDefault="008F193A" w:rsidP="008F193A">
      <w:pPr>
        <w:ind w:firstLine="708"/>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 xml:space="preserve">В 2021-2022 учебном году продолжена работа по введению и реализации новых стандартов начального, основного, среднего образования. </w:t>
      </w:r>
      <w:proofErr w:type="gramStart"/>
      <w:r w:rsidRPr="008F193A">
        <w:rPr>
          <w:rFonts w:ascii="Times New Roman" w:eastAsia="Times New Roman" w:hAnsi="Times New Roman" w:cs="Times New Roman"/>
          <w:sz w:val="28"/>
          <w:szCs w:val="28"/>
          <w:lang w:eastAsia="ru-RU"/>
        </w:rPr>
        <w:t>Мероприятия по введению ФГОС НОО и ООО, СОО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 в работу комплект программно-аппаратных средств обучения учащихся начальных и основных классов, создание рабочих групп по внедрению ФГОС, в общеобразовательных учреждениях разрабатываются образовательные программы НОО и ООО, СОО, рабочие программы для 1-10 классов по</w:t>
      </w:r>
      <w:proofErr w:type="gramEnd"/>
      <w:r w:rsidRPr="008F193A">
        <w:rPr>
          <w:rFonts w:ascii="Times New Roman" w:eastAsia="Times New Roman" w:hAnsi="Times New Roman" w:cs="Times New Roman"/>
          <w:sz w:val="28"/>
          <w:szCs w:val="28"/>
          <w:lang w:eastAsia="ru-RU"/>
        </w:rPr>
        <w:t xml:space="preserve"> учебным предметам, ведётся обобщение опыта по введению ФГОС  пилотными площадками юга края, проводится  работа по выделению и оформлению лучших практик и изучение их в школах района.</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школах Каратузского района по адаптированным основным общеобразовательным программам обучается 143 ребенка, из них с задержкой психического развития  – 13 детей, по программе образования обучающихся с умственной отсталостью (интеллектуальными нарушениями)</w:t>
      </w:r>
      <w:r w:rsidRPr="008F193A">
        <w:rPr>
          <w:rFonts w:ascii="Times New Roman" w:eastAsia="Times New Roman" w:hAnsi="Times New Roman" w:cs="Times New Roman"/>
          <w:sz w:val="24"/>
          <w:szCs w:val="24"/>
          <w:lang w:eastAsia="ru-RU"/>
        </w:rPr>
        <w:t xml:space="preserve"> </w:t>
      </w:r>
      <w:r w:rsidRPr="008F193A">
        <w:rPr>
          <w:rFonts w:ascii="Times New Roman" w:eastAsia="Times New Roman" w:hAnsi="Times New Roman" w:cs="Times New Roman"/>
          <w:sz w:val="28"/>
          <w:szCs w:val="28"/>
          <w:lang w:eastAsia="ru-RU"/>
        </w:rPr>
        <w:t xml:space="preserve">– 106 детей. 24 ребенка – инвалида  обучается по общеобразовательной программе.  </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Особый акцент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8F193A" w:rsidRPr="008F193A" w:rsidRDefault="008F193A" w:rsidP="008F193A">
      <w:pPr>
        <w:tabs>
          <w:tab w:val="left" w:pos="5955"/>
        </w:tabs>
        <w:ind w:right="-88" w:firstLine="709"/>
        <w:jc w:val="both"/>
        <w:rPr>
          <w:rFonts w:ascii="Times New Roman" w:hAnsi="Times New Roman" w:cs="Times New Roman"/>
          <w:sz w:val="28"/>
          <w:szCs w:val="28"/>
          <w:lang w:eastAsia="ru-RU"/>
        </w:rPr>
      </w:pPr>
      <w:r w:rsidRPr="008F193A">
        <w:rPr>
          <w:rFonts w:ascii="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8F193A">
        <w:rPr>
          <w:rFonts w:ascii="Times New Roman" w:hAnsi="Times New Roman" w:cs="Times New Roman"/>
          <w:sz w:val="28"/>
          <w:szCs w:val="28"/>
          <w:lang w:eastAsia="ru-RU"/>
        </w:rPr>
        <w:t>безбарьерной</w:t>
      </w:r>
      <w:proofErr w:type="spellEnd"/>
      <w:r w:rsidRPr="008F193A">
        <w:rPr>
          <w:rFonts w:ascii="Times New Roman" w:hAnsi="Times New Roman" w:cs="Times New Roman"/>
          <w:sz w:val="28"/>
          <w:szCs w:val="28"/>
          <w:lang w:eastAsia="ru-RU"/>
        </w:rPr>
        <w:t xml:space="preserve"> среды.</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Одной из основных задач подготовки условий в образовательных организациях к введению ФГОС ОВЗ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23 маршрутам, имеющим паспорт маршрута, из них 13 регулярных маршрутов. На подвозе к образовательным учреждениям находится 408 учащихся района. Подвоз учащихся позволяет обеспечить реализацию образовательной программы начального общего, основного общего и среднего общего образования, участие в краевых и районных мероприятиях и т.п.</w:t>
      </w:r>
    </w:p>
    <w:p w:rsidR="008F193A" w:rsidRPr="008F193A" w:rsidRDefault="008F193A" w:rsidP="008F193A">
      <w:pPr>
        <w:rPr>
          <w:rFonts w:ascii="Times New Roman" w:eastAsia="Times New Roman" w:hAnsi="Times New Roman" w:cs="Times New Roman"/>
          <w:b/>
          <w:sz w:val="28"/>
          <w:szCs w:val="28"/>
          <w:highlight w:val="yellow"/>
          <w:lang w:eastAsia="ru-RU"/>
        </w:rPr>
      </w:pP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Оценка качества образования</w:t>
      </w:r>
    </w:p>
    <w:p w:rsidR="008F193A" w:rsidRPr="008F193A" w:rsidRDefault="008F193A" w:rsidP="008F193A">
      <w:pPr>
        <w:ind w:firstLine="708"/>
        <w:jc w:val="both"/>
        <w:rPr>
          <w:rFonts w:ascii="Times New Roman" w:eastAsia="Times New Roman" w:hAnsi="Times New Roman" w:cs="Times New Roman"/>
          <w:b/>
          <w:sz w:val="28"/>
          <w:szCs w:val="28"/>
          <w:lang w:eastAsia="ru-RU"/>
        </w:rPr>
      </w:pP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Одним из объективных показателей качества  общего образования  по-прежнему остаются результаты итоговой аттестации. </w:t>
      </w:r>
    </w:p>
    <w:p w:rsidR="008F193A" w:rsidRPr="008F193A" w:rsidRDefault="008F193A" w:rsidP="008F193A">
      <w:pPr>
        <w:ind w:firstLine="708"/>
        <w:jc w:val="both"/>
        <w:rPr>
          <w:rFonts w:ascii="Times New Roman" w:eastAsia="Times New Roman" w:hAnsi="Times New Roman" w:cs="Times New Roman"/>
          <w:sz w:val="28"/>
          <w:szCs w:val="28"/>
          <w:shd w:val="clear" w:color="auto" w:fill="FFFFFF"/>
          <w:lang w:eastAsia="ru-RU"/>
        </w:rPr>
      </w:pPr>
      <w:r w:rsidRPr="008F193A">
        <w:rPr>
          <w:rFonts w:ascii="Times New Roman" w:eastAsia="Times New Roman" w:hAnsi="Times New Roman" w:cs="Times New Roman"/>
          <w:sz w:val="28"/>
          <w:szCs w:val="28"/>
          <w:lang w:eastAsia="ru-RU"/>
        </w:rPr>
        <w:t>В этом году</w:t>
      </w:r>
      <w:r w:rsidRPr="008F193A">
        <w:rPr>
          <w:rFonts w:ascii="Times New Roman" w:eastAsia="Times New Roman" w:hAnsi="Times New Roman" w:cs="Times New Roman"/>
          <w:sz w:val="28"/>
          <w:szCs w:val="28"/>
          <w:shd w:val="clear" w:color="auto" w:fill="FFFFFF"/>
          <w:lang w:eastAsia="ru-RU"/>
        </w:rPr>
        <w:t xml:space="preserve"> единый государственный экзамен сдавали только те выпускники, которые планировали поступать в ВУЗы, основанием для выдачи аттестата для них был положительный результат по русскому языку. Остальные сдавили государственный выпускной экзамен, им для получения аттестата необходимо было получить положительные оценки не только по русскому языку, но и по математике.  Таким образом, ЕГЭ сдавало53 выпускника текущего года, ГВЭ – 29.</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 сравнению с предыдущими периодами, район показал низкие результаты. Отрицательная динамика в результатах сдачи единого государственного экзамена прослеживается практически по всем показателям.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Средний балл ЕГЭ по русскому языку снизился в сравнении с прошлым годом на 4,5 балла и составил 59,6 балла. В тоже время уже третий год подряд все участники ЕГЭ справляются с экзаменационной работой. В этом году снизился и максимальный результат по русскому языку, он составил 84 балла, тогда как в предыдущие годы был свыше 90 баллов. Его набрал учащийся из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Уже второй год подряд выпускники сдают математику только профильного уровня. В этом году средний балл по математике профильного уровня снизился в сравнении с прошлым годом на 1 балл и составил 48,6 балла (2020 – 49,6, 2019 – 50,48). Один учащийся не смог преодолеть минимальный порог установленных баллов по математике профильного уровня. В тоже время максимальный результат по математике профильного уровня вырос на 2 балла и составил 76 баллов, его набрал также учащийся из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w:t>
      </w:r>
      <w:r w:rsidRPr="008F193A">
        <w:rPr>
          <w:rFonts w:ascii="Times New Roman" w:eastAsia="Times New Roman" w:hAnsi="Times New Roman" w:cs="Times New Roman"/>
          <w:i/>
          <w:sz w:val="28"/>
          <w:szCs w:val="28"/>
          <w:lang w:eastAsia="ru-RU"/>
        </w:rPr>
        <w:t xml:space="preserve">2020 – 74 баллов МБОУ </w:t>
      </w:r>
      <w:proofErr w:type="spellStart"/>
      <w:r w:rsidRPr="008F193A">
        <w:rPr>
          <w:rFonts w:ascii="Times New Roman" w:eastAsia="Times New Roman" w:hAnsi="Times New Roman" w:cs="Times New Roman"/>
          <w:i/>
          <w:sz w:val="28"/>
          <w:szCs w:val="28"/>
          <w:lang w:eastAsia="ru-RU"/>
        </w:rPr>
        <w:t>Качульская</w:t>
      </w:r>
      <w:proofErr w:type="spellEnd"/>
      <w:r w:rsidRPr="008F193A">
        <w:rPr>
          <w:rFonts w:ascii="Times New Roman" w:eastAsia="Times New Roman" w:hAnsi="Times New Roman" w:cs="Times New Roman"/>
          <w:i/>
          <w:sz w:val="28"/>
          <w:szCs w:val="28"/>
          <w:lang w:eastAsia="ru-RU"/>
        </w:rPr>
        <w:t xml:space="preserve"> СОШ</w:t>
      </w:r>
      <w:r w:rsidRPr="008F193A">
        <w:rPr>
          <w:rFonts w:ascii="Times New Roman" w:eastAsia="Times New Roman" w:hAnsi="Times New Roman" w:cs="Times New Roman"/>
          <w:sz w:val="28"/>
          <w:szCs w:val="28"/>
          <w:lang w:eastAsia="ru-RU"/>
        </w:rPr>
        <w:t>).</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 сравнению с прошлым годом среди выборных предметов отмечается снижение среднего балла по всем предметам, кроме информатики, не смотря на то, что в этом году информатику сдавали в новых условиях. Экзамен проходил на компьютере. Средний балл ЕГЭ по информатике вырос более чем на 10 баллов (2021 – 57,1, 2020 – 46,5). Средний балл по истории и химии ниже прошлого года более чем на 20 баллов.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Количество детей набравших свыше 80 баллов планомерно  снижается, за четыре года с 13 человек до 3. А доля выпускников, не набравших минимально установленный балл по предметам по выбору, по сравнению с прошлым годом выросла на 20% (2020 – 7 %). При этом по географии, физике, биологии и литературе все выпускники справились с экзаменационной работой.</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результатах государственного выпускного экзамена также мы имеем отрицательные показатели. Из 29 сдававших, 5 выпускников не сдали экзамены, они будут пересдавать в дополнительный период в сентябре, это 3 выпускника из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1 выпускник из МБОУ </w:t>
      </w:r>
      <w:proofErr w:type="spellStart"/>
      <w:r w:rsidRPr="008F193A">
        <w:rPr>
          <w:rFonts w:ascii="Times New Roman" w:eastAsia="Times New Roman" w:hAnsi="Times New Roman" w:cs="Times New Roman"/>
          <w:sz w:val="28"/>
          <w:szCs w:val="28"/>
          <w:lang w:eastAsia="ru-RU"/>
        </w:rPr>
        <w:t>Ширыштыкская</w:t>
      </w:r>
      <w:proofErr w:type="spellEnd"/>
      <w:r w:rsidRPr="008F193A">
        <w:rPr>
          <w:rFonts w:ascii="Times New Roman" w:eastAsia="Times New Roman" w:hAnsi="Times New Roman" w:cs="Times New Roman"/>
          <w:sz w:val="28"/>
          <w:szCs w:val="28"/>
          <w:lang w:eastAsia="ru-RU"/>
        </w:rPr>
        <w:t xml:space="preserve"> СОШ, 1 – МБОУ </w:t>
      </w:r>
      <w:proofErr w:type="spellStart"/>
      <w:r w:rsidRPr="008F193A">
        <w:rPr>
          <w:rFonts w:ascii="Times New Roman" w:eastAsia="Times New Roman" w:hAnsi="Times New Roman" w:cs="Times New Roman"/>
          <w:sz w:val="28"/>
          <w:szCs w:val="28"/>
          <w:lang w:eastAsia="ru-RU"/>
        </w:rPr>
        <w:t>Верхнекужебарская</w:t>
      </w:r>
      <w:proofErr w:type="spellEnd"/>
      <w:r w:rsidRPr="008F193A">
        <w:rPr>
          <w:rFonts w:ascii="Times New Roman" w:eastAsia="Times New Roman" w:hAnsi="Times New Roman" w:cs="Times New Roman"/>
          <w:sz w:val="28"/>
          <w:szCs w:val="28"/>
          <w:lang w:eastAsia="ru-RU"/>
        </w:rPr>
        <w:t xml:space="preserve"> СОШ.</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этом году 3 выпускника из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набрали определенное количество баллов по обязательным предметам для получения аттестата с отличием и медали «За особые успехи в учении».</w:t>
      </w:r>
    </w:p>
    <w:p w:rsidR="008F193A" w:rsidRPr="008F193A" w:rsidRDefault="008F193A" w:rsidP="008F193A">
      <w:pPr>
        <w:spacing w:before="60"/>
        <w:ind w:firstLine="709"/>
        <w:jc w:val="both"/>
        <w:rPr>
          <w:rFonts w:ascii="Times New Roman" w:eastAsia="Times New Roman" w:hAnsi="Times New Roman" w:cs="Times New Roman"/>
          <w:bCs/>
          <w:color w:val="000000"/>
          <w:sz w:val="28"/>
          <w:szCs w:val="28"/>
          <w:lang w:bidi="ru-RU"/>
        </w:rPr>
      </w:pPr>
      <w:r w:rsidRPr="008F193A">
        <w:rPr>
          <w:rFonts w:ascii="Times New Roman" w:eastAsia="Times New Roman" w:hAnsi="Times New Roman" w:cs="Times New Roman"/>
          <w:bCs/>
          <w:color w:val="000000"/>
          <w:sz w:val="28"/>
          <w:szCs w:val="28"/>
          <w:lang w:bidi="ru-RU"/>
        </w:rPr>
        <w:t xml:space="preserve">В прошлом году в связи с пандемией основной государственный экзамен (ОГЭ)  среди выпускников 9 </w:t>
      </w:r>
      <w:proofErr w:type="spellStart"/>
      <w:r w:rsidRPr="008F193A">
        <w:rPr>
          <w:rFonts w:ascii="Times New Roman" w:eastAsia="Times New Roman" w:hAnsi="Times New Roman" w:cs="Times New Roman"/>
          <w:bCs/>
          <w:color w:val="000000"/>
          <w:sz w:val="28"/>
          <w:szCs w:val="28"/>
          <w:lang w:bidi="ru-RU"/>
        </w:rPr>
        <w:t>кл</w:t>
      </w:r>
      <w:proofErr w:type="spellEnd"/>
      <w:r w:rsidRPr="008F193A">
        <w:rPr>
          <w:rFonts w:ascii="Times New Roman" w:eastAsia="Times New Roman" w:hAnsi="Times New Roman" w:cs="Times New Roman"/>
          <w:bCs/>
          <w:color w:val="000000"/>
          <w:sz w:val="28"/>
          <w:szCs w:val="28"/>
          <w:lang w:bidi="ru-RU"/>
        </w:rPr>
        <w:t xml:space="preserve"> не проводился. В этом году его сдача возобновлена. </w:t>
      </w:r>
    </w:p>
    <w:p w:rsidR="008F193A" w:rsidRPr="008F193A" w:rsidRDefault="008F193A" w:rsidP="008F193A">
      <w:pPr>
        <w:spacing w:before="60"/>
        <w:ind w:firstLine="709"/>
        <w:jc w:val="both"/>
        <w:rPr>
          <w:rFonts w:ascii="Times New Roman" w:eastAsia="Times New Roman" w:hAnsi="Times New Roman" w:cs="Times New Roman"/>
          <w:bCs/>
          <w:color w:val="000000"/>
          <w:sz w:val="28"/>
          <w:szCs w:val="28"/>
          <w:highlight w:val="yellow"/>
          <w:lang w:bidi="ru-RU"/>
        </w:rPr>
      </w:pPr>
      <w:r w:rsidRPr="008F193A">
        <w:rPr>
          <w:rFonts w:ascii="Times New Roman" w:eastAsia="Times New Roman" w:hAnsi="Times New Roman" w:cs="Times New Roman"/>
          <w:bCs/>
          <w:sz w:val="28"/>
          <w:szCs w:val="27"/>
        </w:rPr>
        <w:t>В результатах по обязательным предметам основного государственного экзамена прослеживается отрицательная динамика, районный средний балл по русскому языку снизился на 0,18 балла, а по математике снизился на 0,2 балла в сравнении с 2019 годом</w:t>
      </w:r>
      <w:r w:rsidRPr="008F193A">
        <w:rPr>
          <w:rFonts w:ascii="Times New Roman" w:eastAsia="Times New Roman" w:hAnsi="Times New Roman" w:cs="Times New Roman"/>
          <w:bCs/>
          <w:sz w:val="27"/>
          <w:szCs w:val="27"/>
        </w:rPr>
        <w:t>.</w:t>
      </w:r>
    </w:p>
    <w:p w:rsidR="008F193A" w:rsidRPr="008F193A" w:rsidRDefault="008F193A" w:rsidP="008F193A">
      <w:pPr>
        <w:spacing w:before="60"/>
        <w:jc w:val="both"/>
        <w:rPr>
          <w:rFonts w:ascii="Times New Roman" w:eastAsia="Times New Roman" w:hAnsi="Times New Roman" w:cs="Times New Roman"/>
          <w:bCs/>
          <w:color w:val="000000"/>
          <w:sz w:val="28"/>
          <w:szCs w:val="28"/>
          <w:highlight w:val="yellow"/>
          <w:lang w:bidi="ru-RU"/>
        </w:rPr>
      </w:pPr>
      <w:r>
        <w:rPr>
          <w:rFonts w:ascii="Times New Roman" w:eastAsia="Times New Roman" w:hAnsi="Times New Roman" w:cs="Times New Roman"/>
          <w:bCs/>
          <w:noProof/>
          <w:color w:val="000000"/>
          <w:sz w:val="28"/>
          <w:szCs w:val="28"/>
          <w:lang w:eastAsia="ru-RU"/>
        </w:rPr>
        <w:drawing>
          <wp:inline distT="0" distB="0" distL="0" distR="0">
            <wp:extent cx="2911239" cy="1499490"/>
            <wp:effectExtent l="10349" t="5460" r="2587"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F193A">
        <w:rPr>
          <w:rFonts w:ascii="Times New Roman" w:eastAsia="Times New Roman" w:hAnsi="Times New Roman" w:cs="Times New Roman"/>
          <w:b/>
          <w:bCs/>
          <w:noProof/>
          <w:sz w:val="26"/>
          <w:szCs w:val="26"/>
        </w:rPr>
        <w:t xml:space="preserve"> </w:t>
      </w:r>
      <w:r>
        <w:rPr>
          <w:rFonts w:ascii="Times New Roman" w:eastAsia="Times New Roman" w:hAnsi="Times New Roman" w:cs="Times New Roman"/>
          <w:bCs/>
          <w:noProof/>
          <w:color w:val="000000"/>
          <w:sz w:val="28"/>
          <w:szCs w:val="28"/>
          <w:lang w:eastAsia="ru-RU"/>
        </w:rPr>
        <w:drawing>
          <wp:inline distT="0" distB="0" distL="0" distR="0">
            <wp:extent cx="2831807" cy="1468000"/>
            <wp:effectExtent l="10779" t="6091" r="5389" b="2284"/>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193A" w:rsidRPr="008F193A" w:rsidRDefault="008F193A" w:rsidP="008F193A">
      <w:pPr>
        <w:spacing w:before="60"/>
        <w:ind w:firstLine="709"/>
        <w:jc w:val="both"/>
        <w:rPr>
          <w:rFonts w:ascii="Times New Roman" w:eastAsia="Times New Roman" w:hAnsi="Times New Roman" w:cs="Times New Roman"/>
          <w:bCs/>
          <w:color w:val="000000"/>
          <w:sz w:val="28"/>
          <w:szCs w:val="28"/>
          <w:highlight w:val="yellow"/>
          <w:lang w:bidi="ru-RU"/>
        </w:rPr>
      </w:pPr>
    </w:p>
    <w:p w:rsidR="008F193A" w:rsidRPr="008F193A" w:rsidRDefault="008F193A" w:rsidP="008F193A">
      <w:pPr>
        <w:spacing w:before="60"/>
        <w:ind w:firstLine="709"/>
        <w:jc w:val="both"/>
        <w:rPr>
          <w:rFonts w:ascii="Times New Roman" w:eastAsia="Times New Roman" w:hAnsi="Times New Roman" w:cs="Times New Roman"/>
          <w:bCs/>
          <w:color w:val="000000"/>
          <w:sz w:val="28"/>
          <w:szCs w:val="28"/>
          <w:lang w:bidi="ru-RU"/>
        </w:rPr>
      </w:pPr>
      <w:r w:rsidRPr="008F193A">
        <w:rPr>
          <w:rFonts w:ascii="Times New Roman" w:eastAsia="Times New Roman" w:hAnsi="Times New Roman" w:cs="Times New Roman"/>
          <w:bCs/>
          <w:color w:val="000000"/>
          <w:sz w:val="28"/>
          <w:szCs w:val="28"/>
          <w:lang w:bidi="ru-RU"/>
        </w:rPr>
        <w:t xml:space="preserve">5 учеников не сдали основной государственный экзамен по русскому языку и математике одновременно, 1 учеников не смог пересдать ОГЭ по русскому языку и 5 учеников не смогли пересдать ОГЭ по математике. Таким образом, 11 выпускников 9 классов (а это 7,3 % от их общего количества) не получили аттестат об основном общем образовании (2 – МБОУ </w:t>
      </w:r>
      <w:proofErr w:type="gramStart"/>
      <w:r w:rsidRPr="008F193A">
        <w:rPr>
          <w:rFonts w:ascii="Times New Roman" w:eastAsia="Times New Roman" w:hAnsi="Times New Roman" w:cs="Times New Roman"/>
          <w:bCs/>
          <w:color w:val="000000"/>
          <w:sz w:val="28"/>
          <w:szCs w:val="28"/>
          <w:lang w:bidi="ru-RU"/>
        </w:rPr>
        <w:t>Черемушкинская</w:t>
      </w:r>
      <w:proofErr w:type="gramEnd"/>
      <w:r w:rsidRPr="008F193A">
        <w:rPr>
          <w:rFonts w:ascii="Times New Roman" w:eastAsia="Times New Roman" w:hAnsi="Times New Roman" w:cs="Times New Roman"/>
          <w:bCs/>
          <w:color w:val="000000"/>
          <w:sz w:val="28"/>
          <w:szCs w:val="28"/>
          <w:lang w:bidi="ru-RU"/>
        </w:rPr>
        <w:t xml:space="preserve"> СОШ, 3 – МБОУ </w:t>
      </w:r>
      <w:proofErr w:type="spellStart"/>
      <w:r w:rsidRPr="008F193A">
        <w:rPr>
          <w:rFonts w:ascii="Times New Roman" w:eastAsia="Times New Roman" w:hAnsi="Times New Roman" w:cs="Times New Roman"/>
          <w:bCs/>
          <w:color w:val="000000"/>
          <w:sz w:val="28"/>
          <w:szCs w:val="28"/>
          <w:lang w:bidi="ru-RU"/>
        </w:rPr>
        <w:t>Моторская</w:t>
      </w:r>
      <w:proofErr w:type="spellEnd"/>
      <w:r w:rsidRPr="008F193A">
        <w:rPr>
          <w:rFonts w:ascii="Times New Roman" w:eastAsia="Times New Roman" w:hAnsi="Times New Roman" w:cs="Times New Roman"/>
          <w:bCs/>
          <w:color w:val="000000"/>
          <w:sz w:val="28"/>
          <w:szCs w:val="28"/>
          <w:lang w:bidi="ru-RU"/>
        </w:rPr>
        <w:t xml:space="preserve"> СОШ, 1 МБОУ </w:t>
      </w:r>
      <w:proofErr w:type="spellStart"/>
      <w:r w:rsidRPr="008F193A">
        <w:rPr>
          <w:rFonts w:ascii="Times New Roman" w:eastAsia="Times New Roman" w:hAnsi="Times New Roman" w:cs="Times New Roman"/>
          <w:bCs/>
          <w:color w:val="000000"/>
          <w:sz w:val="28"/>
          <w:szCs w:val="28"/>
          <w:lang w:bidi="ru-RU"/>
        </w:rPr>
        <w:t>Уджейская</w:t>
      </w:r>
      <w:proofErr w:type="spellEnd"/>
      <w:r w:rsidRPr="008F193A">
        <w:rPr>
          <w:rFonts w:ascii="Times New Roman" w:eastAsia="Times New Roman" w:hAnsi="Times New Roman" w:cs="Times New Roman"/>
          <w:bCs/>
          <w:color w:val="000000"/>
          <w:sz w:val="28"/>
          <w:szCs w:val="28"/>
          <w:lang w:bidi="ru-RU"/>
        </w:rPr>
        <w:t xml:space="preserve"> ООШ, 2 – МБОУ </w:t>
      </w:r>
      <w:proofErr w:type="spellStart"/>
      <w:r w:rsidRPr="008F193A">
        <w:rPr>
          <w:rFonts w:ascii="Times New Roman" w:eastAsia="Times New Roman" w:hAnsi="Times New Roman" w:cs="Times New Roman"/>
          <w:bCs/>
          <w:color w:val="000000"/>
          <w:sz w:val="28"/>
          <w:szCs w:val="28"/>
          <w:lang w:bidi="ru-RU"/>
        </w:rPr>
        <w:t>Сагай</w:t>
      </w:r>
      <w:proofErr w:type="spellEnd"/>
      <w:r w:rsidRPr="008F193A">
        <w:rPr>
          <w:rFonts w:ascii="Times New Roman" w:eastAsia="Times New Roman" w:hAnsi="Times New Roman" w:cs="Times New Roman"/>
          <w:bCs/>
          <w:color w:val="000000"/>
          <w:sz w:val="28"/>
          <w:szCs w:val="28"/>
          <w:lang w:bidi="ru-RU"/>
        </w:rPr>
        <w:tab/>
      </w:r>
      <w:proofErr w:type="spellStart"/>
      <w:r w:rsidRPr="008F193A">
        <w:rPr>
          <w:rFonts w:ascii="Times New Roman" w:eastAsia="Times New Roman" w:hAnsi="Times New Roman" w:cs="Times New Roman"/>
          <w:bCs/>
          <w:color w:val="000000"/>
          <w:sz w:val="28"/>
          <w:szCs w:val="28"/>
          <w:lang w:bidi="ru-RU"/>
        </w:rPr>
        <w:t>ская</w:t>
      </w:r>
      <w:proofErr w:type="spellEnd"/>
      <w:r w:rsidRPr="008F193A">
        <w:rPr>
          <w:rFonts w:ascii="Times New Roman" w:eastAsia="Times New Roman" w:hAnsi="Times New Roman" w:cs="Times New Roman"/>
          <w:bCs/>
          <w:color w:val="000000"/>
          <w:sz w:val="28"/>
          <w:szCs w:val="28"/>
          <w:lang w:bidi="ru-RU"/>
        </w:rPr>
        <w:t xml:space="preserve"> ООШ, 1 - МБОУ </w:t>
      </w:r>
      <w:proofErr w:type="spellStart"/>
      <w:r w:rsidRPr="008F193A">
        <w:rPr>
          <w:rFonts w:ascii="Times New Roman" w:eastAsia="Times New Roman" w:hAnsi="Times New Roman" w:cs="Times New Roman"/>
          <w:bCs/>
          <w:color w:val="000000"/>
          <w:sz w:val="28"/>
          <w:szCs w:val="28"/>
          <w:lang w:bidi="ru-RU"/>
        </w:rPr>
        <w:t>Верхнекужебарская</w:t>
      </w:r>
      <w:proofErr w:type="spellEnd"/>
      <w:r w:rsidRPr="008F193A">
        <w:rPr>
          <w:rFonts w:ascii="Times New Roman" w:eastAsia="Times New Roman" w:hAnsi="Times New Roman" w:cs="Times New Roman"/>
          <w:bCs/>
          <w:color w:val="000000"/>
          <w:sz w:val="28"/>
          <w:szCs w:val="28"/>
          <w:lang w:bidi="ru-RU"/>
        </w:rPr>
        <w:t xml:space="preserve"> СОШ, 1 – МБОУ </w:t>
      </w:r>
      <w:proofErr w:type="spellStart"/>
      <w:r w:rsidRPr="008F193A">
        <w:rPr>
          <w:rFonts w:ascii="Times New Roman" w:eastAsia="Times New Roman" w:hAnsi="Times New Roman" w:cs="Times New Roman"/>
          <w:bCs/>
          <w:color w:val="000000"/>
          <w:sz w:val="28"/>
          <w:szCs w:val="28"/>
          <w:lang w:bidi="ru-RU"/>
        </w:rPr>
        <w:t>Каратузская</w:t>
      </w:r>
      <w:proofErr w:type="spellEnd"/>
      <w:r w:rsidRPr="008F193A">
        <w:rPr>
          <w:rFonts w:ascii="Times New Roman" w:eastAsia="Times New Roman" w:hAnsi="Times New Roman" w:cs="Times New Roman"/>
          <w:bCs/>
          <w:color w:val="000000"/>
          <w:sz w:val="28"/>
          <w:szCs w:val="28"/>
          <w:lang w:bidi="ru-RU"/>
        </w:rPr>
        <w:t xml:space="preserve"> СОШ). </w:t>
      </w:r>
    </w:p>
    <w:p w:rsidR="008F193A" w:rsidRPr="008F193A" w:rsidRDefault="008F193A" w:rsidP="008F193A">
      <w:pPr>
        <w:spacing w:before="60"/>
        <w:ind w:firstLine="709"/>
        <w:jc w:val="both"/>
        <w:rPr>
          <w:rFonts w:ascii="Times New Roman" w:eastAsia="Times New Roman" w:hAnsi="Times New Roman" w:cs="Times New Roman"/>
          <w:bCs/>
          <w:color w:val="000000"/>
          <w:sz w:val="28"/>
          <w:szCs w:val="28"/>
          <w:lang w:bidi="ru-RU"/>
        </w:rPr>
      </w:pPr>
      <w:r w:rsidRPr="008F193A">
        <w:rPr>
          <w:rFonts w:ascii="Times New Roman" w:eastAsia="Times New Roman" w:hAnsi="Times New Roman" w:cs="Times New Roman"/>
          <w:bCs/>
          <w:sz w:val="28"/>
          <w:szCs w:val="28"/>
        </w:rPr>
        <w:t>Аттестат об основном общем образовании с отличием получило 3 человека из МБОУ «</w:t>
      </w:r>
      <w:proofErr w:type="spellStart"/>
      <w:r w:rsidRPr="008F193A">
        <w:rPr>
          <w:rFonts w:ascii="Times New Roman" w:eastAsia="Times New Roman" w:hAnsi="Times New Roman" w:cs="Times New Roman"/>
          <w:bCs/>
          <w:sz w:val="28"/>
          <w:szCs w:val="28"/>
        </w:rPr>
        <w:t>Каратузская</w:t>
      </w:r>
      <w:proofErr w:type="spellEnd"/>
      <w:r w:rsidRPr="008F193A">
        <w:rPr>
          <w:rFonts w:ascii="Times New Roman" w:eastAsia="Times New Roman" w:hAnsi="Times New Roman" w:cs="Times New Roman"/>
          <w:bCs/>
          <w:sz w:val="28"/>
          <w:szCs w:val="28"/>
        </w:rPr>
        <w:t xml:space="preserve"> СОШ» и МБОУ </w:t>
      </w:r>
      <w:proofErr w:type="spellStart"/>
      <w:r w:rsidRPr="008F193A">
        <w:rPr>
          <w:rFonts w:ascii="Times New Roman" w:eastAsia="Times New Roman" w:hAnsi="Times New Roman" w:cs="Times New Roman"/>
          <w:bCs/>
          <w:sz w:val="28"/>
          <w:szCs w:val="28"/>
        </w:rPr>
        <w:t>Нижнекужебарская</w:t>
      </w:r>
      <w:proofErr w:type="spellEnd"/>
      <w:r w:rsidRPr="008F193A">
        <w:rPr>
          <w:rFonts w:ascii="Times New Roman" w:eastAsia="Times New Roman" w:hAnsi="Times New Roman" w:cs="Times New Roman"/>
          <w:bCs/>
          <w:sz w:val="28"/>
          <w:szCs w:val="28"/>
        </w:rPr>
        <w:t xml:space="preserve"> СОШ.</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Красноярском крае сформирована система оценки качества образования, в рамках которой проводятся краевые диагностические работы по </w:t>
      </w:r>
      <w:r w:rsidRPr="008F193A">
        <w:rPr>
          <w:rFonts w:ascii="Times New Roman" w:eastAsia="Times New Roman" w:hAnsi="Times New Roman" w:cs="Times New Roman"/>
          <w:color w:val="000000"/>
          <w:sz w:val="28"/>
          <w:szCs w:val="28"/>
          <w:lang w:eastAsia="ru-RU"/>
        </w:rPr>
        <w:t xml:space="preserve">читательской грамотности в 4-х и 6-х классах,  </w:t>
      </w:r>
      <w:proofErr w:type="gramStart"/>
      <w:r w:rsidRPr="008F193A">
        <w:rPr>
          <w:rFonts w:ascii="Times New Roman" w:eastAsia="Times New Roman" w:hAnsi="Times New Roman" w:cs="Times New Roman"/>
          <w:color w:val="000000"/>
          <w:sz w:val="28"/>
          <w:szCs w:val="28"/>
          <w:lang w:eastAsia="ru-RU"/>
        </w:rPr>
        <w:t>естественно-научной</w:t>
      </w:r>
      <w:proofErr w:type="gramEnd"/>
      <w:r w:rsidRPr="008F193A">
        <w:rPr>
          <w:rFonts w:ascii="Times New Roman" w:eastAsia="Times New Roman" w:hAnsi="Times New Roman" w:cs="Times New Roman"/>
          <w:color w:val="000000"/>
          <w:sz w:val="28"/>
          <w:szCs w:val="28"/>
          <w:lang w:eastAsia="ru-RU"/>
        </w:rPr>
        <w:t xml:space="preserve"> грамотности в 8-х классах и в этом году </w:t>
      </w:r>
      <w:r w:rsidRPr="008F193A">
        <w:rPr>
          <w:rFonts w:ascii="Times New Roman" w:eastAsia="Times New Roman" w:hAnsi="Times New Roman" w:cs="Times New Roman"/>
          <w:sz w:val="28"/>
          <w:szCs w:val="28"/>
          <w:lang w:eastAsia="ru-RU"/>
        </w:rPr>
        <w:t xml:space="preserve">впервые проведена краевая диагностическая работа по математической грамотности </w:t>
      </w:r>
      <w:r w:rsidRPr="008F193A">
        <w:rPr>
          <w:rFonts w:ascii="Times New Roman" w:eastAsia="Times New Roman" w:hAnsi="Times New Roman" w:cs="Times New Roman"/>
          <w:color w:val="000000"/>
          <w:sz w:val="28"/>
          <w:szCs w:val="28"/>
          <w:lang w:eastAsia="ru-RU"/>
        </w:rPr>
        <w:t>в 7-х классах.</w:t>
      </w:r>
    </w:p>
    <w:p w:rsidR="008F193A" w:rsidRPr="008F193A" w:rsidRDefault="008F193A" w:rsidP="008F193A">
      <w:pPr>
        <w:autoSpaceDE w:val="0"/>
        <w:autoSpaceDN w:val="0"/>
        <w:adjustRightInd w:val="0"/>
        <w:ind w:firstLine="708"/>
        <w:jc w:val="both"/>
        <w:rPr>
          <w:rFonts w:ascii="Times New Roman" w:eastAsia="Times New Roman" w:hAnsi="Times New Roman" w:cs="Times New Roman"/>
          <w:color w:val="000000"/>
          <w:sz w:val="28"/>
          <w:szCs w:val="28"/>
          <w:lang w:eastAsia="ru-RU"/>
        </w:rPr>
      </w:pPr>
      <w:proofErr w:type="gramStart"/>
      <w:r w:rsidRPr="008F193A">
        <w:rPr>
          <w:rFonts w:ascii="Times New Roman" w:eastAsia="Times New Roman" w:hAnsi="Times New Roman" w:cs="Times New Roman"/>
          <w:sz w:val="28"/>
          <w:szCs w:val="28"/>
          <w:lang w:eastAsia="ru-RU"/>
        </w:rPr>
        <w:t xml:space="preserve">Сравнивая результаты одних и тех же учеников </w:t>
      </w:r>
      <w:r w:rsidRPr="008F193A">
        <w:rPr>
          <w:rFonts w:ascii="Times New Roman" w:eastAsia="Times New Roman" w:hAnsi="Times New Roman" w:cs="Times New Roman"/>
          <w:color w:val="000000"/>
          <w:sz w:val="28"/>
          <w:szCs w:val="28"/>
          <w:lang w:eastAsia="ru-RU"/>
        </w:rPr>
        <w:t xml:space="preserve">краевой диагностики по читательской грамотности, проводимой в 4 и 6 классах, можно увидеть, что </w:t>
      </w:r>
      <w:r w:rsidRPr="008F193A">
        <w:rPr>
          <w:rFonts w:ascii="Times New Roman" w:eastAsia="Times New Roman" w:hAnsi="Times New Roman" w:cs="Times New Roman"/>
          <w:sz w:val="28"/>
          <w:szCs w:val="28"/>
          <w:lang w:eastAsia="ru-RU"/>
        </w:rPr>
        <w:t xml:space="preserve">процент учеников, показавших уровень владения читательской грамотностью </w:t>
      </w:r>
      <w:r w:rsidRPr="008F193A">
        <w:rPr>
          <w:rFonts w:ascii="Times New Roman" w:eastAsia="Times New Roman" w:hAnsi="Times New Roman" w:cs="Times New Roman"/>
          <w:bCs/>
          <w:sz w:val="28"/>
          <w:szCs w:val="28"/>
          <w:lang w:eastAsia="ru-RU"/>
        </w:rPr>
        <w:t>ниже базового, к 6 классу вырос на 11,2%</w:t>
      </w:r>
      <w:r w:rsidRPr="008F193A">
        <w:rPr>
          <w:rFonts w:ascii="Times New Roman" w:eastAsia="Times New Roman" w:hAnsi="Times New Roman" w:cs="Times New Roman"/>
          <w:sz w:val="28"/>
          <w:szCs w:val="28"/>
          <w:lang w:eastAsia="ru-RU"/>
        </w:rPr>
        <w:t>. Также к 6 классу снизилась на 7,3 % доля учащихся, достигших базового уровня читательской грамотности, и на 3,9%, доля учащихся, достигших повышенного уровня читательской грамотности.</w:t>
      </w:r>
      <w:proofErr w:type="gramEnd"/>
    </w:p>
    <w:p w:rsidR="008F193A" w:rsidRPr="008F193A" w:rsidRDefault="008F193A" w:rsidP="008F193A">
      <w:pPr>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результатах  диагностики естественно – научной грамотности учащихся 8 класса тоже прослеживается отрицательная динамика, в этом году уже почти четвертая </w:t>
      </w:r>
      <w:r w:rsidRPr="008F193A">
        <w:rPr>
          <w:rFonts w:ascii="Times New Roman" w:eastAsia="Times New Roman" w:hAnsi="Times New Roman" w:cs="Times New Roman"/>
          <w:b/>
          <w:bCs/>
          <w:sz w:val="28"/>
          <w:szCs w:val="28"/>
          <w:lang w:eastAsia="ru-RU"/>
        </w:rPr>
        <w:t xml:space="preserve">часть </w:t>
      </w:r>
      <w:r w:rsidRPr="008F193A">
        <w:rPr>
          <w:rFonts w:ascii="Times New Roman" w:eastAsia="Times New Roman" w:hAnsi="Times New Roman" w:cs="Times New Roman"/>
          <w:sz w:val="28"/>
          <w:szCs w:val="28"/>
          <w:lang w:eastAsia="ru-RU"/>
        </w:rPr>
        <w:t xml:space="preserve">(39,3%) учеников не достигла базового уровня, тогда как в прошлом году это была третья(31,3%), а в 2019 всего лишь  шестая (17,5 %). </w:t>
      </w:r>
    </w:p>
    <w:p w:rsidR="008F193A" w:rsidRPr="008F193A" w:rsidRDefault="008F193A" w:rsidP="008F193A">
      <w:pPr>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Первые результаты краевой диагностики по математической грамотности в 7 классах показали низкий уровень математического образования в районе. Только 65% учащихся справились с работой, из них 38,9% смогли показать применение математических знаний и умений в простейших </w:t>
      </w:r>
      <w:proofErr w:type="spellStart"/>
      <w:r w:rsidRPr="008F193A">
        <w:rPr>
          <w:rFonts w:ascii="Times New Roman" w:eastAsia="Times New Roman" w:hAnsi="Times New Roman" w:cs="Times New Roman"/>
          <w:sz w:val="28"/>
          <w:szCs w:val="28"/>
          <w:lang w:eastAsia="ru-RU"/>
        </w:rPr>
        <w:t>неучебных</w:t>
      </w:r>
      <w:proofErr w:type="spellEnd"/>
      <w:r w:rsidRPr="008F193A">
        <w:rPr>
          <w:rFonts w:ascii="Times New Roman" w:eastAsia="Times New Roman" w:hAnsi="Times New Roman" w:cs="Times New Roman"/>
          <w:sz w:val="28"/>
          <w:szCs w:val="28"/>
          <w:lang w:eastAsia="ru-RU"/>
        </w:rPr>
        <w:t xml:space="preserve"> ситуациях (</w:t>
      </w:r>
      <w:r w:rsidRPr="008F193A">
        <w:rPr>
          <w:rFonts w:ascii="Times New Roman" w:eastAsia="Times New Roman" w:hAnsi="Times New Roman" w:cs="Times New Roman"/>
          <w:i/>
          <w:sz w:val="28"/>
          <w:szCs w:val="28"/>
          <w:lang w:eastAsia="ru-RU"/>
        </w:rPr>
        <w:t>это базовый уровень достижения результатов</w:t>
      </w:r>
      <w:r w:rsidRPr="008F193A">
        <w:rPr>
          <w:rFonts w:ascii="Times New Roman" w:eastAsia="Times New Roman" w:hAnsi="Times New Roman" w:cs="Times New Roman"/>
          <w:sz w:val="28"/>
          <w:szCs w:val="28"/>
          <w:lang w:eastAsia="ru-RU"/>
        </w:rPr>
        <w:t>),  26,1%  показали способности использовать имеющиеся математические знания и умения для получения новой информации и принятия решений (</w:t>
      </w:r>
      <w:r w:rsidRPr="008F193A">
        <w:rPr>
          <w:rFonts w:ascii="Times New Roman" w:eastAsia="Times New Roman" w:hAnsi="Times New Roman" w:cs="Times New Roman"/>
          <w:i/>
          <w:sz w:val="28"/>
          <w:szCs w:val="28"/>
          <w:lang w:eastAsia="ru-RU"/>
        </w:rPr>
        <w:t>это повышенный уровень достижения результатов</w:t>
      </w:r>
      <w:r w:rsidRPr="008F193A">
        <w:rPr>
          <w:rFonts w:ascii="Times New Roman" w:eastAsia="Times New Roman" w:hAnsi="Times New Roman" w:cs="Times New Roman"/>
          <w:sz w:val="28"/>
          <w:szCs w:val="28"/>
          <w:lang w:eastAsia="ru-RU"/>
        </w:rPr>
        <w:t>).</w:t>
      </w:r>
    </w:p>
    <w:p w:rsidR="008F193A" w:rsidRPr="008F193A" w:rsidRDefault="008F193A" w:rsidP="008F193A">
      <w:pPr>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Низкие результаты государственной итоговой аттестации, отсутствие позитивной динамики результатов, связанных с читательской грамотностью, низкие результаты по </w:t>
      </w:r>
      <w:proofErr w:type="gramStart"/>
      <w:r w:rsidRPr="008F193A">
        <w:rPr>
          <w:rFonts w:ascii="Times New Roman" w:eastAsia="Times New Roman" w:hAnsi="Times New Roman" w:cs="Times New Roman"/>
          <w:sz w:val="28"/>
          <w:szCs w:val="28"/>
          <w:lang w:eastAsia="ru-RU"/>
        </w:rPr>
        <w:t>естественно-научной</w:t>
      </w:r>
      <w:proofErr w:type="gramEnd"/>
      <w:r w:rsidRPr="008F193A">
        <w:rPr>
          <w:rFonts w:ascii="Times New Roman" w:eastAsia="Times New Roman" w:hAnsi="Times New Roman" w:cs="Times New Roman"/>
          <w:sz w:val="28"/>
          <w:szCs w:val="28"/>
          <w:lang w:eastAsia="ru-RU"/>
        </w:rPr>
        <w:t xml:space="preserve"> и математической грамотности,  говорят о том, что в школах района по-прежнему отсутствует система оценки качества образования, педагогами так и  не выстроена планомерная работа по формированию функциональной грамотности на всех уровнях общего образования. Что в очередной раз требует усиления работы методической службы, действующих как на уровне школ, так и на уровне района.</w:t>
      </w:r>
    </w:p>
    <w:p w:rsidR="008F193A" w:rsidRPr="008F193A" w:rsidRDefault="008F193A" w:rsidP="008F193A">
      <w:pPr>
        <w:rPr>
          <w:rFonts w:ascii="Times New Roman" w:eastAsia="Times New Roman" w:hAnsi="Times New Roman" w:cs="Times New Roman"/>
          <w:sz w:val="28"/>
          <w:szCs w:val="28"/>
          <w:highlight w:val="yellow"/>
          <w:lang w:eastAsia="ru-RU"/>
        </w:rPr>
      </w:pP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Повышение квалификации педагогических работников</w:t>
      </w:r>
    </w:p>
    <w:p w:rsidR="008F193A" w:rsidRPr="008F193A" w:rsidRDefault="008F193A" w:rsidP="008F193A">
      <w:pPr>
        <w:ind w:firstLine="708"/>
        <w:jc w:val="both"/>
        <w:rPr>
          <w:rFonts w:ascii="Times New Roman" w:eastAsia="Times New Roman" w:hAnsi="Times New Roman" w:cs="Times New Roman"/>
          <w:sz w:val="28"/>
          <w:szCs w:val="28"/>
          <w:highlight w:val="yellow"/>
          <w:lang w:eastAsia="ru-RU"/>
        </w:rPr>
      </w:pPr>
    </w:p>
    <w:p w:rsidR="008F193A" w:rsidRPr="008F193A" w:rsidRDefault="008F193A" w:rsidP="008F193A">
      <w:pPr>
        <w:ind w:firstLine="708"/>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 xml:space="preserve">Улучшение качества образования напрямую связано с повышением квалификации педагогических работников.  В наших учреждениях целенаправленно ведётся работа по данному направлению. Численность педагогов, прошедших курсовую подготовку, стабильно увеличивается с каждым годом. В течение последних трех лет повышение квалификации и (или) профессиональную переподготовку прошли 83,8% педагогических работников.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 итогам аттестационных процедур на 2021 год из 309 педагогических работников общеобразовательных учреждений, высшую квалификационную категорию имеют 77 педагогов (2020 – 85),  первую квалификационную категорию 143 педагогов (2020 – 156). </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Ежегодно педагоги района активно принимают участие в профессиональных конкурсах и становятся победителями, чем подтверждают уровень своего профессионального мастерства.</w:t>
      </w:r>
    </w:p>
    <w:p w:rsidR="008F193A" w:rsidRPr="008F193A" w:rsidRDefault="008F193A" w:rsidP="008F193A">
      <w:pPr>
        <w:ind w:firstLine="708"/>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 xml:space="preserve">В 2021 году Николай Николаевич </w:t>
      </w:r>
      <w:proofErr w:type="spellStart"/>
      <w:r w:rsidRPr="008F193A">
        <w:rPr>
          <w:rFonts w:ascii="Times New Roman" w:eastAsia="Times New Roman" w:hAnsi="Times New Roman" w:cs="Times New Roman"/>
          <w:sz w:val="28"/>
          <w:szCs w:val="28"/>
          <w:lang w:eastAsia="ru-RU"/>
        </w:rPr>
        <w:t>Русанов</w:t>
      </w:r>
      <w:proofErr w:type="spellEnd"/>
      <w:r w:rsidRPr="008F193A">
        <w:rPr>
          <w:rFonts w:ascii="Times New Roman" w:eastAsia="Times New Roman" w:hAnsi="Times New Roman" w:cs="Times New Roman"/>
          <w:sz w:val="28"/>
          <w:szCs w:val="28"/>
          <w:lang w:eastAsia="ru-RU"/>
        </w:rPr>
        <w:t xml:space="preserve">, учитель физической культуры МБОУ </w:t>
      </w:r>
      <w:proofErr w:type="spellStart"/>
      <w:r w:rsidRPr="008F193A">
        <w:rPr>
          <w:rFonts w:ascii="Times New Roman" w:eastAsia="Times New Roman" w:hAnsi="Times New Roman" w:cs="Times New Roman"/>
          <w:sz w:val="28"/>
          <w:szCs w:val="28"/>
          <w:lang w:eastAsia="ru-RU"/>
        </w:rPr>
        <w:t>Ширыштыкская</w:t>
      </w:r>
      <w:proofErr w:type="spellEnd"/>
      <w:r w:rsidRPr="008F193A">
        <w:rPr>
          <w:rFonts w:ascii="Times New Roman" w:eastAsia="Times New Roman" w:hAnsi="Times New Roman" w:cs="Times New Roman"/>
          <w:sz w:val="28"/>
          <w:szCs w:val="28"/>
          <w:lang w:eastAsia="ru-RU"/>
        </w:rPr>
        <w:t xml:space="preserve"> СОШ, по итогам краевого этапа конкурса «Учитель года»  вошел в десятку лучших педагогов Красноярского края, Елена Викторовна Ковалева, воспитатель МБДОУ детского сада «Колобок» стала победителем районного этапа конкурса «Воспитатель года».  С целью поддержки и сопровождения молодых педагогов в районе уже третий год проводиться конкурс «Я начинаю свой путь». По итогам конкурса в 2021 году победителем стал Алексей Николаевич Шалимов, учитель начальных классов МБОУ </w:t>
      </w:r>
      <w:proofErr w:type="spellStart"/>
      <w:r w:rsidRPr="008F193A">
        <w:rPr>
          <w:rFonts w:ascii="Times New Roman" w:eastAsia="Times New Roman" w:hAnsi="Times New Roman" w:cs="Times New Roman"/>
          <w:sz w:val="28"/>
          <w:szCs w:val="28"/>
          <w:lang w:eastAsia="ru-RU"/>
        </w:rPr>
        <w:t>Верхнекужебарская</w:t>
      </w:r>
      <w:proofErr w:type="spellEnd"/>
      <w:r w:rsidRPr="008F193A">
        <w:rPr>
          <w:rFonts w:ascii="Times New Roman" w:eastAsia="Times New Roman" w:hAnsi="Times New Roman" w:cs="Times New Roman"/>
          <w:sz w:val="28"/>
          <w:szCs w:val="28"/>
          <w:lang w:eastAsia="ru-RU"/>
        </w:rPr>
        <w:t xml:space="preserve"> СОШ, который достойно представил наш район в межмуниципальном конкурсе профессионального мастерства среди молодых педагогов «Свежий ветер» в поселке Шушенское, став победителем в номинации «Молодой педагог современной школы». </w:t>
      </w:r>
    </w:p>
    <w:p w:rsidR="008F193A" w:rsidRPr="008F193A" w:rsidRDefault="008F193A" w:rsidP="008F193A">
      <w:pPr>
        <w:ind w:firstLine="708"/>
        <w:jc w:val="both"/>
        <w:rPr>
          <w:rFonts w:ascii="Times New Roman" w:eastAsia="Times New Roman" w:hAnsi="Times New Roman" w:cs="Times New Roman"/>
          <w:bCs/>
          <w:sz w:val="28"/>
          <w:szCs w:val="28"/>
          <w:lang w:eastAsia="ru-RU"/>
        </w:rPr>
      </w:pPr>
      <w:r w:rsidRPr="008F193A">
        <w:rPr>
          <w:rFonts w:ascii="Times New Roman" w:eastAsia="Times New Roman" w:hAnsi="Times New Roman" w:cs="Times New Roman"/>
          <w:bCs/>
          <w:sz w:val="28"/>
          <w:szCs w:val="28"/>
          <w:lang w:eastAsia="ru-RU"/>
        </w:rPr>
        <w:t xml:space="preserve">На территории края сформирована единая система научно-методического сопровождения педагогических работников и управленческих кадров. В рамках проекта «Современная школа» в крае создан центр непрерывного повышения профессионального мастерства педагогических работников. </w:t>
      </w:r>
    </w:p>
    <w:p w:rsidR="008F193A" w:rsidRPr="008F193A" w:rsidRDefault="008F193A" w:rsidP="008F193A">
      <w:pPr>
        <w:tabs>
          <w:tab w:val="left" w:pos="709"/>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color w:val="000000"/>
          <w:sz w:val="28"/>
          <w:szCs w:val="28"/>
          <w:lang w:eastAsia="ru-RU"/>
        </w:rPr>
        <w:tab/>
        <w:t>Новый центр предлагает новые форматы повышения профессионального мастерства.</w:t>
      </w:r>
      <w:r w:rsidRPr="008F193A">
        <w:rPr>
          <w:rFonts w:ascii="Times New Roman" w:eastAsia="Times New Roman" w:hAnsi="Times New Roman" w:cs="Times New Roman"/>
          <w:sz w:val="28"/>
          <w:szCs w:val="28"/>
          <w:lang w:eastAsia="ru-RU"/>
        </w:rPr>
        <w:tab/>
      </w:r>
    </w:p>
    <w:p w:rsidR="008F193A" w:rsidRPr="008F193A" w:rsidRDefault="008F193A" w:rsidP="008F193A">
      <w:pPr>
        <w:tabs>
          <w:tab w:val="left" w:pos="709"/>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С целью формирования кадрового резерва учителей, рекомендованных к привлечению в качестве методистов научно-методического сопровождения педагогических работников и образовательных организаций, в том числе для решения задач по формированию и сопровождению индивидуальных образовательных маршрутов педагогов, в прошедшем учебном году центром была проведена оценка предметных и методических компетенций педагогов. </w:t>
      </w:r>
      <w:proofErr w:type="gramStart"/>
      <w:r w:rsidRPr="008F193A">
        <w:rPr>
          <w:rFonts w:ascii="Times New Roman" w:eastAsia="Times New Roman" w:hAnsi="Times New Roman" w:cs="Times New Roman"/>
          <w:sz w:val="28"/>
          <w:szCs w:val="28"/>
          <w:lang w:eastAsia="ru-RU"/>
        </w:rPr>
        <w:t>По результатам оценки 5 педагогов района успешно преодолели пороговое значение набранных баллов и рекомендованы для включения в региональный методический актив Красноярского края (</w:t>
      </w:r>
      <w:r w:rsidRPr="008F193A">
        <w:rPr>
          <w:rFonts w:ascii="Times New Roman" w:eastAsia="Times New Roman" w:hAnsi="Times New Roman" w:cs="Times New Roman"/>
          <w:i/>
          <w:sz w:val="28"/>
          <w:szCs w:val="28"/>
          <w:lang w:eastAsia="ru-RU"/>
        </w:rPr>
        <w:t xml:space="preserve">Глушенкова Светлана Ивановна, учитель химии МБОУ </w:t>
      </w:r>
      <w:proofErr w:type="spellStart"/>
      <w:r w:rsidRPr="008F193A">
        <w:rPr>
          <w:rFonts w:ascii="Times New Roman" w:eastAsia="Times New Roman" w:hAnsi="Times New Roman" w:cs="Times New Roman"/>
          <w:i/>
          <w:sz w:val="28"/>
          <w:szCs w:val="28"/>
          <w:lang w:eastAsia="ru-RU"/>
        </w:rPr>
        <w:t>Каратузская</w:t>
      </w:r>
      <w:proofErr w:type="spellEnd"/>
      <w:r w:rsidRPr="008F193A">
        <w:rPr>
          <w:rFonts w:ascii="Times New Roman" w:eastAsia="Times New Roman" w:hAnsi="Times New Roman" w:cs="Times New Roman"/>
          <w:i/>
          <w:sz w:val="28"/>
          <w:szCs w:val="28"/>
          <w:lang w:eastAsia="ru-RU"/>
        </w:rPr>
        <w:t xml:space="preserve"> СОШ, </w:t>
      </w:r>
      <w:proofErr w:type="spellStart"/>
      <w:r w:rsidRPr="008F193A">
        <w:rPr>
          <w:rFonts w:ascii="Times New Roman" w:eastAsia="Times New Roman" w:hAnsi="Times New Roman" w:cs="Times New Roman"/>
          <w:i/>
          <w:sz w:val="28"/>
          <w:szCs w:val="28"/>
          <w:lang w:eastAsia="ru-RU"/>
        </w:rPr>
        <w:t>Мигла</w:t>
      </w:r>
      <w:proofErr w:type="spellEnd"/>
      <w:r w:rsidRPr="008F193A">
        <w:rPr>
          <w:rFonts w:ascii="Times New Roman" w:eastAsia="Times New Roman" w:hAnsi="Times New Roman" w:cs="Times New Roman"/>
          <w:i/>
          <w:sz w:val="28"/>
          <w:szCs w:val="28"/>
          <w:lang w:eastAsia="ru-RU"/>
        </w:rPr>
        <w:t xml:space="preserve"> Елена Михайловна, учитель русского языка МБОУ </w:t>
      </w:r>
      <w:proofErr w:type="spellStart"/>
      <w:r w:rsidRPr="008F193A">
        <w:rPr>
          <w:rFonts w:ascii="Times New Roman" w:eastAsia="Times New Roman" w:hAnsi="Times New Roman" w:cs="Times New Roman"/>
          <w:i/>
          <w:sz w:val="28"/>
          <w:szCs w:val="28"/>
          <w:lang w:eastAsia="ru-RU"/>
        </w:rPr>
        <w:t>Таскинская</w:t>
      </w:r>
      <w:proofErr w:type="spellEnd"/>
      <w:r w:rsidRPr="008F193A">
        <w:rPr>
          <w:rFonts w:ascii="Times New Roman" w:eastAsia="Times New Roman" w:hAnsi="Times New Roman" w:cs="Times New Roman"/>
          <w:i/>
          <w:sz w:val="28"/>
          <w:szCs w:val="28"/>
          <w:lang w:eastAsia="ru-RU"/>
        </w:rPr>
        <w:t xml:space="preserve"> СОШ, Пальчевская Наталья Владимировна, учитель географии МБОУ </w:t>
      </w:r>
      <w:proofErr w:type="spellStart"/>
      <w:r w:rsidRPr="008F193A">
        <w:rPr>
          <w:rFonts w:ascii="Times New Roman" w:eastAsia="Times New Roman" w:hAnsi="Times New Roman" w:cs="Times New Roman"/>
          <w:i/>
          <w:sz w:val="28"/>
          <w:szCs w:val="28"/>
          <w:lang w:eastAsia="ru-RU"/>
        </w:rPr>
        <w:t>Каратузская</w:t>
      </w:r>
      <w:proofErr w:type="spellEnd"/>
      <w:r w:rsidRPr="008F193A">
        <w:rPr>
          <w:rFonts w:ascii="Times New Roman" w:eastAsia="Times New Roman" w:hAnsi="Times New Roman" w:cs="Times New Roman"/>
          <w:i/>
          <w:sz w:val="28"/>
          <w:szCs w:val="28"/>
          <w:lang w:eastAsia="ru-RU"/>
        </w:rPr>
        <w:t xml:space="preserve"> СОШ, Попков Иван Дмитриевич, учитель физики, МБОУ </w:t>
      </w:r>
      <w:proofErr w:type="spellStart"/>
      <w:r w:rsidRPr="008F193A">
        <w:rPr>
          <w:rFonts w:ascii="Times New Roman" w:eastAsia="Times New Roman" w:hAnsi="Times New Roman" w:cs="Times New Roman"/>
          <w:i/>
          <w:sz w:val="28"/>
          <w:szCs w:val="28"/>
          <w:lang w:eastAsia="ru-RU"/>
        </w:rPr>
        <w:t>Каратузская</w:t>
      </w:r>
      <w:proofErr w:type="spellEnd"/>
      <w:r w:rsidRPr="008F193A">
        <w:rPr>
          <w:rFonts w:ascii="Times New Roman" w:eastAsia="Times New Roman" w:hAnsi="Times New Roman" w:cs="Times New Roman"/>
          <w:i/>
          <w:sz w:val="28"/>
          <w:szCs w:val="28"/>
          <w:lang w:eastAsia="ru-RU"/>
        </w:rPr>
        <w:t xml:space="preserve"> СОШ, Тонких Валентина Александровна, учитель математики</w:t>
      </w:r>
      <w:proofErr w:type="gramEnd"/>
      <w:r w:rsidRPr="008F193A">
        <w:rPr>
          <w:rFonts w:ascii="Times New Roman" w:eastAsia="Times New Roman" w:hAnsi="Times New Roman" w:cs="Times New Roman"/>
          <w:i/>
          <w:sz w:val="28"/>
          <w:szCs w:val="28"/>
          <w:lang w:eastAsia="ru-RU"/>
        </w:rPr>
        <w:t xml:space="preserve"> </w:t>
      </w:r>
      <w:proofErr w:type="gramStart"/>
      <w:r w:rsidRPr="008F193A">
        <w:rPr>
          <w:rFonts w:ascii="Times New Roman" w:eastAsia="Times New Roman" w:hAnsi="Times New Roman" w:cs="Times New Roman"/>
          <w:i/>
          <w:sz w:val="28"/>
          <w:szCs w:val="28"/>
          <w:lang w:eastAsia="ru-RU"/>
        </w:rPr>
        <w:t xml:space="preserve">МБОУ </w:t>
      </w:r>
      <w:proofErr w:type="spellStart"/>
      <w:r w:rsidRPr="008F193A">
        <w:rPr>
          <w:rFonts w:ascii="Times New Roman" w:eastAsia="Times New Roman" w:hAnsi="Times New Roman" w:cs="Times New Roman"/>
          <w:i/>
          <w:sz w:val="28"/>
          <w:szCs w:val="28"/>
          <w:lang w:eastAsia="ru-RU"/>
        </w:rPr>
        <w:t>Моторская</w:t>
      </w:r>
      <w:proofErr w:type="spellEnd"/>
      <w:r w:rsidRPr="008F193A">
        <w:rPr>
          <w:rFonts w:ascii="Times New Roman" w:eastAsia="Times New Roman" w:hAnsi="Times New Roman" w:cs="Times New Roman"/>
          <w:i/>
          <w:sz w:val="28"/>
          <w:szCs w:val="28"/>
          <w:lang w:eastAsia="ru-RU"/>
        </w:rPr>
        <w:t xml:space="preserve"> СОШ</w:t>
      </w:r>
      <w:r w:rsidRPr="008F193A">
        <w:rPr>
          <w:rFonts w:ascii="Times New Roman" w:eastAsia="Times New Roman" w:hAnsi="Times New Roman" w:cs="Times New Roman"/>
          <w:sz w:val="28"/>
          <w:szCs w:val="28"/>
          <w:lang w:eastAsia="ru-RU"/>
        </w:rPr>
        <w:t>).</w:t>
      </w:r>
      <w:proofErr w:type="gramEnd"/>
      <w:r w:rsidRPr="008F193A">
        <w:rPr>
          <w:rFonts w:ascii="Times New Roman" w:eastAsia="Times New Roman" w:hAnsi="Times New Roman" w:cs="Times New Roman"/>
          <w:sz w:val="28"/>
          <w:szCs w:val="28"/>
          <w:lang w:eastAsia="ru-RU"/>
        </w:rPr>
        <w:t xml:space="preserve"> До конца 2021 года методическому отделу совместно с педагогами, вошедшими в актив, необходимо разработать индивидуальные образовательные маршруты для 10% педагогов района.</w:t>
      </w:r>
    </w:p>
    <w:p w:rsidR="008F193A" w:rsidRPr="008F193A" w:rsidRDefault="008F193A" w:rsidP="008F193A">
      <w:pPr>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ab/>
        <w:t xml:space="preserve">Также на базе центра не первый год проводится </w:t>
      </w:r>
      <w:proofErr w:type="gramStart"/>
      <w:r w:rsidRPr="008F193A">
        <w:rPr>
          <w:rFonts w:ascii="Times New Roman" w:eastAsia="Times New Roman" w:hAnsi="Times New Roman" w:cs="Times New Roman"/>
          <w:sz w:val="28"/>
          <w:szCs w:val="28"/>
          <w:lang w:eastAsia="ru-RU"/>
        </w:rPr>
        <w:t>обучение по трекам</w:t>
      </w:r>
      <w:proofErr w:type="gramEnd"/>
      <w:r w:rsidRPr="008F193A">
        <w:rPr>
          <w:rFonts w:ascii="Times New Roman" w:eastAsia="Times New Roman" w:hAnsi="Times New Roman" w:cs="Times New Roman"/>
          <w:sz w:val="28"/>
          <w:szCs w:val="28"/>
          <w:lang w:eastAsia="ru-RU"/>
        </w:rPr>
        <w:t xml:space="preserve"> и курсы повышения квалификации. За </w:t>
      </w:r>
      <w:r w:rsidRPr="008F193A">
        <w:rPr>
          <w:rFonts w:ascii="Times New Roman" w:eastAsia="Times New Roman" w:hAnsi="Times New Roman" w:cs="Times New Roman"/>
          <w:sz w:val="28"/>
          <w:szCs w:val="28"/>
          <w:lang w:val="en-US" w:eastAsia="ru-RU"/>
        </w:rPr>
        <w:t>I</w:t>
      </w:r>
      <w:r w:rsidRPr="008F193A">
        <w:rPr>
          <w:rFonts w:ascii="Times New Roman" w:eastAsia="Times New Roman" w:hAnsi="Times New Roman" w:cs="Times New Roman"/>
          <w:sz w:val="28"/>
          <w:szCs w:val="28"/>
          <w:lang w:eastAsia="ru-RU"/>
        </w:rPr>
        <w:t xml:space="preserve"> полугодие 2021 года обучение по трекам прошли 19 педагогов (при плане 17 человек) по следующим направлениям: финансовая грамотность – 2, современные технологии воспитания – 1, новые профессии – 3, </w:t>
      </w:r>
      <w:proofErr w:type="gramStart"/>
      <w:r w:rsidRPr="008F193A">
        <w:rPr>
          <w:rFonts w:ascii="Times New Roman" w:eastAsia="Times New Roman" w:hAnsi="Times New Roman" w:cs="Times New Roman"/>
          <w:sz w:val="28"/>
          <w:szCs w:val="28"/>
          <w:lang w:eastAsia="ru-RU"/>
        </w:rPr>
        <w:t>естественно-научная</w:t>
      </w:r>
      <w:proofErr w:type="gramEnd"/>
      <w:r w:rsidRPr="008F193A">
        <w:rPr>
          <w:rFonts w:ascii="Times New Roman" w:eastAsia="Times New Roman" w:hAnsi="Times New Roman" w:cs="Times New Roman"/>
          <w:sz w:val="28"/>
          <w:szCs w:val="28"/>
          <w:lang w:eastAsia="ru-RU"/>
        </w:rPr>
        <w:t xml:space="preserve"> грамотность – 1, математическая грамотность – 5, </w:t>
      </w:r>
      <w:proofErr w:type="spellStart"/>
      <w:r w:rsidRPr="008F193A">
        <w:rPr>
          <w:rFonts w:ascii="Times New Roman" w:eastAsia="Times New Roman" w:hAnsi="Times New Roman" w:cs="Times New Roman"/>
          <w:sz w:val="28"/>
          <w:szCs w:val="28"/>
          <w:lang w:eastAsia="ru-RU"/>
        </w:rPr>
        <w:t>здоровьесберегающая</w:t>
      </w:r>
      <w:proofErr w:type="spellEnd"/>
      <w:r w:rsidRPr="008F193A">
        <w:rPr>
          <w:rFonts w:ascii="Times New Roman" w:eastAsia="Times New Roman" w:hAnsi="Times New Roman" w:cs="Times New Roman"/>
          <w:sz w:val="28"/>
          <w:szCs w:val="28"/>
          <w:lang w:eastAsia="ru-RU"/>
        </w:rPr>
        <w:t xml:space="preserve"> грамотность – 4, читательская грамотность – 2, цифровая грамотность – 1.  </w:t>
      </w:r>
    </w:p>
    <w:p w:rsidR="008F193A" w:rsidRPr="008F193A" w:rsidRDefault="008F193A" w:rsidP="008F193A">
      <w:pPr>
        <w:rPr>
          <w:rFonts w:ascii="Times New Roman" w:eastAsia="Times New Roman" w:hAnsi="Times New Roman" w:cs="Times New Roman"/>
          <w:sz w:val="28"/>
          <w:szCs w:val="28"/>
          <w:highlight w:val="yellow"/>
          <w:lang w:eastAsia="ru-RU"/>
        </w:rPr>
      </w:pPr>
    </w:p>
    <w:p w:rsidR="008F193A" w:rsidRPr="008F193A" w:rsidRDefault="008F193A" w:rsidP="008F193A">
      <w:pPr>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Работа с одарёнными детьми</w:t>
      </w:r>
    </w:p>
    <w:p w:rsidR="008F193A" w:rsidRPr="008F193A" w:rsidRDefault="008F193A" w:rsidP="008F193A">
      <w:pPr>
        <w:jc w:val="center"/>
        <w:rPr>
          <w:rFonts w:ascii="Times New Roman" w:eastAsia="Times New Roman" w:hAnsi="Times New Roman" w:cs="Times New Roman"/>
          <w:b/>
          <w:bCs/>
          <w:sz w:val="28"/>
          <w:szCs w:val="28"/>
          <w:lang w:eastAsia="ru-RU"/>
        </w:rPr>
      </w:pP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8F193A" w:rsidRPr="008F193A" w:rsidRDefault="008F193A" w:rsidP="008F193A">
      <w:pPr>
        <w:tabs>
          <w:tab w:val="left" w:pos="720"/>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На протяжении нескольких лет налажено взаимодействие с высшими государственными образовательными учреждениями (СФУ, КГПУ, </w:t>
      </w:r>
      <w:proofErr w:type="spellStart"/>
      <w:r w:rsidRPr="008F193A">
        <w:rPr>
          <w:rFonts w:ascii="Times New Roman" w:eastAsia="Times New Roman" w:hAnsi="Times New Roman" w:cs="Times New Roman"/>
          <w:sz w:val="28"/>
          <w:szCs w:val="28"/>
          <w:lang w:eastAsia="ru-RU"/>
        </w:rPr>
        <w:t>КрасГАУ</w:t>
      </w:r>
      <w:proofErr w:type="spellEnd"/>
      <w:r w:rsidRPr="008F193A">
        <w:rPr>
          <w:rFonts w:ascii="Times New Roman" w:eastAsia="Times New Roman" w:hAnsi="Times New Roman" w:cs="Times New Roman"/>
          <w:sz w:val="28"/>
          <w:szCs w:val="28"/>
          <w:lang w:eastAsia="ru-RU"/>
        </w:rPr>
        <w:t>, ХГУ).</w:t>
      </w:r>
    </w:p>
    <w:p w:rsidR="008F193A" w:rsidRPr="008F193A" w:rsidRDefault="008F193A" w:rsidP="008F193A">
      <w:pPr>
        <w:tabs>
          <w:tab w:val="left" w:pos="720"/>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w:t>
      </w:r>
    </w:p>
    <w:p w:rsidR="008F193A" w:rsidRPr="008F193A" w:rsidRDefault="008F193A" w:rsidP="008F193A">
      <w:pPr>
        <w:tabs>
          <w:tab w:val="left" w:pos="720"/>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 Реализация мероприятий программы позволяет создать ценностное и </w:t>
      </w:r>
      <w:proofErr w:type="spellStart"/>
      <w:r w:rsidRPr="008F193A">
        <w:rPr>
          <w:rFonts w:ascii="Times New Roman" w:eastAsia="Times New Roman" w:hAnsi="Times New Roman" w:cs="Times New Roman"/>
          <w:sz w:val="28"/>
          <w:szCs w:val="28"/>
          <w:lang w:eastAsia="ru-RU"/>
        </w:rPr>
        <w:t>деятельностное</w:t>
      </w:r>
      <w:proofErr w:type="spellEnd"/>
      <w:r w:rsidRPr="008F193A">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8F193A" w:rsidRPr="008F193A" w:rsidRDefault="008F193A" w:rsidP="008F193A">
      <w:pPr>
        <w:numPr>
          <w:ilvl w:val="0"/>
          <w:numId w:val="3"/>
        </w:numPr>
        <w:tabs>
          <w:tab w:val="left" w:pos="1134"/>
        </w:tabs>
        <w:ind w:left="0" w:firstLine="851"/>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szCs w:val="28"/>
        </w:rPr>
        <w:t xml:space="preserve">традиционное районное мероприятие «Рождественский бал Главы района объединило инициативных старшеклассников всех школ района. С целью поддержки одаренных учащихся на мероприятии были вручены гранты в размере 1 тыс. руб. десяти учащимся по пяти номинациям. </w:t>
      </w:r>
    </w:p>
    <w:p w:rsidR="008F193A" w:rsidRPr="008F193A" w:rsidRDefault="008F193A" w:rsidP="008F193A">
      <w:pPr>
        <w:numPr>
          <w:ilvl w:val="0"/>
          <w:numId w:val="3"/>
        </w:numPr>
        <w:tabs>
          <w:tab w:val="left" w:pos="1134"/>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традиционно 5 выпускников района, по 5 номинациям на районном мероприятии «Последний звонок» получают гранты Главы района в размере 10 тыс. рублей.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традиционном районном конкурсе «Ученик года»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Победителем районного конкурса «Ученик года - 2021» среди 7-8 классов, проходившем в 2021 году под девизом: «</w:t>
      </w:r>
      <w:r w:rsidRPr="008F193A">
        <w:rPr>
          <w:rFonts w:ascii="Times New Roman" w:eastAsia="Times New Roman" w:hAnsi="Times New Roman" w:cs="Times New Roman"/>
          <w:color w:val="000000"/>
          <w:sz w:val="28"/>
          <w:szCs w:val="28"/>
          <w:shd w:val="clear" w:color="auto" w:fill="FFFFFF"/>
          <w:lang w:eastAsia="ru-RU"/>
        </w:rPr>
        <w:t>Наш край велик и многогранен!</w:t>
      </w:r>
      <w:r w:rsidRPr="008F193A">
        <w:rPr>
          <w:rFonts w:ascii="Times New Roman" w:eastAsia="Times New Roman" w:hAnsi="Times New Roman" w:cs="Times New Roman"/>
          <w:sz w:val="28"/>
          <w:szCs w:val="28"/>
          <w:lang w:eastAsia="ru-RU"/>
        </w:rPr>
        <w:t xml:space="preserve">» стал учащийся 8 класса МБОУ Черемушкинская СОШ - Адольф Артур; среди 9-11 победителем стала </w:t>
      </w:r>
      <w:proofErr w:type="spellStart"/>
      <w:r w:rsidRPr="008F193A">
        <w:rPr>
          <w:rFonts w:ascii="Times New Roman" w:eastAsia="Times New Roman" w:hAnsi="Times New Roman" w:cs="Times New Roman"/>
          <w:sz w:val="28"/>
          <w:szCs w:val="28"/>
          <w:lang w:eastAsia="ru-RU"/>
        </w:rPr>
        <w:t>Деккер</w:t>
      </w:r>
      <w:proofErr w:type="spellEnd"/>
      <w:r w:rsidRPr="008F193A">
        <w:rPr>
          <w:rFonts w:ascii="Times New Roman" w:eastAsia="Times New Roman" w:hAnsi="Times New Roman" w:cs="Times New Roman"/>
          <w:sz w:val="28"/>
          <w:szCs w:val="28"/>
          <w:lang w:eastAsia="ru-RU"/>
        </w:rPr>
        <w:t xml:space="preserve"> Елизавета, учащаяся 10 «в» класса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w:t>
      </w:r>
    </w:p>
    <w:p w:rsidR="008F193A" w:rsidRPr="008F193A" w:rsidRDefault="008F193A" w:rsidP="008F193A">
      <w:pPr>
        <w:numPr>
          <w:ilvl w:val="0"/>
          <w:numId w:val="3"/>
        </w:numPr>
        <w:tabs>
          <w:tab w:val="left" w:pos="0"/>
        </w:tabs>
        <w:ind w:left="0" w:firstLine="710"/>
        <w:jc w:val="both"/>
        <w:rPr>
          <w:rFonts w:ascii="Times New Roman" w:eastAsia="Times New Roman" w:hAnsi="Times New Roman" w:cs="Times New Roman"/>
          <w:sz w:val="28"/>
          <w:lang w:eastAsia="ru-RU"/>
        </w:rPr>
      </w:pPr>
      <w:r w:rsidRPr="008F193A">
        <w:rPr>
          <w:rFonts w:ascii="Times New Roman" w:eastAsia="Times New Roman" w:hAnsi="Times New Roman" w:cs="Times New Roman"/>
          <w:sz w:val="28"/>
          <w:szCs w:val="28"/>
          <w:lang w:eastAsia="ru-RU"/>
        </w:rPr>
        <w:t xml:space="preserve">для талантливых детей дошкольного возраста проходил районный конкурс «Звёздная страна», победителем стал воспитанник детского сада «Колобок» </w:t>
      </w:r>
      <w:proofErr w:type="spellStart"/>
      <w:r w:rsidRPr="008F193A">
        <w:rPr>
          <w:rFonts w:ascii="Times New Roman" w:eastAsia="Times New Roman" w:hAnsi="Times New Roman" w:cs="Times New Roman"/>
          <w:sz w:val="28"/>
          <w:szCs w:val="28"/>
          <w:lang w:eastAsia="ru-RU"/>
        </w:rPr>
        <w:t>Оберман</w:t>
      </w:r>
      <w:proofErr w:type="spellEnd"/>
      <w:r w:rsidRPr="008F193A">
        <w:rPr>
          <w:rFonts w:ascii="Times New Roman" w:eastAsia="Times New Roman" w:hAnsi="Times New Roman" w:cs="Times New Roman"/>
          <w:sz w:val="28"/>
          <w:szCs w:val="28"/>
          <w:lang w:eastAsia="ru-RU"/>
        </w:rPr>
        <w:t xml:space="preserve"> Савва</w:t>
      </w:r>
      <w:r w:rsidRPr="008F193A">
        <w:rPr>
          <w:rFonts w:ascii="Times New Roman" w:eastAsia="Times New Roman" w:hAnsi="Times New Roman" w:cs="Times New Roman"/>
          <w:bCs/>
          <w:sz w:val="28"/>
          <w:lang w:eastAsia="ru-RU"/>
        </w:rPr>
        <w:t>;</w:t>
      </w:r>
    </w:p>
    <w:p w:rsidR="008F193A" w:rsidRPr="008F193A" w:rsidRDefault="008F193A" w:rsidP="008F193A">
      <w:pPr>
        <w:numPr>
          <w:ilvl w:val="0"/>
          <w:numId w:val="3"/>
        </w:numPr>
        <w:tabs>
          <w:tab w:val="left" w:pos="1134"/>
        </w:tabs>
        <w:ind w:left="0" w:firstLine="71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Ежегодно проводится научно-практическая конференция (далее НПК), которая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8F193A" w:rsidRPr="008F193A" w:rsidRDefault="008F193A" w:rsidP="008F193A">
      <w:pPr>
        <w:ind w:firstLine="567"/>
        <w:jc w:val="both"/>
        <w:rPr>
          <w:rFonts w:ascii="Times New Roman" w:eastAsia="Times New Roman" w:hAnsi="Times New Roman" w:cs="Times New Roman"/>
          <w:sz w:val="28"/>
          <w:szCs w:val="28"/>
          <w:shd w:val="clear" w:color="auto" w:fill="FAFAFA"/>
          <w:lang w:eastAsia="ru-RU"/>
        </w:rPr>
      </w:pPr>
      <w:r w:rsidRPr="008F193A">
        <w:rPr>
          <w:rFonts w:ascii="Times New Roman" w:eastAsia="Times New Roman" w:hAnsi="Times New Roman" w:cs="Times New Roman"/>
          <w:sz w:val="28"/>
          <w:szCs w:val="28"/>
          <w:lang w:eastAsia="ru-RU"/>
        </w:rPr>
        <w:t xml:space="preserve">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 Районная научно-практическая конференция среди школьников в 2021 году проводилась в рамках краевого молодежного форума «Научно-технический потенциал Сибири». Это площадка для представления результатов экспериментов и анализа, собственных исследований, которая дает возможность старшеклассникам на районном уровне продемонстрировать свои способности и научный потенциал. В конференции приняли участие </w:t>
      </w:r>
      <w:r w:rsidRPr="008F193A">
        <w:rPr>
          <w:rFonts w:ascii="Times New Roman" w:eastAsia="Times New Roman" w:hAnsi="Times New Roman" w:cs="Times New Roman"/>
          <w:sz w:val="28"/>
          <w:szCs w:val="28"/>
          <w:shd w:val="clear" w:color="auto" w:fill="FAFAFA"/>
          <w:lang w:eastAsia="ru-RU"/>
        </w:rPr>
        <w:t xml:space="preserve">учащиеся 5 -11 классов из образовательных учреждений Каратузского района. Участвовало 50 учащихся из 5 – 11 классов с 44 исследовательскими работами.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межрайонном этапе научно-практической конференции школьников южного округа Красноярского края «Сельское хозяйство – перспективное направление развития моей малой родины» (</w:t>
      </w:r>
      <w:proofErr w:type="spellStart"/>
      <w:r w:rsidRPr="008F193A">
        <w:rPr>
          <w:rFonts w:ascii="Times New Roman" w:eastAsia="Times New Roman" w:hAnsi="Times New Roman" w:cs="Times New Roman"/>
          <w:sz w:val="28"/>
          <w:szCs w:val="28"/>
          <w:lang w:eastAsia="ru-RU"/>
        </w:rPr>
        <w:t>п</w:t>
      </w:r>
      <w:proofErr w:type="gramStart"/>
      <w:r w:rsidRPr="008F193A">
        <w:rPr>
          <w:rFonts w:ascii="Times New Roman" w:eastAsia="Times New Roman" w:hAnsi="Times New Roman" w:cs="Times New Roman"/>
          <w:sz w:val="28"/>
          <w:szCs w:val="28"/>
          <w:lang w:eastAsia="ru-RU"/>
        </w:rPr>
        <w:t>.К</w:t>
      </w:r>
      <w:proofErr w:type="gramEnd"/>
      <w:r w:rsidRPr="008F193A">
        <w:rPr>
          <w:rFonts w:ascii="Times New Roman" w:eastAsia="Times New Roman" w:hAnsi="Times New Roman" w:cs="Times New Roman"/>
          <w:sz w:val="28"/>
          <w:szCs w:val="28"/>
          <w:lang w:eastAsia="ru-RU"/>
        </w:rPr>
        <w:t>урагино</w:t>
      </w:r>
      <w:proofErr w:type="spellEnd"/>
      <w:r w:rsidRPr="008F193A">
        <w:rPr>
          <w:rFonts w:ascii="Times New Roman" w:eastAsia="Times New Roman" w:hAnsi="Times New Roman" w:cs="Times New Roman"/>
          <w:sz w:val="28"/>
          <w:szCs w:val="28"/>
          <w:lang w:eastAsia="ru-RU"/>
        </w:rPr>
        <w:t>) Пальчевский Виктор, учащийся 9 класса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занял 2 место, Шарыпова Алиса, учащаяся 6 класса заняла 3 место.</w:t>
      </w:r>
    </w:p>
    <w:p w:rsidR="008F193A" w:rsidRPr="008F193A" w:rsidRDefault="008F193A" w:rsidP="008F193A">
      <w:pPr>
        <w:suppressAutoHyphens/>
        <w:spacing w:line="0" w:lineRule="atLeast"/>
        <w:ind w:firstLine="567"/>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4"/>
          <w:lang w:eastAsia="ru-RU"/>
        </w:rPr>
        <w:t xml:space="preserve">В зональном этапе краевого конкурса  «Научно-технический потенциал Сибири» (номинация «Сибирский </w:t>
      </w:r>
      <w:proofErr w:type="spellStart"/>
      <w:r w:rsidRPr="008F193A">
        <w:rPr>
          <w:rFonts w:ascii="Times New Roman" w:eastAsia="Times New Roman" w:hAnsi="Times New Roman" w:cs="Times New Roman"/>
          <w:sz w:val="28"/>
          <w:szCs w:val="24"/>
          <w:lang w:eastAsia="ru-RU"/>
        </w:rPr>
        <w:t>техносалон</w:t>
      </w:r>
      <w:proofErr w:type="spellEnd"/>
      <w:r w:rsidRPr="008F193A">
        <w:rPr>
          <w:rFonts w:ascii="Times New Roman" w:eastAsia="Times New Roman" w:hAnsi="Times New Roman" w:cs="Times New Roman"/>
          <w:sz w:val="28"/>
          <w:szCs w:val="24"/>
          <w:lang w:eastAsia="ru-RU"/>
        </w:rPr>
        <w:t xml:space="preserve">») воспитанники центра «Радуга» заняли 1 место (Богданов Илья) и 3 место (Симонов Иван), </w:t>
      </w:r>
    </w:p>
    <w:p w:rsidR="008F193A" w:rsidRPr="008F193A" w:rsidRDefault="008F193A" w:rsidP="008F193A">
      <w:pPr>
        <w:suppressAutoHyphens/>
        <w:spacing w:line="0" w:lineRule="atLeast"/>
        <w:ind w:firstLine="567"/>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 xml:space="preserve">В научно-практической конференции Красноярского государственного аграрного университета «Наука и молодежь Красноярья. Шаг в будущее» Пальчевский Виктор занял 1 место, а  </w:t>
      </w:r>
      <w:r w:rsidRPr="008F193A">
        <w:rPr>
          <w:rFonts w:ascii="Times New Roman" w:eastAsia="Times New Roman" w:hAnsi="Times New Roman" w:cs="Times New Roman"/>
          <w:sz w:val="28"/>
          <w:szCs w:val="24"/>
          <w:lang w:eastAsia="ru-RU"/>
        </w:rPr>
        <w:t>в краевом отборочном этапе (номинация «Научный конвент») стал победителем.</w:t>
      </w:r>
    </w:p>
    <w:p w:rsidR="008F193A" w:rsidRPr="008F193A" w:rsidRDefault="008F193A" w:rsidP="008F193A">
      <w:pPr>
        <w:ind w:firstLine="567"/>
        <w:jc w:val="both"/>
        <w:rPr>
          <w:rFonts w:ascii="Times New Roman" w:eastAsia="Times New Roman" w:hAnsi="Times New Roman" w:cs="Times New Roman"/>
          <w:sz w:val="28"/>
          <w:szCs w:val="28"/>
          <w:shd w:val="clear" w:color="auto" w:fill="FAFAFA"/>
          <w:lang w:eastAsia="ru-RU"/>
        </w:rPr>
      </w:pPr>
    </w:p>
    <w:p w:rsidR="008F193A" w:rsidRPr="008F193A" w:rsidRDefault="008F193A" w:rsidP="008F193A">
      <w:pPr>
        <w:autoSpaceDE w:val="0"/>
        <w:autoSpaceDN w:val="0"/>
        <w:adjustRightInd w:val="0"/>
        <w:ind w:firstLine="708"/>
        <w:jc w:val="both"/>
        <w:rPr>
          <w:rFonts w:ascii="Times New Roman" w:hAnsi="Times New Roman" w:cs="Times New Roman"/>
          <w:sz w:val="28"/>
          <w:szCs w:val="28"/>
          <w:lang w:eastAsia="ru-RU"/>
        </w:rPr>
      </w:pPr>
      <w:r w:rsidRPr="008F193A">
        <w:rPr>
          <w:rFonts w:ascii="Times New Roman" w:hAnsi="Times New Roman" w:cs="Times New Roman"/>
          <w:sz w:val="28"/>
          <w:szCs w:val="28"/>
          <w:lang w:eastAsia="ru-RU"/>
        </w:rPr>
        <w:t xml:space="preserve">Ежегодно на территории района проходят школьный и муниципальный </w:t>
      </w:r>
      <w:r w:rsidRPr="008F193A">
        <w:rPr>
          <w:rFonts w:ascii="Times New Roman" w:hAnsi="Times New Roman" w:cs="Times New Roman"/>
          <w:b/>
          <w:sz w:val="28"/>
          <w:szCs w:val="28"/>
          <w:lang w:eastAsia="ru-RU"/>
        </w:rPr>
        <w:t>этапы Всероссийской олимпиады школьников</w:t>
      </w:r>
      <w:r w:rsidRPr="008F193A">
        <w:rPr>
          <w:rFonts w:ascii="Times New Roman" w:hAnsi="Times New Roman" w:cs="Times New Roman"/>
          <w:sz w:val="28"/>
          <w:szCs w:val="28"/>
          <w:lang w:eastAsia="ru-RU"/>
        </w:rPr>
        <w:t>.</w:t>
      </w:r>
    </w:p>
    <w:p w:rsidR="008F193A" w:rsidRPr="008F193A" w:rsidRDefault="008F193A" w:rsidP="008F193A">
      <w:pPr>
        <w:ind w:firstLine="708"/>
        <w:jc w:val="both"/>
        <w:rPr>
          <w:rFonts w:ascii="Times New Roman" w:hAnsi="Times New Roman" w:cs="Times New Roman"/>
          <w:sz w:val="28"/>
          <w:szCs w:val="28"/>
          <w:lang w:eastAsia="ru-RU"/>
        </w:rPr>
      </w:pPr>
      <w:r w:rsidRPr="008F193A">
        <w:rPr>
          <w:rFonts w:ascii="Times New Roman" w:hAnsi="Times New Roman" w:cs="Times New Roman"/>
          <w:sz w:val="28"/>
          <w:szCs w:val="28"/>
        </w:rPr>
        <w:t>В муниципальном этапе Олимпиады в 2020-21 учебном году увеличилось количество участников от 157 человек до 182, что составило 27,04% от общего числа учащихся 7-11 классов (</w:t>
      </w:r>
      <w:r w:rsidRPr="008F193A">
        <w:rPr>
          <w:rFonts w:ascii="Times New Roman" w:hAnsi="Times New Roman" w:cs="Times New Roman"/>
          <w:i/>
          <w:sz w:val="28"/>
          <w:szCs w:val="28"/>
        </w:rPr>
        <w:t>в прошлом году 21,6%</w:t>
      </w:r>
      <w:r w:rsidRPr="008F193A">
        <w:rPr>
          <w:rFonts w:ascii="Times New Roman" w:hAnsi="Times New Roman" w:cs="Times New Roman"/>
          <w:sz w:val="28"/>
          <w:szCs w:val="28"/>
        </w:rPr>
        <w:t xml:space="preserve">). </w:t>
      </w:r>
      <w:proofErr w:type="gramStart"/>
      <w:r w:rsidRPr="008F193A">
        <w:rPr>
          <w:rFonts w:ascii="Times New Roman" w:hAnsi="Times New Roman" w:cs="Times New Roman"/>
          <w:sz w:val="28"/>
          <w:szCs w:val="28"/>
        </w:rPr>
        <w:t>Наибольшее количество участников (более 20 человек) было заявлено по предметам: биология – 45 участников, физическая культура – 50 участников, экология – 40 участников, география – 33, русский язык –37.</w:t>
      </w:r>
      <w:proofErr w:type="gramEnd"/>
      <w:r w:rsidRPr="008F193A">
        <w:rPr>
          <w:rFonts w:ascii="Times New Roman" w:hAnsi="Times New Roman" w:cs="Times New Roman"/>
          <w:sz w:val="28"/>
          <w:szCs w:val="28"/>
        </w:rPr>
        <w:t xml:space="preserve"> </w:t>
      </w:r>
      <w:r w:rsidRPr="008F193A">
        <w:rPr>
          <w:rFonts w:ascii="Times New Roman" w:hAnsi="Times New Roman" w:cs="Times New Roman"/>
          <w:color w:val="000000"/>
          <w:sz w:val="28"/>
          <w:szCs w:val="28"/>
        </w:rPr>
        <w:t xml:space="preserve">По результатам муниципального этапа олимпиады 13 участников стали победителями и 44 – призерами. </w:t>
      </w:r>
      <w:r w:rsidRPr="008F193A">
        <w:rPr>
          <w:rFonts w:ascii="Times New Roman" w:hAnsi="Times New Roman" w:cs="Times New Roman"/>
          <w:sz w:val="28"/>
          <w:szCs w:val="28"/>
        </w:rPr>
        <w:t>Максимальное количество победителей и призеров среди учащихся МБОУ «</w:t>
      </w:r>
      <w:proofErr w:type="spellStart"/>
      <w:r w:rsidRPr="008F193A">
        <w:rPr>
          <w:rFonts w:ascii="Times New Roman" w:hAnsi="Times New Roman" w:cs="Times New Roman"/>
          <w:sz w:val="28"/>
          <w:szCs w:val="28"/>
        </w:rPr>
        <w:t>Каратузская</w:t>
      </w:r>
      <w:proofErr w:type="spellEnd"/>
      <w:r w:rsidRPr="008F193A">
        <w:rPr>
          <w:rFonts w:ascii="Times New Roman" w:hAnsi="Times New Roman" w:cs="Times New Roman"/>
          <w:sz w:val="28"/>
          <w:szCs w:val="28"/>
        </w:rPr>
        <w:t xml:space="preserve"> СОШ», МБОУ «</w:t>
      </w:r>
      <w:proofErr w:type="spellStart"/>
      <w:r w:rsidRPr="008F193A">
        <w:rPr>
          <w:rFonts w:ascii="Times New Roman" w:hAnsi="Times New Roman" w:cs="Times New Roman"/>
          <w:sz w:val="28"/>
          <w:szCs w:val="28"/>
        </w:rPr>
        <w:t>Таскинская</w:t>
      </w:r>
      <w:proofErr w:type="spellEnd"/>
      <w:r w:rsidRPr="008F193A">
        <w:rPr>
          <w:rFonts w:ascii="Times New Roman" w:hAnsi="Times New Roman" w:cs="Times New Roman"/>
          <w:sz w:val="28"/>
          <w:szCs w:val="28"/>
        </w:rPr>
        <w:t xml:space="preserve"> СОШ», МОБУ </w:t>
      </w:r>
      <w:proofErr w:type="spellStart"/>
      <w:r w:rsidRPr="008F193A">
        <w:rPr>
          <w:rFonts w:ascii="Times New Roman" w:hAnsi="Times New Roman" w:cs="Times New Roman"/>
          <w:sz w:val="28"/>
          <w:szCs w:val="28"/>
        </w:rPr>
        <w:t>Нижнекужебарская</w:t>
      </w:r>
      <w:proofErr w:type="spellEnd"/>
      <w:r w:rsidRPr="008F193A">
        <w:rPr>
          <w:rFonts w:ascii="Times New Roman" w:hAnsi="Times New Roman" w:cs="Times New Roman"/>
          <w:sz w:val="28"/>
          <w:szCs w:val="28"/>
        </w:rPr>
        <w:t xml:space="preserve"> СОШ, МБОУ </w:t>
      </w:r>
      <w:proofErr w:type="spellStart"/>
      <w:r w:rsidRPr="008F193A">
        <w:rPr>
          <w:rFonts w:ascii="Times New Roman" w:hAnsi="Times New Roman" w:cs="Times New Roman"/>
          <w:sz w:val="28"/>
          <w:szCs w:val="28"/>
        </w:rPr>
        <w:t>Моторская</w:t>
      </w:r>
      <w:proofErr w:type="spellEnd"/>
      <w:r w:rsidRPr="008F193A">
        <w:rPr>
          <w:rFonts w:ascii="Times New Roman" w:hAnsi="Times New Roman" w:cs="Times New Roman"/>
          <w:sz w:val="28"/>
          <w:szCs w:val="28"/>
        </w:rPr>
        <w:t xml:space="preserve"> СОШ.</w:t>
      </w:r>
    </w:p>
    <w:p w:rsidR="008F193A" w:rsidRPr="008F193A" w:rsidRDefault="008F193A" w:rsidP="008F193A">
      <w:pPr>
        <w:ind w:right="-57" w:firstLine="709"/>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 xml:space="preserve">Только два ученика из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набрав проходной балл, стали участниками краевого этапа </w:t>
      </w:r>
      <w:r w:rsidRPr="008F193A">
        <w:rPr>
          <w:rFonts w:ascii="Times New Roman" w:eastAsia="Times New Roman" w:hAnsi="Times New Roman" w:cs="Times New Roman"/>
          <w:b/>
          <w:bCs/>
          <w:color w:val="000000"/>
          <w:sz w:val="28"/>
          <w:lang w:eastAsia="ru-RU"/>
        </w:rPr>
        <w:t>Всероссийской олимпиады школьников,</w:t>
      </w:r>
      <w:r w:rsidRPr="008F193A">
        <w:rPr>
          <w:rFonts w:ascii="Times New Roman" w:eastAsia="Times New Roman" w:hAnsi="Times New Roman" w:cs="Times New Roman"/>
          <w:color w:val="000000"/>
          <w:sz w:val="28"/>
          <w:szCs w:val="28"/>
          <w:lang w:eastAsia="ru-RU"/>
        </w:rPr>
        <w:t xml:space="preserve"> завоевать призовые места в крае им не удалось.</w:t>
      </w:r>
    </w:p>
    <w:p w:rsidR="008F193A" w:rsidRPr="008F193A" w:rsidRDefault="008F193A" w:rsidP="008F193A">
      <w:pPr>
        <w:tabs>
          <w:tab w:val="left" w:pos="720"/>
        </w:tabs>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освещается на сайте Управления образования администрации Каратузского района, на сайтах образовательных учреждений и в социальных сетях.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8F193A" w:rsidRPr="008F193A" w:rsidRDefault="008F193A" w:rsidP="008F193A">
      <w:pPr>
        <w:rPr>
          <w:rFonts w:ascii="Times New Roman" w:eastAsia="Times New Roman" w:hAnsi="Times New Roman" w:cs="Times New Roman"/>
          <w:b/>
          <w:bCs/>
          <w:sz w:val="28"/>
          <w:szCs w:val="28"/>
          <w:highlight w:val="yellow"/>
          <w:lang w:eastAsia="ru-RU"/>
        </w:rPr>
      </w:pPr>
    </w:p>
    <w:p w:rsidR="008F193A" w:rsidRPr="008F193A" w:rsidRDefault="008F193A" w:rsidP="008F193A">
      <w:pPr>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Питание школьников</w:t>
      </w:r>
    </w:p>
    <w:p w:rsidR="008F193A" w:rsidRPr="008F193A" w:rsidRDefault="008F193A" w:rsidP="008F193A">
      <w:pPr>
        <w:rPr>
          <w:rFonts w:ascii="Times New Roman" w:eastAsia="Times New Roman" w:hAnsi="Times New Roman" w:cs="Times New Roman"/>
          <w:sz w:val="28"/>
          <w:szCs w:val="28"/>
          <w:highlight w:val="yellow"/>
          <w:lang w:eastAsia="ru-RU"/>
        </w:rPr>
      </w:pP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Каратузском районе функционирует 16 школьных столовых, в 13 школах (100% от общего количества школ), питание организовано в типовых помещениях для обеденного зала. </w:t>
      </w:r>
    </w:p>
    <w:p w:rsidR="008F193A" w:rsidRPr="008F193A" w:rsidRDefault="008F193A" w:rsidP="008F193A">
      <w:pPr>
        <w:ind w:firstLine="708"/>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 xml:space="preserve">Пищеблоки всех школьных столовых оснащены технологическим оборудованием, приведены в соответствии с требованиями </w:t>
      </w:r>
      <w:proofErr w:type="spellStart"/>
      <w:r w:rsidRPr="008F193A">
        <w:rPr>
          <w:rFonts w:ascii="Times New Roman" w:eastAsia="Times New Roman" w:hAnsi="Times New Roman" w:cs="Times New Roman"/>
          <w:sz w:val="28"/>
          <w:szCs w:val="28"/>
          <w:lang w:eastAsia="ru-RU"/>
        </w:rPr>
        <w:t>СанПин</w:t>
      </w:r>
      <w:proofErr w:type="spellEnd"/>
      <w:r w:rsidRPr="008F193A">
        <w:rPr>
          <w:rFonts w:ascii="Times New Roman" w:eastAsia="Times New Roman" w:hAnsi="Times New Roman" w:cs="Times New Roman"/>
          <w:sz w:val="28"/>
          <w:szCs w:val="28"/>
          <w:lang w:eastAsia="ru-RU"/>
        </w:rPr>
        <w:t xml:space="preserve">. Во всех учреждениях на пищеблоках ведётся необходимая </w:t>
      </w:r>
      <w:r w:rsidRPr="008F193A">
        <w:rPr>
          <w:rFonts w:ascii="Times New Roman" w:eastAsia="Times New Roman" w:hAnsi="Times New Roman" w:cs="Times New Roman"/>
          <w:color w:val="000000"/>
          <w:sz w:val="28"/>
          <w:szCs w:val="28"/>
          <w:lang w:eastAsia="ru-RU"/>
        </w:rPr>
        <w:t>документация: журнал бракеража пищевых продуктов  и продовольственного сырья, журнал бракеража готовой кулинарной продукции, журнал здоровья, журнал проведения витаминизации третьих и сладких блюд, журнал учета температурного режима холодильного оборудования.</w:t>
      </w:r>
    </w:p>
    <w:p w:rsidR="008F193A" w:rsidRPr="008F193A" w:rsidRDefault="008F193A" w:rsidP="008F193A">
      <w:pPr>
        <w:ind w:firstLine="708"/>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Во всех общеобразовательных учреждениях района</w:t>
      </w:r>
      <w:r w:rsidRPr="008F193A">
        <w:rPr>
          <w:rFonts w:ascii="Times New Roman" w:eastAsia="Times New Roman" w:hAnsi="Times New Roman" w:cs="Times New Roman"/>
          <w:color w:val="000000"/>
          <w:sz w:val="28"/>
          <w:szCs w:val="28"/>
          <w:lang w:eastAsia="ru-RU"/>
        </w:rPr>
        <w:t xml:space="preserve"> </w:t>
      </w:r>
      <w:r w:rsidRPr="008F193A">
        <w:rPr>
          <w:rFonts w:ascii="Times New Roman" w:eastAsia="Times New Roman" w:hAnsi="Times New Roman" w:cs="Times New Roman"/>
          <w:sz w:val="28"/>
          <w:szCs w:val="28"/>
          <w:lang w:eastAsia="ru-RU"/>
        </w:rPr>
        <w:t xml:space="preserve">организовано горячее питание в соответствии с </w:t>
      </w:r>
      <w:r w:rsidRPr="008F193A">
        <w:rPr>
          <w:rFonts w:ascii="Times New Roman" w:eastAsia="Times New Roman" w:hAnsi="Times New Roman" w:cs="Times New Roman"/>
          <w:color w:val="000000"/>
          <w:sz w:val="28"/>
          <w:szCs w:val="28"/>
          <w:lang w:eastAsia="ru-RU"/>
        </w:rPr>
        <w:t>СанПиН 2.3/2.4.3590-20 «Санитарно-эпидемиологические требования к организации общественного питания населения», постановления администрации Каратузского района от 16.03.2019г. №1060-п «Об утверждении Порядка организации питания учащихся муниципальных общеобразовательных организаций (учреждений) Каратузского района» (ред. от 16.03.2021г. 186-п). Все образовательные учреждения работают на основании утвержденного примерного 10-дневного меню.</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Численность обучающихся, получающих горячее питание в общеобразовательных учреждениях, составляет 1926 человек (94,04%) от общей численности.</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Охват учащихся 1-4 классов горячим питанием составляет 95,69%, учащихся 5-9 классов – 94,37%, учащихся 10-11 классов – 83,13%. Горячее питание не получают 72 человека (3,51 % от общей численности детей), это дети которые не желают питаться в школе.</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Всего бесплатное питание получает 1671 детей (81,59% от общей  численности учащихся).</w:t>
      </w:r>
    </w:p>
    <w:p w:rsidR="008F193A" w:rsidRPr="008F193A" w:rsidRDefault="008F193A" w:rsidP="008F193A">
      <w:pPr>
        <w:rPr>
          <w:rFonts w:ascii="Times New Roman" w:eastAsia="Times New Roman" w:hAnsi="Times New Roman" w:cs="Times New Roman"/>
          <w:b/>
          <w:bCs/>
          <w:sz w:val="28"/>
          <w:szCs w:val="28"/>
          <w:highlight w:val="yellow"/>
          <w:lang w:eastAsia="ru-RU"/>
        </w:rPr>
      </w:pPr>
    </w:p>
    <w:p w:rsidR="008F193A" w:rsidRPr="008F193A" w:rsidRDefault="008F193A" w:rsidP="008F193A">
      <w:pPr>
        <w:shd w:val="clear" w:color="auto" w:fill="FFFFFF"/>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Обеспечение безопасности детей</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Обеспечение безопасности в образовательных учреждениях – один из основных вопросов, реализуемых управлением образования.</w:t>
      </w:r>
      <w:r w:rsidRPr="008F193A">
        <w:rPr>
          <w:rFonts w:ascii="Times New Roman" w:eastAsia="Times New Roman" w:hAnsi="Times New Roman" w:cs="Times New Roman"/>
          <w:sz w:val="28"/>
          <w:szCs w:val="28"/>
        </w:rPr>
        <w:br/>
      </w:r>
      <w:r w:rsidRPr="008F193A">
        <w:rPr>
          <w:rFonts w:ascii="Times New Roman" w:eastAsia="Times New Roman" w:hAnsi="Times New Roman" w:cs="Times New Roman"/>
          <w:sz w:val="28"/>
        </w:rPr>
        <w:t>Антитеррористическая защищенность в образовательных организациях ведется в соответствии с требованиями Постановления от  02.08.2019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(далее Постановление №1006).</w:t>
      </w:r>
    </w:p>
    <w:p w:rsidR="008F193A" w:rsidRPr="008F193A" w:rsidRDefault="008F193A" w:rsidP="008F193A">
      <w:pPr>
        <w:shd w:val="clear" w:color="auto" w:fill="FFFFFF"/>
        <w:ind w:firstLine="708"/>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rPr>
        <w:t xml:space="preserve">В целях обеспечения комплексной безопасности образовательных организаций, во всех ОУ </w:t>
      </w:r>
      <w:proofErr w:type="gramStart"/>
      <w:r w:rsidRPr="008F193A">
        <w:rPr>
          <w:rFonts w:ascii="Times New Roman" w:eastAsia="Times New Roman" w:hAnsi="Times New Roman" w:cs="Times New Roman"/>
          <w:sz w:val="28"/>
        </w:rPr>
        <w:t>проведено категорирование объектов на предмет состояния их антитеррористической защищенности определены</w:t>
      </w:r>
      <w:proofErr w:type="gramEnd"/>
      <w:r w:rsidRPr="008F193A">
        <w:rPr>
          <w:rFonts w:ascii="Times New Roman" w:eastAsia="Times New Roman" w:hAnsi="Times New Roman" w:cs="Times New Roman"/>
          <w:sz w:val="28"/>
        </w:rPr>
        <w:t xml:space="preserve"> категории объектов. </w:t>
      </w:r>
    </w:p>
    <w:p w:rsidR="008F193A" w:rsidRPr="008F193A" w:rsidRDefault="008F193A" w:rsidP="008F193A">
      <w:pPr>
        <w:shd w:val="clear" w:color="auto" w:fill="FFFFFF"/>
        <w:ind w:firstLine="708"/>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rPr>
        <w:t>Третья категория опасности присвоена 13 образовательным организациям, четвертая категория опасности присвоена 15 образовательным организациям, составлены акты обследования. Разработаны и утверждены Паспорта безопасности объектов образования.</w:t>
      </w:r>
    </w:p>
    <w:p w:rsidR="008F193A" w:rsidRPr="008F193A" w:rsidRDefault="008F193A" w:rsidP="008F193A">
      <w:pPr>
        <w:shd w:val="clear" w:color="auto" w:fill="FFFFFF"/>
        <w:ind w:firstLine="708"/>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rPr>
        <w:t>В целях обеспечения антитеррористической защищенности объектов образования и на основании требований Постановления №1006 во всех образовательных организациях, осуществляются следующие мероприятия:</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в каждом образовательном учреждении действует пропускной режим, приказом по образовательному учреждению назначен ответственный за соблюдение требований пропускного режима;</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охрану объектов образования с 3 категорией опасности осуществляют частные охранные организации;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 xml:space="preserve">разработаны инструкции по организации </w:t>
      </w:r>
      <w:proofErr w:type="gramStart"/>
      <w:r w:rsidRPr="008F193A">
        <w:rPr>
          <w:rFonts w:ascii="Times New Roman" w:eastAsia="Times New Roman" w:hAnsi="Times New Roman" w:cs="Times New Roman"/>
          <w:sz w:val="28"/>
        </w:rPr>
        <w:t>пропускного</w:t>
      </w:r>
      <w:proofErr w:type="gramEnd"/>
      <w:r w:rsidRPr="008F193A">
        <w:rPr>
          <w:rFonts w:ascii="Times New Roman" w:eastAsia="Times New Roman" w:hAnsi="Times New Roman" w:cs="Times New Roman"/>
          <w:sz w:val="28"/>
        </w:rPr>
        <w:t xml:space="preserve"> и </w:t>
      </w:r>
      <w:proofErr w:type="spellStart"/>
      <w:r w:rsidRPr="008F193A">
        <w:rPr>
          <w:rFonts w:ascii="Times New Roman" w:eastAsia="Times New Roman" w:hAnsi="Times New Roman" w:cs="Times New Roman"/>
          <w:sz w:val="28"/>
        </w:rPr>
        <w:t>внутриобъектового</w:t>
      </w:r>
      <w:proofErr w:type="spellEnd"/>
      <w:r w:rsidRPr="008F193A">
        <w:rPr>
          <w:rFonts w:ascii="Times New Roman" w:eastAsia="Times New Roman" w:hAnsi="Times New Roman" w:cs="Times New Roman"/>
          <w:sz w:val="28"/>
        </w:rPr>
        <w:t xml:space="preserve"> режимов в образовательных организациях;</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назначены должностные лица, ответственные за проведение мероприятий по обеспечению антитеррористической защищенности объектов и организации взаимодействия с территориальными органами безопасности;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разработаны планы эвакуации работников, обучающихся и иных лиц, находящихся на объекте;</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разработаны алгоритмы совместных действий должностных лиц, осуществляющих мероприятия по обеспечению безопасности и антитеррористической защищенности на объекте образования;</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объекты образования имеют оснащение системами передачи тревожных сообщений на пульт подразделений войск национальной гвардии;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с работниками ОУ организовано  проведение учений, тренировок, практических занятий и инструктажей о порядке действий по реализации планов обеспечения антитеррористической защищенности объектов;</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два раза в год проводятся практические занятия и тренировки по эвакуации учащихся и работников из зданий образовательных учреждений в случае возникновения пожара и ЧС.</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на объектах образования исключено бесконтрольное пребывание посторонних лиц и нахождения транспортных средств;</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в образовательных учреждениях оформлены уголки безопасности, которые содержат информацию о порядке действий работников, обучающихся  при угрозе возникновения ЧС и террористических актов, а также номеров телефонов экстренных служб;</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образовательные учреждения имеют ограждение и освещение территории по периметру, обеспечены телефонами с автоматическим определителем номера, оборудованы пожарной сигнализацией, оснащены металлоискателями;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образовательные учреждения оснащены системами видеонаблюдения и телефонами с автоматическим определителем номера.</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Противопожарная защищенность образовательных организаций ведется в соответствии Федеральным законом от 21.12.1994 № 69-ФЗ «О пожарной безопасности» и Постановлением Правительства РФ от 16.09.2020 № 1479 «Об утверждении Правил противопожарного режима в Российской Федерации».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В образовательных организациях приказом директора назначены ответственные за противопожарную безопасность в ОУ, проводятся инструктажи по пожарной безопасности.</w:t>
      </w:r>
      <w:r w:rsidRPr="008F193A">
        <w:rPr>
          <w:rFonts w:ascii="Times New Roman" w:eastAsia="Times New Roman" w:hAnsi="Times New Roman" w:cs="Times New Roman"/>
          <w:sz w:val="28"/>
          <w:szCs w:val="28"/>
        </w:rPr>
        <w:br/>
      </w:r>
      <w:r w:rsidRPr="008F193A">
        <w:rPr>
          <w:rFonts w:ascii="Times New Roman" w:eastAsia="Times New Roman" w:hAnsi="Times New Roman" w:cs="Times New Roman"/>
          <w:sz w:val="28"/>
        </w:rPr>
        <w:t>Образовательные организации оснащены пожарной сигнализацией с  выводом на пульт дежурного пожарной части.</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Территории образовательных организаций содержатся в чистоте, отходы материалов, опавшие листья и трава регулярно убираются и вывозятся с территорий ОУ.</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Кроме того, в образовательных учреждениях проводится профилактическая работа, организованная совместно с сотрудниками полиции, МЧС.</w:t>
      </w:r>
    </w:p>
    <w:p w:rsidR="008F193A" w:rsidRPr="008F193A" w:rsidRDefault="008F193A" w:rsidP="008F193A">
      <w:pPr>
        <w:shd w:val="clear" w:color="auto" w:fill="FFFFFF"/>
        <w:ind w:firstLine="708"/>
        <w:jc w:val="both"/>
        <w:rPr>
          <w:rFonts w:ascii="Times New Roman" w:eastAsia="Times New Roman" w:hAnsi="Times New Roman" w:cs="Times New Roman"/>
          <w:sz w:val="28"/>
        </w:rPr>
      </w:pPr>
      <w:r w:rsidRPr="008F193A">
        <w:rPr>
          <w:rFonts w:ascii="Times New Roman" w:eastAsia="Times New Roman" w:hAnsi="Times New Roman" w:cs="Times New Roman"/>
          <w:sz w:val="28"/>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8F193A" w:rsidRPr="008F193A" w:rsidRDefault="008F193A" w:rsidP="008F193A">
      <w:pPr>
        <w:shd w:val="clear" w:color="auto" w:fill="FFFFFF"/>
        <w:ind w:firstLine="708"/>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rPr>
        <w:t>Руководителями образовательных организаций утверждены перспективные планы устранения предписаний надзорных органов, организована работа по их реализации.</w:t>
      </w:r>
    </w:p>
    <w:p w:rsidR="008F193A" w:rsidRPr="008F193A" w:rsidRDefault="008F193A" w:rsidP="008F193A">
      <w:pPr>
        <w:jc w:val="both"/>
        <w:rPr>
          <w:rFonts w:ascii="Times New Roman" w:eastAsia="Times New Roman" w:hAnsi="Times New Roman" w:cs="Times New Roman"/>
          <w:b/>
          <w:sz w:val="28"/>
          <w:szCs w:val="28"/>
          <w:highlight w:val="yellow"/>
          <w:lang w:eastAsia="ru-RU"/>
        </w:rPr>
      </w:pP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Создание в образовательных учреждениях современных условий</w:t>
      </w:r>
    </w:p>
    <w:p w:rsidR="008F193A" w:rsidRPr="008F193A" w:rsidRDefault="008F193A" w:rsidP="008F193A">
      <w:pPr>
        <w:tabs>
          <w:tab w:val="left" w:pos="709"/>
        </w:tabs>
        <w:adjustRightInd w:val="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r>
    </w:p>
    <w:p w:rsidR="008F193A" w:rsidRPr="008F193A" w:rsidRDefault="008F193A" w:rsidP="008F193A">
      <w:pPr>
        <w:tabs>
          <w:tab w:val="left" w:pos="709"/>
        </w:tabs>
        <w:adjustRightInd w:val="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Для обеспечения доступного и качественного образования во всех школах нами создаются равные базовые условия. </w:t>
      </w:r>
    </w:p>
    <w:p w:rsidR="008F193A" w:rsidRPr="008F193A" w:rsidRDefault="008F193A" w:rsidP="008F193A">
      <w:pPr>
        <w:ind w:left="60" w:firstLine="648"/>
        <w:jc w:val="both"/>
        <w:rPr>
          <w:rFonts w:ascii="Times New Roman" w:eastAsia="Times New Roman" w:hAnsi="Times New Roman" w:cs="Times New Roman"/>
          <w:sz w:val="28"/>
          <w:szCs w:val="28"/>
          <w:highlight w:val="yellow"/>
          <w:lang w:eastAsia="ru-RU"/>
        </w:rPr>
      </w:pPr>
      <w:r w:rsidRPr="008F193A">
        <w:rPr>
          <w:rFonts w:ascii="Times New Roman" w:hAnsi="Times New Roman" w:cs="Times New Roman"/>
          <w:sz w:val="28"/>
          <w:szCs w:val="28"/>
        </w:rPr>
        <w:t xml:space="preserve">На создание современных и комфортных условий в образовательных учреждениях, а также на приведение в соответствие требованиям надзорных органов зданий образовательных учреждений ежегодно </w:t>
      </w:r>
      <w:r w:rsidRPr="008F193A">
        <w:rPr>
          <w:rFonts w:ascii="Times New Roman" w:eastAsia="Times New Roman" w:hAnsi="Times New Roman" w:cs="Times New Roman"/>
          <w:iCs/>
          <w:sz w:val="28"/>
          <w:szCs w:val="28"/>
          <w:lang w:eastAsia="ru-RU"/>
        </w:rPr>
        <w:t>выделяются значительные финансовые средства.</w:t>
      </w:r>
      <w:r w:rsidRPr="008F193A">
        <w:rPr>
          <w:rFonts w:ascii="Times New Roman" w:eastAsia="Times New Roman" w:hAnsi="Times New Roman" w:cs="Times New Roman"/>
          <w:sz w:val="28"/>
          <w:szCs w:val="28"/>
          <w:lang w:eastAsia="ru-RU"/>
        </w:rPr>
        <w:t xml:space="preserve"> Общий объём средств в 2021 году на эти цели составил 21 млн. 762 тыс. 579 руб., из них из краевого бюджета около 15 млн. руб., из муниципального бюджета – около 7 млн. руб.</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На проведение работ в общеобразовательных организациях с целью устранения предписаний надзорных органов к зданиям общеобразовательных организаций в 2021 году  предоставлена краевая субсидия в размере 2 820,00 тыс. рублей, обеспечено </w:t>
      </w:r>
      <w:proofErr w:type="spellStart"/>
      <w:r w:rsidRPr="008F193A">
        <w:rPr>
          <w:rFonts w:ascii="Times New Roman" w:eastAsia="Times New Roman" w:hAnsi="Times New Roman" w:cs="Times New Roman"/>
          <w:sz w:val="28"/>
          <w:szCs w:val="28"/>
          <w:lang w:eastAsia="ru-RU"/>
        </w:rPr>
        <w:t>софинансирование</w:t>
      </w:r>
      <w:proofErr w:type="spellEnd"/>
      <w:r w:rsidRPr="008F193A">
        <w:rPr>
          <w:rFonts w:ascii="Times New Roman" w:eastAsia="Times New Roman" w:hAnsi="Times New Roman" w:cs="Times New Roman"/>
          <w:sz w:val="28"/>
          <w:szCs w:val="28"/>
          <w:lang w:eastAsia="ru-RU"/>
        </w:rPr>
        <w:t xml:space="preserve"> за счет средств местного бюджета в размере 28,200 тыс. рублей. Денежные средства в полном объеме использованы на проведение ремонтов, включающих замену оконных блоков, установку противопожарных дверей, ремонт полового покрытия, установку системы оповещения при пожаре, ремонт </w:t>
      </w:r>
      <w:proofErr w:type="spellStart"/>
      <w:r w:rsidRPr="008F193A">
        <w:rPr>
          <w:rFonts w:ascii="Times New Roman" w:eastAsia="Times New Roman" w:hAnsi="Times New Roman" w:cs="Times New Roman"/>
          <w:sz w:val="28"/>
          <w:szCs w:val="28"/>
          <w:lang w:eastAsia="ru-RU"/>
        </w:rPr>
        <w:t>отмостки</w:t>
      </w:r>
      <w:proofErr w:type="spellEnd"/>
      <w:r w:rsidRPr="008F193A">
        <w:rPr>
          <w:rFonts w:ascii="Times New Roman" w:eastAsia="Times New Roman" w:hAnsi="Times New Roman" w:cs="Times New Roman"/>
          <w:sz w:val="28"/>
          <w:szCs w:val="28"/>
          <w:lang w:eastAsia="ru-RU"/>
        </w:rPr>
        <w:t xml:space="preserve"> здания, внутренний ремонт здания, приобретение мебели в столовую в 10 образовательных учреждениях:     МОБУ </w:t>
      </w:r>
      <w:proofErr w:type="spellStart"/>
      <w:r w:rsidRPr="008F193A">
        <w:rPr>
          <w:rFonts w:ascii="Times New Roman" w:eastAsia="Times New Roman" w:hAnsi="Times New Roman" w:cs="Times New Roman"/>
          <w:sz w:val="28"/>
          <w:szCs w:val="28"/>
          <w:lang w:eastAsia="ru-RU"/>
        </w:rPr>
        <w:t>Нижнекужебарская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Старокопская</w:t>
      </w:r>
      <w:proofErr w:type="spellEnd"/>
      <w:r w:rsidRPr="008F193A">
        <w:rPr>
          <w:rFonts w:ascii="Times New Roman" w:eastAsia="Times New Roman" w:hAnsi="Times New Roman" w:cs="Times New Roman"/>
          <w:sz w:val="28"/>
          <w:szCs w:val="28"/>
          <w:lang w:eastAsia="ru-RU"/>
        </w:rPr>
        <w:t xml:space="preserve"> ООШ, МБОУ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Моторская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Ширыштыкская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Таскинская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Сагайская</w:t>
      </w:r>
      <w:proofErr w:type="spellEnd"/>
      <w:r w:rsidRPr="008F193A">
        <w:rPr>
          <w:rFonts w:ascii="Times New Roman" w:eastAsia="Times New Roman" w:hAnsi="Times New Roman" w:cs="Times New Roman"/>
          <w:sz w:val="28"/>
          <w:szCs w:val="28"/>
          <w:lang w:eastAsia="ru-RU"/>
        </w:rPr>
        <w:t xml:space="preserve"> ООШ, МБОУ </w:t>
      </w:r>
      <w:proofErr w:type="spellStart"/>
      <w:r w:rsidRPr="008F193A">
        <w:rPr>
          <w:rFonts w:ascii="Times New Roman" w:eastAsia="Times New Roman" w:hAnsi="Times New Roman" w:cs="Times New Roman"/>
          <w:sz w:val="28"/>
          <w:szCs w:val="28"/>
          <w:lang w:eastAsia="ru-RU"/>
        </w:rPr>
        <w:t>Качульская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Уджейская</w:t>
      </w:r>
      <w:proofErr w:type="spellEnd"/>
      <w:r w:rsidRPr="008F193A">
        <w:rPr>
          <w:rFonts w:ascii="Times New Roman" w:eastAsia="Times New Roman" w:hAnsi="Times New Roman" w:cs="Times New Roman"/>
          <w:sz w:val="28"/>
          <w:szCs w:val="28"/>
          <w:lang w:eastAsia="ru-RU"/>
        </w:rPr>
        <w:t xml:space="preserve"> ООШ, МБОУ Черемушкинская СОШ.</w:t>
      </w:r>
    </w:p>
    <w:p w:rsidR="008F193A" w:rsidRPr="008F193A" w:rsidRDefault="008F193A" w:rsidP="008F193A">
      <w:pPr>
        <w:ind w:firstLine="709"/>
        <w:jc w:val="both"/>
        <w:rPr>
          <w:rFonts w:ascii="Times New Roman" w:eastAsia="Times New Roman" w:hAnsi="Times New Roman" w:cs="Times New Roman"/>
          <w:color w:val="000000"/>
          <w:sz w:val="28"/>
          <w:szCs w:val="28"/>
          <w:lang w:eastAsia="ru-RU"/>
        </w:rPr>
      </w:pPr>
      <w:proofErr w:type="gramStart"/>
      <w:r w:rsidRPr="008F193A">
        <w:rPr>
          <w:rFonts w:ascii="Times New Roman" w:eastAsia="Times New Roman" w:hAnsi="Times New Roman" w:cs="Times New Roman"/>
          <w:sz w:val="28"/>
          <w:szCs w:val="28"/>
          <w:lang w:eastAsia="ru-RU"/>
        </w:rPr>
        <w:t>Из муниципального бюджета на подготовку образовательных учреждений к новому учебному году выделены денежные средства в размере 6 млн. 941 тыс. 480 руб. на проведение следующих мероприятий: огнезащитная обработка деревянных конструкций кровли зданий учреждений образования</w:t>
      </w:r>
      <w:r w:rsidRPr="008F193A">
        <w:rPr>
          <w:rFonts w:ascii="Times New Roman" w:eastAsia="Times New Roman" w:hAnsi="Times New Roman" w:cs="Times New Roman"/>
          <w:b/>
          <w:sz w:val="28"/>
          <w:shd w:val="clear" w:color="auto" w:fill="FFFFFF"/>
          <w:lang w:eastAsia="ru-RU"/>
        </w:rPr>
        <w:t xml:space="preserve"> </w:t>
      </w:r>
      <w:r w:rsidRPr="008F193A">
        <w:rPr>
          <w:rFonts w:ascii="Times New Roman" w:eastAsia="Times New Roman" w:hAnsi="Times New Roman" w:cs="Times New Roman"/>
          <w:sz w:val="28"/>
          <w:shd w:val="clear" w:color="auto" w:fill="FFFFFF"/>
          <w:lang w:eastAsia="ru-RU"/>
        </w:rPr>
        <w:t>(8 учреждений:</w:t>
      </w:r>
      <w:proofErr w:type="gramEnd"/>
      <w:r w:rsidRPr="008F193A">
        <w:rPr>
          <w:rFonts w:ascii="Times New Roman" w:eastAsia="Times New Roman" w:hAnsi="Times New Roman" w:cs="Times New Roman"/>
          <w:b/>
          <w:sz w:val="28"/>
          <w:szCs w:val="28"/>
          <w:lang w:eastAsia="ru-RU"/>
        </w:rPr>
        <w:t xml:space="preserve"> </w:t>
      </w:r>
      <w:r w:rsidRPr="008F193A">
        <w:rPr>
          <w:rFonts w:ascii="Times New Roman" w:eastAsia="Times New Roman" w:hAnsi="Times New Roman" w:cs="Times New Roman"/>
          <w:sz w:val="28"/>
          <w:shd w:val="clear" w:color="auto" w:fill="FFFFFF"/>
          <w:lang w:eastAsia="ru-RU"/>
        </w:rPr>
        <w:t xml:space="preserve">МБОУ </w:t>
      </w:r>
      <w:proofErr w:type="spellStart"/>
      <w:r w:rsidRPr="008F193A">
        <w:rPr>
          <w:rFonts w:ascii="Times New Roman" w:eastAsia="Times New Roman" w:hAnsi="Times New Roman" w:cs="Times New Roman"/>
          <w:sz w:val="28"/>
          <w:shd w:val="clear" w:color="auto" w:fill="FFFFFF"/>
          <w:lang w:eastAsia="ru-RU"/>
        </w:rPr>
        <w:t>Нижнекурятская</w:t>
      </w:r>
      <w:proofErr w:type="spellEnd"/>
      <w:r w:rsidRPr="008F193A">
        <w:rPr>
          <w:rFonts w:ascii="Times New Roman" w:eastAsia="Times New Roman" w:hAnsi="Times New Roman" w:cs="Times New Roman"/>
          <w:sz w:val="28"/>
          <w:shd w:val="clear" w:color="auto" w:fill="FFFFFF"/>
          <w:lang w:eastAsia="ru-RU"/>
        </w:rPr>
        <w:t xml:space="preserve"> СОШ, МБОУ </w:t>
      </w:r>
      <w:proofErr w:type="spellStart"/>
      <w:r w:rsidRPr="008F193A">
        <w:rPr>
          <w:rFonts w:ascii="Times New Roman" w:eastAsia="Times New Roman" w:hAnsi="Times New Roman" w:cs="Times New Roman"/>
          <w:sz w:val="28"/>
          <w:shd w:val="clear" w:color="auto" w:fill="FFFFFF"/>
          <w:lang w:eastAsia="ru-RU"/>
        </w:rPr>
        <w:t>Качульская</w:t>
      </w:r>
      <w:proofErr w:type="spellEnd"/>
      <w:r w:rsidRPr="008F193A">
        <w:rPr>
          <w:rFonts w:ascii="Times New Roman" w:eastAsia="Times New Roman" w:hAnsi="Times New Roman" w:cs="Times New Roman"/>
          <w:sz w:val="28"/>
          <w:shd w:val="clear" w:color="auto" w:fill="FFFFFF"/>
          <w:lang w:eastAsia="ru-RU"/>
        </w:rPr>
        <w:t xml:space="preserve"> СОШ, МБДОУ детский сад «Колобок», МБДОУ детский сад «Солнышко», МБОУ </w:t>
      </w:r>
      <w:proofErr w:type="spellStart"/>
      <w:r w:rsidRPr="008F193A">
        <w:rPr>
          <w:rFonts w:ascii="Times New Roman" w:eastAsia="Times New Roman" w:hAnsi="Times New Roman" w:cs="Times New Roman"/>
          <w:sz w:val="28"/>
          <w:shd w:val="clear" w:color="auto" w:fill="FFFFFF"/>
          <w:lang w:eastAsia="ru-RU"/>
        </w:rPr>
        <w:t>Таскинская</w:t>
      </w:r>
      <w:proofErr w:type="spellEnd"/>
      <w:r w:rsidRPr="008F193A">
        <w:rPr>
          <w:rFonts w:ascii="Times New Roman" w:eastAsia="Times New Roman" w:hAnsi="Times New Roman" w:cs="Times New Roman"/>
          <w:sz w:val="28"/>
          <w:shd w:val="clear" w:color="auto" w:fill="FFFFFF"/>
          <w:lang w:eastAsia="ru-RU"/>
        </w:rPr>
        <w:t xml:space="preserve"> СОШ, МБОУ </w:t>
      </w:r>
      <w:proofErr w:type="spellStart"/>
      <w:r w:rsidRPr="008F193A">
        <w:rPr>
          <w:rFonts w:ascii="Times New Roman" w:eastAsia="Times New Roman" w:hAnsi="Times New Roman" w:cs="Times New Roman"/>
          <w:sz w:val="28"/>
          <w:shd w:val="clear" w:color="auto" w:fill="FFFFFF"/>
          <w:lang w:eastAsia="ru-RU"/>
        </w:rPr>
        <w:t>Таятская</w:t>
      </w:r>
      <w:proofErr w:type="spellEnd"/>
      <w:r w:rsidRPr="008F193A">
        <w:rPr>
          <w:rFonts w:ascii="Times New Roman" w:eastAsia="Times New Roman" w:hAnsi="Times New Roman" w:cs="Times New Roman"/>
          <w:sz w:val="28"/>
          <w:shd w:val="clear" w:color="auto" w:fill="FFFFFF"/>
          <w:lang w:eastAsia="ru-RU"/>
        </w:rPr>
        <w:t xml:space="preserve"> ООШ, МБОУ </w:t>
      </w:r>
      <w:proofErr w:type="gramStart"/>
      <w:r w:rsidRPr="008F193A">
        <w:rPr>
          <w:rFonts w:ascii="Times New Roman" w:eastAsia="Times New Roman" w:hAnsi="Times New Roman" w:cs="Times New Roman"/>
          <w:sz w:val="28"/>
          <w:shd w:val="clear" w:color="auto" w:fill="FFFFFF"/>
          <w:lang w:eastAsia="ru-RU"/>
        </w:rPr>
        <w:t>Черемушкинская</w:t>
      </w:r>
      <w:proofErr w:type="gramEnd"/>
      <w:r w:rsidRPr="008F193A">
        <w:rPr>
          <w:rFonts w:ascii="Times New Roman" w:eastAsia="Times New Roman" w:hAnsi="Times New Roman" w:cs="Times New Roman"/>
          <w:sz w:val="28"/>
          <w:shd w:val="clear" w:color="auto" w:fill="FFFFFF"/>
          <w:lang w:eastAsia="ru-RU"/>
        </w:rPr>
        <w:t xml:space="preserve"> СОШ, МБОУ </w:t>
      </w:r>
      <w:proofErr w:type="spellStart"/>
      <w:r w:rsidRPr="008F193A">
        <w:rPr>
          <w:rFonts w:ascii="Times New Roman" w:eastAsia="Times New Roman" w:hAnsi="Times New Roman" w:cs="Times New Roman"/>
          <w:sz w:val="28"/>
          <w:shd w:val="clear" w:color="auto" w:fill="FFFFFF"/>
          <w:lang w:eastAsia="ru-RU"/>
        </w:rPr>
        <w:t>Верхнекужебарская</w:t>
      </w:r>
      <w:proofErr w:type="spellEnd"/>
      <w:r w:rsidRPr="008F193A">
        <w:rPr>
          <w:rFonts w:ascii="Times New Roman" w:eastAsia="Times New Roman" w:hAnsi="Times New Roman" w:cs="Times New Roman"/>
          <w:sz w:val="28"/>
          <w:shd w:val="clear" w:color="auto" w:fill="FFFFFF"/>
          <w:lang w:eastAsia="ru-RU"/>
        </w:rPr>
        <w:t xml:space="preserve"> СОШ)</w:t>
      </w:r>
      <w:r w:rsidRPr="008F193A">
        <w:rPr>
          <w:rFonts w:ascii="Times New Roman" w:eastAsia="Times New Roman" w:hAnsi="Times New Roman" w:cs="Times New Roman"/>
          <w:spacing w:val="-20"/>
          <w:sz w:val="28"/>
          <w:shd w:val="clear" w:color="auto" w:fill="FFFFFF"/>
          <w:lang w:eastAsia="ru-RU"/>
        </w:rPr>
        <w:t>;</w:t>
      </w:r>
      <w:r w:rsidRPr="008F193A">
        <w:rPr>
          <w:rFonts w:ascii="Times New Roman" w:eastAsia="Times New Roman" w:hAnsi="Times New Roman" w:cs="Times New Roman"/>
          <w:b/>
          <w:sz w:val="28"/>
          <w:szCs w:val="28"/>
          <w:lang w:eastAsia="ru-RU"/>
        </w:rPr>
        <w:t xml:space="preserve"> </w:t>
      </w:r>
      <w:r w:rsidRPr="008F193A">
        <w:rPr>
          <w:rFonts w:ascii="Times New Roman" w:eastAsia="Times New Roman" w:hAnsi="Times New Roman" w:cs="Times New Roman"/>
          <w:sz w:val="28"/>
          <w:szCs w:val="28"/>
          <w:lang w:eastAsia="ru-RU"/>
        </w:rPr>
        <w:t xml:space="preserve">ремонт медицинских  кабинетов (2 учреждения: МБДОУ </w:t>
      </w:r>
      <w:proofErr w:type="spellStart"/>
      <w:r w:rsidRPr="008F193A">
        <w:rPr>
          <w:rFonts w:ascii="Times New Roman" w:eastAsia="Times New Roman" w:hAnsi="Times New Roman" w:cs="Times New Roman"/>
          <w:sz w:val="28"/>
          <w:szCs w:val="28"/>
          <w:lang w:eastAsia="ru-RU"/>
        </w:rPr>
        <w:t>Верхнекужебарский</w:t>
      </w:r>
      <w:proofErr w:type="spellEnd"/>
      <w:r w:rsidRPr="008F193A">
        <w:rPr>
          <w:rFonts w:ascii="Times New Roman" w:eastAsia="Times New Roman" w:hAnsi="Times New Roman" w:cs="Times New Roman"/>
          <w:sz w:val="28"/>
          <w:szCs w:val="28"/>
          <w:lang w:eastAsia="ru-RU"/>
        </w:rPr>
        <w:t xml:space="preserve"> детский сад «Ромашка», МБДОУ </w:t>
      </w:r>
      <w:proofErr w:type="spellStart"/>
      <w:r w:rsidRPr="008F193A">
        <w:rPr>
          <w:rFonts w:ascii="Times New Roman" w:eastAsia="Times New Roman" w:hAnsi="Times New Roman" w:cs="Times New Roman"/>
          <w:sz w:val="28"/>
          <w:szCs w:val="28"/>
          <w:lang w:eastAsia="ru-RU"/>
        </w:rPr>
        <w:t>Таскинский</w:t>
      </w:r>
      <w:proofErr w:type="spellEnd"/>
      <w:r w:rsidRPr="008F193A">
        <w:rPr>
          <w:rFonts w:ascii="Times New Roman" w:eastAsia="Times New Roman" w:hAnsi="Times New Roman" w:cs="Times New Roman"/>
          <w:sz w:val="28"/>
          <w:szCs w:val="28"/>
          <w:lang w:eastAsia="ru-RU"/>
        </w:rPr>
        <w:t xml:space="preserve"> детский сад «Малышок»), строительство теневого навеса (3 учреждения: МБДОУ </w:t>
      </w:r>
      <w:proofErr w:type="spellStart"/>
      <w:r w:rsidRPr="008F193A">
        <w:rPr>
          <w:rFonts w:ascii="Times New Roman" w:eastAsia="Times New Roman" w:hAnsi="Times New Roman" w:cs="Times New Roman"/>
          <w:sz w:val="28"/>
          <w:szCs w:val="28"/>
          <w:lang w:eastAsia="ru-RU"/>
        </w:rPr>
        <w:t>Сагайский</w:t>
      </w:r>
      <w:proofErr w:type="spellEnd"/>
      <w:r w:rsidRPr="008F193A">
        <w:rPr>
          <w:rFonts w:ascii="Times New Roman" w:eastAsia="Times New Roman" w:hAnsi="Times New Roman" w:cs="Times New Roman"/>
          <w:sz w:val="28"/>
          <w:szCs w:val="28"/>
          <w:lang w:eastAsia="ru-RU"/>
        </w:rPr>
        <w:t xml:space="preserve"> детский сад «Улыбка», МБДОУ «</w:t>
      </w:r>
      <w:proofErr w:type="spellStart"/>
      <w:r w:rsidRPr="008F193A">
        <w:rPr>
          <w:rFonts w:ascii="Times New Roman" w:eastAsia="Times New Roman" w:hAnsi="Times New Roman" w:cs="Times New Roman"/>
          <w:sz w:val="28"/>
          <w:szCs w:val="28"/>
          <w:lang w:eastAsia="ru-RU"/>
        </w:rPr>
        <w:t>Нижнекужебарский</w:t>
      </w:r>
      <w:proofErr w:type="spellEnd"/>
      <w:r w:rsidRPr="008F193A">
        <w:rPr>
          <w:rFonts w:ascii="Times New Roman" w:eastAsia="Times New Roman" w:hAnsi="Times New Roman" w:cs="Times New Roman"/>
          <w:sz w:val="28"/>
          <w:szCs w:val="28"/>
          <w:lang w:eastAsia="ru-RU"/>
        </w:rPr>
        <w:t xml:space="preserve"> детский сад «Родничок», МБДОУ </w:t>
      </w:r>
      <w:proofErr w:type="spellStart"/>
      <w:r w:rsidRPr="008F193A">
        <w:rPr>
          <w:rFonts w:ascii="Times New Roman" w:eastAsia="Times New Roman" w:hAnsi="Times New Roman" w:cs="Times New Roman"/>
          <w:sz w:val="28"/>
          <w:szCs w:val="28"/>
          <w:lang w:eastAsia="ru-RU"/>
        </w:rPr>
        <w:t>Черемушинский</w:t>
      </w:r>
      <w:proofErr w:type="spellEnd"/>
      <w:r w:rsidRPr="008F193A">
        <w:rPr>
          <w:rFonts w:ascii="Times New Roman" w:eastAsia="Times New Roman" w:hAnsi="Times New Roman" w:cs="Times New Roman"/>
          <w:sz w:val="28"/>
          <w:szCs w:val="28"/>
          <w:lang w:eastAsia="ru-RU"/>
        </w:rPr>
        <w:t xml:space="preserve"> детский сад «Березка»); </w:t>
      </w:r>
      <w:r w:rsidRPr="008F193A">
        <w:rPr>
          <w:rFonts w:ascii="Times New Roman" w:eastAsia="Times New Roman" w:hAnsi="Times New Roman" w:cs="Times New Roman"/>
          <w:color w:val="000000"/>
          <w:sz w:val="28"/>
          <w:szCs w:val="28"/>
          <w:lang w:eastAsia="ru-RU"/>
        </w:rPr>
        <w:t xml:space="preserve">установку противопожарных дверей и люков, устройство эвакуационных выходов (2 учреждения: МБДОУ </w:t>
      </w:r>
      <w:proofErr w:type="spellStart"/>
      <w:r w:rsidRPr="008F193A">
        <w:rPr>
          <w:rFonts w:ascii="Times New Roman" w:eastAsia="Times New Roman" w:hAnsi="Times New Roman" w:cs="Times New Roman"/>
          <w:color w:val="000000"/>
          <w:sz w:val="28"/>
          <w:szCs w:val="28"/>
          <w:lang w:eastAsia="ru-RU"/>
        </w:rPr>
        <w:t>Верхнекужебарский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«Ромашка», МБДОУ </w:t>
      </w:r>
      <w:proofErr w:type="spellStart"/>
      <w:r w:rsidRPr="008F193A">
        <w:rPr>
          <w:rFonts w:ascii="Times New Roman" w:eastAsia="Times New Roman" w:hAnsi="Times New Roman" w:cs="Times New Roman"/>
          <w:color w:val="000000"/>
          <w:sz w:val="28"/>
          <w:szCs w:val="28"/>
          <w:lang w:eastAsia="ru-RU"/>
        </w:rPr>
        <w:t>Ширыштыкский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приобретение посуды, кухонного оборудования (5 учреждений: </w:t>
      </w:r>
      <w:proofErr w:type="gramStart"/>
      <w:r w:rsidRPr="008F193A">
        <w:rPr>
          <w:rFonts w:ascii="Times New Roman" w:eastAsia="Times New Roman" w:hAnsi="Times New Roman" w:cs="Times New Roman"/>
          <w:color w:val="000000"/>
          <w:sz w:val="28"/>
          <w:szCs w:val="28"/>
          <w:lang w:eastAsia="ru-RU"/>
        </w:rPr>
        <w:t xml:space="preserve">МБДОУ </w:t>
      </w:r>
      <w:proofErr w:type="spellStart"/>
      <w:r w:rsidRPr="008F193A">
        <w:rPr>
          <w:rFonts w:ascii="Times New Roman" w:eastAsia="Times New Roman" w:hAnsi="Times New Roman" w:cs="Times New Roman"/>
          <w:color w:val="000000"/>
          <w:sz w:val="28"/>
          <w:szCs w:val="28"/>
          <w:lang w:eastAsia="ru-RU"/>
        </w:rPr>
        <w:t>Моторский</w:t>
      </w:r>
      <w:proofErr w:type="spellEnd"/>
      <w:r w:rsidRPr="008F193A">
        <w:rPr>
          <w:rFonts w:ascii="Times New Roman" w:eastAsia="Times New Roman" w:hAnsi="Times New Roman" w:cs="Times New Roman"/>
          <w:color w:val="000000"/>
          <w:sz w:val="28"/>
          <w:szCs w:val="28"/>
          <w:lang w:eastAsia="ru-RU"/>
        </w:rPr>
        <w:t xml:space="preserve"> детский сад «Теремок», МБДОУ детский сад «Солнышко», МБДОУ </w:t>
      </w:r>
      <w:proofErr w:type="spellStart"/>
      <w:r w:rsidRPr="008F193A">
        <w:rPr>
          <w:rFonts w:ascii="Times New Roman" w:eastAsia="Times New Roman" w:hAnsi="Times New Roman" w:cs="Times New Roman"/>
          <w:color w:val="000000"/>
          <w:sz w:val="28"/>
          <w:szCs w:val="28"/>
          <w:lang w:eastAsia="ru-RU"/>
        </w:rPr>
        <w:t>Ширыштыкский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МАДОУ «Детский сад «Сказка», МБДОУ детский сад «Колобок»); оборудование площадки для хранения бытовых отходов (3 учреждения:</w:t>
      </w:r>
      <w:proofErr w:type="gramEnd"/>
      <w:r w:rsidRPr="008F193A">
        <w:rPr>
          <w:rFonts w:ascii="Times New Roman" w:eastAsia="Times New Roman" w:hAnsi="Times New Roman" w:cs="Times New Roman"/>
          <w:color w:val="000000"/>
          <w:sz w:val="28"/>
          <w:szCs w:val="28"/>
          <w:lang w:eastAsia="ru-RU"/>
        </w:rPr>
        <w:t xml:space="preserve"> </w:t>
      </w:r>
      <w:proofErr w:type="gramStart"/>
      <w:r w:rsidRPr="008F193A">
        <w:rPr>
          <w:rFonts w:ascii="Times New Roman" w:eastAsia="Times New Roman" w:hAnsi="Times New Roman" w:cs="Times New Roman"/>
          <w:color w:val="000000"/>
          <w:sz w:val="28"/>
          <w:szCs w:val="28"/>
          <w:lang w:eastAsia="ru-RU"/>
        </w:rPr>
        <w:t xml:space="preserve">МАДОУ «Детский сад «Сказка», МБДОУ детский сад «Солнышко», МБДОУ </w:t>
      </w:r>
      <w:proofErr w:type="spellStart"/>
      <w:r w:rsidRPr="008F193A">
        <w:rPr>
          <w:rFonts w:ascii="Times New Roman" w:eastAsia="Times New Roman" w:hAnsi="Times New Roman" w:cs="Times New Roman"/>
          <w:color w:val="000000"/>
          <w:sz w:val="28"/>
          <w:szCs w:val="28"/>
          <w:lang w:eastAsia="ru-RU"/>
        </w:rPr>
        <w:t>Черемушинский</w:t>
      </w:r>
      <w:proofErr w:type="spellEnd"/>
      <w:r w:rsidRPr="008F193A">
        <w:rPr>
          <w:rFonts w:ascii="Times New Roman" w:eastAsia="Times New Roman" w:hAnsi="Times New Roman" w:cs="Times New Roman"/>
          <w:color w:val="000000"/>
          <w:sz w:val="28"/>
          <w:szCs w:val="28"/>
          <w:lang w:eastAsia="ru-RU"/>
        </w:rPr>
        <w:t xml:space="preserve"> детский сад «Березка», приобретение сушильных шкафов для сушки одежды и обуви (2 учреждения:</w:t>
      </w:r>
      <w:proofErr w:type="gramEnd"/>
      <w:r w:rsidRPr="008F193A">
        <w:rPr>
          <w:rFonts w:ascii="Times New Roman" w:eastAsia="Times New Roman" w:hAnsi="Times New Roman" w:cs="Times New Roman"/>
          <w:color w:val="000000"/>
          <w:sz w:val="28"/>
          <w:szCs w:val="28"/>
          <w:lang w:eastAsia="ru-RU"/>
        </w:rPr>
        <w:t xml:space="preserve"> МБДОУ «</w:t>
      </w:r>
      <w:proofErr w:type="spellStart"/>
      <w:r w:rsidRPr="008F193A">
        <w:rPr>
          <w:rFonts w:ascii="Times New Roman" w:eastAsia="Times New Roman" w:hAnsi="Times New Roman" w:cs="Times New Roman"/>
          <w:color w:val="000000"/>
          <w:sz w:val="28"/>
          <w:szCs w:val="28"/>
          <w:lang w:eastAsia="ru-RU"/>
        </w:rPr>
        <w:t>Нижнекужебарский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МБДОУ </w:t>
      </w:r>
      <w:proofErr w:type="spellStart"/>
      <w:r w:rsidRPr="008F193A">
        <w:rPr>
          <w:rFonts w:ascii="Times New Roman" w:eastAsia="Times New Roman" w:hAnsi="Times New Roman" w:cs="Times New Roman"/>
          <w:color w:val="000000"/>
          <w:sz w:val="28"/>
          <w:szCs w:val="28"/>
          <w:lang w:eastAsia="ru-RU"/>
        </w:rPr>
        <w:t>Сагайский</w:t>
      </w:r>
      <w:proofErr w:type="spellEnd"/>
      <w:r w:rsidRPr="008F193A">
        <w:rPr>
          <w:rFonts w:ascii="Times New Roman" w:eastAsia="Times New Roman" w:hAnsi="Times New Roman" w:cs="Times New Roman"/>
          <w:color w:val="000000"/>
          <w:sz w:val="28"/>
          <w:szCs w:val="28"/>
          <w:lang w:eastAsia="ru-RU"/>
        </w:rPr>
        <w:t xml:space="preserve"> детский сад «Улыбка»); монтаж и ремонт пожарной сигнализации (2 учреждения: МБОУ </w:t>
      </w:r>
      <w:proofErr w:type="spellStart"/>
      <w:r w:rsidRPr="008F193A">
        <w:rPr>
          <w:rFonts w:ascii="Times New Roman" w:eastAsia="Times New Roman" w:hAnsi="Times New Roman" w:cs="Times New Roman"/>
          <w:color w:val="000000"/>
          <w:sz w:val="28"/>
          <w:szCs w:val="28"/>
          <w:lang w:eastAsia="ru-RU"/>
        </w:rPr>
        <w:t>Таскинская</w:t>
      </w:r>
      <w:proofErr w:type="spellEnd"/>
      <w:r w:rsidRPr="008F193A">
        <w:rPr>
          <w:rFonts w:ascii="Times New Roman" w:eastAsia="Times New Roman" w:hAnsi="Times New Roman" w:cs="Times New Roman"/>
          <w:color w:val="000000"/>
          <w:sz w:val="28"/>
          <w:szCs w:val="28"/>
          <w:lang w:eastAsia="ru-RU"/>
        </w:rPr>
        <w:t xml:space="preserve"> СОШ, МБДОУ </w:t>
      </w:r>
      <w:proofErr w:type="spellStart"/>
      <w:r w:rsidRPr="008F193A">
        <w:rPr>
          <w:rFonts w:ascii="Times New Roman" w:eastAsia="Times New Roman" w:hAnsi="Times New Roman" w:cs="Times New Roman"/>
          <w:color w:val="000000"/>
          <w:sz w:val="28"/>
          <w:szCs w:val="28"/>
          <w:lang w:eastAsia="ru-RU"/>
        </w:rPr>
        <w:t>Верхнекужебарский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«Ромашка»); приобретение материалов (8 учреждений: МБДОУ </w:t>
      </w:r>
      <w:proofErr w:type="spellStart"/>
      <w:r w:rsidRPr="008F193A">
        <w:rPr>
          <w:rFonts w:ascii="Times New Roman" w:eastAsia="Times New Roman" w:hAnsi="Times New Roman" w:cs="Times New Roman"/>
          <w:color w:val="000000"/>
          <w:sz w:val="28"/>
          <w:szCs w:val="28"/>
          <w:lang w:eastAsia="ru-RU"/>
        </w:rPr>
        <w:t>Моторский</w:t>
      </w:r>
      <w:proofErr w:type="spellEnd"/>
      <w:r w:rsidRPr="008F193A">
        <w:rPr>
          <w:rFonts w:ascii="Times New Roman" w:eastAsia="Times New Roman" w:hAnsi="Times New Roman" w:cs="Times New Roman"/>
          <w:color w:val="000000"/>
          <w:sz w:val="28"/>
          <w:szCs w:val="28"/>
          <w:lang w:eastAsia="ru-RU"/>
        </w:rPr>
        <w:t xml:space="preserve"> детский сад «Теремок», МБДОУ "</w:t>
      </w:r>
      <w:proofErr w:type="spellStart"/>
      <w:r w:rsidRPr="008F193A">
        <w:rPr>
          <w:rFonts w:ascii="Times New Roman" w:eastAsia="Times New Roman" w:hAnsi="Times New Roman" w:cs="Times New Roman"/>
          <w:color w:val="000000"/>
          <w:sz w:val="28"/>
          <w:szCs w:val="28"/>
          <w:lang w:eastAsia="ru-RU"/>
        </w:rPr>
        <w:t>Нижнекужебарский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МБОУ </w:t>
      </w:r>
      <w:proofErr w:type="spellStart"/>
      <w:r w:rsidRPr="008F193A">
        <w:rPr>
          <w:rFonts w:ascii="Times New Roman" w:eastAsia="Times New Roman" w:hAnsi="Times New Roman" w:cs="Times New Roman"/>
          <w:color w:val="000000"/>
          <w:sz w:val="28"/>
          <w:szCs w:val="28"/>
          <w:lang w:eastAsia="ru-RU"/>
        </w:rPr>
        <w:t>Старокопская</w:t>
      </w:r>
      <w:proofErr w:type="spellEnd"/>
      <w:r w:rsidRPr="008F193A">
        <w:rPr>
          <w:rFonts w:ascii="Times New Roman" w:eastAsia="Times New Roman" w:hAnsi="Times New Roman" w:cs="Times New Roman"/>
          <w:color w:val="000000"/>
          <w:sz w:val="28"/>
          <w:szCs w:val="28"/>
          <w:lang w:eastAsia="ru-RU"/>
        </w:rPr>
        <w:t xml:space="preserve"> ООШ, МОБУ </w:t>
      </w:r>
      <w:proofErr w:type="spellStart"/>
      <w:r w:rsidRPr="008F193A">
        <w:rPr>
          <w:rFonts w:ascii="Times New Roman" w:eastAsia="Times New Roman" w:hAnsi="Times New Roman" w:cs="Times New Roman"/>
          <w:color w:val="000000"/>
          <w:sz w:val="28"/>
          <w:szCs w:val="28"/>
          <w:lang w:eastAsia="ru-RU"/>
        </w:rPr>
        <w:t>Нижнекужебарская</w:t>
      </w:r>
      <w:proofErr w:type="spellEnd"/>
      <w:r w:rsidRPr="008F193A">
        <w:rPr>
          <w:rFonts w:ascii="Times New Roman" w:eastAsia="Times New Roman" w:hAnsi="Times New Roman" w:cs="Times New Roman"/>
          <w:color w:val="000000"/>
          <w:sz w:val="28"/>
          <w:szCs w:val="28"/>
          <w:lang w:eastAsia="ru-RU"/>
        </w:rPr>
        <w:t xml:space="preserve"> СОШ, МБДОУ </w:t>
      </w:r>
      <w:proofErr w:type="spellStart"/>
      <w:r w:rsidRPr="008F193A">
        <w:rPr>
          <w:rFonts w:ascii="Times New Roman" w:eastAsia="Times New Roman" w:hAnsi="Times New Roman" w:cs="Times New Roman"/>
          <w:color w:val="000000"/>
          <w:sz w:val="28"/>
          <w:szCs w:val="28"/>
          <w:lang w:eastAsia="ru-RU"/>
        </w:rPr>
        <w:t>Сагайский</w:t>
      </w:r>
      <w:proofErr w:type="spellEnd"/>
      <w:r w:rsidRPr="008F193A">
        <w:rPr>
          <w:rFonts w:ascii="Times New Roman" w:eastAsia="Times New Roman" w:hAnsi="Times New Roman" w:cs="Times New Roman"/>
          <w:color w:val="000000"/>
          <w:sz w:val="28"/>
          <w:szCs w:val="28"/>
          <w:lang w:eastAsia="ru-RU"/>
        </w:rPr>
        <w:t xml:space="preserve"> детский сад «Улыбка», МБДОУ </w:t>
      </w:r>
      <w:proofErr w:type="spellStart"/>
      <w:r w:rsidRPr="008F193A">
        <w:rPr>
          <w:rFonts w:ascii="Times New Roman" w:eastAsia="Times New Roman" w:hAnsi="Times New Roman" w:cs="Times New Roman"/>
          <w:color w:val="000000"/>
          <w:sz w:val="28"/>
          <w:szCs w:val="28"/>
          <w:lang w:eastAsia="ru-RU"/>
        </w:rPr>
        <w:t>Черемушинский</w:t>
      </w:r>
      <w:proofErr w:type="spellEnd"/>
      <w:r w:rsidRPr="008F193A">
        <w:rPr>
          <w:rFonts w:ascii="Times New Roman" w:eastAsia="Times New Roman" w:hAnsi="Times New Roman" w:cs="Times New Roman"/>
          <w:color w:val="000000"/>
          <w:sz w:val="28"/>
          <w:szCs w:val="28"/>
          <w:lang w:eastAsia="ru-RU"/>
        </w:rPr>
        <w:t xml:space="preserve"> детский сад «Березка», МАДОУ «Детский сад «Сказка», МБДОУ детский сад «Солнышко»); приобретение постельного белья, принадлежностей и ткани для их пошива (4 учреждения: МБДОУ детский сад «Колобок», МБДОУ </w:t>
      </w:r>
      <w:proofErr w:type="spellStart"/>
      <w:r w:rsidRPr="008F193A">
        <w:rPr>
          <w:rFonts w:ascii="Times New Roman" w:eastAsia="Times New Roman" w:hAnsi="Times New Roman" w:cs="Times New Roman"/>
          <w:color w:val="000000"/>
          <w:sz w:val="28"/>
          <w:szCs w:val="28"/>
          <w:lang w:eastAsia="ru-RU"/>
        </w:rPr>
        <w:t>Моторский</w:t>
      </w:r>
      <w:proofErr w:type="spellEnd"/>
      <w:r w:rsidRPr="008F193A">
        <w:rPr>
          <w:rFonts w:ascii="Times New Roman" w:eastAsia="Times New Roman" w:hAnsi="Times New Roman" w:cs="Times New Roman"/>
          <w:color w:val="000000"/>
          <w:sz w:val="28"/>
          <w:szCs w:val="28"/>
          <w:lang w:eastAsia="ru-RU"/>
        </w:rPr>
        <w:t xml:space="preserve"> детский сад «Теремок»,  МАДОУ «Детский сад «Сказка», МБДОУ </w:t>
      </w:r>
      <w:proofErr w:type="spellStart"/>
      <w:r w:rsidRPr="008F193A">
        <w:rPr>
          <w:rFonts w:ascii="Times New Roman" w:eastAsia="Times New Roman" w:hAnsi="Times New Roman" w:cs="Times New Roman"/>
          <w:color w:val="000000"/>
          <w:sz w:val="28"/>
          <w:szCs w:val="28"/>
          <w:lang w:eastAsia="ru-RU"/>
        </w:rPr>
        <w:t>Верхнекужебарский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«Ромашка»); проверку электрической целостности проводников (27 учреждений: </w:t>
      </w:r>
      <w:proofErr w:type="gramStart"/>
      <w:r w:rsidRPr="008F193A">
        <w:rPr>
          <w:rFonts w:ascii="Times New Roman" w:eastAsia="Times New Roman" w:hAnsi="Times New Roman" w:cs="Times New Roman"/>
          <w:color w:val="000000"/>
          <w:sz w:val="28"/>
          <w:szCs w:val="28"/>
          <w:lang w:eastAsia="ru-RU"/>
        </w:rPr>
        <w:t>МБОУ «</w:t>
      </w:r>
      <w:proofErr w:type="spellStart"/>
      <w:r w:rsidRPr="008F193A">
        <w:rPr>
          <w:rFonts w:ascii="Times New Roman" w:eastAsia="Times New Roman" w:hAnsi="Times New Roman" w:cs="Times New Roman"/>
          <w:color w:val="000000"/>
          <w:sz w:val="28"/>
          <w:szCs w:val="28"/>
          <w:lang w:eastAsia="ru-RU"/>
        </w:rPr>
        <w:t>Каратузская</w:t>
      </w:r>
      <w:proofErr w:type="spellEnd"/>
      <w:r w:rsidRPr="008F193A">
        <w:rPr>
          <w:rFonts w:ascii="Times New Roman" w:eastAsia="Times New Roman" w:hAnsi="Times New Roman" w:cs="Times New Roman"/>
          <w:color w:val="000000"/>
          <w:sz w:val="28"/>
          <w:szCs w:val="28"/>
          <w:lang w:eastAsia="ru-RU"/>
        </w:rPr>
        <w:t xml:space="preserve"> СОШ», филиал Лебедевская ООШ, МБОУ Черемушкинская СОШ, МБОУ </w:t>
      </w:r>
      <w:proofErr w:type="spellStart"/>
      <w:r w:rsidRPr="008F193A">
        <w:rPr>
          <w:rFonts w:ascii="Times New Roman" w:eastAsia="Times New Roman" w:hAnsi="Times New Roman" w:cs="Times New Roman"/>
          <w:color w:val="000000"/>
          <w:sz w:val="28"/>
          <w:szCs w:val="28"/>
          <w:lang w:eastAsia="ru-RU"/>
        </w:rPr>
        <w:t>Верхнесуэтукская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Уджейская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Моторская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Верхнекужебарская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Таскинская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Ширыштыкская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Качульская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Нижнекурятская</w:t>
      </w:r>
      <w:proofErr w:type="spellEnd"/>
      <w:r w:rsidRPr="008F193A">
        <w:rPr>
          <w:rFonts w:ascii="Times New Roman" w:eastAsia="Times New Roman" w:hAnsi="Times New Roman" w:cs="Times New Roman"/>
          <w:color w:val="000000"/>
          <w:sz w:val="28"/>
          <w:szCs w:val="28"/>
          <w:lang w:eastAsia="ru-RU"/>
        </w:rPr>
        <w:t xml:space="preserve"> СОШ, МОБУ </w:t>
      </w:r>
      <w:proofErr w:type="spellStart"/>
      <w:r w:rsidRPr="008F193A">
        <w:rPr>
          <w:rFonts w:ascii="Times New Roman" w:eastAsia="Times New Roman" w:hAnsi="Times New Roman" w:cs="Times New Roman"/>
          <w:color w:val="000000"/>
          <w:sz w:val="28"/>
          <w:szCs w:val="28"/>
          <w:lang w:eastAsia="ru-RU"/>
        </w:rPr>
        <w:t>Нижнекужебарская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Сагайская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Старокопская</w:t>
      </w:r>
      <w:proofErr w:type="spellEnd"/>
      <w:r w:rsidRPr="008F193A">
        <w:rPr>
          <w:rFonts w:ascii="Times New Roman" w:eastAsia="Times New Roman" w:hAnsi="Times New Roman" w:cs="Times New Roman"/>
          <w:color w:val="000000"/>
          <w:sz w:val="28"/>
          <w:szCs w:val="28"/>
          <w:lang w:eastAsia="ru-RU"/>
        </w:rPr>
        <w:t xml:space="preserve"> ООШ, МБДОУ </w:t>
      </w:r>
      <w:proofErr w:type="spellStart"/>
      <w:r w:rsidRPr="008F193A">
        <w:rPr>
          <w:rFonts w:ascii="Times New Roman" w:eastAsia="Times New Roman" w:hAnsi="Times New Roman" w:cs="Times New Roman"/>
          <w:color w:val="000000"/>
          <w:sz w:val="28"/>
          <w:szCs w:val="28"/>
          <w:lang w:eastAsia="ru-RU"/>
        </w:rPr>
        <w:t>Черемушинский</w:t>
      </w:r>
      <w:proofErr w:type="spellEnd"/>
      <w:r w:rsidRPr="008F193A">
        <w:rPr>
          <w:rFonts w:ascii="Times New Roman" w:eastAsia="Times New Roman" w:hAnsi="Times New Roman" w:cs="Times New Roman"/>
          <w:color w:val="000000"/>
          <w:sz w:val="28"/>
          <w:szCs w:val="28"/>
          <w:lang w:eastAsia="ru-RU"/>
        </w:rPr>
        <w:t xml:space="preserve"> детский сад «Березка», МБДОУ </w:t>
      </w:r>
      <w:proofErr w:type="spellStart"/>
      <w:r w:rsidRPr="008F193A">
        <w:rPr>
          <w:rFonts w:ascii="Times New Roman" w:eastAsia="Times New Roman" w:hAnsi="Times New Roman" w:cs="Times New Roman"/>
          <w:color w:val="000000"/>
          <w:sz w:val="28"/>
          <w:szCs w:val="28"/>
          <w:lang w:eastAsia="ru-RU"/>
        </w:rPr>
        <w:t>Ширыштыкский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МБДОУ </w:t>
      </w:r>
      <w:proofErr w:type="spellStart"/>
      <w:r w:rsidRPr="008F193A">
        <w:rPr>
          <w:rFonts w:ascii="Times New Roman" w:eastAsia="Times New Roman" w:hAnsi="Times New Roman" w:cs="Times New Roman"/>
          <w:color w:val="000000"/>
          <w:sz w:val="28"/>
          <w:szCs w:val="28"/>
          <w:lang w:eastAsia="ru-RU"/>
        </w:rPr>
        <w:t>Таскинский</w:t>
      </w:r>
      <w:proofErr w:type="spellEnd"/>
      <w:r w:rsidRPr="008F193A">
        <w:rPr>
          <w:rFonts w:ascii="Times New Roman" w:eastAsia="Times New Roman" w:hAnsi="Times New Roman" w:cs="Times New Roman"/>
          <w:color w:val="000000"/>
          <w:sz w:val="28"/>
          <w:szCs w:val="28"/>
          <w:lang w:eastAsia="ru-RU"/>
        </w:rPr>
        <w:t xml:space="preserve"> детский сад «Малышок», МБДОУ </w:t>
      </w:r>
      <w:proofErr w:type="spellStart"/>
      <w:r w:rsidRPr="008F193A">
        <w:rPr>
          <w:rFonts w:ascii="Times New Roman" w:eastAsia="Times New Roman" w:hAnsi="Times New Roman" w:cs="Times New Roman"/>
          <w:color w:val="000000"/>
          <w:sz w:val="28"/>
          <w:szCs w:val="28"/>
          <w:lang w:eastAsia="ru-RU"/>
        </w:rPr>
        <w:t>Верхнекужебарский</w:t>
      </w:r>
      <w:proofErr w:type="spellEnd"/>
      <w:r w:rsidRPr="008F193A">
        <w:rPr>
          <w:rFonts w:ascii="Times New Roman" w:eastAsia="Times New Roman" w:hAnsi="Times New Roman" w:cs="Times New Roman"/>
          <w:color w:val="000000"/>
          <w:sz w:val="28"/>
          <w:szCs w:val="28"/>
          <w:lang w:eastAsia="ru-RU"/>
        </w:rPr>
        <w:t xml:space="preserve"> детский</w:t>
      </w:r>
      <w:proofErr w:type="gramEnd"/>
      <w:r w:rsidRPr="008F193A">
        <w:rPr>
          <w:rFonts w:ascii="Times New Roman" w:eastAsia="Times New Roman" w:hAnsi="Times New Roman" w:cs="Times New Roman"/>
          <w:color w:val="000000"/>
          <w:sz w:val="28"/>
          <w:szCs w:val="28"/>
          <w:lang w:eastAsia="ru-RU"/>
        </w:rPr>
        <w:t xml:space="preserve"> </w:t>
      </w:r>
      <w:proofErr w:type="gramStart"/>
      <w:r w:rsidRPr="008F193A">
        <w:rPr>
          <w:rFonts w:ascii="Times New Roman" w:eastAsia="Times New Roman" w:hAnsi="Times New Roman" w:cs="Times New Roman"/>
          <w:color w:val="000000"/>
          <w:sz w:val="28"/>
          <w:szCs w:val="28"/>
          <w:lang w:eastAsia="ru-RU"/>
        </w:rPr>
        <w:t xml:space="preserve">сад «Ромашка», МБДОУ </w:t>
      </w:r>
      <w:proofErr w:type="spellStart"/>
      <w:r w:rsidRPr="008F193A">
        <w:rPr>
          <w:rFonts w:ascii="Times New Roman" w:eastAsia="Times New Roman" w:hAnsi="Times New Roman" w:cs="Times New Roman"/>
          <w:color w:val="000000"/>
          <w:sz w:val="28"/>
          <w:szCs w:val="28"/>
          <w:lang w:eastAsia="ru-RU"/>
        </w:rPr>
        <w:t>Моторский</w:t>
      </w:r>
      <w:proofErr w:type="spellEnd"/>
      <w:r w:rsidRPr="008F193A">
        <w:rPr>
          <w:rFonts w:ascii="Times New Roman" w:eastAsia="Times New Roman" w:hAnsi="Times New Roman" w:cs="Times New Roman"/>
          <w:color w:val="000000"/>
          <w:sz w:val="28"/>
          <w:szCs w:val="28"/>
          <w:lang w:eastAsia="ru-RU"/>
        </w:rPr>
        <w:t xml:space="preserve"> детский сад «Теремок», МБДОУ </w:t>
      </w:r>
      <w:proofErr w:type="spellStart"/>
      <w:r w:rsidRPr="008F193A">
        <w:rPr>
          <w:rFonts w:ascii="Times New Roman" w:eastAsia="Times New Roman" w:hAnsi="Times New Roman" w:cs="Times New Roman"/>
          <w:color w:val="000000"/>
          <w:sz w:val="28"/>
          <w:szCs w:val="28"/>
          <w:lang w:eastAsia="ru-RU"/>
        </w:rPr>
        <w:t>Сагайский</w:t>
      </w:r>
      <w:proofErr w:type="spellEnd"/>
      <w:r w:rsidRPr="008F193A">
        <w:rPr>
          <w:rFonts w:ascii="Times New Roman" w:eastAsia="Times New Roman" w:hAnsi="Times New Roman" w:cs="Times New Roman"/>
          <w:color w:val="000000"/>
          <w:sz w:val="28"/>
          <w:szCs w:val="28"/>
          <w:lang w:eastAsia="ru-RU"/>
        </w:rPr>
        <w:t xml:space="preserve"> детский сад «Улыбка», МБДОУ «</w:t>
      </w:r>
      <w:proofErr w:type="spellStart"/>
      <w:r w:rsidRPr="008F193A">
        <w:rPr>
          <w:rFonts w:ascii="Times New Roman" w:eastAsia="Times New Roman" w:hAnsi="Times New Roman" w:cs="Times New Roman"/>
          <w:color w:val="000000"/>
          <w:sz w:val="28"/>
          <w:szCs w:val="28"/>
          <w:lang w:eastAsia="ru-RU"/>
        </w:rPr>
        <w:t>Нижнекужебарский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 МБДОУ детский сад «Солнышко», МБДОУ детский сад «Колобок», МАДОУ «Детский сад «Сказка», центр «Патриот», МАОУДО «</w:t>
      </w:r>
      <w:proofErr w:type="spellStart"/>
      <w:r w:rsidRPr="008F193A">
        <w:rPr>
          <w:rFonts w:ascii="Times New Roman" w:eastAsia="Times New Roman" w:hAnsi="Times New Roman" w:cs="Times New Roman"/>
          <w:color w:val="000000"/>
          <w:sz w:val="28"/>
          <w:szCs w:val="28"/>
          <w:lang w:eastAsia="ru-RU"/>
        </w:rPr>
        <w:t>Каратузский</w:t>
      </w:r>
      <w:proofErr w:type="spellEnd"/>
      <w:r w:rsidRPr="008F193A">
        <w:rPr>
          <w:rFonts w:ascii="Times New Roman" w:eastAsia="Times New Roman" w:hAnsi="Times New Roman" w:cs="Times New Roman"/>
          <w:color w:val="000000"/>
          <w:sz w:val="28"/>
          <w:szCs w:val="28"/>
          <w:lang w:eastAsia="ru-RU"/>
        </w:rPr>
        <w:t xml:space="preserve"> МУК», МБОУ ДО «Центр «Радуга»), подготовку проектно-сметной документации (2 учреждения:</w:t>
      </w:r>
      <w:proofErr w:type="gramEnd"/>
      <w:r w:rsidRPr="008F193A">
        <w:rPr>
          <w:rFonts w:ascii="Times New Roman" w:eastAsia="Times New Roman" w:hAnsi="Times New Roman" w:cs="Times New Roman"/>
          <w:color w:val="000000"/>
          <w:sz w:val="28"/>
          <w:szCs w:val="28"/>
          <w:lang w:eastAsia="ru-RU"/>
        </w:rPr>
        <w:t xml:space="preserve"> МБОУ </w:t>
      </w:r>
      <w:proofErr w:type="spellStart"/>
      <w:r w:rsidRPr="008F193A">
        <w:rPr>
          <w:rFonts w:ascii="Times New Roman" w:eastAsia="Times New Roman" w:hAnsi="Times New Roman" w:cs="Times New Roman"/>
          <w:color w:val="000000"/>
          <w:sz w:val="28"/>
          <w:szCs w:val="28"/>
          <w:lang w:eastAsia="ru-RU"/>
        </w:rPr>
        <w:t>Моторская</w:t>
      </w:r>
      <w:proofErr w:type="spellEnd"/>
      <w:r w:rsidRPr="008F193A">
        <w:rPr>
          <w:rFonts w:ascii="Times New Roman" w:eastAsia="Times New Roman" w:hAnsi="Times New Roman" w:cs="Times New Roman"/>
          <w:color w:val="000000"/>
          <w:sz w:val="28"/>
          <w:szCs w:val="28"/>
          <w:lang w:eastAsia="ru-RU"/>
        </w:rPr>
        <w:t xml:space="preserve"> СОШ, МБДОУ детский сад «Колобок»); прохождение экспертизы ПСД (1 учреждение: МБОУ </w:t>
      </w:r>
      <w:proofErr w:type="spellStart"/>
      <w:r w:rsidRPr="008F193A">
        <w:rPr>
          <w:rFonts w:ascii="Times New Roman" w:eastAsia="Times New Roman" w:hAnsi="Times New Roman" w:cs="Times New Roman"/>
          <w:color w:val="000000"/>
          <w:sz w:val="28"/>
          <w:szCs w:val="28"/>
          <w:lang w:eastAsia="ru-RU"/>
        </w:rPr>
        <w:t>Таскинская</w:t>
      </w:r>
      <w:proofErr w:type="spellEnd"/>
      <w:r w:rsidRPr="008F193A">
        <w:rPr>
          <w:rFonts w:ascii="Times New Roman" w:eastAsia="Times New Roman" w:hAnsi="Times New Roman" w:cs="Times New Roman"/>
          <w:color w:val="000000"/>
          <w:sz w:val="28"/>
          <w:szCs w:val="28"/>
          <w:lang w:eastAsia="ru-RU"/>
        </w:rPr>
        <w:t xml:space="preserve"> СОШ); приобретение </w:t>
      </w:r>
      <w:proofErr w:type="spellStart"/>
      <w:r w:rsidRPr="008F193A">
        <w:rPr>
          <w:rFonts w:ascii="Times New Roman" w:eastAsia="Times New Roman" w:hAnsi="Times New Roman" w:cs="Times New Roman"/>
          <w:color w:val="000000"/>
          <w:sz w:val="28"/>
          <w:szCs w:val="28"/>
          <w:lang w:eastAsia="ru-RU"/>
        </w:rPr>
        <w:t>рециркуляторов</w:t>
      </w:r>
      <w:proofErr w:type="spellEnd"/>
      <w:r w:rsidRPr="008F193A">
        <w:rPr>
          <w:rFonts w:ascii="Times New Roman" w:eastAsia="Times New Roman" w:hAnsi="Times New Roman" w:cs="Times New Roman"/>
          <w:color w:val="000000"/>
          <w:sz w:val="28"/>
          <w:szCs w:val="28"/>
          <w:lang w:eastAsia="ru-RU"/>
        </w:rPr>
        <w:t xml:space="preserve"> (19 учреждений: </w:t>
      </w:r>
      <w:proofErr w:type="gramStart"/>
      <w:r w:rsidRPr="008F193A">
        <w:rPr>
          <w:rFonts w:ascii="Times New Roman" w:eastAsia="Times New Roman" w:hAnsi="Times New Roman" w:cs="Times New Roman"/>
          <w:color w:val="000000"/>
          <w:sz w:val="28"/>
          <w:szCs w:val="28"/>
          <w:lang w:eastAsia="ru-RU"/>
        </w:rPr>
        <w:t>МБОУ «</w:t>
      </w:r>
      <w:proofErr w:type="spellStart"/>
      <w:r w:rsidRPr="008F193A">
        <w:rPr>
          <w:rFonts w:ascii="Times New Roman" w:eastAsia="Times New Roman" w:hAnsi="Times New Roman" w:cs="Times New Roman"/>
          <w:color w:val="000000"/>
          <w:sz w:val="28"/>
          <w:szCs w:val="28"/>
          <w:lang w:eastAsia="ru-RU"/>
        </w:rPr>
        <w:t>Каратузская</w:t>
      </w:r>
      <w:proofErr w:type="spellEnd"/>
      <w:r w:rsidRPr="008F193A">
        <w:rPr>
          <w:rFonts w:ascii="Times New Roman" w:eastAsia="Times New Roman" w:hAnsi="Times New Roman" w:cs="Times New Roman"/>
          <w:color w:val="000000"/>
          <w:sz w:val="28"/>
          <w:szCs w:val="28"/>
          <w:lang w:eastAsia="ru-RU"/>
        </w:rPr>
        <w:t xml:space="preserve"> СОШ», филиал Лебедевская ООШ, МБОУ Черемушкинская СОШ, МБОУ </w:t>
      </w:r>
      <w:proofErr w:type="spellStart"/>
      <w:r w:rsidRPr="008F193A">
        <w:rPr>
          <w:rFonts w:ascii="Times New Roman" w:eastAsia="Times New Roman" w:hAnsi="Times New Roman" w:cs="Times New Roman"/>
          <w:color w:val="000000"/>
          <w:sz w:val="28"/>
          <w:szCs w:val="28"/>
          <w:lang w:eastAsia="ru-RU"/>
        </w:rPr>
        <w:t>Верхнесуэтукская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Уджейская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Моторская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Верхнекужебарская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Таскинская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Ширыштыкская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Качульская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Нижнекурятская</w:t>
      </w:r>
      <w:proofErr w:type="spellEnd"/>
      <w:r w:rsidRPr="008F193A">
        <w:rPr>
          <w:rFonts w:ascii="Times New Roman" w:eastAsia="Times New Roman" w:hAnsi="Times New Roman" w:cs="Times New Roman"/>
          <w:color w:val="000000"/>
          <w:sz w:val="28"/>
          <w:szCs w:val="28"/>
          <w:lang w:eastAsia="ru-RU"/>
        </w:rPr>
        <w:t xml:space="preserve"> СОШ, МОБУ </w:t>
      </w:r>
      <w:proofErr w:type="spellStart"/>
      <w:r w:rsidRPr="008F193A">
        <w:rPr>
          <w:rFonts w:ascii="Times New Roman" w:eastAsia="Times New Roman" w:hAnsi="Times New Roman" w:cs="Times New Roman"/>
          <w:color w:val="000000"/>
          <w:sz w:val="28"/>
          <w:szCs w:val="28"/>
          <w:lang w:eastAsia="ru-RU"/>
        </w:rPr>
        <w:t>Нижнекужебарская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Сагайская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Старокопская</w:t>
      </w:r>
      <w:proofErr w:type="spellEnd"/>
      <w:r w:rsidRPr="008F193A">
        <w:rPr>
          <w:rFonts w:ascii="Times New Roman" w:eastAsia="Times New Roman" w:hAnsi="Times New Roman" w:cs="Times New Roman"/>
          <w:color w:val="000000"/>
          <w:sz w:val="28"/>
          <w:szCs w:val="28"/>
          <w:lang w:eastAsia="ru-RU"/>
        </w:rPr>
        <w:t xml:space="preserve"> ООШ, МБОУ </w:t>
      </w:r>
      <w:proofErr w:type="spellStart"/>
      <w:r w:rsidRPr="008F193A">
        <w:rPr>
          <w:rFonts w:ascii="Times New Roman" w:eastAsia="Times New Roman" w:hAnsi="Times New Roman" w:cs="Times New Roman"/>
          <w:color w:val="000000"/>
          <w:sz w:val="28"/>
          <w:szCs w:val="28"/>
          <w:lang w:eastAsia="ru-RU"/>
        </w:rPr>
        <w:t>Таятская</w:t>
      </w:r>
      <w:proofErr w:type="spellEnd"/>
      <w:r w:rsidRPr="008F193A">
        <w:rPr>
          <w:rFonts w:ascii="Times New Roman" w:eastAsia="Times New Roman" w:hAnsi="Times New Roman" w:cs="Times New Roman"/>
          <w:color w:val="000000"/>
          <w:sz w:val="28"/>
          <w:szCs w:val="28"/>
          <w:lang w:eastAsia="ru-RU"/>
        </w:rPr>
        <w:t xml:space="preserve"> ООШ, МБДОУ </w:t>
      </w:r>
      <w:proofErr w:type="spellStart"/>
      <w:r w:rsidRPr="008F193A">
        <w:rPr>
          <w:rFonts w:ascii="Times New Roman" w:eastAsia="Times New Roman" w:hAnsi="Times New Roman" w:cs="Times New Roman"/>
          <w:color w:val="000000"/>
          <w:sz w:val="28"/>
          <w:szCs w:val="28"/>
          <w:lang w:eastAsia="ru-RU"/>
        </w:rPr>
        <w:t>Черемушинский</w:t>
      </w:r>
      <w:proofErr w:type="spellEnd"/>
      <w:r w:rsidRPr="008F193A">
        <w:rPr>
          <w:rFonts w:ascii="Times New Roman" w:eastAsia="Times New Roman" w:hAnsi="Times New Roman" w:cs="Times New Roman"/>
          <w:color w:val="000000"/>
          <w:sz w:val="28"/>
          <w:szCs w:val="28"/>
          <w:lang w:eastAsia="ru-RU"/>
        </w:rPr>
        <w:t xml:space="preserve"> детский сад «Березка», МБДОУ </w:t>
      </w:r>
      <w:proofErr w:type="spellStart"/>
      <w:r w:rsidRPr="008F193A">
        <w:rPr>
          <w:rFonts w:ascii="Times New Roman" w:eastAsia="Times New Roman" w:hAnsi="Times New Roman" w:cs="Times New Roman"/>
          <w:color w:val="000000"/>
          <w:sz w:val="28"/>
          <w:szCs w:val="28"/>
          <w:lang w:eastAsia="ru-RU"/>
        </w:rPr>
        <w:t>Верхнекужебарский</w:t>
      </w:r>
      <w:proofErr w:type="spellEnd"/>
      <w:r w:rsidRPr="008F193A">
        <w:rPr>
          <w:rFonts w:ascii="Times New Roman" w:eastAsia="Times New Roman" w:hAnsi="Times New Roman" w:cs="Times New Roman"/>
          <w:color w:val="000000"/>
          <w:sz w:val="28"/>
          <w:szCs w:val="28"/>
          <w:lang w:eastAsia="ru-RU"/>
        </w:rPr>
        <w:t xml:space="preserve"> детский сад «Ромашка», МБДОУ </w:t>
      </w:r>
      <w:proofErr w:type="spellStart"/>
      <w:r w:rsidRPr="008F193A">
        <w:rPr>
          <w:rFonts w:ascii="Times New Roman" w:eastAsia="Times New Roman" w:hAnsi="Times New Roman" w:cs="Times New Roman"/>
          <w:color w:val="000000"/>
          <w:sz w:val="28"/>
          <w:szCs w:val="28"/>
          <w:lang w:eastAsia="ru-RU"/>
        </w:rPr>
        <w:t>Ширыштыкский</w:t>
      </w:r>
      <w:proofErr w:type="spellEnd"/>
      <w:r w:rsidRPr="008F193A">
        <w:rPr>
          <w:rFonts w:ascii="Times New Roman" w:eastAsia="Times New Roman" w:hAnsi="Times New Roman" w:cs="Times New Roman"/>
          <w:color w:val="000000"/>
          <w:sz w:val="28"/>
          <w:szCs w:val="28"/>
          <w:lang w:eastAsia="ru-RU"/>
        </w:rPr>
        <w:t xml:space="preserve"> детский сад «Родничок</w:t>
      </w:r>
      <w:proofErr w:type="gramEnd"/>
      <w:r w:rsidRPr="008F193A">
        <w:rPr>
          <w:rFonts w:ascii="Times New Roman" w:eastAsia="Times New Roman" w:hAnsi="Times New Roman" w:cs="Times New Roman"/>
          <w:color w:val="000000"/>
          <w:sz w:val="28"/>
          <w:szCs w:val="28"/>
          <w:lang w:eastAsia="ru-RU"/>
        </w:rPr>
        <w:t xml:space="preserve">», МБДОУ </w:t>
      </w:r>
      <w:proofErr w:type="spellStart"/>
      <w:r w:rsidRPr="008F193A">
        <w:rPr>
          <w:rFonts w:ascii="Times New Roman" w:eastAsia="Times New Roman" w:hAnsi="Times New Roman" w:cs="Times New Roman"/>
          <w:color w:val="000000"/>
          <w:sz w:val="28"/>
          <w:szCs w:val="28"/>
          <w:lang w:eastAsia="ru-RU"/>
        </w:rPr>
        <w:t>Моторский</w:t>
      </w:r>
      <w:proofErr w:type="spellEnd"/>
      <w:r w:rsidRPr="008F193A">
        <w:rPr>
          <w:rFonts w:ascii="Times New Roman" w:eastAsia="Times New Roman" w:hAnsi="Times New Roman" w:cs="Times New Roman"/>
          <w:color w:val="000000"/>
          <w:sz w:val="28"/>
          <w:szCs w:val="28"/>
          <w:lang w:eastAsia="ru-RU"/>
        </w:rPr>
        <w:t xml:space="preserve"> детский сад «Теремок»); приобретение и установка автоматических модульных котельных (2 учреждения: МБОУ </w:t>
      </w:r>
      <w:proofErr w:type="spellStart"/>
      <w:r w:rsidRPr="008F193A">
        <w:rPr>
          <w:rFonts w:ascii="Times New Roman" w:eastAsia="Times New Roman" w:hAnsi="Times New Roman" w:cs="Times New Roman"/>
          <w:color w:val="000000"/>
          <w:sz w:val="28"/>
          <w:szCs w:val="28"/>
          <w:lang w:eastAsia="ru-RU"/>
        </w:rPr>
        <w:t>Верхнекужебарская</w:t>
      </w:r>
      <w:proofErr w:type="spellEnd"/>
      <w:r w:rsidRPr="008F193A">
        <w:rPr>
          <w:rFonts w:ascii="Times New Roman" w:eastAsia="Times New Roman" w:hAnsi="Times New Roman" w:cs="Times New Roman"/>
          <w:color w:val="000000"/>
          <w:sz w:val="28"/>
          <w:szCs w:val="28"/>
          <w:lang w:eastAsia="ru-RU"/>
        </w:rPr>
        <w:t xml:space="preserve"> СОШ, МБДОУ </w:t>
      </w:r>
      <w:proofErr w:type="spellStart"/>
      <w:r w:rsidRPr="008F193A">
        <w:rPr>
          <w:rFonts w:ascii="Times New Roman" w:eastAsia="Times New Roman" w:hAnsi="Times New Roman" w:cs="Times New Roman"/>
          <w:color w:val="000000"/>
          <w:sz w:val="28"/>
          <w:szCs w:val="28"/>
          <w:lang w:eastAsia="ru-RU"/>
        </w:rPr>
        <w:t>Сагайский</w:t>
      </w:r>
      <w:proofErr w:type="spellEnd"/>
      <w:r w:rsidRPr="008F193A">
        <w:rPr>
          <w:rFonts w:ascii="Times New Roman" w:eastAsia="Times New Roman" w:hAnsi="Times New Roman" w:cs="Times New Roman"/>
          <w:color w:val="000000"/>
          <w:sz w:val="28"/>
          <w:szCs w:val="28"/>
          <w:lang w:eastAsia="ru-RU"/>
        </w:rPr>
        <w:t xml:space="preserve"> детский сад «Улыбка»); приобретение котлов и комплектного оборудования для модульных котельных (2 учреждения: </w:t>
      </w:r>
      <w:proofErr w:type="gramStart"/>
      <w:r w:rsidRPr="008F193A">
        <w:rPr>
          <w:rFonts w:ascii="Times New Roman" w:eastAsia="Times New Roman" w:hAnsi="Times New Roman" w:cs="Times New Roman"/>
          <w:color w:val="000000"/>
          <w:sz w:val="28"/>
          <w:szCs w:val="28"/>
          <w:lang w:eastAsia="ru-RU"/>
        </w:rPr>
        <w:t xml:space="preserve">МБОУ </w:t>
      </w:r>
      <w:proofErr w:type="spellStart"/>
      <w:r w:rsidRPr="008F193A">
        <w:rPr>
          <w:rFonts w:ascii="Times New Roman" w:eastAsia="Times New Roman" w:hAnsi="Times New Roman" w:cs="Times New Roman"/>
          <w:color w:val="000000"/>
          <w:sz w:val="28"/>
          <w:szCs w:val="28"/>
          <w:lang w:eastAsia="ru-RU"/>
        </w:rPr>
        <w:t>Моторская</w:t>
      </w:r>
      <w:proofErr w:type="spellEnd"/>
      <w:r w:rsidRPr="008F193A">
        <w:rPr>
          <w:rFonts w:ascii="Times New Roman" w:eastAsia="Times New Roman" w:hAnsi="Times New Roman" w:cs="Times New Roman"/>
          <w:color w:val="000000"/>
          <w:sz w:val="28"/>
          <w:szCs w:val="28"/>
          <w:lang w:eastAsia="ru-RU"/>
        </w:rPr>
        <w:t xml:space="preserve"> СОШ, МБОУ </w:t>
      </w:r>
      <w:proofErr w:type="spellStart"/>
      <w:r w:rsidRPr="008F193A">
        <w:rPr>
          <w:rFonts w:ascii="Times New Roman" w:eastAsia="Times New Roman" w:hAnsi="Times New Roman" w:cs="Times New Roman"/>
          <w:color w:val="000000"/>
          <w:sz w:val="28"/>
          <w:szCs w:val="28"/>
          <w:lang w:eastAsia="ru-RU"/>
        </w:rPr>
        <w:t>Сагайская</w:t>
      </w:r>
      <w:proofErr w:type="spellEnd"/>
      <w:r w:rsidRPr="008F193A">
        <w:rPr>
          <w:rFonts w:ascii="Times New Roman" w:eastAsia="Times New Roman" w:hAnsi="Times New Roman" w:cs="Times New Roman"/>
          <w:color w:val="000000"/>
          <w:sz w:val="28"/>
          <w:szCs w:val="28"/>
          <w:lang w:eastAsia="ru-RU"/>
        </w:rPr>
        <w:t xml:space="preserve"> ООШ). </w:t>
      </w:r>
      <w:proofErr w:type="gramEnd"/>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Из краевого бюджета была выделена  субсидия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в размере 4000 000 (четыре миллиона) рублей 00 копеек. </w:t>
      </w:r>
      <w:proofErr w:type="spellStart"/>
      <w:r w:rsidRPr="008F193A">
        <w:rPr>
          <w:rFonts w:ascii="Times New Roman" w:eastAsia="Times New Roman" w:hAnsi="Times New Roman" w:cs="Times New Roman"/>
          <w:sz w:val="28"/>
          <w:szCs w:val="28"/>
          <w:lang w:eastAsia="ru-RU"/>
        </w:rPr>
        <w:t>Софинансирование</w:t>
      </w:r>
      <w:proofErr w:type="spellEnd"/>
      <w:r w:rsidRPr="008F193A">
        <w:rPr>
          <w:rFonts w:ascii="Times New Roman" w:eastAsia="Times New Roman" w:hAnsi="Times New Roman" w:cs="Times New Roman"/>
          <w:sz w:val="28"/>
          <w:szCs w:val="28"/>
          <w:lang w:eastAsia="ru-RU"/>
        </w:rPr>
        <w:t xml:space="preserve"> расходов за счет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повышения их качества за счет средств местного бюджета в размере 41 000,00 (сорок одна тысяча) рублей 00 копеек. За счет указанных сре</w:t>
      </w:r>
      <w:proofErr w:type="gramStart"/>
      <w:r w:rsidRPr="008F193A">
        <w:rPr>
          <w:rFonts w:ascii="Times New Roman" w:eastAsia="Times New Roman" w:hAnsi="Times New Roman" w:cs="Times New Roman"/>
          <w:sz w:val="28"/>
          <w:szCs w:val="28"/>
          <w:lang w:eastAsia="ru-RU"/>
        </w:rPr>
        <w:t>дств пр</w:t>
      </w:r>
      <w:proofErr w:type="gramEnd"/>
      <w:r w:rsidRPr="008F193A">
        <w:rPr>
          <w:rFonts w:ascii="Times New Roman" w:eastAsia="Times New Roman" w:hAnsi="Times New Roman" w:cs="Times New Roman"/>
          <w:sz w:val="28"/>
          <w:szCs w:val="28"/>
          <w:lang w:eastAsia="ru-RU"/>
        </w:rPr>
        <w:t>оведен капитальный ремонт здания МБДОУ детский сад «Солнышко».</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Из краевого бюджета была выделена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w:t>
      </w:r>
      <w:proofErr w:type="gramStart"/>
      <w:r w:rsidRPr="008F193A">
        <w:rPr>
          <w:rFonts w:ascii="Times New Roman" w:eastAsia="Times New Roman" w:hAnsi="Times New Roman" w:cs="Times New Roman"/>
          <w:sz w:val="28"/>
          <w:szCs w:val="28"/>
          <w:lang w:eastAsia="ru-RU"/>
        </w:rPr>
        <w:t>дств кр</w:t>
      </w:r>
      <w:proofErr w:type="gramEnd"/>
      <w:r w:rsidRPr="008F193A">
        <w:rPr>
          <w:rFonts w:ascii="Times New Roman" w:eastAsia="Times New Roman" w:hAnsi="Times New Roman" w:cs="Times New Roman"/>
          <w:sz w:val="28"/>
          <w:szCs w:val="28"/>
          <w:lang w:eastAsia="ru-RU"/>
        </w:rPr>
        <w:t xml:space="preserve">аевого бюджета в размере 3 297 987 (три миллиона двести девяносто семь тысяч девятьсот восемьдесят семь) рублей 00 копеек. </w:t>
      </w:r>
      <w:proofErr w:type="spellStart"/>
      <w:r w:rsidRPr="008F193A">
        <w:rPr>
          <w:rFonts w:ascii="Times New Roman" w:eastAsia="Times New Roman" w:hAnsi="Times New Roman" w:cs="Times New Roman"/>
          <w:sz w:val="28"/>
          <w:szCs w:val="28"/>
          <w:lang w:eastAsia="ru-RU"/>
        </w:rPr>
        <w:t>Софинансирование</w:t>
      </w:r>
      <w:proofErr w:type="spellEnd"/>
      <w:r w:rsidRPr="008F193A">
        <w:rPr>
          <w:rFonts w:ascii="Times New Roman" w:eastAsia="Times New Roman" w:hAnsi="Times New Roman" w:cs="Times New Roman"/>
          <w:sz w:val="28"/>
          <w:szCs w:val="28"/>
          <w:lang w:eastAsia="ru-RU"/>
        </w:rPr>
        <w:t xml:space="preserve"> расходов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местного бюджета в размере 33 313 (тридцать три тысячи триста тринадцать) рублей 00 копеек. За счет указанных сре</w:t>
      </w:r>
      <w:proofErr w:type="gramStart"/>
      <w:r w:rsidRPr="008F193A">
        <w:rPr>
          <w:rFonts w:ascii="Times New Roman" w:eastAsia="Times New Roman" w:hAnsi="Times New Roman" w:cs="Times New Roman"/>
          <w:sz w:val="28"/>
          <w:szCs w:val="28"/>
          <w:lang w:eastAsia="ru-RU"/>
        </w:rPr>
        <w:t>дств пр</w:t>
      </w:r>
      <w:proofErr w:type="gramEnd"/>
      <w:r w:rsidRPr="008F193A">
        <w:rPr>
          <w:rFonts w:ascii="Times New Roman" w:eastAsia="Times New Roman" w:hAnsi="Times New Roman" w:cs="Times New Roman"/>
          <w:sz w:val="28"/>
          <w:szCs w:val="28"/>
          <w:lang w:eastAsia="ru-RU"/>
        </w:rPr>
        <w:t xml:space="preserve">оведен капитальный ремонт спортивного зала МБОУ </w:t>
      </w:r>
      <w:proofErr w:type="spellStart"/>
      <w:r w:rsidRPr="008F193A">
        <w:rPr>
          <w:rFonts w:ascii="Times New Roman" w:eastAsia="Times New Roman" w:hAnsi="Times New Roman" w:cs="Times New Roman"/>
          <w:sz w:val="28"/>
          <w:szCs w:val="28"/>
          <w:lang w:eastAsia="ru-RU"/>
        </w:rPr>
        <w:t>Таскинская</w:t>
      </w:r>
      <w:proofErr w:type="spellEnd"/>
      <w:r w:rsidRPr="008F193A">
        <w:rPr>
          <w:rFonts w:ascii="Times New Roman" w:eastAsia="Times New Roman" w:hAnsi="Times New Roman" w:cs="Times New Roman"/>
          <w:sz w:val="28"/>
          <w:szCs w:val="28"/>
          <w:lang w:eastAsia="ru-RU"/>
        </w:rPr>
        <w:t xml:space="preserve"> СОШ.</w:t>
      </w:r>
    </w:p>
    <w:p w:rsidR="008F193A" w:rsidRPr="008F193A" w:rsidRDefault="008F193A" w:rsidP="008F193A">
      <w:pPr>
        <w:ind w:firstLine="709"/>
        <w:jc w:val="both"/>
        <w:rPr>
          <w:rFonts w:ascii="Times New Roman" w:eastAsia="Times New Roman" w:hAnsi="Times New Roman" w:cs="Times New Roman"/>
          <w:sz w:val="28"/>
          <w:szCs w:val="28"/>
          <w:lang w:eastAsia="ru-RU"/>
        </w:rPr>
      </w:pPr>
      <w:proofErr w:type="gramStart"/>
      <w:r w:rsidRPr="008F193A">
        <w:rPr>
          <w:rFonts w:ascii="Times New Roman" w:eastAsia="Times New Roman" w:hAnsi="Times New Roman" w:cs="Times New Roman"/>
          <w:sz w:val="28"/>
          <w:szCs w:val="28"/>
          <w:lang w:eastAsia="ru-RU"/>
        </w:rPr>
        <w:t>В рамках реализации федерального проекта «Современная школа» национального проекта «Образование» в части мероприятия по созданию и функционированию Центров образования цифрового и гуманитарного профилей «Точка роста» из краевого бюджета предоставлена субсидия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размере 1800 000</w:t>
      </w:r>
      <w:proofErr w:type="gramEnd"/>
      <w:r w:rsidRPr="008F193A">
        <w:rPr>
          <w:rFonts w:ascii="Times New Roman" w:eastAsia="Times New Roman" w:hAnsi="Times New Roman" w:cs="Times New Roman"/>
          <w:sz w:val="28"/>
          <w:szCs w:val="28"/>
          <w:lang w:eastAsia="ru-RU"/>
        </w:rPr>
        <w:t xml:space="preserve"> (один миллион восемьсот тысяч) рублей 00 копеек на проведение ремонтных работ в 3 учреждениях: МБОУ </w:t>
      </w:r>
      <w:proofErr w:type="spellStart"/>
      <w:r w:rsidRPr="008F193A">
        <w:rPr>
          <w:rFonts w:ascii="Times New Roman" w:eastAsia="Times New Roman" w:hAnsi="Times New Roman" w:cs="Times New Roman"/>
          <w:sz w:val="28"/>
          <w:szCs w:val="28"/>
          <w:lang w:eastAsia="ru-RU"/>
        </w:rPr>
        <w:t>Таскинская</w:t>
      </w:r>
      <w:proofErr w:type="spellEnd"/>
      <w:r w:rsidRPr="008F193A">
        <w:rPr>
          <w:rFonts w:ascii="Times New Roman" w:eastAsia="Times New Roman" w:hAnsi="Times New Roman" w:cs="Times New Roman"/>
          <w:sz w:val="28"/>
          <w:szCs w:val="28"/>
          <w:lang w:eastAsia="ru-RU"/>
        </w:rPr>
        <w:t xml:space="preserve"> СОШ, МБОУ </w:t>
      </w:r>
      <w:proofErr w:type="spellStart"/>
      <w:r w:rsidRPr="008F193A">
        <w:rPr>
          <w:rFonts w:ascii="Times New Roman" w:eastAsia="Times New Roman" w:hAnsi="Times New Roman" w:cs="Times New Roman"/>
          <w:sz w:val="28"/>
          <w:szCs w:val="28"/>
          <w:lang w:eastAsia="ru-RU"/>
        </w:rPr>
        <w:t>Таятская</w:t>
      </w:r>
      <w:proofErr w:type="spellEnd"/>
      <w:r w:rsidRPr="008F193A">
        <w:rPr>
          <w:rFonts w:ascii="Times New Roman" w:eastAsia="Times New Roman" w:hAnsi="Times New Roman" w:cs="Times New Roman"/>
          <w:sz w:val="28"/>
          <w:szCs w:val="28"/>
          <w:lang w:eastAsia="ru-RU"/>
        </w:rPr>
        <w:t xml:space="preserve"> ООШ, МБОУ </w:t>
      </w:r>
      <w:proofErr w:type="gramStart"/>
      <w:r w:rsidRPr="008F193A">
        <w:rPr>
          <w:rFonts w:ascii="Times New Roman" w:eastAsia="Times New Roman" w:hAnsi="Times New Roman" w:cs="Times New Roman"/>
          <w:sz w:val="28"/>
          <w:szCs w:val="28"/>
          <w:lang w:eastAsia="ru-RU"/>
        </w:rPr>
        <w:t>Черемушкинская</w:t>
      </w:r>
      <w:proofErr w:type="gramEnd"/>
      <w:r w:rsidRPr="008F193A">
        <w:rPr>
          <w:rFonts w:ascii="Times New Roman" w:eastAsia="Times New Roman" w:hAnsi="Times New Roman" w:cs="Times New Roman"/>
          <w:sz w:val="28"/>
          <w:szCs w:val="28"/>
          <w:lang w:eastAsia="ru-RU"/>
        </w:rPr>
        <w:t xml:space="preserve"> СОШ, </w:t>
      </w:r>
      <w:proofErr w:type="spellStart"/>
      <w:r w:rsidRPr="008F193A">
        <w:rPr>
          <w:rFonts w:ascii="Times New Roman" w:eastAsia="Times New Roman" w:hAnsi="Times New Roman" w:cs="Times New Roman"/>
          <w:sz w:val="28"/>
          <w:szCs w:val="28"/>
          <w:lang w:eastAsia="ru-RU"/>
        </w:rPr>
        <w:t>софинансирование</w:t>
      </w:r>
      <w:proofErr w:type="spellEnd"/>
      <w:r w:rsidRPr="008F193A">
        <w:rPr>
          <w:rFonts w:ascii="Times New Roman" w:eastAsia="Times New Roman" w:hAnsi="Times New Roman" w:cs="Times New Roman"/>
          <w:sz w:val="28"/>
          <w:szCs w:val="28"/>
          <w:lang w:eastAsia="ru-RU"/>
        </w:rPr>
        <w:t xml:space="preserve"> за счет средств местного бюджета в размере 18 182 (восемнадцать тысяч сто восемьдесят два) рубля 00 копеек. А также 2 903 112 (два миллиона девятьсот три тысячи сто двенадцать) рублей 00 копеек на приобретение оборудования.</w:t>
      </w:r>
    </w:p>
    <w:p w:rsidR="008F193A" w:rsidRPr="008F193A" w:rsidRDefault="008F193A" w:rsidP="008F193A">
      <w:pPr>
        <w:rPr>
          <w:rFonts w:ascii="Times New Roman" w:eastAsia="Times New Roman" w:hAnsi="Times New Roman" w:cs="Times New Roman"/>
          <w:b/>
          <w:bCs/>
          <w:sz w:val="28"/>
          <w:szCs w:val="28"/>
          <w:lang w:eastAsia="ru-RU"/>
        </w:rPr>
      </w:pPr>
    </w:p>
    <w:p w:rsidR="008F193A" w:rsidRPr="008F193A" w:rsidRDefault="008F193A" w:rsidP="008F193A">
      <w:pPr>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Дополнительное образование</w:t>
      </w:r>
    </w:p>
    <w:p w:rsidR="008F193A" w:rsidRPr="008F193A" w:rsidRDefault="008F193A" w:rsidP="008F193A">
      <w:pPr>
        <w:rPr>
          <w:rFonts w:ascii="Times New Roman" w:eastAsia="Times New Roman" w:hAnsi="Times New Roman" w:cs="Times New Roman"/>
          <w:b/>
          <w:bCs/>
          <w:sz w:val="28"/>
          <w:szCs w:val="28"/>
          <w:lang w:eastAsia="ru-RU"/>
        </w:rPr>
      </w:pP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На территории нашего муниципалитета действуют 3 учреждения дополнительного образования, которые посещают 901 учащийся района.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Наполняемость учреждений дополнительного образования представлена в таблице: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099"/>
        <w:gridCol w:w="2058"/>
        <w:gridCol w:w="2083"/>
      </w:tblGrid>
      <w:tr w:rsidR="008F193A" w:rsidRPr="008F193A" w:rsidTr="00B15DD2">
        <w:tc>
          <w:tcPr>
            <w:tcW w:w="3330"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Тип образовательного учреждения</w:t>
            </w:r>
          </w:p>
        </w:tc>
        <w:tc>
          <w:tcPr>
            <w:tcW w:w="2099"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Количество учреждений (ед.)</w:t>
            </w:r>
          </w:p>
        </w:tc>
        <w:tc>
          <w:tcPr>
            <w:tcW w:w="2058"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Количество классов-комплектов, групп (ед.)</w:t>
            </w:r>
          </w:p>
        </w:tc>
        <w:tc>
          <w:tcPr>
            <w:tcW w:w="208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Количество учащихся, воспитанников (чел.)</w:t>
            </w:r>
          </w:p>
        </w:tc>
      </w:tr>
      <w:tr w:rsidR="008F193A" w:rsidRPr="008F193A" w:rsidTr="00B15DD2">
        <w:tc>
          <w:tcPr>
            <w:tcW w:w="3330"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«Патриот»</w:t>
            </w:r>
          </w:p>
        </w:tc>
        <w:tc>
          <w:tcPr>
            <w:tcW w:w="2099"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w:t>
            </w:r>
          </w:p>
        </w:tc>
        <w:tc>
          <w:tcPr>
            <w:tcW w:w="2058"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15</w:t>
            </w:r>
          </w:p>
        </w:tc>
        <w:tc>
          <w:tcPr>
            <w:tcW w:w="2083"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115</w:t>
            </w:r>
          </w:p>
        </w:tc>
      </w:tr>
      <w:tr w:rsidR="008F193A" w:rsidRPr="008F193A" w:rsidTr="00B15DD2">
        <w:tc>
          <w:tcPr>
            <w:tcW w:w="3330"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муниципальное бюджетное  образовательное учреждение дополнительного образования «Центр «Радуга»</w:t>
            </w:r>
          </w:p>
        </w:tc>
        <w:tc>
          <w:tcPr>
            <w:tcW w:w="2099"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w:t>
            </w:r>
          </w:p>
        </w:tc>
        <w:tc>
          <w:tcPr>
            <w:tcW w:w="2058"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46</w:t>
            </w:r>
          </w:p>
        </w:tc>
        <w:tc>
          <w:tcPr>
            <w:tcW w:w="2083"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640</w:t>
            </w:r>
          </w:p>
        </w:tc>
      </w:tr>
      <w:tr w:rsidR="008F193A" w:rsidRPr="008F193A" w:rsidTr="00B15DD2">
        <w:tc>
          <w:tcPr>
            <w:tcW w:w="3330"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Муниципальное автономное  образовательное учреждение «</w:t>
            </w:r>
            <w:proofErr w:type="spellStart"/>
            <w:r w:rsidRPr="008F193A">
              <w:rPr>
                <w:rFonts w:ascii="Times New Roman" w:eastAsia="Times New Roman" w:hAnsi="Times New Roman" w:cs="Times New Roman"/>
                <w:sz w:val="24"/>
                <w:szCs w:val="24"/>
                <w:lang w:eastAsia="ru-RU"/>
              </w:rPr>
              <w:t>Каратузский</w:t>
            </w:r>
            <w:proofErr w:type="spellEnd"/>
            <w:r w:rsidRPr="008F193A">
              <w:rPr>
                <w:rFonts w:ascii="Times New Roman" w:eastAsia="Times New Roman" w:hAnsi="Times New Roman" w:cs="Times New Roman"/>
                <w:sz w:val="24"/>
                <w:szCs w:val="24"/>
                <w:lang w:eastAsia="ru-RU"/>
              </w:rPr>
              <w:t xml:space="preserve"> межшкольный учебный комбинат»</w:t>
            </w:r>
          </w:p>
        </w:tc>
        <w:tc>
          <w:tcPr>
            <w:tcW w:w="2099"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w:t>
            </w:r>
          </w:p>
        </w:tc>
        <w:tc>
          <w:tcPr>
            <w:tcW w:w="2058"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16</w:t>
            </w:r>
          </w:p>
        </w:tc>
        <w:tc>
          <w:tcPr>
            <w:tcW w:w="2083" w:type="dxa"/>
            <w:vAlign w:val="center"/>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146</w:t>
            </w:r>
          </w:p>
        </w:tc>
      </w:tr>
    </w:tbl>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sz w:val="28"/>
          <w:szCs w:val="28"/>
          <w:u w:val="single"/>
          <w:lang w:eastAsia="ru-RU"/>
        </w:rPr>
        <w:t xml:space="preserve">В МБОУ </w:t>
      </w:r>
      <w:proofErr w:type="gramStart"/>
      <w:r w:rsidRPr="008F193A">
        <w:rPr>
          <w:rFonts w:ascii="Times New Roman" w:eastAsia="Times New Roman" w:hAnsi="Times New Roman" w:cs="Times New Roman"/>
          <w:b/>
          <w:sz w:val="28"/>
          <w:szCs w:val="28"/>
          <w:u w:val="single"/>
          <w:lang w:eastAsia="ru-RU"/>
        </w:rPr>
        <w:t>ДО</w:t>
      </w:r>
      <w:proofErr w:type="gramEnd"/>
      <w:r w:rsidRPr="008F193A">
        <w:rPr>
          <w:rFonts w:ascii="Times New Roman" w:eastAsia="Times New Roman" w:hAnsi="Times New Roman" w:cs="Times New Roman"/>
          <w:b/>
          <w:sz w:val="28"/>
          <w:szCs w:val="28"/>
          <w:u w:val="single"/>
          <w:lang w:eastAsia="ru-RU"/>
        </w:rPr>
        <w:t xml:space="preserve"> «</w:t>
      </w:r>
      <w:proofErr w:type="gramStart"/>
      <w:r w:rsidRPr="008F193A">
        <w:rPr>
          <w:rFonts w:ascii="Times New Roman" w:eastAsia="Times New Roman" w:hAnsi="Times New Roman" w:cs="Times New Roman"/>
          <w:b/>
          <w:sz w:val="28"/>
          <w:szCs w:val="28"/>
          <w:u w:val="single"/>
          <w:lang w:eastAsia="ru-RU"/>
        </w:rPr>
        <w:t>Центр</w:t>
      </w:r>
      <w:proofErr w:type="gramEnd"/>
      <w:r w:rsidRPr="008F193A">
        <w:rPr>
          <w:rFonts w:ascii="Times New Roman" w:eastAsia="Times New Roman" w:hAnsi="Times New Roman" w:cs="Times New Roman"/>
          <w:b/>
          <w:sz w:val="28"/>
          <w:szCs w:val="28"/>
          <w:u w:val="single"/>
          <w:lang w:eastAsia="ru-RU"/>
        </w:rPr>
        <w:t xml:space="preserve"> «Радуга»</w:t>
      </w:r>
      <w:r w:rsidRPr="008F193A">
        <w:rPr>
          <w:rFonts w:ascii="Times New Roman" w:eastAsia="Times New Roman" w:hAnsi="Times New Roman" w:cs="Times New Roman"/>
          <w:sz w:val="28"/>
          <w:szCs w:val="28"/>
          <w:lang w:eastAsia="ru-RU"/>
        </w:rPr>
        <w:t xml:space="preserve"> занимаются 630 учащихся. В учреждении работает 24 объединения (3 технической направленности, 1 – туристско-краеведческой, 16 – художественной, 4 - социально-педагогической).</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w:t>
      </w:r>
      <w:r w:rsidRPr="008F193A">
        <w:rPr>
          <w:rFonts w:ascii="Times New Roman" w:eastAsia="Times New Roman" w:hAnsi="Times New Roman" w:cs="Times New Roman"/>
          <w:sz w:val="28"/>
          <w:szCs w:val="28"/>
          <w:u w:val="single"/>
          <w:lang w:eastAsia="ru-RU"/>
        </w:rPr>
        <w:t>МБОУДО центр «Патриот»</w:t>
      </w:r>
      <w:r w:rsidRPr="008F193A">
        <w:rPr>
          <w:rFonts w:ascii="Times New Roman" w:eastAsia="Times New Roman" w:hAnsi="Times New Roman" w:cs="Times New Roman"/>
          <w:sz w:val="28"/>
          <w:szCs w:val="28"/>
          <w:lang w:eastAsia="ru-RU"/>
        </w:rPr>
        <w:t xml:space="preserve">  занимаются 115 воспитанников, в объединениях по 3-м направлениям: спортивно-техническое, физкультурно-спортивное, военно-патриотическое (туристско-краеведческое направление на вакансии).</w:t>
      </w:r>
    </w:p>
    <w:p w:rsidR="008F193A" w:rsidRPr="008F193A" w:rsidRDefault="008F193A" w:rsidP="008F193A">
      <w:pPr>
        <w:ind w:firstLine="426"/>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Развитие  гражданско-патриотического воспитания школьников на нашей территории – не инновация, мы уделяем большое внимание этому вопросу уже не один десяток лет. В нашем понимании патриотическое воспитание – </w:t>
      </w:r>
      <w:r w:rsidRPr="008F193A">
        <w:rPr>
          <w:rFonts w:ascii="Times New Roman" w:eastAsia="Times New Roman" w:hAnsi="Times New Roman" w:cs="Times New Roman"/>
          <w:b/>
          <w:sz w:val="28"/>
          <w:szCs w:val="28"/>
          <w:lang w:eastAsia="ru-RU"/>
        </w:rPr>
        <w:t>это не разовые мероприятия,</w:t>
      </w:r>
      <w:r w:rsidRPr="008F193A">
        <w:rPr>
          <w:rFonts w:ascii="Times New Roman" w:eastAsia="Times New Roman" w:hAnsi="Times New Roman" w:cs="Times New Roman"/>
          <w:sz w:val="28"/>
          <w:szCs w:val="28"/>
          <w:lang w:eastAsia="ru-RU"/>
        </w:rPr>
        <w:t xml:space="preserve"> а многоплановая, систематическая, целенаправленная и скоординированная деятельность, включающая в себя:</w:t>
      </w:r>
    </w:p>
    <w:p w:rsidR="008F193A" w:rsidRPr="008F193A" w:rsidRDefault="008F193A" w:rsidP="008F193A">
      <w:pPr>
        <w:numPr>
          <w:ilvl w:val="0"/>
          <w:numId w:val="2"/>
        </w:numPr>
        <w:ind w:left="709" w:hanging="283"/>
        <w:contextualSpacing/>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szCs w:val="28"/>
        </w:rPr>
        <w:t>организацию массовой работы при активном участии школы, семьи, общественности, ветеранов, тружеников тыла;</w:t>
      </w:r>
    </w:p>
    <w:p w:rsidR="008F193A" w:rsidRPr="008F193A" w:rsidRDefault="008F193A" w:rsidP="008F193A">
      <w:pPr>
        <w:numPr>
          <w:ilvl w:val="0"/>
          <w:numId w:val="2"/>
        </w:numPr>
        <w:ind w:left="709" w:hanging="283"/>
        <w:contextualSpacing/>
        <w:jc w:val="both"/>
        <w:rPr>
          <w:rFonts w:ascii="Times New Roman" w:eastAsia="Times New Roman" w:hAnsi="Times New Roman" w:cs="Times New Roman"/>
          <w:b/>
          <w:sz w:val="28"/>
          <w:szCs w:val="28"/>
        </w:rPr>
      </w:pPr>
      <w:r w:rsidRPr="008F193A">
        <w:rPr>
          <w:rFonts w:ascii="Times New Roman" w:eastAsia="Times New Roman" w:hAnsi="Times New Roman" w:cs="Times New Roman"/>
          <w:sz w:val="28"/>
          <w:szCs w:val="28"/>
        </w:rPr>
        <w:t>комплекс воспитательных задач, связанных с формированием потребности стать патриотом, патриотического мировоззрения и патриотических чувств.</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Центром военно-патриотической работы среди молодёжи по праву считается муниципальное бюджетное учреждение дополнительного образования детей </w:t>
      </w:r>
      <w:r w:rsidRPr="008F193A">
        <w:rPr>
          <w:rFonts w:ascii="Times New Roman" w:eastAsia="Times New Roman" w:hAnsi="Times New Roman" w:cs="Times New Roman"/>
          <w:b/>
          <w:sz w:val="28"/>
          <w:szCs w:val="28"/>
          <w:lang w:eastAsia="ru-RU"/>
        </w:rPr>
        <w:t>Центр «Патриот».</w:t>
      </w:r>
      <w:r w:rsidRPr="008F193A">
        <w:rPr>
          <w:rFonts w:ascii="Times New Roman" w:eastAsia="Times New Roman" w:hAnsi="Times New Roman" w:cs="Times New Roman"/>
          <w:sz w:val="28"/>
          <w:szCs w:val="28"/>
          <w:lang w:eastAsia="ru-RU"/>
        </w:rPr>
        <w:t xml:space="preserve"> </w:t>
      </w:r>
    </w:p>
    <w:p w:rsidR="008F193A" w:rsidRPr="008F193A" w:rsidRDefault="008F193A" w:rsidP="008F193A">
      <w:pPr>
        <w:ind w:firstLine="567"/>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 xml:space="preserve">Более тридцати лет центр «Патриот» решает задачи, имеющие общественно-государственное значение, проводит оборонно-массовую, краеведческую,  социально-значимую работу. Одним из приоритетных направлений работы учреждения является </w:t>
      </w:r>
      <w:r w:rsidRPr="008F193A">
        <w:rPr>
          <w:rFonts w:ascii="Times New Roman" w:eastAsia="Times New Roman" w:hAnsi="Times New Roman" w:cs="Times New Roman"/>
          <w:b/>
          <w:sz w:val="28"/>
          <w:szCs w:val="28"/>
          <w:lang w:eastAsia="ru-RU"/>
        </w:rPr>
        <w:t>подготовка подростков и молодёжи к военной службе. </w:t>
      </w:r>
    </w:p>
    <w:p w:rsidR="008F193A" w:rsidRPr="008F193A" w:rsidRDefault="008F193A" w:rsidP="008F193A">
      <w:pPr>
        <w:shd w:val="clear" w:color="auto" w:fill="FFFFFF"/>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Ежегодно центр «Патриот» организует и проводит </w:t>
      </w:r>
      <w:r w:rsidRPr="008F193A">
        <w:rPr>
          <w:rFonts w:ascii="Times New Roman" w:eastAsia="Times New Roman" w:hAnsi="Times New Roman" w:cs="Times New Roman"/>
          <w:b/>
          <w:sz w:val="28"/>
          <w:szCs w:val="28"/>
          <w:lang w:eastAsia="ru-RU"/>
        </w:rPr>
        <w:t xml:space="preserve">соревнования по пулевой стрельбе  </w:t>
      </w:r>
      <w:r w:rsidRPr="008F193A">
        <w:rPr>
          <w:rFonts w:ascii="Times New Roman" w:eastAsia="Times New Roman" w:hAnsi="Times New Roman" w:cs="Times New Roman"/>
          <w:sz w:val="28"/>
          <w:szCs w:val="28"/>
          <w:lang w:eastAsia="ru-RU"/>
        </w:rPr>
        <w:t xml:space="preserve">среди школьников, среди работников образования, ряд ведомственных </w:t>
      </w:r>
      <w:r w:rsidRPr="008F193A">
        <w:rPr>
          <w:rFonts w:ascii="Times New Roman" w:eastAsia="Times New Roman" w:hAnsi="Times New Roman" w:cs="Times New Roman"/>
          <w:b/>
          <w:sz w:val="28"/>
          <w:szCs w:val="28"/>
          <w:lang w:eastAsia="ru-RU"/>
        </w:rPr>
        <w:t>турниров</w:t>
      </w:r>
      <w:r w:rsidRPr="008F193A">
        <w:rPr>
          <w:rFonts w:ascii="Times New Roman" w:eastAsia="Times New Roman" w:hAnsi="Times New Roman" w:cs="Times New Roman"/>
          <w:sz w:val="28"/>
          <w:szCs w:val="28"/>
          <w:lang w:eastAsia="ru-RU"/>
        </w:rPr>
        <w:t xml:space="preserve">. </w:t>
      </w:r>
    </w:p>
    <w:p w:rsidR="008F193A" w:rsidRPr="008F193A" w:rsidRDefault="008F193A" w:rsidP="008F193A">
      <w:pPr>
        <w:shd w:val="clear" w:color="auto" w:fill="FFFFFF"/>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С  </w:t>
      </w:r>
      <w:smartTag w:uri="urn:schemas-microsoft-com:office:smarttags" w:element="metricconverter">
        <w:smartTagPr>
          <w:attr w:name="ProductID" w:val="2002 г"/>
        </w:smartTagPr>
        <w:r w:rsidRPr="008F193A">
          <w:rPr>
            <w:rFonts w:ascii="Times New Roman" w:eastAsia="Times New Roman" w:hAnsi="Times New Roman" w:cs="Times New Roman"/>
            <w:sz w:val="28"/>
            <w:szCs w:val="28"/>
            <w:lang w:eastAsia="ru-RU"/>
          </w:rPr>
          <w:t>2002 г</w:t>
        </w:r>
      </w:smartTag>
      <w:r w:rsidRPr="008F193A">
        <w:rPr>
          <w:rFonts w:ascii="Times New Roman" w:eastAsia="Times New Roman" w:hAnsi="Times New Roman" w:cs="Times New Roman"/>
          <w:sz w:val="28"/>
          <w:szCs w:val="28"/>
          <w:lang w:eastAsia="ru-RU"/>
        </w:rPr>
        <w:t xml:space="preserve">.  ежегодно центром «Патриот» организуется турнир по пулевой стрельбе, посвященный памяти нашего земляка - Героя России Ивана </w:t>
      </w:r>
      <w:proofErr w:type="spellStart"/>
      <w:r w:rsidRPr="008F193A">
        <w:rPr>
          <w:rFonts w:ascii="Times New Roman" w:eastAsia="Times New Roman" w:hAnsi="Times New Roman" w:cs="Times New Roman"/>
          <w:sz w:val="28"/>
          <w:szCs w:val="28"/>
          <w:lang w:eastAsia="ru-RU"/>
        </w:rPr>
        <w:t>Кропочева</w:t>
      </w:r>
      <w:proofErr w:type="spellEnd"/>
      <w:r w:rsidRPr="008F193A">
        <w:rPr>
          <w:rFonts w:ascii="Times New Roman" w:eastAsia="Times New Roman" w:hAnsi="Times New Roman" w:cs="Times New Roman"/>
          <w:sz w:val="28"/>
          <w:szCs w:val="28"/>
          <w:lang w:eastAsia="ru-RU"/>
        </w:rPr>
        <w:t>, погибшего в Чечне. В  2015 году  по инициативе главы района решением Министра спорта Красноярского края турнир официально приобрел статус краевого.</w:t>
      </w:r>
    </w:p>
    <w:p w:rsidR="008F193A" w:rsidRPr="008F193A" w:rsidRDefault="008F193A" w:rsidP="008F193A">
      <w:pPr>
        <w:ind w:firstLine="567"/>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Мы не утратили традиции проведения среди молодёжи конкурса </w:t>
      </w:r>
      <w:r w:rsidRPr="008F193A">
        <w:rPr>
          <w:rFonts w:ascii="Times New Roman" w:eastAsia="Times New Roman" w:hAnsi="Times New Roman" w:cs="Times New Roman"/>
          <w:b/>
          <w:sz w:val="28"/>
          <w:szCs w:val="28"/>
          <w:lang w:eastAsia="ru-RU"/>
        </w:rPr>
        <w:t>«А ну-ка, парни».</w:t>
      </w:r>
      <w:r w:rsidRPr="008F193A">
        <w:rPr>
          <w:rFonts w:ascii="Times New Roman" w:eastAsia="Times New Roman" w:hAnsi="Times New Roman" w:cs="Times New Roman"/>
          <w:sz w:val="28"/>
          <w:szCs w:val="28"/>
          <w:lang w:eastAsia="ru-RU"/>
        </w:rPr>
        <w:t xml:space="preserve"> С февраля 2018 года этот конкурс носит название  «Учись защищать Родину!»</w:t>
      </w:r>
    </w:p>
    <w:p w:rsidR="008F193A" w:rsidRPr="008F193A" w:rsidRDefault="008F193A" w:rsidP="008F193A">
      <w:pPr>
        <w:shd w:val="clear" w:color="auto" w:fill="FFFFFF"/>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Это значимое мероприятие, включающее не только соревнования на выносливость, силу и ловкость, укрепляют теоретические знания по характеристикам боевых отравляющих веществ, а также ребята вспоминают историю своей страны, малой родины.</w:t>
      </w:r>
    </w:p>
    <w:p w:rsidR="008F193A" w:rsidRPr="008F193A" w:rsidRDefault="008F193A" w:rsidP="008F193A">
      <w:pPr>
        <w:ind w:firstLine="567"/>
        <w:contextualSpacing/>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szCs w:val="28"/>
        </w:rPr>
        <w:t xml:space="preserve">На высоком уровне проводятся  районный этап военно-спортивной  </w:t>
      </w:r>
      <w:r w:rsidRPr="008F193A">
        <w:rPr>
          <w:rFonts w:ascii="Times New Roman" w:eastAsia="Times New Roman" w:hAnsi="Times New Roman" w:cs="Times New Roman"/>
          <w:b/>
          <w:sz w:val="28"/>
          <w:szCs w:val="28"/>
        </w:rPr>
        <w:t>игры «Победа» и военно-полевые сборы</w:t>
      </w:r>
      <w:r w:rsidRPr="008F193A">
        <w:rPr>
          <w:rFonts w:ascii="Times New Roman" w:eastAsia="Times New Roman" w:hAnsi="Times New Roman" w:cs="Times New Roman"/>
          <w:sz w:val="28"/>
          <w:szCs w:val="28"/>
        </w:rPr>
        <w:t xml:space="preserve"> допризывной молодёжи Каратузского района, в которых принимают участие вместе с нашими школьниками и кадеты Минусинского кадетского корпуса. В 2021 году в условиях распространения </w:t>
      </w:r>
      <w:proofErr w:type="spellStart"/>
      <w:r w:rsidRPr="008F193A">
        <w:rPr>
          <w:rFonts w:ascii="Times New Roman" w:eastAsia="Times New Roman" w:hAnsi="Times New Roman" w:cs="Times New Roman"/>
          <w:sz w:val="28"/>
          <w:szCs w:val="28"/>
        </w:rPr>
        <w:t>коронавирусной</w:t>
      </w:r>
      <w:proofErr w:type="spellEnd"/>
      <w:r w:rsidRPr="008F193A">
        <w:rPr>
          <w:rFonts w:ascii="Times New Roman" w:eastAsia="Times New Roman" w:hAnsi="Times New Roman" w:cs="Times New Roman"/>
          <w:sz w:val="28"/>
          <w:szCs w:val="28"/>
        </w:rPr>
        <w:t xml:space="preserve"> инфекции игра «Победа» не проводилась, в военно-полевых  сборах приняли участие 24 подростка.</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sz w:val="28"/>
          <w:szCs w:val="28"/>
          <w:lang w:eastAsia="ru-RU"/>
        </w:rPr>
        <w:t xml:space="preserve">Дополнительное образование в школах </w:t>
      </w:r>
      <w:r w:rsidRPr="008F193A">
        <w:rPr>
          <w:rFonts w:ascii="Times New Roman" w:eastAsia="Times New Roman" w:hAnsi="Times New Roman" w:cs="Times New Roman"/>
          <w:sz w:val="28"/>
          <w:szCs w:val="28"/>
          <w:lang w:eastAsia="ru-RU"/>
        </w:rPr>
        <w:t>представлено объединениями по интересам различных направленностей, спортивными клубами, спортивными секциями.</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 xml:space="preserve">Объединения по интересам в школах в различных направлениях, позволяют учащимся сел района реализовать свои творческие способности, найти интересное занятие по душе. </w:t>
      </w:r>
    </w:p>
    <w:p w:rsidR="008F193A" w:rsidRPr="008F193A" w:rsidRDefault="008F193A" w:rsidP="008F193A">
      <w:pPr>
        <w:ind w:firstLine="709"/>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Спортивные клубы при образовательных учреждениях района.</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Дополнительное образование в школах представлено объединениями по интересам, в том числе спортивными клубами, спортивными секциями.</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настоящее время в районе при общеобразовательных учреждениях функционирует 13 физкультурно-спортивных клубов, охват школьников по району составляет 73,5 %. Основным направлением их деятельности является участие в краевом проекте «Президентские спортивные игры».</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Министерством образования Красноярского края регулярно подводятся рейтинги по спортивной работе и результатам соревнований проекта «Президентские спортивные игры».</w:t>
      </w:r>
    </w:p>
    <w:p w:rsidR="008F193A" w:rsidRPr="008F193A" w:rsidRDefault="008F193A" w:rsidP="008F193A">
      <w:pPr>
        <w:ind w:firstLine="567"/>
        <w:jc w:val="both"/>
        <w:rPr>
          <w:rFonts w:ascii="Times New Roman" w:eastAsia="Times New Roman" w:hAnsi="Times New Roman" w:cs="Times New Roman"/>
          <w:b/>
          <w:sz w:val="28"/>
          <w:szCs w:val="28"/>
          <w:highlight w:val="yellow"/>
          <w:lang w:eastAsia="ru-RU"/>
        </w:rPr>
      </w:pP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sz w:val="28"/>
          <w:szCs w:val="28"/>
          <w:lang w:eastAsia="ru-RU"/>
        </w:rPr>
        <w:t xml:space="preserve">Основными формами деятельности в спортивных клубах являются: </w:t>
      </w:r>
      <w:r w:rsidRPr="008F193A">
        <w:rPr>
          <w:rFonts w:ascii="Times New Roman" w:eastAsia="Times New Roman" w:hAnsi="Times New Roman" w:cs="Times New Roman"/>
          <w:sz w:val="28"/>
          <w:szCs w:val="28"/>
          <w:lang w:eastAsia="ru-RU"/>
        </w:rPr>
        <w:t>спортивные секции, дворовые команды, товарищеские встречи, группы здоровья, участие в соревнованиях, организация соревнований</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sz w:val="28"/>
          <w:szCs w:val="28"/>
          <w:lang w:eastAsia="ru-RU"/>
        </w:rPr>
        <w:t xml:space="preserve">Основные виды направлений деятельности спортивных клубов: </w:t>
      </w:r>
      <w:r w:rsidRPr="008F193A">
        <w:rPr>
          <w:rFonts w:ascii="Times New Roman" w:eastAsia="Times New Roman" w:hAnsi="Times New Roman" w:cs="Times New Roman"/>
          <w:sz w:val="28"/>
          <w:szCs w:val="28"/>
          <w:lang w:eastAsia="ru-RU"/>
        </w:rPr>
        <w:t xml:space="preserve">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 </w:t>
      </w:r>
      <w:proofErr w:type="spellStart"/>
      <w:r w:rsidRPr="008F193A">
        <w:rPr>
          <w:rFonts w:ascii="Times New Roman" w:eastAsia="Times New Roman" w:hAnsi="Times New Roman" w:cs="Times New Roman"/>
          <w:sz w:val="28"/>
          <w:szCs w:val="28"/>
          <w:lang w:eastAsia="ru-RU"/>
        </w:rPr>
        <w:t>фаербол</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Основным мероприятием для спортивных клубов для учащихся школ являются соревнования «Президентские спортивные игры»</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 данным 2020-2021 учебного года</w:t>
      </w:r>
    </w:p>
    <w:p w:rsidR="008F193A" w:rsidRPr="008F193A" w:rsidRDefault="008F193A" w:rsidP="008F193A">
      <w:pPr>
        <w:ind w:firstLine="567"/>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 xml:space="preserve">Охват учащихся школьным этапом проекта ПСИ составляет – 95,49%. Основные виды соревнований школьного этапа: баскетбол, баскетбол 3х3, волейбол, легкая атлетика, настольный теннис, хоккей, мини-футбол, шашки, лыжная подготовка, </w:t>
      </w:r>
      <w:proofErr w:type="spellStart"/>
      <w:r w:rsidRPr="008F193A">
        <w:rPr>
          <w:rFonts w:ascii="Times New Roman" w:eastAsia="Times New Roman" w:hAnsi="Times New Roman" w:cs="Times New Roman"/>
          <w:sz w:val="28"/>
          <w:szCs w:val="28"/>
          <w:lang w:eastAsia="ru-RU"/>
        </w:rPr>
        <w:t>лёгкоатлетическое</w:t>
      </w:r>
      <w:proofErr w:type="spellEnd"/>
      <w:r w:rsidRPr="008F193A">
        <w:rPr>
          <w:rFonts w:ascii="Times New Roman" w:eastAsia="Times New Roman" w:hAnsi="Times New Roman" w:cs="Times New Roman"/>
          <w:sz w:val="28"/>
          <w:szCs w:val="28"/>
          <w:lang w:eastAsia="ru-RU"/>
        </w:rPr>
        <w:t xml:space="preserve"> </w:t>
      </w:r>
      <w:proofErr w:type="spellStart"/>
      <w:r w:rsidRPr="008F193A">
        <w:rPr>
          <w:rFonts w:ascii="Times New Roman" w:eastAsia="Times New Roman" w:hAnsi="Times New Roman" w:cs="Times New Roman"/>
          <w:sz w:val="28"/>
          <w:szCs w:val="28"/>
          <w:lang w:eastAsia="ru-RU"/>
        </w:rPr>
        <w:t>четырёхборье</w:t>
      </w:r>
      <w:proofErr w:type="spellEnd"/>
      <w:r w:rsidRPr="008F193A">
        <w:rPr>
          <w:rFonts w:ascii="Times New Roman" w:eastAsia="Times New Roman" w:hAnsi="Times New Roman" w:cs="Times New Roman"/>
          <w:sz w:val="28"/>
          <w:szCs w:val="28"/>
          <w:lang w:eastAsia="ru-RU"/>
        </w:rPr>
        <w:t xml:space="preserve">.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рамках районного этапа ПСИ в 2020-2021 учебном году проведены следующие соревнования: баскетбол (юноши), баскетбол (девушки), баскетбол 3х3, настольный теннис, коньки, лыжные гонки, шахматы, волейбол (юноши), волейбол (девушки), хоккей, волейбол (юноши), волейбол (девушки), легкая атлетика, </w:t>
      </w:r>
      <w:proofErr w:type="spellStart"/>
      <w:r w:rsidRPr="008F193A">
        <w:rPr>
          <w:rFonts w:ascii="Times New Roman" w:eastAsia="Times New Roman" w:hAnsi="Times New Roman" w:cs="Times New Roman"/>
          <w:sz w:val="28"/>
          <w:szCs w:val="28"/>
          <w:lang w:eastAsia="ru-RU"/>
        </w:rPr>
        <w:t>минифутбол</w:t>
      </w:r>
      <w:proofErr w:type="spellEnd"/>
      <w:r w:rsidRPr="008F193A">
        <w:rPr>
          <w:rFonts w:ascii="Times New Roman" w:eastAsia="Times New Roman" w:hAnsi="Times New Roman" w:cs="Times New Roman"/>
          <w:sz w:val="28"/>
          <w:szCs w:val="28"/>
          <w:lang w:eastAsia="ru-RU"/>
        </w:rPr>
        <w:t xml:space="preserve"> (юноши), </w:t>
      </w:r>
      <w:proofErr w:type="spellStart"/>
      <w:r w:rsidRPr="008F193A">
        <w:rPr>
          <w:rFonts w:ascii="Times New Roman" w:eastAsia="Times New Roman" w:hAnsi="Times New Roman" w:cs="Times New Roman"/>
          <w:sz w:val="28"/>
          <w:szCs w:val="28"/>
          <w:lang w:eastAsia="ru-RU"/>
        </w:rPr>
        <w:t>минифутбол</w:t>
      </w:r>
      <w:proofErr w:type="spellEnd"/>
      <w:r w:rsidRPr="008F193A">
        <w:rPr>
          <w:rFonts w:ascii="Times New Roman" w:eastAsia="Times New Roman" w:hAnsi="Times New Roman" w:cs="Times New Roman"/>
          <w:sz w:val="28"/>
          <w:szCs w:val="28"/>
          <w:lang w:eastAsia="ru-RU"/>
        </w:rPr>
        <w:t xml:space="preserve"> (девушки), </w:t>
      </w:r>
      <w:proofErr w:type="spellStart"/>
      <w:r w:rsidRPr="008F193A">
        <w:rPr>
          <w:rFonts w:ascii="Times New Roman" w:eastAsia="Times New Roman" w:hAnsi="Times New Roman" w:cs="Times New Roman"/>
          <w:sz w:val="28"/>
          <w:szCs w:val="28"/>
          <w:lang w:eastAsia="ru-RU"/>
        </w:rPr>
        <w:t>лёгкоатлетическое</w:t>
      </w:r>
      <w:proofErr w:type="spellEnd"/>
      <w:r w:rsidRPr="008F193A">
        <w:rPr>
          <w:rFonts w:ascii="Times New Roman" w:eastAsia="Times New Roman" w:hAnsi="Times New Roman" w:cs="Times New Roman"/>
          <w:sz w:val="28"/>
          <w:szCs w:val="28"/>
          <w:lang w:eastAsia="ru-RU"/>
        </w:rPr>
        <w:t xml:space="preserve"> </w:t>
      </w:r>
      <w:proofErr w:type="spellStart"/>
      <w:r w:rsidRPr="008F193A">
        <w:rPr>
          <w:rFonts w:ascii="Times New Roman" w:eastAsia="Times New Roman" w:hAnsi="Times New Roman" w:cs="Times New Roman"/>
          <w:sz w:val="28"/>
          <w:szCs w:val="28"/>
          <w:lang w:eastAsia="ru-RU"/>
        </w:rPr>
        <w:t>четырёхборье</w:t>
      </w:r>
      <w:proofErr w:type="spellEnd"/>
      <w:r w:rsidRPr="008F193A">
        <w:rPr>
          <w:rFonts w:ascii="Times New Roman" w:eastAsia="Times New Roman" w:hAnsi="Times New Roman" w:cs="Times New Roman"/>
          <w:sz w:val="28"/>
          <w:szCs w:val="28"/>
          <w:lang w:eastAsia="ru-RU"/>
        </w:rPr>
        <w:t xml:space="preserve">.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Охват учащихся районным этапом школьной спортивной лиги в 2020-2021 году 93,90%. </w:t>
      </w:r>
    </w:p>
    <w:p w:rsidR="008F193A" w:rsidRPr="008F193A" w:rsidRDefault="008F193A" w:rsidP="008F193A">
      <w:pPr>
        <w:ind w:firstLine="567"/>
        <w:rPr>
          <w:rFonts w:ascii="Times New Roman" w:eastAsia="Times New Roman" w:hAnsi="Times New Roman" w:cs="Times New Roman"/>
          <w:b/>
          <w:bCs/>
          <w:sz w:val="28"/>
          <w:szCs w:val="28"/>
          <w:highlight w:val="yellow"/>
          <w:lang w:eastAsia="ru-RU"/>
        </w:rPr>
      </w:pPr>
    </w:p>
    <w:p w:rsidR="008F193A" w:rsidRPr="008F193A" w:rsidRDefault="008F193A" w:rsidP="008F193A">
      <w:pPr>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Организация занятости, отдыха и оздоровления  в летний период</w:t>
      </w:r>
    </w:p>
    <w:p w:rsidR="008F193A" w:rsidRPr="008F193A" w:rsidRDefault="008F193A" w:rsidP="008F193A">
      <w:pPr>
        <w:ind w:firstLine="567"/>
        <w:jc w:val="center"/>
        <w:rPr>
          <w:rFonts w:ascii="Times New Roman" w:eastAsia="Times New Roman" w:hAnsi="Times New Roman" w:cs="Times New Roman"/>
          <w:b/>
          <w:bCs/>
          <w:sz w:val="28"/>
          <w:szCs w:val="28"/>
          <w:lang w:eastAsia="ru-RU"/>
        </w:rPr>
      </w:pP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соответствии с постановлением администрации Каратузского района от 08.02.2021 №-127-п «Об организации оздоровительной кампании в 2021 году» на территории района с 1 июня по 31 августа 2021 года проведена летняя оздоровительная кампания, </w:t>
      </w:r>
      <w:r w:rsidRPr="008F193A">
        <w:rPr>
          <w:rFonts w:ascii="Times New Roman" w:eastAsia="Times New Roman" w:hAnsi="Times New Roman" w:cs="Times New Roman"/>
          <w:color w:val="000000"/>
          <w:sz w:val="28"/>
          <w:szCs w:val="28"/>
          <w:lang w:eastAsia="ru-RU"/>
        </w:rPr>
        <w:t xml:space="preserve">с соблюдением превентивных мер, санитарно-противоэпидемических мероприятий в условиях распространения новой </w:t>
      </w:r>
      <w:proofErr w:type="spellStart"/>
      <w:r w:rsidRPr="008F193A">
        <w:rPr>
          <w:rFonts w:ascii="Times New Roman" w:eastAsia="Times New Roman" w:hAnsi="Times New Roman" w:cs="Times New Roman"/>
          <w:color w:val="000000"/>
          <w:sz w:val="28"/>
          <w:szCs w:val="28"/>
          <w:lang w:eastAsia="ru-RU"/>
        </w:rPr>
        <w:t>коронавирусной</w:t>
      </w:r>
      <w:proofErr w:type="spellEnd"/>
      <w:r w:rsidRPr="008F193A">
        <w:rPr>
          <w:rFonts w:ascii="Times New Roman" w:eastAsia="Times New Roman" w:hAnsi="Times New Roman" w:cs="Times New Roman"/>
          <w:color w:val="000000"/>
          <w:sz w:val="28"/>
          <w:szCs w:val="28"/>
          <w:lang w:eastAsia="ru-RU"/>
        </w:rPr>
        <w:t xml:space="preserve"> инфекции</w:t>
      </w:r>
      <w:r w:rsidRPr="008F193A">
        <w:rPr>
          <w:rFonts w:ascii="Times New Roman" w:eastAsia="Times New Roman" w:hAnsi="Times New Roman" w:cs="Times New Roman"/>
          <w:sz w:val="28"/>
          <w:szCs w:val="28"/>
          <w:lang w:eastAsia="ru-RU"/>
        </w:rPr>
        <w:t>.</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Ежегодно основное внимание в системе образования уделяется: </w:t>
      </w:r>
    </w:p>
    <w:p w:rsidR="008F193A" w:rsidRPr="008F193A" w:rsidRDefault="008F193A" w:rsidP="008F193A">
      <w:pPr>
        <w:numPr>
          <w:ilvl w:val="0"/>
          <w:numId w:val="4"/>
        </w:numPr>
        <w:tabs>
          <w:tab w:val="left" w:pos="993"/>
        </w:tabs>
        <w:ind w:left="0"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обеспечению в приоритетном порядке отдыха, оздоровления и занятости детей, оказавшихся в трудной жизненной ситуации и социально опасном положении;</w:t>
      </w:r>
    </w:p>
    <w:p w:rsidR="008F193A" w:rsidRPr="008F193A" w:rsidRDefault="008F193A" w:rsidP="008F193A">
      <w:pPr>
        <w:numPr>
          <w:ilvl w:val="0"/>
          <w:numId w:val="4"/>
        </w:numPr>
        <w:tabs>
          <w:tab w:val="left" w:pos="993"/>
        </w:tabs>
        <w:ind w:left="0"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координированию деятельности всех заинтересованных органов и организаций по профилактике асоциального поведения детей, предупреждению безнадзорности и правонарушений среди несовершеннолетних, усилению контроля за занятостью детей, состоящих на различных видах профилактического учета.</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При организации отдыха и занятости детей в летний период 2021 года использовались различные формы.</w:t>
      </w:r>
    </w:p>
    <w:p w:rsidR="008F193A" w:rsidRPr="008F193A" w:rsidRDefault="008F193A" w:rsidP="008F193A">
      <w:pPr>
        <w:ind w:firstLine="709"/>
        <w:jc w:val="both"/>
        <w:rPr>
          <w:rFonts w:ascii="Times New Roman" w:eastAsia="Times New Roman" w:hAnsi="Times New Roman" w:cs="Times New Roman"/>
          <w:sz w:val="28"/>
          <w:szCs w:val="28"/>
          <w:shd w:val="clear" w:color="auto" w:fill="FFFFFF"/>
          <w:lang w:eastAsia="ru-RU"/>
        </w:rPr>
      </w:pPr>
      <w:r w:rsidRPr="008F193A">
        <w:rPr>
          <w:rFonts w:ascii="Times New Roman" w:eastAsia="Times New Roman" w:hAnsi="Times New Roman" w:cs="Times New Roman"/>
          <w:b/>
          <w:sz w:val="28"/>
          <w:szCs w:val="28"/>
          <w:u w:val="single"/>
          <w:lang w:eastAsia="ru-RU"/>
        </w:rPr>
        <w:t>Лагеря дневного пребывания</w:t>
      </w:r>
      <w:r w:rsidRPr="008F193A">
        <w:rPr>
          <w:rFonts w:ascii="Times New Roman" w:eastAsia="Times New Roman" w:hAnsi="Times New Roman" w:cs="Times New Roman"/>
          <w:b/>
          <w:sz w:val="28"/>
          <w:szCs w:val="28"/>
          <w:lang w:eastAsia="ru-RU"/>
        </w:rPr>
        <w:t xml:space="preserve"> </w:t>
      </w:r>
      <w:r w:rsidRPr="008F193A">
        <w:rPr>
          <w:rFonts w:ascii="Times New Roman" w:eastAsia="Times New Roman" w:hAnsi="Times New Roman" w:cs="Times New Roman"/>
          <w:sz w:val="28"/>
          <w:szCs w:val="28"/>
          <w:lang w:eastAsia="ru-RU"/>
        </w:rPr>
        <w:t xml:space="preserve">функционировали на базе 15 образовательных учреждений. Это массовая форма отдыха детей в летний период, в которой задействованы </w:t>
      </w:r>
      <w:r w:rsidRPr="008F193A">
        <w:rPr>
          <w:rFonts w:ascii="Times New Roman" w:eastAsia="Times New Roman" w:hAnsi="Times New Roman" w:cs="Times New Roman"/>
          <w:sz w:val="28"/>
          <w:szCs w:val="28"/>
          <w:shd w:val="clear" w:color="auto" w:fill="FFFFFF"/>
          <w:lang w:eastAsia="ru-RU"/>
        </w:rPr>
        <w:t>в основном школьники младшего и среднего звена.</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Законом Красноярского края от 02.04.2020 № 9-3834 «О внесении изменений в некоторые законы края, регулирующие отношения в сфере организации и обеспечения отдыха и оздоровления» внесены изменения в Закон Красноярского края от 07.07.2009 № 8-3618 «Об обеспечении прав детей на отдых, оздоровление и занятость в Красноярском крае» в части: </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изменения методики расчета средней стоимости путевок в загородные и оздоровительные лагеря;</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двухразовым питанием за счет средств краевого бюджета детей, посещающих лагеря с дневным пребыванием (детей малоимущих и многодетных семей, детей, воспитывающихся одинокими родителями, детей из семей, находящихся в социально опасном положении);</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разграничения случаев и порядка предоставления путевок с частичной оплатой стоимости между Правительством края органами исполнительной власти в сфере образования и культуры.</w:t>
      </w:r>
    </w:p>
    <w:p w:rsidR="008F193A" w:rsidRPr="008F193A" w:rsidRDefault="008F193A" w:rsidP="008F193A">
      <w:pPr>
        <w:ind w:firstLine="567"/>
        <w:jc w:val="both"/>
        <w:rPr>
          <w:rFonts w:ascii="Times New Roman" w:eastAsia="Times New Roman" w:hAnsi="Times New Roman" w:cs="Times New Roman"/>
          <w:bCs/>
          <w:sz w:val="28"/>
          <w:szCs w:val="28"/>
          <w:lang w:eastAsia="ru-RU"/>
        </w:rPr>
      </w:pPr>
      <w:r w:rsidRPr="008F193A">
        <w:rPr>
          <w:rFonts w:ascii="Times New Roman" w:eastAsia="Times New Roman" w:hAnsi="Times New Roman" w:cs="Times New Roman"/>
          <w:sz w:val="28"/>
          <w:szCs w:val="28"/>
          <w:lang w:eastAsia="ru-RU"/>
        </w:rPr>
        <w:t>В 2021 году из краевого бюджета на приобретение продуктов питания выделено 2 035 420,00</w:t>
      </w:r>
      <w:r w:rsidRPr="008F193A">
        <w:rPr>
          <w:rFonts w:ascii="Times New Roman" w:eastAsia="Times New Roman" w:hAnsi="Times New Roman" w:cs="Times New Roman"/>
          <w:b/>
          <w:bCs/>
          <w:sz w:val="28"/>
          <w:szCs w:val="28"/>
          <w:lang w:eastAsia="ru-RU"/>
        </w:rPr>
        <w:t xml:space="preserve"> </w:t>
      </w:r>
      <w:r w:rsidRPr="008F193A">
        <w:rPr>
          <w:rFonts w:ascii="Times New Roman" w:eastAsia="Times New Roman" w:hAnsi="Times New Roman" w:cs="Times New Roman"/>
          <w:bCs/>
          <w:sz w:val="28"/>
          <w:szCs w:val="28"/>
          <w:lang w:eastAsia="ru-RU"/>
        </w:rPr>
        <w:t>рублей, из  них  1 656 774,00 рубля для льготных категорий граждан. За счет родителей – 162 275,4 рублей.</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Стоимость набора продуктов питания на 21 день– 3 402,84 рублей (1020,85 рублей – 30% за счет родителей).</w:t>
      </w:r>
    </w:p>
    <w:p w:rsidR="008F193A" w:rsidRPr="008F193A" w:rsidRDefault="008F193A" w:rsidP="008F193A">
      <w:pPr>
        <w:widowControl w:val="0"/>
        <w:autoSpaceDE w:val="0"/>
        <w:autoSpaceDN w:val="0"/>
        <w:adjustRightInd w:val="0"/>
        <w:ind w:firstLine="567"/>
        <w:jc w:val="both"/>
        <w:outlineLvl w:val="0"/>
        <w:rPr>
          <w:rFonts w:ascii="Times New Roman" w:eastAsia="Times New Roman" w:hAnsi="Times New Roman" w:cs="Times New Roman"/>
          <w:bCs/>
          <w:sz w:val="30"/>
          <w:szCs w:val="28"/>
          <w:highlight w:val="yellow"/>
          <w:lang w:eastAsia="ru-RU"/>
        </w:rPr>
      </w:pPr>
      <w:r w:rsidRPr="008F193A">
        <w:rPr>
          <w:rFonts w:ascii="Times New Roman" w:eastAsia="Times New Roman" w:hAnsi="Times New Roman" w:cs="Times New Roman"/>
          <w:bCs/>
          <w:sz w:val="30"/>
          <w:szCs w:val="28"/>
          <w:lang w:eastAsia="ru-RU"/>
        </w:rPr>
        <w:t xml:space="preserve">Образовательные программы летних лагерей были утверждены приказами образовательных учреждений. Каждый день был посвящен определенной теме – День кино, День театра, День России и т.д. </w:t>
      </w:r>
    </w:p>
    <w:p w:rsidR="008F193A" w:rsidRPr="008F193A" w:rsidRDefault="008F193A" w:rsidP="008F193A">
      <w:pPr>
        <w:ind w:firstLine="567"/>
        <w:jc w:val="both"/>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Трудоустройство</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shd w:val="clear" w:color="auto" w:fill="FFFFFF"/>
          <w:lang w:eastAsia="ru-RU"/>
        </w:rPr>
        <w:t xml:space="preserve">В целях приобщения подростков к труду, приобретения профессиональных навыков, профилактики преступлений и правонарушений среди несовершеннолетних граждан в возрасте от 14 до 18 лет в период летних каникул организовывается их </w:t>
      </w:r>
      <w:r w:rsidRPr="008F193A">
        <w:rPr>
          <w:rFonts w:ascii="Times New Roman" w:eastAsia="Times New Roman" w:hAnsi="Times New Roman" w:cs="Times New Roman"/>
          <w:b/>
          <w:sz w:val="28"/>
          <w:szCs w:val="28"/>
          <w:shd w:val="clear" w:color="auto" w:fill="FFFFFF"/>
          <w:lang w:eastAsia="ru-RU"/>
        </w:rPr>
        <w:t>трудоустройство</w:t>
      </w:r>
      <w:r w:rsidRPr="008F193A">
        <w:rPr>
          <w:rFonts w:ascii="Times New Roman" w:eastAsia="Times New Roman" w:hAnsi="Times New Roman" w:cs="Times New Roman"/>
          <w:sz w:val="28"/>
          <w:szCs w:val="28"/>
          <w:shd w:val="clear" w:color="auto" w:fill="FFFFFF"/>
          <w:lang w:eastAsia="ru-RU"/>
        </w:rPr>
        <w:t xml:space="preserve">. </w:t>
      </w:r>
      <w:r w:rsidRPr="008F193A">
        <w:rPr>
          <w:rFonts w:ascii="Times New Roman" w:eastAsia="Times New Roman" w:hAnsi="Times New Roman" w:cs="Times New Roman"/>
          <w:sz w:val="28"/>
          <w:szCs w:val="28"/>
          <w:lang w:eastAsia="ru-RU"/>
        </w:rPr>
        <w:t>Дети занимались благоустройством школьных территорий.</w:t>
      </w:r>
    </w:p>
    <w:p w:rsidR="008F193A" w:rsidRPr="008F193A" w:rsidRDefault="008F193A" w:rsidP="008F193A">
      <w:pPr>
        <w:ind w:firstLine="567"/>
        <w:jc w:val="both"/>
        <w:rPr>
          <w:rFonts w:ascii="Times New Roman" w:eastAsia="Times New Roman" w:hAnsi="Times New Roman" w:cs="Times New Roman"/>
          <w:sz w:val="28"/>
          <w:szCs w:val="28"/>
          <w:shd w:val="clear" w:color="auto" w:fill="FFFFFF"/>
          <w:lang w:eastAsia="ru-RU"/>
        </w:rPr>
      </w:pPr>
      <w:r w:rsidRPr="008F193A">
        <w:rPr>
          <w:rFonts w:ascii="Times New Roman" w:eastAsia="Times New Roman" w:hAnsi="Times New Roman" w:cs="Times New Roman"/>
          <w:sz w:val="28"/>
          <w:szCs w:val="28"/>
          <w:shd w:val="clear" w:color="auto" w:fill="FFFFFF"/>
          <w:lang w:eastAsia="ru-RU"/>
        </w:rPr>
        <w:t>За летний период с поддержкой КГКУ «Центр занятости населения Каратузского района» было трудоустроено 100 учащихся по линии Управления образования.</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2020 году  заработная плата от Управления образования на 1 ребенка  составила 3 561,43 рубль (из муниципального бюджета на эти цели было освоено 505 380 рублей).</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Подростки, возрастом от 14 до 18 лет,</w:t>
      </w:r>
      <w:r w:rsidRPr="008F193A">
        <w:rPr>
          <w:rFonts w:ascii="Times New Roman" w:eastAsia="Times New Roman" w:hAnsi="Times New Roman" w:cs="Times New Roman"/>
          <w:i/>
          <w:sz w:val="28"/>
          <w:szCs w:val="28"/>
          <w:lang w:eastAsia="ru-RU"/>
        </w:rPr>
        <w:t xml:space="preserve"> </w:t>
      </w:r>
      <w:r w:rsidRPr="008F193A">
        <w:rPr>
          <w:rFonts w:ascii="Times New Roman" w:eastAsia="Times New Roman" w:hAnsi="Times New Roman" w:cs="Times New Roman"/>
          <w:sz w:val="28"/>
          <w:szCs w:val="28"/>
          <w:lang w:eastAsia="ru-RU"/>
        </w:rPr>
        <w:t>в соответствии с Трудовым законодательством РФ, трудоустраиваются на месяц на 0,2 ставки.</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При организации временного трудоустройства приоритет отдается детям из малообеспеченных семей, детям из многодетных, неблагополучных семей, состоящих на учёте в КДН и ПДН.</w:t>
      </w:r>
    </w:p>
    <w:p w:rsidR="008F193A" w:rsidRPr="008F193A" w:rsidRDefault="008F193A" w:rsidP="008F193A">
      <w:pPr>
        <w:ind w:firstLine="567"/>
        <w:jc w:val="both"/>
        <w:rPr>
          <w:rFonts w:ascii="Times New Roman" w:eastAsia="Times New Roman" w:hAnsi="Times New Roman" w:cs="Times New Roman"/>
          <w:bCs/>
          <w:sz w:val="28"/>
          <w:szCs w:val="24"/>
          <w:shd w:val="clear" w:color="auto" w:fill="FFFFFF"/>
          <w:lang w:eastAsia="ru-RU"/>
        </w:rPr>
      </w:pPr>
      <w:r w:rsidRPr="008F193A">
        <w:rPr>
          <w:rFonts w:ascii="Times New Roman" w:eastAsia="Times New Roman" w:hAnsi="Times New Roman" w:cs="Times New Roman"/>
          <w:sz w:val="28"/>
          <w:szCs w:val="28"/>
          <w:lang w:eastAsia="ru-RU"/>
        </w:rPr>
        <w:t xml:space="preserve">В июне-июле дети Каратузского района отдыхали в </w:t>
      </w:r>
      <w:r w:rsidRPr="008F193A">
        <w:rPr>
          <w:rFonts w:ascii="Times New Roman" w:eastAsia="Times New Roman" w:hAnsi="Times New Roman" w:cs="Times New Roman"/>
          <w:b/>
          <w:sz w:val="28"/>
          <w:szCs w:val="28"/>
          <w:lang w:eastAsia="ru-RU"/>
        </w:rPr>
        <w:t xml:space="preserve">загородных оздоровительных лагерях </w:t>
      </w:r>
      <w:r w:rsidRPr="008F193A">
        <w:rPr>
          <w:rFonts w:ascii="Times New Roman" w:eastAsia="Times New Roman" w:hAnsi="Times New Roman" w:cs="Times New Roman"/>
          <w:sz w:val="28"/>
          <w:szCs w:val="28"/>
          <w:lang w:eastAsia="ru-RU"/>
        </w:rPr>
        <w:t xml:space="preserve">Минусинского района. В загородном оздоровительном лагере «Огонек» отдохнули 16 детей из заявленных 17, </w:t>
      </w:r>
      <w:r w:rsidRPr="008F193A">
        <w:rPr>
          <w:rFonts w:ascii="Times New Roman" w:hAnsi="Times New Roman" w:cs="Times New Roman"/>
          <w:sz w:val="28"/>
          <w:szCs w:val="20"/>
          <w:lang w:eastAsia="ru-RU"/>
        </w:rPr>
        <w:t xml:space="preserve">из категории детей-сирот и детей, оставшихся без попечения родителей, находящихся под опекой (попечительством). Во время прохождения медицинского осмотра у 1 ребенка был выявлен </w:t>
      </w:r>
      <w:r w:rsidRPr="008F193A">
        <w:rPr>
          <w:rFonts w:ascii="Times New Roman" w:eastAsia="Times New Roman" w:hAnsi="Times New Roman" w:cs="Times New Roman"/>
          <w:bCs/>
          <w:sz w:val="28"/>
          <w:szCs w:val="24"/>
          <w:shd w:val="clear" w:color="auto" w:fill="FFFFFF"/>
          <w:lang w:eastAsia="ru-RU"/>
        </w:rPr>
        <w:t>энтеробиоз. Путевки для этой категории детей предоставлялись полностью за счет краевого бюджета.</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 линии Управления образования выделялось 38 путевок, было востребовано 33 (в связи с неблагополучной эпидемиологической обстановкой 5 путевок не удалось реализовать). </w:t>
      </w:r>
    </w:p>
    <w:p w:rsidR="008F193A" w:rsidRPr="008F193A" w:rsidRDefault="008F193A" w:rsidP="008F193A">
      <w:pPr>
        <w:ind w:firstLine="567"/>
        <w:jc w:val="both"/>
        <w:rPr>
          <w:rFonts w:ascii="Times New Roman" w:hAnsi="Times New Roman" w:cs="Times New Roman"/>
          <w:sz w:val="28"/>
          <w:szCs w:val="20"/>
          <w:lang w:eastAsia="ru-RU"/>
        </w:rPr>
      </w:pPr>
      <w:r w:rsidRPr="008F193A">
        <w:rPr>
          <w:rFonts w:ascii="Times New Roman" w:hAnsi="Times New Roman" w:cs="Times New Roman"/>
          <w:sz w:val="28"/>
          <w:szCs w:val="20"/>
          <w:lang w:eastAsia="ru-RU"/>
        </w:rPr>
        <w:t xml:space="preserve">Путевки приобретались в соответствии с утвержденными изменениями в законодательстве, т.е. с 30% оплатой за счет родителей (законных представителей) и 70% оплатой за счет краевого бюджета. </w:t>
      </w:r>
    </w:p>
    <w:p w:rsidR="008F193A" w:rsidRPr="008F193A" w:rsidRDefault="008F193A" w:rsidP="008F193A">
      <w:pPr>
        <w:ind w:firstLine="28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 линии отдела культуры было выделено 15 путёвок: 5 путевок в ТИМ «Юниор» (молодежный центр «Лидер»), 10 путевок в загородный лагерь «Гренада» (детская школа искусств).</w:t>
      </w:r>
    </w:p>
    <w:p w:rsidR="008F193A" w:rsidRPr="008F193A" w:rsidRDefault="008F193A" w:rsidP="008F193A">
      <w:pPr>
        <w:ind w:firstLine="283"/>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По линии социальной защиты населения отдохнуло 17 детей из малообеспеченных семей в лагере «Заполярный». Санаторно-курортное лечение получили 6 детей.</w:t>
      </w:r>
    </w:p>
    <w:p w:rsidR="008F193A" w:rsidRPr="008F193A" w:rsidRDefault="008F193A" w:rsidP="008F193A">
      <w:pPr>
        <w:ind w:firstLine="283"/>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 2020 года работа палаточного лагеря «Молодые лидеры», в связи с вводом ограничительных мер, была приостановлена.</w:t>
      </w:r>
    </w:p>
    <w:p w:rsidR="008F193A" w:rsidRPr="008F193A" w:rsidRDefault="008F193A" w:rsidP="008F193A">
      <w:pPr>
        <w:shd w:val="clear" w:color="auto" w:fill="FFFFFF"/>
        <w:ind w:right="-11" w:firstLine="567"/>
        <w:jc w:val="both"/>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Физкультурно-спортивные клубы</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Необходимым элементом в системе мероприятий по обеспечению  занятости детей является работа спортивных клубов. В летний период 2021 года продолжили свою работу 13 школьных </w:t>
      </w:r>
      <w:r w:rsidRPr="008F193A">
        <w:rPr>
          <w:rFonts w:ascii="Times New Roman" w:eastAsia="Times New Roman" w:hAnsi="Times New Roman" w:cs="Times New Roman"/>
          <w:b/>
          <w:sz w:val="28"/>
          <w:szCs w:val="28"/>
          <w:lang w:eastAsia="ru-RU"/>
        </w:rPr>
        <w:t xml:space="preserve">физкультурно-спортивных клубов </w:t>
      </w:r>
      <w:r w:rsidRPr="008F193A">
        <w:rPr>
          <w:rFonts w:ascii="Times New Roman" w:eastAsia="Times New Roman" w:hAnsi="Times New Roman" w:cs="Times New Roman"/>
          <w:sz w:val="28"/>
          <w:szCs w:val="28"/>
          <w:lang w:eastAsia="ru-RU"/>
        </w:rPr>
        <w:t>при школах. Было организовано проведение спортивных соревнований, тренировок в секциях, еженедельных игр дворовых команд.</w:t>
      </w:r>
    </w:p>
    <w:p w:rsidR="008F193A" w:rsidRPr="008F193A" w:rsidRDefault="008F193A" w:rsidP="008F193A">
      <w:pPr>
        <w:shd w:val="clear" w:color="auto" w:fill="FFFFFF"/>
        <w:ind w:right="-11"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Главная задача руководителей спортивных клубов заинтересовать детей и молодежь. Показателем работы спортивных клубов летом является участие в районной летней спартакиаде, в дне физкультурника и других мероприятиях.</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Также в летний период на базах образовательных организаций было реализовано 16 краткосрочных (продолжительностью 1 месяц) дополнительных общеразвивающих программ, с общим охватом 382 ребенка. Дети занимались по программам физкультурно-спортивной, художественной и социально-гуманитарной направленностям.</w:t>
      </w:r>
    </w:p>
    <w:p w:rsidR="008F193A" w:rsidRPr="008F193A" w:rsidRDefault="008F193A" w:rsidP="008F193A">
      <w:pPr>
        <w:shd w:val="clear" w:color="auto" w:fill="FFFFFF"/>
        <w:ind w:right="-11"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летний период организуется оздоровление не только школьников, но и дошкольников, у которых вся жизнедеятельность переносится на свежий воздух. Поэтому, до 1 июня были разработаны летние образовательные программы, приведены в порядок прогулочные зоны, обновлены имеющиеся на участках постройки, чтобы все мероприятия, выполняемые на свежем воздухе, приносили детям радость.</w:t>
      </w:r>
    </w:p>
    <w:p w:rsidR="008F193A" w:rsidRPr="008F193A" w:rsidRDefault="008F193A" w:rsidP="008F193A">
      <w:pPr>
        <w:ind w:firstLine="567"/>
        <w:jc w:val="both"/>
        <w:rPr>
          <w:rFonts w:ascii="Times New Roman" w:eastAsia="Times New Roman" w:hAnsi="Times New Roman" w:cs="Times New Roman"/>
          <w:sz w:val="28"/>
          <w:szCs w:val="24"/>
          <w:shd w:val="clear" w:color="auto" w:fill="FFFFFF"/>
          <w:lang w:eastAsia="ru-RU"/>
        </w:rPr>
      </w:pPr>
      <w:r w:rsidRPr="008F193A">
        <w:rPr>
          <w:rFonts w:ascii="Times New Roman" w:eastAsia="Times New Roman" w:hAnsi="Times New Roman" w:cs="Times New Roman"/>
          <w:sz w:val="28"/>
          <w:szCs w:val="24"/>
          <w:shd w:val="clear" w:color="auto" w:fill="FFFFFF"/>
          <w:lang w:eastAsia="ru-RU"/>
        </w:rPr>
        <w:t>Во время проведения летней оздоровительной кампании различными формами отдыха в 2021г было охвачено 93 % несовершеннолетних.</w:t>
      </w:r>
    </w:p>
    <w:p w:rsidR="008F193A" w:rsidRPr="008F193A" w:rsidRDefault="008F193A" w:rsidP="008F193A">
      <w:pPr>
        <w:ind w:firstLine="567"/>
        <w:jc w:val="both"/>
        <w:rPr>
          <w:rFonts w:ascii="Times New Roman" w:eastAsia="Times New Roman" w:hAnsi="Times New Roman" w:cs="Times New Roman"/>
          <w:sz w:val="28"/>
          <w:szCs w:val="24"/>
          <w:shd w:val="clear" w:color="auto" w:fill="FFFFFF"/>
          <w:lang w:eastAsia="ru-RU"/>
        </w:rPr>
      </w:pPr>
      <w:r w:rsidRPr="008F193A">
        <w:rPr>
          <w:rFonts w:ascii="Times New Roman" w:eastAsia="Times New Roman" w:hAnsi="Times New Roman" w:cs="Times New Roman"/>
          <w:sz w:val="28"/>
          <w:szCs w:val="24"/>
          <w:shd w:val="clear" w:color="auto" w:fill="FFFFFF"/>
          <w:lang w:eastAsia="ru-RU"/>
        </w:rPr>
        <w:t>Во время проведения летней оздоровительной кампании массовых инфекционных заболеваний, пищевых отравлений не было, чрезвычайных ситуаций в период пребывания детей в образовательных учреждениях в летний период на территории района не зарегистрировано.</w:t>
      </w:r>
    </w:p>
    <w:p w:rsidR="008F193A" w:rsidRPr="008F193A" w:rsidRDefault="008F193A" w:rsidP="008F193A">
      <w:pPr>
        <w:ind w:firstLine="709"/>
        <w:jc w:val="both"/>
        <w:rPr>
          <w:rFonts w:ascii="Times New Roman" w:eastAsia="Times New Roman" w:hAnsi="Times New Roman" w:cs="Times New Roman"/>
          <w:sz w:val="28"/>
          <w:szCs w:val="28"/>
          <w:highlight w:val="yellow"/>
          <w:lang w:eastAsia="ru-RU"/>
        </w:rPr>
      </w:pPr>
    </w:p>
    <w:p w:rsidR="008F193A" w:rsidRPr="008F193A" w:rsidRDefault="008F193A" w:rsidP="008F193A">
      <w:pPr>
        <w:ind w:right="57"/>
        <w:jc w:val="center"/>
        <w:rPr>
          <w:rFonts w:ascii="Times New Roman" w:eastAsia="Times New Roman" w:hAnsi="Times New Roman" w:cs="Times New Roman"/>
          <w:b/>
          <w:bCs/>
          <w:sz w:val="28"/>
          <w:szCs w:val="28"/>
          <w:lang w:eastAsia="ru-RU"/>
        </w:rPr>
      </w:pPr>
      <w:r w:rsidRPr="008F193A">
        <w:rPr>
          <w:rFonts w:ascii="Times New Roman" w:eastAsia="Times New Roman" w:hAnsi="Times New Roman" w:cs="Times New Roman"/>
          <w:b/>
          <w:bCs/>
          <w:sz w:val="28"/>
          <w:szCs w:val="28"/>
          <w:lang w:eastAsia="ru-RU"/>
        </w:rPr>
        <w:t>Обеспечение конституционного права ребенка  на проживание в семье</w:t>
      </w:r>
    </w:p>
    <w:p w:rsidR="008F193A" w:rsidRPr="008F193A" w:rsidRDefault="008F193A" w:rsidP="008F193A">
      <w:pPr>
        <w:ind w:right="57"/>
        <w:jc w:val="both"/>
        <w:rPr>
          <w:rFonts w:ascii="Times New Roman" w:eastAsia="Times New Roman" w:hAnsi="Times New Roman" w:cs="Times New Roman"/>
          <w:b/>
          <w:bCs/>
          <w:sz w:val="28"/>
          <w:szCs w:val="28"/>
          <w:highlight w:val="yellow"/>
          <w:lang w:eastAsia="ru-RU"/>
        </w:rPr>
      </w:pP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01.09.2021 г. проживает 112 детей, относящихся к категории детей-сирот, детей, оставшихся без попечения родителей. Из них: 62 ребенка передано на безвозмездную форму опеки (попечительства), 10 детей находятся на воспитании под предварительной опекой, 40 детей воспитываются в  приемных семьях на территории Каратузского района. Замечается тенденция уменьшения числа выявленных детей, если в 2020 году выявленных детей было 15 человек, то в 2021 году 10 детей. За 9 месяцев 2021 года лишены родительских прав 5 родителей в отношении 10 несовершеннолетних детей, ограничены в родительских правах 2 родителя в отношении 1 ребенка. Фактов жестокого обращения с несовершеннолетними на территории района в отчетный период не выявлено.</w:t>
      </w:r>
    </w:p>
    <w:p w:rsidR="008F193A" w:rsidRPr="008F193A" w:rsidRDefault="008F193A" w:rsidP="008F193A">
      <w:pPr>
        <w:ind w:firstLine="567"/>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На средства краевого бюджета в 2021 году администрацией Каратузского района  приобретено 2 жилых помещения  для категории детей-сирот, детей, оставшихся без попечения родителей, лиц, которые относились к категории детей-сирот и детей, оставшихся без попечения родителей,           1 жилое помещение предоставлено из специализированного жилищного фонда для детей-сирот и детей, оставшихся без попечения родителей администрации Каратузского района, дополнительно планируется приобрести еще 1 жилое помещение.</w:t>
      </w:r>
    </w:p>
    <w:p w:rsidR="008F193A" w:rsidRPr="008F193A" w:rsidRDefault="008F193A" w:rsidP="008F193A">
      <w:pPr>
        <w:autoSpaceDE w:val="0"/>
        <w:autoSpaceDN w:val="0"/>
        <w:adjustRightInd w:val="0"/>
        <w:ind w:firstLine="540"/>
        <w:jc w:val="center"/>
        <w:outlineLvl w:val="0"/>
        <w:rPr>
          <w:rFonts w:ascii="Times New Roman" w:eastAsia="Times New Roman" w:hAnsi="Times New Roman" w:cs="Times New Roman"/>
          <w:b/>
          <w:sz w:val="28"/>
          <w:szCs w:val="28"/>
          <w:highlight w:val="yellow"/>
          <w:lang w:eastAsia="ru-RU"/>
        </w:rPr>
      </w:pPr>
    </w:p>
    <w:p w:rsidR="008F193A" w:rsidRPr="008F193A" w:rsidRDefault="008F193A" w:rsidP="008F193A">
      <w:pPr>
        <w:autoSpaceDE w:val="0"/>
        <w:autoSpaceDN w:val="0"/>
        <w:adjustRightInd w:val="0"/>
        <w:ind w:firstLine="540"/>
        <w:jc w:val="center"/>
        <w:outlineLvl w:val="0"/>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3. ПРИОРИТЕТЫ И ЦЕЛИ СОЦИАЛЬНО-ЭКОНОМИЧЕСКОГО РАЗВИТИЯ</w:t>
      </w:r>
    </w:p>
    <w:p w:rsidR="008F193A" w:rsidRPr="008F193A" w:rsidRDefault="008F193A" w:rsidP="008F193A">
      <w:pPr>
        <w:autoSpaceDE w:val="0"/>
        <w:autoSpaceDN w:val="0"/>
        <w:adjustRightInd w:val="0"/>
        <w:ind w:firstLine="540"/>
        <w:jc w:val="both"/>
        <w:outlineLvl w:val="0"/>
        <w:rPr>
          <w:rFonts w:ascii="Times New Roman" w:eastAsia="Times New Roman" w:hAnsi="Times New Roman" w:cs="Times New Roman"/>
          <w:sz w:val="28"/>
          <w:szCs w:val="28"/>
          <w:lang w:eastAsia="ru-RU"/>
        </w:rPr>
      </w:pPr>
    </w:p>
    <w:p w:rsidR="008F193A" w:rsidRPr="008F193A" w:rsidRDefault="008F193A" w:rsidP="008F193A">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Поставленные цели и задачи муниципальной программы соответствуют социально-экономическим приоритетам Каратузского района. </w:t>
      </w:r>
    </w:p>
    <w:p w:rsidR="008F193A" w:rsidRPr="008F193A" w:rsidRDefault="008F193A" w:rsidP="008F193A">
      <w:pPr>
        <w:autoSpaceDE w:val="0"/>
        <w:autoSpaceDN w:val="0"/>
        <w:adjustRightInd w:val="0"/>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Целью муниципальной программы является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p w:rsidR="008F193A" w:rsidRPr="008F193A" w:rsidRDefault="008F193A" w:rsidP="008F193A">
      <w:pPr>
        <w:autoSpaceDE w:val="0"/>
        <w:autoSpaceDN w:val="0"/>
        <w:adjustRightInd w:val="0"/>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
          <w:sz w:val="28"/>
          <w:szCs w:val="28"/>
          <w:lang w:eastAsia="ru-RU"/>
        </w:rPr>
        <w:t xml:space="preserve">Целью </w:t>
      </w:r>
      <w:r w:rsidRPr="008F193A">
        <w:rPr>
          <w:rFonts w:ascii="Times New Roman" w:eastAsia="Times New Roman" w:hAnsi="Times New Roman" w:cs="Times New Roman"/>
          <w:sz w:val="28"/>
          <w:szCs w:val="28"/>
          <w:lang w:eastAsia="ru-RU"/>
        </w:rPr>
        <w:t xml:space="preserve">деятельности системы образования Каратузского района является формирование успешной, социально активной и подготовленной для дальнейшего получения профессионального образования личности, отвечающей требованиям современного общества и экономике. </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Приоритетными направлениями реализации целей и задач муниципальной программы по уровням и видам образования являются следующие.</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Система дошкольного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Повышение доступности и качества дошкольного образования,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новых мест в организациях, предоставляющих услуги дошкольного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Система общего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организаций общего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Система дополнительного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условий для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обеспечение доступности услуг дополнительного образования детей.</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iCs/>
          <w:sz w:val="28"/>
          <w:szCs w:val="28"/>
          <w:lang w:eastAsia="ru-RU"/>
        </w:rPr>
        <w:t xml:space="preserve">В целях </w:t>
      </w:r>
      <w:r w:rsidRPr="008F193A">
        <w:rPr>
          <w:rFonts w:ascii="Times New Roman" w:eastAsia="Times New Roman" w:hAnsi="Times New Roman" w:cs="Times New Roman"/>
          <w:iCs/>
          <w:color w:val="000000"/>
          <w:sz w:val="28"/>
          <w:szCs w:val="28"/>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03.09.2018 г. №10,</w:t>
      </w:r>
      <w:r w:rsidRPr="008F193A">
        <w:rPr>
          <w:rFonts w:ascii="Times New Roman" w:eastAsia="Times New Roman" w:hAnsi="Times New Roman" w:cs="Times New Roman"/>
          <w:iCs/>
          <w:sz w:val="28"/>
          <w:szCs w:val="28"/>
          <w:lang w:eastAsia="ru-RU"/>
        </w:rPr>
        <w:t xml:space="preserve"> в целях обеспечения равной доступности качественного дополнительного образования в</w:t>
      </w:r>
      <w:r w:rsidRPr="008F193A">
        <w:rPr>
          <w:rFonts w:ascii="Times New Roman" w:eastAsia="Times New Roman" w:hAnsi="Times New Roman" w:cs="Times New Roman"/>
          <w:sz w:val="28"/>
          <w:szCs w:val="28"/>
          <w:lang w:eastAsia="ru-RU"/>
        </w:rPr>
        <w:t xml:space="preserve"> </w:t>
      </w:r>
      <w:r w:rsidRPr="008F193A">
        <w:rPr>
          <w:rFonts w:ascii="Times New Roman" w:eastAsia="Times New Roman" w:hAnsi="Times New Roman" w:cs="Times New Roman"/>
          <w:iCs/>
          <w:sz w:val="28"/>
          <w:szCs w:val="28"/>
          <w:lang w:eastAsia="ru-RU"/>
        </w:rPr>
        <w:t>Каратузском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Каратузского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Каратузском районе»</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Совершенствование кадровой политики через укрепление кадрового потенциала отрасли введением новой системы оплаты труда, увеличение доли молодых учителей, поддержка лучших учителей, и реализация комплекса мер, направленных на привлечение и закрепление молодых учителей в школах района.</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Доведение к 2018 году средней заработной платы педагогических работников организаций дополнительного образования до уровня средней заработной платы учителей региона.</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Сопровождение и поддержка одаренных детей и талантливой молодежи Каратузского района, увеличение доли охвата детей дополнительными образовательными программами, направленными на развитие их способностей.</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Социализация детей с ограниченными возможностями здоровья через развитие инклюзивного образования.</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w:t>
      </w:r>
      <w:proofErr w:type="spellStart"/>
      <w:r w:rsidRPr="008F193A">
        <w:rPr>
          <w:rFonts w:ascii="Times New Roman" w:eastAsia="Times New Roman" w:hAnsi="Times New Roman" w:cs="Times New Roman"/>
          <w:sz w:val="28"/>
          <w:szCs w:val="28"/>
          <w:lang w:eastAsia="ru-RU"/>
        </w:rPr>
        <w:t>здоровьесберегающих</w:t>
      </w:r>
      <w:proofErr w:type="spellEnd"/>
      <w:r w:rsidRPr="008F193A">
        <w:rPr>
          <w:rFonts w:ascii="Times New Roman" w:eastAsia="Times New Roman" w:hAnsi="Times New Roman" w:cs="Times New Roman"/>
          <w:sz w:val="28"/>
          <w:szCs w:val="28"/>
          <w:lang w:eastAsia="ru-RU"/>
        </w:rPr>
        <w:t xml:space="preserve"> технологий в образовательном процессе.</w:t>
      </w: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bookmarkEnd w:id="0"/>
    <w:p w:rsidR="008F193A" w:rsidRPr="008F193A" w:rsidRDefault="008F193A" w:rsidP="008F193A">
      <w:pPr>
        <w:tabs>
          <w:tab w:val="num" w:pos="360"/>
        </w:tabs>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ab/>
      </w:r>
    </w:p>
    <w:p w:rsidR="008F193A" w:rsidRPr="008F193A" w:rsidRDefault="008F193A" w:rsidP="008F193A">
      <w:pPr>
        <w:autoSpaceDE w:val="0"/>
        <w:autoSpaceDN w:val="0"/>
        <w:adjustRightInd w:val="0"/>
        <w:ind w:firstLine="540"/>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4. ПРОГНОЗ КОНЕЧНЫХ РЕЗУЛЬТАТОВ МУНИЦИПАЛЬНОЙ ПРОГРАММЫ</w:t>
      </w:r>
    </w:p>
    <w:p w:rsidR="008F193A" w:rsidRPr="008F193A" w:rsidRDefault="008F193A" w:rsidP="008F193A">
      <w:pPr>
        <w:widowControl w:val="0"/>
        <w:shd w:val="clear" w:color="auto" w:fill="FFFFFF"/>
        <w:autoSpaceDE w:val="0"/>
        <w:autoSpaceDN w:val="0"/>
        <w:adjustRightInd w:val="0"/>
        <w:ind w:left="19" w:firstLine="832"/>
        <w:jc w:val="both"/>
        <w:rPr>
          <w:rFonts w:ascii="Times New Roman" w:eastAsia="Times New Roman" w:hAnsi="Times New Roman" w:cs="Times New Roman"/>
          <w:sz w:val="28"/>
          <w:szCs w:val="28"/>
          <w:lang w:eastAsia="ru-RU"/>
        </w:rPr>
      </w:pPr>
    </w:p>
    <w:p w:rsidR="008F193A" w:rsidRPr="008F193A" w:rsidRDefault="008F193A" w:rsidP="008F193A">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Своевременная и в полном объеме реализация муниципальной программы позволит:</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повысить показатель «</w:t>
      </w:r>
      <w:r w:rsidRPr="008F193A">
        <w:rPr>
          <w:rFonts w:ascii="Times New Roman" w:eastAsia="Times New Roman" w:hAnsi="Times New Roman" w:cs="Arial"/>
          <w:spacing w:val="-4"/>
          <w:sz w:val="28"/>
          <w:szCs w:val="28"/>
          <w:lang w:eastAsia="ru-RU"/>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r w:rsidRPr="008F193A">
        <w:rPr>
          <w:rFonts w:ascii="Times New Roman" w:eastAsia="Times New Roman" w:hAnsi="Times New Roman" w:cs="Times New Roman"/>
          <w:sz w:val="28"/>
          <w:szCs w:val="28"/>
          <w:lang w:eastAsia="ru-RU"/>
        </w:rPr>
        <w:t xml:space="preserve">)» с 22,4% в 2017 году до 35,9% в 2030. </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Arial"/>
          <w:spacing w:val="-4"/>
          <w:sz w:val="28"/>
          <w:szCs w:val="28"/>
          <w:lang w:eastAsia="ru-RU"/>
        </w:rPr>
        <w:t>повысить показатель «Доля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r w:rsidRPr="008F193A">
        <w:rPr>
          <w:rFonts w:ascii="Times New Roman" w:eastAsia="Times New Roman" w:hAnsi="Times New Roman" w:cs="Times New Roman"/>
          <w:sz w:val="28"/>
          <w:szCs w:val="28"/>
          <w:lang w:eastAsia="ru-RU"/>
        </w:rPr>
        <w:t xml:space="preserve"> с 61,0% в 2017 году до 70,0% в 2030.</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Данные показатели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снизить показатель "Доля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 с 2,4% в 2017 году до 1,5%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увеличить показатель «Удельный вес численности детей, получающих услуги дополнительного образования, в общей численности детей в возрасте от 5 до 18 лет (не включая 18 лет)» с 80,4</w:t>
      </w:r>
      <w:r w:rsidR="00BE0D74">
        <w:rPr>
          <w:rFonts w:ascii="Times New Roman" w:eastAsia="Times New Roman" w:hAnsi="Times New Roman" w:cs="Times New Roman"/>
          <w:sz w:val="28"/>
          <w:szCs w:val="28"/>
          <w:lang w:eastAsia="ru-RU"/>
        </w:rPr>
        <w:t>5</w:t>
      </w:r>
      <w:r w:rsidRPr="008F193A">
        <w:rPr>
          <w:rFonts w:ascii="Times New Roman" w:eastAsia="Times New Roman" w:hAnsi="Times New Roman" w:cs="Times New Roman"/>
          <w:sz w:val="28"/>
          <w:szCs w:val="28"/>
          <w:lang w:eastAsia="ru-RU"/>
        </w:rPr>
        <w:t>% в 2019 году до 82</w:t>
      </w:r>
      <w:r w:rsidR="00BE0D74">
        <w:rPr>
          <w:rFonts w:ascii="Times New Roman" w:eastAsia="Times New Roman" w:hAnsi="Times New Roman" w:cs="Times New Roman"/>
          <w:sz w:val="28"/>
          <w:szCs w:val="28"/>
          <w:lang w:eastAsia="ru-RU"/>
        </w:rPr>
        <w:t>,5</w:t>
      </w:r>
      <w:r w:rsidRPr="008F193A">
        <w:rPr>
          <w:rFonts w:ascii="Times New Roman" w:eastAsia="Times New Roman" w:hAnsi="Times New Roman" w:cs="Times New Roman"/>
          <w:sz w:val="28"/>
          <w:szCs w:val="28"/>
          <w:lang w:eastAsia="ru-RU"/>
        </w:rPr>
        <w:t>% в 2030 году. Данный показатель характеризует востребованность дополнительных образовательных услуг;</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увеличить показатель «</w:t>
      </w:r>
      <w:r w:rsidRPr="008F193A">
        <w:rPr>
          <w:rFonts w:ascii="Times New Roman" w:eastAsia="Times New Roman" w:hAnsi="Times New Roman" w:cs="Arial"/>
          <w:sz w:val="28"/>
          <w:szCs w:val="28"/>
          <w:lang w:eastAsia="ru-RU"/>
        </w:rPr>
        <w:t>Доля оздоровленных детей школьного возраста</w:t>
      </w:r>
      <w:r w:rsidRPr="008F193A">
        <w:rPr>
          <w:rFonts w:ascii="Times New Roman" w:eastAsia="Times New Roman" w:hAnsi="Times New Roman" w:cs="Times New Roman"/>
          <w:sz w:val="28"/>
          <w:szCs w:val="28"/>
          <w:lang w:eastAsia="ru-RU"/>
        </w:rPr>
        <w:t xml:space="preserve">» </w:t>
      </w:r>
      <w:r w:rsidRPr="008F193A">
        <w:rPr>
          <w:rFonts w:ascii="Times New Roman" w:eastAsia="Times New Roman" w:hAnsi="Times New Roman" w:cs="Times New Roman"/>
          <w:sz w:val="28"/>
          <w:szCs w:val="28"/>
          <w:lang w:eastAsia="ru-RU"/>
        </w:rPr>
        <w:br/>
        <w:t>с 88,0% в 2017 году до 94,0% в 2030 году. Данный показатель позволит обеспечить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Arial"/>
          <w:sz w:val="28"/>
          <w:szCs w:val="28"/>
          <w:lang w:eastAsia="ru-RU"/>
        </w:rPr>
        <w:t>увеличить показатель «Доля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 с 71,3% в 2017 году до 80,0% в 2030%. Данный показатель направлен на обеспечение образовательного процесса в современных и безопасных условиях.</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увеличить показатель «Удельный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 с 21,4% в 2017 году до 24,8% в 2030 году. Привлечение молодых педагогических кадров в образовательные учреждения позволит решить не только проблему старения педагогического состава, но и обеспечить новое качество образования соответствующее современным потребностям учащихся и их родителей.</w:t>
      </w:r>
    </w:p>
    <w:p w:rsidR="008F193A" w:rsidRPr="008F193A" w:rsidRDefault="008F193A"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увеличить показатель</w:t>
      </w:r>
      <w:r w:rsidRPr="008F193A">
        <w:rPr>
          <w:rFonts w:ascii="Times New Roman" w:hAnsi="Times New Roman" w:cs="Times New Roman"/>
          <w:sz w:val="28"/>
          <w:szCs w:val="28"/>
          <w:lang w:eastAsia="ru-RU"/>
        </w:rPr>
        <w:t xml:space="preserve">  «Доля общеобразовательных организаций, в которых создана универсальная </w:t>
      </w:r>
      <w:proofErr w:type="spellStart"/>
      <w:r w:rsidRPr="008F193A">
        <w:rPr>
          <w:rFonts w:ascii="Times New Roman" w:hAnsi="Times New Roman" w:cs="Times New Roman"/>
          <w:sz w:val="28"/>
          <w:szCs w:val="28"/>
          <w:lang w:eastAsia="ru-RU"/>
        </w:rPr>
        <w:t>безбарьерная</w:t>
      </w:r>
      <w:proofErr w:type="spellEnd"/>
      <w:r w:rsidRPr="008F193A">
        <w:rPr>
          <w:rFonts w:ascii="Times New Roman" w:hAnsi="Times New Roman" w:cs="Times New Roman"/>
          <w:sz w:val="28"/>
          <w:szCs w:val="28"/>
          <w:lang w:eastAsia="ru-RU"/>
        </w:rPr>
        <w:t xml:space="preserve"> среда, для инклюзивного образования детей-инвалидов, в общем количестве общеобразовательных организаций»</w:t>
      </w:r>
      <w:r w:rsidRPr="008F193A">
        <w:rPr>
          <w:rFonts w:ascii="Times New Roman" w:eastAsia="Times New Roman" w:hAnsi="Times New Roman" w:cs="Times New Roman"/>
          <w:sz w:val="28"/>
          <w:szCs w:val="28"/>
          <w:lang w:eastAsia="ru-RU"/>
        </w:rPr>
        <w:t xml:space="preserve"> с 6,9% в 2017 году до 33,0% в 2030 году. Данный показатель позволит предоставлять равные условия для получения образования детей с ограниченными возможностями здоровья.</w:t>
      </w:r>
    </w:p>
    <w:p w:rsidR="008F193A" w:rsidRPr="008F193A" w:rsidRDefault="00BE0D74" w:rsidP="008F193A">
      <w:pPr>
        <w:widowControl w:val="0"/>
        <w:autoSpaceDE w:val="0"/>
        <w:autoSpaceDN w:val="0"/>
        <w:adjustRightInd w:val="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увеличить показатель «</w:t>
      </w:r>
      <w:r w:rsidR="008F193A" w:rsidRPr="008F193A">
        <w:rPr>
          <w:rFonts w:ascii="Times New Roman" w:eastAsia="Times New Roman" w:hAnsi="Times New Roman" w:cs="Times New Roman"/>
          <w:sz w:val="28"/>
          <w:szCs w:val="28"/>
          <w:lang w:eastAsia="ru-RU"/>
        </w:rPr>
        <w:t>Доля детей в возрасте от 5 до 18 лет, использующих сертификаты персонифицированного финансирования дополнительного образования» в период с</w:t>
      </w:r>
      <w:r>
        <w:rPr>
          <w:rFonts w:ascii="Times New Roman" w:eastAsia="Times New Roman" w:hAnsi="Times New Roman" w:cs="Times New Roman"/>
          <w:sz w:val="28"/>
          <w:szCs w:val="28"/>
          <w:lang w:eastAsia="ru-RU"/>
        </w:rPr>
        <w:t xml:space="preserve"> 15,21 в</w:t>
      </w:r>
      <w:r w:rsidR="008F193A" w:rsidRPr="008F193A">
        <w:rPr>
          <w:rFonts w:ascii="Times New Roman" w:eastAsia="Times New Roman" w:hAnsi="Times New Roman" w:cs="Times New Roman"/>
          <w:sz w:val="28"/>
          <w:szCs w:val="28"/>
          <w:lang w:eastAsia="ru-RU"/>
        </w:rPr>
        <w:t xml:space="preserve"> 2020 до </w:t>
      </w:r>
      <w:r>
        <w:rPr>
          <w:rFonts w:ascii="Times New Roman" w:eastAsia="Times New Roman" w:hAnsi="Times New Roman" w:cs="Times New Roman"/>
          <w:sz w:val="28"/>
          <w:szCs w:val="28"/>
          <w:lang w:eastAsia="ru-RU"/>
        </w:rPr>
        <w:t xml:space="preserve">18,73% в </w:t>
      </w:r>
      <w:r w:rsidR="008F193A" w:rsidRPr="008F193A">
        <w:rPr>
          <w:rFonts w:ascii="Times New Roman" w:eastAsia="Times New Roman" w:hAnsi="Times New Roman" w:cs="Times New Roman"/>
          <w:sz w:val="28"/>
          <w:szCs w:val="28"/>
          <w:lang w:eastAsia="ru-RU"/>
        </w:rPr>
        <w:t>2030</w:t>
      </w:r>
      <w:r>
        <w:rPr>
          <w:rFonts w:ascii="Times New Roman" w:eastAsia="Times New Roman" w:hAnsi="Times New Roman" w:cs="Times New Roman"/>
          <w:sz w:val="28"/>
          <w:szCs w:val="28"/>
          <w:lang w:eastAsia="ru-RU"/>
        </w:rPr>
        <w:t xml:space="preserve"> году. Данный показатель </w:t>
      </w:r>
      <w:r w:rsidR="008F193A" w:rsidRPr="008F193A">
        <w:rPr>
          <w:rFonts w:ascii="Times New Roman" w:eastAsia="Times New Roman" w:hAnsi="Times New Roman" w:cs="Times New Roman"/>
          <w:sz w:val="28"/>
          <w:szCs w:val="28"/>
          <w:lang w:eastAsia="ru-RU"/>
        </w:rPr>
        <w:t xml:space="preserve"> характеризу</w:t>
      </w:r>
      <w:r>
        <w:rPr>
          <w:rFonts w:ascii="Times New Roman" w:eastAsia="Times New Roman" w:hAnsi="Times New Roman" w:cs="Times New Roman"/>
          <w:sz w:val="28"/>
          <w:szCs w:val="28"/>
          <w:lang w:eastAsia="ru-RU"/>
        </w:rPr>
        <w:t>ет</w:t>
      </w:r>
      <w:r w:rsidR="008F193A" w:rsidRPr="008F193A">
        <w:rPr>
          <w:rFonts w:ascii="Times New Roman" w:eastAsia="Times New Roman" w:hAnsi="Times New Roman" w:cs="Times New Roman"/>
          <w:sz w:val="28"/>
          <w:szCs w:val="28"/>
          <w:lang w:eastAsia="ru-RU"/>
        </w:rPr>
        <w:t xml:space="preserve"> степень внедрения механизма персонифицированного финансирования и доступность дополнительного образования.</w:t>
      </w:r>
    </w:p>
    <w:p w:rsidR="008F193A" w:rsidRPr="008F193A" w:rsidRDefault="008F193A" w:rsidP="008F193A">
      <w:pPr>
        <w:autoSpaceDE w:val="0"/>
        <w:autoSpaceDN w:val="0"/>
        <w:adjustRightInd w:val="0"/>
        <w:ind w:firstLine="540"/>
        <w:jc w:val="both"/>
        <w:rPr>
          <w:rFonts w:ascii="Times New Roman" w:eastAsia="Times New Roman" w:hAnsi="Times New Roman" w:cs="Times New Roman"/>
          <w:sz w:val="28"/>
          <w:szCs w:val="28"/>
          <w:lang w:eastAsia="ru-RU"/>
        </w:rPr>
      </w:pPr>
    </w:p>
    <w:p w:rsidR="008F193A" w:rsidRPr="008F193A" w:rsidRDefault="008F193A" w:rsidP="008F193A">
      <w:pPr>
        <w:autoSpaceDE w:val="0"/>
        <w:autoSpaceDN w:val="0"/>
        <w:adjustRightInd w:val="0"/>
        <w:ind w:firstLine="540"/>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5. ИНФОРМАЦИЯ ПО ПОДПРОГРАММАМ, ОТДЕЛЬНЫМ МЕРОПРИЯТИЯМ ПРОГРАММЫ</w:t>
      </w:r>
    </w:p>
    <w:p w:rsidR="008F193A" w:rsidRPr="008F193A" w:rsidRDefault="008F193A" w:rsidP="008F193A">
      <w:pPr>
        <w:autoSpaceDE w:val="0"/>
        <w:autoSpaceDN w:val="0"/>
        <w:adjustRightInd w:val="0"/>
        <w:ind w:firstLine="540"/>
        <w:jc w:val="both"/>
        <w:rPr>
          <w:rFonts w:ascii="Times New Roman" w:eastAsia="Times New Roman" w:hAnsi="Times New Roman" w:cs="Times New Roman"/>
          <w:sz w:val="28"/>
          <w:szCs w:val="28"/>
          <w:lang w:eastAsia="ru-RU"/>
        </w:rPr>
      </w:pP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рамках Муниципальной программы будут реализованы 7 подпрограмм:</w:t>
      </w: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 xml:space="preserve">Подпрограмма 1 </w:t>
      </w: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lang w:eastAsia="ru-RU"/>
        </w:rPr>
        <w:t>«</w:t>
      </w:r>
      <w:r w:rsidRPr="008F193A">
        <w:rPr>
          <w:rFonts w:ascii="Times New Roman" w:eastAsia="Times New Roman" w:hAnsi="Times New Roman" w:cs="Times New Roman"/>
          <w:b/>
          <w:kern w:val="32"/>
          <w:sz w:val="28"/>
          <w:szCs w:val="28"/>
          <w:lang w:eastAsia="ru-RU"/>
        </w:rPr>
        <w:t>Развитие дошкольного, общего и дополнительного образования детей</w:t>
      </w:r>
      <w:r w:rsidRPr="008F193A">
        <w:rPr>
          <w:rFonts w:ascii="Times New Roman" w:eastAsia="Times New Roman" w:hAnsi="Times New Roman" w:cs="Times New Roman"/>
          <w:b/>
          <w:sz w:val="28"/>
          <w:szCs w:val="28"/>
          <w:lang w:eastAsia="ru-RU"/>
        </w:rPr>
        <w:t>»</w:t>
      </w:r>
    </w:p>
    <w:p w:rsidR="008F193A" w:rsidRPr="008F193A" w:rsidRDefault="008F193A" w:rsidP="008F193A">
      <w:pPr>
        <w:jc w:val="both"/>
        <w:rPr>
          <w:rFonts w:ascii="Times New Roman" w:eastAsia="Times New Roman" w:hAnsi="Times New Roman" w:cs="Times New Roman"/>
          <w:b/>
          <w:sz w:val="28"/>
          <w:szCs w:val="28"/>
          <w:u w:val="single"/>
          <w:lang w:eastAsia="ru-RU"/>
        </w:rPr>
      </w:pPr>
    </w:p>
    <w:p w:rsidR="008F193A" w:rsidRPr="008F193A" w:rsidRDefault="008F193A" w:rsidP="008F193A">
      <w:pPr>
        <w:tabs>
          <w:tab w:val="left" w:pos="1276"/>
        </w:tabs>
        <w:ind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8F193A" w:rsidRPr="008F193A" w:rsidRDefault="008F193A" w:rsidP="008F193A">
      <w:pPr>
        <w:tabs>
          <w:tab w:val="left" w:pos="1276"/>
        </w:tabs>
        <w:ind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b/>
          <w:color w:val="000000"/>
          <w:sz w:val="28"/>
          <w:szCs w:val="28"/>
          <w:lang w:eastAsia="ru-RU"/>
        </w:rPr>
        <w:t>Наиболее актуальными проблемами, требующими программного подхода к их решению, являются</w:t>
      </w:r>
      <w:r w:rsidRPr="008F193A">
        <w:rPr>
          <w:rFonts w:ascii="Times New Roman" w:eastAsia="Times New Roman" w:hAnsi="Times New Roman" w:cs="Times New Roman"/>
          <w:color w:val="000000"/>
          <w:sz w:val="28"/>
          <w:szCs w:val="28"/>
          <w:lang w:eastAsia="ru-RU"/>
        </w:rPr>
        <w:t xml:space="preserve">: </w:t>
      </w:r>
    </w:p>
    <w:p w:rsidR="008F193A" w:rsidRPr="008F193A" w:rsidRDefault="008F193A" w:rsidP="008F193A">
      <w:pPr>
        <w:numPr>
          <w:ilvl w:val="0"/>
          <w:numId w:val="5"/>
        </w:numPr>
        <w:tabs>
          <w:tab w:val="left" w:pos="900"/>
          <w:tab w:val="left" w:pos="1276"/>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Недостаточный уровень материально–технического оснащения муниципальных учреждений дошкольного и дополнительного образования детей.</w:t>
      </w:r>
    </w:p>
    <w:p w:rsidR="008F193A" w:rsidRPr="008F193A" w:rsidRDefault="008F193A" w:rsidP="008F193A">
      <w:pPr>
        <w:numPr>
          <w:ilvl w:val="0"/>
          <w:numId w:val="5"/>
        </w:numPr>
        <w:tabs>
          <w:tab w:val="left" w:pos="900"/>
          <w:tab w:val="left" w:pos="1276"/>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Низкий процент обеспеченности дошкольным образованием детей, проживающих на территории района.</w:t>
      </w:r>
    </w:p>
    <w:p w:rsidR="008F193A" w:rsidRPr="008F193A" w:rsidRDefault="008F193A" w:rsidP="008F193A">
      <w:pPr>
        <w:numPr>
          <w:ilvl w:val="0"/>
          <w:numId w:val="5"/>
        </w:numPr>
        <w:tabs>
          <w:tab w:val="left" w:pos="900"/>
          <w:tab w:val="left" w:pos="1276"/>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Организация инклюзивного образования.</w:t>
      </w:r>
    </w:p>
    <w:p w:rsidR="008F193A" w:rsidRPr="008F193A" w:rsidRDefault="008F193A" w:rsidP="008F193A">
      <w:pPr>
        <w:tabs>
          <w:tab w:val="left" w:pos="900"/>
          <w:tab w:val="left" w:pos="1276"/>
        </w:tabs>
        <w:ind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 xml:space="preserve">Комплекс обозначенных проблем в среднесрочной перспективе, возможно решить посредством </w:t>
      </w:r>
      <w:proofErr w:type="spellStart"/>
      <w:r w:rsidRPr="008F193A">
        <w:rPr>
          <w:rFonts w:ascii="Times New Roman" w:eastAsia="Times New Roman" w:hAnsi="Times New Roman" w:cs="Times New Roman"/>
          <w:color w:val="000000"/>
          <w:sz w:val="28"/>
          <w:szCs w:val="28"/>
          <w:lang w:eastAsia="ru-RU"/>
        </w:rPr>
        <w:t>программно</w:t>
      </w:r>
      <w:proofErr w:type="spellEnd"/>
      <w:r w:rsidRPr="008F193A">
        <w:rPr>
          <w:rFonts w:ascii="Times New Roman" w:eastAsia="Times New Roman" w:hAnsi="Times New Roman" w:cs="Times New Roman"/>
          <w:color w:val="000000"/>
          <w:sz w:val="28"/>
          <w:szCs w:val="28"/>
          <w:lang w:eastAsia="ru-RU"/>
        </w:rPr>
        <w:t>–целевого подхода, через разработку взаимоувязанных мероприятий, формирующих систему действий, направленных на решение заявляемых проблем.</w:t>
      </w:r>
    </w:p>
    <w:p w:rsidR="008F193A" w:rsidRPr="008F193A" w:rsidRDefault="008F193A" w:rsidP="008F193A">
      <w:pPr>
        <w:tabs>
          <w:tab w:val="left" w:pos="1276"/>
        </w:tabs>
        <w:ind w:left="9"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iCs/>
          <w:color w:val="000000"/>
          <w:sz w:val="28"/>
          <w:szCs w:val="28"/>
          <w:lang w:eastAsia="ru-RU"/>
        </w:rPr>
        <w:t xml:space="preserve">Основной целью подпрограммы является </w:t>
      </w:r>
      <w:r w:rsidRPr="008F193A">
        <w:rPr>
          <w:rFonts w:ascii="Times New Roman" w:eastAsia="Times New Roman" w:hAnsi="Times New Roman" w:cs="Times New Roman"/>
          <w:sz w:val="28"/>
          <w:szCs w:val="24"/>
          <w:lang w:eastAsia="ru-RU"/>
        </w:rPr>
        <w:t>создание в системе дошкольного, общего и дополнительного образования равных возможностей для современного качественного образования</w:t>
      </w:r>
      <w:r w:rsidRPr="008F193A">
        <w:rPr>
          <w:rFonts w:ascii="Times New Roman" w:eastAsia="Times New Roman" w:hAnsi="Times New Roman" w:cs="Times New Roman"/>
          <w:sz w:val="28"/>
          <w:szCs w:val="28"/>
          <w:lang w:eastAsia="ru-RU"/>
        </w:rPr>
        <w:t>.</w:t>
      </w:r>
    </w:p>
    <w:p w:rsidR="008F193A" w:rsidRPr="008F193A" w:rsidRDefault="008F193A" w:rsidP="008F193A">
      <w:pPr>
        <w:tabs>
          <w:tab w:val="left" w:pos="1276"/>
        </w:tabs>
        <w:ind w:left="9"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Достижение данной цели обеспечивается за счет решения следующего комплекса отраслевых задач:</w:t>
      </w:r>
    </w:p>
    <w:p w:rsidR="008F193A" w:rsidRPr="008F193A" w:rsidRDefault="008F193A" w:rsidP="008F193A">
      <w:pPr>
        <w:numPr>
          <w:ilvl w:val="0"/>
          <w:numId w:val="17"/>
        </w:numPr>
        <w:tabs>
          <w:tab w:val="left" w:pos="1134"/>
          <w:tab w:val="left" w:pos="1276"/>
        </w:tabs>
        <w:ind w:left="0"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Обеспечить повышение доступности дошкольного образования детей в возрасте от 1,5 до 7 лет,</w:t>
      </w:r>
      <w:r w:rsidRPr="008F193A">
        <w:rPr>
          <w:rFonts w:ascii="Times New Roman" w:eastAsia="Times New Roman" w:hAnsi="Times New Roman" w:cs="Times New Roman"/>
          <w:color w:val="000000"/>
          <w:sz w:val="28"/>
          <w:szCs w:val="28"/>
          <w:lang w:eastAsia="ru-RU"/>
        </w:rPr>
        <w:t xml:space="preserve"> соответствующего федеральному государственному образовательному стандарту дошкольного образования.</w:t>
      </w:r>
    </w:p>
    <w:p w:rsidR="008F193A" w:rsidRPr="008F193A" w:rsidRDefault="008F193A" w:rsidP="008F193A">
      <w:pPr>
        <w:numPr>
          <w:ilvl w:val="0"/>
          <w:numId w:val="17"/>
        </w:numPr>
        <w:tabs>
          <w:tab w:val="left" w:pos="1134"/>
          <w:tab w:val="left" w:pos="1276"/>
        </w:tabs>
        <w:ind w:left="0"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8F193A" w:rsidRPr="008F193A" w:rsidRDefault="008F193A" w:rsidP="008F193A">
      <w:pPr>
        <w:numPr>
          <w:ilvl w:val="0"/>
          <w:numId w:val="17"/>
        </w:numPr>
        <w:tabs>
          <w:tab w:val="left" w:pos="1134"/>
          <w:tab w:val="left" w:pos="1276"/>
        </w:tabs>
        <w:ind w:left="0"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p w:rsidR="008F193A" w:rsidRPr="008F193A" w:rsidRDefault="008F193A" w:rsidP="008F193A">
      <w:pPr>
        <w:numPr>
          <w:ilvl w:val="0"/>
          <w:numId w:val="17"/>
        </w:numPr>
        <w:tabs>
          <w:tab w:val="left" w:pos="1134"/>
          <w:tab w:val="left" w:pos="1276"/>
        </w:tabs>
        <w:ind w:left="0"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Обеспечить реализацию региональных проектов национального проекта «Образование».</w:t>
      </w:r>
      <w:r w:rsidRPr="008F193A">
        <w:rPr>
          <w:rFonts w:ascii="Times New Roman" w:eastAsia="Times New Roman" w:hAnsi="Times New Roman" w:cs="Times New Roman"/>
          <w:color w:val="000000"/>
          <w:sz w:val="28"/>
          <w:szCs w:val="28"/>
          <w:lang w:eastAsia="ru-RU"/>
        </w:rPr>
        <w:tab/>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2014-2030 годы.</w:t>
      </w:r>
    </w:p>
    <w:p w:rsidR="008F193A" w:rsidRPr="008F193A" w:rsidRDefault="008F193A" w:rsidP="008F193A">
      <w:pPr>
        <w:tabs>
          <w:tab w:val="left" w:pos="1276"/>
        </w:tabs>
        <w:ind w:firstLine="851"/>
        <w:jc w:val="both"/>
        <w:rPr>
          <w:rFonts w:ascii="Times New Roman" w:eastAsia="Times New Roman" w:hAnsi="Times New Roman" w:cs="Times New Roman"/>
          <w:color w:val="000000"/>
          <w:sz w:val="28"/>
          <w:szCs w:val="28"/>
          <w:lang w:eastAsia="ru-RU"/>
        </w:rPr>
      </w:pP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Подпрограмма 2</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«Организация летнего отдыха, оздоровления, занятости детей и подростков»</w:t>
      </w:r>
    </w:p>
    <w:p w:rsidR="008F193A" w:rsidRPr="008F193A" w:rsidRDefault="008F193A" w:rsidP="008F193A">
      <w:pPr>
        <w:jc w:val="center"/>
        <w:rPr>
          <w:rFonts w:ascii="Times New Roman" w:eastAsia="Times New Roman" w:hAnsi="Times New Roman" w:cs="Times New Roman"/>
          <w:b/>
          <w:sz w:val="28"/>
          <w:szCs w:val="28"/>
          <w:lang w:eastAsia="ru-RU"/>
        </w:rPr>
      </w:pP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w:t>
      </w:r>
      <w:r w:rsidRPr="008F193A">
        <w:rPr>
          <w:rFonts w:ascii="Times New Roman" w:eastAsia="Times New Roman" w:hAnsi="Times New Roman" w:cs="Times New Roman"/>
          <w:sz w:val="28"/>
          <w:szCs w:val="28"/>
          <w:lang w:eastAsia="ru-RU"/>
        </w:rPr>
        <w:tab/>
        <w:t>организация работы оздоровительных  лагерей дневного пребывания учащихся</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w:t>
      </w:r>
      <w:r w:rsidRPr="008F193A">
        <w:rPr>
          <w:rFonts w:ascii="Times New Roman" w:eastAsia="Times New Roman" w:hAnsi="Times New Roman" w:cs="Times New Roman"/>
          <w:sz w:val="28"/>
          <w:szCs w:val="28"/>
          <w:lang w:eastAsia="ru-RU"/>
        </w:rPr>
        <w:tab/>
        <w:t>организация отдыха и лечения в загородных лагерях и санаториях;</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w:t>
      </w:r>
      <w:r w:rsidRPr="008F193A">
        <w:rPr>
          <w:rFonts w:ascii="Times New Roman" w:eastAsia="Times New Roman" w:hAnsi="Times New Roman" w:cs="Times New Roman"/>
          <w:sz w:val="28"/>
          <w:szCs w:val="28"/>
          <w:lang w:eastAsia="ru-RU"/>
        </w:rPr>
        <w:tab/>
        <w:t>трудоустройство учащихся;</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w:t>
      </w:r>
      <w:r w:rsidRPr="008F193A">
        <w:rPr>
          <w:rFonts w:ascii="Times New Roman" w:eastAsia="Times New Roman" w:hAnsi="Times New Roman" w:cs="Times New Roman"/>
          <w:sz w:val="28"/>
          <w:szCs w:val="28"/>
          <w:lang w:eastAsia="ru-RU"/>
        </w:rPr>
        <w:tab/>
        <w:t>организация  муниципального молодёжного выездного палаточного лагеря «Молодые лидеры» в с. Верхний Кужебар;</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w:t>
      </w:r>
      <w:r w:rsidRPr="008F193A">
        <w:rPr>
          <w:rFonts w:ascii="Times New Roman" w:eastAsia="Times New Roman" w:hAnsi="Times New Roman" w:cs="Times New Roman"/>
          <w:sz w:val="28"/>
          <w:szCs w:val="28"/>
          <w:lang w:eastAsia="ru-RU"/>
        </w:rPr>
        <w:tab/>
        <w:t>организация физкультурно-спортивных соревнований и культурно-массовых мероприятий для детей</w:t>
      </w:r>
    </w:p>
    <w:p w:rsidR="008F193A" w:rsidRPr="008F193A" w:rsidRDefault="008F193A" w:rsidP="008F193A">
      <w:pPr>
        <w:ind w:right="57" w:firstLine="851"/>
        <w:jc w:val="both"/>
        <w:rPr>
          <w:rFonts w:ascii="Times New Roman" w:eastAsia="Times New Roman" w:hAnsi="Times New Roman" w:cs="Times New Roman"/>
          <w:bCs/>
          <w:sz w:val="28"/>
          <w:szCs w:val="28"/>
          <w:lang w:eastAsia="ru-RU"/>
        </w:rPr>
      </w:pPr>
      <w:r w:rsidRPr="008F193A">
        <w:rPr>
          <w:rFonts w:ascii="Times New Roman" w:eastAsia="Times New Roman" w:hAnsi="Times New Roman" w:cs="Times New Roman"/>
          <w:bCs/>
          <w:sz w:val="28"/>
          <w:szCs w:val="28"/>
          <w:lang w:eastAsia="ru-RU"/>
        </w:rPr>
        <w:t>В течение лета 2021г. в Каратузском районе:</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bCs/>
          <w:sz w:val="28"/>
          <w:szCs w:val="28"/>
          <w:lang w:eastAsia="ru-RU"/>
        </w:rPr>
        <w:t xml:space="preserve">- функционировали 16 лагерей дневного пребывания, в которых отдохнули и оздоровились 646 детей. </w:t>
      </w:r>
      <w:r w:rsidRPr="008F193A">
        <w:rPr>
          <w:rFonts w:ascii="Times New Roman" w:eastAsia="Times New Roman" w:hAnsi="Times New Roman" w:cs="Times New Roman"/>
          <w:sz w:val="28"/>
          <w:szCs w:val="28"/>
          <w:lang w:eastAsia="ru-RU"/>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Для организации лагерей были созданы условия, соответствующие всем требованиям </w:t>
      </w:r>
      <w:proofErr w:type="spellStart"/>
      <w:r w:rsidRPr="008F193A">
        <w:rPr>
          <w:rFonts w:ascii="Times New Roman" w:eastAsia="Times New Roman" w:hAnsi="Times New Roman" w:cs="Times New Roman"/>
          <w:sz w:val="28"/>
          <w:szCs w:val="28"/>
          <w:lang w:eastAsia="ru-RU"/>
        </w:rPr>
        <w:t>Роспотребнадзора</w:t>
      </w:r>
      <w:proofErr w:type="spellEnd"/>
      <w:r w:rsidRPr="008F193A">
        <w:rPr>
          <w:rFonts w:ascii="Times New Roman" w:eastAsia="Times New Roman" w:hAnsi="Times New Roman" w:cs="Times New Roman"/>
          <w:sz w:val="28"/>
          <w:szCs w:val="28"/>
          <w:lang w:eastAsia="ru-RU"/>
        </w:rPr>
        <w:t xml:space="preserve"> и </w:t>
      </w:r>
      <w:proofErr w:type="spellStart"/>
      <w:r w:rsidRPr="008F193A">
        <w:rPr>
          <w:rFonts w:ascii="Times New Roman" w:eastAsia="Times New Roman" w:hAnsi="Times New Roman" w:cs="Times New Roman"/>
          <w:sz w:val="28"/>
          <w:szCs w:val="28"/>
          <w:lang w:eastAsia="ru-RU"/>
        </w:rPr>
        <w:t>Госпожнадзора</w:t>
      </w:r>
      <w:proofErr w:type="spellEnd"/>
      <w:r w:rsidRPr="008F193A">
        <w:rPr>
          <w:rFonts w:ascii="Times New Roman" w:eastAsia="Times New Roman" w:hAnsi="Times New Roman" w:cs="Times New Roman"/>
          <w:sz w:val="28"/>
          <w:szCs w:val="28"/>
          <w:lang w:eastAsia="ru-RU"/>
        </w:rPr>
        <w:t xml:space="preserve">. Для ребят было организовано питание в соответствии с десятидневным меню. Досуг был организован в комфортных и безопасных условиях, </w:t>
      </w:r>
      <w:r w:rsidRPr="008F193A">
        <w:rPr>
          <w:rFonts w:ascii="Times New Roman" w:eastAsia="Times New Roman" w:hAnsi="Times New Roman" w:cs="Times New Roman"/>
          <w:color w:val="000000"/>
          <w:sz w:val="28"/>
          <w:szCs w:val="28"/>
          <w:lang w:eastAsia="ru-RU"/>
        </w:rPr>
        <w:t xml:space="preserve">с соблюдением превентивных мер, санитарно-противоэпидемических мероприятий в условиях распространения новой </w:t>
      </w:r>
      <w:proofErr w:type="spellStart"/>
      <w:r w:rsidRPr="008F193A">
        <w:rPr>
          <w:rFonts w:ascii="Times New Roman" w:eastAsia="Times New Roman" w:hAnsi="Times New Roman" w:cs="Times New Roman"/>
          <w:color w:val="000000"/>
          <w:sz w:val="28"/>
          <w:szCs w:val="28"/>
          <w:lang w:eastAsia="ru-RU"/>
        </w:rPr>
        <w:t>коронавирусной</w:t>
      </w:r>
      <w:proofErr w:type="spellEnd"/>
      <w:r w:rsidRPr="008F193A">
        <w:rPr>
          <w:rFonts w:ascii="Times New Roman" w:eastAsia="Times New Roman" w:hAnsi="Times New Roman" w:cs="Times New Roman"/>
          <w:color w:val="000000"/>
          <w:sz w:val="28"/>
          <w:szCs w:val="28"/>
          <w:lang w:eastAsia="ru-RU"/>
        </w:rPr>
        <w:t xml:space="preserve"> инфекции</w:t>
      </w:r>
      <w:r w:rsidRPr="008F193A">
        <w:rPr>
          <w:rFonts w:ascii="Times New Roman" w:eastAsia="Times New Roman" w:hAnsi="Times New Roman" w:cs="Times New Roman"/>
          <w:sz w:val="28"/>
          <w:szCs w:val="28"/>
          <w:lang w:eastAsia="ru-RU"/>
        </w:rPr>
        <w:t>.</w:t>
      </w:r>
    </w:p>
    <w:p w:rsidR="008F193A" w:rsidRPr="008F193A" w:rsidRDefault="008F193A" w:rsidP="008F193A">
      <w:pPr>
        <w:ind w:firstLine="851"/>
        <w:jc w:val="both"/>
        <w:rPr>
          <w:rFonts w:ascii="Times New Roman" w:eastAsia="Times New Roman" w:hAnsi="Times New Roman" w:cs="Times New Roman"/>
          <w:bCs/>
          <w:sz w:val="28"/>
          <w:szCs w:val="28"/>
          <w:lang w:eastAsia="ru-RU"/>
        </w:rPr>
      </w:pPr>
      <w:r w:rsidRPr="008F193A">
        <w:rPr>
          <w:rFonts w:ascii="Times New Roman" w:eastAsia="Times New Roman" w:hAnsi="Times New Roman" w:cs="Times New Roman"/>
          <w:bCs/>
          <w:sz w:val="28"/>
          <w:szCs w:val="28"/>
          <w:lang w:eastAsia="ru-RU"/>
        </w:rPr>
        <w:t xml:space="preserve">В летний период 2021г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r w:rsidRPr="008F193A">
        <w:rPr>
          <w:rFonts w:ascii="Times New Roman" w:eastAsia="Times New Roman" w:hAnsi="Times New Roman" w:cs="Times New Roman"/>
          <w:sz w:val="28"/>
          <w:szCs w:val="28"/>
          <w:lang w:eastAsia="ru-RU"/>
        </w:rPr>
        <w:t xml:space="preserve"> </w:t>
      </w:r>
    </w:p>
    <w:p w:rsidR="008F193A" w:rsidRPr="008F193A" w:rsidRDefault="008F193A" w:rsidP="008F193A">
      <w:pPr>
        <w:ind w:firstLine="851"/>
        <w:jc w:val="both"/>
        <w:rPr>
          <w:rFonts w:ascii="Times New Roman" w:eastAsia="Times New Roman" w:hAnsi="Times New Roman" w:cs="Times New Roman"/>
          <w:sz w:val="28"/>
          <w:szCs w:val="28"/>
          <w:highlight w:val="yellow"/>
          <w:lang w:eastAsia="ru-RU"/>
        </w:rPr>
      </w:pPr>
      <w:r w:rsidRPr="008F193A">
        <w:rPr>
          <w:rFonts w:ascii="Times New Roman" w:eastAsia="Times New Roman" w:hAnsi="Times New Roman" w:cs="Times New Roman"/>
          <w:sz w:val="28"/>
          <w:szCs w:val="28"/>
          <w:lang w:eastAsia="ru-RU"/>
        </w:rPr>
        <w:t xml:space="preserve">В соответствие с постановлением главного государственного санитарного врача РФ от 02.12.2020г. № 39 остается в силе запрет на работу лагерей палаточного типа до 01.01.2022г.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Используемый программно-целевой метод позволит:</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выделить для финансирования наиболее приоритетные направления в рамках подпрограммы;</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обеспечить эффективное планирование и мониторинг результатов реализации подпрограммы.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рамках подпрограммы определяются показатели, которые позволяют ежегодно оценить результаты реализации тех или иных мероприятий.</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Целью подпрограммы  «Организация летнего отдыха, оздоровления, занятости детей и подростков» является  обеспечение прав детей, подростков и молодежи на оздоровление, развитие, отдых и занятость детей во время каникул.</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2014-2030 годы.</w:t>
      </w:r>
    </w:p>
    <w:p w:rsidR="008F193A" w:rsidRPr="008F193A" w:rsidRDefault="008F193A" w:rsidP="008F193A">
      <w:pPr>
        <w:jc w:val="both"/>
        <w:rPr>
          <w:rFonts w:ascii="Times New Roman" w:eastAsia="Times New Roman" w:hAnsi="Times New Roman" w:cs="Times New Roman"/>
          <w:b/>
          <w:sz w:val="28"/>
          <w:szCs w:val="28"/>
          <w:highlight w:val="yellow"/>
          <w:u w:val="single"/>
          <w:lang w:eastAsia="ru-RU"/>
        </w:rPr>
      </w:pP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Подпрограмма 3</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«Одаренные дети»</w:t>
      </w:r>
    </w:p>
    <w:p w:rsidR="008F193A" w:rsidRPr="008F193A" w:rsidRDefault="008F193A" w:rsidP="008F193A">
      <w:pPr>
        <w:jc w:val="both"/>
        <w:rPr>
          <w:rFonts w:ascii="Times New Roman" w:eastAsia="Times New Roman" w:hAnsi="Times New Roman" w:cs="Times New Roman"/>
          <w:sz w:val="28"/>
          <w:szCs w:val="28"/>
          <w:u w:val="single"/>
          <w:lang w:eastAsia="ru-RU"/>
        </w:rPr>
      </w:pPr>
    </w:p>
    <w:p w:rsidR="008F193A" w:rsidRPr="008F193A" w:rsidRDefault="008F193A" w:rsidP="008F193A">
      <w:pPr>
        <w:jc w:val="center"/>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Развитие физической культуры и спорта в образовательных учреждениях Каратузского района</w:t>
      </w:r>
    </w:p>
    <w:p w:rsidR="008F193A" w:rsidRPr="008F193A" w:rsidRDefault="008F193A" w:rsidP="008F193A">
      <w:pPr>
        <w:ind w:firstLine="708"/>
        <w:jc w:val="both"/>
        <w:rPr>
          <w:rFonts w:ascii="Times New Roman" w:eastAsia="Times New Roman" w:hAnsi="Times New Roman" w:cs="Times New Roman"/>
          <w:sz w:val="28"/>
          <w:szCs w:val="28"/>
          <w:lang w:eastAsia="ru-RU"/>
        </w:rPr>
      </w:pP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высоко нравственного, физически и духовно развитого поколения.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настоящее время в районе функционирует 13 физкультурно-спортивных клубов.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Количество учащихся посещающих спортивные клубы в 2019-2020 </w:t>
      </w:r>
      <w:proofErr w:type="spellStart"/>
      <w:r w:rsidRPr="008F193A">
        <w:rPr>
          <w:rFonts w:ascii="Times New Roman" w:eastAsia="Times New Roman" w:hAnsi="Times New Roman" w:cs="Times New Roman"/>
          <w:sz w:val="28"/>
          <w:szCs w:val="28"/>
          <w:lang w:eastAsia="ru-RU"/>
        </w:rPr>
        <w:t>уч.году</w:t>
      </w:r>
      <w:proofErr w:type="spellEnd"/>
      <w:r w:rsidRPr="008F193A">
        <w:rPr>
          <w:rFonts w:ascii="Times New Roman" w:eastAsia="Times New Roman" w:hAnsi="Times New Roman" w:cs="Times New Roman"/>
          <w:sz w:val="28"/>
          <w:szCs w:val="28"/>
          <w:lang w:eastAsia="ru-RU"/>
        </w:rPr>
        <w:t xml:space="preserve">   составило 1832 чел.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13 спортивных клубах работают 27 инструкторов по физической культуре.</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Основными формами деятельности в спортивных клубах являются:</w:t>
      </w:r>
      <w:r w:rsidRPr="008F193A">
        <w:rPr>
          <w:rFonts w:ascii="Times New Roman" w:eastAsia="Times New Roman" w:hAnsi="Times New Roman" w:cs="Times New Roman"/>
          <w:b/>
          <w:sz w:val="28"/>
          <w:szCs w:val="28"/>
          <w:lang w:eastAsia="ru-RU"/>
        </w:rPr>
        <w:t xml:space="preserve"> </w:t>
      </w:r>
      <w:r w:rsidRPr="008F193A">
        <w:rPr>
          <w:rFonts w:ascii="Times New Roman" w:eastAsia="Times New Roman" w:hAnsi="Times New Roman" w:cs="Times New Roman"/>
          <w:sz w:val="28"/>
          <w:szCs w:val="28"/>
          <w:lang w:eastAsia="ru-RU"/>
        </w:rPr>
        <w:t>спортивные секции, дворовые команды, товарищеские встречи, группы здоровья, участие в соревнованиях, организация соревнований.</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Основным мероприятием для спортивных клубов для учащихся школ являются соревнования «Президентские спортивные игры». 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8F193A">
        <w:rPr>
          <w:rFonts w:ascii="Times New Roman" w:eastAsia="Times New Roman" w:hAnsi="Times New Roman" w:cs="Times New Roman"/>
          <w:sz w:val="28"/>
          <w:szCs w:val="28"/>
          <w:lang w:eastAsia="ru-RU"/>
        </w:rPr>
        <w:t>лёгкоатлетическое</w:t>
      </w:r>
      <w:proofErr w:type="spellEnd"/>
      <w:r w:rsidRPr="008F193A">
        <w:rPr>
          <w:rFonts w:ascii="Times New Roman" w:eastAsia="Times New Roman" w:hAnsi="Times New Roman" w:cs="Times New Roman"/>
          <w:sz w:val="28"/>
          <w:szCs w:val="28"/>
          <w:lang w:eastAsia="ru-RU"/>
        </w:rPr>
        <w:t xml:space="preserve"> </w:t>
      </w:r>
      <w:proofErr w:type="spellStart"/>
      <w:r w:rsidRPr="008F193A">
        <w:rPr>
          <w:rFonts w:ascii="Times New Roman" w:eastAsia="Times New Roman" w:hAnsi="Times New Roman" w:cs="Times New Roman"/>
          <w:sz w:val="28"/>
          <w:szCs w:val="28"/>
          <w:lang w:eastAsia="ru-RU"/>
        </w:rPr>
        <w:t>четырёхборье</w:t>
      </w:r>
      <w:proofErr w:type="spellEnd"/>
      <w:r w:rsidRPr="008F193A">
        <w:rPr>
          <w:rFonts w:ascii="Times New Roman" w:eastAsia="Times New Roman" w:hAnsi="Times New Roman" w:cs="Times New Roman"/>
          <w:sz w:val="28"/>
          <w:szCs w:val="28"/>
          <w:lang w:eastAsia="ru-RU"/>
        </w:rPr>
        <w:t xml:space="preserve">, лыжные гонки, баскетбол, баскетбол 3х3, хоккей, мини-футбол, </w:t>
      </w:r>
      <w:proofErr w:type="spellStart"/>
      <w:r w:rsidRPr="008F193A">
        <w:rPr>
          <w:rFonts w:ascii="Times New Roman" w:eastAsia="Times New Roman" w:hAnsi="Times New Roman" w:cs="Times New Roman"/>
          <w:sz w:val="28"/>
          <w:szCs w:val="28"/>
          <w:lang w:eastAsia="ru-RU"/>
        </w:rPr>
        <w:t>дартс</w:t>
      </w:r>
      <w:proofErr w:type="spellEnd"/>
      <w:r w:rsidRPr="008F193A">
        <w:rPr>
          <w:rFonts w:ascii="Times New Roman" w:eastAsia="Times New Roman" w:hAnsi="Times New Roman" w:cs="Times New Roman"/>
          <w:sz w:val="28"/>
          <w:szCs w:val="28"/>
          <w:lang w:eastAsia="ru-RU"/>
        </w:rPr>
        <w:t xml:space="preserve">, гиревой спорт. Охват учащихся районным этапом школьной спортивной лиги в 2021 году составил 93,9 %. </w:t>
      </w:r>
    </w:p>
    <w:p w:rsidR="008F193A" w:rsidRPr="008F193A" w:rsidRDefault="008F193A" w:rsidP="008F193A">
      <w:pPr>
        <w:ind w:firstLine="851"/>
        <w:jc w:val="both"/>
        <w:rPr>
          <w:rFonts w:ascii="Times New Roman" w:eastAsia="Times New Roman" w:hAnsi="Times New Roman" w:cs="Times New Roman"/>
          <w:sz w:val="28"/>
          <w:szCs w:val="28"/>
          <w:highlight w:val="yellow"/>
          <w:lang w:eastAsia="ru-RU"/>
        </w:rPr>
      </w:pPr>
    </w:p>
    <w:p w:rsidR="008F193A" w:rsidRPr="008F193A" w:rsidRDefault="008F193A" w:rsidP="008F193A">
      <w:pPr>
        <w:jc w:val="center"/>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Выявление и поддержка одаренной и инициативной молодежи</w:t>
      </w:r>
    </w:p>
    <w:p w:rsidR="008F193A" w:rsidRPr="008F193A" w:rsidRDefault="008F193A" w:rsidP="008F193A">
      <w:pPr>
        <w:ind w:firstLine="851"/>
        <w:jc w:val="center"/>
        <w:rPr>
          <w:rFonts w:ascii="Times New Roman" w:eastAsia="Times New Roman" w:hAnsi="Times New Roman" w:cs="Times New Roman"/>
          <w:sz w:val="28"/>
          <w:szCs w:val="28"/>
          <w:u w:val="single"/>
          <w:lang w:eastAsia="ru-RU"/>
        </w:rPr>
      </w:pP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Реализация мероприятий подпрограммы позволяет создать ценностное и </w:t>
      </w:r>
      <w:proofErr w:type="spellStart"/>
      <w:r w:rsidRPr="008F193A">
        <w:rPr>
          <w:rFonts w:ascii="Times New Roman" w:eastAsia="Times New Roman" w:hAnsi="Times New Roman" w:cs="Times New Roman"/>
          <w:sz w:val="28"/>
          <w:szCs w:val="28"/>
          <w:lang w:eastAsia="ru-RU"/>
        </w:rPr>
        <w:t>деятельностное</w:t>
      </w:r>
      <w:proofErr w:type="spellEnd"/>
      <w:r w:rsidRPr="008F193A">
        <w:rPr>
          <w:rFonts w:ascii="Times New Roman" w:eastAsia="Times New Roman" w:hAnsi="Times New Roman" w:cs="Times New Roman"/>
          <w:sz w:val="28"/>
          <w:szCs w:val="28"/>
          <w:lang w:eastAsia="ru-RU"/>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8F193A" w:rsidRPr="008F193A" w:rsidRDefault="008F193A" w:rsidP="008F193A">
      <w:pPr>
        <w:ind w:firstLine="851"/>
        <w:jc w:val="both"/>
        <w:rPr>
          <w:rFonts w:ascii="Times New Roman" w:eastAsia="Times New Roman" w:hAnsi="Times New Roman" w:cs="Times New Roman"/>
          <w:sz w:val="28"/>
          <w:szCs w:val="28"/>
        </w:rPr>
      </w:pPr>
      <w:r w:rsidRPr="008F193A">
        <w:rPr>
          <w:rFonts w:ascii="Times New Roman" w:eastAsia="Times New Roman" w:hAnsi="Times New Roman" w:cs="Times New Roman"/>
          <w:sz w:val="28"/>
          <w:szCs w:val="28"/>
        </w:rPr>
        <w:t xml:space="preserve">- традиционное районное мероприятие «Рождественский бал Главы района» с вручением грантов в размере 1 тыс. руб. десяти учащимся по пяти номинациям.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традиционно 5 выпускников района, по 5 номинациям на мероприятии «Районный последний звонок» получают гранты Главы района в размере 10 тыс. рублей.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в традиционно проводится районный конкурс «Ученик года» среди 9-11кл и 7-8 классов, с каждым годом конкурс приобретает все большую значимость и смысл, ребята реализуют себя в разных видах деятельности.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для талантливых детей дошкольного возраста проходит районный конкурс «Звёздная страна».</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Ежегодно на территории района проходят школьный и муниципальный </w:t>
      </w:r>
      <w:r w:rsidRPr="008F193A">
        <w:rPr>
          <w:rFonts w:ascii="Times New Roman" w:eastAsia="Times New Roman" w:hAnsi="Times New Roman" w:cs="Times New Roman"/>
          <w:b/>
          <w:sz w:val="28"/>
          <w:szCs w:val="28"/>
          <w:lang w:eastAsia="ru-RU"/>
        </w:rPr>
        <w:t>этапы Всероссийской олимпиады школьников</w:t>
      </w:r>
      <w:r w:rsidRPr="008F193A">
        <w:rPr>
          <w:rFonts w:ascii="Times New Roman" w:eastAsia="Times New Roman" w:hAnsi="Times New Roman" w:cs="Times New Roman"/>
          <w:sz w:val="28"/>
          <w:szCs w:val="28"/>
          <w:lang w:eastAsia="ru-RU"/>
        </w:rPr>
        <w:t>.</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8F193A" w:rsidRPr="008F193A" w:rsidRDefault="008F193A" w:rsidP="008F193A">
      <w:pPr>
        <w:ind w:firstLine="851"/>
        <w:jc w:val="both"/>
        <w:rPr>
          <w:rFonts w:ascii="Times New Roman" w:eastAsia="Times New Roman" w:hAnsi="Times New Roman" w:cs="Times New Roman"/>
          <w:sz w:val="28"/>
          <w:szCs w:val="28"/>
          <w:u w:val="single"/>
          <w:lang w:eastAsia="ru-RU"/>
        </w:rPr>
      </w:pPr>
      <w:r w:rsidRPr="008F193A">
        <w:rPr>
          <w:rFonts w:ascii="Times New Roman" w:eastAsia="Times New Roman" w:hAnsi="Times New Roman" w:cs="Times New Roman"/>
          <w:sz w:val="28"/>
          <w:szCs w:val="28"/>
          <w:u w:val="single"/>
          <w:lang w:eastAsia="ru-RU"/>
        </w:rPr>
        <w:t>Выводы:</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Не смотря на положительные тенденции в реализации районной целевой программы, существует ряд проблем, которые еще предстоит решить:</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Устаревшая материальная база для занятий физкультурой, спортом и туризмом. 10% образовательных учреждений не имеют спортивных залов.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Эти проблемы не позволяют полностью охватить детей и подростков регулярными занятиями физической культурой, спортом и туризмом.</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Для развития технической направленности в ОУ района необходимо решить проблемы по обновлению материально-технической базы объединений технической направленности в соответствии современным технико-технологическим требованиям и привлечению и повышению квалификации педагогических кадров.</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Усилить работу по подготовке учащихся к Всероссийской олимпиаде школьников.</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Целью подпрограммы обеспечение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8F193A" w:rsidRPr="008F193A" w:rsidRDefault="008F193A" w:rsidP="008F193A">
      <w:pPr>
        <w:ind w:firstLine="851"/>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Реализация данной подпрограммы позволит достичь:</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увеличения охвата детей физкультурно-спортивной работой;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увеличения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2014-2030 годы.</w:t>
      </w:r>
    </w:p>
    <w:p w:rsidR="008F193A" w:rsidRPr="008F193A" w:rsidRDefault="008F193A" w:rsidP="008F193A">
      <w:pPr>
        <w:jc w:val="center"/>
        <w:rPr>
          <w:rFonts w:ascii="Times New Roman" w:eastAsia="Times New Roman" w:hAnsi="Times New Roman" w:cs="Times New Roman"/>
          <w:b/>
          <w:sz w:val="28"/>
          <w:szCs w:val="28"/>
          <w:u w:val="single"/>
          <w:lang w:eastAsia="ru-RU"/>
        </w:rPr>
      </w:pP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 xml:space="preserve">Подпрограмма 4  </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«Обеспечение жизнедеятельности учреждений подведомственных управлению образования администрации  Каратузского района»</w:t>
      </w:r>
    </w:p>
    <w:p w:rsidR="008F193A" w:rsidRPr="008F193A" w:rsidRDefault="008F193A" w:rsidP="008F193A">
      <w:pPr>
        <w:jc w:val="center"/>
        <w:rPr>
          <w:rFonts w:ascii="Times New Roman" w:eastAsia="Times New Roman" w:hAnsi="Times New Roman" w:cs="Times New Roman"/>
          <w:b/>
          <w:sz w:val="28"/>
          <w:szCs w:val="28"/>
          <w:lang w:eastAsia="ru-RU"/>
        </w:rPr>
      </w:pP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контроля за поддержанием их в исправном состоянии.</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Ежегодно в образовательных учреждениях проводятся ремонтные работы, с целью исполнения предписаний надзорных органов.</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Несмотря на принимаемые меры, ежегодно надзорными органами, сотрудниками Прокуратуры, МВД России выявляются нарушения законодательства:</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Федерального закона Российской Федерации от 30.09.1999г.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Федерального закона Российской Федерации от 21.12.1994 № 69-ФЗ «О пожарной безопасности»,  от 04.07.2008 № 123-ФЗ «Технический регламент о требованиях пожарной безопасности», правила противопожарного режима в РФ, утвержденные Постановлением Правительства РФ от 25.04.2012 № 390 «О противопожарном режиме», СП 12.13130.2009;</w:t>
      </w:r>
    </w:p>
    <w:p w:rsidR="008F193A" w:rsidRPr="008F193A" w:rsidRDefault="008F193A" w:rsidP="008F193A">
      <w:pPr>
        <w:ind w:firstLine="708"/>
        <w:jc w:val="both"/>
        <w:rPr>
          <w:rFonts w:ascii="Times New Roman" w:eastAsia="Times New Roman" w:hAnsi="Times New Roman" w:cs="Times New Roman"/>
          <w:bCs/>
          <w:sz w:val="28"/>
          <w:szCs w:val="28"/>
          <w:lang w:eastAsia="ru-RU"/>
        </w:rPr>
      </w:pPr>
      <w:r w:rsidRPr="008F193A">
        <w:rPr>
          <w:rFonts w:ascii="Times New Roman" w:eastAsia="Times New Roman" w:hAnsi="Times New Roman" w:cs="Times New Roman"/>
          <w:bCs/>
          <w:sz w:val="28"/>
          <w:szCs w:val="28"/>
          <w:lang w:eastAsia="ru-RU"/>
        </w:rPr>
        <w:t xml:space="preserve">Федерального закона  </w:t>
      </w:r>
      <w:r w:rsidRPr="008F193A">
        <w:rPr>
          <w:rFonts w:ascii="Times New Roman" w:eastAsia="Times New Roman" w:hAnsi="Times New Roman" w:cs="Times New Roman"/>
          <w:sz w:val="28"/>
          <w:szCs w:val="28"/>
          <w:lang w:eastAsia="ru-RU"/>
        </w:rPr>
        <w:t xml:space="preserve">Российской Федерации </w:t>
      </w:r>
      <w:r w:rsidRPr="008F193A">
        <w:rPr>
          <w:rFonts w:ascii="Times New Roman" w:eastAsia="Times New Roman" w:hAnsi="Times New Roman" w:cs="Times New Roman"/>
          <w:bCs/>
          <w:sz w:val="28"/>
          <w:szCs w:val="28"/>
          <w:lang w:eastAsia="ru-RU"/>
        </w:rPr>
        <w:t>от 06.03.2006  № 35-ФЗ «Противодействие терроризму».</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Целью подпрограммы является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8F193A" w:rsidRPr="008F193A" w:rsidRDefault="008F193A" w:rsidP="008F193A">
      <w:pPr>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ab/>
        <w:t>Для достижения поставленной цели необходимо решение следующих задач:</w:t>
      </w:r>
    </w:p>
    <w:p w:rsidR="008F193A" w:rsidRPr="008F193A" w:rsidRDefault="008F193A" w:rsidP="008F193A">
      <w:pPr>
        <w:numPr>
          <w:ilvl w:val="0"/>
          <w:numId w:val="10"/>
        </w:numPr>
        <w:tabs>
          <w:tab w:val="num" w:pos="360"/>
          <w:tab w:val="left" w:pos="1080"/>
        </w:tabs>
        <w:ind w:left="0"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Приведение в соответствие требований  надзорных органов образовательных организаций.</w:t>
      </w:r>
    </w:p>
    <w:p w:rsidR="008F193A" w:rsidRPr="008F193A" w:rsidRDefault="008F193A" w:rsidP="008F193A">
      <w:pPr>
        <w:numPr>
          <w:ilvl w:val="0"/>
          <w:numId w:val="10"/>
        </w:numPr>
        <w:tabs>
          <w:tab w:val="num" w:pos="360"/>
          <w:tab w:val="left" w:pos="1080"/>
        </w:tabs>
        <w:ind w:left="0"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 Выполнение мероприятий по энергосбережению и </w:t>
      </w:r>
      <w:proofErr w:type="spellStart"/>
      <w:r w:rsidRPr="008F193A">
        <w:rPr>
          <w:rFonts w:ascii="Times New Roman" w:eastAsia="Times New Roman" w:hAnsi="Times New Roman" w:cs="Times New Roman"/>
          <w:sz w:val="28"/>
          <w:szCs w:val="28"/>
          <w:lang w:eastAsia="ru-RU"/>
        </w:rPr>
        <w:t>энергоэффективности</w:t>
      </w:r>
      <w:proofErr w:type="spellEnd"/>
      <w:r w:rsidRPr="008F193A">
        <w:rPr>
          <w:rFonts w:ascii="Times New Roman" w:eastAsia="Times New Roman" w:hAnsi="Times New Roman" w:cs="Times New Roman"/>
          <w:sz w:val="28"/>
          <w:szCs w:val="28"/>
          <w:lang w:eastAsia="ru-RU"/>
        </w:rPr>
        <w:t>.</w:t>
      </w:r>
    </w:p>
    <w:p w:rsidR="008F193A" w:rsidRPr="008F193A" w:rsidRDefault="008F193A" w:rsidP="008F193A">
      <w:pPr>
        <w:numPr>
          <w:ilvl w:val="0"/>
          <w:numId w:val="10"/>
        </w:numPr>
        <w:tabs>
          <w:tab w:val="num" w:pos="360"/>
          <w:tab w:val="left" w:pos="1080"/>
        </w:tabs>
        <w:ind w:left="0"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4"/>
          <w:lang w:eastAsia="ru-RU"/>
        </w:rPr>
        <w:t>Капитальные вложения в образовательные учреждения района.</w:t>
      </w: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2018-2030 годы.</w:t>
      </w: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 xml:space="preserve">Подпрограмма 5 </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«Кадровый потенциал в системе образования Каратузского района»</w:t>
      </w:r>
    </w:p>
    <w:p w:rsidR="008F193A" w:rsidRPr="008F193A" w:rsidRDefault="008F193A" w:rsidP="008F193A">
      <w:pPr>
        <w:jc w:val="center"/>
        <w:rPr>
          <w:rFonts w:ascii="Times New Roman" w:eastAsia="Times New Roman" w:hAnsi="Times New Roman" w:cs="Times New Roman"/>
          <w:b/>
          <w:sz w:val="28"/>
          <w:szCs w:val="28"/>
          <w:u w:val="single"/>
          <w:lang w:eastAsia="ru-RU"/>
        </w:rPr>
      </w:pPr>
    </w:p>
    <w:p w:rsidR="008F193A" w:rsidRPr="008F193A" w:rsidRDefault="008F193A" w:rsidP="008F193A">
      <w:pPr>
        <w:shd w:val="clear" w:color="auto" w:fill="FFFFFF"/>
        <w:tabs>
          <w:tab w:val="left" w:pos="1134"/>
        </w:tabs>
        <w:ind w:right="-5"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8F193A" w:rsidRPr="008F193A" w:rsidRDefault="008F193A" w:rsidP="008F193A">
      <w:pPr>
        <w:shd w:val="clear" w:color="auto" w:fill="FFFFFF"/>
        <w:tabs>
          <w:tab w:val="left" w:pos="1134"/>
        </w:tabs>
        <w:ind w:right="-5" w:firstLine="851"/>
        <w:jc w:val="both"/>
        <w:rPr>
          <w:rFonts w:ascii="Times New Roman" w:eastAsia="Times New Roman" w:hAnsi="Times New Roman" w:cs="Times New Roman"/>
          <w:spacing w:val="-9"/>
          <w:sz w:val="28"/>
          <w:szCs w:val="28"/>
          <w:lang w:eastAsia="ru-RU"/>
        </w:rPr>
      </w:pPr>
      <w:r w:rsidRPr="008F193A">
        <w:rPr>
          <w:rFonts w:ascii="Times New Roman" w:eastAsia="Times New Roman" w:hAnsi="Times New Roman" w:cs="Times New Roman"/>
          <w:spacing w:val="-9"/>
          <w:sz w:val="28"/>
          <w:szCs w:val="28"/>
          <w:lang w:eastAsia="ru-RU"/>
        </w:rPr>
        <w:t>С уходом педагогов пенсионного возраста в ближайшие 3-5 лет  резко возрастет  дефицит работников  сферы образования.</w:t>
      </w:r>
      <w:r w:rsidRPr="008F193A">
        <w:rPr>
          <w:rFonts w:ascii="Times New Roman" w:eastAsia="Times New Roman" w:hAnsi="Times New Roman" w:cs="Times New Roman"/>
          <w:spacing w:val="-10"/>
          <w:sz w:val="28"/>
          <w:szCs w:val="28"/>
          <w:lang w:eastAsia="ru-RU"/>
        </w:rPr>
        <w:t xml:space="preserve"> Остро стоит вопрос о привлечении молодых специалистов к препода</w:t>
      </w:r>
      <w:r w:rsidRPr="008F193A">
        <w:rPr>
          <w:rFonts w:ascii="Times New Roman" w:eastAsia="Times New Roman" w:hAnsi="Times New Roman" w:cs="Times New Roman"/>
          <w:spacing w:val="-9"/>
          <w:sz w:val="28"/>
          <w:szCs w:val="28"/>
          <w:lang w:eastAsia="ru-RU"/>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Вакансии в районе составляют 5,5%; особенно остро району необходимы узкие специалисты: психологи, логопеды, дефектологи.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8F193A" w:rsidRPr="008F193A" w:rsidRDefault="008F193A" w:rsidP="008F193A">
      <w:pPr>
        <w:tabs>
          <w:tab w:val="left" w:pos="1134"/>
        </w:tabs>
        <w:ind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мер социальной поддержки работников муниципальной системы образования. </w:t>
      </w:r>
    </w:p>
    <w:p w:rsidR="008F193A" w:rsidRPr="008F193A" w:rsidRDefault="008F193A" w:rsidP="008F193A">
      <w:pPr>
        <w:shd w:val="clear" w:color="auto" w:fill="FFFFFF"/>
        <w:tabs>
          <w:tab w:val="left" w:pos="1134"/>
        </w:tabs>
        <w:ind w:right="-5"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pacing w:val="-6"/>
          <w:sz w:val="28"/>
          <w:szCs w:val="28"/>
          <w:lang w:eastAsia="ru-RU"/>
        </w:rPr>
        <w:t xml:space="preserve">Необходимо кардинально решать кадровый вопрос ещё и потому, что сегодня </w:t>
      </w:r>
      <w:r w:rsidRPr="008F193A">
        <w:rPr>
          <w:rFonts w:ascii="Times New Roman" w:eastAsia="Times New Roman" w:hAnsi="Times New Roman" w:cs="Times New Roman"/>
          <w:spacing w:val="-7"/>
          <w:sz w:val="28"/>
          <w:szCs w:val="28"/>
          <w:lang w:eastAsia="ru-RU"/>
        </w:rPr>
        <w:t xml:space="preserve">требуются не просто специалисты, а профессионалы, способные работать в учебных </w:t>
      </w:r>
      <w:r w:rsidRPr="008F193A">
        <w:rPr>
          <w:rFonts w:ascii="Times New Roman" w:eastAsia="Times New Roman" w:hAnsi="Times New Roman" w:cs="Times New Roman"/>
          <w:spacing w:val="-6"/>
          <w:sz w:val="28"/>
          <w:szCs w:val="28"/>
          <w:lang w:eastAsia="ru-RU"/>
        </w:rPr>
        <w:t xml:space="preserve">заведениях нового типа и по новым технологиям, в то время как нехватка педагогических кадров </w:t>
      </w:r>
      <w:r w:rsidRPr="008F193A">
        <w:rPr>
          <w:rFonts w:ascii="Times New Roman" w:eastAsia="Times New Roman" w:hAnsi="Times New Roman" w:cs="Times New Roman"/>
          <w:spacing w:val="-9"/>
          <w:sz w:val="28"/>
          <w:szCs w:val="28"/>
          <w:lang w:eastAsia="ru-RU"/>
        </w:rPr>
        <w:t>приводит в школы порой случайных людей, далеких от педагогики.</w:t>
      </w:r>
    </w:p>
    <w:p w:rsidR="008F193A" w:rsidRPr="008F193A" w:rsidRDefault="008F193A" w:rsidP="008F193A">
      <w:pPr>
        <w:tabs>
          <w:tab w:val="left" w:pos="1134"/>
        </w:tabs>
        <w:ind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 xml:space="preserve">Целью подпрограммы является: </w:t>
      </w:r>
      <w:r w:rsidRPr="008F193A">
        <w:rPr>
          <w:rFonts w:ascii="Times New Roman" w:eastAsia="Times New Roman" w:hAnsi="Times New Roman" w:cs="Times New Roman"/>
          <w:color w:val="000000"/>
          <w:sz w:val="28"/>
          <w:szCs w:val="28"/>
          <w:lang w:eastAsia="ru-RU"/>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Для достижения поставленных целей необходимо решение следующих задач:</w:t>
      </w:r>
    </w:p>
    <w:p w:rsidR="008F193A" w:rsidRPr="008F193A" w:rsidRDefault="008F193A" w:rsidP="008F193A">
      <w:pPr>
        <w:numPr>
          <w:ilvl w:val="0"/>
          <w:numId w:val="6"/>
        </w:numPr>
        <w:tabs>
          <w:tab w:val="left" w:pos="851"/>
          <w:tab w:val="left" w:pos="1134"/>
        </w:tabs>
        <w:ind w:left="0" w:firstLine="851"/>
        <w:jc w:val="both"/>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Обеспечение условий для закрепления молодых педагогических кадров в образовательных учреждениях путем социальной поддержки.</w:t>
      </w:r>
    </w:p>
    <w:p w:rsidR="008F193A" w:rsidRPr="008F193A" w:rsidRDefault="008F193A" w:rsidP="008F193A">
      <w:pPr>
        <w:numPr>
          <w:ilvl w:val="0"/>
          <w:numId w:val="6"/>
        </w:numPr>
        <w:tabs>
          <w:tab w:val="left" w:pos="851"/>
          <w:tab w:val="left" w:pos="1134"/>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Поддержка лучших педагогических работников.</w:t>
      </w:r>
    </w:p>
    <w:p w:rsidR="008F193A" w:rsidRPr="008F193A" w:rsidRDefault="008F193A" w:rsidP="008F193A">
      <w:pPr>
        <w:tabs>
          <w:tab w:val="left" w:pos="1134"/>
        </w:tabs>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Реализация данной подпрограммы позволит достичь увеличения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2014-2030 годы.</w:t>
      </w:r>
    </w:p>
    <w:p w:rsidR="008F193A" w:rsidRPr="008F193A" w:rsidRDefault="008F193A" w:rsidP="008F193A">
      <w:pPr>
        <w:ind w:left="720"/>
        <w:jc w:val="both"/>
        <w:rPr>
          <w:rFonts w:ascii="Times New Roman" w:eastAsia="Times New Roman" w:hAnsi="Times New Roman" w:cs="Times New Roman"/>
          <w:b/>
          <w:sz w:val="28"/>
          <w:szCs w:val="28"/>
          <w:highlight w:val="yellow"/>
          <w:u w:val="single"/>
          <w:lang w:eastAsia="ru-RU"/>
        </w:rPr>
      </w:pP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Подпрограмма 6</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w:t>
      </w:r>
      <w:r w:rsidRPr="008F193A">
        <w:rPr>
          <w:rFonts w:ascii="Times New Roman" w:eastAsia="Times New Roman" w:hAnsi="Times New Roman" w:cs="Times New Roman"/>
          <w:b/>
          <w:kern w:val="32"/>
          <w:sz w:val="28"/>
          <w:szCs w:val="28"/>
          <w:lang w:eastAsia="ru-RU"/>
        </w:rPr>
        <w:t>Обеспечение реализации муниципальной программы и прочие мероприятия</w:t>
      </w:r>
      <w:r w:rsidRPr="008F193A">
        <w:rPr>
          <w:rFonts w:ascii="Times New Roman" w:eastAsia="Times New Roman" w:hAnsi="Times New Roman" w:cs="Times New Roman"/>
          <w:b/>
          <w:sz w:val="28"/>
          <w:szCs w:val="28"/>
          <w:lang w:eastAsia="ru-RU"/>
        </w:rPr>
        <w:t>»</w:t>
      </w:r>
    </w:p>
    <w:p w:rsidR="008F193A" w:rsidRPr="008F193A" w:rsidRDefault="008F193A" w:rsidP="008F193A">
      <w:pPr>
        <w:jc w:val="both"/>
        <w:rPr>
          <w:rFonts w:ascii="Times New Roman" w:eastAsia="Times New Roman" w:hAnsi="Times New Roman" w:cs="Times New Roman"/>
          <w:b/>
          <w:sz w:val="28"/>
          <w:szCs w:val="28"/>
          <w:u w:val="single"/>
          <w:lang w:eastAsia="ru-RU"/>
        </w:rPr>
      </w:pP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Управление образования является органом администрации Каратузского района, действующим в целях осуществления полномочий органов местного самоуправления Каратузского района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Управление образования осуществляет на основании и во исполнение </w:t>
      </w:r>
      <w:hyperlink r:id="rId12" w:history="1">
        <w:r w:rsidRPr="008F193A">
          <w:rPr>
            <w:rFonts w:ascii="Times New Roman" w:eastAsia="Times New Roman" w:hAnsi="Times New Roman" w:cs="Times New Roman"/>
            <w:sz w:val="28"/>
            <w:szCs w:val="28"/>
            <w:lang w:eastAsia="ru-RU"/>
          </w:rPr>
          <w:t>Конституции</w:t>
        </w:r>
      </w:hyperlink>
      <w:r w:rsidRPr="008F193A">
        <w:rPr>
          <w:rFonts w:ascii="Times New Roman" w:eastAsia="Times New Roman" w:hAnsi="Times New Roman" w:cs="Times New Roman"/>
          <w:sz w:val="28"/>
          <w:szCs w:val="28"/>
          <w:lang w:eastAsia="ru-RU"/>
        </w:rPr>
        <w:t xml:space="preserve"> Российской Федерации, федеральных законов и иных нормативных правовых актов Российской Федерации, </w:t>
      </w:r>
      <w:hyperlink r:id="rId13" w:history="1">
        <w:r w:rsidRPr="008F193A">
          <w:rPr>
            <w:rFonts w:ascii="Times New Roman" w:eastAsia="Times New Roman" w:hAnsi="Times New Roman" w:cs="Times New Roman"/>
            <w:sz w:val="28"/>
            <w:szCs w:val="28"/>
            <w:lang w:eastAsia="ru-RU"/>
          </w:rPr>
          <w:t>Устава</w:t>
        </w:r>
      </w:hyperlink>
      <w:r w:rsidRPr="008F193A">
        <w:rPr>
          <w:rFonts w:ascii="Times New Roman" w:eastAsia="Times New Roman" w:hAnsi="Times New Roman" w:cs="Times New Roman"/>
          <w:sz w:val="28"/>
          <w:szCs w:val="28"/>
          <w:lang w:eastAsia="ru-RU"/>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координацию и контроль деятельности находящихся в ведении администрации района образовательных учреждений.</w:t>
      </w:r>
    </w:p>
    <w:p w:rsidR="008F193A" w:rsidRPr="008F193A" w:rsidRDefault="008F193A" w:rsidP="008F193A">
      <w:pPr>
        <w:autoSpaceDE w:val="0"/>
        <w:autoSpaceDN w:val="0"/>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К задачам управления образования относятся:</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правовых, организационных и иных гарантий сохранения и развития системы образования на территории района.</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Создание условий для получения гражданами дополнительного образования.</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организации и осуществления деятельности по опеке и попечительству в отношении несовершеннолетних.</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Обеспечение информирования граждан о состоянии образования на территории муниципального образования </w:t>
      </w:r>
      <w:proofErr w:type="spellStart"/>
      <w:r w:rsidRPr="008F193A">
        <w:rPr>
          <w:rFonts w:ascii="Times New Roman" w:eastAsia="Times New Roman" w:hAnsi="Times New Roman" w:cs="Times New Roman"/>
          <w:sz w:val="28"/>
          <w:szCs w:val="28"/>
          <w:lang w:eastAsia="ru-RU"/>
        </w:rPr>
        <w:t>Каратузский</w:t>
      </w:r>
      <w:proofErr w:type="spellEnd"/>
      <w:r w:rsidRPr="008F193A">
        <w:rPr>
          <w:rFonts w:ascii="Times New Roman" w:eastAsia="Times New Roman" w:hAnsi="Times New Roman" w:cs="Times New Roman"/>
          <w:sz w:val="28"/>
          <w:szCs w:val="28"/>
          <w:lang w:eastAsia="ru-RU"/>
        </w:rPr>
        <w:t xml:space="preserve"> район.</w:t>
      </w:r>
    </w:p>
    <w:p w:rsidR="008F193A" w:rsidRPr="008F193A" w:rsidRDefault="008F193A" w:rsidP="008F193A">
      <w:pPr>
        <w:numPr>
          <w:ilvl w:val="0"/>
          <w:numId w:val="7"/>
        </w:numPr>
        <w:tabs>
          <w:tab w:val="left" w:pos="1134"/>
        </w:tabs>
        <w:autoSpaceDE w:val="0"/>
        <w:autoSpaceDN w:val="0"/>
        <w:adjustRightInd w:val="0"/>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Перед управлением стоит задача осуществления контроля за исполнением переданных полномочий.</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 этой целью разработана система показателей оценки органов местного самоуправления.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Целью подпрограммы является: обеспечение условий для эффективного управления отраслью, обеспечение поддержки детей-сирот, детей, оставшихся без попечения родителей.</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Задачи подпрограммы:</w:t>
      </w:r>
    </w:p>
    <w:p w:rsidR="008F193A" w:rsidRPr="008F193A" w:rsidRDefault="008F193A" w:rsidP="008F193A">
      <w:pPr>
        <w:numPr>
          <w:ilvl w:val="0"/>
          <w:numId w:val="8"/>
        </w:numPr>
        <w:tabs>
          <w:tab w:val="left" w:pos="1134"/>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8F193A" w:rsidRPr="008F193A" w:rsidRDefault="008F193A" w:rsidP="008F193A">
      <w:pPr>
        <w:numPr>
          <w:ilvl w:val="0"/>
          <w:numId w:val="8"/>
        </w:numPr>
        <w:tabs>
          <w:tab w:val="left" w:pos="1134"/>
        </w:tabs>
        <w:ind w:left="0"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Соблюдение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8F193A" w:rsidRPr="008F193A" w:rsidRDefault="008F193A" w:rsidP="008F193A">
      <w:pPr>
        <w:ind w:left="612" w:firstLine="23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2014-2030 годы.</w:t>
      </w:r>
    </w:p>
    <w:p w:rsidR="008F193A" w:rsidRPr="008F193A" w:rsidRDefault="008F193A" w:rsidP="008F193A">
      <w:pPr>
        <w:jc w:val="both"/>
        <w:rPr>
          <w:rFonts w:ascii="Times New Roman" w:eastAsia="Times New Roman" w:hAnsi="Times New Roman" w:cs="Times New Roman"/>
          <w:b/>
          <w:sz w:val="28"/>
          <w:szCs w:val="28"/>
          <w:u w:val="single"/>
          <w:lang w:eastAsia="ru-RU"/>
        </w:rPr>
      </w:pPr>
    </w:p>
    <w:p w:rsidR="008F193A" w:rsidRPr="008F193A" w:rsidRDefault="008F193A" w:rsidP="008F193A">
      <w:pPr>
        <w:jc w:val="center"/>
        <w:rPr>
          <w:rFonts w:ascii="Times New Roman" w:eastAsia="Times New Roman" w:hAnsi="Times New Roman" w:cs="Times New Roman"/>
          <w:b/>
          <w:sz w:val="28"/>
          <w:szCs w:val="28"/>
          <w:u w:val="single"/>
          <w:lang w:eastAsia="ru-RU"/>
        </w:rPr>
      </w:pPr>
      <w:r w:rsidRPr="008F193A">
        <w:rPr>
          <w:rFonts w:ascii="Times New Roman" w:eastAsia="Times New Roman" w:hAnsi="Times New Roman" w:cs="Times New Roman"/>
          <w:b/>
          <w:sz w:val="28"/>
          <w:szCs w:val="28"/>
          <w:u w:val="single"/>
          <w:lang w:eastAsia="ru-RU"/>
        </w:rPr>
        <w:t>Подпрограмма 7</w:t>
      </w:r>
    </w:p>
    <w:p w:rsidR="008F193A" w:rsidRPr="008F193A" w:rsidRDefault="008F193A" w:rsidP="008F193A">
      <w:p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«Доступная среда»</w:t>
      </w:r>
    </w:p>
    <w:p w:rsidR="008F193A" w:rsidRPr="008F193A" w:rsidRDefault="008F193A" w:rsidP="008F193A">
      <w:pPr>
        <w:jc w:val="both"/>
        <w:rPr>
          <w:rFonts w:ascii="Times New Roman" w:eastAsia="Times New Roman" w:hAnsi="Times New Roman" w:cs="Times New Roman"/>
          <w:b/>
          <w:sz w:val="28"/>
          <w:szCs w:val="28"/>
          <w:u w:val="single"/>
          <w:lang w:eastAsia="ru-RU"/>
        </w:rPr>
      </w:pPr>
    </w:p>
    <w:p w:rsidR="008F193A" w:rsidRPr="008F193A" w:rsidRDefault="008F193A" w:rsidP="008F193A">
      <w:pPr>
        <w:adjustRightInd w:val="0"/>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Актуальным, важным направлением деятельности районной системы образования является работа с детьми с ограниченными возможностями здоровья (далее-ОВЗ).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Согласно Федеральному закону от 29.12.2012 № 273-ФЗ «Об образовании в Российской Федерации» обучающимся (воспитанником)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Количество детей инвалидов и детей с ОВЗ в образовательных организациях  с каждым годом увеличивается, в настоящее время обучается 143 ребенка.  </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На базе учреждения дополнительного образования «Центр «Радуга» создан Отдел консультирования и диагностики, который включает в себя Службу ранней помощи, для раннего выявления детей с проблемами здоровья и территориальная ПМПК цель, которой  определение программы обучения детей с ОВЗ и консультирование педагогов, родителей.</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Определена  базовая школа района – </w:t>
      </w:r>
      <w:proofErr w:type="spellStart"/>
      <w:r w:rsidRPr="008F193A">
        <w:rPr>
          <w:rFonts w:ascii="Times New Roman" w:eastAsia="Times New Roman" w:hAnsi="Times New Roman" w:cs="Times New Roman"/>
          <w:sz w:val="28"/>
          <w:szCs w:val="28"/>
          <w:lang w:eastAsia="ru-RU"/>
        </w:rPr>
        <w:t>Каратузская</w:t>
      </w:r>
      <w:proofErr w:type="spellEnd"/>
      <w:r w:rsidRPr="008F193A">
        <w:rPr>
          <w:rFonts w:ascii="Times New Roman" w:eastAsia="Times New Roman" w:hAnsi="Times New Roman" w:cs="Times New Roman"/>
          <w:sz w:val="28"/>
          <w:szCs w:val="28"/>
          <w:lang w:eastAsia="ru-RU"/>
        </w:rPr>
        <w:t xml:space="preserve"> СОШ, которая приняла участие в конкурсном отборе, по результатам которого из федерального бюджета в рамках реализации мероприятий государственной программы Российской Федерации «Доступная среда» получена  субсидия</w:t>
      </w:r>
      <w:r w:rsidRPr="008F193A">
        <w:rPr>
          <w:rFonts w:ascii="Times New Roman" w:eastAsia="Times New Roman" w:hAnsi="Times New Roman" w:cs="Times New Roman"/>
          <w:color w:val="FF0000"/>
          <w:sz w:val="28"/>
          <w:szCs w:val="28"/>
          <w:lang w:eastAsia="ru-RU"/>
        </w:rPr>
        <w:t xml:space="preserve"> </w:t>
      </w:r>
      <w:r w:rsidRPr="008F193A">
        <w:rPr>
          <w:rFonts w:ascii="Times New Roman" w:eastAsia="Times New Roman" w:hAnsi="Times New Roman" w:cs="Times New Roman"/>
          <w:sz w:val="28"/>
          <w:szCs w:val="28"/>
          <w:lang w:eastAsia="ru-RU"/>
        </w:rPr>
        <w:t xml:space="preserve"> для создания условий по организации инклюзивного образования детей-инвалидов.</w:t>
      </w:r>
    </w:p>
    <w:p w:rsidR="008F193A" w:rsidRPr="008F193A" w:rsidRDefault="008F193A" w:rsidP="008F193A">
      <w:pPr>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 связи с введением ФГОС ОВЗ одной из основных задач подготовки условий в образовательных организациях является обеспечение их квалифицированными педагогическими кадрами. 97% педагогических работников дошкольных организаций и 95 % педагогических работников школ прошли курсы повышения квалификации и профессиональной переподготовки.</w:t>
      </w:r>
    </w:p>
    <w:p w:rsidR="008F193A" w:rsidRPr="008F193A" w:rsidRDefault="008F193A" w:rsidP="008F193A">
      <w:pPr>
        <w:tabs>
          <w:tab w:val="left" w:pos="5955"/>
        </w:tabs>
        <w:ind w:right="-88"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Для обеспечения создания инвалидам условий доступности в соответствии  с требованиями законодательства и иными нормативными правовыми актами организован и проведен мониторинг доступности  образовательных организаций в районе. По результатам мониторинга  разработаны и утверждены Паспорта доступности, в которых запланированы мероприятия по созданию условий </w:t>
      </w:r>
      <w:proofErr w:type="spellStart"/>
      <w:r w:rsidRPr="008F193A">
        <w:rPr>
          <w:rFonts w:ascii="Times New Roman" w:eastAsia="Times New Roman" w:hAnsi="Times New Roman" w:cs="Times New Roman"/>
          <w:sz w:val="28"/>
          <w:szCs w:val="28"/>
          <w:lang w:eastAsia="ru-RU"/>
        </w:rPr>
        <w:t>безбарьерной</w:t>
      </w:r>
      <w:proofErr w:type="spellEnd"/>
      <w:r w:rsidRPr="008F193A">
        <w:rPr>
          <w:rFonts w:ascii="Times New Roman" w:eastAsia="Times New Roman" w:hAnsi="Times New Roman" w:cs="Times New Roman"/>
          <w:sz w:val="28"/>
          <w:szCs w:val="28"/>
          <w:lang w:eastAsia="ru-RU"/>
        </w:rPr>
        <w:t xml:space="preserve"> среды.</w:t>
      </w:r>
    </w:p>
    <w:p w:rsidR="008F193A" w:rsidRPr="008F193A" w:rsidRDefault="008F193A" w:rsidP="008F193A">
      <w:pPr>
        <w:tabs>
          <w:tab w:val="left" w:pos="5955"/>
        </w:tabs>
        <w:ind w:right="-88"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В   настоящее   время   не   все  здания образовательных организаций, соответствуют  требованиям   нормативных   документов  Российской Федерации  в части касающейся их доступности для инвалидов и  других маломобильных групп населения. </w:t>
      </w:r>
    </w:p>
    <w:p w:rsidR="008F193A" w:rsidRPr="008F193A" w:rsidRDefault="008F193A" w:rsidP="008F193A">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Таким образом, принятие подпрограммы «Доступная среда»  позволит создание </w:t>
      </w:r>
      <w:proofErr w:type="spellStart"/>
      <w:r w:rsidRPr="008F193A">
        <w:rPr>
          <w:rFonts w:ascii="Times New Roman" w:eastAsia="Times New Roman" w:hAnsi="Times New Roman" w:cs="Times New Roman"/>
          <w:sz w:val="28"/>
          <w:szCs w:val="28"/>
          <w:lang w:eastAsia="ru-RU"/>
        </w:rPr>
        <w:t>безбарьерной</w:t>
      </w:r>
      <w:proofErr w:type="spellEnd"/>
      <w:r w:rsidRPr="008F193A">
        <w:rPr>
          <w:rFonts w:ascii="Times New Roman" w:eastAsia="Times New Roman" w:hAnsi="Times New Roman" w:cs="Times New Roman"/>
          <w:sz w:val="28"/>
          <w:szCs w:val="28"/>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p w:rsidR="008F193A" w:rsidRPr="008F193A" w:rsidRDefault="008F193A" w:rsidP="008F193A">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Целью подпрограммы является обеспечение </w:t>
      </w:r>
      <w:proofErr w:type="spellStart"/>
      <w:r w:rsidRPr="008F193A">
        <w:rPr>
          <w:rFonts w:ascii="Times New Roman" w:eastAsia="Times New Roman" w:hAnsi="Times New Roman" w:cs="Times New Roman"/>
          <w:sz w:val="28"/>
          <w:szCs w:val="28"/>
          <w:lang w:eastAsia="ru-RU"/>
        </w:rPr>
        <w:t>безбарьерной</w:t>
      </w:r>
      <w:proofErr w:type="spellEnd"/>
      <w:r w:rsidRPr="008F193A">
        <w:rPr>
          <w:rFonts w:ascii="Times New Roman" w:eastAsia="Times New Roman" w:hAnsi="Times New Roman" w:cs="Times New Roman"/>
          <w:sz w:val="28"/>
          <w:szCs w:val="28"/>
          <w:lang w:eastAsia="ru-RU"/>
        </w:rPr>
        <w:t xml:space="preserve"> среды в образовательных организациях, позволяющей обеспечить совместное обучение детей-с ОВЗ и лиц, не имеющих нарушений в развитии подведомственных управлению образования администрации Каратузского района.  </w:t>
      </w:r>
    </w:p>
    <w:p w:rsidR="008F193A" w:rsidRPr="008F193A" w:rsidRDefault="008F193A" w:rsidP="008F193A">
      <w:pPr>
        <w:ind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Для достижения поставленной цели необходимо решение следующих задач:</w:t>
      </w:r>
    </w:p>
    <w:p w:rsidR="008F193A" w:rsidRPr="008F193A" w:rsidRDefault="008F193A" w:rsidP="008F193A">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Задачи: </w:t>
      </w:r>
    </w:p>
    <w:p w:rsidR="008F193A" w:rsidRPr="008F193A" w:rsidRDefault="008F193A" w:rsidP="008F193A">
      <w:pPr>
        <w:widowControl w:val="0"/>
        <w:numPr>
          <w:ilvl w:val="0"/>
          <w:numId w:val="9"/>
        </w:numPr>
        <w:tabs>
          <w:tab w:val="left" w:pos="1080"/>
        </w:tabs>
        <w:autoSpaceDE w:val="0"/>
        <w:autoSpaceDN w:val="0"/>
        <w:adjustRightInd w:val="0"/>
        <w:ind w:left="0" w:firstLine="708"/>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Выполнение мероприятий по созданию комфортных условий для воспитания и обучения детей с ОВЗ:</w:t>
      </w:r>
    </w:p>
    <w:p w:rsidR="008F193A" w:rsidRPr="008F193A" w:rsidRDefault="008F193A" w:rsidP="008F193A">
      <w:pPr>
        <w:widowControl w:val="0"/>
        <w:tabs>
          <w:tab w:val="left" w:pos="709"/>
        </w:tabs>
        <w:autoSpaceDE w:val="0"/>
        <w:autoSpaceDN w:val="0"/>
        <w:adjustRightInd w:val="0"/>
        <w:ind w:firstLine="72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За время реализации подпрограммы «Доступная среда» в образовательных организациях будут созданы  комфортные условия для воспитания и обучения детей с ограниченными возможностями здоровья.</w:t>
      </w:r>
    </w:p>
    <w:p w:rsidR="008F193A" w:rsidRPr="008F193A" w:rsidRDefault="008F193A" w:rsidP="008F193A">
      <w:pPr>
        <w:ind w:firstLine="851"/>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Срок реализации подпрограммы: 2017-2030 годы.</w:t>
      </w:r>
    </w:p>
    <w:p w:rsidR="008F193A" w:rsidRPr="008F193A" w:rsidRDefault="008F193A" w:rsidP="008F193A">
      <w:pPr>
        <w:ind w:firstLine="540"/>
        <w:jc w:val="both"/>
        <w:rPr>
          <w:rFonts w:ascii="Times New Roman" w:eastAsia="Times New Roman" w:hAnsi="Times New Roman" w:cs="Times New Roman"/>
          <w:sz w:val="28"/>
          <w:szCs w:val="28"/>
          <w:lang w:eastAsia="ru-RU"/>
        </w:rPr>
      </w:pPr>
    </w:p>
    <w:p w:rsidR="008F193A" w:rsidRPr="008F193A" w:rsidRDefault="008F193A" w:rsidP="008F193A">
      <w:pPr>
        <w:ind w:firstLine="540"/>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6. ИНФОРМАЦИЯ ОБ ОСНОВНЫХ МЕРАХ ПРАВОВОГО РЕГУЛИРОВАНИЯ В СФЕРЕ ОБРАЗОВАНИЯ МУНИЦИПАЛЬНОГО УПРАВЛЕНИЯ</w:t>
      </w:r>
    </w:p>
    <w:p w:rsidR="008F193A" w:rsidRPr="008F193A" w:rsidRDefault="008F193A" w:rsidP="008F193A">
      <w:pPr>
        <w:ind w:firstLine="540"/>
        <w:jc w:val="center"/>
        <w:rPr>
          <w:rFonts w:ascii="Times New Roman" w:eastAsia="Times New Roman" w:hAnsi="Times New Roman" w:cs="Times New Roman"/>
          <w:b/>
          <w:sz w:val="28"/>
          <w:szCs w:val="28"/>
          <w:lang w:eastAsia="ru-RU"/>
        </w:rPr>
      </w:pPr>
    </w:p>
    <w:p w:rsidR="008F193A" w:rsidRPr="008F193A" w:rsidRDefault="008F193A" w:rsidP="008F193A">
      <w:pPr>
        <w:ind w:firstLine="709"/>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1 к муниципальной программе.</w:t>
      </w:r>
    </w:p>
    <w:p w:rsidR="008F193A" w:rsidRPr="008F193A" w:rsidRDefault="008F193A" w:rsidP="008F193A">
      <w:pPr>
        <w:ind w:firstLine="540"/>
        <w:jc w:val="both"/>
        <w:rPr>
          <w:rFonts w:ascii="Times New Roman" w:eastAsia="Times New Roman" w:hAnsi="Times New Roman" w:cs="Times New Roman"/>
          <w:sz w:val="28"/>
          <w:szCs w:val="28"/>
          <w:lang w:eastAsia="ru-RU"/>
        </w:rPr>
      </w:pPr>
    </w:p>
    <w:p w:rsidR="008F193A" w:rsidRPr="008F193A" w:rsidRDefault="008F193A" w:rsidP="008F193A">
      <w:pPr>
        <w:numPr>
          <w:ilvl w:val="0"/>
          <w:numId w:val="7"/>
        </w:numPr>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ИНФОРМАЦИЯ О РЕСУРСНОМ ОБЕСПЕЧЕНИИ ПРОГРАММЫ</w:t>
      </w:r>
    </w:p>
    <w:p w:rsidR="008F193A" w:rsidRPr="008F193A" w:rsidRDefault="008F193A" w:rsidP="008F193A">
      <w:pPr>
        <w:rPr>
          <w:rFonts w:ascii="Times New Roman" w:eastAsia="Times New Roman" w:hAnsi="Times New Roman" w:cs="Times New Roman"/>
          <w:b/>
          <w:sz w:val="28"/>
          <w:szCs w:val="28"/>
          <w:lang w:eastAsia="ru-RU"/>
        </w:rPr>
      </w:pPr>
    </w:p>
    <w:p w:rsidR="008F193A" w:rsidRPr="008F193A" w:rsidRDefault="008F193A" w:rsidP="008F193A">
      <w:pPr>
        <w:ind w:firstLine="709"/>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Информация о ресурсном обеспечении муниципальной программы "Развитие системы образования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внебюджетный фондов в приложении № 9 к муниципальной Программе.</w:t>
      </w:r>
    </w:p>
    <w:p w:rsidR="008F193A" w:rsidRPr="008F193A" w:rsidRDefault="008F193A" w:rsidP="008F193A">
      <w:pPr>
        <w:ind w:firstLine="709"/>
        <w:jc w:val="both"/>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sz w:val="28"/>
          <w:szCs w:val="28"/>
          <w:lang w:eastAsia="ru-RU"/>
        </w:rPr>
        <w:t>Информация об источниках финансирования отдельных мероприятий муниципальной программы "Развитие системы образования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приведены в приложении № 10 к муниципальной Программе.</w:t>
      </w:r>
    </w:p>
    <w:p w:rsidR="008F193A" w:rsidRPr="008F193A" w:rsidRDefault="008F193A" w:rsidP="008F193A">
      <w:pPr>
        <w:autoSpaceDE w:val="0"/>
        <w:autoSpaceDN w:val="0"/>
        <w:adjustRightInd w:val="0"/>
        <w:ind w:firstLine="540"/>
        <w:jc w:val="center"/>
        <w:rPr>
          <w:rFonts w:ascii="Times New Roman" w:eastAsia="Times New Roman" w:hAnsi="Times New Roman" w:cs="Times New Roman"/>
          <w:b/>
          <w:sz w:val="28"/>
          <w:szCs w:val="28"/>
          <w:lang w:eastAsia="ru-RU"/>
        </w:rPr>
      </w:pPr>
    </w:p>
    <w:p w:rsidR="008F193A" w:rsidRPr="008F193A" w:rsidRDefault="008F193A" w:rsidP="008F193A">
      <w:pPr>
        <w:autoSpaceDE w:val="0"/>
        <w:autoSpaceDN w:val="0"/>
        <w:adjustRightInd w:val="0"/>
        <w:ind w:firstLine="540"/>
        <w:jc w:val="center"/>
        <w:rPr>
          <w:rFonts w:ascii="Times New Roman" w:eastAsia="Times New Roman" w:hAnsi="Times New Roman" w:cs="Times New Roman"/>
          <w:b/>
          <w:sz w:val="28"/>
          <w:szCs w:val="28"/>
          <w:lang w:eastAsia="ru-RU"/>
        </w:rPr>
      </w:pPr>
      <w:r w:rsidRPr="008F193A">
        <w:rPr>
          <w:rFonts w:ascii="Times New Roman" w:eastAsia="Times New Roman" w:hAnsi="Times New Roman" w:cs="Times New Roman"/>
          <w:b/>
          <w:sz w:val="28"/>
          <w:szCs w:val="28"/>
          <w:lang w:eastAsia="ru-RU"/>
        </w:rPr>
        <w:t>8. РЕАЛИЗАЦИЯ И КОНТРОЛЬ ЗА ХОДОМ ВЫПОЛНЕНИЯ ПРОГРАММЫ.</w:t>
      </w:r>
    </w:p>
    <w:p w:rsidR="008F193A" w:rsidRPr="008F193A" w:rsidRDefault="008F193A" w:rsidP="008F193A">
      <w:pPr>
        <w:autoSpaceDE w:val="0"/>
        <w:autoSpaceDN w:val="0"/>
        <w:adjustRightInd w:val="0"/>
        <w:ind w:firstLine="540"/>
        <w:jc w:val="both"/>
        <w:rPr>
          <w:rFonts w:ascii="Times New Roman" w:eastAsia="Times New Roman" w:hAnsi="Times New Roman" w:cs="Times New Roman"/>
          <w:b/>
          <w:sz w:val="28"/>
          <w:szCs w:val="28"/>
          <w:lang w:eastAsia="ru-RU"/>
        </w:rPr>
      </w:pPr>
    </w:p>
    <w:p w:rsidR="008F193A" w:rsidRPr="008F193A" w:rsidRDefault="008F193A" w:rsidP="008F193A">
      <w:pPr>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Текущее управление реализацией Программы осуществляется Администрацией Каратузского района.</w:t>
      </w:r>
    </w:p>
    <w:p w:rsidR="008F193A" w:rsidRPr="008F193A" w:rsidRDefault="008F193A" w:rsidP="008F193A">
      <w:pPr>
        <w:autoSpaceDE w:val="0"/>
        <w:autoSpaceDN w:val="0"/>
        <w:adjustRightInd w:val="0"/>
        <w:ind w:firstLine="540"/>
        <w:jc w:val="both"/>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sz w:val="28"/>
          <w:szCs w:val="28"/>
          <w:lang w:eastAsia="ru-RU"/>
        </w:rPr>
      </w:pPr>
      <w:r w:rsidRPr="008F193A">
        <w:rPr>
          <w:rFonts w:ascii="Times New Roman" w:eastAsia="Times New Roman" w:hAnsi="Times New Roman" w:cs="Times New Roman"/>
          <w:sz w:val="28"/>
          <w:szCs w:val="28"/>
          <w:lang w:eastAsia="ru-RU"/>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 xml:space="preserve">Отчеты о реализации программы представляются </w:t>
      </w:r>
      <w:r w:rsidRPr="008F193A">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8F193A">
        <w:rPr>
          <w:rFonts w:ascii="Times New Roman" w:eastAsia="Times New Roman" w:hAnsi="Times New Roman" w:cs="Times New Roman"/>
          <w:color w:val="000000"/>
          <w:sz w:val="28"/>
          <w:szCs w:val="28"/>
          <w:lang w:eastAsia="ru-RU"/>
        </w:rPr>
        <w:t xml:space="preserve"> одновременно в отдел экономического развития администрации Каратузского района, финансовое управление администрации Каратузского района.</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sz w:val="28"/>
          <w:szCs w:val="28"/>
          <w:lang w:eastAsia="ru-RU"/>
        </w:rPr>
        <w:t>Отчет о реализации программы за первое полугодие отчетного года предоставляется в срок не позднее 1 августа отчетного года по формам согласно</w:t>
      </w:r>
      <w:r w:rsidRPr="008F193A">
        <w:rPr>
          <w:rFonts w:ascii="Times New Roman" w:eastAsia="Times New Roman" w:hAnsi="Times New Roman" w:cs="Times New Roman"/>
          <w:color w:val="000000"/>
          <w:sz w:val="28"/>
          <w:szCs w:val="28"/>
          <w:lang w:eastAsia="ru-RU"/>
        </w:rPr>
        <w:t xml:space="preserve"> приложениям N 11 - 14 к Программе.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Годовой отчет представляется в срок не позднее 1 марта года, следующего за отчетным периодом.</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Годовой отчет должен содержать:</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информацию об основных результатах, достигнутых в отчетном году, включающую качественные и количественные характеристики состояния социально-экономического развития соответствующей сферы (области) муниципального управления, которые планировалось достигнуть в ходе реализации программы, и фактически достигнутое состояние;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сведения 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 плановые значения по которым не достигнуты; информацию о целевых показателях и показателях результативности, о значениях данных показателей, которые планировалось достигнуть в ходе реализации программы, и фактически достигнутые значения показателей по форме согласно приложению N 11 к Программе;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описание результатов реализации мероприятий программы в отчетном году с указанием запланированных, но не достигнутых ожидаемых результатах с указанием нереализованных или реализованных не в полной мере мероприятий (с указанием причин);</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анализ последствий не реализации мероприятий программы для реализации программы и анализ факторов, повлиявших на их реализацию (не реализацию);</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районного бюджета, подпрограммам, отдельным мероприятиям программы, а также по годам реализации программы) по форме согласно приложению N 12 к Программе;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13 к Программе;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информацию о планируемых значениях и фактически достигнутых значениях сводных показателей муниципальных заданий по форме согласно приложению N 14 к Программе;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конкретные результаты реализации программы, достигнутые за отчетный год, в том числе анализ результативности бюджетных расходов и обоснование мер по ее повышению.</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При подготовке информации о целевых показателях программы, о значениях данных показателей, которые планировалось достигнуть в ходе реализации Программы, и фактически достигнутых значениях показателей, по каждому показателю результативности, имеющему цифровое значение, приводится весовой критерий, характеризующий приоритетность данного показателя в соответствии с приоритетами государственной политики, суммарное значение весовых критериев должно равняться единице.</w:t>
      </w:r>
    </w:p>
    <w:p w:rsidR="008F193A" w:rsidRPr="008F193A" w:rsidRDefault="008F193A" w:rsidP="008F193A">
      <w:pPr>
        <w:autoSpaceDE w:val="0"/>
        <w:autoSpaceDN w:val="0"/>
        <w:adjustRightInd w:val="0"/>
        <w:ind w:firstLine="709"/>
        <w:jc w:val="both"/>
        <w:outlineLvl w:val="1"/>
        <w:rPr>
          <w:rFonts w:ascii="Times New Roman" w:eastAsia="Times New Roman" w:hAnsi="Times New Roman" w:cs="Times New Roman"/>
          <w:color w:val="000000"/>
          <w:sz w:val="28"/>
          <w:szCs w:val="28"/>
          <w:lang w:eastAsia="ru-RU"/>
        </w:rPr>
      </w:pPr>
      <w:r w:rsidRPr="008F193A">
        <w:rPr>
          <w:rFonts w:ascii="Times New Roman" w:eastAsia="Times New Roman" w:hAnsi="Times New Roman" w:cs="Times New Roman"/>
          <w:color w:val="000000"/>
          <w:sz w:val="28"/>
          <w:szCs w:val="28"/>
          <w:lang w:eastAsia="ru-RU"/>
        </w:rPr>
        <w:t xml:space="preserve">По отдельным запросам отдел экономического развития администрации Каратузского и финансовое управление администрации Каратузского района </w:t>
      </w:r>
      <w:r w:rsidRPr="008F193A">
        <w:rPr>
          <w:rFonts w:ascii="Times New Roman" w:eastAsia="Times New Roman" w:hAnsi="Times New Roman" w:cs="Times New Roman"/>
          <w:sz w:val="28"/>
          <w:szCs w:val="28"/>
          <w:lang w:eastAsia="ru-RU"/>
        </w:rPr>
        <w:t>Управлением образования администрации Каратузского района</w:t>
      </w:r>
      <w:r w:rsidRPr="008F193A">
        <w:rPr>
          <w:rFonts w:ascii="Times New Roman" w:eastAsia="Times New Roman" w:hAnsi="Times New Roman" w:cs="Times New Roman"/>
          <w:color w:val="000000"/>
          <w:sz w:val="28"/>
          <w:szCs w:val="28"/>
          <w:lang w:eastAsia="ru-RU"/>
        </w:rPr>
        <w:t xml:space="preserve"> представляется дополнительная и (или) уточненная информация о ходе реализации программы.</w:t>
      </w:r>
    </w:p>
    <w:p w:rsidR="008F193A" w:rsidRPr="008F193A" w:rsidRDefault="008F193A" w:rsidP="008F193A">
      <w:pPr>
        <w:jc w:val="both"/>
        <w:rPr>
          <w:rFonts w:ascii="Times New Roman" w:eastAsia="Times New Roman" w:hAnsi="Times New Roman" w:cs="Times New Roman"/>
          <w:sz w:val="20"/>
          <w:szCs w:val="20"/>
          <w:lang w:eastAsia="ru-RU"/>
        </w:rPr>
      </w:pPr>
    </w:p>
    <w:p w:rsidR="008F193A" w:rsidRPr="008F193A" w:rsidRDefault="008F193A" w:rsidP="008F193A">
      <w:pPr>
        <w:autoSpaceDE w:val="0"/>
        <w:autoSpaceDN w:val="0"/>
        <w:adjustRightInd w:val="0"/>
        <w:ind w:firstLine="540"/>
        <w:jc w:val="center"/>
        <w:rPr>
          <w:rFonts w:ascii="Times New Roman" w:eastAsia="Times New Roman" w:hAnsi="Times New Roman" w:cs="Times New Roman"/>
          <w:sz w:val="28"/>
          <w:szCs w:val="28"/>
          <w:lang w:eastAsia="ru-RU"/>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sectPr w:rsidR="008F193A" w:rsidSect="00600AD0">
          <w:pgSz w:w="11906" w:h="16838"/>
          <w:pgMar w:top="1134" w:right="567" w:bottom="1134" w:left="1701" w:header="709" w:footer="709" w:gutter="0"/>
          <w:cols w:space="708"/>
          <w:docGrid w:linePitch="360"/>
        </w:sectPr>
      </w:pPr>
    </w:p>
    <w:p w:rsidR="008F193A" w:rsidRPr="008F193A" w:rsidRDefault="008F193A" w:rsidP="008F193A">
      <w:pPr>
        <w:ind w:left="9639"/>
        <w:rPr>
          <w:rFonts w:ascii="Times New Roman" w:hAnsi="Times New Roman" w:cs="Times New Roman"/>
          <w:sz w:val="24"/>
          <w:szCs w:val="24"/>
        </w:rPr>
      </w:pPr>
      <w:r w:rsidRPr="008F193A">
        <w:rPr>
          <w:rFonts w:ascii="Times New Roman" w:hAnsi="Times New Roman" w:cs="Times New Roman"/>
          <w:sz w:val="24"/>
          <w:szCs w:val="24"/>
        </w:rPr>
        <w:t>Приложение к паспорту муниципальной программы «Развитие системы образования Каратузского района»</w:t>
      </w:r>
    </w:p>
    <w:p w:rsidR="008F193A" w:rsidRPr="008F193A" w:rsidRDefault="008F193A" w:rsidP="008F193A">
      <w:pPr>
        <w:jc w:val="center"/>
        <w:rPr>
          <w:rFonts w:ascii="Times New Roman" w:hAnsi="Times New Roman" w:cs="Times New Roman"/>
          <w:sz w:val="24"/>
          <w:szCs w:val="24"/>
        </w:rPr>
      </w:pPr>
      <w:r w:rsidRPr="008F193A">
        <w:rPr>
          <w:rFonts w:ascii="Times New Roman" w:hAnsi="Times New Roman" w:cs="Times New Roman"/>
          <w:sz w:val="24"/>
          <w:szCs w:val="24"/>
        </w:rPr>
        <w:t xml:space="preserve">Перечень </w:t>
      </w:r>
    </w:p>
    <w:p w:rsidR="008F193A" w:rsidRPr="008F193A" w:rsidRDefault="008F193A" w:rsidP="008F193A">
      <w:pPr>
        <w:jc w:val="center"/>
        <w:rPr>
          <w:rFonts w:ascii="Times New Roman" w:hAnsi="Times New Roman" w:cs="Times New Roman"/>
          <w:sz w:val="24"/>
          <w:szCs w:val="24"/>
        </w:rPr>
      </w:pPr>
      <w:r w:rsidRPr="008F193A">
        <w:rPr>
          <w:rFonts w:ascii="Times New Roman" w:hAnsi="Times New Roman" w:cs="Times New Roman"/>
          <w:sz w:val="24"/>
          <w:szCs w:val="24"/>
        </w:rPr>
        <w:t>целевых показателей муниципальной программы «Развитие системы образования Каратузского района» с указанием планируемых к достижению значений в результате реализации муниципальной программы</w:t>
      </w:r>
    </w:p>
    <w:p w:rsidR="008F193A" w:rsidRPr="008F193A" w:rsidRDefault="008F193A" w:rsidP="008F193A">
      <w:pPr>
        <w:jc w:val="center"/>
        <w:rPr>
          <w:rFonts w:ascii="Times New Roman" w:hAnsi="Times New Roman" w:cs="Times New Roman"/>
          <w:sz w:val="24"/>
          <w:szCs w:val="24"/>
          <w:highlight w:val="yellow"/>
        </w:rPr>
      </w:pPr>
    </w:p>
    <w:tbl>
      <w:tblPr>
        <w:tblStyle w:val="17"/>
        <w:tblW w:w="16018" w:type="dxa"/>
        <w:tblInd w:w="-459" w:type="dxa"/>
        <w:tblLayout w:type="fixed"/>
        <w:tblLook w:val="04A0" w:firstRow="1" w:lastRow="0" w:firstColumn="1" w:lastColumn="0" w:noHBand="0" w:noVBand="1"/>
      </w:tblPr>
      <w:tblGrid>
        <w:gridCol w:w="534"/>
        <w:gridCol w:w="2301"/>
        <w:gridCol w:w="992"/>
        <w:gridCol w:w="709"/>
        <w:gridCol w:w="709"/>
        <w:gridCol w:w="709"/>
        <w:gridCol w:w="709"/>
        <w:gridCol w:w="709"/>
        <w:gridCol w:w="709"/>
        <w:gridCol w:w="708"/>
        <w:gridCol w:w="1417"/>
        <w:gridCol w:w="1418"/>
        <w:gridCol w:w="1417"/>
        <w:gridCol w:w="1276"/>
        <w:gridCol w:w="992"/>
        <w:gridCol w:w="709"/>
      </w:tblGrid>
      <w:tr w:rsidR="008F193A" w:rsidRPr="008F193A" w:rsidTr="00B15DD2">
        <w:tc>
          <w:tcPr>
            <w:tcW w:w="534" w:type="dxa"/>
            <w:vMerge w:val="restart"/>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 п/п</w:t>
            </w:r>
          </w:p>
        </w:tc>
        <w:tc>
          <w:tcPr>
            <w:tcW w:w="2301" w:type="dxa"/>
            <w:vMerge w:val="restart"/>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Цели, целевые показатели муниципальной программы</w:t>
            </w:r>
          </w:p>
        </w:tc>
        <w:tc>
          <w:tcPr>
            <w:tcW w:w="992" w:type="dxa"/>
            <w:vMerge w:val="restart"/>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Единица измерения</w:t>
            </w:r>
          </w:p>
        </w:tc>
        <w:tc>
          <w:tcPr>
            <w:tcW w:w="12191" w:type="dxa"/>
            <w:gridSpan w:val="13"/>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Годы реализации муниципальной программы</w:t>
            </w:r>
          </w:p>
        </w:tc>
      </w:tr>
      <w:tr w:rsidR="008F193A" w:rsidRPr="008F193A" w:rsidTr="00B15DD2">
        <w:tc>
          <w:tcPr>
            <w:tcW w:w="534" w:type="dxa"/>
            <w:vMerge/>
          </w:tcPr>
          <w:p w:rsidR="008F193A" w:rsidRPr="008F193A" w:rsidRDefault="008F193A" w:rsidP="008F193A">
            <w:pPr>
              <w:jc w:val="center"/>
              <w:rPr>
                <w:rFonts w:ascii="Times New Roman" w:hAnsi="Times New Roman" w:cs="Times New Roman"/>
                <w:sz w:val="20"/>
                <w:szCs w:val="20"/>
              </w:rPr>
            </w:pPr>
          </w:p>
        </w:tc>
        <w:tc>
          <w:tcPr>
            <w:tcW w:w="2301" w:type="dxa"/>
            <w:vMerge/>
          </w:tcPr>
          <w:p w:rsidR="008F193A" w:rsidRPr="008F193A" w:rsidRDefault="008F193A" w:rsidP="008F193A">
            <w:pPr>
              <w:jc w:val="both"/>
              <w:rPr>
                <w:rFonts w:ascii="Times New Roman" w:hAnsi="Times New Roman" w:cs="Times New Roman"/>
                <w:sz w:val="20"/>
                <w:szCs w:val="20"/>
              </w:rPr>
            </w:pPr>
          </w:p>
        </w:tc>
        <w:tc>
          <w:tcPr>
            <w:tcW w:w="992" w:type="dxa"/>
            <w:vMerge/>
          </w:tcPr>
          <w:p w:rsidR="008F193A" w:rsidRPr="008F193A" w:rsidRDefault="008F193A" w:rsidP="008F193A">
            <w:pPr>
              <w:jc w:val="center"/>
              <w:rPr>
                <w:rFonts w:ascii="Times New Roman" w:hAnsi="Times New Roman" w:cs="Times New Roman"/>
                <w:sz w:val="20"/>
                <w:szCs w:val="20"/>
              </w:rPr>
            </w:pP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1-й год</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2-й год</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3-й год</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4-й год</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5-й год</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6-й год</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7-й год</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текущий финансовый год</w:t>
            </w:r>
          </w:p>
        </w:tc>
        <w:tc>
          <w:tcPr>
            <w:tcW w:w="1418" w:type="dxa"/>
          </w:tcPr>
          <w:p w:rsidR="008F193A" w:rsidRPr="008F193A" w:rsidRDefault="008F193A" w:rsidP="008F193A">
            <w:pPr>
              <w:ind w:right="-108"/>
              <w:jc w:val="center"/>
              <w:rPr>
                <w:rFonts w:ascii="Times New Roman" w:hAnsi="Times New Roman" w:cs="Times New Roman"/>
                <w:sz w:val="20"/>
                <w:szCs w:val="20"/>
              </w:rPr>
            </w:pPr>
            <w:r w:rsidRPr="008F193A">
              <w:rPr>
                <w:rFonts w:ascii="Times New Roman" w:hAnsi="Times New Roman" w:cs="Times New Roman"/>
                <w:sz w:val="20"/>
                <w:szCs w:val="20"/>
              </w:rPr>
              <w:t>очередной финансовый год</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первый год планового периода</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второй год планового периода</w:t>
            </w:r>
          </w:p>
        </w:tc>
        <w:tc>
          <w:tcPr>
            <w:tcW w:w="1701" w:type="dxa"/>
            <w:gridSpan w:val="2"/>
          </w:tcPr>
          <w:p w:rsidR="008F193A" w:rsidRPr="008F193A" w:rsidRDefault="008F193A" w:rsidP="008F193A">
            <w:pPr>
              <w:tabs>
                <w:tab w:val="left" w:pos="1113"/>
                <w:tab w:val="left" w:pos="1593"/>
              </w:tabs>
              <w:jc w:val="center"/>
              <w:rPr>
                <w:rFonts w:ascii="Times New Roman" w:hAnsi="Times New Roman" w:cs="Times New Roman"/>
                <w:sz w:val="20"/>
                <w:szCs w:val="20"/>
              </w:rPr>
            </w:pPr>
            <w:r w:rsidRPr="008F193A">
              <w:rPr>
                <w:rFonts w:ascii="Times New Roman" w:hAnsi="Times New Roman" w:cs="Times New Roman"/>
                <w:sz w:val="20"/>
                <w:szCs w:val="20"/>
              </w:rPr>
              <w:t>годы до конца реализации муниципальной программы в пятилетнем интервале</w:t>
            </w:r>
          </w:p>
        </w:tc>
      </w:tr>
      <w:tr w:rsidR="008F193A" w:rsidRPr="008F193A" w:rsidTr="00B15DD2">
        <w:tc>
          <w:tcPr>
            <w:tcW w:w="534" w:type="dxa"/>
            <w:vMerge/>
          </w:tcPr>
          <w:p w:rsidR="008F193A" w:rsidRPr="008F193A" w:rsidRDefault="008F193A" w:rsidP="008F193A">
            <w:pPr>
              <w:jc w:val="center"/>
              <w:rPr>
                <w:rFonts w:ascii="Times New Roman" w:hAnsi="Times New Roman" w:cs="Times New Roman"/>
                <w:sz w:val="20"/>
                <w:szCs w:val="20"/>
              </w:rPr>
            </w:pPr>
          </w:p>
        </w:tc>
        <w:tc>
          <w:tcPr>
            <w:tcW w:w="2301" w:type="dxa"/>
            <w:vMerge/>
          </w:tcPr>
          <w:p w:rsidR="008F193A" w:rsidRPr="008F193A" w:rsidRDefault="008F193A" w:rsidP="008F193A">
            <w:pPr>
              <w:jc w:val="both"/>
              <w:rPr>
                <w:rFonts w:ascii="Times New Roman" w:hAnsi="Times New Roman" w:cs="Times New Roman"/>
                <w:sz w:val="20"/>
                <w:szCs w:val="20"/>
              </w:rPr>
            </w:pPr>
          </w:p>
        </w:tc>
        <w:tc>
          <w:tcPr>
            <w:tcW w:w="992" w:type="dxa"/>
            <w:vMerge/>
          </w:tcPr>
          <w:p w:rsidR="008F193A" w:rsidRPr="008F193A" w:rsidRDefault="008F193A" w:rsidP="008F193A">
            <w:pPr>
              <w:jc w:val="center"/>
              <w:rPr>
                <w:rFonts w:ascii="Times New Roman" w:hAnsi="Times New Roman" w:cs="Times New Roman"/>
                <w:sz w:val="20"/>
                <w:szCs w:val="20"/>
              </w:rPr>
            </w:pP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2016</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2017</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2018</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2019</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2021</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2022</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2023</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2024</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2025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2030</w:t>
            </w:r>
          </w:p>
        </w:tc>
      </w:tr>
      <w:tr w:rsidR="008F193A" w:rsidRPr="008F193A" w:rsidTr="00B15DD2">
        <w:tc>
          <w:tcPr>
            <w:tcW w:w="534"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w:t>
            </w:r>
          </w:p>
        </w:tc>
        <w:tc>
          <w:tcPr>
            <w:tcW w:w="2301" w:type="dxa"/>
          </w:tcPr>
          <w:p w:rsidR="008F193A" w:rsidRPr="008F193A" w:rsidRDefault="008F193A" w:rsidP="008F193A">
            <w:pPr>
              <w:jc w:val="both"/>
              <w:rPr>
                <w:rFonts w:ascii="Times New Roman" w:hAnsi="Times New Roman" w:cs="Times New Roman"/>
                <w:sz w:val="20"/>
                <w:szCs w:val="20"/>
              </w:rPr>
            </w:pPr>
            <w:r w:rsidRPr="008F193A">
              <w:rPr>
                <w:rFonts w:ascii="Times New Roman" w:hAnsi="Times New Roman" w:cs="Times New Roman"/>
                <w:sz w:val="20"/>
                <w:szCs w:val="20"/>
              </w:rPr>
              <w:t>2</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11</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12</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13</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14</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16</w:t>
            </w:r>
          </w:p>
        </w:tc>
      </w:tr>
      <w:tr w:rsidR="008F193A" w:rsidRPr="008F193A" w:rsidTr="00B15DD2">
        <w:tc>
          <w:tcPr>
            <w:tcW w:w="534" w:type="dxa"/>
          </w:tcPr>
          <w:p w:rsidR="008F193A" w:rsidRPr="008F193A" w:rsidRDefault="008F193A" w:rsidP="008F193A">
            <w:pPr>
              <w:jc w:val="center"/>
              <w:rPr>
                <w:rFonts w:ascii="Times New Roman" w:hAnsi="Times New Roman" w:cs="Times New Roman"/>
                <w:sz w:val="20"/>
                <w:szCs w:val="20"/>
              </w:rPr>
            </w:pPr>
          </w:p>
        </w:tc>
        <w:tc>
          <w:tcPr>
            <w:tcW w:w="15484" w:type="dxa"/>
            <w:gridSpan w:val="15"/>
          </w:tcPr>
          <w:p w:rsidR="008F193A" w:rsidRPr="008F193A" w:rsidRDefault="008F193A" w:rsidP="008F193A">
            <w:pPr>
              <w:jc w:val="both"/>
              <w:rPr>
                <w:rFonts w:ascii="Times New Roman" w:hAnsi="Times New Roman" w:cs="Times New Roman"/>
                <w:b/>
                <w:sz w:val="20"/>
                <w:szCs w:val="20"/>
              </w:rPr>
            </w:pPr>
            <w:r w:rsidRPr="008F193A">
              <w:rPr>
                <w:rFonts w:ascii="Times New Roman" w:hAnsi="Times New Roman" w:cs="Times New Roman"/>
                <w:b/>
                <w:sz w:val="20"/>
                <w:szCs w:val="20"/>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ind w:left="34" w:right="-79"/>
              <w:jc w:val="both"/>
              <w:rPr>
                <w:rFonts w:ascii="Times New Roman" w:hAnsi="Times New Roman" w:cs="Times New Roman"/>
                <w:spacing w:val="-4"/>
                <w:sz w:val="20"/>
                <w:szCs w:val="20"/>
              </w:rPr>
            </w:pPr>
            <w:r w:rsidRPr="008F193A">
              <w:rPr>
                <w:rFonts w:ascii="Times New Roman" w:hAnsi="Times New Roman" w:cs="Times New Roman"/>
                <w:spacing w:val="-4"/>
                <w:sz w:val="20"/>
                <w:szCs w:val="20"/>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22,4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21,4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30,8</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33,7</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30,3</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34,0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34,2</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34,3</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34,5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35,9</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ind w:left="34" w:right="-79"/>
              <w:jc w:val="both"/>
              <w:rPr>
                <w:rFonts w:ascii="Times New Roman" w:hAnsi="Times New Roman" w:cs="Times New Roman"/>
                <w:spacing w:val="-4"/>
                <w:sz w:val="20"/>
                <w:szCs w:val="20"/>
              </w:rPr>
            </w:pPr>
            <w:r w:rsidRPr="008F193A">
              <w:rPr>
                <w:rFonts w:ascii="Times New Roman" w:hAnsi="Times New Roman" w:cs="Times New Roman"/>
                <w:spacing w:val="-4"/>
                <w:sz w:val="20"/>
                <w:szCs w:val="20"/>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61,0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58,6</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65,8</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62,0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63,7</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65,4</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66,0</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66,5</w:t>
            </w:r>
          </w:p>
        </w:tc>
        <w:tc>
          <w:tcPr>
            <w:tcW w:w="992" w:type="dxa"/>
          </w:tcPr>
          <w:p w:rsidR="008F193A" w:rsidRPr="008F193A" w:rsidRDefault="008F193A" w:rsidP="008F193A">
            <w:pPr>
              <w:jc w:val="center"/>
              <w:rPr>
                <w:rFonts w:cs="Times New Roman"/>
                <w:sz w:val="20"/>
                <w:szCs w:val="20"/>
              </w:rPr>
            </w:pPr>
            <w:r w:rsidRPr="008F193A">
              <w:rPr>
                <w:rFonts w:ascii="Times New Roman" w:hAnsi="Times New Roman" w:cs="Times New Roman"/>
                <w:sz w:val="20"/>
                <w:szCs w:val="20"/>
              </w:rPr>
              <w:t>67,9</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70,0</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jc w:val="both"/>
              <w:rPr>
                <w:rFonts w:ascii="Times New Roman" w:eastAsia="Times New Roman" w:hAnsi="Times New Roman" w:cs="Times New Roman"/>
                <w:sz w:val="20"/>
                <w:szCs w:val="24"/>
                <w:lang w:eastAsia="ru-RU"/>
              </w:rPr>
            </w:pPr>
            <w:r w:rsidRPr="008F193A">
              <w:rPr>
                <w:rFonts w:ascii="Times New Roman" w:eastAsia="Times New Roman" w:hAnsi="Times New Roman" w:cs="Times New Roman"/>
                <w:sz w:val="20"/>
                <w:szCs w:val="24"/>
                <w:lang w:eastAsia="ru-RU"/>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6,6</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3,1</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7,9</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5,8</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4,7</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3,6</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2,5</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2,3</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2,2</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1,5</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jc w:val="both"/>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85,0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86,2</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93,0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93,0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80,45</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81,5</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81,6</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81,7</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81,8</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81,9</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82,0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82,5</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rPr>
                <w:rFonts w:ascii="Times New Roman" w:eastAsia="Times New Roman" w:hAnsi="Times New Roman" w:cs="Times New Roman"/>
                <w:lang w:eastAsia="ru-RU"/>
              </w:rPr>
            </w:pPr>
            <w:r w:rsidRPr="008F193A">
              <w:rPr>
                <w:rFonts w:ascii="Times New Roman" w:eastAsia="Times New Roman" w:hAnsi="Times New Roman" w:cs="Times New Roman"/>
                <w:lang w:eastAsia="ru-RU"/>
              </w:rPr>
              <w:t>Доля детей в возрасте от 5 до 18 лет, использующих сертификаты персонифицированного финансирования дополнительного образования</w:t>
            </w:r>
          </w:p>
        </w:tc>
        <w:tc>
          <w:tcPr>
            <w:tcW w:w="992"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w:t>
            </w:r>
          </w:p>
        </w:tc>
        <w:tc>
          <w:tcPr>
            <w:tcW w:w="709"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0</w:t>
            </w:r>
          </w:p>
        </w:tc>
        <w:tc>
          <w:tcPr>
            <w:tcW w:w="708" w:type="dxa"/>
          </w:tcPr>
          <w:p w:rsidR="008F193A" w:rsidRPr="008F193A" w:rsidRDefault="008F193A" w:rsidP="008F193A">
            <w:pPr>
              <w:ind w:right="-108"/>
              <w:jc w:val="center"/>
              <w:rPr>
                <w:rFonts w:ascii="Times New Roman" w:hAnsi="Times New Roman" w:cs="Times New Roman"/>
              </w:rPr>
            </w:pPr>
            <w:r w:rsidRPr="008F193A">
              <w:rPr>
                <w:rFonts w:ascii="Times New Roman" w:hAnsi="Times New Roman" w:cs="Times New Roman"/>
              </w:rPr>
              <w:t>15,21</w:t>
            </w:r>
          </w:p>
        </w:tc>
        <w:tc>
          <w:tcPr>
            <w:tcW w:w="1417"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15,21</w:t>
            </w:r>
          </w:p>
        </w:tc>
        <w:tc>
          <w:tcPr>
            <w:tcW w:w="1418"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16,49</w:t>
            </w:r>
          </w:p>
        </w:tc>
        <w:tc>
          <w:tcPr>
            <w:tcW w:w="1417"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17,61</w:t>
            </w:r>
          </w:p>
        </w:tc>
        <w:tc>
          <w:tcPr>
            <w:tcW w:w="1276"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18,73</w:t>
            </w:r>
          </w:p>
        </w:tc>
        <w:tc>
          <w:tcPr>
            <w:tcW w:w="992" w:type="dxa"/>
          </w:tcPr>
          <w:p w:rsidR="008F193A" w:rsidRPr="008F193A" w:rsidRDefault="008F193A" w:rsidP="008F193A">
            <w:pPr>
              <w:jc w:val="center"/>
              <w:rPr>
                <w:rFonts w:ascii="Times New Roman" w:hAnsi="Times New Roman" w:cs="Times New Roman"/>
              </w:rPr>
            </w:pPr>
            <w:r w:rsidRPr="008F193A">
              <w:rPr>
                <w:rFonts w:ascii="Times New Roman" w:hAnsi="Times New Roman" w:cs="Times New Roman"/>
              </w:rPr>
              <w:t>18,73</w:t>
            </w:r>
          </w:p>
        </w:tc>
        <w:tc>
          <w:tcPr>
            <w:tcW w:w="709" w:type="dxa"/>
          </w:tcPr>
          <w:p w:rsidR="008F193A" w:rsidRPr="008F193A" w:rsidRDefault="008F193A" w:rsidP="008F193A">
            <w:pPr>
              <w:ind w:right="-108"/>
              <w:jc w:val="center"/>
              <w:rPr>
                <w:rFonts w:ascii="Times New Roman" w:hAnsi="Times New Roman" w:cs="Times New Roman"/>
              </w:rPr>
            </w:pPr>
            <w:r w:rsidRPr="008F193A">
              <w:rPr>
                <w:rFonts w:ascii="Times New Roman" w:hAnsi="Times New Roman" w:cs="Times New Roman"/>
              </w:rPr>
              <w:t>18,73</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tabs>
                <w:tab w:val="num" w:pos="360"/>
              </w:tabs>
              <w:jc w:val="both"/>
              <w:rPr>
                <w:rFonts w:ascii="Times New Roman" w:hAnsi="Times New Roman" w:cs="Times New Roman"/>
                <w:sz w:val="20"/>
                <w:szCs w:val="20"/>
              </w:rPr>
            </w:pPr>
            <w:r w:rsidRPr="008F193A">
              <w:rPr>
                <w:rFonts w:ascii="Times New Roman" w:hAnsi="Times New Roman" w:cs="Times New Roman"/>
                <w:sz w:val="20"/>
                <w:szCs w:val="20"/>
              </w:rPr>
              <w:t>Доля муниципальных образовательных организаций, подведомственных Управлению образованию, соответствующих современным требованиям, в общем количестве муниципальных образовательных организаций</w:t>
            </w:r>
          </w:p>
        </w:tc>
        <w:tc>
          <w:tcPr>
            <w:tcW w:w="992"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71,3</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75,4</w:t>
            </w:r>
          </w:p>
        </w:tc>
        <w:tc>
          <w:tcPr>
            <w:tcW w:w="709"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76,1</w:t>
            </w:r>
          </w:p>
        </w:tc>
        <w:tc>
          <w:tcPr>
            <w:tcW w:w="708"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76,5</w:t>
            </w:r>
          </w:p>
        </w:tc>
        <w:tc>
          <w:tcPr>
            <w:tcW w:w="1417"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77,0</w:t>
            </w:r>
          </w:p>
        </w:tc>
        <w:tc>
          <w:tcPr>
            <w:tcW w:w="1418"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77,5</w:t>
            </w:r>
          </w:p>
        </w:tc>
        <w:tc>
          <w:tcPr>
            <w:tcW w:w="1417"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77,8</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77,9</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78,0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80,0</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jc w:val="both"/>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21,4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22,7</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23,4</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23,6</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24,0</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24,3</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24,4</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24,5</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24,5</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24,8</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rPr>
                <w:rFonts w:ascii="Times New Roman" w:hAnsi="Times New Roman" w:cs="Times New Roman"/>
                <w:sz w:val="20"/>
                <w:szCs w:val="20"/>
              </w:rPr>
            </w:pPr>
            <w:r w:rsidRPr="008F193A">
              <w:rPr>
                <w:rFonts w:ascii="Times New Roman" w:hAnsi="Times New Roman" w:cs="Times New Roman"/>
                <w:sz w:val="20"/>
                <w:szCs w:val="20"/>
              </w:rPr>
              <w:t xml:space="preserve">Доля общеобразовательных организаций, в которых создана универсальная </w:t>
            </w:r>
            <w:proofErr w:type="spellStart"/>
            <w:r w:rsidRPr="008F193A">
              <w:rPr>
                <w:rFonts w:ascii="Times New Roman" w:hAnsi="Times New Roman" w:cs="Times New Roman"/>
                <w:sz w:val="20"/>
                <w:szCs w:val="20"/>
              </w:rPr>
              <w:t>безбарьерная</w:t>
            </w:r>
            <w:proofErr w:type="spellEnd"/>
            <w:r w:rsidRPr="008F193A">
              <w:rPr>
                <w:rFonts w:ascii="Times New Roman" w:hAnsi="Times New Roman" w:cs="Times New Roman"/>
                <w:sz w:val="20"/>
                <w:szCs w:val="20"/>
              </w:rPr>
              <w:t xml:space="preserve"> среда, для инклюзивного образования детей-инвалидов, в общем количестве общеобразовательных организаций</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3,4</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6,9</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7,7</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11,5</w:t>
            </w:r>
          </w:p>
        </w:tc>
        <w:tc>
          <w:tcPr>
            <w:tcW w:w="70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15,4</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19,2</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23,5</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25,0</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25,5</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26,0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33,0</w:t>
            </w:r>
          </w:p>
        </w:tc>
      </w:tr>
      <w:tr w:rsidR="008F193A" w:rsidRPr="008F193A" w:rsidTr="00B15DD2">
        <w:tc>
          <w:tcPr>
            <w:tcW w:w="16018" w:type="dxa"/>
            <w:gridSpan w:val="16"/>
            <w:shd w:val="clear" w:color="auto" w:fill="auto"/>
          </w:tcPr>
          <w:p w:rsidR="008F193A" w:rsidRPr="008F193A" w:rsidRDefault="008F193A" w:rsidP="008F193A">
            <w:pPr>
              <w:rPr>
                <w:rFonts w:ascii="Times New Roman" w:hAnsi="Times New Roman" w:cs="Times New Roman"/>
                <w:b/>
                <w:sz w:val="20"/>
                <w:szCs w:val="20"/>
              </w:rPr>
            </w:pPr>
            <w:r w:rsidRPr="008F193A">
              <w:rPr>
                <w:rFonts w:ascii="Times New Roman" w:hAnsi="Times New Roman" w:cs="Times New Roman"/>
                <w:b/>
                <w:sz w:val="20"/>
                <w:szCs w:val="20"/>
              </w:rPr>
              <w:t>Цель: создание условий для поддержки детей-сирот, детей, оставшихся без попечения родителей, отдых и оздоровление детей в летний период</w:t>
            </w:r>
          </w:p>
        </w:tc>
      </w:tr>
      <w:tr w:rsidR="008F193A" w:rsidRPr="008F193A" w:rsidTr="00B15DD2">
        <w:tc>
          <w:tcPr>
            <w:tcW w:w="534" w:type="dxa"/>
            <w:shd w:val="clear" w:color="auto" w:fill="auto"/>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shd w:val="clear" w:color="auto" w:fill="auto"/>
          </w:tcPr>
          <w:p w:rsidR="008F193A" w:rsidRPr="008F193A" w:rsidRDefault="008F193A" w:rsidP="008F193A">
            <w:pPr>
              <w:widowControl w:val="0"/>
              <w:autoSpaceDE w:val="0"/>
              <w:autoSpaceDN w:val="0"/>
              <w:adjustRightInd w:val="0"/>
              <w:jc w:val="both"/>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 xml:space="preserve">Доля </w:t>
            </w:r>
            <w:r w:rsidRPr="008F193A">
              <w:rPr>
                <w:rFonts w:ascii="Times New Roman" w:hAnsi="Times New Roman" w:cs="Times New Roman"/>
                <w:sz w:val="20"/>
                <w:szCs w:val="20"/>
                <w:lang w:eastAsia="ru-RU"/>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992"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24,2</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18,18</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17,9</w:t>
            </w:r>
          </w:p>
        </w:tc>
        <w:tc>
          <w:tcPr>
            <w:tcW w:w="708" w:type="dxa"/>
            <w:shd w:val="clear" w:color="auto" w:fill="auto"/>
          </w:tcPr>
          <w:p w:rsidR="008F193A" w:rsidRPr="008F193A" w:rsidRDefault="008F193A" w:rsidP="008F193A">
            <w:pPr>
              <w:widowControl w:val="0"/>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24</w:t>
            </w:r>
          </w:p>
        </w:tc>
        <w:tc>
          <w:tcPr>
            <w:tcW w:w="1417" w:type="dxa"/>
            <w:shd w:val="clear" w:color="auto" w:fill="auto"/>
          </w:tcPr>
          <w:p w:rsidR="008F193A" w:rsidRPr="008F193A" w:rsidRDefault="008F193A" w:rsidP="008F193A">
            <w:pPr>
              <w:widowControl w:val="0"/>
              <w:autoSpaceDE w:val="0"/>
              <w:autoSpaceDN w:val="0"/>
              <w:adjustRightInd w:val="0"/>
              <w:ind w:left="-530" w:firstLine="53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29</w:t>
            </w:r>
          </w:p>
        </w:tc>
        <w:tc>
          <w:tcPr>
            <w:tcW w:w="1418"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29,5</w:t>
            </w:r>
          </w:p>
        </w:tc>
        <w:tc>
          <w:tcPr>
            <w:tcW w:w="1417"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29,7</w:t>
            </w:r>
          </w:p>
        </w:tc>
        <w:tc>
          <w:tcPr>
            <w:tcW w:w="1276"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29,7</w:t>
            </w:r>
          </w:p>
        </w:tc>
        <w:tc>
          <w:tcPr>
            <w:tcW w:w="992"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29,7</w:t>
            </w:r>
          </w:p>
        </w:tc>
        <w:tc>
          <w:tcPr>
            <w:tcW w:w="709" w:type="dxa"/>
            <w:shd w:val="clear" w:color="auto" w:fill="auto"/>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30,0</w:t>
            </w:r>
          </w:p>
        </w:tc>
      </w:tr>
      <w:tr w:rsidR="008F193A" w:rsidRPr="008F193A" w:rsidTr="00B15DD2">
        <w:tc>
          <w:tcPr>
            <w:tcW w:w="16018" w:type="dxa"/>
            <w:gridSpan w:val="16"/>
          </w:tcPr>
          <w:p w:rsidR="008F193A" w:rsidRPr="008F193A" w:rsidRDefault="008F193A" w:rsidP="008F193A">
            <w:pPr>
              <w:rPr>
                <w:rFonts w:ascii="Times New Roman" w:hAnsi="Times New Roman" w:cs="Times New Roman"/>
                <w:b/>
                <w:sz w:val="20"/>
                <w:szCs w:val="20"/>
              </w:rPr>
            </w:pPr>
            <w:r w:rsidRPr="008F193A">
              <w:rPr>
                <w:rFonts w:ascii="Times New Roman" w:hAnsi="Times New Roman" w:cs="Times New Roman"/>
                <w:b/>
                <w:sz w:val="20"/>
                <w:szCs w:val="20"/>
              </w:rPr>
              <w:t>Цель: создание условий для отдыха и оздоровления детей в летний период</w:t>
            </w:r>
          </w:p>
        </w:tc>
      </w:tr>
      <w:tr w:rsidR="008F193A" w:rsidRPr="008F193A" w:rsidTr="00B15DD2">
        <w:tc>
          <w:tcPr>
            <w:tcW w:w="534" w:type="dxa"/>
          </w:tcPr>
          <w:p w:rsidR="008F193A" w:rsidRPr="008F193A" w:rsidRDefault="008F193A" w:rsidP="008F193A">
            <w:pPr>
              <w:numPr>
                <w:ilvl w:val="0"/>
                <w:numId w:val="12"/>
              </w:numPr>
              <w:ind w:left="786" w:hanging="720"/>
              <w:contextualSpacing/>
              <w:jc w:val="center"/>
              <w:rPr>
                <w:rFonts w:ascii="Times New Roman" w:hAnsi="Times New Roman" w:cs="Times New Roman"/>
                <w:sz w:val="20"/>
                <w:szCs w:val="20"/>
              </w:rPr>
            </w:pPr>
          </w:p>
        </w:tc>
        <w:tc>
          <w:tcPr>
            <w:tcW w:w="2301" w:type="dxa"/>
          </w:tcPr>
          <w:p w:rsidR="008F193A" w:rsidRPr="008F193A" w:rsidRDefault="008F193A" w:rsidP="008F193A">
            <w:pPr>
              <w:widowControl w:val="0"/>
              <w:autoSpaceDE w:val="0"/>
              <w:autoSpaceDN w:val="0"/>
              <w:adjustRightInd w:val="0"/>
              <w:jc w:val="both"/>
              <w:rPr>
                <w:rFonts w:ascii="Times New Roman" w:eastAsia="Times New Roman" w:hAnsi="Times New Roman" w:cs="Times New Roman"/>
                <w:sz w:val="20"/>
                <w:szCs w:val="20"/>
                <w:lang w:eastAsia="ru-RU"/>
              </w:rPr>
            </w:pPr>
            <w:r w:rsidRPr="008F193A">
              <w:rPr>
                <w:rFonts w:ascii="Times New Roman" w:eastAsia="Times New Roman" w:hAnsi="Times New Roman"/>
                <w:sz w:val="20"/>
                <w:szCs w:val="20"/>
                <w:lang w:eastAsia="ru-RU"/>
              </w:rPr>
              <w:t>Доля оздоровленных детей школьного возраста</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93,0</w:t>
            </w:r>
          </w:p>
        </w:tc>
        <w:tc>
          <w:tcPr>
            <w:tcW w:w="709" w:type="dxa"/>
          </w:tcPr>
          <w:p w:rsidR="008F193A" w:rsidRPr="008F193A" w:rsidRDefault="008F193A" w:rsidP="008F193A">
            <w:pPr>
              <w:rPr>
                <w:rFonts w:ascii="Times New Roman" w:hAnsi="Times New Roman" w:cs="Times New Roman"/>
                <w:sz w:val="20"/>
                <w:szCs w:val="20"/>
              </w:rPr>
            </w:pPr>
            <w:r w:rsidRPr="008F193A">
              <w:rPr>
                <w:rFonts w:ascii="Times New Roman" w:hAnsi="Times New Roman" w:cs="Times New Roman"/>
                <w:sz w:val="20"/>
                <w:szCs w:val="20"/>
              </w:rPr>
              <w:t>93,8</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90,0</w:t>
            </w:r>
          </w:p>
        </w:tc>
        <w:tc>
          <w:tcPr>
            <w:tcW w:w="709" w:type="dxa"/>
          </w:tcPr>
          <w:p w:rsidR="008F193A" w:rsidRPr="008F193A" w:rsidRDefault="008F193A" w:rsidP="008F193A">
            <w:pPr>
              <w:rPr>
                <w:rFonts w:ascii="Times New Roman" w:hAnsi="Times New Roman" w:cs="Times New Roman"/>
                <w:sz w:val="20"/>
                <w:szCs w:val="20"/>
              </w:rPr>
            </w:pPr>
            <w:r w:rsidRPr="008F193A">
              <w:rPr>
                <w:rFonts w:ascii="Times New Roman" w:hAnsi="Times New Roman" w:cs="Times New Roman"/>
                <w:sz w:val="20"/>
                <w:szCs w:val="20"/>
              </w:rPr>
              <w:t>88,0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78,0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93,0</w:t>
            </w:r>
          </w:p>
        </w:tc>
        <w:tc>
          <w:tcPr>
            <w:tcW w:w="708" w:type="dxa"/>
          </w:tcPr>
          <w:p w:rsidR="008F193A" w:rsidRPr="008F193A" w:rsidRDefault="008F193A" w:rsidP="008F193A">
            <w:pPr>
              <w:autoSpaceDE w:val="0"/>
              <w:autoSpaceDN w:val="0"/>
              <w:adjustRightInd w:val="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2,2</w:t>
            </w:r>
          </w:p>
        </w:tc>
        <w:tc>
          <w:tcPr>
            <w:tcW w:w="1417" w:type="dxa"/>
          </w:tcPr>
          <w:p w:rsidR="008F193A" w:rsidRPr="008F193A" w:rsidRDefault="008F193A" w:rsidP="008F193A">
            <w:pPr>
              <w:autoSpaceDE w:val="0"/>
              <w:autoSpaceDN w:val="0"/>
              <w:adjustRightInd w:val="0"/>
              <w:ind w:left="-530" w:firstLine="530"/>
              <w:jc w:val="center"/>
              <w:rPr>
                <w:rFonts w:ascii="Times New Roman" w:eastAsia="Times New Roman" w:hAnsi="Times New Roman" w:cs="Times New Roman"/>
                <w:sz w:val="20"/>
                <w:szCs w:val="20"/>
                <w:lang w:eastAsia="ru-RU"/>
              </w:rPr>
            </w:pPr>
            <w:r w:rsidRPr="008F193A">
              <w:rPr>
                <w:rFonts w:ascii="Times New Roman" w:eastAsia="Times New Roman" w:hAnsi="Times New Roman" w:cs="Times New Roman"/>
                <w:sz w:val="20"/>
                <w:szCs w:val="20"/>
                <w:lang w:eastAsia="ru-RU"/>
              </w:rPr>
              <w:t>93,0</w:t>
            </w:r>
          </w:p>
        </w:tc>
        <w:tc>
          <w:tcPr>
            <w:tcW w:w="1418"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94,0</w:t>
            </w:r>
          </w:p>
        </w:tc>
        <w:tc>
          <w:tcPr>
            <w:tcW w:w="1417"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94,0</w:t>
            </w:r>
          </w:p>
        </w:tc>
        <w:tc>
          <w:tcPr>
            <w:tcW w:w="1276"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94,0</w:t>
            </w:r>
          </w:p>
        </w:tc>
        <w:tc>
          <w:tcPr>
            <w:tcW w:w="992"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94,0</w:t>
            </w:r>
          </w:p>
        </w:tc>
        <w:tc>
          <w:tcPr>
            <w:tcW w:w="709" w:type="dxa"/>
          </w:tcPr>
          <w:p w:rsidR="008F193A" w:rsidRPr="008F193A" w:rsidRDefault="008F193A" w:rsidP="008F193A">
            <w:pPr>
              <w:jc w:val="center"/>
              <w:rPr>
                <w:rFonts w:ascii="Times New Roman" w:hAnsi="Times New Roman" w:cs="Times New Roman"/>
                <w:sz w:val="20"/>
                <w:szCs w:val="20"/>
              </w:rPr>
            </w:pPr>
            <w:r w:rsidRPr="008F193A">
              <w:rPr>
                <w:rFonts w:ascii="Times New Roman" w:hAnsi="Times New Roman" w:cs="Times New Roman"/>
                <w:sz w:val="20"/>
                <w:szCs w:val="20"/>
              </w:rPr>
              <w:t>94,0</w:t>
            </w:r>
          </w:p>
        </w:tc>
      </w:tr>
    </w:tbl>
    <w:p w:rsidR="008F193A" w:rsidRPr="008F193A" w:rsidRDefault="008F193A" w:rsidP="008F193A">
      <w:pPr>
        <w:jc w:val="center"/>
        <w:rPr>
          <w:rFonts w:ascii="Times New Roman" w:hAnsi="Times New Roman" w:cs="Times New Roman"/>
          <w:sz w:val="24"/>
          <w:szCs w:val="24"/>
        </w:rPr>
      </w:pPr>
    </w:p>
    <w:p w:rsidR="008F193A" w:rsidRDefault="008F193A">
      <w:pPr>
        <w:rPr>
          <w:rFonts w:ascii="Times New Roman" w:hAnsi="Times New Roman" w:cs="Times New Roman"/>
          <w:sz w:val="20"/>
          <w:szCs w:val="20"/>
        </w:rPr>
        <w:sectPr w:rsidR="008F193A" w:rsidSect="00B15DD2">
          <w:pgSz w:w="16838" w:h="11906" w:orient="landscape"/>
          <w:pgMar w:top="1701" w:right="1134" w:bottom="567" w:left="1134" w:header="708" w:footer="708" w:gutter="0"/>
          <w:cols w:space="708"/>
          <w:docGrid w:linePitch="360"/>
        </w:sectPr>
      </w:pPr>
    </w:p>
    <w:p w:rsidR="008F193A" w:rsidRPr="008F193A" w:rsidRDefault="008F193A" w:rsidP="008F193A">
      <w:pPr>
        <w:ind w:firstLine="5670"/>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 xml:space="preserve">Приложение 1 к </w:t>
      </w:r>
      <w:proofErr w:type="gramStart"/>
      <w:r w:rsidRPr="008F193A">
        <w:rPr>
          <w:rFonts w:ascii="Times New Roman" w:eastAsia="Times New Roman" w:hAnsi="Times New Roman" w:cs="Times New Roman"/>
          <w:sz w:val="24"/>
          <w:szCs w:val="24"/>
          <w:lang w:eastAsia="ru-RU"/>
        </w:rPr>
        <w:t>муниципальной</w:t>
      </w:r>
      <w:proofErr w:type="gramEnd"/>
      <w:r w:rsidRPr="008F193A">
        <w:rPr>
          <w:rFonts w:ascii="Times New Roman" w:eastAsia="Times New Roman" w:hAnsi="Times New Roman" w:cs="Times New Roman"/>
          <w:sz w:val="24"/>
          <w:szCs w:val="24"/>
          <w:lang w:eastAsia="ru-RU"/>
        </w:rPr>
        <w:t xml:space="preserve"> </w:t>
      </w:r>
    </w:p>
    <w:p w:rsidR="008F193A" w:rsidRPr="008F193A" w:rsidRDefault="008F193A" w:rsidP="008F193A">
      <w:pPr>
        <w:ind w:firstLine="5670"/>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 xml:space="preserve">программе «Развитие системы </w:t>
      </w:r>
    </w:p>
    <w:p w:rsidR="008F193A" w:rsidRPr="008F193A" w:rsidRDefault="008F193A" w:rsidP="008F193A">
      <w:pPr>
        <w:ind w:firstLine="5670"/>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 xml:space="preserve">образования Каратузского района» </w:t>
      </w:r>
    </w:p>
    <w:p w:rsidR="008F193A" w:rsidRPr="008F193A" w:rsidRDefault="008F193A" w:rsidP="008F193A">
      <w:pPr>
        <w:jc w:val="center"/>
        <w:rPr>
          <w:rFonts w:ascii="Times New Roman" w:eastAsia="Times New Roman" w:hAnsi="Times New Roman" w:cs="Times New Roman"/>
          <w:sz w:val="24"/>
          <w:szCs w:val="24"/>
          <w:lang w:eastAsia="ru-RU"/>
        </w:rPr>
      </w:pPr>
    </w:p>
    <w:p w:rsidR="008F193A" w:rsidRPr="008F193A" w:rsidRDefault="008F193A" w:rsidP="008F193A">
      <w:pPr>
        <w:ind w:right="-42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Информация</w:t>
      </w:r>
    </w:p>
    <w:p w:rsidR="008F193A" w:rsidRPr="008F193A" w:rsidRDefault="008F193A" w:rsidP="008F193A">
      <w:pPr>
        <w:ind w:right="-42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об основных мерах правового регулирования в сфере образования муниципального правления, направленных на достижение цели и (или) задач муниципальной программы</w:t>
      </w:r>
    </w:p>
    <w:p w:rsidR="008F193A" w:rsidRPr="008F193A" w:rsidRDefault="008F193A" w:rsidP="008F193A">
      <w:pPr>
        <w:ind w:right="-427"/>
        <w:jc w:val="center"/>
        <w:rPr>
          <w:rFonts w:ascii="Times New Roman" w:eastAsia="Times New Roman" w:hAnsi="Times New Roman" w:cs="Times New Roman"/>
          <w:sz w:val="24"/>
          <w:szCs w:val="24"/>
          <w:lang w:eastAsia="ru-RU"/>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876"/>
        <w:gridCol w:w="1996"/>
        <w:gridCol w:w="1973"/>
      </w:tblGrid>
      <w:tr w:rsidR="008F193A" w:rsidRPr="008F193A" w:rsidTr="00A800FA">
        <w:tc>
          <w:tcPr>
            <w:tcW w:w="534" w:type="dxa"/>
          </w:tcPr>
          <w:p w:rsidR="008F193A" w:rsidRPr="008F193A" w:rsidRDefault="008F193A" w:rsidP="008F193A">
            <w:pPr>
              <w:ind w:right="82"/>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 xml:space="preserve">№ </w:t>
            </w:r>
          </w:p>
          <w:p w:rsidR="008F193A" w:rsidRPr="008F193A" w:rsidRDefault="008F193A" w:rsidP="008F193A">
            <w:pPr>
              <w:ind w:right="82"/>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п/п</w:t>
            </w:r>
          </w:p>
        </w:tc>
        <w:tc>
          <w:tcPr>
            <w:tcW w:w="2551"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Форма нормативного правового акта</w:t>
            </w:r>
          </w:p>
        </w:tc>
        <w:tc>
          <w:tcPr>
            <w:tcW w:w="2876"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Основные положения нормативного правового акта</w:t>
            </w:r>
          </w:p>
        </w:tc>
        <w:tc>
          <w:tcPr>
            <w:tcW w:w="1996"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Ответственный исполнитель</w:t>
            </w:r>
          </w:p>
        </w:tc>
        <w:tc>
          <w:tcPr>
            <w:tcW w:w="1973" w:type="dxa"/>
          </w:tcPr>
          <w:p w:rsidR="008F193A" w:rsidRPr="008F193A" w:rsidRDefault="008F193A" w:rsidP="008F193A">
            <w:pPr>
              <w:ind w:right="-2"/>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Ожидаемый срок принятия нормативного правового акта</w:t>
            </w:r>
          </w:p>
        </w:tc>
      </w:tr>
      <w:tr w:rsidR="008F193A" w:rsidRPr="008F193A" w:rsidTr="00A800FA">
        <w:tc>
          <w:tcPr>
            <w:tcW w:w="534"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w:t>
            </w:r>
          </w:p>
        </w:tc>
        <w:tc>
          <w:tcPr>
            <w:tcW w:w="2551" w:type="dxa"/>
          </w:tcPr>
          <w:p w:rsidR="008F193A" w:rsidRPr="008F193A" w:rsidRDefault="008F193A" w:rsidP="008F193A">
            <w:pPr>
              <w:ind w:right="33"/>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2</w:t>
            </w:r>
          </w:p>
        </w:tc>
        <w:tc>
          <w:tcPr>
            <w:tcW w:w="2876"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3</w:t>
            </w:r>
          </w:p>
        </w:tc>
        <w:tc>
          <w:tcPr>
            <w:tcW w:w="1996"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5</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b/>
                <w:sz w:val="24"/>
                <w:szCs w:val="24"/>
                <w:lang w:eastAsia="ru-RU"/>
              </w:rPr>
            </w:pPr>
            <w:r w:rsidRPr="008F193A">
              <w:rPr>
                <w:rFonts w:ascii="Times New Roman" w:eastAsia="Times New Roman" w:hAnsi="Times New Roman" w:cs="Times New Roman"/>
                <w:b/>
                <w:sz w:val="24"/>
                <w:szCs w:val="24"/>
                <w:lang w:eastAsia="ru-RU"/>
              </w:rPr>
              <w:t>Цель: создание условий для обеспечения доступности качественного образования, соответствующего потребностям граждан и перспективным задачам развития экономики Каратузского района, поддержки детей-сирот, детей, оставшихся без попечения родителей, отдыха и оздоровления детей в летний период</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 xml:space="preserve">Задача 1. </w:t>
            </w:r>
            <w:r w:rsidRPr="008F193A">
              <w:rPr>
                <w:rFonts w:ascii="Times New Roman" w:eastAsia="Times New Roman" w:hAnsi="Times New Roman" w:cs="Times New Roman"/>
                <w:sz w:val="24"/>
                <w:szCs w:val="24"/>
                <w:lang w:eastAsia="ru-RU"/>
              </w:rPr>
              <w:t>Обеспечение в системе дошкольного, общего и дополнительного образования равных возможностей для современного качественного образования</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 xml:space="preserve">Подпрограммы 1 </w:t>
            </w:r>
            <w:r w:rsidRPr="008F193A">
              <w:rPr>
                <w:rFonts w:ascii="Times New Roman" w:eastAsia="Times New Roman" w:hAnsi="Times New Roman" w:cs="Times New Roman"/>
                <w:kern w:val="32"/>
                <w:sz w:val="24"/>
                <w:szCs w:val="24"/>
                <w:lang w:eastAsia="ru-RU"/>
              </w:rPr>
              <w:t>«Развитие дошкольного, общего и дополнительного образования детей»</w:t>
            </w:r>
          </w:p>
        </w:tc>
      </w:tr>
      <w:tr w:rsidR="008F193A" w:rsidRPr="008F193A" w:rsidTr="00A800FA">
        <w:tc>
          <w:tcPr>
            <w:tcW w:w="534" w:type="dxa"/>
          </w:tcPr>
          <w:p w:rsidR="008F193A" w:rsidRPr="008F193A" w:rsidRDefault="008F193A" w:rsidP="008F193A">
            <w:pPr>
              <w:ind w:right="-394"/>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1.1</w:t>
            </w:r>
          </w:p>
        </w:tc>
        <w:tc>
          <w:tcPr>
            <w:tcW w:w="2551"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Приказ Управления образования</w:t>
            </w:r>
          </w:p>
        </w:tc>
        <w:tc>
          <w:tcPr>
            <w:tcW w:w="2876" w:type="dxa"/>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 xml:space="preserve">Утверждение муниципальных заданий на 2022 год </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 квартал 2021 года</w:t>
            </w:r>
          </w:p>
        </w:tc>
      </w:tr>
      <w:tr w:rsidR="008F193A" w:rsidRPr="008F193A" w:rsidTr="00A800FA">
        <w:tc>
          <w:tcPr>
            <w:tcW w:w="534" w:type="dxa"/>
          </w:tcPr>
          <w:p w:rsidR="008F193A" w:rsidRPr="008F193A" w:rsidRDefault="008F193A" w:rsidP="008F193A">
            <w:pPr>
              <w:ind w:right="-394"/>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1.2</w:t>
            </w:r>
          </w:p>
        </w:tc>
        <w:tc>
          <w:tcPr>
            <w:tcW w:w="2551"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Приказ Управления образования</w:t>
            </w:r>
          </w:p>
        </w:tc>
        <w:tc>
          <w:tcPr>
            <w:tcW w:w="2876" w:type="dxa"/>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 квартал 2021 года</w:t>
            </w:r>
          </w:p>
        </w:tc>
      </w:tr>
      <w:tr w:rsidR="008F193A" w:rsidRPr="008F193A" w:rsidTr="00A800FA">
        <w:tc>
          <w:tcPr>
            <w:tcW w:w="534" w:type="dxa"/>
          </w:tcPr>
          <w:p w:rsidR="008F193A" w:rsidRPr="008F193A" w:rsidRDefault="008F193A" w:rsidP="008F193A">
            <w:pPr>
              <w:ind w:right="-394"/>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1.3</w:t>
            </w:r>
          </w:p>
        </w:tc>
        <w:tc>
          <w:tcPr>
            <w:tcW w:w="2551"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Постановление администрации Каратузского района</w:t>
            </w:r>
          </w:p>
        </w:tc>
        <w:tc>
          <w:tcPr>
            <w:tcW w:w="2876" w:type="dxa"/>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 квартал 2021 года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autoSpaceDE w:val="0"/>
              <w:autoSpaceDN w:val="0"/>
              <w:adjustRightInd w:val="0"/>
              <w:jc w:val="both"/>
              <w:rPr>
                <w:rFonts w:ascii="Times New Roman" w:hAnsi="Times New Roman" w:cs="Times New Roman"/>
                <w:sz w:val="24"/>
                <w:szCs w:val="24"/>
              </w:rPr>
            </w:pPr>
            <w:r w:rsidRPr="008F193A">
              <w:rPr>
                <w:rFonts w:ascii="Times New Roman" w:eastAsia="Times New Roman" w:hAnsi="Times New Roman" w:cs="Times New Roman"/>
                <w:b/>
                <w:sz w:val="24"/>
                <w:szCs w:val="24"/>
                <w:lang w:eastAsia="ru-RU"/>
              </w:rPr>
              <w:t>Задача 2.</w:t>
            </w:r>
            <w:r w:rsidRPr="008F193A">
              <w:rPr>
                <w:rFonts w:ascii="Times New Roman" w:hAnsi="Times New Roman" w:cs="Times New Roman"/>
                <w:sz w:val="24"/>
                <w:szCs w:val="24"/>
              </w:rPr>
              <w:t xml:space="preserve"> </w:t>
            </w:r>
            <w:r w:rsidRPr="008F193A">
              <w:rPr>
                <w:rFonts w:ascii="Times New Roman" w:eastAsia="Times New Roman" w:hAnsi="Times New Roman" w:cs="Times New Roman"/>
                <w:sz w:val="24"/>
                <w:szCs w:val="24"/>
                <w:lang w:eastAsia="ru-RU"/>
              </w:rPr>
              <w:t>Обеспечение прав детей, подростков и молодежи на оздоровление, развитие, отдых и занятость детей во время каникул</w:t>
            </w:r>
            <w:r w:rsidRPr="008F193A">
              <w:rPr>
                <w:rFonts w:ascii="Times New Roman" w:hAnsi="Times New Roman" w:cs="Times New Roman"/>
                <w:sz w:val="24"/>
                <w:szCs w:val="24"/>
              </w:rPr>
              <w:t>.</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autoSpaceDE w:val="0"/>
              <w:autoSpaceDN w:val="0"/>
              <w:adjustRightInd w:val="0"/>
              <w:jc w:val="both"/>
              <w:rPr>
                <w:rFonts w:ascii="Times New Roman" w:eastAsia="Times New Roman" w:hAnsi="Times New Roman" w:cs="Times New Roman"/>
                <w:b/>
                <w:sz w:val="24"/>
                <w:szCs w:val="24"/>
                <w:lang w:eastAsia="ru-RU"/>
              </w:rPr>
            </w:pPr>
            <w:r w:rsidRPr="008F193A">
              <w:rPr>
                <w:rFonts w:ascii="Times New Roman" w:eastAsia="Times New Roman" w:hAnsi="Times New Roman" w:cs="Times New Roman"/>
                <w:b/>
                <w:sz w:val="24"/>
                <w:szCs w:val="24"/>
                <w:lang w:eastAsia="ru-RU"/>
              </w:rPr>
              <w:t>Подпрограмма 2</w:t>
            </w:r>
            <w:r w:rsidRPr="008F193A">
              <w:rPr>
                <w:rFonts w:ascii="Times New Roman" w:eastAsia="Times New Roman" w:hAnsi="Times New Roman" w:cs="Times New Roman"/>
                <w:sz w:val="24"/>
                <w:szCs w:val="24"/>
                <w:lang w:eastAsia="ru-RU"/>
              </w:rPr>
              <w:t xml:space="preserve"> «Организация летнего отдыха, оздоровления, занятости детей и подростков»</w:t>
            </w:r>
          </w:p>
        </w:tc>
      </w:tr>
      <w:tr w:rsidR="008F193A" w:rsidRPr="008F193A" w:rsidTr="00A800FA">
        <w:tc>
          <w:tcPr>
            <w:tcW w:w="534"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2.1</w:t>
            </w:r>
          </w:p>
        </w:tc>
        <w:tc>
          <w:tcPr>
            <w:tcW w:w="2551"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Приказ Управления образования</w:t>
            </w:r>
          </w:p>
        </w:tc>
        <w:tc>
          <w:tcPr>
            <w:tcW w:w="2876"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 квартал 2021 года</w:t>
            </w:r>
          </w:p>
        </w:tc>
      </w:tr>
      <w:tr w:rsidR="008F193A" w:rsidRPr="008F193A" w:rsidTr="00A800FA">
        <w:tc>
          <w:tcPr>
            <w:tcW w:w="534"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2.2</w:t>
            </w:r>
          </w:p>
        </w:tc>
        <w:tc>
          <w:tcPr>
            <w:tcW w:w="2551"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Приказ Управления образования</w:t>
            </w:r>
          </w:p>
        </w:tc>
        <w:tc>
          <w:tcPr>
            <w:tcW w:w="2876"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Об организации летней оздоровительной кампании на 2022год</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1 квартал 2022 года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tabs>
                <w:tab w:val="num" w:pos="360"/>
              </w:tabs>
              <w:jc w:val="both"/>
              <w:rPr>
                <w:rFonts w:ascii="Times New Roman" w:eastAsia="Times New Roman" w:hAnsi="Times New Roman" w:cs="Times New Roman"/>
                <w:sz w:val="24"/>
                <w:szCs w:val="24"/>
                <w:lang w:eastAsia="ru-RU"/>
              </w:rPr>
            </w:pPr>
            <w:r w:rsidRPr="008F193A">
              <w:rPr>
                <w:rFonts w:ascii="Times New Roman" w:hAnsi="Times New Roman" w:cs="Times New Roman"/>
                <w:b/>
                <w:sz w:val="24"/>
                <w:szCs w:val="24"/>
              </w:rPr>
              <w:t>Задача 3.</w:t>
            </w:r>
            <w:r w:rsidRPr="008F193A">
              <w:rPr>
                <w:rFonts w:ascii="Times New Roman" w:eastAsia="Times New Roman" w:hAnsi="Times New Roman" w:cs="Times New Roman"/>
                <w:sz w:val="24"/>
                <w:szCs w:val="24"/>
                <w:lang w:eastAsia="ru-RU"/>
              </w:rPr>
              <w:t xml:space="preserve"> Обеспечение условий для продолжения и повышения качества работы с одаренными детьми Каратузского района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Подпрограмма 3</w:t>
            </w:r>
            <w:r w:rsidRPr="008F193A">
              <w:rPr>
                <w:rFonts w:ascii="Times New Roman" w:eastAsia="Times New Roman" w:hAnsi="Times New Roman" w:cs="Times New Roman"/>
                <w:sz w:val="24"/>
                <w:szCs w:val="24"/>
                <w:lang w:eastAsia="ru-RU"/>
              </w:rPr>
              <w:t xml:space="preserve"> «Одаренные дети»;</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tabs>
                <w:tab w:val="num" w:pos="360"/>
              </w:tabs>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Задача 4.</w:t>
            </w:r>
            <w:r w:rsidRPr="008F193A">
              <w:rPr>
                <w:rFonts w:ascii="Times New Roman" w:eastAsia="Times New Roman" w:hAnsi="Times New Roman" w:cs="Times New Roman"/>
                <w:sz w:val="24"/>
                <w:szCs w:val="24"/>
                <w:lang w:eastAsia="ru-RU"/>
              </w:rPr>
              <w:t xml:space="preserve">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Подпрограмма 4</w:t>
            </w:r>
            <w:r w:rsidRPr="008F193A">
              <w:rPr>
                <w:rFonts w:ascii="Times New Roman" w:eastAsia="Times New Roman" w:hAnsi="Times New Roman" w:cs="Times New Roman"/>
                <w:sz w:val="24"/>
                <w:szCs w:val="24"/>
                <w:lang w:eastAsia="ru-RU"/>
              </w:rPr>
              <w:t xml:space="preserve"> «Обеспечение жизнедеятельности учреждений подведомственных управлению образования администрации  Каратузского района»;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tabs>
                <w:tab w:val="num" w:pos="360"/>
              </w:tabs>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Задача 5.</w:t>
            </w:r>
            <w:r w:rsidRPr="008F193A">
              <w:rPr>
                <w:rFonts w:ascii="Times New Roman" w:eastAsia="Times New Roman" w:hAnsi="Times New Roman" w:cs="Times New Roman"/>
                <w:sz w:val="24"/>
                <w:szCs w:val="24"/>
                <w:lang w:eastAsia="ru-RU"/>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Подпрограмма 5</w:t>
            </w:r>
            <w:r w:rsidRPr="008F193A">
              <w:rPr>
                <w:rFonts w:ascii="Times New Roman" w:eastAsia="Times New Roman" w:hAnsi="Times New Roman" w:cs="Times New Roman"/>
                <w:sz w:val="24"/>
                <w:szCs w:val="24"/>
                <w:lang w:eastAsia="ru-RU"/>
              </w:rPr>
              <w:t xml:space="preserve"> «Кадровый потенциал в системе образования Каратузского района»</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Задача 6</w:t>
            </w:r>
            <w:r w:rsidRPr="008F193A">
              <w:rPr>
                <w:rFonts w:ascii="Times New Roman" w:eastAsia="Times New Roman" w:hAnsi="Times New Roman" w:cs="Times New Roman"/>
                <w:sz w:val="24"/>
                <w:szCs w:val="24"/>
                <w:lang w:eastAsia="ru-RU"/>
              </w:rPr>
              <w:t>. Обеспечение условий для эффективного управления отраслью, обеспечение поддержки детей-сирот, детей, оставшихся без попечения родителей.</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jc w:val="both"/>
              <w:rPr>
                <w:rFonts w:ascii="Times New Roman" w:eastAsia="Times New Roman" w:hAnsi="Times New Roman" w:cs="Times New Roman"/>
                <w:b/>
                <w:sz w:val="24"/>
                <w:szCs w:val="24"/>
                <w:lang w:eastAsia="ru-RU"/>
              </w:rPr>
            </w:pPr>
            <w:r w:rsidRPr="008F193A">
              <w:rPr>
                <w:rFonts w:ascii="Times New Roman" w:eastAsia="Times New Roman" w:hAnsi="Times New Roman" w:cs="Times New Roman"/>
                <w:b/>
                <w:sz w:val="24"/>
                <w:szCs w:val="24"/>
                <w:lang w:eastAsia="ru-RU"/>
              </w:rPr>
              <w:t>Подпрограмма 6</w:t>
            </w:r>
            <w:r w:rsidRPr="008F193A">
              <w:rPr>
                <w:rFonts w:ascii="Times New Roman" w:eastAsia="Times New Roman" w:hAnsi="Times New Roman" w:cs="Times New Roman"/>
                <w:sz w:val="24"/>
                <w:szCs w:val="24"/>
                <w:lang w:eastAsia="ru-RU"/>
              </w:rPr>
              <w:t xml:space="preserve"> </w:t>
            </w:r>
            <w:r w:rsidRPr="008F193A">
              <w:rPr>
                <w:rFonts w:ascii="Times New Roman" w:eastAsia="Times New Roman" w:hAnsi="Times New Roman" w:cs="Times New Roman"/>
                <w:kern w:val="32"/>
                <w:sz w:val="24"/>
                <w:szCs w:val="24"/>
                <w:lang w:eastAsia="ru-RU"/>
              </w:rPr>
              <w:t>«Обеспечение реализации муниципальной программы и прочие мероприятия»</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ind w:right="-427"/>
              <w:rPr>
                <w:rFonts w:ascii="Times New Roman" w:eastAsia="Times New Roman" w:hAnsi="Times New Roman" w:cs="Times New Roman"/>
                <w:b/>
                <w:sz w:val="24"/>
                <w:szCs w:val="24"/>
                <w:lang w:eastAsia="ru-RU"/>
              </w:rPr>
            </w:pPr>
            <w:r w:rsidRPr="008F193A">
              <w:rPr>
                <w:rFonts w:ascii="Times New Roman" w:eastAsia="Times New Roman" w:hAnsi="Times New Roman" w:cs="Times New Roman"/>
                <w:b/>
                <w:sz w:val="24"/>
                <w:szCs w:val="24"/>
                <w:lang w:eastAsia="ru-RU"/>
              </w:rPr>
              <w:t>Задача 7.</w:t>
            </w:r>
            <w:r w:rsidRPr="008F193A">
              <w:rPr>
                <w:rFonts w:ascii="Times New Roman" w:eastAsia="Times New Roman" w:hAnsi="Times New Roman" w:cs="Times New Roman"/>
                <w:sz w:val="24"/>
                <w:szCs w:val="24"/>
                <w:lang w:eastAsia="ru-RU"/>
              </w:rPr>
              <w:t xml:space="preserve"> Обеспечение </w:t>
            </w:r>
            <w:proofErr w:type="spellStart"/>
            <w:r w:rsidRPr="008F193A">
              <w:rPr>
                <w:rFonts w:ascii="Times New Roman" w:eastAsia="Times New Roman" w:hAnsi="Times New Roman" w:cs="Times New Roman"/>
                <w:sz w:val="24"/>
                <w:szCs w:val="24"/>
                <w:lang w:eastAsia="ru-RU"/>
              </w:rPr>
              <w:t>безбарьерной</w:t>
            </w:r>
            <w:proofErr w:type="spellEnd"/>
            <w:r w:rsidRPr="008F193A">
              <w:rPr>
                <w:rFonts w:ascii="Times New Roman" w:eastAsia="Times New Roman" w:hAnsi="Times New Roman" w:cs="Times New Roman"/>
                <w:sz w:val="24"/>
                <w:szCs w:val="24"/>
                <w:lang w:eastAsia="ru-RU"/>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8F193A" w:rsidRPr="008F193A" w:rsidTr="00A800FA">
        <w:tc>
          <w:tcPr>
            <w:tcW w:w="534" w:type="dxa"/>
          </w:tcPr>
          <w:p w:rsidR="008F193A" w:rsidRPr="008F193A" w:rsidRDefault="008F193A" w:rsidP="008F193A">
            <w:pPr>
              <w:ind w:right="-427"/>
              <w:jc w:val="center"/>
              <w:rPr>
                <w:rFonts w:ascii="Times New Roman" w:eastAsia="Times New Roman" w:hAnsi="Times New Roman" w:cs="Times New Roman"/>
                <w:sz w:val="24"/>
                <w:szCs w:val="24"/>
                <w:lang w:eastAsia="ru-RU"/>
              </w:rPr>
            </w:pPr>
          </w:p>
        </w:tc>
        <w:tc>
          <w:tcPr>
            <w:tcW w:w="9396" w:type="dxa"/>
            <w:gridSpan w:val="4"/>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b/>
                <w:sz w:val="24"/>
                <w:szCs w:val="24"/>
                <w:lang w:eastAsia="ru-RU"/>
              </w:rPr>
              <w:t>Подпрограмма 7</w:t>
            </w:r>
            <w:r w:rsidRPr="008F193A">
              <w:rPr>
                <w:rFonts w:ascii="Times New Roman" w:eastAsia="Times New Roman" w:hAnsi="Times New Roman" w:cs="Times New Roman"/>
                <w:sz w:val="24"/>
                <w:szCs w:val="24"/>
                <w:lang w:eastAsia="ru-RU"/>
              </w:rPr>
              <w:t xml:space="preserve"> «Доступная среда»</w:t>
            </w:r>
            <w:r w:rsidRPr="008F193A">
              <w:rPr>
                <w:rFonts w:ascii="Times New Roman" w:eastAsia="Times New Roman" w:hAnsi="Times New Roman" w:cs="Times New Roman"/>
                <w:sz w:val="24"/>
                <w:szCs w:val="24"/>
                <w:lang w:eastAsia="ru-RU"/>
              </w:rPr>
              <w:tab/>
            </w:r>
          </w:p>
        </w:tc>
      </w:tr>
      <w:tr w:rsidR="008F193A" w:rsidRPr="008F193A" w:rsidTr="00A800FA">
        <w:tc>
          <w:tcPr>
            <w:tcW w:w="534"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3.1</w:t>
            </w:r>
          </w:p>
        </w:tc>
        <w:tc>
          <w:tcPr>
            <w:tcW w:w="2551" w:type="dxa"/>
          </w:tcPr>
          <w:p w:rsidR="008F193A" w:rsidRPr="008F193A" w:rsidRDefault="008F193A" w:rsidP="008F193A">
            <w:pPr>
              <w:ind w:right="-427"/>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Приказ Управления образования</w:t>
            </w:r>
          </w:p>
        </w:tc>
        <w:tc>
          <w:tcPr>
            <w:tcW w:w="2876" w:type="dxa"/>
          </w:tcPr>
          <w:p w:rsidR="008F193A" w:rsidRPr="008F193A" w:rsidRDefault="008F193A" w:rsidP="008F193A">
            <w:pP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1996" w:type="dxa"/>
          </w:tcPr>
          <w:p w:rsidR="008F193A" w:rsidRPr="008F193A" w:rsidRDefault="008F193A" w:rsidP="008F193A">
            <w:pPr>
              <w:ind w:right="67"/>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Управление образования администрации Каратузского района</w:t>
            </w:r>
          </w:p>
        </w:tc>
        <w:tc>
          <w:tcPr>
            <w:tcW w:w="1973" w:type="dxa"/>
          </w:tcPr>
          <w:p w:rsidR="008F193A" w:rsidRPr="008F193A" w:rsidRDefault="008F193A" w:rsidP="008F193A">
            <w:pPr>
              <w:jc w:val="center"/>
              <w:rPr>
                <w:rFonts w:ascii="Times New Roman" w:eastAsia="Times New Roman" w:hAnsi="Times New Roman" w:cs="Times New Roman"/>
                <w:sz w:val="24"/>
                <w:szCs w:val="24"/>
                <w:lang w:eastAsia="ru-RU"/>
              </w:rPr>
            </w:pPr>
            <w:r w:rsidRPr="008F193A">
              <w:rPr>
                <w:rFonts w:ascii="Times New Roman" w:eastAsia="Times New Roman" w:hAnsi="Times New Roman" w:cs="Times New Roman"/>
                <w:sz w:val="24"/>
                <w:szCs w:val="24"/>
                <w:lang w:eastAsia="ru-RU"/>
              </w:rPr>
              <w:t>4 квартал 2021 года</w:t>
            </w:r>
          </w:p>
        </w:tc>
      </w:tr>
    </w:tbl>
    <w:p w:rsidR="008F193A" w:rsidRPr="008F193A" w:rsidRDefault="008F193A" w:rsidP="008F193A">
      <w:pPr>
        <w:ind w:right="-427"/>
        <w:jc w:val="center"/>
        <w:rPr>
          <w:rFonts w:ascii="Times New Roman" w:eastAsia="Times New Roman" w:hAnsi="Times New Roman" w:cs="Times New Roman"/>
          <w:sz w:val="24"/>
          <w:szCs w:val="24"/>
          <w:lang w:eastAsia="ru-RU"/>
        </w:rPr>
      </w:pPr>
    </w:p>
    <w:p w:rsidR="008F193A" w:rsidRPr="008F193A" w:rsidRDefault="008F193A" w:rsidP="008F193A">
      <w:pPr>
        <w:jc w:val="center"/>
        <w:rPr>
          <w:rFonts w:ascii="Times New Roman" w:eastAsia="Times New Roman" w:hAnsi="Times New Roman" w:cs="Times New Roman"/>
          <w:sz w:val="24"/>
          <w:szCs w:val="24"/>
          <w:lang w:eastAsia="ru-RU"/>
        </w:rPr>
      </w:pPr>
    </w:p>
    <w:p w:rsidR="008F193A" w:rsidRPr="008F193A" w:rsidRDefault="008F193A" w:rsidP="008F193A">
      <w:pPr>
        <w:jc w:val="center"/>
        <w:rPr>
          <w:rFonts w:ascii="Times New Roman" w:eastAsia="Times New Roman" w:hAnsi="Times New Roman" w:cs="Times New Roman"/>
          <w:sz w:val="24"/>
          <w:szCs w:val="24"/>
          <w:lang w:eastAsia="ru-RU"/>
        </w:rPr>
      </w:pPr>
    </w:p>
    <w:p w:rsidR="008F193A" w:rsidRPr="008F193A" w:rsidRDefault="008F193A" w:rsidP="008F193A">
      <w:pPr>
        <w:jc w:val="center"/>
        <w:rPr>
          <w:rFonts w:ascii="Times New Roman" w:eastAsia="Times New Roman" w:hAnsi="Times New Roman" w:cs="Times New Roman"/>
          <w:sz w:val="24"/>
          <w:szCs w:val="24"/>
          <w:lang w:eastAsia="ru-RU"/>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8F193A" w:rsidRDefault="008F193A">
      <w:pPr>
        <w:rPr>
          <w:rFonts w:ascii="Times New Roman" w:hAnsi="Times New Roman" w:cs="Times New Roman"/>
          <w:sz w:val="20"/>
          <w:szCs w:val="20"/>
        </w:rPr>
      </w:pPr>
    </w:p>
    <w:p w:rsidR="00A800FA" w:rsidRDefault="00A800FA" w:rsidP="008F193A">
      <w:pPr>
        <w:autoSpaceDE w:val="0"/>
        <w:autoSpaceDN w:val="0"/>
        <w:adjustRightInd w:val="0"/>
        <w:ind w:left="5103"/>
        <w:rPr>
          <w:rFonts w:ascii="Times New Roman" w:hAnsi="Times New Roman"/>
          <w:sz w:val="28"/>
          <w:szCs w:val="28"/>
        </w:rPr>
      </w:pPr>
    </w:p>
    <w:p w:rsidR="00A800FA" w:rsidRDefault="00A800FA">
      <w:pPr>
        <w:rPr>
          <w:rFonts w:ascii="Times New Roman" w:hAnsi="Times New Roman"/>
          <w:sz w:val="28"/>
          <w:szCs w:val="28"/>
        </w:rPr>
      </w:pPr>
      <w:r>
        <w:rPr>
          <w:rFonts w:ascii="Times New Roman" w:hAnsi="Times New Roman"/>
          <w:sz w:val="28"/>
          <w:szCs w:val="28"/>
        </w:rPr>
        <w:br w:type="page"/>
      </w:r>
    </w:p>
    <w:p w:rsidR="008F193A" w:rsidRPr="007F2E8D" w:rsidRDefault="008F193A" w:rsidP="008F193A">
      <w:pPr>
        <w:autoSpaceDE w:val="0"/>
        <w:autoSpaceDN w:val="0"/>
        <w:adjustRightInd w:val="0"/>
        <w:ind w:left="5103"/>
        <w:rPr>
          <w:rFonts w:ascii="Times New Roman" w:hAnsi="Times New Roman"/>
          <w:sz w:val="28"/>
          <w:szCs w:val="28"/>
        </w:rPr>
      </w:pPr>
      <w:r w:rsidRPr="007F2E8D">
        <w:rPr>
          <w:rFonts w:ascii="Times New Roman" w:hAnsi="Times New Roman"/>
          <w:sz w:val="28"/>
          <w:szCs w:val="28"/>
        </w:rPr>
        <w:t>Приложение 2</w:t>
      </w:r>
    </w:p>
    <w:p w:rsidR="008F193A" w:rsidRPr="007F2E8D" w:rsidRDefault="008F193A" w:rsidP="008F193A">
      <w:pPr>
        <w:autoSpaceDE w:val="0"/>
        <w:autoSpaceDN w:val="0"/>
        <w:adjustRightInd w:val="0"/>
        <w:ind w:left="5103"/>
        <w:rPr>
          <w:rFonts w:ascii="Times New Roman" w:hAnsi="Times New Roman"/>
          <w:sz w:val="28"/>
          <w:szCs w:val="28"/>
        </w:rPr>
      </w:pPr>
      <w:r w:rsidRPr="007F2E8D">
        <w:rPr>
          <w:rFonts w:ascii="Times New Roman" w:hAnsi="Times New Roman"/>
          <w:sz w:val="28"/>
          <w:szCs w:val="28"/>
        </w:rPr>
        <w:t xml:space="preserve">к муниципальной программе «Развитие системы образования Каратузского района» </w:t>
      </w:r>
    </w:p>
    <w:p w:rsidR="008F193A" w:rsidRPr="007F2E8D" w:rsidRDefault="008F193A" w:rsidP="008F193A">
      <w:pPr>
        <w:autoSpaceDE w:val="0"/>
        <w:autoSpaceDN w:val="0"/>
        <w:adjustRightInd w:val="0"/>
        <w:ind w:firstLine="720"/>
        <w:jc w:val="center"/>
        <w:rPr>
          <w:rFonts w:ascii="Times New Roman" w:hAnsi="Times New Roman"/>
          <w:sz w:val="28"/>
          <w:szCs w:val="28"/>
        </w:rPr>
      </w:pPr>
    </w:p>
    <w:p w:rsidR="008F193A" w:rsidRPr="007F2E8D" w:rsidRDefault="008F193A" w:rsidP="008F193A">
      <w:pPr>
        <w:autoSpaceDE w:val="0"/>
        <w:autoSpaceDN w:val="0"/>
        <w:adjustRightInd w:val="0"/>
        <w:ind w:firstLine="720"/>
        <w:jc w:val="center"/>
        <w:rPr>
          <w:rFonts w:ascii="Times New Roman" w:hAnsi="Times New Roman"/>
          <w:sz w:val="28"/>
          <w:szCs w:val="28"/>
        </w:rPr>
      </w:pPr>
      <w:r w:rsidRPr="007F2E8D">
        <w:rPr>
          <w:rFonts w:ascii="Times New Roman" w:hAnsi="Times New Roman"/>
          <w:sz w:val="28"/>
          <w:szCs w:val="28"/>
        </w:rPr>
        <w:t xml:space="preserve">Подпрограмма 1 </w:t>
      </w:r>
      <w:r w:rsidRPr="007F2E8D">
        <w:rPr>
          <w:rFonts w:ascii="Times New Roman" w:hAnsi="Times New Roman"/>
          <w:kern w:val="32"/>
          <w:sz w:val="28"/>
          <w:szCs w:val="28"/>
        </w:rPr>
        <w:t>«Развитие дошкольного, общего и дополнительного образования детей»</w:t>
      </w:r>
      <w:r w:rsidRPr="007F2E8D">
        <w:rPr>
          <w:rFonts w:ascii="Times New Roman" w:hAnsi="Times New Roman"/>
          <w:sz w:val="28"/>
          <w:szCs w:val="28"/>
        </w:rPr>
        <w:t>, реализуемая в рамках программы</w:t>
      </w:r>
    </w:p>
    <w:p w:rsidR="008F193A" w:rsidRPr="007F2E8D" w:rsidRDefault="008F193A" w:rsidP="008F193A">
      <w:pPr>
        <w:jc w:val="center"/>
        <w:rPr>
          <w:rFonts w:ascii="Times New Roman" w:hAnsi="Times New Roman"/>
          <w:sz w:val="28"/>
          <w:szCs w:val="28"/>
        </w:rPr>
      </w:pPr>
      <w:r w:rsidRPr="007F2E8D">
        <w:rPr>
          <w:rFonts w:ascii="Times New Roman" w:hAnsi="Times New Roman"/>
          <w:sz w:val="28"/>
          <w:szCs w:val="28"/>
        </w:rPr>
        <w:t>«Развитие системы образования Каратузского района»</w:t>
      </w:r>
    </w:p>
    <w:p w:rsidR="008F193A" w:rsidRPr="007F2E8D" w:rsidRDefault="008F193A" w:rsidP="008F193A">
      <w:pPr>
        <w:jc w:val="center"/>
        <w:rPr>
          <w:rFonts w:ascii="Times New Roman" w:hAnsi="Times New Roman"/>
          <w:kern w:val="32"/>
          <w:sz w:val="28"/>
          <w:szCs w:val="28"/>
        </w:rPr>
      </w:pPr>
    </w:p>
    <w:p w:rsidR="008F193A" w:rsidRPr="007F2E8D" w:rsidRDefault="008F193A" w:rsidP="008F193A">
      <w:pPr>
        <w:jc w:val="center"/>
        <w:rPr>
          <w:rFonts w:ascii="Times New Roman" w:hAnsi="Times New Roman"/>
          <w:b/>
          <w:kern w:val="32"/>
          <w:sz w:val="28"/>
          <w:szCs w:val="28"/>
        </w:rPr>
      </w:pPr>
      <w:r w:rsidRPr="007F2E8D">
        <w:rPr>
          <w:rFonts w:ascii="Times New Roman" w:hAnsi="Times New Roman"/>
          <w:b/>
          <w:kern w:val="32"/>
          <w:sz w:val="28"/>
          <w:szCs w:val="28"/>
        </w:rPr>
        <w:t xml:space="preserve">1. Паспорт подпрограммы </w:t>
      </w:r>
    </w:p>
    <w:p w:rsidR="008F193A" w:rsidRPr="007F2E8D" w:rsidRDefault="008F193A" w:rsidP="008F193A">
      <w:pPr>
        <w:jc w:val="center"/>
        <w:rPr>
          <w:rFonts w:ascii="Times New Roman" w:hAnsi="Times New Roman"/>
          <w:b/>
          <w:kern w:val="32"/>
          <w:sz w:val="28"/>
          <w:szCs w:val="28"/>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4"/>
        <w:gridCol w:w="6237"/>
      </w:tblGrid>
      <w:tr w:rsidR="008F193A" w:rsidRPr="007F2E8D" w:rsidTr="00B15DD2">
        <w:trPr>
          <w:cantSplit/>
          <w:trHeight w:val="720"/>
        </w:trPr>
        <w:tc>
          <w:tcPr>
            <w:tcW w:w="3904" w:type="dxa"/>
          </w:tcPr>
          <w:p w:rsidR="008F193A" w:rsidRPr="007F2E8D" w:rsidRDefault="008F193A" w:rsidP="00B15DD2">
            <w:pPr>
              <w:rPr>
                <w:rFonts w:ascii="Times New Roman" w:hAnsi="Times New Roman"/>
                <w:sz w:val="28"/>
                <w:szCs w:val="28"/>
              </w:rPr>
            </w:pPr>
            <w:r w:rsidRPr="007F2E8D">
              <w:rPr>
                <w:rFonts w:ascii="Times New Roman" w:hAnsi="Times New Roman"/>
                <w:sz w:val="28"/>
                <w:szCs w:val="28"/>
              </w:rPr>
              <w:t>Наименование подпрограммы</w:t>
            </w:r>
          </w:p>
        </w:tc>
        <w:tc>
          <w:tcPr>
            <w:tcW w:w="6237" w:type="dxa"/>
          </w:tcPr>
          <w:p w:rsidR="008F193A" w:rsidRPr="007F2E8D" w:rsidRDefault="008F193A" w:rsidP="00B15DD2">
            <w:pPr>
              <w:jc w:val="both"/>
              <w:rPr>
                <w:rFonts w:ascii="Times New Roman" w:hAnsi="Times New Roman"/>
                <w:sz w:val="28"/>
                <w:szCs w:val="28"/>
              </w:rPr>
            </w:pPr>
            <w:r w:rsidRPr="007F2E8D">
              <w:rPr>
                <w:rFonts w:ascii="Times New Roman" w:hAnsi="Times New Roman"/>
                <w:sz w:val="28"/>
                <w:szCs w:val="28"/>
              </w:rPr>
              <w:t>Развитие дошкольного, общего и дополнительного образования детей</w:t>
            </w:r>
          </w:p>
        </w:tc>
      </w:tr>
      <w:tr w:rsidR="008F193A" w:rsidRPr="007F2E8D" w:rsidTr="00B15DD2">
        <w:trPr>
          <w:cantSplit/>
          <w:trHeight w:val="720"/>
        </w:trPr>
        <w:tc>
          <w:tcPr>
            <w:tcW w:w="3904" w:type="dxa"/>
          </w:tcPr>
          <w:p w:rsidR="008F193A" w:rsidRPr="007F2E8D" w:rsidRDefault="008F193A" w:rsidP="00B15DD2">
            <w:pPr>
              <w:rPr>
                <w:rFonts w:ascii="Times New Roman" w:hAnsi="Times New Roman"/>
                <w:sz w:val="28"/>
                <w:szCs w:val="28"/>
              </w:rPr>
            </w:pPr>
            <w:r w:rsidRPr="007F2E8D">
              <w:rPr>
                <w:rFonts w:ascii="Times New Roman" w:hAnsi="Times New Roman"/>
                <w:sz w:val="28"/>
                <w:szCs w:val="28"/>
              </w:rPr>
              <w:t>Наименование муниципальной программы, в рамках которой реализуется подпрограмма</w:t>
            </w:r>
          </w:p>
        </w:tc>
        <w:tc>
          <w:tcPr>
            <w:tcW w:w="6237" w:type="dxa"/>
          </w:tcPr>
          <w:p w:rsidR="008F193A" w:rsidRPr="007F2E8D" w:rsidRDefault="008F193A" w:rsidP="00B15DD2">
            <w:pPr>
              <w:jc w:val="both"/>
              <w:rPr>
                <w:rFonts w:ascii="Times New Roman" w:hAnsi="Times New Roman"/>
                <w:sz w:val="28"/>
                <w:szCs w:val="28"/>
              </w:rPr>
            </w:pPr>
            <w:r w:rsidRPr="007F2E8D">
              <w:rPr>
                <w:rFonts w:ascii="Times New Roman" w:hAnsi="Times New Roman"/>
                <w:sz w:val="28"/>
                <w:szCs w:val="28"/>
              </w:rPr>
              <w:t xml:space="preserve">«Развитие системы образования Каратузского района» </w:t>
            </w:r>
          </w:p>
        </w:tc>
      </w:tr>
      <w:tr w:rsidR="008F193A" w:rsidRPr="007F2E8D" w:rsidTr="00B15DD2">
        <w:trPr>
          <w:cantSplit/>
          <w:trHeight w:val="720"/>
        </w:trPr>
        <w:tc>
          <w:tcPr>
            <w:tcW w:w="3904" w:type="dxa"/>
          </w:tcPr>
          <w:p w:rsidR="008F193A" w:rsidRPr="007F2E8D" w:rsidRDefault="008F193A" w:rsidP="00B15DD2">
            <w:pPr>
              <w:autoSpaceDE w:val="0"/>
              <w:autoSpaceDN w:val="0"/>
              <w:adjustRightInd w:val="0"/>
              <w:rPr>
                <w:rFonts w:ascii="Times New Roman" w:hAnsi="Times New Roman"/>
                <w:sz w:val="28"/>
                <w:szCs w:val="28"/>
              </w:rPr>
            </w:pPr>
            <w:r w:rsidRPr="007F2E8D">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237" w:type="dxa"/>
          </w:tcPr>
          <w:p w:rsidR="008F193A" w:rsidRPr="00507C6D" w:rsidRDefault="008F193A" w:rsidP="00507C6D">
            <w:pPr>
              <w:pStyle w:val="1"/>
              <w:jc w:val="left"/>
              <w:rPr>
                <w:rFonts w:ascii="Times New Roman" w:hAnsi="Times New Roman" w:cs="Times New Roman"/>
                <w:b w:val="0"/>
                <w:color w:val="auto"/>
                <w:sz w:val="28"/>
                <w:szCs w:val="28"/>
              </w:rPr>
            </w:pPr>
            <w:r w:rsidRPr="00507C6D">
              <w:rPr>
                <w:rFonts w:ascii="Times New Roman" w:hAnsi="Times New Roman" w:cs="Times New Roman"/>
                <w:b w:val="0"/>
                <w:color w:val="auto"/>
                <w:sz w:val="28"/>
                <w:szCs w:val="28"/>
              </w:rPr>
              <w:t>Администрация Каратузского района</w:t>
            </w:r>
          </w:p>
        </w:tc>
      </w:tr>
      <w:tr w:rsidR="008F193A" w:rsidRPr="007F2E8D" w:rsidTr="00B15DD2">
        <w:trPr>
          <w:cantSplit/>
          <w:trHeight w:val="1367"/>
        </w:trPr>
        <w:tc>
          <w:tcPr>
            <w:tcW w:w="3904" w:type="dxa"/>
          </w:tcPr>
          <w:p w:rsidR="008F193A" w:rsidRPr="007F2E8D" w:rsidRDefault="008F193A" w:rsidP="00B15DD2">
            <w:pPr>
              <w:rPr>
                <w:rFonts w:ascii="Times New Roman" w:hAnsi="Times New Roman"/>
                <w:sz w:val="28"/>
                <w:szCs w:val="28"/>
              </w:rPr>
            </w:pPr>
            <w:r w:rsidRPr="007F2E8D">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37" w:type="dxa"/>
          </w:tcPr>
          <w:p w:rsidR="008F193A" w:rsidRPr="00507C6D" w:rsidRDefault="008F193A" w:rsidP="00507C6D">
            <w:pPr>
              <w:pStyle w:val="1"/>
              <w:jc w:val="left"/>
              <w:rPr>
                <w:rFonts w:ascii="Times New Roman" w:hAnsi="Times New Roman" w:cs="Times New Roman"/>
                <w:b w:val="0"/>
                <w:color w:val="auto"/>
                <w:sz w:val="28"/>
                <w:szCs w:val="28"/>
              </w:rPr>
            </w:pPr>
            <w:r w:rsidRPr="00507C6D">
              <w:rPr>
                <w:rFonts w:ascii="Times New Roman" w:hAnsi="Times New Roman" w:cs="Times New Roman"/>
                <w:b w:val="0"/>
                <w:color w:val="auto"/>
                <w:sz w:val="28"/>
                <w:szCs w:val="28"/>
              </w:rPr>
              <w:t>Управление образования администрации района, администрация Каратузского района</w:t>
            </w:r>
          </w:p>
        </w:tc>
      </w:tr>
      <w:tr w:rsidR="008F193A" w:rsidRPr="00A7123A" w:rsidTr="00B15DD2">
        <w:trPr>
          <w:cantSplit/>
          <w:trHeight w:val="4955"/>
        </w:trPr>
        <w:tc>
          <w:tcPr>
            <w:tcW w:w="3904" w:type="dxa"/>
          </w:tcPr>
          <w:p w:rsidR="008F193A" w:rsidRPr="00F25114" w:rsidRDefault="008F193A" w:rsidP="00B15DD2">
            <w:pPr>
              <w:rPr>
                <w:rFonts w:ascii="Times New Roman" w:hAnsi="Times New Roman"/>
                <w:sz w:val="28"/>
                <w:szCs w:val="28"/>
              </w:rPr>
            </w:pPr>
            <w:r w:rsidRPr="00F25114">
              <w:rPr>
                <w:rFonts w:ascii="Times New Roman" w:hAnsi="Times New Roman"/>
                <w:sz w:val="28"/>
                <w:szCs w:val="28"/>
              </w:rPr>
              <w:t>Цель и задачи  подпрограммы</w:t>
            </w:r>
          </w:p>
          <w:p w:rsidR="008F193A" w:rsidRPr="00F25114" w:rsidRDefault="008F193A" w:rsidP="00B15DD2">
            <w:pPr>
              <w:rPr>
                <w:rFonts w:ascii="Times New Roman" w:hAnsi="Times New Roman"/>
                <w:sz w:val="28"/>
                <w:szCs w:val="28"/>
              </w:rPr>
            </w:pPr>
          </w:p>
        </w:tc>
        <w:tc>
          <w:tcPr>
            <w:tcW w:w="6237" w:type="dxa"/>
          </w:tcPr>
          <w:p w:rsidR="008F193A" w:rsidRPr="000C628D" w:rsidRDefault="008F193A" w:rsidP="00B15DD2">
            <w:pPr>
              <w:jc w:val="both"/>
              <w:rPr>
                <w:rFonts w:ascii="Times New Roman" w:hAnsi="Times New Roman"/>
                <w:sz w:val="28"/>
                <w:szCs w:val="28"/>
              </w:rPr>
            </w:pPr>
            <w:r w:rsidRPr="000C628D">
              <w:rPr>
                <w:rFonts w:ascii="Times New Roman" w:hAnsi="Times New Roman"/>
                <w:color w:val="000000"/>
                <w:sz w:val="28"/>
                <w:szCs w:val="28"/>
              </w:rPr>
              <w:t xml:space="preserve">Цель: </w:t>
            </w:r>
            <w:r w:rsidRPr="00142947">
              <w:rPr>
                <w:rFonts w:ascii="Times New Roman" w:hAnsi="Times New Roman"/>
                <w:sz w:val="28"/>
                <w:szCs w:val="24"/>
              </w:rPr>
              <w:t>создание в системе дошкольного, общего и дополнительного образования равных возможностей для современного качественного образования</w:t>
            </w:r>
          </w:p>
          <w:p w:rsidR="008F193A" w:rsidRPr="000C628D" w:rsidRDefault="008F193A" w:rsidP="00B15DD2">
            <w:pPr>
              <w:rPr>
                <w:rFonts w:ascii="Times New Roman" w:hAnsi="Times New Roman"/>
                <w:sz w:val="28"/>
                <w:szCs w:val="28"/>
              </w:rPr>
            </w:pPr>
          </w:p>
          <w:p w:rsidR="008F193A" w:rsidRPr="000C628D" w:rsidRDefault="008F193A" w:rsidP="00B15DD2">
            <w:pPr>
              <w:rPr>
                <w:rFonts w:ascii="Times New Roman" w:hAnsi="Times New Roman"/>
                <w:sz w:val="28"/>
                <w:szCs w:val="28"/>
              </w:rPr>
            </w:pPr>
            <w:r w:rsidRPr="000C628D">
              <w:rPr>
                <w:rFonts w:ascii="Times New Roman" w:hAnsi="Times New Roman"/>
                <w:sz w:val="28"/>
                <w:szCs w:val="28"/>
              </w:rPr>
              <w:t>Задачи:</w:t>
            </w:r>
          </w:p>
          <w:p w:rsidR="008F193A" w:rsidRPr="00142947" w:rsidRDefault="008F193A" w:rsidP="00B15DD2">
            <w:pPr>
              <w:tabs>
                <w:tab w:val="left" w:pos="1276"/>
              </w:tabs>
              <w:jc w:val="both"/>
              <w:rPr>
                <w:rFonts w:ascii="Times New Roman" w:hAnsi="Times New Roman"/>
                <w:color w:val="000000"/>
                <w:sz w:val="28"/>
                <w:szCs w:val="28"/>
              </w:rPr>
            </w:pPr>
            <w:r w:rsidRPr="000C628D">
              <w:rPr>
                <w:rFonts w:ascii="Times New Roman" w:hAnsi="Times New Roman"/>
                <w:sz w:val="28"/>
                <w:szCs w:val="28"/>
              </w:rPr>
              <w:t>1.</w:t>
            </w:r>
            <w:r w:rsidRPr="00142947">
              <w:rPr>
                <w:rFonts w:ascii="Times New Roman" w:hAnsi="Times New Roman"/>
                <w:sz w:val="28"/>
                <w:szCs w:val="28"/>
              </w:rPr>
              <w:t>Обеспечить повышение доступности дошкольного образования детей в возрасте от 1,5 до 7 лет,</w:t>
            </w:r>
            <w:r w:rsidRPr="00142947">
              <w:rPr>
                <w:rFonts w:ascii="Times New Roman" w:hAnsi="Times New Roman"/>
                <w:color w:val="000000"/>
                <w:sz w:val="28"/>
                <w:szCs w:val="28"/>
              </w:rPr>
              <w:t xml:space="preserve"> соответствующего федеральному государственному образовательному стандарту дошкольного образования.</w:t>
            </w:r>
          </w:p>
          <w:p w:rsidR="008F193A" w:rsidRPr="00142947" w:rsidRDefault="008F193A" w:rsidP="00B15DD2">
            <w:pPr>
              <w:tabs>
                <w:tab w:val="left" w:pos="1276"/>
              </w:tabs>
              <w:jc w:val="both"/>
              <w:rPr>
                <w:rFonts w:ascii="Times New Roman" w:hAnsi="Times New Roman"/>
                <w:color w:val="000000"/>
                <w:sz w:val="28"/>
                <w:szCs w:val="28"/>
              </w:rPr>
            </w:pPr>
            <w:r w:rsidRPr="00142947">
              <w:rPr>
                <w:rFonts w:ascii="Times New Roman" w:hAnsi="Times New Roman"/>
                <w:color w:val="000000"/>
                <w:sz w:val="28"/>
                <w:szCs w:val="28"/>
              </w:rPr>
              <w:t>2.Обеспечить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p w:rsidR="008F193A" w:rsidRPr="000C628D" w:rsidRDefault="008F193A" w:rsidP="00B15DD2">
            <w:pPr>
              <w:tabs>
                <w:tab w:val="left" w:pos="1276"/>
              </w:tabs>
              <w:jc w:val="both"/>
              <w:rPr>
                <w:rFonts w:ascii="Times New Roman" w:hAnsi="Times New Roman"/>
                <w:color w:val="000000"/>
                <w:sz w:val="28"/>
                <w:szCs w:val="28"/>
              </w:rPr>
            </w:pPr>
            <w:r w:rsidRPr="00142947">
              <w:rPr>
                <w:rFonts w:ascii="Times New Roman" w:hAnsi="Times New Roman"/>
                <w:color w:val="000000"/>
                <w:sz w:val="28"/>
                <w:szCs w:val="28"/>
              </w:rPr>
              <w:t>3.Обеспечить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r>
              <w:rPr>
                <w:rFonts w:ascii="Times New Roman" w:hAnsi="Times New Roman"/>
                <w:color w:val="000000"/>
                <w:sz w:val="28"/>
                <w:szCs w:val="28"/>
              </w:rPr>
              <w:t>.</w:t>
            </w:r>
          </w:p>
        </w:tc>
      </w:tr>
      <w:tr w:rsidR="008F193A" w:rsidRPr="00A7123A" w:rsidTr="00B15DD2">
        <w:trPr>
          <w:cantSplit/>
          <w:trHeight w:val="416"/>
        </w:trPr>
        <w:tc>
          <w:tcPr>
            <w:tcW w:w="3904" w:type="dxa"/>
          </w:tcPr>
          <w:p w:rsidR="008F193A" w:rsidRPr="00F25114" w:rsidRDefault="008F193A" w:rsidP="00B15DD2">
            <w:pPr>
              <w:rPr>
                <w:rFonts w:ascii="Times New Roman" w:hAnsi="Times New Roman"/>
                <w:sz w:val="28"/>
                <w:szCs w:val="28"/>
              </w:rPr>
            </w:pPr>
          </w:p>
        </w:tc>
        <w:tc>
          <w:tcPr>
            <w:tcW w:w="6237" w:type="dxa"/>
          </w:tcPr>
          <w:p w:rsidR="008F193A" w:rsidRPr="000C628D" w:rsidRDefault="008F193A" w:rsidP="00B15DD2">
            <w:pPr>
              <w:jc w:val="both"/>
              <w:rPr>
                <w:rFonts w:ascii="Times New Roman" w:hAnsi="Times New Roman"/>
                <w:color w:val="000000"/>
                <w:sz w:val="28"/>
                <w:szCs w:val="28"/>
              </w:rPr>
            </w:pPr>
            <w:r>
              <w:rPr>
                <w:rFonts w:ascii="Times New Roman" w:hAnsi="Times New Roman"/>
                <w:color w:val="000000"/>
                <w:sz w:val="28"/>
                <w:szCs w:val="28"/>
              </w:rPr>
              <w:t>4.Обеспечить реализацию региональных проектов национального проекта «Образование»</w:t>
            </w:r>
          </w:p>
        </w:tc>
      </w:tr>
      <w:tr w:rsidR="008F193A" w:rsidRPr="007F2E8D" w:rsidTr="00B15DD2">
        <w:trPr>
          <w:cantSplit/>
          <w:trHeight w:val="841"/>
        </w:trPr>
        <w:tc>
          <w:tcPr>
            <w:tcW w:w="3904" w:type="dxa"/>
          </w:tcPr>
          <w:p w:rsidR="008F193A" w:rsidRPr="007F2E8D" w:rsidRDefault="008F193A" w:rsidP="00B15DD2">
            <w:pPr>
              <w:rPr>
                <w:rFonts w:ascii="Times New Roman" w:hAnsi="Times New Roman"/>
                <w:sz w:val="28"/>
                <w:szCs w:val="28"/>
              </w:rPr>
            </w:pPr>
            <w:r w:rsidRPr="007F2E8D">
              <w:rPr>
                <w:rFonts w:ascii="Times New Roman" w:hAnsi="Times New Roman"/>
                <w:sz w:val="28"/>
                <w:szCs w:val="28"/>
              </w:rPr>
              <w:t>Показатели результативности подпрограммы</w:t>
            </w:r>
          </w:p>
        </w:tc>
        <w:tc>
          <w:tcPr>
            <w:tcW w:w="6237" w:type="dxa"/>
          </w:tcPr>
          <w:p w:rsidR="008F193A" w:rsidRPr="007F2E8D" w:rsidRDefault="008F193A" w:rsidP="00B15DD2">
            <w:pPr>
              <w:jc w:val="both"/>
              <w:rPr>
                <w:rFonts w:ascii="Times New Roman" w:hAnsi="Times New Roman"/>
                <w:sz w:val="28"/>
                <w:szCs w:val="28"/>
              </w:rPr>
            </w:pPr>
            <w:r w:rsidRPr="007F2E8D">
              <w:rPr>
                <w:rFonts w:ascii="Times New Roman" w:hAnsi="Times New Roman"/>
                <w:sz w:val="28"/>
                <w:szCs w:val="28"/>
              </w:rPr>
              <w:t>Показатели результативности подпрограммы представлены в приложении 1 к Подпрограмме</w:t>
            </w:r>
          </w:p>
        </w:tc>
      </w:tr>
      <w:tr w:rsidR="008F193A" w:rsidRPr="007F2E8D" w:rsidTr="00B15DD2">
        <w:trPr>
          <w:cantSplit/>
          <w:trHeight w:val="720"/>
        </w:trPr>
        <w:tc>
          <w:tcPr>
            <w:tcW w:w="3904" w:type="dxa"/>
          </w:tcPr>
          <w:p w:rsidR="008F193A" w:rsidRPr="007F2E8D" w:rsidRDefault="008F193A" w:rsidP="00B15DD2">
            <w:pPr>
              <w:rPr>
                <w:rFonts w:ascii="Times New Roman" w:hAnsi="Times New Roman"/>
                <w:sz w:val="28"/>
                <w:szCs w:val="28"/>
              </w:rPr>
            </w:pPr>
            <w:r w:rsidRPr="007F2E8D">
              <w:rPr>
                <w:rFonts w:ascii="Times New Roman" w:hAnsi="Times New Roman"/>
                <w:sz w:val="28"/>
                <w:szCs w:val="28"/>
              </w:rPr>
              <w:t>Сроки реализации подпрограммы</w:t>
            </w:r>
          </w:p>
        </w:tc>
        <w:tc>
          <w:tcPr>
            <w:tcW w:w="6237" w:type="dxa"/>
          </w:tcPr>
          <w:p w:rsidR="008F193A" w:rsidRPr="007F2E8D" w:rsidRDefault="008F193A" w:rsidP="004E690A">
            <w:pPr>
              <w:jc w:val="both"/>
              <w:rPr>
                <w:rFonts w:ascii="Times New Roman" w:hAnsi="Times New Roman"/>
                <w:bCs/>
                <w:sz w:val="28"/>
                <w:szCs w:val="28"/>
              </w:rPr>
            </w:pPr>
            <w:r w:rsidRPr="007F2E8D">
              <w:rPr>
                <w:rFonts w:ascii="Times New Roman" w:hAnsi="Times New Roman"/>
                <w:bCs/>
                <w:sz w:val="28"/>
                <w:szCs w:val="28"/>
              </w:rPr>
              <w:t>20</w:t>
            </w:r>
            <w:r>
              <w:rPr>
                <w:rFonts w:ascii="Times New Roman" w:hAnsi="Times New Roman"/>
                <w:bCs/>
                <w:sz w:val="28"/>
                <w:szCs w:val="28"/>
              </w:rPr>
              <w:t>14</w:t>
            </w:r>
            <w:r w:rsidRPr="007F2E8D">
              <w:rPr>
                <w:rFonts w:ascii="Times New Roman" w:hAnsi="Times New Roman"/>
                <w:bCs/>
                <w:sz w:val="28"/>
                <w:szCs w:val="28"/>
              </w:rPr>
              <w:t>-20</w:t>
            </w:r>
            <w:r w:rsidR="004E690A">
              <w:rPr>
                <w:rFonts w:ascii="Times New Roman" w:hAnsi="Times New Roman"/>
                <w:bCs/>
                <w:sz w:val="28"/>
                <w:szCs w:val="28"/>
                <w:lang w:val="en-US"/>
              </w:rPr>
              <w:t>24</w:t>
            </w:r>
            <w:r w:rsidRPr="007F2E8D">
              <w:rPr>
                <w:rFonts w:ascii="Times New Roman" w:hAnsi="Times New Roman"/>
                <w:bCs/>
                <w:sz w:val="28"/>
                <w:szCs w:val="28"/>
              </w:rPr>
              <w:t xml:space="preserve"> годы</w:t>
            </w:r>
          </w:p>
        </w:tc>
      </w:tr>
      <w:tr w:rsidR="008F193A" w:rsidRPr="00A7123A" w:rsidTr="00B15DD2">
        <w:trPr>
          <w:cantSplit/>
          <w:trHeight w:val="1991"/>
        </w:trPr>
        <w:tc>
          <w:tcPr>
            <w:tcW w:w="3904" w:type="dxa"/>
          </w:tcPr>
          <w:p w:rsidR="008F193A" w:rsidRPr="008977AD" w:rsidRDefault="008F193A" w:rsidP="00B15DD2">
            <w:pPr>
              <w:rPr>
                <w:rFonts w:ascii="Times New Roman" w:hAnsi="Times New Roman"/>
                <w:sz w:val="28"/>
                <w:szCs w:val="28"/>
              </w:rPr>
            </w:pPr>
            <w:r w:rsidRPr="008977AD">
              <w:rPr>
                <w:rFonts w:ascii="Times New Roman" w:hAnsi="Times New Roman"/>
                <w:sz w:val="28"/>
                <w:szCs w:val="28"/>
              </w:rPr>
              <w:t>Информация по ресурсному обеспечению подпрограммы</w:t>
            </w:r>
          </w:p>
        </w:tc>
        <w:tc>
          <w:tcPr>
            <w:tcW w:w="6237" w:type="dxa"/>
          </w:tcPr>
          <w:p w:rsidR="008F193A" w:rsidRPr="00E43E19" w:rsidRDefault="008F193A" w:rsidP="00B15DD2">
            <w:pPr>
              <w:jc w:val="both"/>
              <w:rPr>
                <w:rFonts w:ascii="Times New Roman" w:hAnsi="Times New Roman"/>
                <w:sz w:val="28"/>
                <w:szCs w:val="28"/>
              </w:rPr>
            </w:pPr>
            <w:r w:rsidRPr="00E43E19">
              <w:rPr>
                <w:rFonts w:ascii="Times New Roman" w:hAnsi="Times New Roman"/>
                <w:sz w:val="28"/>
                <w:szCs w:val="28"/>
              </w:rPr>
              <w:t xml:space="preserve">Всего средств на реализацию подпрограммы </w:t>
            </w:r>
          </w:p>
          <w:p w:rsidR="008F193A" w:rsidRPr="00E43E19" w:rsidRDefault="008F193A" w:rsidP="00B15DD2">
            <w:pPr>
              <w:jc w:val="both"/>
              <w:rPr>
                <w:rFonts w:ascii="Times New Roman" w:hAnsi="Times New Roman"/>
                <w:sz w:val="28"/>
                <w:szCs w:val="28"/>
              </w:rPr>
            </w:pPr>
            <w:r w:rsidRPr="00E43E19">
              <w:rPr>
                <w:rFonts w:ascii="Times New Roman" w:hAnsi="Times New Roman"/>
                <w:sz w:val="28"/>
                <w:szCs w:val="28"/>
              </w:rPr>
              <w:t>1 </w:t>
            </w:r>
            <w:r>
              <w:rPr>
                <w:rFonts w:ascii="Times New Roman" w:hAnsi="Times New Roman"/>
                <w:sz w:val="28"/>
                <w:szCs w:val="28"/>
              </w:rPr>
              <w:t>508</w:t>
            </w:r>
            <w:r w:rsidRPr="00E43E19">
              <w:rPr>
                <w:rFonts w:ascii="Times New Roman" w:hAnsi="Times New Roman"/>
                <w:sz w:val="28"/>
                <w:szCs w:val="28"/>
              </w:rPr>
              <w:t> </w:t>
            </w:r>
            <w:r>
              <w:rPr>
                <w:rFonts w:ascii="Times New Roman" w:hAnsi="Times New Roman"/>
                <w:sz w:val="28"/>
                <w:szCs w:val="28"/>
              </w:rPr>
              <w:t>304</w:t>
            </w:r>
            <w:r w:rsidRPr="00E43E19">
              <w:rPr>
                <w:rFonts w:ascii="Times New Roman" w:hAnsi="Times New Roman"/>
                <w:sz w:val="28"/>
                <w:szCs w:val="28"/>
              </w:rPr>
              <w:t>,</w:t>
            </w:r>
            <w:r>
              <w:rPr>
                <w:rFonts w:ascii="Times New Roman" w:hAnsi="Times New Roman"/>
                <w:sz w:val="28"/>
                <w:szCs w:val="28"/>
              </w:rPr>
              <w:t>95</w:t>
            </w:r>
            <w:r w:rsidRPr="00E43E19">
              <w:rPr>
                <w:rFonts w:ascii="Times New Roman" w:hAnsi="Times New Roman"/>
                <w:sz w:val="28"/>
                <w:szCs w:val="28"/>
              </w:rPr>
              <w:t xml:space="preserve"> тыс. рублей, в том числе:</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w:t>
            </w:r>
            <w:r w:rsidR="008B1D85" w:rsidRPr="008B1D85">
              <w:rPr>
                <w:rFonts w:ascii="Times New Roman" w:hAnsi="Times New Roman"/>
                <w:sz w:val="28"/>
                <w:szCs w:val="28"/>
              </w:rPr>
              <w:t>2</w:t>
            </w:r>
            <w:r w:rsidRPr="00EF37EF">
              <w:rPr>
                <w:rFonts w:ascii="Times New Roman" w:hAnsi="Times New Roman"/>
                <w:sz w:val="28"/>
                <w:szCs w:val="28"/>
              </w:rPr>
              <w:t xml:space="preserve"> год – 508 709,45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w:t>
            </w:r>
            <w:r w:rsidR="008B1D85" w:rsidRPr="008B1D85">
              <w:rPr>
                <w:rFonts w:ascii="Times New Roman" w:hAnsi="Times New Roman"/>
                <w:sz w:val="28"/>
                <w:szCs w:val="28"/>
              </w:rPr>
              <w:t>3</w:t>
            </w:r>
            <w:r w:rsidRPr="00EF37EF">
              <w:rPr>
                <w:rFonts w:ascii="Times New Roman" w:hAnsi="Times New Roman"/>
                <w:sz w:val="28"/>
                <w:szCs w:val="28"/>
              </w:rPr>
              <w:t xml:space="preserve"> год – 506 351,95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w:t>
            </w:r>
            <w:r w:rsidR="008B1D85" w:rsidRPr="008E0876">
              <w:rPr>
                <w:rFonts w:ascii="Times New Roman" w:hAnsi="Times New Roman"/>
                <w:sz w:val="28"/>
                <w:szCs w:val="28"/>
              </w:rPr>
              <w:t>4</w:t>
            </w:r>
            <w:r w:rsidRPr="00EF37EF">
              <w:rPr>
                <w:rFonts w:ascii="Times New Roman" w:hAnsi="Times New Roman"/>
                <w:sz w:val="28"/>
                <w:szCs w:val="28"/>
              </w:rPr>
              <w:t xml:space="preserve"> год – 493 243,55 </w:t>
            </w:r>
            <w:proofErr w:type="spellStart"/>
            <w:r w:rsidRPr="00EF37EF">
              <w:rPr>
                <w:rFonts w:ascii="Times New Roman" w:hAnsi="Times New Roman"/>
                <w:sz w:val="28"/>
                <w:szCs w:val="28"/>
              </w:rPr>
              <w:t>тыс</w:t>
            </w:r>
            <w:proofErr w:type="gramStart"/>
            <w:r w:rsidRPr="00EF37EF">
              <w:rPr>
                <w:rFonts w:ascii="Times New Roman" w:hAnsi="Times New Roman"/>
                <w:sz w:val="28"/>
                <w:szCs w:val="28"/>
              </w:rPr>
              <w:t>.р</w:t>
            </w:r>
            <w:proofErr w:type="gramEnd"/>
            <w:r w:rsidRPr="00EF37EF">
              <w:rPr>
                <w:rFonts w:ascii="Times New Roman" w:hAnsi="Times New Roman"/>
                <w:sz w:val="28"/>
                <w:szCs w:val="28"/>
              </w:rPr>
              <w:t>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в том числе: </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средств районного бюджета 591 520,95 тыс. руб.</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2022 год – 197 973,65 тыс. рублей;</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2023 год – 196 773,65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2024 год – 196 773,65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средств краевого бюджета 884 021,4 тыс. руб.</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2022 – 296 273,80 тыс. рублей;</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2023 – 293 873,80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2024 – 293 873,80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средств федерального бюджета 32 762,60 </w:t>
            </w:r>
            <w:proofErr w:type="spellStart"/>
            <w:r w:rsidRPr="00EF37EF">
              <w:rPr>
                <w:rFonts w:ascii="Times New Roman" w:hAnsi="Times New Roman"/>
                <w:sz w:val="28"/>
                <w:szCs w:val="28"/>
              </w:rPr>
              <w:t>тыс</w:t>
            </w:r>
            <w:proofErr w:type="spellEnd"/>
            <w:r w:rsidRPr="00EF37EF">
              <w:rPr>
                <w:rFonts w:ascii="Times New Roman" w:hAnsi="Times New Roman"/>
                <w:sz w:val="28"/>
                <w:szCs w:val="28"/>
              </w:rPr>
              <w:t>, руб.</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2022 год – 14 462,</w:t>
            </w:r>
            <w:r>
              <w:rPr>
                <w:rFonts w:ascii="Times New Roman" w:hAnsi="Times New Roman"/>
                <w:sz w:val="28"/>
                <w:szCs w:val="28"/>
              </w:rPr>
              <w:t>00</w:t>
            </w:r>
            <w:r w:rsidRPr="00EF37EF">
              <w:rPr>
                <w:rFonts w:ascii="Times New Roman" w:hAnsi="Times New Roman"/>
                <w:sz w:val="28"/>
                <w:szCs w:val="28"/>
              </w:rPr>
              <w:t>тыс. рублей;</w:t>
            </w:r>
          </w:p>
          <w:p w:rsidR="008F193A" w:rsidRPr="00EF37EF" w:rsidRDefault="008F193A" w:rsidP="00B15DD2">
            <w:pPr>
              <w:jc w:val="both"/>
              <w:rPr>
                <w:rFonts w:ascii="Times New Roman" w:hAnsi="Times New Roman"/>
                <w:sz w:val="28"/>
                <w:szCs w:val="28"/>
              </w:rPr>
            </w:pPr>
            <w:r w:rsidRPr="00EF37EF">
              <w:rPr>
                <w:rFonts w:ascii="Times New Roman" w:hAnsi="Times New Roman"/>
                <w:sz w:val="28"/>
                <w:szCs w:val="28"/>
              </w:rPr>
              <w:t xml:space="preserve">2023 год – 15 704,50 </w:t>
            </w:r>
            <w:proofErr w:type="spellStart"/>
            <w:r w:rsidRPr="00EF37EF">
              <w:rPr>
                <w:rFonts w:ascii="Times New Roman" w:hAnsi="Times New Roman"/>
                <w:sz w:val="28"/>
                <w:szCs w:val="28"/>
              </w:rPr>
              <w:t>тыс.рублей</w:t>
            </w:r>
            <w:proofErr w:type="spellEnd"/>
            <w:r w:rsidRPr="00EF37EF">
              <w:rPr>
                <w:rFonts w:ascii="Times New Roman" w:hAnsi="Times New Roman"/>
                <w:sz w:val="28"/>
                <w:szCs w:val="28"/>
              </w:rPr>
              <w:t>;</w:t>
            </w:r>
          </w:p>
          <w:p w:rsidR="008F193A" w:rsidRPr="00C82373" w:rsidRDefault="008F193A" w:rsidP="00B15DD2">
            <w:pPr>
              <w:jc w:val="both"/>
              <w:rPr>
                <w:rFonts w:ascii="Times New Roman" w:hAnsi="Times New Roman"/>
                <w:sz w:val="28"/>
                <w:szCs w:val="28"/>
                <w:highlight w:val="yellow"/>
              </w:rPr>
            </w:pPr>
            <w:r w:rsidRPr="00EF37EF">
              <w:rPr>
                <w:rFonts w:ascii="Times New Roman" w:hAnsi="Times New Roman"/>
                <w:sz w:val="28"/>
                <w:szCs w:val="28"/>
              </w:rPr>
              <w:t xml:space="preserve">2024 год – 2 596,10 </w:t>
            </w:r>
            <w:proofErr w:type="spellStart"/>
            <w:r w:rsidRPr="00EF37EF">
              <w:rPr>
                <w:rFonts w:ascii="Times New Roman" w:hAnsi="Times New Roman"/>
                <w:sz w:val="28"/>
                <w:szCs w:val="28"/>
              </w:rPr>
              <w:t>тыс.рублей</w:t>
            </w:r>
            <w:proofErr w:type="spellEnd"/>
          </w:p>
        </w:tc>
      </w:tr>
    </w:tbl>
    <w:p w:rsidR="008F193A" w:rsidRPr="00A7123A" w:rsidRDefault="008F193A" w:rsidP="008F193A">
      <w:pPr>
        <w:rPr>
          <w:rFonts w:ascii="Times New Roman" w:hAnsi="Times New Roman"/>
          <w:sz w:val="28"/>
          <w:szCs w:val="28"/>
          <w:highlight w:val="yellow"/>
        </w:rPr>
      </w:pPr>
    </w:p>
    <w:p w:rsidR="008F193A" w:rsidRPr="00A7123A" w:rsidRDefault="008F193A" w:rsidP="008F193A">
      <w:pPr>
        <w:jc w:val="center"/>
        <w:rPr>
          <w:rFonts w:ascii="Times New Roman" w:hAnsi="Times New Roman"/>
          <w:b/>
          <w:sz w:val="28"/>
          <w:szCs w:val="28"/>
          <w:highlight w:val="yellow"/>
        </w:rPr>
      </w:pPr>
    </w:p>
    <w:p w:rsidR="008F193A" w:rsidRPr="007F2E8D" w:rsidRDefault="008F193A" w:rsidP="008F193A">
      <w:pPr>
        <w:jc w:val="center"/>
        <w:rPr>
          <w:rFonts w:ascii="Times New Roman" w:hAnsi="Times New Roman"/>
          <w:b/>
          <w:sz w:val="28"/>
          <w:szCs w:val="28"/>
        </w:rPr>
      </w:pPr>
      <w:r w:rsidRPr="007F2E8D">
        <w:rPr>
          <w:rFonts w:ascii="Times New Roman" w:hAnsi="Times New Roman"/>
          <w:b/>
          <w:sz w:val="28"/>
          <w:szCs w:val="28"/>
        </w:rPr>
        <w:t>2. Мероприятия подпрограммы</w:t>
      </w:r>
    </w:p>
    <w:p w:rsidR="008F193A" w:rsidRPr="007F2E8D" w:rsidRDefault="008F193A" w:rsidP="008F193A">
      <w:pPr>
        <w:rPr>
          <w:rFonts w:ascii="Times New Roman" w:hAnsi="Times New Roman"/>
          <w:sz w:val="28"/>
          <w:szCs w:val="28"/>
        </w:rPr>
      </w:pPr>
    </w:p>
    <w:p w:rsidR="008F193A" w:rsidRPr="007F2E8D" w:rsidRDefault="008F193A" w:rsidP="008F193A">
      <w:pPr>
        <w:rPr>
          <w:rFonts w:ascii="Times New Roman" w:hAnsi="Times New Roman"/>
          <w:sz w:val="28"/>
          <w:szCs w:val="28"/>
        </w:rPr>
      </w:pPr>
      <w:r w:rsidRPr="007F2E8D">
        <w:rPr>
          <w:rFonts w:ascii="Times New Roman" w:hAnsi="Times New Roman"/>
          <w:sz w:val="28"/>
          <w:szCs w:val="28"/>
        </w:rPr>
        <w:tab/>
        <w:t>Перечень мероприятий подпрограммы приведен в Приложении № 2.</w:t>
      </w:r>
    </w:p>
    <w:p w:rsidR="008F193A" w:rsidRPr="007F2E8D" w:rsidRDefault="008F193A" w:rsidP="008F193A">
      <w:pPr>
        <w:ind w:firstLine="708"/>
        <w:jc w:val="both"/>
        <w:rPr>
          <w:rFonts w:ascii="Times New Roman" w:hAnsi="Times New Roman"/>
          <w:sz w:val="28"/>
          <w:szCs w:val="28"/>
        </w:rPr>
      </w:pPr>
    </w:p>
    <w:p w:rsidR="008F193A" w:rsidRPr="007F2E8D" w:rsidRDefault="008F193A" w:rsidP="008F193A">
      <w:pPr>
        <w:jc w:val="center"/>
        <w:rPr>
          <w:rFonts w:ascii="Times New Roman" w:hAnsi="Times New Roman"/>
          <w:b/>
          <w:sz w:val="28"/>
          <w:szCs w:val="28"/>
        </w:rPr>
      </w:pPr>
      <w:r w:rsidRPr="007F2E8D">
        <w:rPr>
          <w:rFonts w:ascii="Times New Roman" w:hAnsi="Times New Roman"/>
          <w:b/>
          <w:sz w:val="28"/>
          <w:szCs w:val="28"/>
        </w:rPr>
        <w:t>3. Механизм реализации подпрограммы</w:t>
      </w:r>
    </w:p>
    <w:p w:rsidR="008F193A" w:rsidRPr="007F2E8D" w:rsidRDefault="008F193A" w:rsidP="008F193A">
      <w:pPr>
        <w:jc w:val="center"/>
        <w:rPr>
          <w:rFonts w:ascii="Times New Roman" w:hAnsi="Times New Roman"/>
          <w:b/>
          <w:sz w:val="28"/>
          <w:szCs w:val="28"/>
        </w:rPr>
      </w:pPr>
    </w:p>
    <w:p w:rsidR="008F193A" w:rsidRPr="007F2E8D" w:rsidRDefault="008F193A" w:rsidP="008F193A">
      <w:pPr>
        <w:ind w:firstLine="540"/>
        <w:jc w:val="both"/>
        <w:rPr>
          <w:rFonts w:ascii="Times New Roman" w:hAnsi="Times New Roman"/>
          <w:color w:val="FF0000"/>
          <w:sz w:val="28"/>
          <w:szCs w:val="28"/>
        </w:rPr>
      </w:pPr>
      <w:r w:rsidRPr="007F2E8D">
        <w:rPr>
          <w:rFonts w:ascii="Times New Roman" w:hAnsi="Times New Roman"/>
          <w:sz w:val="28"/>
          <w:szCs w:val="28"/>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8F193A" w:rsidRPr="007F2E8D" w:rsidRDefault="008F193A" w:rsidP="008F193A">
      <w:pPr>
        <w:ind w:firstLine="709"/>
        <w:jc w:val="both"/>
        <w:rPr>
          <w:rFonts w:ascii="Times New Roman" w:hAnsi="Times New Roman"/>
          <w:sz w:val="28"/>
          <w:szCs w:val="28"/>
        </w:rPr>
      </w:pPr>
      <w:r w:rsidRPr="007F2E8D">
        <w:rPr>
          <w:rFonts w:ascii="Times New Roman" w:hAnsi="Times New Roman"/>
          <w:sz w:val="28"/>
          <w:szCs w:val="28"/>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8F193A" w:rsidRPr="007F2E8D" w:rsidRDefault="008F193A" w:rsidP="008F193A">
      <w:pPr>
        <w:ind w:firstLine="709"/>
        <w:jc w:val="both"/>
        <w:rPr>
          <w:rFonts w:ascii="Times New Roman" w:hAnsi="Times New Roman"/>
          <w:sz w:val="28"/>
          <w:szCs w:val="28"/>
        </w:rPr>
      </w:pPr>
      <w:r w:rsidRPr="007F2E8D">
        <w:rPr>
          <w:rFonts w:ascii="Times New Roman" w:hAnsi="Times New Roman"/>
          <w:sz w:val="28"/>
          <w:szCs w:val="28"/>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8F193A" w:rsidRPr="007F2E8D" w:rsidRDefault="008F193A" w:rsidP="008F193A">
      <w:pPr>
        <w:jc w:val="both"/>
        <w:rPr>
          <w:rFonts w:ascii="Times New Roman" w:hAnsi="Times New Roman"/>
          <w:b/>
          <w:bCs/>
          <w:sz w:val="28"/>
          <w:szCs w:val="28"/>
        </w:rPr>
      </w:pPr>
    </w:p>
    <w:p w:rsidR="008F193A" w:rsidRPr="007F2E8D" w:rsidRDefault="008F193A" w:rsidP="008F193A">
      <w:pPr>
        <w:jc w:val="center"/>
        <w:rPr>
          <w:rFonts w:ascii="Times New Roman" w:hAnsi="Times New Roman"/>
          <w:b/>
          <w:sz w:val="28"/>
          <w:szCs w:val="28"/>
        </w:rPr>
      </w:pPr>
      <w:r w:rsidRPr="007F2E8D">
        <w:rPr>
          <w:rFonts w:ascii="Times New Roman" w:hAnsi="Times New Roman"/>
          <w:b/>
          <w:sz w:val="28"/>
          <w:szCs w:val="28"/>
        </w:rPr>
        <w:t>4. Управление подпрограммой и контроль за исполнением подпрограммы</w:t>
      </w:r>
    </w:p>
    <w:p w:rsidR="008F193A" w:rsidRPr="007F2E8D" w:rsidRDefault="008F193A" w:rsidP="008F193A">
      <w:pPr>
        <w:jc w:val="center"/>
        <w:rPr>
          <w:rFonts w:ascii="Times New Roman" w:hAnsi="Times New Roman"/>
          <w:b/>
          <w:sz w:val="28"/>
          <w:szCs w:val="28"/>
        </w:rPr>
      </w:pPr>
    </w:p>
    <w:p w:rsidR="008F193A" w:rsidRPr="007F2E8D" w:rsidRDefault="008F193A" w:rsidP="008F193A">
      <w:pPr>
        <w:ind w:firstLine="709"/>
        <w:jc w:val="both"/>
        <w:rPr>
          <w:rFonts w:ascii="Times New Roman" w:hAnsi="Times New Roman"/>
          <w:sz w:val="28"/>
          <w:szCs w:val="28"/>
        </w:rPr>
      </w:pPr>
      <w:r w:rsidRPr="007F2E8D">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7F2E8D">
        <w:rPr>
          <w:rFonts w:ascii="Times New Roman" w:hAnsi="Times New Roman"/>
          <w:sz w:val="28"/>
          <w:szCs w:val="28"/>
        </w:rPr>
        <w:br/>
        <w:t>от 2</w:t>
      </w:r>
      <w:r>
        <w:rPr>
          <w:rFonts w:ascii="Times New Roman" w:hAnsi="Times New Roman"/>
          <w:sz w:val="28"/>
          <w:szCs w:val="28"/>
        </w:rPr>
        <w:t>4</w:t>
      </w:r>
      <w:r w:rsidRPr="007F2E8D">
        <w:rPr>
          <w:rFonts w:ascii="Times New Roman" w:hAnsi="Times New Roman"/>
          <w:sz w:val="28"/>
          <w:szCs w:val="28"/>
        </w:rPr>
        <w:t>.0</w:t>
      </w:r>
      <w:r>
        <w:rPr>
          <w:rFonts w:ascii="Times New Roman" w:hAnsi="Times New Roman"/>
          <w:sz w:val="28"/>
          <w:szCs w:val="28"/>
        </w:rPr>
        <w:t>8</w:t>
      </w:r>
      <w:r w:rsidRPr="007F2E8D">
        <w:rPr>
          <w:rFonts w:ascii="Times New Roman" w:hAnsi="Times New Roman"/>
          <w:sz w:val="28"/>
          <w:szCs w:val="28"/>
        </w:rPr>
        <w:t>.20</w:t>
      </w:r>
      <w:r>
        <w:rPr>
          <w:rFonts w:ascii="Times New Roman" w:hAnsi="Times New Roman"/>
          <w:sz w:val="28"/>
          <w:szCs w:val="28"/>
        </w:rPr>
        <w:t>20</w:t>
      </w:r>
      <w:r w:rsidRPr="007F2E8D">
        <w:rPr>
          <w:rFonts w:ascii="Times New Roman" w:hAnsi="Times New Roman"/>
          <w:sz w:val="28"/>
          <w:szCs w:val="28"/>
        </w:rPr>
        <w:t xml:space="preserve">г. № </w:t>
      </w:r>
      <w:r>
        <w:rPr>
          <w:rFonts w:ascii="Times New Roman" w:hAnsi="Times New Roman"/>
          <w:sz w:val="28"/>
          <w:szCs w:val="28"/>
        </w:rPr>
        <w:t>674</w:t>
      </w:r>
      <w:r w:rsidRPr="007F2E8D">
        <w:rPr>
          <w:rFonts w:ascii="Times New Roman" w:hAnsi="Times New Roman"/>
          <w:sz w:val="28"/>
          <w:szCs w:val="28"/>
        </w:rPr>
        <w:t>-п  «</w:t>
      </w:r>
      <w:r w:rsidRPr="007F2E8D">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7F2E8D">
        <w:rPr>
          <w:rFonts w:ascii="Times New Roman" w:hAnsi="Times New Roman"/>
          <w:sz w:val="28"/>
          <w:szCs w:val="28"/>
        </w:rPr>
        <w:t xml:space="preserve">», статьями 158, 268.1 и 269.2 Бюджетного кодекса РФ.  </w:t>
      </w:r>
    </w:p>
    <w:p w:rsidR="008F193A" w:rsidRPr="007F2E8D" w:rsidRDefault="008F193A" w:rsidP="008F193A">
      <w:pPr>
        <w:ind w:firstLine="709"/>
        <w:jc w:val="both"/>
        <w:rPr>
          <w:rFonts w:ascii="Times New Roman" w:hAnsi="Times New Roman"/>
          <w:sz w:val="28"/>
          <w:szCs w:val="28"/>
        </w:rPr>
      </w:pPr>
      <w:r w:rsidRPr="007F2E8D">
        <w:rPr>
          <w:rFonts w:ascii="Times New Roman" w:hAnsi="Times New Roman"/>
          <w:sz w:val="28"/>
          <w:szCs w:val="28"/>
        </w:rPr>
        <w:t xml:space="preserve">Ежеквартально и по итогам каждого года  в Управление образования представляется аналитический отчет,  всеми учреждениями о проведении мероприятий подпрограммы.  </w:t>
      </w:r>
    </w:p>
    <w:p w:rsidR="008F193A" w:rsidRPr="007F2E8D" w:rsidRDefault="008F193A" w:rsidP="008F193A">
      <w:pPr>
        <w:autoSpaceDE w:val="0"/>
        <w:autoSpaceDN w:val="0"/>
        <w:adjustRightInd w:val="0"/>
        <w:ind w:firstLine="709"/>
        <w:jc w:val="both"/>
        <w:rPr>
          <w:rFonts w:ascii="Times New Roman" w:hAnsi="Times New Roman"/>
          <w:sz w:val="28"/>
          <w:szCs w:val="28"/>
        </w:rPr>
      </w:pPr>
      <w:r w:rsidRPr="007F2E8D">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8F193A" w:rsidRPr="00A7123A" w:rsidRDefault="008F193A" w:rsidP="008F193A">
      <w:pPr>
        <w:autoSpaceDE w:val="0"/>
        <w:autoSpaceDN w:val="0"/>
        <w:adjustRightInd w:val="0"/>
        <w:ind w:firstLine="709"/>
        <w:jc w:val="both"/>
        <w:rPr>
          <w:rFonts w:ascii="Times New Roman" w:hAnsi="Times New Roman"/>
          <w:b/>
          <w:sz w:val="28"/>
          <w:szCs w:val="28"/>
          <w:highlight w:val="yellow"/>
        </w:rPr>
      </w:pPr>
    </w:p>
    <w:p w:rsidR="008F193A" w:rsidRPr="00A7123A" w:rsidRDefault="008F193A" w:rsidP="008F193A">
      <w:pPr>
        <w:jc w:val="both"/>
        <w:rPr>
          <w:rFonts w:ascii="Times New Roman" w:hAnsi="Times New Roman"/>
          <w:sz w:val="28"/>
          <w:szCs w:val="28"/>
          <w:highlight w:val="yellow"/>
        </w:rPr>
      </w:pPr>
    </w:p>
    <w:p w:rsidR="008F193A" w:rsidRDefault="008F193A" w:rsidP="008F193A">
      <w:pPr>
        <w:jc w:val="both"/>
        <w:rPr>
          <w:rFonts w:ascii="Times New Roman" w:hAnsi="Times New Roman"/>
          <w:sz w:val="28"/>
          <w:szCs w:val="28"/>
          <w:highlight w:val="yellow"/>
        </w:rPr>
        <w:sectPr w:rsidR="008F193A" w:rsidSect="00B15DD2">
          <w:pgSz w:w="11906" w:h="16838"/>
          <w:pgMar w:top="851" w:right="850" w:bottom="568" w:left="1701" w:header="708" w:footer="708" w:gutter="0"/>
          <w:cols w:space="708"/>
          <w:docGrid w:linePitch="360"/>
        </w:sectPr>
      </w:pPr>
    </w:p>
    <w:p w:rsidR="008F193A" w:rsidRPr="00B1514B" w:rsidRDefault="008F193A" w:rsidP="008F193A">
      <w:pPr>
        <w:autoSpaceDE w:val="0"/>
        <w:autoSpaceDN w:val="0"/>
        <w:adjustRightInd w:val="0"/>
        <w:ind w:left="9072"/>
        <w:rPr>
          <w:rFonts w:ascii="Times New Roman" w:hAnsi="Times New Roman"/>
          <w:sz w:val="24"/>
          <w:szCs w:val="24"/>
        </w:rPr>
      </w:pPr>
      <w:r w:rsidRPr="00B1514B">
        <w:rPr>
          <w:rFonts w:ascii="Times New Roman" w:hAnsi="Times New Roman"/>
          <w:sz w:val="24"/>
          <w:szCs w:val="24"/>
        </w:rPr>
        <w:t xml:space="preserve">Приложение  1 </w:t>
      </w:r>
    </w:p>
    <w:p w:rsidR="008F193A" w:rsidRPr="00B1514B" w:rsidRDefault="008F193A" w:rsidP="008F193A">
      <w:pPr>
        <w:tabs>
          <w:tab w:val="left" w:pos="3969"/>
        </w:tabs>
        <w:autoSpaceDE w:val="0"/>
        <w:autoSpaceDN w:val="0"/>
        <w:adjustRightInd w:val="0"/>
        <w:ind w:left="9072"/>
        <w:rPr>
          <w:rFonts w:ascii="Times New Roman" w:hAnsi="Times New Roman"/>
          <w:sz w:val="24"/>
          <w:szCs w:val="24"/>
        </w:rPr>
      </w:pPr>
      <w:r w:rsidRPr="00B1514B">
        <w:rPr>
          <w:rFonts w:ascii="Times New Roman" w:hAnsi="Times New Roman"/>
          <w:sz w:val="24"/>
          <w:szCs w:val="24"/>
        </w:rPr>
        <w:t xml:space="preserve">к подпрограмме 1 </w:t>
      </w:r>
      <w:r w:rsidRPr="00B1514B">
        <w:rPr>
          <w:rFonts w:ascii="Times New Roman" w:hAnsi="Times New Roman"/>
          <w:kern w:val="32"/>
          <w:sz w:val="24"/>
          <w:szCs w:val="24"/>
        </w:rPr>
        <w:t>«Развитие дошкольного, общего и дополнительного образования детей»</w:t>
      </w:r>
      <w:r w:rsidRPr="00B1514B">
        <w:rPr>
          <w:rFonts w:ascii="Times New Roman" w:hAnsi="Times New Roman"/>
          <w:sz w:val="24"/>
          <w:szCs w:val="24"/>
        </w:rPr>
        <w:t xml:space="preserve">, реализуемой в рамках муниципальной программы «Развитие системы образования Каратузского  района» </w:t>
      </w:r>
    </w:p>
    <w:p w:rsidR="008F193A" w:rsidRPr="00B1514B" w:rsidRDefault="008F193A" w:rsidP="008F193A">
      <w:pPr>
        <w:pStyle w:val="ConsPlusNormal"/>
        <w:widowControl/>
        <w:ind w:firstLine="540"/>
        <w:jc w:val="center"/>
        <w:rPr>
          <w:rFonts w:ascii="Times New Roman" w:hAnsi="Times New Roman"/>
          <w:sz w:val="28"/>
          <w:szCs w:val="28"/>
        </w:rPr>
      </w:pPr>
    </w:p>
    <w:p w:rsidR="008F193A" w:rsidRPr="00B1514B" w:rsidRDefault="008F193A" w:rsidP="008F193A">
      <w:pPr>
        <w:pStyle w:val="ConsPlusNormal"/>
        <w:widowControl/>
        <w:ind w:firstLine="540"/>
        <w:jc w:val="center"/>
        <w:rPr>
          <w:rFonts w:ascii="Times New Roman" w:hAnsi="Times New Roman"/>
          <w:sz w:val="28"/>
          <w:szCs w:val="28"/>
        </w:rPr>
      </w:pPr>
      <w:r w:rsidRPr="00B1514B">
        <w:rPr>
          <w:rFonts w:ascii="Times New Roman" w:hAnsi="Times New Roman"/>
          <w:sz w:val="28"/>
          <w:szCs w:val="28"/>
        </w:rPr>
        <w:t xml:space="preserve">Перечень и значения показателей результативности подпрограммы 1 </w:t>
      </w:r>
      <w:r w:rsidRPr="00B1514B">
        <w:rPr>
          <w:rFonts w:ascii="Times New Roman" w:hAnsi="Times New Roman" w:cs="Times New Roman"/>
          <w:kern w:val="32"/>
          <w:sz w:val="28"/>
          <w:szCs w:val="28"/>
        </w:rPr>
        <w:t xml:space="preserve">«Развитие дошкольного, общего и дополнительного образования детей» </w:t>
      </w:r>
      <w:r w:rsidRPr="00B1514B">
        <w:rPr>
          <w:rFonts w:ascii="Times New Roman" w:hAnsi="Times New Roman"/>
          <w:sz w:val="28"/>
          <w:szCs w:val="28"/>
        </w:rPr>
        <w:t xml:space="preserve">муниципальной программы Каратузского района </w:t>
      </w:r>
    </w:p>
    <w:p w:rsidR="008F193A" w:rsidRPr="00B1514B" w:rsidRDefault="008F193A" w:rsidP="008F193A">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«Развитие системы образования Каратузского района»</w:t>
      </w:r>
    </w:p>
    <w:p w:rsidR="008F193A" w:rsidRPr="00B1514B" w:rsidRDefault="008F193A" w:rsidP="008F193A">
      <w:pPr>
        <w:pStyle w:val="ConsPlusNormal"/>
        <w:widowControl/>
        <w:ind w:firstLine="540"/>
        <w:jc w:val="center"/>
        <w:rPr>
          <w:rFonts w:ascii="Times New Roman" w:hAnsi="Times New Roman" w:cs="Times New Roman"/>
          <w:sz w:val="28"/>
          <w:szCs w:val="28"/>
        </w:rPr>
      </w:pPr>
      <w:r w:rsidRPr="00B1514B">
        <w:rPr>
          <w:rFonts w:ascii="Times New Roman" w:hAnsi="Times New Roman" w:cs="Times New Roman"/>
          <w:sz w:val="28"/>
          <w:szCs w:val="28"/>
        </w:rPr>
        <w:t xml:space="preserve"> </w:t>
      </w: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31"/>
        <w:gridCol w:w="1728"/>
        <w:gridCol w:w="1481"/>
        <w:gridCol w:w="1779"/>
        <w:gridCol w:w="1504"/>
      </w:tblGrid>
      <w:tr w:rsidR="008F193A" w:rsidRPr="00C82373" w:rsidTr="00B15DD2">
        <w:trPr>
          <w:trHeight w:val="381"/>
          <w:jc w:val="center"/>
        </w:trPr>
        <w:tc>
          <w:tcPr>
            <w:tcW w:w="866" w:type="dxa"/>
            <w:vMerge w:val="restart"/>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w:t>
            </w:r>
          </w:p>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п/п</w:t>
            </w:r>
          </w:p>
        </w:tc>
        <w:tc>
          <w:tcPr>
            <w:tcW w:w="4536" w:type="dxa"/>
            <w:vMerge w:val="restart"/>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Единица</w:t>
            </w:r>
          </w:p>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измерения</w:t>
            </w:r>
          </w:p>
          <w:p w:rsidR="008F193A" w:rsidRPr="00C82373" w:rsidRDefault="008F193A" w:rsidP="00B15DD2">
            <w:pPr>
              <w:rPr>
                <w:rFonts w:ascii="Times New Roman" w:hAnsi="Times New Roman"/>
                <w:sz w:val="24"/>
                <w:szCs w:val="24"/>
              </w:rPr>
            </w:pPr>
          </w:p>
        </w:tc>
        <w:tc>
          <w:tcPr>
            <w:tcW w:w="1531" w:type="dxa"/>
            <w:vMerge w:val="restart"/>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Источник информации</w:t>
            </w:r>
          </w:p>
          <w:p w:rsidR="008F193A" w:rsidRPr="00C82373" w:rsidRDefault="008F193A" w:rsidP="00B15DD2">
            <w:pPr>
              <w:rPr>
                <w:rFonts w:ascii="Times New Roman" w:hAnsi="Times New Roman"/>
                <w:sz w:val="24"/>
                <w:szCs w:val="24"/>
              </w:rPr>
            </w:pPr>
          </w:p>
        </w:tc>
        <w:tc>
          <w:tcPr>
            <w:tcW w:w="4988" w:type="dxa"/>
            <w:gridSpan w:val="3"/>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Годы реализации подпрограммы</w:t>
            </w:r>
          </w:p>
        </w:tc>
        <w:tc>
          <w:tcPr>
            <w:tcW w:w="1504" w:type="dxa"/>
          </w:tcPr>
          <w:p w:rsidR="008F193A" w:rsidRPr="00C82373" w:rsidRDefault="008F193A" w:rsidP="00B15DD2">
            <w:pPr>
              <w:jc w:val="center"/>
              <w:rPr>
                <w:rFonts w:ascii="Times New Roman" w:hAnsi="Times New Roman"/>
                <w:sz w:val="24"/>
                <w:szCs w:val="24"/>
              </w:rPr>
            </w:pPr>
          </w:p>
        </w:tc>
      </w:tr>
      <w:tr w:rsidR="008F193A" w:rsidRPr="00C82373" w:rsidTr="00B15DD2">
        <w:trPr>
          <w:trHeight w:val="982"/>
          <w:jc w:val="center"/>
        </w:trPr>
        <w:tc>
          <w:tcPr>
            <w:tcW w:w="866" w:type="dxa"/>
            <w:vMerge/>
            <w:shd w:val="clear" w:color="auto" w:fill="auto"/>
          </w:tcPr>
          <w:p w:rsidR="008F193A" w:rsidRPr="00C82373" w:rsidRDefault="008F193A" w:rsidP="00B15DD2">
            <w:pPr>
              <w:rPr>
                <w:rFonts w:ascii="Times New Roman" w:hAnsi="Times New Roman"/>
                <w:sz w:val="24"/>
                <w:szCs w:val="24"/>
              </w:rPr>
            </w:pPr>
          </w:p>
        </w:tc>
        <w:tc>
          <w:tcPr>
            <w:tcW w:w="4536" w:type="dxa"/>
            <w:vMerge/>
            <w:shd w:val="clear" w:color="auto" w:fill="auto"/>
          </w:tcPr>
          <w:p w:rsidR="008F193A" w:rsidRPr="00C82373" w:rsidRDefault="008F193A" w:rsidP="00B15DD2">
            <w:pPr>
              <w:rPr>
                <w:rFonts w:ascii="Times New Roman" w:hAnsi="Times New Roman"/>
                <w:sz w:val="24"/>
                <w:szCs w:val="24"/>
              </w:rPr>
            </w:pPr>
          </w:p>
        </w:tc>
        <w:tc>
          <w:tcPr>
            <w:tcW w:w="1560" w:type="dxa"/>
            <w:vMerge/>
            <w:shd w:val="clear" w:color="auto" w:fill="auto"/>
          </w:tcPr>
          <w:p w:rsidR="008F193A" w:rsidRPr="00C82373" w:rsidRDefault="008F193A" w:rsidP="00B15DD2">
            <w:pPr>
              <w:rPr>
                <w:rFonts w:ascii="Times New Roman" w:hAnsi="Times New Roman"/>
                <w:sz w:val="24"/>
                <w:szCs w:val="24"/>
              </w:rPr>
            </w:pPr>
          </w:p>
        </w:tc>
        <w:tc>
          <w:tcPr>
            <w:tcW w:w="1531" w:type="dxa"/>
            <w:vMerge/>
            <w:shd w:val="clear" w:color="auto" w:fill="auto"/>
          </w:tcPr>
          <w:p w:rsidR="008F193A" w:rsidRPr="00C82373" w:rsidRDefault="008F193A" w:rsidP="00B15DD2">
            <w:pPr>
              <w:rPr>
                <w:rFonts w:ascii="Times New Roman" w:hAnsi="Times New Roman"/>
                <w:sz w:val="24"/>
                <w:szCs w:val="24"/>
              </w:rPr>
            </w:pPr>
          </w:p>
        </w:tc>
        <w:tc>
          <w:tcPr>
            <w:tcW w:w="1728"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текущий финансовый год</w:t>
            </w:r>
          </w:p>
        </w:tc>
        <w:tc>
          <w:tcPr>
            <w:tcW w:w="148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очередной финансовый год</w:t>
            </w:r>
          </w:p>
        </w:tc>
        <w:tc>
          <w:tcPr>
            <w:tcW w:w="1779"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1-й год планового периода</w:t>
            </w:r>
          </w:p>
        </w:tc>
        <w:tc>
          <w:tcPr>
            <w:tcW w:w="1504" w:type="dxa"/>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2-й год планового периода</w:t>
            </w:r>
          </w:p>
        </w:tc>
      </w:tr>
      <w:tr w:rsidR="008F193A" w:rsidRPr="00C82373" w:rsidTr="00B15DD2">
        <w:trPr>
          <w:trHeight w:val="297"/>
          <w:jc w:val="center"/>
        </w:trPr>
        <w:tc>
          <w:tcPr>
            <w:tcW w:w="866" w:type="dxa"/>
            <w:vMerge/>
            <w:shd w:val="clear" w:color="auto" w:fill="auto"/>
          </w:tcPr>
          <w:p w:rsidR="008F193A" w:rsidRPr="00C82373" w:rsidRDefault="008F193A" w:rsidP="00B15DD2">
            <w:pPr>
              <w:jc w:val="center"/>
              <w:rPr>
                <w:rFonts w:ascii="Times New Roman" w:hAnsi="Times New Roman"/>
                <w:sz w:val="24"/>
                <w:szCs w:val="24"/>
              </w:rPr>
            </w:pPr>
          </w:p>
        </w:tc>
        <w:tc>
          <w:tcPr>
            <w:tcW w:w="4536" w:type="dxa"/>
            <w:vMerge/>
            <w:shd w:val="clear" w:color="auto" w:fill="auto"/>
          </w:tcPr>
          <w:p w:rsidR="008F193A" w:rsidRPr="00C82373" w:rsidRDefault="008F193A" w:rsidP="00B15DD2">
            <w:pPr>
              <w:jc w:val="center"/>
              <w:rPr>
                <w:rFonts w:ascii="Times New Roman" w:hAnsi="Times New Roman"/>
                <w:sz w:val="24"/>
                <w:szCs w:val="24"/>
              </w:rPr>
            </w:pPr>
          </w:p>
        </w:tc>
        <w:tc>
          <w:tcPr>
            <w:tcW w:w="1560" w:type="dxa"/>
            <w:vMerge/>
            <w:shd w:val="clear" w:color="auto" w:fill="auto"/>
          </w:tcPr>
          <w:p w:rsidR="008F193A" w:rsidRPr="00C82373" w:rsidRDefault="008F193A" w:rsidP="00B15DD2">
            <w:pPr>
              <w:jc w:val="center"/>
              <w:rPr>
                <w:rFonts w:ascii="Times New Roman" w:hAnsi="Times New Roman"/>
                <w:sz w:val="24"/>
                <w:szCs w:val="24"/>
              </w:rPr>
            </w:pPr>
          </w:p>
        </w:tc>
        <w:tc>
          <w:tcPr>
            <w:tcW w:w="1531" w:type="dxa"/>
            <w:vMerge/>
            <w:shd w:val="clear" w:color="auto" w:fill="auto"/>
          </w:tcPr>
          <w:p w:rsidR="008F193A" w:rsidRPr="00C82373" w:rsidRDefault="008F193A" w:rsidP="00B15DD2">
            <w:pPr>
              <w:jc w:val="center"/>
              <w:rPr>
                <w:rFonts w:ascii="Times New Roman" w:hAnsi="Times New Roman"/>
                <w:sz w:val="24"/>
                <w:szCs w:val="24"/>
              </w:rPr>
            </w:pPr>
          </w:p>
        </w:tc>
        <w:tc>
          <w:tcPr>
            <w:tcW w:w="1728"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2021</w:t>
            </w:r>
          </w:p>
        </w:tc>
        <w:tc>
          <w:tcPr>
            <w:tcW w:w="148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2022</w:t>
            </w:r>
          </w:p>
        </w:tc>
        <w:tc>
          <w:tcPr>
            <w:tcW w:w="1779"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2023</w:t>
            </w:r>
          </w:p>
        </w:tc>
        <w:tc>
          <w:tcPr>
            <w:tcW w:w="1504" w:type="dxa"/>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2024</w:t>
            </w:r>
          </w:p>
        </w:tc>
      </w:tr>
      <w:tr w:rsidR="008F193A" w:rsidRPr="00C82373" w:rsidTr="00B15DD2">
        <w:trPr>
          <w:trHeight w:val="297"/>
          <w:jc w:val="center"/>
        </w:trPr>
        <w:tc>
          <w:tcPr>
            <w:tcW w:w="866"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w:t>
            </w:r>
          </w:p>
        </w:tc>
        <w:tc>
          <w:tcPr>
            <w:tcW w:w="4536"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w:t>
            </w:r>
          </w:p>
        </w:tc>
        <w:tc>
          <w:tcPr>
            <w:tcW w:w="1560"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3</w:t>
            </w:r>
          </w:p>
        </w:tc>
        <w:tc>
          <w:tcPr>
            <w:tcW w:w="153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4</w:t>
            </w:r>
          </w:p>
        </w:tc>
        <w:tc>
          <w:tcPr>
            <w:tcW w:w="1728"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5</w:t>
            </w:r>
          </w:p>
        </w:tc>
        <w:tc>
          <w:tcPr>
            <w:tcW w:w="148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6</w:t>
            </w:r>
          </w:p>
        </w:tc>
        <w:tc>
          <w:tcPr>
            <w:tcW w:w="1779"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7</w:t>
            </w:r>
          </w:p>
        </w:tc>
        <w:tc>
          <w:tcPr>
            <w:tcW w:w="1504" w:type="dxa"/>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8</w:t>
            </w:r>
          </w:p>
        </w:tc>
      </w:tr>
      <w:tr w:rsidR="008F193A" w:rsidRPr="00C82373" w:rsidTr="00B15DD2">
        <w:trPr>
          <w:trHeight w:val="273"/>
          <w:jc w:val="center"/>
        </w:trPr>
        <w:tc>
          <w:tcPr>
            <w:tcW w:w="866" w:type="dxa"/>
            <w:shd w:val="clear" w:color="auto" w:fill="auto"/>
          </w:tcPr>
          <w:p w:rsidR="008F193A" w:rsidRPr="00C82373" w:rsidRDefault="008F193A" w:rsidP="00B15DD2">
            <w:pPr>
              <w:jc w:val="center"/>
              <w:rPr>
                <w:rFonts w:ascii="Times New Roman" w:hAnsi="Times New Roman"/>
                <w:sz w:val="24"/>
                <w:szCs w:val="24"/>
              </w:rPr>
            </w:pPr>
          </w:p>
        </w:tc>
        <w:tc>
          <w:tcPr>
            <w:tcW w:w="14119" w:type="dxa"/>
            <w:gridSpan w:val="7"/>
            <w:shd w:val="clear" w:color="auto" w:fill="auto"/>
          </w:tcPr>
          <w:p w:rsidR="008F193A" w:rsidRPr="00C82373" w:rsidRDefault="008F193A" w:rsidP="00B15DD2">
            <w:pPr>
              <w:jc w:val="both"/>
              <w:rPr>
                <w:rFonts w:ascii="Times New Roman" w:hAnsi="Times New Roman"/>
                <w:b/>
                <w:sz w:val="24"/>
                <w:szCs w:val="24"/>
              </w:rPr>
            </w:pPr>
            <w:r w:rsidRPr="00C82373">
              <w:rPr>
                <w:rFonts w:ascii="Times New Roman" w:hAnsi="Times New Roman"/>
                <w:b/>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8F193A" w:rsidRPr="00C82373" w:rsidTr="00B15DD2">
        <w:trPr>
          <w:trHeight w:val="273"/>
          <w:jc w:val="center"/>
        </w:trPr>
        <w:tc>
          <w:tcPr>
            <w:tcW w:w="866" w:type="dxa"/>
            <w:shd w:val="clear" w:color="auto" w:fill="auto"/>
          </w:tcPr>
          <w:p w:rsidR="008F193A" w:rsidRPr="00C82373" w:rsidRDefault="008F193A" w:rsidP="00B15DD2">
            <w:pPr>
              <w:jc w:val="center"/>
              <w:rPr>
                <w:rFonts w:ascii="Times New Roman" w:hAnsi="Times New Roman"/>
                <w:sz w:val="24"/>
                <w:szCs w:val="24"/>
              </w:rPr>
            </w:pPr>
          </w:p>
        </w:tc>
        <w:tc>
          <w:tcPr>
            <w:tcW w:w="14119" w:type="dxa"/>
            <w:gridSpan w:val="7"/>
            <w:shd w:val="clear" w:color="auto" w:fill="auto"/>
          </w:tcPr>
          <w:p w:rsidR="008F193A" w:rsidRPr="00C82373" w:rsidRDefault="008F193A" w:rsidP="00B15DD2">
            <w:pPr>
              <w:jc w:val="both"/>
              <w:rPr>
                <w:rFonts w:ascii="Times New Roman" w:hAnsi="Times New Roman"/>
                <w:b/>
                <w:sz w:val="24"/>
                <w:szCs w:val="24"/>
              </w:rPr>
            </w:pPr>
            <w:r w:rsidRPr="00C82373">
              <w:rPr>
                <w:rFonts w:ascii="Times New Roman" w:hAnsi="Times New Roman"/>
                <w:b/>
                <w:bCs/>
                <w:sz w:val="24"/>
                <w:szCs w:val="24"/>
              </w:rPr>
              <w:t xml:space="preserve">Задача № 1 </w:t>
            </w:r>
            <w:r w:rsidRPr="00C82373">
              <w:rPr>
                <w:rFonts w:ascii="Times New Roman" w:hAnsi="Times New Roman"/>
                <w:b/>
                <w:sz w:val="24"/>
                <w:szCs w:val="24"/>
              </w:rPr>
              <w:t>Обеспечить повышение доступности дошкольного образования детей в возрасте от 1,5 до 7 лет,</w:t>
            </w:r>
            <w:r w:rsidRPr="00C82373">
              <w:rPr>
                <w:rFonts w:ascii="Times New Roman" w:hAnsi="Times New Roman"/>
                <w:b/>
                <w:color w:val="000000"/>
                <w:sz w:val="24"/>
                <w:szCs w:val="24"/>
              </w:rPr>
              <w:t xml:space="preserve"> соответствующего федеральному государственному образовательному стандарту дошкольного образования</w:t>
            </w:r>
          </w:p>
        </w:tc>
      </w:tr>
      <w:tr w:rsidR="008F193A" w:rsidRPr="00C82373" w:rsidTr="00B15DD2">
        <w:trPr>
          <w:trHeight w:val="273"/>
          <w:jc w:val="center"/>
        </w:trPr>
        <w:tc>
          <w:tcPr>
            <w:tcW w:w="866"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1.1</w:t>
            </w:r>
          </w:p>
        </w:tc>
        <w:tc>
          <w:tcPr>
            <w:tcW w:w="4536" w:type="dxa"/>
            <w:shd w:val="clear" w:color="auto" w:fill="auto"/>
          </w:tcPr>
          <w:p w:rsidR="008F193A" w:rsidRPr="00B6402F" w:rsidRDefault="008F193A" w:rsidP="00B15DD2">
            <w:pPr>
              <w:widowControl w:val="0"/>
              <w:autoSpaceDE w:val="0"/>
              <w:autoSpaceDN w:val="0"/>
              <w:adjustRightInd w:val="0"/>
              <w:ind w:left="-79" w:right="-79"/>
              <w:jc w:val="both"/>
              <w:rPr>
                <w:rFonts w:ascii="Times New Roman" w:hAnsi="Times New Roman"/>
                <w:spacing w:val="-4"/>
                <w:sz w:val="24"/>
                <w:szCs w:val="24"/>
              </w:rPr>
            </w:pPr>
            <w:r w:rsidRPr="00B6402F">
              <w:rPr>
                <w:rFonts w:ascii="Times New Roman" w:hAnsi="Times New Roman"/>
                <w:spacing w:val="-4"/>
                <w:sz w:val="24"/>
                <w:szCs w:val="24"/>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w:t>
            </w:r>
            <w:r w:rsidRPr="00B6402F">
              <w:rPr>
                <w:rFonts w:ascii="Times New Roman" w:hAnsi="Times New Roman"/>
                <w:spacing w:val="-4"/>
                <w:sz w:val="24"/>
                <w:szCs w:val="24"/>
              </w:rPr>
              <w:br/>
              <w:t xml:space="preserve">в возрасте от 3 до 7 лет, находящихся в очереди на получение </w:t>
            </w:r>
            <w:r w:rsidRPr="00B6402F">
              <w:rPr>
                <w:rFonts w:ascii="Times New Roman" w:hAnsi="Times New Roman"/>
                <w:spacing w:val="-4"/>
                <w:sz w:val="24"/>
                <w:szCs w:val="24"/>
              </w:rPr>
              <w:br/>
              <w:t>в текущем году дошкольного образования (на начало года)</w:t>
            </w:r>
          </w:p>
        </w:tc>
        <w:tc>
          <w:tcPr>
            <w:tcW w:w="1560"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w:t>
            </w:r>
          </w:p>
        </w:tc>
        <w:tc>
          <w:tcPr>
            <w:tcW w:w="1531" w:type="dxa"/>
            <w:shd w:val="clear" w:color="auto" w:fill="auto"/>
          </w:tcPr>
          <w:p w:rsidR="008F193A" w:rsidRPr="00B6402F" w:rsidRDefault="008F193A" w:rsidP="00B15DD2">
            <w:pPr>
              <w:jc w:val="center"/>
              <w:rPr>
                <w:sz w:val="20"/>
                <w:szCs w:val="20"/>
              </w:rPr>
            </w:pPr>
            <w:r w:rsidRPr="00B6402F">
              <w:rPr>
                <w:rFonts w:ascii="Times New Roman" w:hAnsi="Times New Roman"/>
                <w:color w:val="000000"/>
                <w:sz w:val="20"/>
                <w:szCs w:val="20"/>
              </w:rPr>
              <w:t>Ведомственная отчетность</w:t>
            </w:r>
          </w:p>
        </w:tc>
        <w:tc>
          <w:tcPr>
            <w:tcW w:w="1728"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481"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779"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504" w:type="dxa"/>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1.2</w:t>
            </w:r>
          </w:p>
        </w:tc>
        <w:tc>
          <w:tcPr>
            <w:tcW w:w="4536" w:type="dxa"/>
            <w:shd w:val="clear" w:color="auto" w:fill="auto"/>
          </w:tcPr>
          <w:p w:rsidR="008F193A" w:rsidRPr="00B6402F" w:rsidRDefault="008F193A" w:rsidP="00B15DD2">
            <w:pPr>
              <w:widowControl w:val="0"/>
              <w:autoSpaceDE w:val="0"/>
              <w:autoSpaceDN w:val="0"/>
              <w:adjustRightInd w:val="0"/>
              <w:ind w:left="-79" w:right="-79"/>
              <w:jc w:val="both"/>
              <w:rPr>
                <w:rFonts w:ascii="Times New Roman" w:hAnsi="Times New Roman"/>
                <w:spacing w:val="-4"/>
                <w:sz w:val="24"/>
                <w:szCs w:val="24"/>
              </w:rPr>
            </w:pPr>
            <w:r w:rsidRPr="00B6402F">
              <w:rPr>
                <w:rFonts w:ascii="Times New Roman" w:hAnsi="Times New Roman"/>
                <w:spacing w:val="-4"/>
                <w:sz w:val="24"/>
                <w:szCs w:val="24"/>
              </w:rPr>
              <w:t>Удельный вес воспитанников дошкольных образовательных организаций, расположенных на территории Каратузского района, обучающихся по образовательным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 (на конец года)</w:t>
            </w:r>
          </w:p>
        </w:tc>
        <w:tc>
          <w:tcPr>
            <w:tcW w:w="1560"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w:t>
            </w:r>
          </w:p>
        </w:tc>
        <w:tc>
          <w:tcPr>
            <w:tcW w:w="1531" w:type="dxa"/>
            <w:shd w:val="clear" w:color="auto" w:fill="auto"/>
          </w:tcPr>
          <w:p w:rsidR="008F193A" w:rsidRPr="00B6402F" w:rsidRDefault="008F193A" w:rsidP="00B15DD2">
            <w:pPr>
              <w:jc w:val="center"/>
              <w:rPr>
                <w:sz w:val="20"/>
                <w:szCs w:val="20"/>
              </w:rPr>
            </w:pPr>
            <w:r w:rsidRPr="00B6402F">
              <w:rPr>
                <w:rFonts w:ascii="Times New Roman" w:hAnsi="Times New Roman"/>
                <w:color w:val="000000"/>
                <w:sz w:val="20"/>
                <w:szCs w:val="20"/>
              </w:rPr>
              <w:t>Ведомственная отчетность</w:t>
            </w:r>
          </w:p>
        </w:tc>
        <w:tc>
          <w:tcPr>
            <w:tcW w:w="1728"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481"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779"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504" w:type="dxa"/>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1.3</w:t>
            </w:r>
          </w:p>
        </w:tc>
        <w:tc>
          <w:tcPr>
            <w:tcW w:w="4536" w:type="dxa"/>
            <w:shd w:val="clear" w:color="auto" w:fill="auto"/>
          </w:tcPr>
          <w:p w:rsidR="008F193A" w:rsidRPr="00B6402F" w:rsidRDefault="008F193A" w:rsidP="00B15DD2">
            <w:pPr>
              <w:widowControl w:val="0"/>
              <w:autoSpaceDE w:val="0"/>
              <w:autoSpaceDN w:val="0"/>
              <w:adjustRightInd w:val="0"/>
              <w:ind w:left="-79" w:right="-79"/>
              <w:jc w:val="both"/>
              <w:rPr>
                <w:rFonts w:ascii="Times New Roman" w:hAnsi="Times New Roman"/>
                <w:spacing w:val="-4"/>
                <w:sz w:val="24"/>
                <w:szCs w:val="24"/>
              </w:rPr>
            </w:pPr>
            <w:r w:rsidRPr="00B6402F">
              <w:rPr>
                <w:rFonts w:ascii="Times New Roman" w:hAnsi="Times New Roman"/>
                <w:spacing w:val="-4"/>
                <w:sz w:val="24"/>
                <w:szCs w:val="24"/>
              </w:rPr>
              <w:t>Отношение среднемесячной заработной платы педагогических работников государственных (муниципальных) дошкольных образовательных организаций к средней заработной плате работников сферы общего образования Каратузского района</w:t>
            </w:r>
          </w:p>
        </w:tc>
        <w:tc>
          <w:tcPr>
            <w:tcW w:w="1560"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безмерная величина</w:t>
            </w:r>
          </w:p>
        </w:tc>
        <w:tc>
          <w:tcPr>
            <w:tcW w:w="1531" w:type="dxa"/>
            <w:shd w:val="clear" w:color="auto" w:fill="auto"/>
          </w:tcPr>
          <w:p w:rsidR="008F193A" w:rsidRPr="00B6402F" w:rsidRDefault="008F193A" w:rsidP="00B15DD2">
            <w:pPr>
              <w:jc w:val="center"/>
              <w:rPr>
                <w:sz w:val="20"/>
                <w:szCs w:val="20"/>
              </w:rPr>
            </w:pPr>
            <w:r w:rsidRPr="00B6402F">
              <w:rPr>
                <w:rFonts w:ascii="Times New Roman" w:hAnsi="Times New Roman"/>
                <w:color w:val="000000"/>
                <w:sz w:val="20"/>
                <w:szCs w:val="20"/>
              </w:rPr>
              <w:t>Ведомственная отчетность</w:t>
            </w:r>
          </w:p>
        </w:tc>
        <w:tc>
          <w:tcPr>
            <w:tcW w:w="1728"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106,0</w:t>
            </w:r>
          </w:p>
        </w:tc>
        <w:tc>
          <w:tcPr>
            <w:tcW w:w="1481"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779"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504" w:type="dxa"/>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1.4</w:t>
            </w:r>
          </w:p>
        </w:tc>
        <w:tc>
          <w:tcPr>
            <w:tcW w:w="4536" w:type="dxa"/>
            <w:shd w:val="clear" w:color="auto" w:fill="auto"/>
          </w:tcPr>
          <w:p w:rsidR="008F193A" w:rsidRPr="00B6402F" w:rsidRDefault="008F193A" w:rsidP="00B15DD2">
            <w:pPr>
              <w:widowControl w:val="0"/>
              <w:autoSpaceDE w:val="0"/>
              <w:autoSpaceDN w:val="0"/>
              <w:adjustRightInd w:val="0"/>
              <w:ind w:left="-79" w:right="-79"/>
              <w:jc w:val="both"/>
              <w:rPr>
                <w:rFonts w:ascii="Times New Roman" w:hAnsi="Times New Roman"/>
                <w:spacing w:val="-4"/>
                <w:sz w:val="24"/>
                <w:szCs w:val="24"/>
              </w:rPr>
            </w:pPr>
            <w:r w:rsidRPr="00B6402F">
              <w:rPr>
                <w:rFonts w:ascii="Times New Roman" w:hAnsi="Times New Roman"/>
                <w:spacing w:val="-4"/>
                <w:sz w:val="24"/>
                <w:szCs w:val="24"/>
              </w:rPr>
              <w:t>Доля педагогических и руководящих работников государственных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 в общей численности педагогических и руководящих работников дошкольных образовательных организаций</w:t>
            </w:r>
          </w:p>
        </w:tc>
        <w:tc>
          <w:tcPr>
            <w:tcW w:w="1560"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w:t>
            </w:r>
          </w:p>
        </w:tc>
        <w:tc>
          <w:tcPr>
            <w:tcW w:w="1531" w:type="dxa"/>
            <w:shd w:val="clear" w:color="auto" w:fill="auto"/>
          </w:tcPr>
          <w:p w:rsidR="008F193A" w:rsidRPr="00B6402F" w:rsidRDefault="008F193A" w:rsidP="00B15DD2">
            <w:pPr>
              <w:jc w:val="center"/>
              <w:rPr>
                <w:sz w:val="20"/>
                <w:szCs w:val="20"/>
              </w:rPr>
            </w:pPr>
            <w:r w:rsidRPr="00B6402F">
              <w:rPr>
                <w:rFonts w:ascii="Times New Roman" w:hAnsi="Times New Roman"/>
                <w:color w:val="000000"/>
                <w:sz w:val="20"/>
                <w:szCs w:val="20"/>
              </w:rPr>
              <w:t>Ведомственная отчетность</w:t>
            </w:r>
          </w:p>
        </w:tc>
        <w:tc>
          <w:tcPr>
            <w:tcW w:w="1728"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481"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779" w:type="dxa"/>
            <w:shd w:val="clear" w:color="auto" w:fill="auto"/>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c>
          <w:tcPr>
            <w:tcW w:w="1504" w:type="dxa"/>
          </w:tcPr>
          <w:p w:rsidR="008F193A" w:rsidRPr="00B6402F" w:rsidRDefault="008F193A" w:rsidP="00B15DD2">
            <w:pPr>
              <w:jc w:val="center"/>
              <w:rPr>
                <w:rFonts w:ascii="Times New Roman" w:hAnsi="Times New Roman"/>
                <w:sz w:val="24"/>
                <w:szCs w:val="24"/>
              </w:rPr>
            </w:pPr>
            <w:r w:rsidRPr="00B6402F">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BF0D9E" w:rsidRDefault="008F193A" w:rsidP="00B15DD2">
            <w:pPr>
              <w:jc w:val="center"/>
              <w:rPr>
                <w:rFonts w:ascii="Times New Roman" w:hAnsi="Times New Roman"/>
                <w:sz w:val="24"/>
                <w:szCs w:val="24"/>
              </w:rPr>
            </w:pPr>
            <w:r w:rsidRPr="00BF0D9E">
              <w:rPr>
                <w:rFonts w:ascii="Times New Roman" w:hAnsi="Times New Roman"/>
                <w:sz w:val="24"/>
                <w:szCs w:val="24"/>
              </w:rPr>
              <w:t>1.5</w:t>
            </w:r>
          </w:p>
        </w:tc>
        <w:tc>
          <w:tcPr>
            <w:tcW w:w="4536" w:type="dxa"/>
            <w:shd w:val="clear" w:color="auto" w:fill="auto"/>
          </w:tcPr>
          <w:p w:rsidR="008F193A" w:rsidRPr="00BF0D9E" w:rsidRDefault="008F193A" w:rsidP="00B15DD2">
            <w:pPr>
              <w:widowControl w:val="0"/>
              <w:autoSpaceDE w:val="0"/>
              <w:autoSpaceDN w:val="0"/>
              <w:adjustRightInd w:val="0"/>
              <w:ind w:left="-79" w:right="-79"/>
              <w:jc w:val="both"/>
              <w:rPr>
                <w:rFonts w:ascii="Times New Roman" w:hAnsi="Times New Roman"/>
                <w:spacing w:val="-4"/>
                <w:sz w:val="24"/>
                <w:szCs w:val="24"/>
              </w:rPr>
            </w:pPr>
            <w:r w:rsidRPr="00BF0D9E">
              <w:rPr>
                <w:rFonts w:ascii="Times New Roman" w:hAnsi="Times New Roman"/>
                <w:spacing w:val="-4"/>
                <w:sz w:val="24"/>
                <w:szCs w:val="24"/>
              </w:rPr>
              <w:t>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w:t>
            </w:r>
          </w:p>
        </w:tc>
        <w:tc>
          <w:tcPr>
            <w:tcW w:w="1560" w:type="dxa"/>
            <w:shd w:val="clear" w:color="auto" w:fill="auto"/>
          </w:tcPr>
          <w:p w:rsidR="008F193A" w:rsidRPr="00BF0D9E" w:rsidRDefault="008F193A" w:rsidP="00B15DD2">
            <w:pPr>
              <w:jc w:val="center"/>
              <w:rPr>
                <w:rFonts w:ascii="Times New Roman" w:hAnsi="Times New Roman"/>
                <w:sz w:val="24"/>
                <w:szCs w:val="24"/>
              </w:rPr>
            </w:pPr>
            <w:r w:rsidRPr="00BF0D9E">
              <w:rPr>
                <w:rFonts w:ascii="Times New Roman" w:hAnsi="Times New Roman"/>
                <w:sz w:val="24"/>
                <w:szCs w:val="24"/>
              </w:rPr>
              <w:t>%</w:t>
            </w:r>
          </w:p>
        </w:tc>
        <w:tc>
          <w:tcPr>
            <w:tcW w:w="1531" w:type="dxa"/>
            <w:shd w:val="clear" w:color="auto" w:fill="auto"/>
          </w:tcPr>
          <w:p w:rsidR="008F193A" w:rsidRPr="00BF0D9E" w:rsidRDefault="008F193A" w:rsidP="00B15DD2">
            <w:pPr>
              <w:jc w:val="center"/>
              <w:rPr>
                <w:sz w:val="20"/>
                <w:szCs w:val="20"/>
              </w:rPr>
            </w:pPr>
            <w:r w:rsidRPr="00BF0D9E">
              <w:rPr>
                <w:rFonts w:ascii="Times New Roman" w:hAnsi="Times New Roman"/>
                <w:color w:val="000000"/>
                <w:sz w:val="20"/>
                <w:szCs w:val="20"/>
              </w:rPr>
              <w:t>Ведомственная отчетность</w:t>
            </w:r>
          </w:p>
        </w:tc>
        <w:tc>
          <w:tcPr>
            <w:tcW w:w="1728" w:type="dxa"/>
            <w:shd w:val="clear" w:color="auto" w:fill="auto"/>
          </w:tcPr>
          <w:p w:rsidR="008F193A" w:rsidRPr="00BF0D9E" w:rsidRDefault="008F193A" w:rsidP="00B15DD2">
            <w:pPr>
              <w:jc w:val="center"/>
              <w:rPr>
                <w:rFonts w:ascii="Times New Roman" w:hAnsi="Times New Roman"/>
                <w:sz w:val="24"/>
                <w:szCs w:val="24"/>
              </w:rPr>
            </w:pPr>
            <w:r w:rsidRPr="00BF0D9E">
              <w:rPr>
                <w:rFonts w:ascii="Times New Roman" w:hAnsi="Times New Roman"/>
                <w:sz w:val="24"/>
                <w:szCs w:val="24"/>
              </w:rPr>
              <w:t>56,4</w:t>
            </w:r>
          </w:p>
        </w:tc>
        <w:tc>
          <w:tcPr>
            <w:tcW w:w="1481" w:type="dxa"/>
            <w:shd w:val="clear" w:color="auto" w:fill="auto"/>
          </w:tcPr>
          <w:p w:rsidR="008F193A" w:rsidRPr="00BF0D9E" w:rsidRDefault="008F193A" w:rsidP="00B15DD2">
            <w:pPr>
              <w:jc w:val="center"/>
              <w:rPr>
                <w:rFonts w:ascii="Times New Roman" w:hAnsi="Times New Roman"/>
                <w:sz w:val="24"/>
                <w:szCs w:val="24"/>
              </w:rPr>
            </w:pPr>
            <w:r w:rsidRPr="00BF0D9E">
              <w:rPr>
                <w:rFonts w:ascii="Times New Roman" w:hAnsi="Times New Roman"/>
                <w:sz w:val="24"/>
                <w:szCs w:val="24"/>
              </w:rPr>
              <w:t>57,2</w:t>
            </w:r>
          </w:p>
        </w:tc>
        <w:tc>
          <w:tcPr>
            <w:tcW w:w="1779" w:type="dxa"/>
            <w:shd w:val="clear" w:color="auto" w:fill="auto"/>
          </w:tcPr>
          <w:p w:rsidR="008F193A" w:rsidRPr="00BF0D9E" w:rsidRDefault="008F193A" w:rsidP="00B15DD2">
            <w:pPr>
              <w:jc w:val="center"/>
              <w:rPr>
                <w:rFonts w:ascii="Times New Roman" w:hAnsi="Times New Roman"/>
                <w:sz w:val="24"/>
                <w:szCs w:val="24"/>
              </w:rPr>
            </w:pPr>
            <w:r w:rsidRPr="00BF0D9E">
              <w:rPr>
                <w:rFonts w:ascii="Times New Roman" w:hAnsi="Times New Roman"/>
                <w:sz w:val="24"/>
                <w:szCs w:val="24"/>
              </w:rPr>
              <w:t>60,0</w:t>
            </w:r>
          </w:p>
        </w:tc>
        <w:tc>
          <w:tcPr>
            <w:tcW w:w="1504" w:type="dxa"/>
          </w:tcPr>
          <w:p w:rsidR="008F193A" w:rsidRPr="00C82373" w:rsidRDefault="008F193A" w:rsidP="00B15DD2">
            <w:pPr>
              <w:jc w:val="center"/>
              <w:rPr>
                <w:rFonts w:ascii="Times New Roman" w:hAnsi="Times New Roman"/>
                <w:sz w:val="24"/>
                <w:szCs w:val="24"/>
                <w:highlight w:val="yellow"/>
              </w:rPr>
            </w:pPr>
            <w:r w:rsidRPr="003F1557">
              <w:rPr>
                <w:rFonts w:ascii="Times New Roman" w:hAnsi="Times New Roman"/>
                <w:sz w:val="24"/>
                <w:szCs w:val="24"/>
              </w:rPr>
              <w:t>60,2</w:t>
            </w:r>
          </w:p>
        </w:tc>
      </w:tr>
      <w:tr w:rsidR="008F193A" w:rsidRPr="00C82373" w:rsidTr="00B15DD2">
        <w:trPr>
          <w:trHeight w:val="273"/>
          <w:jc w:val="center"/>
        </w:trPr>
        <w:tc>
          <w:tcPr>
            <w:tcW w:w="866" w:type="dxa"/>
            <w:shd w:val="clear" w:color="auto" w:fill="auto"/>
          </w:tcPr>
          <w:p w:rsidR="008F193A" w:rsidRPr="00947DF6" w:rsidRDefault="008F193A" w:rsidP="00B15DD2">
            <w:pPr>
              <w:jc w:val="center"/>
              <w:rPr>
                <w:rFonts w:ascii="Times New Roman" w:hAnsi="Times New Roman"/>
                <w:sz w:val="24"/>
                <w:szCs w:val="24"/>
              </w:rPr>
            </w:pPr>
            <w:r w:rsidRPr="00947DF6">
              <w:rPr>
                <w:rFonts w:ascii="Times New Roman" w:hAnsi="Times New Roman"/>
                <w:sz w:val="24"/>
                <w:szCs w:val="24"/>
              </w:rPr>
              <w:t>1.6</w:t>
            </w:r>
          </w:p>
        </w:tc>
        <w:tc>
          <w:tcPr>
            <w:tcW w:w="4536" w:type="dxa"/>
            <w:shd w:val="clear" w:color="auto" w:fill="auto"/>
          </w:tcPr>
          <w:p w:rsidR="008F193A" w:rsidRPr="00947DF6" w:rsidRDefault="008F193A" w:rsidP="00B15DD2">
            <w:pPr>
              <w:widowControl w:val="0"/>
              <w:autoSpaceDE w:val="0"/>
              <w:autoSpaceDN w:val="0"/>
              <w:adjustRightInd w:val="0"/>
              <w:ind w:left="-79" w:right="-79"/>
              <w:jc w:val="both"/>
              <w:rPr>
                <w:rFonts w:ascii="Times New Roman" w:hAnsi="Times New Roman"/>
                <w:spacing w:val="-4"/>
                <w:sz w:val="24"/>
                <w:szCs w:val="24"/>
              </w:rPr>
            </w:pPr>
            <w:r w:rsidRPr="00947DF6">
              <w:rPr>
                <w:rFonts w:ascii="Times New Roman" w:hAnsi="Times New Roman"/>
                <w:spacing w:val="-4"/>
                <w:sz w:val="24"/>
                <w:szCs w:val="24"/>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1560" w:type="dxa"/>
            <w:shd w:val="clear" w:color="auto" w:fill="auto"/>
          </w:tcPr>
          <w:p w:rsidR="008F193A" w:rsidRPr="00947DF6" w:rsidRDefault="008F193A" w:rsidP="00B15DD2">
            <w:pPr>
              <w:jc w:val="center"/>
              <w:rPr>
                <w:rFonts w:ascii="Times New Roman" w:hAnsi="Times New Roman"/>
                <w:sz w:val="24"/>
                <w:szCs w:val="24"/>
              </w:rPr>
            </w:pPr>
            <w:r w:rsidRPr="00947DF6">
              <w:rPr>
                <w:rFonts w:ascii="Times New Roman" w:hAnsi="Times New Roman"/>
                <w:sz w:val="24"/>
                <w:szCs w:val="24"/>
              </w:rPr>
              <w:t>%</w:t>
            </w:r>
          </w:p>
        </w:tc>
        <w:tc>
          <w:tcPr>
            <w:tcW w:w="1531" w:type="dxa"/>
            <w:shd w:val="clear" w:color="auto" w:fill="auto"/>
          </w:tcPr>
          <w:p w:rsidR="008F193A" w:rsidRPr="00947DF6" w:rsidRDefault="008F193A" w:rsidP="00B15DD2">
            <w:pPr>
              <w:jc w:val="center"/>
              <w:rPr>
                <w:sz w:val="24"/>
                <w:szCs w:val="24"/>
              </w:rPr>
            </w:pPr>
            <w:r w:rsidRPr="00947DF6">
              <w:rPr>
                <w:rFonts w:ascii="Times New Roman" w:hAnsi="Times New Roman"/>
                <w:color w:val="000000"/>
                <w:sz w:val="24"/>
                <w:szCs w:val="24"/>
              </w:rPr>
              <w:t>Ведомственная отчетность</w:t>
            </w:r>
          </w:p>
        </w:tc>
        <w:tc>
          <w:tcPr>
            <w:tcW w:w="1728"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30,3</w:t>
            </w:r>
          </w:p>
        </w:tc>
        <w:tc>
          <w:tcPr>
            <w:tcW w:w="1481"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34,0</w:t>
            </w:r>
          </w:p>
        </w:tc>
        <w:tc>
          <w:tcPr>
            <w:tcW w:w="1779"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34,2</w:t>
            </w:r>
          </w:p>
        </w:tc>
        <w:tc>
          <w:tcPr>
            <w:tcW w:w="1504" w:type="dxa"/>
          </w:tcPr>
          <w:p w:rsidR="008F193A" w:rsidRPr="00C82373" w:rsidRDefault="008F193A" w:rsidP="00B15DD2">
            <w:pPr>
              <w:jc w:val="center"/>
              <w:rPr>
                <w:rFonts w:ascii="Times New Roman" w:hAnsi="Times New Roman"/>
                <w:sz w:val="24"/>
                <w:szCs w:val="28"/>
                <w:highlight w:val="yellow"/>
              </w:rPr>
            </w:pPr>
            <w:r w:rsidRPr="003F1557">
              <w:rPr>
                <w:rFonts w:ascii="Times New Roman" w:hAnsi="Times New Roman"/>
                <w:sz w:val="24"/>
                <w:szCs w:val="28"/>
              </w:rPr>
              <w:t>34,3</w:t>
            </w:r>
          </w:p>
        </w:tc>
      </w:tr>
      <w:tr w:rsidR="008F193A" w:rsidRPr="00C82373" w:rsidTr="00B15DD2">
        <w:trPr>
          <w:trHeight w:val="273"/>
          <w:jc w:val="center"/>
        </w:trPr>
        <w:tc>
          <w:tcPr>
            <w:tcW w:w="866" w:type="dxa"/>
            <w:shd w:val="clear" w:color="auto" w:fill="auto"/>
          </w:tcPr>
          <w:p w:rsidR="008F193A" w:rsidRPr="00947DF6" w:rsidRDefault="008F193A" w:rsidP="00B15DD2">
            <w:pPr>
              <w:jc w:val="center"/>
              <w:rPr>
                <w:rFonts w:ascii="Times New Roman" w:hAnsi="Times New Roman"/>
                <w:sz w:val="24"/>
                <w:szCs w:val="24"/>
              </w:rPr>
            </w:pPr>
            <w:r w:rsidRPr="00947DF6">
              <w:rPr>
                <w:rFonts w:ascii="Times New Roman" w:hAnsi="Times New Roman"/>
                <w:sz w:val="24"/>
                <w:szCs w:val="24"/>
              </w:rPr>
              <w:t>1.7</w:t>
            </w:r>
          </w:p>
        </w:tc>
        <w:tc>
          <w:tcPr>
            <w:tcW w:w="4536" w:type="dxa"/>
            <w:shd w:val="clear" w:color="auto" w:fill="auto"/>
          </w:tcPr>
          <w:p w:rsidR="008F193A" w:rsidRPr="00947DF6" w:rsidRDefault="008F193A" w:rsidP="00B15DD2">
            <w:pPr>
              <w:widowControl w:val="0"/>
              <w:autoSpaceDE w:val="0"/>
              <w:autoSpaceDN w:val="0"/>
              <w:adjustRightInd w:val="0"/>
              <w:ind w:left="-79" w:right="-79"/>
              <w:jc w:val="both"/>
              <w:rPr>
                <w:rFonts w:ascii="Times New Roman" w:hAnsi="Times New Roman"/>
                <w:spacing w:val="-4"/>
                <w:sz w:val="24"/>
                <w:szCs w:val="24"/>
              </w:rPr>
            </w:pPr>
            <w:r w:rsidRPr="00947DF6">
              <w:rPr>
                <w:rFonts w:ascii="Times New Roman" w:hAnsi="Times New Roman"/>
                <w:spacing w:val="-4"/>
                <w:sz w:val="24"/>
                <w:szCs w:val="24"/>
              </w:rPr>
              <w:t>Доля детей в возрасте 1-6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1-6 лет)</w:t>
            </w:r>
          </w:p>
        </w:tc>
        <w:tc>
          <w:tcPr>
            <w:tcW w:w="1560" w:type="dxa"/>
            <w:shd w:val="clear" w:color="auto" w:fill="auto"/>
          </w:tcPr>
          <w:p w:rsidR="008F193A" w:rsidRPr="00947DF6" w:rsidRDefault="008F193A" w:rsidP="00B15DD2">
            <w:pPr>
              <w:jc w:val="center"/>
              <w:rPr>
                <w:rFonts w:ascii="Times New Roman" w:hAnsi="Times New Roman"/>
                <w:sz w:val="24"/>
                <w:szCs w:val="24"/>
              </w:rPr>
            </w:pPr>
            <w:r w:rsidRPr="00947DF6">
              <w:rPr>
                <w:rFonts w:ascii="Times New Roman" w:hAnsi="Times New Roman"/>
                <w:sz w:val="24"/>
                <w:szCs w:val="24"/>
              </w:rPr>
              <w:t>%</w:t>
            </w:r>
          </w:p>
        </w:tc>
        <w:tc>
          <w:tcPr>
            <w:tcW w:w="1531" w:type="dxa"/>
            <w:shd w:val="clear" w:color="auto" w:fill="auto"/>
          </w:tcPr>
          <w:p w:rsidR="008F193A" w:rsidRPr="00947DF6" w:rsidRDefault="008F193A" w:rsidP="00B15DD2">
            <w:pPr>
              <w:jc w:val="center"/>
              <w:rPr>
                <w:sz w:val="24"/>
                <w:szCs w:val="24"/>
              </w:rPr>
            </w:pPr>
            <w:r w:rsidRPr="00947DF6">
              <w:rPr>
                <w:rFonts w:ascii="Times New Roman" w:hAnsi="Times New Roman"/>
                <w:color w:val="000000"/>
                <w:sz w:val="24"/>
                <w:szCs w:val="24"/>
              </w:rPr>
              <w:t>Ведомственная отчетность</w:t>
            </w:r>
          </w:p>
        </w:tc>
        <w:tc>
          <w:tcPr>
            <w:tcW w:w="1728"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63,7</w:t>
            </w:r>
          </w:p>
        </w:tc>
        <w:tc>
          <w:tcPr>
            <w:tcW w:w="1481"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65,4</w:t>
            </w:r>
          </w:p>
        </w:tc>
        <w:tc>
          <w:tcPr>
            <w:tcW w:w="1779" w:type="dxa"/>
            <w:shd w:val="clear" w:color="auto" w:fill="auto"/>
          </w:tcPr>
          <w:p w:rsidR="008F193A" w:rsidRPr="00947DF6" w:rsidRDefault="008F193A" w:rsidP="00B15DD2">
            <w:pPr>
              <w:jc w:val="center"/>
              <w:rPr>
                <w:rFonts w:ascii="Times New Roman" w:hAnsi="Times New Roman"/>
                <w:sz w:val="24"/>
                <w:szCs w:val="28"/>
              </w:rPr>
            </w:pPr>
            <w:r w:rsidRPr="00947DF6">
              <w:rPr>
                <w:rFonts w:ascii="Times New Roman" w:hAnsi="Times New Roman"/>
                <w:sz w:val="24"/>
                <w:szCs w:val="28"/>
              </w:rPr>
              <w:t>66,0</w:t>
            </w:r>
          </w:p>
        </w:tc>
        <w:tc>
          <w:tcPr>
            <w:tcW w:w="1504" w:type="dxa"/>
          </w:tcPr>
          <w:p w:rsidR="008F193A" w:rsidRPr="00C82373" w:rsidRDefault="008F193A" w:rsidP="00B15DD2">
            <w:pPr>
              <w:jc w:val="center"/>
              <w:rPr>
                <w:rFonts w:ascii="Times New Roman" w:hAnsi="Times New Roman"/>
                <w:sz w:val="24"/>
                <w:szCs w:val="28"/>
                <w:highlight w:val="yellow"/>
              </w:rPr>
            </w:pPr>
            <w:r w:rsidRPr="003F1557">
              <w:rPr>
                <w:rFonts w:ascii="Times New Roman" w:hAnsi="Times New Roman"/>
                <w:sz w:val="24"/>
                <w:szCs w:val="28"/>
              </w:rPr>
              <w:t>66,5</w:t>
            </w:r>
          </w:p>
        </w:tc>
      </w:tr>
      <w:tr w:rsidR="008F193A" w:rsidRPr="0081712D" w:rsidTr="00B15DD2">
        <w:trPr>
          <w:trHeight w:val="273"/>
          <w:jc w:val="center"/>
        </w:trPr>
        <w:tc>
          <w:tcPr>
            <w:tcW w:w="866" w:type="dxa"/>
            <w:shd w:val="clear" w:color="auto" w:fill="auto"/>
          </w:tcPr>
          <w:p w:rsidR="008F193A" w:rsidRPr="0081712D" w:rsidRDefault="008F193A" w:rsidP="00B15DD2">
            <w:pPr>
              <w:jc w:val="center"/>
              <w:rPr>
                <w:rFonts w:ascii="Times New Roman" w:hAnsi="Times New Roman"/>
                <w:sz w:val="24"/>
                <w:szCs w:val="24"/>
              </w:rPr>
            </w:pPr>
          </w:p>
        </w:tc>
        <w:tc>
          <w:tcPr>
            <w:tcW w:w="14119" w:type="dxa"/>
            <w:gridSpan w:val="7"/>
            <w:shd w:val="clear" w:color="auto" w:fill="auto"/>
          </w:tcPr>
          <w:p w:rsidR="008F193A" w:rsidRPr="0081712D" w:rsidRDefault="008F193A" w:rsidP="00B15DD2">
            <w:pPr>
              <w:rPr>
                <w:rFonts w:ascii="Times New Roman" w:hAnsi="Times New Roman"/>
                <w:b/>
                <w:sz w:val="24"/>
                <w:szCs w:val="24"/>
              </w:rPr>
            </w:pPr>
            <w:r w:rsidRPr="0081712D">
              <w:rPr>
                <w:rFonts w:ascii="Times New Roman" w:hAnsi="Times New Roman"/>
                <w:b/>
                <w:sz w:val="24"/>
                <w:szCs w:val="24"/>
              </w:rPr>
              <w:t xml:space="preserve">Задача № 2 </w:t>
            </w:r>
            <w:r w:rsidRPr="0081712D">
              <w:rPr>
                <w:rFonts w:ascii="Times New Roman" w:hAnsi="Times New Roman"/>
                <w:b/>
                <w:color w:val="000000"/>
                <w:sz w:val="24"/>
                <w:szCs w:val="24"/>
              </w:rPr>
              <w:t>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8F193A" w:rsidRPr="0081712D" w:rsidTr="00B15DD2">
        <w:trPr>
          <w:trHeight w:val="273"/>
          <w:jc w:val="center"/>
        </w:trPr>
        <w:tc>
          <w:tcPr>
            <w:tcW w:w="866"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2.1</w:t>
            </w:r>
          </w:p>
        </w:tc>
        <w:tc>
          <w:tcPr>
            <w:tcW w:w="4536" w:type="dxa"/>
            <w:shd w:val="clear" w:color="auto" w:fill="auto"/>
          </w:tcPr>
          <w:p w:rsidR="008F193A" w:rsidRPr="0081712D" w:rsidRDefault="008F193A" w:rsidP="00B15DD2">
            <w:pPr>
              <w:pStyle w:val="ConsPlusNormal"/>
              <w:jc w:val="both"/>
              <w:rPr>
                <w:rFonts w:ascii="Times New Roman" w:hAnsi="Times New Roman" w:cs="Times New Roman"/>
                <w:sz w:val="24"/>
                <w:szCs w:val="24"/>
              </w:rPr>
            </w:pPr>
            <w:r w:rsidRPr="0081712D">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w:t>
            </w:r>
          </w:p>
        </w:tc>
        <w:tc>
          <w:tcPr>
            <w:tcW w:w="1531" w:type="dxa"/>
            <w:shd w:val="clear" w:color="auto" w:fill="auto"/>
          </w:tcPr>
          <w:p w:rsidR="008F193A" w:rsidRPr="0081712D" w:rsidRDefault="008F193A" w:rsidP="00B15DD2">
            <w:pPr>
              <w:jc w:val="center"/>
              <w:rPr>
                <w:rFonts w:ascii="Times New Roman" w:hAnsi="Times New Roman"/>
                <w:sz w:val="20"/>
                <w:szCs w:val="20"/>
              </w:rPr>
            </w:pPr>
            <w:proofErr w:type="spellStart"/>
            <w:r w:rsidRPr="0081712D">
              <w:rPr>
                <w:rFonts w:ascii="Times New Roman" w:hAnsi="Times New Roman"/>
                <w:sz w:val="20"/>
                <w:szCs w:val="20"/>
              </w:rPr>
              <w:t>Гос.стат</w:t>
            </w:r>
            <w:proofErr w:type="spellEnd"/>
            <w:r w:rsidRPr="0081712D">
              <w:rPr>
                <w:rFonts w:ascii="Times New Roman" w:hAnsi="Times New Roman"/>
                <w:sz w:val="20"/>
                <w:szCs w:val="20"/>
              </w:rPr>
              <w:t>. отчетность</w:t>
            </w:r>
          </w:p>
        </w:tc>
        <w:tc>
          <w:tcPr>
            <w:tcW w:w="1728"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0</w:t>
            </w:r>
          </w:p>
        </w:tc>
        <w:tc>
          <w:tcPr>
            <w:tcW w:w="1481"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0</w:t>
            </w:r>
          </w:p>
        </w:tc>
        <w:tc>
          <w:tcPr>
            <w:tcW w:w="1779"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0</w:t>
            </w:r>
          </w:p>
        </w:tc>
        <w:tc>
          <w:tcPr>
            <w:tcW w:w="1504" w:type="dxa"/>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0</w:t>
            </w:r>
          </w:p>
        </w:tc>
      </w:tr>
      <w:tr w:rsidR="008F193A" w:rsidRPr="008B3399" w:rsidTr="00B15DD2">
        <w:trPr>
          <w:trHeight w:val="273"/>
          <w:jc w:val="center"/>
        </w:trPr>
        <w:tc>
          <w:tcPr>
            <w:tcW w:w="866" w:type="dxa"/>
            <w:shd w:val="clear" w:color="auto" w:fill="auto"/>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2.2</w:t>
            </w:r>
          </w:p>
        </w:tc>
        <w:tc>
          <w:tcPr>
            <w:tcW w:w="4536" w:type="dxa"/>
            <w:shd w:val="clear" w:color="auto" w:fill="auto"/>
          </w:tcPr>
          <w:p w:rsidR="008F193A" w:rsidRPr="008B3399" w:rsidRDefault="008F193A" w:rsidP="00B15DD2">
            <w:pPr>
              <w:pStyle w:val="ConsPlusNormal"/>
              <w:jc w:val="both"/>
              <w:rPr>
                <w:rFonts w:ascii="Times New Roman" w:hAnsi="Times New Roman" w:cs="Times New Roman"/>
                <w:sz w:val="24"/>
                <w:szCs w:val="24"/>
              </w:rPr>
            </w:pPr>
            <w:r w:rsidRPr="008B3399">
              <w:rPr>
                <w:rFonts w:ascii="Times New Roman" w:hAnsi="Times New Roman" w:cs="Times New Roman"/>
                <w:sz w:val="24"/>
                <w:szCs w:val="24"/>
              </w:rP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560" w:type="dxa"/>
            <w:shd w:val="clear" w:color="auto" w:fill="auto"/>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w:t>
            </w:r>
          </w:p>
        </w:tc>
        <w:tc>
          <w:tcPr>
            <w:tcW w:w="1531" w:type="dxa"/>
            <w:shd w:val="clear" w:color="auto" w:fill="auto"/>
          </w:tcPr>
          <w:p w:rsidR="008F193A" w:rsidRPr="008B3399" w:rsidRDefault="008F193A" w:rsidP="00B15DD2">
            <w:pPr>
              <w:jc w:val="center"/>
              <w:rPr>
                <w:rFonts w:ascii="Times New Roman" w:hAnsi="Times New Roman"/>
                <w:sz w:val="20"/>
                <w:szCs w:val="20"/>
              </w:rPr>
            </w:pPr>
            <w:proofErr w:type="spellStart"/>
            <w:r w:rsidRPr="008B3399">
              <w:rPr>
                <w:rFonts w:ascii="Times New Roman" w:hAnsi="Times New Roman"/>
                <w:sz w:val="20"/>
                <w:szCs w:val="20"/>
              </w:rPr>
              <w:t>Гос.стат</w:t>
            </w:r>
            <w:proofErr w:type="spellEnd"/>
            <w:r w:rsidRPr="008B3399">
              <w:rPr>
                <w:rFonts w:ascii="Times New Roman" w:hAnsi="Times New Roman"/>
                <w:sz w:val="20"/>
                <w:szCs w:val="20"/>
              </w:rPr>
              <w:t>. отчетность</w:t>
            </w:r>
          </w:p>
        </w:tc>
        <w:tc>
          <w:tcPr>
            <w:tcW w:w="1728" w:type="dxa"/>
            <w:shd w:val="clear" w:color="auto" w:fill="auto"/>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86,7</w:t>
            </w:r>
          </w:p>
        </w:tc>
        <w:tc>
          <w:tcPr>
            <w:tcW w:w="1481" w:type="dxa"/>
            <w:shd w:val="clear" w:color="auto" w:fill="auto"/>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93,3</w:t>
            </w:r>
          </w:p>
        </w:tc>
        <w:tc>
          <w:tcPr>
            <w:tcW w:w="1779" w:type="dxa"/>
            <w:shd w:val="clear" w:color="auto" w:fill="auto"/>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93,3</w:t>
            </w:r>
          </w:p>
        </w:tc>
        <w:tc>
          <w:tcPr>
            <w:tcW w:w="1504" w:type="dxa"/>
          </w:tcPr>
          <w:p w:rsidR="008F193A" w:rsidRPr="008B3399" w:rsidRDefault="008F193A" w:rsidP="00B15DD2">
            <w:pPr>
              <w:jc w:val="center"/>
              <w:rPr>
                <w:rFonts w:ascii="Times New Roman" w:hAnsi="Times New Roman"/>
                <w:sz w:val="24"/>
                <w:szCs w:val="24"/>
              </w:rPr>
            </w:pPr>
            <w:r w:rsidRPr="008B3399">
              <w:rPr>
                <w:rFonts w:ascii="Times New Roman" w:hAnsi="Times New Roman"/>
                <w:sz w:val="24"/>
                <w:szCs w:val="24"/>
              </w:rPr>
              <w:t>93,3</w:t>
            </w:r>
          </w:p>
        </w:tc>
      </w:tr>
      <w:tr w:rsidR="008F193A" w:rsidRPr="00842DDC" w:rsidTr="00B15DD2">
        <w:trPr>
          <w:trHeight w:val="273"/>
          <w:jc w:val="center"/>
        </w:trPr>
        <w:tc>
          <w:tcPr>
            <w:tcW w:w="866" w:type="dxa"/>
            <w:shd w:val="clear" w:color="auto" w:fill="auto"/>
          </w:tcPr>
          <w:p w:rsidR="008F193A" w:rsidRPr="00842DDC" w:rsidRDefault="008F193A" w:rsidP="00B15DD2">
            <w:pPr>
              <w:jc w:val="center"/>
              <w:rPr>
                <w:rFonts w:ascii="Times New Roman" w:hAnsi="Times New Roman"/>
                <w:sz w:val="24"/>
                <w:szCs w:val="24"/>
              </w:rPr>
            </w:pPr>
            <w:r w:rsidRPr="00842DDC">
              <w:rPr>
                <w:rFonts w:ascii="Times New Roman" w:hAnsi="Times New Roman"/>
                <w:sz w:val="24"/>
                <w:szCs w:val="24"/>
              </w:rPr>
              <w:t>2.3</w:t>
            </w:r>
          </w:p>
        </w:tc>
        <w:tc>
          <w:tcPr>
            <w:tcW w:w="4536" w:type="dxa"/>
            <w:shd w:val="clear" w:color="auto" w:fill="auto"/>
          </w:tcPr>
          <w:p w:rsidR="008F193A" w:rsidRPr="00842DDC" w:rsidRDefault="008F193A" w:rsidP="00B15DD2">
            <w:pPr>
              <w:pStyle w:val="ConsPlusNormal"/>
              <w:jc w:val="both"/>
              <w:rPr>
                <w:rFonts w:ascii="Times New Roman" w:hAnsi="Times New Roman" w:cs="Times New Roman"/>
                <w:sz w:val="24"/>
                <w:szCs w:val="24"/>
              </w:rPr>
            </w:pPr>
            <w:r w:rsidRPr="00842DDC">
              <w:rPr>
                <w:rFonts w:ascii="Times New Roman" w:hAnsi="Times New Roman" w:cs="Times New Roman"/>
                <w:sz w:val="24"/>
                <w:szCs w:val="24"/>
              </w:rPr>
              <w:t>Отношение среднего балла ЕГЭ (в расчете на 2 обязательных предмета) в 10% общеобразовательных организаций, расположенных на территории Каратузского района, с лучшими результатами ЕГЭ к среднему баллу ЕГЭ (в расчете на 2 обязательных предмета) в 10% общеобразовательных организаций, расположенных на территории Каратузского района, с худшими результатами ЕГЭ</w:t>
            </w:r>
          </w:p>
        </w:tc>
        <w:tc>
          <w:tcPr>
            <w:tcW w:w="1560" w:type="dxa"/>
            <w:shd w:val="clear" w:color="auto" w:fill="auto"/>
          </w:tcPr>
          <w:p w:rsidR="008F193A" w:rsidRPr="00842DDC" w:rsidRDefault="008F193A" w:rsidP="00B15DD2">
            <w:pPr>
              <w:jc w:val="center"/>
              <w:rPr>
                <w:rFonts w:ascii="Times New Roman" w:hAnsi="Times New Roman"/>
                <w:sz w:val="24"/>
                <w:szCs w:val="24"/>
              </w:rPr>
            </w:pPr>
            <w:r w:rsidRPr="00842DDC">
              <w:rPr>
                <w:rFonts w:ascii="Times New Roman" w:hAnsi="Times New Roman"/>
              </w:rPr>
              <w:t>безразмерная величина</w:t>
            </w:r>
          </w:p>
        </w:tc>
        <w:tc>
          <w:tcPr>
            <w:tcW w:w="1531" w:type="dxa"/>
            <w:shd w:val="clear" w:color="auto" w:fill="auto"/>
          </w:tcPr>
          <w:p w:rsidR="008F193A" w:rsidRPr="00842DDC" w:rsidRDefault="008F193A" w:rsidP="00B15DD2">
            <w:pPr>
              <w:jc w:val="center"/>
            </w:pPr>
            <w:r w:rsidRPr="00842DDC">
              <w:rPr>
                <w:rFonts w:ascii="Times New Roman" w:hAnsi="Times New Roman"/>
                <w:sz w:val="20"/>
                <w:szCs w:val="20"/>
              </w:rPr>
              <w:t>Ведомственная отчетность</w:t>
            </w:r>
          </w:p>
        </w:tc>
        <w:tc>
          <w:tcPr>
            <w:tcW w:w="1728" w:type="dxa"/>
            <w:shd w:val="clear" w:color="auto" w:fill="auto"/>
          </w:tcPr>
          <w:p w:rsidR="008F193A" w:rsidRPr="00842DDC" w:rsidRDefault="008F193A" w:rsidP="00B15DD2">
            <w:pPr>
              <w:jc w:val="center"/>
              <w:rPr>
                <w:rFonts w:ascii="Times New Roman" w:hAnsi="Times New Roman"/>
                <w:sz w:val="24"/>
                <w:szCs w:val="24"/>
              </w:rPr>
            </w:pPr>
            <w:r w:rsidRPr="00842DDC">
              <w:rPr>
                <w:rFonts w:ascii="Times New Roman" w:hAnsi="Times New Roman"/>
                <w:sz w:val="24"/>
                <w:szCs w:val="24"/>
              </w:rPr>
              <w:t>1,5</w:t>
            </w:r>
          </w:p>
        </w:tc>
        <w:tc>
          <w:tcPr>
            <w:tcW w:w="1481" w:type="dxa"/>
            <w:shd w:val="clear" w:color="auto" w:fill="auto"/>
          </w:tcPr>
          <w:p w:rsidR="008F193A" w:rsidRPr="00842DDC" w:rsidRDefault="008F193A" w:rsidP="00B15DD2">
            <w:pPr>
              <w:jc w:val="center"/>
              <w:rPr>
                <w:rFonts w:ascii="Times New Roman" w:hAnsi="Times New Roman"/>
                <w:sz w:val="24"/>
                <w:szCs w:val="24"/>
              </w:rPr>
            </w:pPr>
            <w:r w:rsidRPr="00842DDC">
              <w:rPr>
                <w:rFonts w:ascii="Times New Roman" w:hAnsi="Times New Roman"/>
                <w:sz w:val="24"/>
                <w:szCs w:val="24"/>
              </w:rPr>
              <w:t>2,0</w:t>
            </w:r>
          </w:p>
        </w:tc>
        <w:tc>
          <w:tcPr>
            <w:tcW w:w="1779" w:type="dxa"/>
            <w:shd w:val="clear" w:color="auto" w:fill="auto"/>
          </w:tcPr>
          <w:p w:rsidR="008F193A" w:rsidRPr="00842DDC" w:rsidRDefault="008F193A" w:rsidP="00B15DD2">
            <w:pPr>
              <w:jc w:val="center"/>
              <w:rPr>
                <w:rFonts w:ascii="Times New Roman" w:hAnsi="Times New Roman"/>
                <w:sz w:val="24"/>
                <w:szCs w:val="24"/>
              </w:rPr>
            </w:pPr>
            <w:r w:rsidRPr="00842DDC">
              <w:rPr>
                <w:rFonts w:ascii="Times New Roman" w:hAnsi="Times New Roman"/>
                <w:sz w:val="24"/>
                <w:szCs w:val="24"/>
              </w:rPr>
              <w:t>1,9</w:t>
            </w:r>
          </w:p>
        </w:tc>
        <w:tc>
          <w:tcPr>
            <w:tcW w:w="1504" w:type="dxa"/>
          </w:tcPr>
          <w:p w:rsidR="008F193A" w:rsidRPr="00842DDC" w:rsidRDefault="008F193A" w:rsidP="00B15DD2">
            <w:pPr>
              <w:jc w:val="center"/>
              <w:rPr>
                <w:rFonts w:ascii="Times New Roman" w:hAnsi="Times New Roman"/>
                <w:sz w:val="24"/>
                <w:szCs w:val="24"/>
              </w:rPr>
            </w:pPr>
            <w:r w:rsidRPr="00842DDC">
              <w:rPr>
                <w:rFonts w:ascii="Times New Roman" w:hAnsi="Times New Roman"/>
                <w:sz w:val="24"/>
                <w:szCs w:val="24"/>
              </w:rPr>
              <w:t>1,5</w:t>
            </w:r>
          </w:p>
        </w:tc>
      </w:tr>
      <w:tr w:rsidR="008F193A" w:rsidRPr="008B01E2" w:rsidTr="00B15DD2">
        <w:trPr>
          <w:trHeight w:val="273"/>
          <w:jc w:val="center"/>
        </w:trPr>
        <w:tc>
          <w:tcPr>
            <w:tcW w:w="866" w:type="dxa"/>
            <w:shd w:val="clear" w:color="auto" w:fill="auto"/>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2.4</w:t>
            </w:r>
          </w:p>
        </w:tc>
        <w:tc>
          <w:tcPr>
            <w:tcW w:w="4536" w:type="dxa"/>
            <w:shd w:val="clear" w:color="auto" w:fill="auto"/>
          </w:tcPr>
          <w:p w:rsidR="008F193A" w:rsidRPr="008B01E2" w:rsidRDefault="008F193A" w:rsidP="00B15DD2">
            <w:pPr>
              <w:pStyle w:val="ConsPlusNormal"/>
              <w:jc w:val="both"/>
              <w:rPr>
                <w:rFonts w:ascii="Times New Roman" w:hAnsi="Times New Roman" w:cs="Times New Roman"/>
                <w:sz w:val="24"/>
                <w:szCs w:val="24"/>
              </w:rPr>
            </w:pPr>
            <w:r w:rsidRPr="008B01E2">
              <w:rPr>
                <w:rFonts w:ascii="Times New Roman" w:hAnsi="Times New Roman" w:cs="Times New Roman"/>
                <w:sz w:val="24"/>
                <w:szCs w:val="24"/>
              </w:rPr>
              <w:t>Средний балл ЕГЭ в 10% общеобразовательных организаций с худшими результатами ЕГЭ</w:t>
            </w:r>
          </w:p>
        </w:tc>
        <w:tc>
          <w:tcPr>
            <w:tcW w:w="1560" w:type="dxa"/>
            <w:shd w:val="clear" w:color="auto" w:fill="auto"/>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баллов</w:t>
            </w:r>
          </w:p>
        </w:tc>
        <w:tc>
          <w:tcPr>
            <w:tcW w:w="1531" w:type="dxa"/>
            <w:shd w:val="clear" w:color="auto" w:fill="auto"/>
          </w:tcPr>
          <w:p w:rsidR="008F193A" w:rsidRPr="008B01E2" w:rsidRDefault="008F193A" w:rsidP="00B15DD2">
            <w:pPr>
              <w:jc w:val="center"/>
            </w:pPr>
            <w:r w:rsidRPr="008B01E2">
              <w:rPr>
                <w:rFonts w:ascii="Times New Roman" w:hAnsi="Times New Roman"/>
                <w:sz w:val="20"/>
                <w:szCs w:val="20"/>
              </w:rPr>
              <w:t>Ведомственная отчетность</w:t>
            </w:r>
          </w:p>
        </w:tc>
        <w:tc>
          <w:tcPr>
            <w:tcW w:w="1728" w:type="dxa"/>
            <w:shd w:val="clear" w:color="auto" w:fill="auto"/>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38,7</w:t>
            </w:r>
          </w:p>
        </w:tc>
        <w:tc>
          <w:tcPr>
            <w:tcW w:w="1481" w:type="dxa"/>
            <w:shd w:val="clear" w:color="auto" w:fill="auto"/>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40,0</w:t>
            </w:r>
          </w:p>
        </w:tc>
        <w:tc>
          <w:tcPr>
            <w:tcW w:w="1779" w:type="dxa"/>
            <w:shd w:val="clear" w:color="auto" w:fill="auto"/>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40,5</w:t>
            </w:r>
          </w:p>
        </w:tc>
        <w:tc>
          <w:tcPr>
            <w:tcW w:w="1504" w:type="dxa"/>
          </w:tcPr>
          <w:p w:rsidR="008F193A" w:rsidRPr="008B01E2" w:rsidRDefault="008F193A" w:rsidP="00B15DD2">
            <w:pPr>
              <w:jc w:val="center"/>
              <w:rPr>
                <w:rFonts w:ascii="Times New Roman" w:hAnsi="Times New Roman"/>
                <w:sz w:val="24"/>
                <w:szCs w:val="24"/>
              </w:rPr>
            </w:pPr>
            <w:r w:rsidRPr="008B01E2">
              <w:rPr>
                <w:rFonts w:ascii="Times New Roman" w:hAnsi="Times New Roman"/>
                <w:sz w:val="24"/>
                <w:szCs w:val="24"/>
              </w:rPr>
              <w:t>41,0</w:t>
            </w:r>
          </w:p>
        </w:tc>
      </w:tr>
      <w:tr w:rsidR="008F193A" w:rsidRPr="0081712D" w:rsidTr="00B15DD2">
        <w:trPr>
          <w:trHeight w:val="273"/>
          <w:jc w:val="center"/>
        </w:trPr>
        <w:tc>
          <w:tcPr>
            <w:tcW w:w="866"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2.5</w:t>
            </w:r>
          </w:p>
        </w:tc>
        <w:tc>
          <w:tcPr>
            <w:tcW w:w="4536" w:type="dxa"/>
            <w:shd w:val="clear" w:color="auto" w:fill="auto"/>
          </w:tcPr>
          <w:p w:rsidR="008F193A" w:rsidRPr="0081712D" w:rsidRDefault="008F193A" w:rsidP="00B15DD2">
            <w:pPr>
              <w:pStyle w:val="ConsPlusNormal"/>
              <w:jc w:val="both"/>
              <w:rPr>
                <w:rFonts w:ascii="Times New Roman" w:hAnsi="Times New Roman" w:cs="Times New Roman"/>
                <w:sz w:val="24"/>
                <w:szCs w:val="24"/>
              </w:rPr>
            </w:pPr>
            <w:r w:rsidRPr="0081712D">
              <w:rPr>
                <w:rFonts w:ascii="Times New Roman" w:hAnsi="Times New Roman" w:cs="Times New Roman"/>
                <w:sz w:val="24"/>
                <w:szCs w:val="24"/>
              </w:rPr>
              <w:t>Доля выпускников государственных (муниципальных) общеобразовательных организаций, не получивших аттестат о среднем (полном) общем образовании, в общей численности выпускников государственных (муниципальных) общеобразовательных организаций</w:t>
            </w:r>
          </w:p>
        </w:tc>
        <w:tc>
          <w:tcPr>
            <w:tcW w:w="1560"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w:t>
            </w:r>
          </w:p>
        </w:tc>
        <w:tc>
          <w:tcPr>
            <w:tcW w:w="1531" w:type="dxa"/>
            <w:shd w:val="clear" w:color="auto" w:fill="auto"/>
          </w:tcPr>
          <w:p w:rsidR="008F193A" w:rsidRPr="0081712D" w:rsidRDefault="008F193A" w:rsidP="00B15DD2">
            <w:pPr>
              <w:jc w:val="center"/>
            </w:pPr>
            <w:r w:rsidRPr="0081712D">
              <w:rPr>
                <w:rFonts w:ascii="Times New Roman" w:hAnsi="Times New Roman"/>
                <w:sz w:val="20"/>
                <w:szCs w:val="20"/>
              </w:rPr>
              <w:t>Ведомственная отчетность</w:t>
            </w:r>
          </w:p>
        </w:tc>
        <w:tc>
          <w:tcPr>
            <w:tcW w:w="1728" w:type="dxa"/>
            <w:shd w:val="clear" w:color="auto" w:fill="auto"/>
          </w:tcPr>
          <w:p w:rsidR="008F193A" w:rsidRPr="0081712D" w:rsidRDefault="008F193A" w:rsidP="00B15DD2">
            <w:pPr>
              <w:jc w:val="center"/>
              <w:rPr>
                <w:rFonts w:ascii="Times New Roman" w:hAnsi="Times New Roman"/>
                <w:sz w:val="24"/>
                <w:szCs w:val="24"/>
              </w:rPr>
            </w:pPr>
            <w:r>
              <w:rPr>
                <w:rFonts w:ascii="Times New Roman" w:hAnsi="Times New Roman"/>
                <w:sz w:val="24"/>
                <w:szCs w:val="24"/>
              </w:rPr>
              <w:t>3,6</w:t>
            </w:r>
          </w:p>
        </w:tc>
        <w:tc>
          <w:tcPr>
            <w:tcW w:w="1481"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2,5</w:t>
            </w:r>
          </w:p>
        </w:tc>
        <w:tc>
          <w:tcPr>
            <w:tcW w:w="1779" w:type="dxa"/>
            <w:shd w:val="clear" w:color="auto" w:fill="auto"/>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2,3</w:t>
            </w:r>
          </w:p>
        </w:tc>
        <w:tc>
          <w:tcPr>
            <w:tcW w:w="1504" w:type="dxa"/>
          </w:tcPr>
          <w:p w:rsidR="008F193A" w:rsidRPr="0081712D" w:rsidRDefault="008F193A" w:rsidP="00B15DD2">
            <w:pPr>
              <w:jc w:val="center"/>
              <w:rPr>
                <w:rFonts w:ascii="Times New Roman" w:hAnsi="Times New Roman"/>
                <w:sz w:val="24"/>
                <w:szCs w:val="24"/>
              </w:rPr>
            </w:pPr>
            <w:r w:rsidRPr="0081712D">
              <w:rPr>
                <w:rFonts w:ascii="Times New Roman" w:hAnsi="Times New Roman"/>
                <w:sz w:val="24"/>
                <w:szCs w:val="24"/>
              </w:rPr>
              <w:t>2,2</w:t>
            </w:r>
          </w:p>
        </w:tc>
      </w:tr>
      <w:tr w:rsidR="008F193A" w:rsidRPr="00C82373" w:rsidTr="00B15DD2">
        <w:trPr>
          <w:trHeight w:val="273"/>
          <w:jc w:val="center"/>
        </w:trPr>
        <w:tc>
          <w:tcPr>
            <w:tcW w:w="866"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2.6</w:t>
            </w:r>
          </w:p>
        </w:tc>
        <w:tc>
          <w:tcPr>
            <w:tcW w:w="4536" w:type="dxa"/>
            <w:shd w:val="clear" w:color="auto" w:fill="auto"/>
          </w:tcPr>
          <w:p w:rsidR="008F193A" w:rsidRPr="00C82373" w:rsidRDefault="008F193A" w:rsidP="00B15DD2">
            <w:pPr>
              <w:jc w:val="both"/>
              <w:rPr>
                <w:rFonts w:ascii="Times New Roman" w:hAnsi="Times New Roman"/>
                <w:color w:val="000000"/>
                <w:sz w:val="24"/>
                <w:szCs w:val="24"/>
              </w:rPr>
            </w:pPr>
            <w:r w:rsidRPr="00C82373">
              <w:rPr>
                <w:rFonts w:ascii="Times New Roman" w:hAnsi="Times New Roman"/>
                <w:sz w:val="24"/>
                <w:szCs w:val="24"/>
              </w:rPr>
              <w:t>Удельный вес численности обучающихся, 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560"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w:t>
            </w:r>
          </w:p>
        </w:tc>
        <w:tc>
          <w:tcPr>
            <w:tcW w:w="1531" w:type="dxa"/>
            <w:shd w:val="clear" w:color="auto" w:fill="auto"/>
          </w:tcPr>
          <w:p w:rsidR="008F193A" w:rsidRPr="00C82373" w:rsidRDefault="008F193A" w:rsidP="00B15DD2">
            <w:pPr>
              <w:jc w:val="center"/>
            </w:pPr>
            <w:r w:rsidRPr="00C82373">
              <w:rPr>
                <w:rFonts w:ascii="Times New Roman" w:hAnsi="Times New Roman"/>
                <w:sz w:val="20"/>
                <w:szCs w:val="20"/>
              </w:rPr>
              <w:t>Ведомственная отчетность</w:t>
            </w:r>
          </w:p>
        </w:tc>
        <w:tc>
          <w:tcPr>
            <w:tcW w:w="1728"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48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779"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504" w:type="dxa"/>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r>
      <w:tr w:rsidR="008F193A" w:rsidRPr="005E4AD6" w:rsidTr="00B15DD2">
        <w:trPr>
          <w:trHeight w:val="273"/>
          <w:jc w:val="center"/>
        </w:trPr>
        <w:tc>
          <w:tcPr>
            <w:tcW w:w="866"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2.7</w:t>
            </w:r>
          </w:p>
        </w:tc>
        <w:tc>
          <w:tcPr>
            <w:tcW w:w="4536" w:type="dxa"/>
            <w:shd w:val="clear" w:color="auto" w:fill="auto"/>
          </w:tcPr>
          <w:p w:rsidR="008F193A" w:rsidRPr="005E4AD6" w:rsidRDefault="008F193A" w:rsidP="00B15DD2">
            <w:pPr>
              <w:pStyle w:val="ConsPlusNormal"/>
              <w:jc w:val="both"/>
              <w:rPr>
                <w:rFonts w:ascii="Times New Roman" w:hAnsi="Times New Roman" w:cs="Times New Roman"/>
                <w:sz w:val="24"/>
                <w:szCs w:val="24"/>
              </w:rPr>
            </w:pPr>
            <w:r w:rsidRPr="005E4AD6">
              <w:rPr>
                <w:rFonts w:ascii="Times New Roman" w:hAnsi="Times New Roman" w:cs="Times New Roman"/>
                <w:sz w:val="24"/>
                <w:szCs w:val="24"/>
              </w:rPr>
              <w:t>Отношение средней заработной платы педагогических работников общеобразовательных организаций, расположенных на территории Каратузского района, к среднемесячному доходу от трудовой деятельности в Каратузском районе</w:t>
            </w:r>
          </w:p>
        </w:tc>
        <w:tc>
          <w:tcPr>
            <w:tcW w:w="1560"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w:t>
            </w:r>
          </w:p>
        </w:tc>
        <w:tc>
          <w:tcPr>
            <w:tcW w:w="1531" w:type="dxa"/>
            <w:shd w:val="clear" w:color="auto" w:fill="auto"/>
          </w:tcPr>
          <w:p w:rsidR="008F193A" w:rsidRPr="005E4AD6" w:rsidRDefault="008F193A" w:rsidP="00B15DD2">
            <w:pPr>
              <w:jc w:val="center"/>
            </w:pPr>
            <w:r w:rsidRPr="005E4AD6">
              <w:rPr>
                <w:rFonts w:ascii="Times New Roman" w:hAnsi="Times New Roman"/>
                <w:sz w:val="20"/>
                <w:szCs w:val="20"/>
              </w:rPr>
              <w:t>Ведомственная отчетность</w:t>
            </w:r>
          </w:p>
        </w:tc>
        <w:tc>
          <w:tcPr>
            <w:tcW w:w="1728"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c>
          <w:tcPr>
            <w:tcW w:w="1481"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c>
          <w:tcPr>
            <w:tcW w:w="1779"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c>
          <w:tcPr>
            <w:tcW w:w="1504" w:type="dxa"/>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2.8</w:t>
            </w:r>
          </w:p>
        </w:tc>
        <w:tc>
          <w:tcPr>
            <w:tcW w:w="4536" w:type="dxa"/>
            <w:shd w:val="clear" w:color="auto" w:fill="auto"/>
          </w:tcPr>
          <w:p w:rsidR="008F193A" w:rsidRPr="00C82373" w:rsidRDefault="008F193A" w:rsidP="00B15DD2">
            <w:pPr>
              <w:pStyle w:val="ConsPlusNormal"/>
              <w:jc w:val="both"/>
              <w:rPr>
                <w:rFonts w:ascii="Times New Roman" w:hAnsi="Times New Roman" w:cs="Times New Roman"/>
                <w:sz w:val="24"/>
                <w:szCs w:val="24"/>
              </w:rPr>
            </w:pPr>
            <w:r w:rsidRPr="00C82373">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560"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w:t>
            </w:r>
          </w:p>
        </w:tc>
        <w:tc>
          <w:tcPr>
            <w:tcW w:w="1531" w:type="dxa"/>
            <w:shd w:val="clear" w:color="auto" w:fill="auto"/>
          </w:tcPr>
          <w:p w:rsidR="008F193A" w:rsidRPr="00C82373" w:rsidRDefault="008F193A" w:rsidP="00B15DD2">
            <w:pPr>
              <w:jc w:val="center"/>
            </w:pPr>
            <w:r w:rsidRPr="00C82373">
              <w:rPr>
                <w:rFonts w:ascii="Times New Roman" w:hAnsi="Times New Roman"/>
                <w:sz w:val="20"/>
                <w:szCs w:val="20"/>
              </w:rPr>
              <w:t>Ведомственная отчетность</w:t>
            </w:r>
          </w:p>
        </w:tc>
        <w:tc>
          <w:tcPr>
            <w:tcW w:w="1728"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481"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779" w:type="dxa"/>
            <w:shd w:val="clear" w:color="auto" w:fill="auto"/>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c>
          <w:tcPr>
            <w:tcW w:w="1504" w:type="dxa"/>
          </w:tcPr>
          <w:p w:rsidR="008F193A" w:rsidRPr="00C82373" w:rsidRDefault="008F193A" w:rsidP="00B15DD2">
            <w:pPr>
              <w:jc w:val="center"/>
              <w:rPr>
                <w:rFonts w:ascii="Times New Roman" w:hAnsi="Times New Roman"/>
                <w:sz w:val="24"/>
                <w:szCs w:val="24"/>
              </w:rPr>
            </w:pPr>
            <w:r w:rsidRPr="00C82373">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C82373" w:rsidRDefault="008F193A" w:rsidP="00B15DD2">
            <w:pPr>
              <w:jc w:val="center"/>
              <w:rPr>
                <w:rFonts w:ascii="Times New Roman" w:hAnsi="Times New Roman"/>
                <w:sz w:val="24"/>
                <w:szCs w:val="24"/>
                <w:highlight w:val="yellow"/>
              </w:rPr>
            </w:pPr>
          </w:p>
        </w:tc>
        <w:tc>
          <w:tcPr>
            <w:tcW w:w="14119" w:type="dxa"/>
            <w:gridSpan w:val="7"/>
            <w:shd w:val="clear" w:color="auto" w:fill="auto"/>
          </w:tcPr>
          <w:p w:rsidR="008F193A" w:rsidRPr="005209E3" w:rsidRDefault="008F193A" w:rsidP="00B15DD2">
            <w:pPr>
              <w:jc w:val="both"/>
              <w:rPr>
                <w:rFonts w:ascii="Times New Roman" w:hAnsi="Times New Roman"/>
                <w:b/>
                <w:sz w:val="24"/>
                <w:szCs w:val="24"/>
              </w:rPr>
            </w:pPr>
            <w:r w:rsidRPr="005209E3">
              <w:rPr>
                <w:rFonts w:ascii="Times New Roman" w:hAnsi="Times New Roman"/>
                <w:b/>
                <w:sz w:val="24"/>
                <w:szCs w:val="24"/>
              </w:rPr>
              <w:t xml:space="preserve">Задача № 3 </w:t>
            </w:r>
            <w:r w:rsidRPr="005209E3">
              <w:rPr>
                <w:rFonts w:ascii="Times New Roman" w:hAnsi="Times New Roman"/>
                <w:b/>
                <w:color w:val="000000"/>
                <w:sz w:val="24"/>
                <w:szCs w:val="24"/>
              </w:rPr>
              <w:t>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8F193A" w:rsidRPr="00C82373" w:rsidTr="00B15DD2">
        <w:trPr>
          <w:trHeight w:val="273"/>
          <w:jc w:val="center"/>
        </w:trPr>
        <w:tc>
          <w:tcPr>
            <w:tcW w:w="866" w:type="dxa"/>
            <w:shd w:val="clear" w:color="auto" w:fill="auto"/>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3.1</w:t>
            </w:r>
          </w:p>
        </w:tc>
        <w:tc>
          <w:tcPr>
            <w:tcW w:w="4536" w:type="dxa"/>
            <w:shd w:val="clear" w:color="auto" w:fill="auto"/>
          </w:tcPr>
          <w:p w:rsidR="008F193A" w:rsidRPr="005209E3" w:rsidRDefault="008F193A" w:rsidP="00B15DD2">
            <w:pPr>
              <w:pStyle w:val="ConsPlusNormal"/>
              <w:jc w:val="both"/>
              <w:rPr>
                <w:rFonts w:ascii="Times New Roman" w:hAnsi="Times New Roman" w:cs="Times New Roman"/>
                <w:sz w:val="24"/>
                <w:szCs w:val="24"/>
              </w:rPr>
            </w:pPr>
            <w:r w:rsidRPr="005209E3">
              <w:rPr>
                <w:rFonts w:ascii="Times New Roman" w:hAnsi="Times New Roman" w:cs="Times New Roman"/>
                <w:sz w:val="24"/>
                <w:szCs w:val="24"/>
              </w:rP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560" w:type="dxa"/>
            <w:shd w:val="clear" w:color="auto" w:fill="auto"/>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w:t>
            </w:r>
          </w:p>
        </w:tc>
        <w:tc>
          <w:tcPr>
            <w:tcW w:w="1531" w:type="dxa"/>
            <w:shd w:val="clear" w:color="auto" w:fill="auto"/>
          </w:tcPr>
          <w:p w:rsidR="008F193A" w:rsidRPr="005209E3" w:rsidRDefault="008F193A" w:rsidP="00B15DD2">
            <w:pPr>
              <w:jc w:val="center"/>
            </w:pPr>
            <w:r w:rsidRPr="005209E3">
              <w:rPr>
                <w:rFonts w:ascii="Times New Roman" w:hAnsi="Times New Roman"/>
                <w:sz w:val="20"/>
                <w:szCs w:val="20"/>
              </w:rPr>
              <w:t>Ведомственная отчетность</w:t>
            </w:r>
          </w:p>
        </w:tc>
        <w:tc>
          <w:tcPr>
            <w:tcW w:w="1728" w:type="dxa"/>
            <w:shd w:val="clear" w:color="auto" w:fill="auto"/>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81,6</w:t>
            </w:r>
          </w:p>
        </w:tc>
        <w:tc>
          <w:tcPr>
            <w:tcW w:w="1481" w:type="dxa"/>
            <w:shd w:val="clear" w:color="auto" w:fill="auto"/>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81,7</w:t>
            </w:r>
          </w:p>
        </w:tc>
        <w:tc>
          <w:tcPr>
            <w:tcW w:w="1779" w:type="dxa"/>
            <w:shd w:val="clear" w:color="auto" w:fill="auto"/>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81,8</w:t>
            </w:r>
          </w:p>
        </w:tc>
        <w:tc>
          <w:tcPr>
            <w:tcW w:w="1504" w:type="dxa"/>
          </w:tcPr>
          <w:p w:rsidR="008F193A" w:rsidRPr="005209E3" w:rsidRDefault="008F193A" w:rsidP="00B15DD2">
            <w:pPr>
              <w:jc w:val="center"/>
              <w:rPr>
                <w:rFonts w:ascii="Times New Roman" w:hAnsi="Times New Roman"/>
                <w:sz w:val="24"/>
                <w:szCs w:val="24"/>
              </w:rPr>
            </w:pPr>
            <w:r w:rsidRPr="005209E3">
              <w:rPr>
                <w:rFonts w:ascii="Times New Roman" w:hAnsi="Times New Roman"/>
                <w:sz w:val="24"/>
                <w:szCs w:val="24"/>
              </w:rPr>
              <w:t>81,9</w:t>
            </w:r>
          </w:p>
        </w:tc>
      </w:tr>
      <w:tr w:rsidR="008F193A" w:rsidRPr="005E4AD6" w:rsidTr="00B15DD2">
        <w:trPr>
          <w:trHeight w:val="273"/>
          <w:jc w:val="center"/>
        </w:trPr>
        <w:tc>
          <w:tcPr>
            <w:tcW w:w="866"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3.2</w:t>
            </w:r>
          </w:p>
        </w:tc>
        <w:tc>
          <w:tcPr>
            <w:tcW w:w="4536" w:type="dxa"/>
            <w:shd w:val="clear" w:color="auto" w:fill="auto"/>
          </w:tcPr>
          <w:p w:rsidR="008F193A" w:rsidRPr="005E4AD6" w:rsidRDefault="008F193A" w:rsidP="00B15DD2">
            <w:pPr>
              <w:pStyle w:val="ConsPlusNormal"/>
              <w:jc w:val="both"/>
              <w:rPr>
                <w:rFonts w:ascii="Times New Roman" w:hAnsi="Times New Roman" w:cs="Times New Roman"/>
                <w:sz w:val="24"/>
                <w:szCs w:val="24"/>
              </w:rPr>
            </w:pPr>
            <w:r w:rsidRPr="005E4AD6">
              <w:rPr>
                <w:rFonts w:ascii="Times New Roman" w:hAnsi="Times New Roman" w:cs="Times New Roman"/>
                <w:sz w:val="24"/>
                <w:szCs w:val="24"/>
              </w:rPr>
              <w:t>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Каратузском районе</w:t>
            </w:r>
          </w:p>
        </w:tc>
        <w:tc>
          <w:tcPr>
            <w:tcW w:w="1560"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w:t>
            </w:r>
          </w:p>
        </w:tc>
        <w:tc>
          <w:tcPr>
            <w:tcW w:w="1531" w:type="dxa"/>
            <w:shd w:val="clear" w:color="auto" w:fill="auto"/>
          </w:tcPr>
          <w:p w:rsidR="008F193A" w:rsidRPr="005E4AD6" w:rsidRDefault="008F193A" w:rsidP="00B15DD2">
            <w:pPr>
              <w:jc w:val="center"/>
            </w:pPr>
            <w:r w:rsidRPr="005E4AD6">
              <w:rPr>
                <w:rFonts w:ascii="Times New Roman" w:hAnsi="Times New Roman"/>
                <w:sz w:val="20"/>
                <w:szCs w:val="20"/>
              </w:rPr>
              <w:t>Ведомственная отчетность</w:t>
            </w:r>
          </w:p>
        </w:tc>
        <w:tc>
          <w:tcPr>
            <w:tcW w:w="1728"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88,5</w:t>
            </w:r>
          </w:p>
        </w:tc>
        <w:tc>
          <w:tcPr>
            <w:tcW w:w="1481"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c>
          <w:tcPr>
            <w:tcW w:w="1779" w:type="dxa"/>
            <w:shd w:val="clear" w:color="auto" w:fill="auto"/>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c>
          <w:tcPr>
            <w:tcW w:w="1504" w:type="dxa"/>
          </w:tcPr>
          <w:p w:rsidR="008F193A" w:rsidRPr="005E4AD6" w:rsidRDefault="008F193A" w:rsidP="00B15DD2">
            <w:pPr>
              <w:jc w:val="center"/>
              <w:rPr>
                <w:rFonts w:ascii="Times New Roman" w:hAnsi="Times New Roman"/>
                <w:sz w:val="24"/>
                <w:szCs w:val="24"/>
              </w:rPr>
            </w:pPr>
            <w:r w:rsidRPr="005E4AD6">
              <w:rPr>
                <w:rFonts w:ascii="Times New Roman" w:hAnsi="Times New Roman"/>
                <w:sz w:val="24"/>
                <w:szCs w:val="24"/>
              </w:rPr>
              <w:t>100,0</w:t>
            </w:r>
          </w:p>
        </w:tc>
      </w:tr>
      <w:tr w:rsidR="008F193A" w:rsidRPr="00C82373" w:rsidTr="00B15DD2">
        <w:trPr>
          <w:trHeight w:val="273"/>
          <w:jc w:val="center"/>
        </w:trPr>
        <w:tc>
          <w:tcPr>
            <w:tcW w:w="866" w:type="dxa"/>
            <w:shd w:val="clear" w:color="auto" w:fill="auto"/>
          </w:tcPr>
          <w:p w:rsidR="008F193A" w:rsidRPr="00B43497" w:rsidRDefault="008F193A" w:rsidP="00B15DD2">
            <w:pPr>
              <w:jc w:val="center"/>
              <w:rPr>
                <w:rFonts w:ascii="Times New Roman" w:hAnsi="Times New Roman"/>
                <w:sz w:val="24"/>
                <w:szCs w:val="24"/>
              </w:rPr>
            </w:pPr>
            <w:r w:rsidRPr="00B43497">
              <w:rPr>
                <w:rFonts w:ascii="Times New Roman" w:hAnsi="Times New Roman"/>
                <w:sz w:val="24"/>
                <w:szCs w:val="24"/>
              </w:rPr>
              <w:t>3.3</w:t>
            </w:r>
          </w:p>
        </w:tc>
        <w:tc>
          <w:tcPr>
            <w:tcW w:w="4536" w:type="dxa"/>
            <w:shd w:val="clear" w:color="auto" w:fill="auto"/>
          </w:tcPr>
          <w:p w:rsidR="008F193A" w:rsidRPr="00B43497" w:rsidRDefault="008F193A" w:rsidP="00B15DD2">
            <w:pPr>
              <w:pStyle w:val="ConsPlusNormal"/>
              <w:jc w:val="both"/>
              <w:rPr>
                <w:rFonts w:ascii="Times New Roman" w:hAnsi="Times New Roman" w:cs="Times New Roman"/>
                <w:sz w:val="24"/>
                <w:szCs w:val="24"/>
              </w:rPr>
            </w:pPr>
            <w:r w:rsidRPr="00B43497">
              <w:rPr>
                <w:rFonts w:ascii="Times New Roman" w:hAnsi="Times New Roman" w:cs="Times New Roman"/>
                <w:sz w:val="24"/>
                <w:szCs w:val="24"/>
              </w:rPr>
              <w:t>Охват детей в возрасте от 5 до 18, имеющих право на получение дополнительного образования в рамках системы персонифицированного финансирования</w:t>
            </w:r>
          </w:p>
        </w:tc>
        <w:tc>
          <w:tcPr>
            <w:tcW w:w="1560" w:type="dxa"/>
            <w:shd w:val="clear" w:color="auto" w:fill="auto"/>
          </w:tcPr>
          <w:p w:rsidR="008F193A" w:rsidRPr="00B43497" w:rsidRDefault="008F193A" w:rsidP="00B15DD2">
            <w:pPr>
              <w:jc w:val="center"/>
              <w:rPr>
                <w:rFonts w:ascii="Times New Roman" w:hAnsi="Times New Roman"/>
                <w:sz w:val="24"/>
                <w:szCs w:val="24"/>
              </w:rPr>
            </w:pPr>
            <w:r w:rsidRPr="00B43497">
              <w:rPr>
                <w:rFonts w:ascii="Times New Roman" w:hAnsi="Times New Roman"/>
                <w:sz w:val="24"/>
                <w:szCs w:val="24"/>
              </w:rPr>
              <w:t>%</w:t>
            </w:r>
          </w:p>
        </w:tc>
        <w:tc>
          <w:tcPr>
            <w:tcW w:w="1531" w:type="dxa"/>
            <w:shd w:val="clear" w:color="auto" w:fill="auto"/>
          </w:tcPr>
          <w:p w:rsidR="008F193A" w:rsidRPr="00B43497" w:rsidRDefault="008F193A" w:rsidP="00B15DD2">
            <w:pPr>
              <w:jc w:val="center"/>
            </w:pPr>
            <w:r w:rsidRPr="00B43497">
              <w:rPr>
                <w:rFonts w:ascii="Times New Roman" w:hAnsi="Times New Roman"/>
                <w:sz w:val="20"/>
                <w:szCs w:val="20"/>
              </w:rPr>
              <w:t>Ведомственная отчетность</w:t>
            </w:r>
          </w:p>
        </w:tc>
        <w:tc>
          <w:tcPr>
            <w:tcW w:w="1728" w:type="dxa"/>
            <w:shd w:val="clear" w:color="auto" w:fill="auto"/>
          </w:tcPr>
          <w:p w:rsidR="008F193A" w:rsidRPr="00B43497" w:rsidRDefault="008F193A" w:rsidP="00B15DD2">
            <w:pPr>
              <w:jc w:val="center"/>
              <w:rPr>
                <w:rFonts w:ascii="Times New Roman" w:hAnsi="Times New Roman"/>
              </w:rPr>
            </w:pPr>
            <w:r w:rsidRPr="00B43497">
              <w:rPr>
                <w:rFonts w:ascii="Times New Roman" w:hAnsi="Times New Roman"/>
              </w:rPr>
              <w:t>15,21</w:t>
            </w:r>
          </w:p>
        </w:tc>
        <w:tc>
          <w:tcPr>
            <w:tcW w:w="1481" w:type="dxa"/>
            <w:shd w:val="clear" w:color="auto" w:fill="auto"/>
          </w:tcPr>
          <w:p w:rsidR="008F193A" w:rsidRPr="00B43497" w:rsidRDefault="008F193A" w:rsidP="00B15DD2">
            <w:pPr>
              <w:jc w:val="center"/>
              <w:rPr>
                <w:rFonts w:ascii="Times New Roman" w:hAnsi="Times New Roman"/>
              </w:rPr>
            </w:pPr>
            <w:r w:rsidRPr="00B43497">
              <w:rPr>
                <w:rFonts w:ascii="Times New Roman" w:hAnsi="Times New Roman"/>
              </w:rPr>
              <w:t>16,49</w:t>
            </w:r>
          </w:p>
        </w:tc>
        <w:tc>
          <w:tcPr>
            <w:tcW w:w="1779" w:type="dxa"/>
            <w:shd w:val="clear" w:color="auto" w:fill="auto"/>
          </w:tcPr>
          <w:p w:rsidR="008F193A" w:rsidRPr="00B43497" w:rsidRDefault="008F193A" w:rsidP="00B15DD2">
            <w:pPr>
              <w:jc w:val="center"/>
              <w:rPr>
                <w:rFonts w:ascii="Times New Roman" w:hAnsi="Times New Roman"/>
              </w:rPr>
            </w:pPr>
            <w:r w:rsidRPr="00B43497">
              <w:rPr>
                <w:rFonts w:ascii="Times New Roman" w:hAnsi="Times New Roman"/>
              </w:rPr>
              <w:t>17,61</w:t>
            </w:r>
          </w:p>
        </w:tc>
        <w:tc>
          <w:tcPr>
            <w:tcW w:w="1504" w:type="dxa"/>
          </w:tcPr>
          <w:p w:rsidR="008F193A" w:rsidRPr="00B43497" w:rsidRDefault="008F193A" w:rsidP="00B15DD2">
            <w:pPr>
              <w:jc w:val="center"/>
              <w:rPr>
                <w:rFonts w:ascii="Times New Roman" w:hAnsi="Times New Roman"/>
              </w:rPr>
            </w:pPr>
            <w:r w:rsidRPr="00B43497">
              <w:rPr>
                <w:rFonts w:ascii="Times New Roman" w:hAnsi="Times New Roman"/>
              </w:rPr>
              <w:t>18,73</w:t>
            </w:r>
          </w:p>
        </w:tc>
      </w:tr>
      <w:tr w:rsidR="008F193A" w:rsidRPr="00345FE4" w:rsidTr="00B15DD2">
        <w:trPr>
          <w:trHeight w:val="273"/>
          <w:jc w:val="center"/>
        </w:trPr>
        <w:tc>
          <w:tcPr>
            <w:tcW w:w="866" w:type="dxa"/>
            <w:shd w:val="clear" w:color="auto" w:fill="auto"/>
          </w:tcPr>
          <w:p w:rsidR="008F193A" w:rsidRPr="00345FE4" w:rsidRDefault="008F193A" w:rsidP="00B15DD2">
            <w:pPr>
              <w:jc w:val="center"/>
              <w:rPr>
                <w:rFonts w:ascii="Times New Roman" w:hAnsi="Times New Roman"/>
                <w:sz w:val="24"/>
                <w:szCs w:val="24"/>
              </w:rPr>
            </w:pPr>
          </w:p>
        </w:tc>
        <w:tc>
          <w:tcPr>
            <w:tcW w:w="14119" w:type="dxa"/>
            <w:gridSpan w:val="7"/>
            <w:shd w:val="clear" w:color="auto" w:fill="auto"/>
          </w:tcPr>
          <w:p w:rsidR="008F193A" w:rsidRPr="00345FE4" w:rsidRDefault="008F193A" w:rsidP="00B15DD2">
            <w:pPr>
              <w:rPr>
                <w:rFonts w:ascii="Times New Roman" w:hAnsi="Times New Roman"/>
                <w:b/>
                <w:sz w:val="24"/>
                <w:szCs w:val="24"/>
              </w:rPr>
            </w:pPr>
            <w:r w:rsidRPr="00345FE4">
              <w:rPr>
                <w:rFonts w:ascii="Times New Roman" w:hAnsi="Times New Roman"/>
                <w:b/>
                <w:color w:val="000000"/>
                <w:sz w:val="24"/>
                <w:szCs w:val="28"/>
              </w:rPr>
              <w:t>Задача № 4 Обеспечить реализацию региональных проектов национального проекта «Образование»</w:t>
            </w:r>
          </w:p>
        </w:tc>
      </w:tr>
      <w:tr w:rsidR="008F193A" w:rsidRPr="00345FE4" w:rsidTr="00B15DD2">
        <w:trPr>
          <w:trHeight w:val="273"/>
          <w:jc w:val="center"/>
        </w:trPr>
        <w:tc>
          <w:tcPr>
            <w:tcW w:w="866"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4.1</w:t>
            </w:r>
          </w:p>
        </w:tc>
        <w:tc>
          <w:tcPr>
            <w:tcW w:w="4536" w:type="dxa"/>
            <w:shd w:val="clear" w:color="auto" w:fill="auto"/>
          </w:tcPr>
          <w:p w:rsidR="008F193A" w:rsidRPr="00345FE4" w:rsidRDefault="008F193A" w:rsidP="00B15DD2">
            <w:pPr>
              <w:autoSpaceDE w:val="0"/>
              <w:autoSpaceDN w:val="0"/>
              <w:adjustRightInd w:val="0"/>
              <w:jc w:val="both"/>
              <w:rPr>
                <w:rFonts w:ascii="Times New Roman" w:hAnsi="Times New Roman"/>
                <w:sz w:val="24"/>
                <w:szCs w:val="24"/>
              </w:rPr>
            </w:pPr>
            <w:r w:rsidRPr="00345FE4">
              <w:rPr>
                <w:rFonts w:ascii="Times New Roman" w:hAnsi="Times New Roman"/>
                <w:sz w:val="24"/>
                <w:szCs w:val="24"/>
              </w:rP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1560"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Ед.</w:t>
            </w:r>
          </w:p>
        </w:tc>
        <w:tc>
          <w:tcPr>
            <w:tcW w:w="1531" w:type="dxa"/>
            <w:shd w:val="clear" w:color="auto" w:fill="auto"/>
          </w:tcPr>
          <w:p w:rsidR="008F193A" w:rsidRPr="00345FE4" w:rsidRDefault="008F193A" w:rsidP="00B15DD2">
            <w:pPr>
              <w:jc w:val="center"/>
            </w:pPr>
            <w:r w:rsidRPr="00345FE4">
              <w:rPr>
                <w:rFonts w:ascii="Times New Roman" w:hAnsi="Times New Roman"/>
                <w:sz w:val="20"/>
                <w:szCs w:val="20"/>
              </w:rPr>
              <w:t>Ведомственная отчетность</w:t>
            </w:r>
          </w:p>
        </w:tc>
        <w:tc>
          <w:tcPr>
            <w:tcW w:w="1728"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1</w:t>
            </w:r>
          </w:p>
        </w:tc>
        <w:tc>
          <w:tcPr>
            <w:tcW w:w="1481"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1</w:t>
            </w:r>
          </w:p>
        </w:tc>
        <w:tc>
          <w:tcPr>
            <w:tcW w:w="1779"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1</w:t>
            </w:r>
          </w:p>
        </w:tc>
        <w:tc>
          <w:tcPr>
            <w:tcW w:w="1504" w:type="dxa"/>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1</w:t>
            </w:r>
          </w:p>
        </w:tc>
      </w:tr>
      <w:tr w:rsidR="008F193A" w:rsidRPr="00345FE4" w:rsidTr="00B15DD2">
        <w:trPr>
          <w:trHeight w:val="273"/>
          <w:jc w:val="center"/>
        </w:trPr>
        <w:tc>
          <w:tcPr>
            <w:tcW w:w="866" w:type="dxa"/>
            <w:shd w:val="clear" w:color="auto" w:fill="auto"/>
          </w:tcPr>
          <w:p w:rsidR="008F193A" w:rsidRPr="00345FE4" w:rsidRDefault="008F193A" w:rsidP="00B15DD2">
            <w:pPr>
              <w:jc w:val="center"/>
              <w:rPr>
                <w:rFonts w:ascii="Times New Roman" w:hAnsi="Times New Roman"/>
                <w:sz w:val="24"/>
                <w:szCs w:val="24"/>
              </w:rPr>
            </w:pPr>
            <w:r>
              <w:rPr>
                <w:rFonts w:ascii="Times New Roman" w:hAnsi="Times New Roman"/>
                <w:sz w:val="24"/>
                <w:szCs w:val="24"/>
              </w:rPr>
              <w:t>4.2</w:t>
            </w:r>
          </w:p>
        </w:tc>
        <w:tc>
          <w:tcPr>
            <w:tcW w:w="4536" w:type="dxa"/>
            <w:shd w:val="clear" w:color="auto" w:fill="auto"/>
          </w:tcPr>
          <w:p w:rsidR="008F193A" w:rsidRPr="00345FE4" w:rsidRDefault="008F193A" w:rsidP="00B15DD2">
            <w:pPr>
              <w:autoSpaceDE w:val="0"/>
              <w:autoSpaceDN w:val="0"/>
              <w:adjustRightInd w:val="0"/>
              <w:jc w:val="both"/>
              <w:rPr>
                <w:rFonts w:ascii="Times New Roman" w:hAnsi="Times New Roman"/>
                <w:sz w:val="24"/>
                <w:szCs w:val="24"/>
              </w:rPr>
            </w:pPr>
            <w:r w:rsidRPr="00345FE4">
              <w:rPr>
                <w:rFonts w:ascii="Times New Roman" w:hAnsi="Times New Roman"/>
                <w:sz w:val="24"/>
                <w:szCs w:val="24"/>
              </w:rPr>
              <w:t xml:space="preserve">Число общеобразовательных организаций, расположенных в сельской местности и малых городах, </w:t>
            </w:r>
            <w:r>
              <w:rPr>
                <w:rFonts w:ascii="Times New Roman" w:hAnsi="Times New Roman"/>
                <w:sz w:val="24"/>
                <w:szCs w:val="24"/>
              </w:rPr>
              <w:t>созданы и функционируют центры образования естественно-научной и технологической направленностей</w:t>
            </w:r>
          </w:p>
        </w:tc>
        <w:tc>
          <w:tcPr>
            <w:tcW w:w="1560"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Ед.</w:t>
            </w:r>
          </w:p>
        </w:tc>
        <w:tc>
          <w:tcPr>
            <w:tcW w:w="1531" w:type="dxa"/>
            <w:shd w:val="clear" w:color="auto" w:fill="auto"/>
          </w:tcPr>
          <w:p w:rsidR="008F193A" w:rsidRPr="00345FE4" w:rsidRDefault="008F193A" w:rsidP="00B15DD2">
            <w:pPr>
              <w:jc w:val="center"/>
              <w:rPr>
                <w:rFonts w:ascii="Times New Roman" w:hAnsi="Times New Roman"/>
                <w:sz w:val="20"/>
                <w:szCs w:val="24"/>
              </w:rPr>
            </w:pPr>
            <w:r w:rsidRPr="00345FE4">
              <w:rPr>
                <w:rFonts w:ascii="Times New Roman" w:hAnsi="Times New Roman"/>
                <w:sz w:val="20"/>
                <w:szCs w:val="24"/>
              </w:rPr>
              <w:t>Ведомственная отчетность</w:t>
            </w:r>
          </w:p>
        </w:tc>
        <w:tc>
          <w:tcPr>
            <w:tcW w:w="1728"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3</w:t>
            </w:r>
          </w:p>
        </w:tc>
        <w:tc>
          <w:tcPr>
            <w:tcW w:w="1481"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4</w:t>
            </w:r>
          </w:p>
        </w:tc>
        <w:tc>
          <w:tcPr>
            <w:tcW w:w="1779" w:type="dxa"/>
            <w:shd w:val="clear" w:color="auto" w:fill="auto"/>
          </w:tcPr>
          <w:p w:rsidR="008F193A" w:rsidRPr="00345FE4" w:rsidRDefault="008F193A" w:rsidP="00B15DD2">
            <w:pPr>
              <w:jc w:val="center"/>
              <w:rPr>
                <w:rFonts w:ascii="Times New Roman" w:hAnsi="Times New Roman"/>
                <w:sz w:val="24"/>
                <w:szCs w:val="24"/>
              </w:rPr>
            </w:pPr>
            <w:r w:rsidRPr="00345FE4">
              <w:rPr>
                <w:rFonts w:ascii="Times New Roman" w:hAnsi="Times New Roman"/>
                <w:sz w:val="24"/>
                <w:szCs w:val="24"/>
              </w:rPr>
              <w:t>3</w:t>
            </w:r>
          </w:p>
        </w:tc>
        <w:tc>
          <w:tcPr>
            <w:tcW w:w="1504" w:type="dxa"/>
          </w:tcPr>
          <w:p w:rsidR="008F193A" w:rsidRPr="00345FE4" w:rsidRDefault="008F193A" w:rsidP="00B15DD2">
            <w:pPr>
              <w:jc w:val="center"/>
              <w:rPr>
                <w:rFonts w:ascii="Times New Roman" w:hAnsi="Times New Roman"/>
                <w:sz w:val="24"/>
                <w:szCs w:val="24"/>
              </w:rPr>
            </w:pPr>
            <w:r>
              <w:rPr>
                <w:rFonts w:ascii="Times New Roman" w:hAnsi="Times New Roman"/>
                <w:sz w:val="24"/>
                <w:szCs w:val="24"/>
              </w:rPr>
              <w:t>1</w:t>
            </w:r>
          </w:p>
        </w:tc>
      </w:tr>
    </w:tbl>
    <w:p w:rsidR="008F193A" w:rsidRDefault="008F193A" w:rsidP="008F193A"/>
    <w:tbl>
      <w:tblPr>
        <w:tblStyle w:val="ae"/>
        <w:tblW w:w="0" w:type="auto"/>
        <w:tblLook w:val="04A0" w:firstRow="1" w:lastRow="0" w:firstColumn="1" w:lastColumn="0" w:noHBand="0" w:noVBand="1"/>
      </w:tblPr>
      <w:tblGrid>
        <w:gridCol w:w="645"/>
        <w:gridCol w:w="4171"/>
        <w:gridCol w:w="1197"/>
        <w:gridCol w:w="547"/>
        <w:gridCol w:w="547"/>
        <w:gridCol w:w="779"/>
        <w:gridCol w:w="547"/>
        <w:gridCol w:w="966"/>
        <w:gridCol w:w="1073"/>
        <w:gridCol w:w="1073"/>
        <w:gridCol w:w="1073"/>
        <w:gridCol w:w="2168"/>
      </w:tblGrid>
      <w:tr w:rsidR="008F193A" w:rsidRPr="008F193A" w:rsidTr="008F193A">
        <w:trPr>
          <w:trHeight w:val="510"/>
        </w:trPr>
        <w:tc>
          <w:tcPr>
            <w:tcW w:w="118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42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6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6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148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6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190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14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14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14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460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r>
      <w:tr w:rsidR="008F193A" w:rsidRPr="008F193A" w:rsidTr="008F193A">
        <w:trPr>
          <w:trHeight w:val="900"/>
        </w:trPr>
        <w:tc>
          <w:tcPr>
            <w:tcW w:w="118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42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6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60" w:type="dxa"/>
            <w:tcBorders>
              <w:top w:val="nil"/>
              <w:left w:val="nil"/>
              <w:bottom w:val="nil"/>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15360" w:type="dxa"/>
            <w:gridSpan w:val="7"/>
            <w:tcBorders>
              <w:top w:val="nil"/>
              <w:left w:val="nil"/>
              <w:bottom w:val="nil"/>
              <w:right w:val="nil"/>
            </w:tcBorders>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Приложение № 2 к подпрограмме1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8F193A" w:rsidRPr="008F193A" w:rsidTr="008F193A">
        <w:trPr>
          <w:trHeight w:val="420"/>
        </w:trPr>
        <w:tc>
          <w:tcPr>
            <w:tcW w:w="1180" w:type="dxa"/>
            <w:tcBorders>
              <w:top w:val="nil"/>
              <w:left w:val="nil"/>
              <w:bottom w:val="single" w:sz="4" w:space="0" w:color="auto"/>
              <w:right w:val="nil"/>
            </w:tcBorders>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8800" w:type="dxa"/>
            <w:gridSpan w:val="11"/>
            <w:tcBorders>
              <w:top w:val="nil"/>
              <w:left w:val="nil"/>
              <w:bottom w:val="single" w:sz="4" w:space="0" w:color="auto"/>
              <w:right w:val="nil"/>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xml:space="preserve">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w:t>
            </w:r>
          </w:p>
        </w:tc>
      </w:tr>
      <w:tr w:rsidR="008F193A" w:rsidRPr="008F193A" w:rsidTr="008F193A">
        <w:trPr>
          <w:trHeight w:val="390"/>
        </w:trPr>
        <w:tc>
          <w:tcPr>
            <w:tcW w:w="1180" w:type="dxa"/>
            <w:vMerge w:val="restart"/>
            <w:tcBorders>
              <w:top w:val="single" w:sz="4" w:space="0" w:color="auto"/>
            </w:tcBorders>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п/п</w:t>
            </w:r>
          </w:p>
        </w:tc>
        <w:tc>
          <w:tcPr>
            <w:tcW w:w="9100" w:type="dxa"/>
            <w:vMerge w:val="restart"/>
            <w:tcBorders>
              <w:top w:val="single" w:sz="4" w:space="0" w:color="auto"/>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xml:space="preserve"> ГРБС </w:t>
            </w:r>
          </w:p>
        </w:tc>
        <w:tc>
          <w:tcPr>
            <w:tcW w:w="4360" w:type="dxa"/>
            <w:gridSpan w:val="4"/>
            <w:vMerge w:val="restart"/>
            <w:tcBorders>
              <w:top w:val="single" w:sz="4" w:space="0" w:color="auto"/>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Код бюджетной классификации</w:t>
            </w:r>
          </w:p>
        </w:tc>
        <w:tc>
          <w:tcPr>
            <w:tcW w:w="8320" w:type="dxa"/>
            <w:gridSpan w:val="4"/>
            <w:vMerge w:val="restart"/>
            <w:tcBorders>
              <w:top w:val="single" w:sz="4" w:space="0" w:color="auto"/>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Расходы по годам реализации программы (</w:t>
            </w:r>
            <w:proofErr w:type="spellStart"/>
            <w:r w:rsidRPr="008F193A">
              <w:rPr>
                <w:rFonts w:ascii="Times New Roman" w:hAnsi="Times New Roman" w:cs="Times New Roman"/>
              </w:rPr>
              <w:t>тыс.руб</w:t>
            </w:r>
            <w:proofErr w:type="spellEnd"/>
            <w:r w:rsidRPr="008F193A">
              <w:rPr>
                <w:rFonts w:ascii="Times New Roman" w:hAnsi="Times New Roman" w:cs="Times New Roman"/>
              </w:rPr>
              <w:t>.)</w:t>
            </w:r>
          </w:p>
        </w:tc>
        <w:tc>
          <w:tcPr>
            <w:tcW w:w="4600" w:type="dxa"/>
            <w:vMerge w:val="restart"/>
            <w:tcBorders>
              <w:top w:val="single" w:sz="4" w:space="0" w:color="auto"/>
            </w:tcBorders>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8F193A">
              <w:rPr>
                <w:rFonts w:ascii="Times New Roman" w:hAnsi="Times New Roman" w:cs="Times New Roman"/>
              </w:rPr>
              <w:br/>
              <w:t>(в натуральном выражении)</w:t>
            </w:r>
          </w:p>
        </w:tc>
      </w:tr>
      <w:tr w:rsidR="008F193A" w:rsidRPr="008F193A" w:rsidTr="008F193A">
        <w:trPr>
          <w:trHeight w:val="63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4360" w:type="dxa"/>
            <w:gridSpan w:val="4"/>
            <w:vMerge/>
            <w:hideMark/>
          </w:tcPr>
          <w:p w:rsidR="008F193A" w:rsidRPr="008F193A" w:rsidRDefault="008F193A">
            <w:pPr>
              <w:rPr>
                <w:rFonts w:ascii="Times New Roman" w:hAnsi="Times New Roman" w:cs="Times New Roman"/>
              </w:rPr>
            </w:pPr>
          </w:p>
        </w:tc>
        <w:tc>
          <w:tcPr>
            <w:tcW w:w="8320" w:type="dxa"/>
            <w:gridSpan w:val="4"/>
            <w:vMerge/>
            <w:hideMark/>
          </w:tcPr>
          <w:p w:rsidR="008F193A" w:rsidRPr="008F193A" w:rsidRDefault="008F193A">
            <w:pPr>
              <w:rPr>
                <w:rFonts w:ascii="Times New Roman" w:hAnsi="Times New Roman" w:cs="Times New Roman"/>
              </w:rPr>
            </w:pP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605"/>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ГРБС</w:t>
            </w:r>
          </w:p>
        </w:tc>
        <w:tc>
          <w:tcPr>
            <w:tcW w:w="960" w:type="dxa"/>
            <w:vMerge w:val="restart"/>
            <w:hideMark/>
          </w:tcPr>
          <w:p w:rsidR="008F193A" w:rsidRPr="008F193A" w:rsidRDefault="008F193A" w:rsidP="008F193A">
            <w:pPr>
              <w:rPr>
                <w:rFonts w:ascii="Times New Roman" w:hAnsi="Times New Roman" w:cs="Times New Roman"/>
              </w:rPr>
            </w:pPr>
            <w:proofErr w:type="spellStart"/>
            <w:r w:rsidRPr="008F193A">
              <w:rPr>
                <w:rFonts w:ascii="Times New Roman" w:hAnsi="Times New Roman" w:cs="Times New Roman"/>
              </w:rPr>
              <w:t>РзПр</w:t>
            </w:r>
            <w:proofErr w:type="spellEnd"/>
          </w:p>
        </w:tc>
        <w:tc>
          <w:tcPr>
            <w:tcW w:w="148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ЦСР</w:t>
            </w:r>
          </w:p>
        </w:tc>
        <w:tc>
          <w:tcPr>
            <w:tcW w:w="96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ВР</w:t>
            </w:r>
          </w:p>
        </w:tc>
        <w:tc>
          <w:tcPr>
            <w:tcW w:w="19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очередной финансовый год</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первый год планового периода</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второй год планового периода</w:t>
            </w:r>
          </w:p>
        </w:tc>
        <w:tc>
          <w:tcPr>
            <w:tcW w:w="214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Итого на очередной финансовый год и плановый период</w:t>
            </w:r>
          </w:p>
        </w:tc>
        <w:tc>
          <w:tcPr>
            <w:tcW w:w="4600" w:type="dxa"/>
            <w:vMerge/>
            <w:hideMark/>
          </w:tcPr>
          <w:p w:rsidR="008F193A" w:rsidRPr="008F193A" w:rsidRDefault="008F193A">
            <w:pPr>
              <w:rPr>
                <w:rFonts w:ascii="Times New Roman" w:hAnsi="Times New Roman" w:cs="Times New Roman"/>
              </w:rPr>
            </w:pPr>
          </w:p>
        </w:tc>
      </w:tr>
      <w:tr w:rsidR="008F193A" w:rsidRPr="008F193A" w:rsidTr="00B15DD2">
        <w:trPr>
          <w:trHeight w:val="297"/>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148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19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2022</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2023</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2024</w:t>
            </w:r>
          </w:p>
        </w:tc>
        <w:tc>
          <w:tcPr>
            <w:tcW w:w="2140" w:type="dxa"/>
            <w:vMerge/>
            <w:hideMark/>
          </w:tcPr>
          <w:p w:rsidR="008F193A" w:rsidRPr="008F193A" w:rsidRDefault="008F193A">
            <w:pPr>
              <w:rPr>
                <w:rFonts w:ascii="Times New Roman" w:hAnsi="Times New Roman" w:cs="Times New Roman"/>
              </w:rPr>
            </w:pPr>
          </w:p>
        </w:tc>
        <w:tc>
          <w:tcPr>
            <w:tcW w:w="4600" w:type="dxa"/>
            <w:vMerge/>
            <w:hideMark/>
          </w:tcPr>
          <w:p w:rsidR="008F193A" w:rsidRPr="008F193A" w:rsidRDefault="008F193A">
            <w:pPr>
              <w:rPr>
                <w:rFonts w:ascii="Times New Roman" w:hAnsi="Times New Roman" w:cs="Times New Roman"/>
              </w:rPr>
            </w:pPr>
          </w:p>
        </w:tc>
      </w:tr>
      <w:tr w:rsidR="008F193A" w:rsidRPr="008F193A" w:rsidTr="00507C6D">
        <w:trPr>
          <w:trHeight w:val="260"/>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w:t>
            </w:r>
          </w:p>
        </w:tc>
        <w:tc>
          <w:tcPr>
            <w:tcW w:w="91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w:t>
            </w:r>
          </w:p>
        </w:tc>
        <w:tc>
          <w:tcPr>
            <w:tcW w:w="242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w:t>
            </w:r>
          </w:p>
        </w:tc>
        <w:tc>
          <w:tcPr>
            <w:tcW w:w="148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7</w:t>
            </w:r>
          </w:p>
        </w:tc>
        <w:tc>
          <w:tcPr>
            <w:tcW w:w="19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w:t>
            </w:r>
          </w:p>
        </w:tc>
      </w:tr>
      <w:tr w:rsidR="008F193A" w:rsidRPr="008F193A" w:rsidTr="00B15DD2">
        <w:trPr>
          <w:trHeight w:val="195"/>
        </w:trPr>
        <w:tc>
          <w:tcPr>
            <w:tcW w:w="29980" w:type="dxa"/>
            <w:gridSpan w:val="12"/>
            <w:hideMark/>
          </w:tcPr>
          <w:p w:rsidR="008F193A" w:rsidRPr="008F193A" w:rsidRDefault="008F193A">
            <w:pPr>
              <w:rPr>
                <w:rFonts w:ascii="Times New Roman" w:hAnsi="Times New Roman" w:cs="Times New Roman"/>
              </w:rPr>
            </w:pPr>
            <w:r w:rsidRPr="008F193A">
              <w:rPr>
                <w:rFonts w:ascii="Times New Roman" w:hAnsi="Times New Roman" w:cs="Times New Roman"/>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8F193A" w:rsidRPr="008F193A" w:rsidTr="00507C6D">
        <w:trPr>
          <w:trHeight w:val="464"/>
        </w:trPr>
        <w:tc>
          <w:tcPr>
            <w:tcW w:w="29980" w:type="dxa"/>
            <w:gridSpan w:val="12"/>
            <w:hideMark/>
          </w:tcPr>
          <w:p w:rsidR="008F193A" w:rsidRPr="008F193A" w:rsidRDefault="008F193A">
            <w:pPr>
              <w:rPr>
                <w:rFonts w:ascii="Times New Roman" w:hAnsi="Times New Roman" w:cs="Times New Roman"/>
              </w:rPr>
            </w:pPr>
            <w:r w:rsidRPr="008F193A">
              <w:rPr>
                <w:rFonts w:ascii="Times New Roman" w:hAnsi="Times New Roman" w:cs="Times New Roman"/>
              </w:rPr>
              <w:t>Задача 1. Обеспечить повышение доступности дошкольного образования детей в возрасте от 1,5 до 7 лет, соответствующего федеральному государственному образовательному стандарту дошкольного образования</w:t>
            </w:r>
          </w:p>
        </w:tc>
      </w:tr>
      <w:tr w:rsidR="008F193A" w:rsidRPr="008F193A" w:rsidTr="008F193A">
        <w:trPr>
          <w:trHeight w:val="570"/>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 Обеспечение деятельности (оказание услуг) подведомственных дошкольных учреждений</w:t>
            </w:r>
          </w:p>
        </w:tc>
        <w:tc>
          <w:tcPr>
            <w:tcW w:w="242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0210042090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38917,97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38917,97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38917,97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116753,91</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Обеспеченность  услугами дошкольных организаций  617 ребенок   - в 2022-24гг.</w:t>
            </w:r>
          </w:p>
        </w:tc>
      </w:tr>
      <w:tr w:rsidR="008F193A" w:rsidRPr="008F193A" w:rsidTr="008F193A">
        <w:trPr>
          <w:trHeight w:val="57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0210042090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71,40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645"/>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0210042090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4110,00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4110,00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4110,00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12330,00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875"/>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1004</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0210075560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244</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51,10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51,10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51,10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153,30</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Поддержка семей с первым ребенком, посещающим дошкольное учреждение - 369 детей в 2017-2023гг.; со вторым ребенком, посещающим дошкольное учреждение - 188 детей в 2021-23гг., с третьим и последующим ребенком, посещающим дошкольное учреждение  21 ребенок в 2021-23гг.</w:t>
            </w:r>
          </w:p>
        </w:tc>
      </w:tr>
      <w:tr w:rsidR="008F193A" w:rsidRPr="008F193A" w:rsidTr="008F193A">
        <w:trPr>
          <w:trHeight w:val="162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1004</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0210075560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2554,00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2554,00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2554,00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7662,00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2340"/>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 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0210075540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340,80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340,80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340,80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1022,40</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Социальная поддержка семей, имеющих ребенка -инвалида, опекаемого ребенка  в 2022-24гг. -  15 детей.</w:t>
            </w:r>
          </w:p>
        </w:tc>
      </w:tr>
      <w:tr w:rsidR="008F193A" w:rsidRPr="008F193A" w:rsidTr="00507C6D">
        <w:trPr>
          <w:trHeight w:val="44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021075540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18,00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18,00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18,00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54,00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750"/>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1.4.</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20" w:type="dxa"/>
            <w:vMerge/>
            <w:hideMark/>
          </w:tcPr>
          <w:p w:rsidR="008F193A" w:rsidRPr="008F193A" w:rsidRDefault="008F193A">
            <w:pPr>
              <w:rPr>
                <w:rFonts w:ascii="Times New Roman" w:hAnsi="Times New Roman" w:cs="Times New Roman"/>
              </w:rPr>
            </w:pPr>
          </w:p>
        </w:tc>
        <w:tc>
          <w:tcPr>
            <w:tcW w:w="96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0210075880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31240,14</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31240,14</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31240,14</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93720,42</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Обеспеченность  услугами дошкольных организаций  617 ребенок детей   - в 2022-24гг.</w:t>
            </w:r>
          </w:p>
        </w:tc>
      </w:tr>
      <w:tr w:rsidR="008F193A" w:rsidRPr="008F193A" w:rsidTr="008F193A">
        <w:trPr>
          <w:trHeight w:val="84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0210075880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4374,60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4374,60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4374,60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13123,80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08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0210075880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105,36</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105,36</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105,36</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316,08</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620"/>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1.5.</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242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0210074080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23012,10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23012,10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23012,10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69036,30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020"/>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0701</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0210074080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2586,30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2586,30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2586,30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7758,90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420"/>
        </w:trPr>
        <w:tc>
          <w:tcPr>
            <w:tcW w:w="29980" w:type="dxa"/>
            <w:gridSpan w:val="12"/>
            <w:hideMark/>
          </w:tcPr>
          <w:p w:rsidR="008F193A" w:rsidRPr="008F193A" w:rsidRDefault="008F193A">
            <w:pPr>
              <w:rPr>
                <w:rFonts w:ascii="Times New Roman" w:hAnsi="Times New Roman" w:cs="Times New Roman"/>
              </w:rPr>
            </w:pPr>
            <w:r w:rsidRPr="008F193A">
              <w:rPr>
                <w:rFonts w:ascii="Times New Roman" w:hAnsi="Times New Roman" w:cs="Times New Roman"/>
              </w:rPr>
              <w:t>Задача 2. Обеспечить новое качество общего образования, соответствующее федеральным государственным стандартам начального общего, основного общего, среднего общего образования, федеральным государственным стандартам ОВЗ</w:t>
            </w:r>
          </w:p>
        </w:tc>
      </w:tr>
      <w:tr w:rsidR="008F193A" w:rsidRPr="008F193A" w:rsidTr="00507C6D">
        <w:trPr>
          <w:trHeight w:val="1251"/>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2.1.</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деятельности (оказание услуг) подведомственных учреждений общего образования</w:t>
            </w:r>
          </w:p>
        </w:tc>
        <w:tc>
          <w:tcPr>
            <w:tcW w:w="242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0210042190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109247,31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109247,31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109247,31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327741,93</w:t>
            </w:r>
          </w:p>
        </w:tc>
        <w:tc>
          <w:tcPr>
            <w:tcW w:w="4600" w:type="dxa"/>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прав детей на получение общего образования независимо от места проживания  2072 ребенка в 2022-24гг.</w:t>
            </w:r>
          </w:p>
        </w:tc>
      </w:tr>
      <w:tr w:rsidR="008F193A" w:rsidRPr="008F193A" w:rsidTr="00507C6D">
        <w:trPr>
          <w:trHeight w:val="1144"/>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0210042190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11,98</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11,98</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11,98</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35,94</w:t>
            </w:r>
          </w:p>
        </w:tc>
        <w:tc>
          <w:tcPr>
            <w:tcW w:w="46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Приобретение основных средств для обеспечения основного вида деятельности </w:t>
            </w:r>
          </w:p>
        </w:tc>
      </w:tr>
      <w:tr w:rsidR="008F193A" w:rsidRPr="008F193A" w:rsidTr="00507C6D">
        <w:trPr>
          <w:trHeight w:val="1387"/>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2.2.</w:t>
            </w:r>
          </w:p>
        </w:tc>
        <w:tc>
          <w:tcPr>
            <w:tcW w:w="91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0210075660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11431,80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11431,80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11431,80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34295,40</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Предоставление возможности детям из малообеспеченных семей питания без взимания платы  1274 чел. в 2020-22гг.</w:t>
            </w:r>
          </w:p>
        </w:tc>
      </w:tr>
      <w:tr w:rsidR="008F193A" w:rsidRPr="008F193A" w:rsidTr="008F193A">
        <w:trPr>
          <w:trHeight w:val="1290"/>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2.3.</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0210075640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171688,41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171688,41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171688,41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515065,23</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прав детей на получение общего образования независимо от места проживания  2072 ребенка в 2022-24гг.</w:t>
            </w:r>
          </w:p>
        </w:tc>
      </w:tr>
      <w:tr w:rsidR="008F193A" w:rsidRPr="008F193A" w:rsidTr="008F193A">
        <w:trPr>
          <w:trHeight w:val="878"/>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0210075640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4645,69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4645,69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4645,69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13937,07</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878"/>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0210075640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13862,00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13862,00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13862,00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41586,00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3023"/>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2.4.</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0210074090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27963,50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27963,50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27963,50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83890,50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2310"/>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Расходы за счет субсидии на </w:t>
            </w:r>
            <w:proofErr w:type="spellStart"/>
            <w:r w:rsidRPr="008F193A">
              <w:rPr>
                <w:rFonts w:ascii="Times New Roman" w:hAnsi="Times New Roman" w:cs="Times New Roman"/>
              </w:rPr>
              <w:t>софинансирование</w:t>
            </w:r>
            <w:proofErr w:type="spellEnd"/>
            <w:r w:rsidRPr="008F193A">
              <w:rPr>
                <w:rFonts w:ascii="Times New Roman" w:hAnsi="Times New Roman" w:cs="Times New Roman"/>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242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02100R3040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8912,10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8660,30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2517,50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20089,90</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Предоставление возможности питания детям начальных классов без взимания платы   в 2022-24гг.</w:t>
            </w:r>
          </w:p>
        </w:tc>
      </w:tr>
      <w:tr w:rsidR="008F193A" w:rsidRPr="008F193A" w:rsidTr="008F193A">
        <w:trPr>
          <w:trHeight w:val="578"/>
        </w:trPr>
        <w:tc>
          <w:tcPr>
            <w:tcW w:w="29980" w:type="dxa"/>
            <w:gridSpan w:val="12"/>
            <w:hideMark/>
          </w:tcPr>
          <w:p w:rsidR="008F193A" w:rsidRPr="008F193A" w:rsidRDefault="008F193A">
            <w:pPr>
              <w:rPr>
                <w:rFonts w:ascii="Times New Roman" w:hAnsi="Times New Roman" w:cs="Times New Roman"/>
              </w:rPr>
            </w:pPr>
            <w:r w:rsidRPr="008F193A">
              <w:rPr>
                <w:rFonts w:ascii="Times New Roman" w:hAnsi="Times New Roman" w:cs="Times New Roman"/>
              </w:rPr>
              <w:t>Задача 3.  Обеспечить развитие системы дополнительного образования в 18 образовательных учреждениях, в том числе за счет разработки и реализации современных образовательных программ, дистанционных и сетевых форм их реализации</w:t>
            </w:r>
          </w:p>
        </w:tc>
      </w:tr>
      <w:tr w:rsidR="008F193A" w:rsidRPr="008F193A" w:rsidTr="008F193A">
        <w:trPr>
          <w:trHeight w:val="638"/>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3.1.</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стабильного функционирования и развития учреждений дополнительного образования детей</w:t>
            </w:r>
          </w:p>
        </w:tc>
        <w:tc>
          <w:tcPr>
            <w:tcW w:w="242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0210042390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17568,39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16775,79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15932,79</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50276,97</w:t>
            </w:r>
          </w:p>
        </w:tc>
        <w:tc>
          <w:tcPr>
            <w:tcW w:w="46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прав детей на получение дополнительного образования независимо от места проживания  1195 детей в 2022-2024гг.</w:t>
            </w:r>
          </w:p>
        </w:tc>
      </w:tr>
      <w:tr w:rsidR="008F193A" w:rsidRPr="008F193A" w:rsidTr="008F193A">
        <w:trPr>
          <w:trHeight w:val="612"/>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0210042390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8773,70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8773,70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8773,70</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26321,10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735"/>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Администрация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901</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0210042390</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36858,30</w:t>
            </w:r>
          </w:p>
        </w:tc>
        <w:tc>
          <w:tcPr>
            <w:tcW w:w="4600" w:type="dxa"/>
            <w:vMerge/>
            <w:hideMark/>
          </w:tcPr>
          <w:p w:rsidR="008F193A" w:rsidRPr="008F193A" w:rsidRDefault="008F193A">
            <w:pPr>
              <w:rPr>
                <w:rFonts w:ascii="Times New Roman" w:hAnsi="Times New Roman" w:cs="Times New Roman"/>
              </w:rPr>
            </w:pPr>
          </w:p>
        </w:tc>
      </w:tr>
      <w:tr w:rsidR="008F193A" w:rsidRPr="008F193A" w:rsidTr="00507C6D">
        <w:trPr>
          <w:trHeight w:val="418"/>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3.2.</w:t>
            </w:r>
          </w:p>
        </w:tc>
        <w:tc>
          <w:tcPr>
            <w:tcW w:w="9100" w:type="dxa"/>
            <w:vMerge w:val="restart"/>
            <w:hideMark/>
          </w:tcPr>
          <w:p w:rsidR="008F193A" w:rsidRPr="008F193A" w:rsidRDefault="008F193A">
            <w:pPr>
              <w:rPr>
                <w:rFonts w:ascii="Times New Roman" w:hAnsi="Times New Roman" w:cs="Times New Roman"/>
              </w:rPr>
            </w:pPr>
            <w:r w:rsidRPr="008F193A">
              <w:rPr>
                <w:rFonts w:ascii="Times New Roman" w:hAnsi="Times New Roman" w:cs="Times New Roman"/>
              </w:rPr>
              <w:t>Обеспечение функционирования модели персонифицированного финансирования дополнительного образования детей</w:t>
            </w:r>
          </w:p>
        </w:tc>
        <w:tc>
          <w:tcPr>
            <w:tcW w:w="242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0210042490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611</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5398,11</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6131,43</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6911,40</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18440,94</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589"/>
        </w:trPr>
        <w:tc>
          <w:tcPr>
            <w:tcW w:w="11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0210042490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613</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109,07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123,89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139,65</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372,62</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589"/>
        </w:trPr>
        <w:tc>
          <w:tcPr>
            <w:tcW w:w="1180" w:type="dxa"/>
            <w:vMerge w:val="restart"/>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0210010490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623</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109,07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123,89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139,65</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372,62</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589"/>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0210010490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633</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109,07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123,89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139,65</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372,62</w:t>
            </w:r>
          </w:p>
        </w:tc>
        <w:tc>
          <w:tcPr>
            <w:tcW w:w="4600" w:type="dxa"/>
            <w:vMerge/>
            <w:hideMark/>
          </w:tcPr>
          <w:p w:rsidR="008F193A" w:rsidRPr="008F193A" w:rsidRDefault="008F193A">
            <w:pPr>
              <w:rPr>
                <w:rFonts w:ascii="Times New Roman" w:hAnsi="Times New Roman" w:cs="Times New Roman"/>
              </w:rPr>
            </w:pPr>
          </w:p>
        </w:tc>
      </w:tr>
      <w:tr w:rsidR="008F193A" w:rsidRPr="008F193A" w:rsidTr="00507C6D">
        <w:trPr>
          <w:trHeight w:val="384"/>
        </w:trPr>
        <w:tc>
          <w:tcPr>
            <w:tcW w:w="1180" w:type="dxa"/>
            <w:vMerge/>
            <w:hideMark/>
          </w:tcPr>
          <w:p w:rsidR="008F193A" w:rsidRPr="008F193A" w:rsidRDefault="008F193A">
            <w:pPr>
              <w:rPr>
                <w:rFonts w:ascii="Times New Roman" w:hAnsi="Times New Roman" w:cs="Times New Roman"/>
              </w:rPr>
            </w:pPr>
          </w:p>
        </w:tc>
        <w:tc>
          <w:tcPr>
            <w:tcW w:w="9100" w:type="dxa"/>
            <w:vMerge/>
            <w:hideMark/>
          </w:tcPr>
          <w:p w:rsidR="008F193A" w:rsidRPr="008F193A" w:rsidRDefault="008F193A">
            <w:pPr>
              <w:rPr>
                <w:rFonts w:ascii="Times New Roman" w:hAnsi="Times New Roman" w:cs="Times New Roman"/>
              </w:rPr>
            </w:pP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901</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0703</w:t>
            </w:r>
          </w:p>
        </w:tc>
        <w:tc>
          <w:tcPr>
            <w:tcW w:w="14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0210010490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813</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109,07</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123,89</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139,65</w:t>
            </w:r>
          </w:p>
        </w:tc>
        <w:tc>
          <w:tcPr>
            <w:tcW w:w="214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372,62</w:t>
            </w:r>
          </w:p>
        </w:tc>
        <w:tc>
          <w:tcPr>
            <w:tcW w:w="4600" w:type="dxa"/>
            <w:vMerge/>
            <w:hideMark/>
          </w:tcPr>
          <w:p w:rsidR="008F193A" w:rsidRPr="008F193A" w:rsidRDefault="008F193A">
            <w:pPr>
              <w:rPr>
                <w:rFonts w:ascii="Times New Roman" w:hAnsi="Times New Roman" w:cs="Times New Roman"/>
              </w:rPr>
            </w:pPr>
          </w:p>
        </w:tc>
      </w:tr>
      <w:tr w:rsidR="008F193A" w:rsidRPr="008F193A" w:rsidTr="00507C6D">
        <w:trPr>
          <w:trHeight w:val="191"/>
        </w:trPr>
        <w:tc>
          <w:tcPr>
            <w:tcW w:w="29980" w:type="dxa"/>
            <w:gridSpan w:val="12"/>
            <w:noWrap/>
            <w:hideMark/>
          </w:tcPr>
          <w:p w:rsidR="008F193A" w:rsidRPr="008F193A" w:rsidRDefault="008F193A">
            <w:pPr>
              <w:rPr>
                <w:rFonts w:ascii="Times New Roman" w:hAnsi="Times New Roman" w:cs="Times New Roman"/>
              </w:rPr>
            </w:pPr>
            <w:r w:rsidRPr="008F193A">
              <w:rPr>
                <w:rFonts w:ascii="Times New Roman" w:hAnsi="Times New Roman" w:cs="Times New Roman"/>
              </w:rPr>
              <w:t>Задача 4. Обеспечить реализацию региональных проектов национального проекта «Образование»</w:t>
            </w:r>
          </w:p>
        </w:tc>
      </w:tr>
      <w:tr w:rsidR="008F193A" w:rsidRPr="008F193A" w:rsidTr="00507C6D">
        <w:trPr>
          <w:trHeight w:val="1513"/>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4.1</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242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021Е151690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5549,90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3986,70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78,60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9615,20</w:t>
            </w:r>
          </w:p>
        </w:tc>
        <w:tc>
          <w:tcPr>
            <w:tcW w:w="4600" w:type="dxa"/>
            <w:vMerge w:val="restart"/>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Создание "Точек роста" в 10 ОУ: 2021 год 3 школы, 2022 - 4 школы, 2023 - 3 школы</w:t>
            </w:r>
          </w:p>
        </w:tc>
      </w:tr>
      <w:tr w:rsidR="008F193A" w:rsidRPr="008F193A" w:rsidTr="008F193A">
        <w:trPr>
          <w:trHeight w:val="1725"/>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4.2</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субсидии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0210015980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2400,00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2400,00</w:t>
            </w:r>
          </w:p>
        </w:tc>
        <w:tc>
          <w:tcPr>
            <w:tcW w:w="4600" w:type="dxa"/>
            <w:vMerge/>
            <w:hideMark/>
          </w:tcPr>
          <w:p w:rsidR="008F193A" w:rsidRPr="008F193A" w:rsidRDefault="008F193A">
            <w:pPr>
              <w:rPr>
                <w:rFonts w:ascii="Times New Roman" w:hAnsi="Times New Roman" w:cs="Times New Roman"/>
              </w:rPr>
            </w:pPr>
          </w:p>
        </w:tc>
      </w:tr>
      <w:tr w:rsidR="008F193A" w:rsidRPr="008F193A" w:rsidTr="008F193A">
        <w:trPr>
          <w:trHeight w:val="1125"/>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4.3</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Расходы за счет 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420" w:type="dxa"/>
            <w:vMerge/>
            <w:hideMark/>
          </w:tcPr>
          <w:p w:rsidR="008F193A" w:rsidRPr="008F193A" w:rsidRDefault="008F193A">
            <w:pPr>
              <w:rPr>
                <w:rFonts w:ascii="Times New Roman" w:hAnsi="Times New Roman" w:cs="Times New Roman"/>
              </w:rPr>
            </w:pP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021Е250970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3057,50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3057,50</w:t>
            </w:r>
          </w:p>
        </w:tc>
        <w:tc>
          <w:tcPr>
            <w:tcW w:w="46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Создание в МБОУ </w:t>
            </w:r>
            <w:proofErr w:type="spellStart"/>
            <w:r w:rsidRPr="008F193A">
              <w:rPr>
                <w:rFonts w:ascii="Times New Roman" w:hAnsi="Times New Roman" w:cs="Times New Roman"/>
              </w:rPr>
              <w:t>Каратузская</w:t>
            </w:r>
            <w:proofErr w:type="spellEnd"/>
            <w:r w:rsidRPr="008F193A">
              <w:rPr>
                <w:rFonts w:ascii="Times New Roman" w:hAnsi="Times New Roman" w:cs="Times New Roman"/>
              </w:rPr>
              <w:t xml:space="preserve"> СОШ условий для занятий физической культуры и спортом</w:t>
            </w:r>
          </w:p>
        </w:tc>
      </w:tr>
      <w:tr w:rsidR="008F193A" w:rsidRPr="008F193A" w:rsidTr="008F193A">
        <w:trPr>
          <w:trHeight w:val="1635"/>
        </w:trPr>
        <w:tc>
          <w:tcPr>
            <w:tcW w:w="11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4.4</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Приобретение мебели в помещения, используемые для создания и обеспечения функционирования центров образования естественно-научной и технологической направленностей в общеобразовательных организациях</w:t>
            </w:r>
          </w:p>
        </w:tc>
        <w:tc>
          <w:tcPr>
            <w:tcW w:w="242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Управление образования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0702</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0210042190</w:t>
            </w:r>
          </w:p>
        </w:tc>
        <w:tc>
          <w:tcPr>
            <w:tcW w:w="96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612</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1200,00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0,00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1200,00</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xml:space="preserve">Приобретение мебели, </w:t>
            </w:r>
            <w:proofErr w:type="spellStart"/>
            <w:r w:rsidRPr="008F193A">
              <w:rPr>
                <w:rFonts w:ascii="Times New Roman" w:hAnsi="Times New Roman" w:cs="Times New Roman"/>
              </w:rPr>
              <w:t>брендирование</w:t>
            </w:r>
            <w:proofErr w:type="spellEnd"/>
            <w:r w:rsidRPr="008F193A">
              <w:rPr>
                <w:rFonts w:ascii="Times New Roman" w:hAnsi="Times New Roman" w:cs="Times New Roman"/>
              </w:rPr>
              <w:t xml:space="preserve"> помещений центров "Точка роста" 2021 год 3 школы, 2022 - 4 школы, 2023 - 3 школы</w:t>
            </w:r>
          </w:p>
        </w:tc>
      </w:tr>
      <w:tr w:rsidR="008F193A" w:rsidRPr="008F193A" w:rsidTr="00507C6D">
        <w:trPr>
          <w:trHeight w:val="780"/>
        </w:trPr>
        <w:tc>
          <w:tcPr>
            <w:tcW w:w="11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Итого по подпрограмме</w:t>
            </w:r>
          </w:p>
        </w:tc>
        <w:tc>
          <w:tcPr>
            <w:tcW w:w="2420" w:type="dxa"/>
            <w:hideMark/>
          </w:tcPr>
          <w:p w:rsidR="008F193A" w:rsidRPr="008F193A" w:rsidRDefault="008F193A">
            <w:pPr>
              <w:rPr>
                <w:rFonts w:ascii="Times New Roman" w:hAnsi="Times New Roman" w:cs="Times New Roman"/>
              </w:rPr>
            </w:pPr>
            <w:r w:rsidRPr="008F193A">
              <w:rPr>
                <w:rFonts w:ascii="Times New Roman" w:hAnsi="Times New Roman" w:cs="Times New Roman"/>
              </w:rPr>
              <w:t xml:space="preserve">всего расходные обязательства </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508709,45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506351,95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493243,55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1508304,95</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r>
      <w:tr w:rsidR="008F193A" w:rsidRPr="008F193A" w:rsidTr="008F193A">
        <w:trPr>
          <w:trHeight w:val="1020"/>
        </w:trPr>
        <w:tc>
          <w:tcPr>
            <w:tcW w:w="11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420" w:type="dxa"/>
            <w:hideMark/>
          </w:tcPr>
          <w:p w:rsidR="008F193A" w:rsidRPr="008F193A" w:rsidRDefault="008F193A">
            <w:pPr>
              <w:rPr>
                <w:rFonts w:ascii="Times New Roman" w:hAnsi="Times New Roman" w:cs="Times New Roman"/>
              </w:rPr>
            </w:pPr>
            <w:r w:rsidRPr="008F193A">
              <w:rPr>
                <w:rFonts w:ascii="Times New Roman" w:hAnsi="Times New Roman" w:cs="Times New Roman"/>
              </w:rPr>
              <w:t>в том числе по ГРБС: Управление образования администрации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902</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496423,35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494065,85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480957,45</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1471446,65</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r>
      <w:tr w:rsidR="008F193A" w:rsidRPr="008F193A" w:rsidTr="008F193A">
        <w:trPr>
          <w:trHeight w:val="945"/>
        </w:trPr>
        <w:tc>
          <w:tcPr>
            <w:tcW w:w="1180" w:type="dxa"/>
            <w:noWrap/>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9100" w:type="dxa"/>
            <w:hideMark/>
          </w:tcPr>
          <w:p w:rsidR="008F193A" w:rsidRPr="008F193A" w:rsidRDefault="008F193A">
            <w:pPr>
              <w:rPr>
                <w:rFonts w:ascii="Times New Roman" w:hAnsi="Times New Roman" w:cs="Times New Roman"/>
              </w:rPr>
            </w:pPr>
            <w:r w:rsidRPr="008F193A">
              <w:rPr>
                <w:rFonts w:ascii="Times New Roman" w:hAnsi="Times New Roman" w:cs="Times New Roman"/>
              </w:rPr>
              <w:t> </w:t>
            </w:r>
          </w:p>
        </w:tc>
        <w:tc>
          <w:tcPr>
            <w:tcW w:w="2420" w:type="dxa"/>
            <w:hideMark/>
          </w:tcPr>
          <w:p w:rsidR="008F193A" w:rsidRPr="008F193A" w:rsidRDefault="008F193A">
            <w:pPr>
              <w:rPr>
                <w:rFonts w:ascii="Times New Roman" w:hAnsi="Times New Roman" w:cs="Times New Roman"/>
              </w:rPr>
            </w:pPr>
            <w:r w:rsidRPr="008F193A">
              <w:rPr>
                <w:rFonts w:ascii="Times New Roman" w:hAnsi="Times New Roman" w:cs="Times New Roman"/>
              </w:rPr>
              <w:t>в том числе по ГРБС: администрация Каратузского района</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901</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48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96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w:t>
            </w:r>
          </w:p>
        </w:tc>
        <w:tc>
          <w:tcPr>
            <w:tcW w:w="190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12286,10</w:t>
            </w:r>
          </w:p>
        </w:tc>
        <w:tc>
          <w:tcPr>
            <w:tcW w:w="2140" w:type="dxa"/>
            <w:noWrap/>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36858,30</w:t>
            </w:r>
          </w:p>
        </w:tc>
        <w:tc>
          <w:tcPr>
            <w:tcW w:w="4600" w:type="dxa"/>
            <w:hideMark/>
          </w:tcPr>
          <w:p w:rsidR="008F193A" w:rsidRPr="008F193A" w:rsidRDefault="008F193A" w:rsidP="008F193A">
            <w:pPr>
              <w:rPr>
                <w:rFonts w:ascii="Times New Roman" w:hAnsi="Times New Roman" w:cs="Times New Roman"/>
              </w:rPr>
            </w:pPr>
            <w:r w:rsidRPr="008F193A">
              <w:rPr>
                <w:rFonts w:ascii="Times New Roman" w:hAnsi="Times New Roman" w:cs="Times New Roman"/>
              </w:rPr>
              <w:t> </w:t>
            </w:r>
          </w:p>
        </w:tc>
      </w:tr>
    </w:tbl>
    <w:p w:rsidR="00B15DD2" w:rsidRDefault="00B15DD2">
      <w:pPr>
        <w:rPr>
          <w:rFonts w:ascii="Times New Roman" w:hAnsi="Times New Roman" w:cs="Times New Roman"/>
          <w:sz w:val="20"/>
          <w:szCs w:val="20"/>
        </w:rPr>
        <w:sectPr w:rsidR="00B15DD2" w:rsidSect="008F193A">
          <w:pgSz w:w="16838" w:h="11906" w:orient="landscape"/>
          <w:pgMar w:top="851" w:right="1134" w:bottom="1276" w:left="1134" w:header="709" w:footer="709" w:gutter="0"/>
          <w:cols w:space="708"/>
          <w:docGrid w:linePitch="360"/>
        </w:sectPr>
      </w:pPr>
    </w:p>
    <w:p w:rsidR="00B15DD2" w:rsidRPr="00520FCF" w:rsidRDefault="00B15DD2" w:rsidP="00B15DD2">
      <w:pPr>
        <w:autoSpaceDE w:val="0"/>
        <w:autoSpaceDN w:val="0"/>
        <w:adjustRightInd w:val="0"/>
        <w:ind w:left="5387"/>
        <w:rPr>
          <w:rFonts w:ascii="Times New Roman" w:hAnsi="Times New Roman"/>
          <w:sz w:val="28"/>
          <w:szCs w:val="28"/>
        </w:rPr>
      </w:pPr>
      <w:r w:rsidRPr="00520FCF">
        <w:rPr>
          <w:rFonts w:ascii="Times New Roman" w:hAnsi="Times New Roman"/>
          <w:sz w:val="28"/>
          <w:szCs w:val="28"/>
        </w:rPr>
        <w:t xml:space="preserve">Приложение 3 к муниципальной программе «Развитие системы образования Каратузского района»  </w:t>
      </w:r>
    </w:p>
    <w:p w:rsidR="00B15DD2" w:rsidRPr="00520FCF" w:rsidRDefault="00B15DD2" w:rsidP="00B15DD2">
      <w:pPr>
        <w:autoSpaceDE w:val="0"/>
        <w:autoSpaceDN w:val="0"/>
        <w:adjustRightInd w:val="0"/>
        <w:ind w:firstLine="720"/>
        <w:jc w:val="center"/>
        <w:rPr>
          <w:rFonts w:ascii="Times New Roman" w:hAnsi="Times New Roman"/>
          <w:sz w:val="28"/>
          <w:szCs w:val="28"/>
        </w:rPr>
      </w:pPr>
    </w:p>
    <w:p w:rsidR="00B15DD2" w:rsidRPr="00520FCF" w:rsidRDefault="00B15DD2" w:rsidP="00B15DD2">
      <w:pPr>
        <w:autoSpaceDE w:val="0"/>
        <w:autoSpaceDN w:val="0"/>
        <w:adjustRightInd w:val="0"/>
        <w:ind w:firstLine="720"/>
        <w:jc w:val="center"/>
        <w:rPr>
          <w:rFonts w:ascii="Times New Roman" w:hAnsi="Times New Roman"/>
          <w:sz w:val="28"/>
          <w:szCs w:val="28"/>
        </w:rPr>
      </w:pPr>
      <w:r w:rsidRPr="00520FCF">
        <w:rPr>
          <w:rFonts w:ascii="Times New Roman" w:hAnsi="Times New Roman"/>
          <w:sz w:val="28"/>
          <w:szCs w:val="28"/>
        </w:rPr>
        <w:t xml:space="preserve">Подпрограмма 2 «Организация летнего отдыха, оздоровления, занятости детей и подростков», реализуемая в рамках муниципальной программы «Развитие системы образования Каратузского района» </w:t>
      </w:r>
    </w:p>
    <w:p w:rsidR="00B15DD2" w:rsidRPr="00520FCF" w:rsidRDefault="00B15DD2" w:rsidP="00B15DD2">
      <w:pPr>
        <w:autoSpaceDE w:val="0"/>
        <w:autoSpaceDN w:val="0"/>
        <w:adjustRightInd w:val="0"/>
        <w:jc w:val="center"/>
        <w:rPr>
          <w:rFonts w:ascii="Times New Roman" w:hAnsi="Times New Roman"/>
          <w:sz w:val="28"/>
          <w:szCs w:val="28"/>
        </w:rPr>
      </w:pPr>
    </w:p>
    <w:p w:rsidR="00B15DD2" w:rsidRPr="00520FCF" w:rsidRDefault="00B15DD2" w:rsidP="00B15DD2">
      <w:pPr>
        <w:autoSpaceDE w:val="0"/>
        <w:autoSpaceDN w:val="0"/>
        <w:adjustRightInd w:val="0"/>
        <w:jc w:val="center"/>
        <w:rPr>
          <w:rFonts w:ascii="Times New Roman" w:hAnsi="Times New Roman"/>
          <w:b/>
          <w:sz w:val="28"/>
          <w:szCs w:val="28"/>
        </w:rPr>
      </w:pPr>
      <w:r w:rsidRPr="00520FCF">
        <w:rPr>
          <w:rFonts w:ascii="Times New Roman" w:hAnsi="Times New Roman"/>
          <w:b/>
          <w:sz w:val="28"/>
          <w:szCs w:val="28"/>
        </w:rPr>
        <w:t>1. Паспорт подпрограммы</w:t>
      </w:r>
    </w:p>
    <w:p w:rsidR="00B15DD2" w:rsidRPr="00520FCF" w:rsidRDefault="00B15DD2" w:rsidP="00B15DD2">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6267"/>
      </w:tblGrid>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Наименование подпрограммы</w:t>
            </w:r>
          </w:p>
        </w:tc>
        <w:tc>
          <w:tcPr>
            <w:tcW w:w="6267" w:type="dxa"/>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Организация летнего отдыха, оздоровления, занятости детей и подростков</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Наименование муниципальной  программы, в рамках которой реализуется подпрограмма</w:t>
            </w:r>
          </w:p>
        </w:tc>
        <w:tc>
          <w:tcPr>
            <w:tcW w:w="6267" w:type="dxa"/>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 xml:space="preserve">«Развитие системы образования Каратузского района» </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6267" w:type="dxa"/>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Администрации Каратузского района</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267" w:type="dxa"/>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 xml:space="preserve">Цель и задачи подпрограммы </w:t>
            </w:r>
          </w:p>
        </w:tc>
        <w:tc>
          <w:tcPr>
            <w:tcW w:w="6267" w:type="dxa"/>
          </w:tcPr>
          <w:p w:rsidR="00B15DD2" w:rsidRPr="00520FCF" w:rsidRDefault="00B15DD2" w:rsidP="00B15DD2">
            <w:pPr>
              <w:autoSpaceDE w:val="0"/>
              <w:autoSpaceDN w:val="0"/>
              <w:adjustRightInd w:val="0"/>
              <w:rPr>
                <w:rFonts w:ascii="Times New Roman" w:hAnsi="Times New Roman"/>
                <w:sz w:val="28"/>
                <w:szCs w:val="28"/>
              </w:rPr>
            </w:pPr>
            <w:r w:rsidRPr="00520FCF">
              <w:rPr>
                <w:rFonts w:ascii="Times New Roman" w:hAnsi="Times New Roman"/>
                <w:sz w:val="28"/>
                <w:szCs w:val="28"/>
              </w:rPr>
              <w:t xml:space="preserve">Цель: обеспечение прав детей, подростков и молодежи на оздоровление, развитие, отдых и занятость детей во время каникул. </w:t>
            </w:r>
          </w:p>
          <w:p w:rsidR="00B15DD2" w:rsidRPr="00520FCF" w:rsidRDefault="00B15DD2" w:rsidP="00B15DD2">
            <w:pPr>
              <w:autoSpaceDE w:val="0"/>
              <w:autoSpaceDN w:val="0"/>
              <w:adjustRightInd w:val="0"/>
              <w:rPr>
                <w:rFonts w:ascii="Times New Roman" w:hAnsi="Times New Roman"/>
                <w:sz w:val="28"/>
                <w:szCs w:val="28"/>
              </w:rPr>
            </w:pPr>
            <w:r w:rsidRPr="00520FCF">
              <w:rPr>
                <w:rFonts w:ascii="Times New Roman" w:hAnsi="Times New Roman"/>
                <w:sz w:val="28"/>
                <w:szCs w:val="28"/>
              </w:rPr>
              <w:t>Задачи:</w:t>
            </w:r>
          </w:p>
          <w:p w:rsidR="00B15DD2" w:rsidRPr="00520FCF" w:rsidRDefault="00B15DD2" w:rsidP="00B15DD2">
            <w:pPr>
              <w:rPr>
                <w:rFonts w:ascii="Times New Roman" w:hAnsi="Times New Roman"/>
                <w:sz w:val="28"/>
                <w:szCs w:val="28"/>
              </w:rPr>
            </w:pPr>
            <w:r w:rsidRPr="00520FCF">
              <w:rPr>
                <w:rFonts w:ascii="Times New Roman" w:hAnsi="Times New Roman"/>
                <w:sz w:val="28"/>
                <w:szCs w:val="28"/>
              </w:rPr>
              <w:t>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Показатели результативности подпрограммы</w:t>
            </w:r>
          </w:p>
        </w:tc>
        <w:tc>
          <w:tcPr>
            <w:tcW w:w="6267" w:type="dxa"/>
          </w:tcPr>
          <w:p w:rsidR="00B15DD2" w:rsidRPr="00520FCF" w:rsidRDefault="00B15DD2" w:rsidP="00B15DD2">
            <w:pPr>
              <w:autoSpaceDE w:val="0"/>
              <w:autoSpaceDN w:val="0"/>
              <w:adjustRightInd w:val="0"/>
              <w:rPr>
                <w:rFonts w:ascii="Times New Roman" w:hAnsi="Times New Roman"/>
                <w:sz w:val="28"/>
                <w:szCs w:val="28"/>
              </w:rPr>
            </w:pPr>
            <w:r w:rsidRPr="00520FCF">
              <w:rPr>
                <w:rFonts w:ascii="Times New Roman" w:hAnsi="Times New Roman"/>
                <w:sz w:val="28"/>
                <w:szCs w:val="28"/>
              </w:rPr>
              <w:t>Показатели результативности подпрограммы представлены в приложении 1 к Подпрограмме</w:t>
            </w:r>
          </w:p>
        </w:tc>
      </w:tr>
      <w:tr w:rsidR="00B15DD2" w:rsidRPr="00520FCF" w:rsidTr="00B15DD2">
        <w:tc>
          <w:tcPr>
            <w:tcW w:w="0" w:type="auto"/>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Сроки реализации подпрограммы</w:t>
            </w:r>
          </w:p>
        </w:tc>
        <w:tc>
          <w:tcPr>
            <w:tcW w:w="6267" w:type="dxa"/>
          </w:tcPr>
          <w:p w:rsidR="00B15DD2" w:rsidRPr="00520FCF" w:rsidRDefault="00B15DD2" w:rsidP="00B15DD2">
            <w:pPr>
              <w:autoSpaceDE w:val="0"/>
              <w:autoSpaceDN w:val="0"/>
              <w:adjustRightInd w:val="0"/>
              <w:jc w:val="both"/>
              <w:rPr>
                <w:rFonts w:ascii="Times New Roman" w:hAnsi="Times New Roman"/>
                <w:sz w:val="28"/>
                <w:szCs w:val="28"/>
              </w:rPr>
            </w:pPr>
            <w:r w:rsidRPr="00520FCF">
              <w:rPr>
                <w:rFonts w:ascii="Times New Roman" w:hAnsi="Times New Roman"/>
                <w:sz w:val="28"/>
                <w:szCs w:val="28"/>
              </w:rPr>
              <w:t>20</w:t>
            </w:r>
            <w:r>
              <w:rPr>
                <w:rFonts w:ascii="Times New Roman" w:hAnsi="Times New Roman"/>
                <w:sz w:val="28"/>
                <w:szCs w:val="28"/>
              </w:rPr>
              <w:t>14</w:t>
            </w:r>
            <w:r w:rsidRPr="00520FCF">
              <w:rPr>
                <w:rFonts w:ascii="Times New Roman" w:hAnsi="Times New Roman"/>
                <w:sz w:val="28"/>
                <w:szCs w:val="28"/>
              </w:rPr>
              <w:t>-20</w:t>
            </w:r>
            <w:r w:rsidR="004E690A">
              <w:rPr>
                <w:rFonts w:ascii="Times New Roman" w:hAnsi="Times New Roman"/>
                <w:sz w:val="28"/>
                <w:szCs w:val="28"/>
                <w:lang w:val="en-US"/>
              </w:rPr>
              <w:t>24</w:t>
            </w:r>
            <w:r w:rsidRPr="00520FCF">
              <w:rPr>
                <w:rFonts w:ascii="Times New Roman" w:hAnsi="Times New Roman"/>
                <w:sz w:val="28"/>
                <w:szCs w:val="28"/>
              </w:rPr>
              <w:t xml:space="preserve"> годы</w:t>
            </w:r>
          </w:p>
          <w:p w:rsidR="00B15DD2" w:rsidRPr="00520FCF" w:rsidRDefault="00B15DD2" w:rsidP="00B15DD2">
            <w:pPr>
              <w:autoSpaceDE w:val="0"/>
              <w:autoSpaceDN w:val="0"/>
              <w:adjustRightInd w:val="0"/>
              <w:jc w:val="both"/>
              <w:rPr>
                <w:rFonts w:ascii="Times New Roman" w:hAnsi="Times New Roman"/>
                <w:sz w:val="28"/>
                <w:szCs w:val="28"/>
              </w:rPr>
            </w:pPr>
          </w:p>
        </w:tc>
      </w:tr>
      <w:tr w:rsidR="00B15DD2" w:rsidRPr="00D12235" w:rsidTr="00B15DD2">
        <w:tc>
          <w:tcPr>
            <w:tcW w:w="0" w:type="auto"/>
          </w:tcPr>
          <w:p w:rsidR="00B15DD2" w:rsidRPr="005640EA" w:rsidRDefault="00B15DD2" w:rsidP="00B15DD2">
            <w:pPr>
              <w:autoSpaceDE w:val="0"/>
              <w:autoSpaceDN w:val="0"/>
              <w:adjustRightInd w:val="0"/>
              <w:jc w:val="both"/>
              <w:rPr>
                <w:rFonts w:ascii="Times New Roman" w:hAnsi="Times New Roman"/>
                <w:sz w:val="28"/>
                <w:szCs w:val="28"/>
              </w:rPr>
            </w:pPr>
            <w:r w:rsidRPr="005640EA">
              <w:rPr>
                <w:rFonts w:ascii="Times New Roman" w:hAnsi="Times New Roman"/>
                <w:sz w:val="28"/>
                <w:szCs w:val="28"/>
              </w:rPr>
              <w:t>Информация по ресурсному обеспечению подпрограммы</w:t>
            </w:r>
          </w:p>
        </w:tc>
        <w:tc>
          <w:tcPr>
            <w:tcW w:w="6267" w:type="dxa"/>
          </w:tcPr>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Всего средств на реализацию подпрограммы 1</w:t>
            </w:r>
            <w:r>
              <w:rPr>
                <w:rFonts w:ascii="Times New Roman" w:hAnsi="Times New Roman"/>
                <w:sz w:val="28"/>
                <w:szCs w:val="28"/>
              </w:rPr>
              <w:t>5</w:t>
            </w:r>
            <w:r w:rsidRPr="005640EA">
              <w:rPr>
                <w:rFonts w:ascii="Times New Roman" w:hAnsi="Times New Roman"/>
                <w:sz w:val="28"/>
                <w:szCs w:val="28"/>
              </w:rPr>
              <w:t> </w:t>
            </w:r>
            <w:r>
              <w:rPr>
                <w:rFonts w:ascii="Times New Roman" w:hAnsi="Times New Roman"/>
                <w:sz w:val="28"/>
                <w:szCs w:val="28"/>
              </w:rPr>
              <w:t>619</w:t>
            </w:r>
            <w:r w:rsidRPr="005640EA">
              <w:rPr>
                <w:rFonts w:ascii="Times New Roman" w:hAnsi="Times New Roman"/>
                <w:sz w:val="28"/>
                <w:szCs w:val="28"/>
              </w:rPr>
              <w:t>,</w:t>
            </w:r>
            <w:r>
              <w:rPr>
                <w:rFonts w:ascii="Times New Roman" w:hAnsi="Times New Roman"/>
                <w:sz w:val="28"/>
                <w:szCs w:val="28"/>
              </w:rPr>
              <w:t>47</w:t>
            </w:r>
            <w:r w:rsidRPr="005640EA">
              <w:rPr>
                <w:rFonts w:ascii="Times New Roman" w:hAnsi="Times New Roman"/>
                <w:sz w:val="28"/>
                <w:szCs w:val="28"/>
              </w:rPr>
              <w:t xml:space="preserve"> тыс. рублей, в том числе:</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2</w:t>
            </w:r>
            <w:r w:rsidRPr="005640EA">
              <w:rPr>
                <w:rFonts w:ascii="Times New Roman" w:hAnsi="Times New Roman"/>
                <w:sz w:val="28"/>
                <w:szCs w:val="28"/>
              </w:rPr>
              <w:t xml:space="preserve">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206</w:t>
            </w:r>
            <w:r w:rsidRPr="005640EA">
              <w:rPr>
                <w:rFonts w:ascii="Times New Roman" w:hAnsi="Times New Roman"/>
                <w:sz w:val="28"/>
                <w:szCs w:val="28"/>
              </w:rPr>
              <w:t>,</w:t>
            </w:r>
            <w:r>
              <w:rPr>
                <w:rFonts w:ascii="Times New Roman" w:hAnsi="Times New Roman"/>
                <w:sz w:val="28"/>
                <w:szCs w:val="28"/>
              </w:rPr>
              <w:t>49</w:t>
            </w:r>
            <w:r w:rsidRPr="005640EA">
              <w:rPr>
                <w:rFonts w:ascii="Times New Roman" w:hAnsi="Times New Roman"/>
                <w:sz w:val="28"/>
                <w:szCs w:val="28"/>
              </w:rPr>
              <w:t xml:space="preserve">  тыс. рублей;</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206</w:t>
            </w:r>
            <w:r w:rsidRPr="005640EA">
              <w:rPr>
                <w:rFonts w:ascii="Times New Roman" w:hAnsi="Times New Roman"/>
                <w:sz w:val="28"/>
                <w:szCs w:val="28"/>
              </w:rPr>
              <w:t>,</w:t>
            </w:r>
            <w:r>
              <w:rPr>
                <w:rFonts w:ascii="Times New Roman" w:hAnsi="Times New Roman"/>
                <w:sz w:val="28"/>
                <w:szCs w:val="28"/>
              </w:rPr>
              <w:t>49</w:t>
            </w:r>
            <w:r w:rsidRPr="005640EA">
              <w:rPr>
                <w:rFonts w:ascii="Times New Roman" w:hAnsi="Times New Roman"/>
                <w:sz w:val="28"/>
                <w:szCs w:val="28"/>
              </w:rPr>
              <w:t xml:space="preserve"> </w:t>
            </w:r>
            <w:proofErr w:type="spellStart"/>
            <w:r w:rsidRPr="005640EA">
              <w:rPr>
                <w:rFonts w:ascii="Times New Roman" w:hAnsi="Times New Roman"/>
                <w:sz w:val="28"/>
                <w:szCs w:val="28"/>
              </w:rPr>
              <w:t>тыс.рублей</w:t>
            </w:r>
            <w:proofErr w:type="spellEnd"/>
            <w:r w:rsidRPr="005640EA">
              <w:rPr>
                <w:rFonts w:ascii="Times New Roman" w:hAnsi="Times New Roman"/>
                <w:sz w:val="28"/>
                <w:szCs w:val="28"/>
              </w:rPr>
              <w:t>;</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w:t>
            </w:r>
            <w:r>
              <w:rPr>
                <w:rFonts w:ascii="Times New Roman" w:hAnsi="Times New Roman"/>
                <w:sz w:val="28"/>
                <w:szCs w:val="28"/>
              </w:rPr>
              <w:t>5</w:t>
            </w:r>
            <w:r w:rsidRPr="005640EA">
              <w:rPr>
                <w:rFonts w:ascii="Times New Roman" w:hAnsi="Times New Roman"/>
                <w:sz w:val="28"/>
                <w:szCs w:val="28"/>
              </w:rPr>
              <w:t xml:space="preserve"> </w:t>
            </w:r>
            <w:r>
              <w:rPr>
                <w:rFonts w:ascii="Times New Roman" w:hAnsi="Times New Roman"/>
                <w:sz w:val="28"/>
                <w:szCs w:val="28"/>
              </w:rPr>
              <w:t>206</w:t>
            </w:r>
            <w:r w:rsidRPr="005640EA">
              <w:rPr>
                <w:rFonts w:ascii="Times New Roman" w:hAnsi="Times New Roman"/>
                <w:sz w:val="28"/>
                <w:szCs w:val="28"/>
              </w:rPr>
              <w:t>,</w:t>
            </w:r>
            <w:r>
              <w:rPr>
                <w:rFonts w:ascii="Times New Roman" w:hAnsi="Times New Roman"/>
                <w:sz w:val="28"/>
                <w:szCs w:val="28"/>
              </w:rPr>
              <w:t xml:space="preserve">49 </w:t>
            </w:r>
            <w:proofErr w:type="spellStart"/>
            <w:r w:rsidRPr="005640EA">
              <w:rPr>
                <w:rFonts w:ascii="Times New Roman" w:hAnsi="Times New Roman"/>
                <w:sz w:val="28"/>
                <w:szCs w:val="28"/>
              </w:rPr>
              <w:t>тыс.рублей</w:t>
            </w:r>
            <w:proofErr w:type="spellEnd"/>
            <w:r w:rsidRPr="005640EA">
              <w:rPr>
                <w:rFonts w:ascii="Times New Roman" w:hAnsi="Times New Roman"/>
                <w:sz w:val="28"/>
                <w:szCs w:val="28"/>
              </w:rPr>
              <w:t>.</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 xml:space="preserve">в том числе: </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средств районного бюджета 5 </w:t>
            </w:r>
            <w:r>
              <w:rPr>
                <w:rFonts w:ascii="Times New Roman" w:hAnsi="Times New Roman"/>
                <w:sz w:val="28"/>
                <w:szCs w:val="28"/>
              </w:rPr>
              <w:t>494</w:t>
            </w:r>
            <w:r w:rsidRPr="005640EA">
              <w:rPr>
                <w:rFonts w:ascii="Times New Roman" w:hAnsi="Times New Roman"/>
                <w:sz w:val="28"/>
                <w:szCs w:val="28"/>
              </w:rPr>
              <w:t>,</w:t>
            </w:r>
            <w:r>
              <w:rPr>
                <w:rFonts w:ascii="Times New Roman" w:hAnsi="Times New Roman"/>
                <w:sz w:val="28"/>
                <w:szCs w:val="28"/>
              </w:rPr>
              <w:t>47</w:t>
            </w:r>
            <w:r w:rsidRPr="005640EA">
              <w:rPr>
                <w:rFonts w:ascii="Times New Roman" w:hAnsi="Times New Roman"/>
                <w:sz w:val="28"/>
                <w:szCs w:val="28"/>
              </w:rPr>
              <w:t>тыс. руб.</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2</w:t>
            </w:r>
            <w:r w:rsidRPr="005640EA">
              <w:rPr>
                <w:rFonts w:ascii="Times New Roman" w:hAnsi="Times New Roman"/>
                <w:sz w:val="28"/>
                <w:szCs w:val="28"/>
              </w:rPr>
              <w:t xml:space="preserve"> год – 1 </w:t>
            </w:r>
            <w:r>
              <w:rPr>
                <w:rFonts w:ascii="Times New Roman" w:hAnsi="Times New Roman"/>
                <w:sz w:val="28"/>
                <w:szCs w:val="28"/>
              </w:rPr>
              <w:t>831</w:t>
            </w:r>
            <w:r w:rsidRPr="005640EA">
              <w:rPr>
                <w:rFonts w:ascii="Times New Roman" w:hAnsi="Times New Roman"/>
                <w:sz w:val="28"/>
                <w:szCs w:val="28"/>
              </w:rPr>
              <w:t>,</w:t>
            </w:r>
            <w:r>
              <w:rPr>
                <w:rFonts w:ascii="Times New Roman" w:hAnsi="Times New Roman"/>
                <w:sz w:val="28"/>
                <w:szCs w:val="28"/>
              </w:rPr>
              <w:t>49</w:t>
            </w:r>
            <w:r w:rsidRPr="005640EA">
              <w:rPr>
                <w:rFonts w:ascii="Times New Roman" w:hAnsi="Times New Roman"/>
                <w:sz w:val="28"/>
                <w:szCs w:val="28"/>
              </w:rPr>
              <w:t xml:space="preserve"> тыс. рублей;</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1 </w:t>
            </w:r>
            <w:r>
              <w:rPr>
                <w:rFonts w:ascii="Times New Roman" w:hAnsi="Times New Roman"/>
                <w:sz w:val="28"/>
                <w:szCs w:val="28"/>
              </w:rPr>
              <w:t>831</w:t>
            </w:r>
            <w:r w:rsidRPr="005640EA">
              <w:rPr>
                <w:rFonts w:ascii="Times New Roman" w:hAnsi="Times New Roman"/>
                <w:sz w:val="28"/>
                <w:szCs w:val="28"/>
              </w:rPr>
              <w:t>,</w:t>
            </w:r>
            <w:r>
              <w:rPr>
                <w:rFonts w:ascii="Times New Roman" w:hAnsi="Times New Roman"/>
                <w:sz w:val="28"/>
                <w:szCs w:val="28"/>
              </w:rPr>
              <w:t>49</w:t>
            </w:r>
            <w:r w:rsidRPr="005640EA">
              <w:rPr>
                <w:rFonts w:ascii="Times New Roman" w:hAnsi="Times New Roman"/>
                <w:sz w:val="28"/>
                <w:szCs w:val="28"/>
              </w:rPr>
              <w:t xml:space="preserve"> </w:t>
            </w:r>
            <w:proofErr w:type="spellStart"/>
            <w:r w:rsidRPr="005640EA">
              <w:rPr>
                <w:rFonts w:ascii="Times New Roman" w:hAnsi="Times New Roman"/>
                <w:sz w:val="28"/>
                <w:szCs w:val="28"/>
              </w:rPr>
              <w:t>тыс.рублей</w:t>
            </w:r>
            <w:proofErr w:type="spellEnd"/>
            <w:r w:rsidRPr="005640EA">
              <w:rPr>
                <w:rFonts w:ascii="Times New Roman" w:hAnsi="Times New Roman"/>
                <w:sz w:val="28"/>
                <w:szCs w:val="28"/>
              </w:rPr>
              <w:t>;</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1 </w:t>
            </w:r>
            <w:r>
              <w:rPr>
                <w:rFonts w:ascii="Times New Roman" w:hAnsi="Times New Roman"/>
                <w:sz w:val="28"/>
                <w:szCs w:val="28"/>
              </w:rPr>
              <w:t>831</w:t>
            </w:r>
            <w:r w:rsidRPr="005640EA">
              <w:rPr>
                <w:rFonts w:ascii="Times New Roman" w:hAnsi="Times New Roman"/>
                <w:sz w:val="28"/>
                <w:szCs w:val="28"/>
              </w:rPr>
              <w:t>,</w:t>
            </w:r>
            <w:r>
              <w:rPr>
                <w:rFonts w:ascii="Times New Roman" w:hAnsi="Times New Roman"/>
                <w:sz w:val="28"/>
                <w:szCs w:val="28"/>
              </w:rPr>
              <w:t>49</w:t>
            </w:r>
            <w:r w:rsidRPr="005640EA">
              <w:rPr>
                <w:rFonts w:ascii="Times New Roman" w:hAnsi="Times New Roman"/>
                <w:sz w:val="28"/>
                <w:szCs w:val="28"/>
              </w:rPr>
              <w:t xml:space="preserve"> </w:t>
            </w:r>
            <w:proofErr w:type="spellStart"/>
            <w:r w:rsidRPr="005640EA">
              <w:rPr>
                <w:rFonts w:ascii="Times New Roman" w:hAnsi="Times New Roman"/>
                <w:sz w:val="28"/>
                <w:szCs w:val="28"/>
              </w:rPr>
              <w:t>тыс.рублей</w:t>
            </w:r>
            <w:proofErr w:type="spellEnd"/>
            <w:r w:rsidRPr="005640EA">
              <w:rPr>
                <w:rFonts w:ascii="Times New Roman" w:hAnsi="Times New Roman"/>
                <w:sz w:val="28"/>
                <w:szCs w:val="28"/>
              </w:rPr>
              <w:t>.</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 xml:space="preserve">средств краевого бюджета </w:t>
            </w:r>
            <w:r>
              <w:rPr>
                <w:rFonts w:ascii="Times New Roman" w:hAnsi="Times New Roman"/>
                <w:sz w:val="28"/>
                <w:szCs w:val="28"/>
              </w:rPr>
              <w:t>10</w:t>
            </w:r>
            <w:r w:rsidRPr="005640EA">
              <w:rPr>
                <w:rFonts w:ascii="Times New Roman" w:hAnsi="Times New Roman"/>
                <w:sz w:val="28"/>
                <w:szCs w:val="28"/>
              </w:rPr>
              <w:t> </w:t>
            </w:r>
            <w:r>
              <w:rPr>
                <w:rFonts w:ascii="Times New Roman" w:hAnsi="Times New Roman"/>
                <w:sz w:val="28"/>
                <w:szCs w:val="28"/>
              </w:rPr>
              <w:t>125</w:t>
            </w:r>
            <w:r w:rsidRPr="005640EA">
              <w:rPr>
                <w:rFonts w:ascii="Times New Roman" w:hAnsi="Times New Roman"/>
                <w:sz w:val="28"/>
                <w:szCs w:val="28"/>
              </w:rPr>
              <w:t>,</w:t>
            </w:r>
            <w:r>
              <w:rPr>
                <w:rFonts w:ascii="Times New Roman" w:hAnsi="Times New Roman"/>
                <w:sz w:val="28"/>
                <w:szCs w:val="28"/>
              </w:rPr>
              <w:t>0</w:t>
            </w:r>
            <w:r w:rsidRPr="005640EA">
              <w:rPr>
                <w:rFonts w:ascii="Times New Roman" w:hAnsi="Times New Roman"/>
                <w:sz w:val="28"/>
                <w:szCs w:val="28"/>
              </w:rPr>
              <w:t>0 тыс. руб.</w:t>
            </w:r>
          </w:p>
          <w:p w:rsidR="00B15DD2" w:rsidRPr="005640EA" w:rsidRDefault="00B15DD2" w:rsidP="00B15DD2">
            <w:pPr>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2</w:t>
            </w:r>
            <w:r w:rsidRPr="005640EA">
              <w:rPr>
                <w:rFonts w:ascii="Times New Roman" w:hAnsi="Times New Roman"/>
                <w:sz w:val="28"/>
                <w:szCs w:val="28"/>
              </w:rPr>
              <w:t xml:space="preserve">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375</w:t>
            </w:r>
            <w:r w:rsidRPr="005640EA">
              <w:rPr>
                <w:rFonts w:ascii="Times New Roman" w:hAnsi="Times New Roman"/>
                <w:sz w:val="28"/>
                <w:szCs w:val="28"/>
              </w:rPr>
              <w:t>,</w:t>
            </w:r>
            <w:r>
              <w:rPr>
                <w:rFonts w:ascii="Times New Roman" w:hAnsi="Times New Roman"/>
                <w:sz w:val="28"/>
                <w:szCs w:val="28"/>
              </w:rPr>
              <w:t>0</w:t>
            </w:r>
            <w:r w:rsidRPr="005640EA">
              <w:rPr>
                <w:rFonts w:ascii="Times New Roman" w:hAnsi="Times New Roman"/>
                <w:sz w:val="28"/>
                <w:szCs w:val="28"/>
              </w:rPr>
              <w:t>0 тыс. рублей;</w:t>
            </w:r>
          </w:p>
          <w:p w:rsidR="00B15DD2" w:rsidRPr="005640EA" w:rsidRDefault="00B15DD2" w:rsidP="00B15DD2">
            <w:pPr>
              <w:autoSpaceDE w:val="0"/>
              <w:autoSpaceDN w:val="0"/>
              <w:adjustRightInd w:val="0"/>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3</w:t>
            </w:r>
            <w:r w:rsidRPr="005640EA">
              <w:rPr>
                <w:rFonts w:ascii="Times New Roman" w:hAnsi="Times New Roman"/>
                <w:sz w:val="28"/>
                <w:szCs w:val="28"/>
              </w:rPr>
              <w:t xml:space="preserve">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375</w:t>
            </w:r>
            <w:r w:rsidRPr="005640EA">
              <w:rPr>
                <w:rFonts w:ascii="Times New Roman" w:hAnsi="Times New Roman"/>
                <w:sz w:val="28"/>
                <w:szCs w:val="28"/>
              </w:rPr>
              <w:t>,</w:t>
            </w:r>
            <w:r>
              <w:rPr>
                <w:rFonts w:ascii="Times New Roman" w:hAnsi="Times New Roman"/>
                <w:sz w:val="28"/>
                <w:szCs w:val="28"/>
              </w:rPr>
              <w:t>00</w:t>
            </w:r>
            <w:r w:rsidRPr="005640EA">
              <w:rPr>
                <w:rFonts w:ascii="Times New Roman" w:hAnsi="Times New Roman"/>
                <w:sz w:val="28"/>
                <w:szCs w:val="28"/>
              </w:rPr>
              <w:t xml:space="preserve"> </w:t>
            </w:r>
            <w:proofErr w:type="spellStart"/>
            <w:r w:rsidRPr="005640EA">
              <w:rPr>
                <w:rFonts w:ascii="Times New Roman" w:hAnsi="Times New Roman"/>
                <w:sz w:val="28"/>
                <w:szCs w:val="28"/>
              </w:rPr>
              <w:t>тыс.рублей</w:t>
            </w:r>
            <w:proofErr w:type="spellEnd"/>
            <w:r w:rsidRPr="005640EA">
              <w:rPr>
                <w:rFonts w:ascii="Times New Roman" w:hAnsi="Times New Roman"/>
                <w:sz w:val="28"/>
                <w:szCs w:val="28"/>
              </w:rPr>
              <w:t>;</w:t>
            </w:r>
          </w:p>
          <w:p w:rsidR="00B15DD2" w:rsidRPr="005640EA" w:rsidRDefault="00B15DD2" w:rsidP="00B15DD2">
            <w:pPr>
              <w:autoSpaceDE w:val="0"/>
              <w:autoSpaceDN w:val="0"/>
              <w:adjustRightInd w:val="0"/>
              <w:jc w:val="both"/>
              <w:rPr>
                <w:rFonts w:ascii="Times New Roman" w:hAnsi="Times New Roman"/>
                <w:sz w:val="28"/>
                <w:szCs w:val="28"/>
              </w:rPr>
            </w:pPr>
            <w:r w:rsidRPr="005640EA">
              <w:rPr>
                <w:rFonts w:ascii="Times New Roman" w:hAnsi="Times New Roman"/>
                <w:sz w:val="28"/>
                <w:szCs w:val="28"/>
              </w:rPr>
              <w:t>202</w:t>
            </w:r>
            <w:r>
              <w:rPr>
                <w:rFonts w:ascii="Times New Roman" w:hAnsi="Times New Roman"/>
                <w:sz w:val="28"/>
                <w:szCs w:val="28"/>
              </w:rPr>
              <w:t>4</w:t>
            </w:r>
            <w:r w:rsidRPr="005640EA">
              <w:rPr>
                <w:rFonts w:ascii="Times New Roman" w:hAnsi="Times New Roman"/>
                <w:sz w:val="28"/>
                <w:szCs w:val="28"/>
              </w:rPr>
              <w:t xml:space="preserve"> год – </w:t>
            </w:r>
            <w:r>
              <w:rPr>
                <w:rFonts w:ascii="Times New Roman" w:hAnsi="Times New Roman"/>
                <w:sz w:val="28"/>
                <w:szCs w:val="28"/>
              </w:rPr>
              <w:t>3</w:t>
            </w:r>
            <w:r w:rsidRPr="005640EA">
              <w:rPr>
                <w:rFonts w:ascii="Times New Roman" w:hAnsi="Times New Roman"/>
                <w:sz w:val="28"/>
                <w:szCs w:val="28"/>
              </w:rPr>
              <w:t> </w:t>
            </w:r>
            <w:r>
              <w:rPr>
                <w:rFonts w:ascii="Times New Roman" w:hAnsi="Times New Roman"/>
                <w:sz w:val="28"/>
                <w:szCs w:val="28"/>
              </w:rPr>
              <w:t>375</w:t>
            </w:r>
            <w:r w:rsidRPr="005640EA">
              <w:rPr>
                <w:rFonts w:ascii="Times New Roman" w:hAnsi="Times New Roman"/>
                <w:sz w:val="28"/>
                <w:szCs w:val="28"/>
              </w:rPr>
              <w:t>,</w:t>
            </w:r>
            <w:r>
              <w:rPr>
                <w:rFonts w:ascii="Times New Roman" w:hAnsi="Times New Roman"/>
                <w:sz w:val="28"/>
                <w:szCs w:val="28"/>
              </w:rPr>
              <w:t>00</w:t>
            </w:r>
            <w:r w:rsidRPr="005640EA">
              <w:rPr>
                <w:rFonts w:ascii="Times New Roman" w:hAnsi="Times New Roman"/>
                <w:sz w:val="28"/>
                <w:szCs w:val="28"/>
              </w:rPr>
              <w:t xml:space="preserve"> </w:t>
            </w:r>
            <w:proofErr w:type="spellStart"/>
            <w:r w:rsidRPr="005640EA">
              <w:rPr>
                <w:rFonts w:ascii="Times New Roman" w:hAnsi="Times New Roman"/>
                <w:sz w:val="28"/>
                <w:szCs w:val="28"/>
              </w:rPr>
              <w:t>тыс.рублей</w:t>
            </w:r>
            <w:proofErr w:type="spellEnd"/>
          </w:p>
        </w:tc>
      </w:tr>
    </w:tbl>
    <w:p w:rsidR="00B15DD2" w:rsidRPr="00D12235" w:rsidRDefault="00B15DD2" w:rsidP="00B15DD2">
      <w:pPr>
        <w:autoSpaceDE w:val="0"/>
        <w:autoSpaceDN w:val="0"/>
        <w:adjustRightInd w:val="0"/>
        <w:ind w:firstLine="709"/>
        <w:jc w:val="both"/>
        <w:outlineLvl w:val="0"/>
        <w:rPr>
          <w:rFonts w:ascii="Times New Roman" w:hAnsi="Times New Roman"/>
          <w:sz w:val="28"/>
          <w:szCs w:val="28"/>
          <w:highlight w:val="yellow"/>
        </w:rPr>
      </w:pPr>
    </w:p>
    <w:p w:rsidR="00B15DD2" w:rsidRPr="00D12235" w:rsidRDefault="00B15DD2" w:rsidP="00B15DD2">
      <w:pPr>
        <w:autoSpaceDE w:val="0"/>
        <w:autoSpaceDN w:val="0"/>
        <w:adjustRightInd w:val="0"/>
        <w:outlineLvl w:val="0"/>
        <w:rPr>
          <w:rFonts w:ascii="Times New Roman" w:hAnsi="Times New Roman"/>
          <w:sz w:val="28"/>
          <w:szCs w:val="28"/>
          <w:highlight w:val="yellow"/>
        </w:rPr>
      </w:pPr>
    </w:p>
    <w:p w:rsidR="00B15DD2" w:rsidRPr="00520FCF" w:rsidRDefault="00B15DD2" w:rsidP="00B15DD2">
      <w:pPr>
        <w:autoSpaceDE w:val="0"/>
        <w:autoSpaceDN w:val="0"/>
        <w:adjustRightInd w:val="0"/>
        <w:ind w:firstLine="709"/>
        <w:jc w:val="center"/>
        <w:outlineLvl w:val="0"/>
        <w:rPr>
          <w:rFonts w:ascii="Times New Roman" w:hAnsi="Times New Roman"/>
          <w:b/>
          <w:sz w:val="28"/>
          <w:szCs w:val="28"/>
        </w:rPr>
      </w:pPr>
      <w:r w:rsidRPr="00520FCF">
        <w:rPr>
          <w:rFonts w:ascii="Times New Roman" w:hAnsi="Times New Roman"/>
          <w:b/>
          <w:sz w:val="28"/>
          <w:szCs w:val="28"/>
        </w:rPr>
        <w:t>2. Мероприятия подпрограммы</w:t>
      </w:r>
    </w:p>
    <w:p w:rsidR="00B15DD2" w:rsidRPr="00520FCF" w:rsidRDefault="00B15DD2" w:rsidP="00B15DD2">
      <w:pPr>
        <w:autoSpaceDE w:val="0"/>
        <w:autoSpaceDN w:val="0"/>
        <w:adjustRightInd w:val="0"/>
        <w:ind w:firstLine="709"/>
        <w:jc w:val="center"/>
        <w:outlineLvl w:val="0"/>
        <w:rPr>
          <w:rFonts w:ascii="Times New Roman" w:hAnsi="Times New Roman"/>
          <w:b/>
          <w:sz w:val="28"/>
          <w:szCs w:val="28"/>
        </w:rPr>
      </w:pPr>
    </w:p>
    <w:p w:rsidR="00B15DD2" w:rsidRPr="00520FCF" w:rsidRDefault="00B15DD2" w:rsidP="00B15DD2">
      <w:pPr>
        <w:autoSpaceDE w:val="0"/>
        <w:autoSpaceDN w:val="0"/>
        <w:adjustRightInd w:val="0"/>
        <w:ind w:firstLine="709"/>
        <w:jc w:val="both"/>
        <w:outlineLvl w:val="0"/>
        <w:rPr>
          <w:rFonts w:ascii="Times New Roman" w:hAnsi="Times New Roman"/>
          <w:sz w:val="28"/>
          <w:szCs w:val="28"/>
        </w:rPr>
      </w:pPr>
      <w:r w:rsidRPr="00520FCF">
        <w:rPr>
          <w:rFonts w:ascii="Times New Roman" w:hAnsi="Times New Roman"/>
          <w:sz w:val="28"/>
          <w:szCs w:val="28"/>
        </w:rPr>
        <w:t>Перечень мероприятий подпрограммы приведен в Приложении № 2.</w:t>
      </w:r>
    </w:p>
    <w:p w:rsidR="00B15DD2" w:rsidRPr="00520FCF" w:rsidRDefault="00B15DD2" w:rsidP="00B15DD2">
      <w:pPr>
        <w:autoSpaceDE w:val="0"/>
        <w:autoSpaceDN w:val="0"/>
        <w:adjustRightInd w:val="0"/>
        <w:ind w:firstLine="709"/>
        <w:jc w:val="both"/>
        <w:outlineLvl w:val="0"/>
        <w:rPr>
          <w:rFonts w:ascii="Times New Roman" w:hAnsi="Times New Roman"/>
          <w:sz w:val="28"/>
          <w:szCs w:val="28"/>
        </w:rPr>
      </w:pPr>
    </w:p>
    <w:p w:rsidR="00B15DD2" w:rsidRPr="00520FCF" w:rsidRDefault="00B15DD2" w:rsidP="00B15DD2">
      <w:pPr>
        <w:jc w:val="both"/>
        <w:rPr>
          <w:rFonts w:ascii="Times New Roman" w:hAnsi="Times New Roman"/>
          <w:sz w:val="28"/>
          <w:szCs w:val="28"/>
        </w:rPr>
      </w:pPr>
    </w:p>
    <w:p w:rsidR="00B15DD2" w:rsidRPr="00520FCF" w:rsidRDefault="00B15DD2" w:rsidP="00B15DD2">
      <w:pPr>
        <w:jc w:val="center"/>
        <w:rPr>
          <w:rFonts w:ascii="Times New Roman" w:hAnsi="Times New Roman"/>
          <w:b/>
          <w:sz w:val="28"/>
          <w:szCs w:val="28"/>
        </w:rPr>
      </w:pPr>
      <w:r w:rsidRPr="00520FCF">
        <w:rPr>
          <w:rFonts w:ascii="Times New Roman" w:hAnsi="Times New Roman"/>
          <w:b/>
          <w:sz w:val="28"/>
          <w:szCs w:val="28"/>
        </w:rPr>
        <w:t>3. Механизм реализации подпрограммы</w:t>
      </w:r>
    </w:p>
    <w:p w:rsidR="00B15DD2" w:rsidRPr="00520FCF" w:rsidRDefault="00B15DD2" w:rsidP="00B15DD2">
      <w:pPr>
        <w:jc w:val="center"/>
        <w:rPr>
          <w:rFonts w:ascii="Times New Roman" w:hAnsi="Times New Roman"/>
          <w:b/>
          <w:sz w:val="28"/>
          <w:szCs w:val="28"/>
        </w:rPr>
      </w:pPr>
    </w:p>
    <w:p w:rsidR="00B15DD2" w:rsidRPr="00520FCF" w:rsidRDefault="00B15DD2" w:rsidP="00B15DD2">
      <w:pPr>
        <w:ind w:firstLine="708"/>
        <w:jc w:val="both"/>
        <w:rPr>
          <w:rFonts w:ascii="Times New Roman" w:hAnsi="Times New Roman"/>
          <w:sz w:val="28"/>
          <w:szCs w:val="28"/>
        </w:rPr>
      </w:pPr>
      <w:r w:rsidRPr="00520FCF">
        <w:rPr>
          <w:rFonts w:ascii="Times New Roman" w:hAnsi="Times New Roman"/>
          <w:sz w:val="28"/>
          <w:szCs w:val="28"/>
        </w:rPr>
        <w:t>Источниками финансирования программы является краевой и районный бюджет, средства родителей.</w:t>
      </w:r>
    </w:p>
    <w:p w:rsidR="00B15DD2" w:rsidRPr="00520FCF" w:rsidRDefault="00B15DD2" w:rsidP="00B15DD2">
      <w:pPr>
        <w:ind w:firstLine="708"/>
        <w:jc w:val="both"/>
        <w:rPr>
          <w:rFonts w:ascii="Times New Roman" w:hAnsi="Times New Roman"/>
          <w:sz w:val="28"/>
          <w:szCs w:val="28"/>
        </w:rPr>
      </w:pPr>
      <w:r w:rsidRPr="00520FCF">
        <w:rPr>
          <w:rFonts w:ascii="Times New Roman" w:hAnsi="Times New Roman"/>
          <w:sz w:val="28"/>
          <w:szCs w:val="28"/>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B15DD2" w:rsidRPr="00520FCF" w:rsidRDefault="00B15DD2" w:rsidP="00B15DD2">
      <w:pPr>
        <w:ind w:firstLine="567"/>
        <w:jc w:val="both"/>
        <w:rPr>
          <w:rFonts w:ascii="Times New Roman" w:hAnsi="Times New Roman"/>
          <w:sz w:val="28"/>
          <w:szCs w:val="28"/>
        </w:rPr>
      </w:pPr>
      <w:r w:rsidRPr="00520FCF">
        <w:rPr>
          <w:rFonts w:ascii="Times New Roman" w:hAnsi="Times New Roman"/>
          <w:sz w:val="28"/>
          <w:szCs w:val="28"/>
        </w:rPr>
        <w:t xml:space="preserve">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 Каратузского района. </w:t>
      </w:r>
    </w:p>
    <w:p w:rsidR="00B15DD2" w:rsidRPr="00520FCF" w:rsidRDefault="00B15DD2" w:rsidP="00B15DD2">
      <w:pPr>
        <w:ind w:firstLine="567"/>
        <w:jc w:val="both"/>
        <w:rPr>
          <w:rFonts w:ascii="Times New Roman" w:hAnsi="Times New Roman"/>
          <w:sz w:val="28"/>
          <w:szCs w:val="28"/>
        </w:rPr>
      </w:pPr>
      <w:r w:rsidRPr="00520FCF">
        <w:rPr>
          <w:rFonts w:ascii="Times New Roman" w:hAnsi="Times New Roman"/>
          <w:sz w:val="28"/>
          <w:szCs w:val="28"/>
        </w:rPr>
        <w:t>Законом Красноярского края от 22.02.2018 № 5-1402 «О внесении изменений в некоторые законы края, регулирующие отношения в сфере организации и обеспечения отдыха и оздоровления» установлен новый механизм финансового обеспечения отдыха детей в крае, предусматривающий наделение органов местного самоуправления государственными полномочиями с выделением субвенций местным бюджетам, в целях предоставления детям бесплатных путевок и путевок с частичной оплатой за счет средств краевого бюджета, организации двухразового питания в лагерях с дневным пребыванием детей; предоставление путевок в организации отдыха детей и их оздоровления с частичной оплатой их стоимости за счет средств краевого бюджета из расчета 70% средней стоимости путевки, а также стоимости набора продуктов питания или готовых блюд и их транспортировки в лагеря с дневным пребыванием при условии оплаты родителями (законными представителями), работодателями, профсоюзными организациями оставшейся части стоимости путевки.</w:t>
      </w:r>
    </w:p>
    <w:p w:rsidR="00B15DD2" w:rsidRPr="00520FCF" w:rsidRDefault="00B15DD2" w:rsidP="00B15DD2">
      <w:pPr>
        <w:ind w:firstLine="708"/>
        <w:jc w:val="both"/>
        <w:rPr>
          <w:rFonts w:ascii="Times New Roman" w:hAnsi="Times New Roman"/>
          <w:sz w:val="28"/>
          <w:szCs w:val="28"/>
        </w:rPr>
      </w:pPr>
      <w:r w:rsidRPr="00520FCF">
        <w:rPr>
          <w:rFonts w:ascii="Times New Roman" w:hAnsi="Times New Roman"/>
          <w:sz w:val="28"/>
          <w:szCs w:val="28"/>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B15DD2" w:rsidRPr="00520FCF" w:rsidRDefault="00B15DD2" w:rsidP="00B15DD2">
      <w:pPr>
        <w:ind w:firstLine="708"/>
        <w:jc w:val="both"/>
        <w:rPr>
          <w:rFonts w:ascii="Times New Roman" w:hAnsi="Times New Roman"/>
          <w:sz w:val="28"/>
          <w:szCs w:val="28"/>
        </w:rPr>
      </w:pPr>
      <w:r w:rsidRPr="00520FCF">
        <w:rPr>
          <w:rFonts w:ascii="Times New Roman" w:hAnsi="Times New Roman"/>
          <w:sz w:val="28"/>
          <w:szCs w:val="28"/>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B15DD2" w:rsidRPr="00520FCF" w:rsidRDefault="00B15DD2" w:rsidP="00B15DD2">
      <w:pPr>
        <w:ind w:firstLine="708"/>
        <w:jc w:val="both"/>
        <w:rPr>
          <w:rFonts w:ascii="Times New Roman" w:hAnsi="Times New Roman"/>
          <w:b/>
          <w:sz w:val="28"/>
          <w:szCs w:val="28"/>
        </w:rPr>
      </w:pPr>
    </w:p>
    <w:p w:rsidR="00B15DD2" w:rsidRPr="00520FCF" w:rsidRDefault="00B15DD2" w:rsidP="00B15DD2">
      <w:pPr>
        <w:jc w:val="center"/>
        <w:rPr>
          <w:rFonts w:ascii="Times New Roman" w:hAnsi="Times New Roman"/>
          <w:b/>
          <w:sz w:val="28"/>
          <w:szCs w:val="28"/>
        </w:rPr>
      </w:pPr>
      <w:r w:rsidRPr="00520FCF">
        <w:rPr>
          <w:rFonts w:ascii="Times New Roman" w:hAnsi="Times New Roman"/>
          <w:b/>
          <w:sz w:val="28"/>
          <w:szCs w:val="28"/>
        </w:rPr>
        <w:t xml:space="preserve">4. Управление подпрограммой и контроль за исполнением </w:t>
      </w:r>
    </w:p>
    <w:p w:rsidR="00B15DD2" w:rsidRPr="00520FCF" w:rsidRDefault="00B15DD2" w:rsidP="00B15DD2">
      <w:pPr>
        <w:jc w:val="center"/>
        <w:rPr>
          <w:rFonts w:ascii="Times New Roman" w:hAnsi="Times New Roman"/>
          <w:sz w:val="28"/>
          <w:szCs w:val="28"/>
        </w:rPr>
      </w:pPr>
      <w:r w:rsidRPr="00520FCF">
        <w:rPr>
          <w:rFonts w:ascii="Times New Roman" w:hAnsi="Times New Roman"/>
          <w:b/>
          <w:sz w:val="28"/>
          <w:szCs w:val="28"/>
        </w:rPr>
        <w:t>подпрограммы</w:t>
      </w:r>
    </w:p>
    <w:p w:rsidR="00B15DD2" w:rsidRPr="00520FCF" w:rsidRDefault="00B15DD2" w:rsidP="00B15DD2">
      <w:pPr>
        <w:ind w:firstLine="709"/>
        <w:jc w:val="both"/>
        <w:rPr>
          <w:rFonts w:ascii="Times New Roman" w:hAnsi="Times New Roman"/>
          <w:sz w:val="28"/>
          <w:szCs w:val="28"/>
        </w:rPr>
      </w:pPr>
      <w:r w:rsidRPr="00520FCF">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520FCF">
        <w:rPr>
          <w:rFonts w:ascii="Times New Roman" w:hAnsi="Times New Roman"/>
          <w:sz w:val="28"/>
          <w:szCs w:val="28"/>
        </w:rPr>
        <w:br/>
        <w:t>от 2</w:t>
      </w:r>
      <w:r>
        <w:rPr>
          <w:rFonts w:ascii="Times New Roman" w:hAnsi="Times New Roman"/>
          <w:sz w:val="28"/>
          <w:szCs w:val="28"/>
        </w:rPr>
        <w:t>4</w:t>
      </w:r>
      <w:r w:rsidRPr="00520FCF">
        <w:rPr>
          <w:rFonts w:ascii="Times New Roman" w:hAnsi="Times New Roman"/>
          <w:sz w:val="28"/>
          <w:szCs w:val="28"/>
        </w:rPr>
        <w:t>.</w:t>
      </w:r>
      <w:r>
        <w:rPr>
          <w:rFonts w:ascii="Times New Roman" w:hAnsi="Times New Roman"/>
          <w:sz w:val="28"/>
          <w:szCs w:val="28"/>
        </w:rPr>
        <w:t>08</w:t>
      </w:r>
      <w:r w:rsidRPr="00520FCF">
        <w:rPr>
          <w:rFonts w:ascii="Times New Roman" w:hAnsi="Times New Roman"/>
          <w:sz w:val="28"/>
          <w:szCs w:val="28"/>
        </w:rPr>
        <w:t>.20</w:t>
      </w:r>
      <w:r>
        <w:rPr>
          <w:rFonts w:ascii="Times New Roman" w:hAnsi="Times New Roman"/>
          <w:sz w:val="28"/>
          <w:szCs w:val="28"/>
        </w:rPr>
        <w:t>20</w:t>
      </w:r>
      <w:r w:rsidRPr="00520FCF">
        <w:rPr>
          <w:rFonts w:ascii="Times New Roman" w:hAnsi="Times New Roman"/>
          <w:sz w:val="28"/>
          <w:szCs w:val="28"/>
        </w:rPr>
        <w:t xml:space="preserve">г. № </w:t>
      </w:r>
      <w:r>
        <w:rPr>
          <w:rFonts w:ascii="Times New Roman" w:hAnsi="Times New Roman"/>
          <w:sz w:val="28"/>
          <w:szCs w:val="28"/>
        </w:rPr>
        <w:t>674</w:t>
      </w:r>
      <w:r w:rsidRPr="00520FCF">
        <w:rPr>
          <w:rFonts w:ascii="Times New Roman" w:hAnsi="Times New Roman"/>
          <w:sz w:val="28"/>
          <w:szCs w:val="28"/>
        </w:rPr>
        <w:t>-п  «</w:t>
      </w:r>
      <w:r w:rsidRPr="00520FCF">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520FCF">
        <w:rPr>
          <w:rFonts w:ascii="Times New Roman" w:hAnsi="Times New Roman"/>
          <w:sz w:val="28"/>
          <w:szCs w:val="28"/>
        </w:rPr>
        <w:t xml:space="preserve">», статьями 158, 268.1 и 269.2 Бюджетного кодекса РФ.  </w:t>
      </w:r>
    </w:p>
    <w:p w:rsidR="00B15DD2" w:rsidRPr="00520FCF" w:rsidRDefault="00B15DD2" w:rsidP="00B15DD2">
      <w:pPr>
        <w:ind w:firstLine="709"/>
        <w:jc w:val="both"/>
        <w:rPr>
          <w:rFonts w:ascii="Times New Roman" w:hAnsi="Times New Roman"/>
          <w:sz w:val="28"/>
          <w:szCs w:val="28"/>
        </w:rPr>
      </w:pPr>
      <w:r w:rsidRPr="00520FCF">
        <w:rPr>
          <w:rFonts w:ascii="Times New Roman" w:hAnsi="Times New Roman"/>
          <w:sz w:val="28"/>
          <w:szCs w:val="28"/>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B15DD2" w:rsidRPr="00520FCF" w:rsidRDefault="00B15DD2" w:rsidP="00B15DD2">
      <w:pPr>
        <w:autoSpaceDE w:val="0"/>
        <w:autoSpaceDN w:val="0"/>
        <w:adjustRightInd w:val="0"/>
        <w:ind w:firstLine="709"/>
        <w:jc w:val="both"/>
        <w:rPr>
          <w:rFonts w:ascii="Times New Roman" w:hAnsi="Times New Roman"/>
          <w:sz w:val="28"/>
          <w:szCs w:val="28"/>
        </w:rPr>
      </w:pPr>
      <w:r w:rsidRPr="00520FCF">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контрольно-счетный орган Каратузского района.</w:t>
      </w:r>
    </w:p>
    <w:p w:rsidR="00B15DD2" w:rsidRPr="00D12235" w:rsidRDefault="00B15DD2" w:rsidP="00B15DD2">
      <w:pPr>
        <w:autoSpaceDE w:val="0"/>
        <w:autoSpaceDN w:val="0"/>
        <w:adjustRightInd w:val="0"/>
        <w:ind w:firstLine="709"/>
        <w:jc w:val="both"/>
        <w:rPr>
          <w:rFonts w:ascii="Times New Roman" w:hAnsi="Times New Roman"/>
          <w:sz w:val="28"/>
          <w:szCs w:val="28"/>
          <w:highlight w:val="yellow"/>
        </w:rPr>
      </w:pPr>
    </w:p>
    <w:p w:rsidR="00B15DD2" w:rsidRPr="00D12235" w:rsidRDefault="00B15DD2" w:rsidP="00B15DD2">
      <w:pPr>
        <w:autoSpaceDE w:val="0"/>
        <w:autoSpaceDN w:val="0"/>
        <w:adjustRightInd w:val="0"/>
        <w:ind w:left="5812"/>
        <w:jc w:val="both"/>
        <w:rPr>
          <w:rFonts w:ascii="Times New Roman" w:hAnsi="Times New Roman"/>
          <w:sz w:val="24"/>
          <w:szCs w:val="24"/>
          <w:highlight w:val="yellow"/>
        </w:rPr>
        <w:sectPr w:rsidR="00B15DD2" w:rsidRPr="00D12235" w:rsidSect="00B15DD2">
          <w:pgSz w:w="11906" w:h="16838"/>
          <w:pgMar w:top="1134" w:right="851" w:bottom="1134" w:left="1701" w:header="709" w:footer="709" w:gutter="0"/>
          <w:cols w:space="708"/>
          <w:docGrid w:linePitch="360"/>
        </w:sectPr>
      </w:pPr>
      <w:r w:rsidRPr="00D12235">
        <w:rPr>
          <w:rFonts w:ascii="Times New Roman" w:hAnsi="Times New Roman"/>
          <w:sz w:val="24"/>
          <w:szCs w:val="24"/>
          <w:highlight w:val="yellow"/>
        </w:rPr>
        <w:t xml:space="preserve"> </w:t>
      </w:r>
    </w:p>
    <w:p w:rsidR="00B15DD2" w:rsidRPr="00EB3165" w:rsidRDefault="00B15DD2" w:rsidP="00B15DD2">
      <w:pPr>
        <w:autoSpaceDE w:val="0"/>
        <w:autoSpaceDN w:val="0"/>
        <w:adjustRightInd w:val="0"/>
        <w:ind w:left="10206"/>
        <w:rPr>
          <w:rFonts w:ascii="Times New Roman" w:hAnsi="Times New Roman"/>
          <w:sz w:val="24"/>
          <w:szCs w:val="24"/>
        </w:rPr>
      </w:pPr>
      <w:r w:rsidRPr="00EB3165">
        <w:rPr>
          <w:rFonts w:ascii="Times New Roman" w:hAnsi="Times New Roman"/>
          <w:sz w:val="24"/>
          <w:szCs w:val="24"/>
        </w:rPr>
        <w:t xml:space="preserve">Приложение  1 </w:t>
      </w:r>
    </w:p>
    <w:p w:rsidR="00B15DD2" w:rsidRPr="00EB3165" w:rsidRDefault="00B15DD2" w:rsidP="00B15DD2">
      <w:pPr>
        <w:autoSpaceDE w:val="0"/>
        <w:autoSpaceDN w:val="0"/>
        <w:adjustRightInd w:val="0"/>
        <w:ind w:left="10206"/>
        <w:rPr>
          <w:rFonts w:ascii="Times New Roman" w:hAnsi="Times New Roman"/>
          <w:sz w:val="24"/>
          <w:szCs w:val="24"/>
        </w:rPr>
      </w:pPr>
      <w:r w:rsidRPr="00EB3165">
        <w:rPr>
          <w:rFonts w:ascii="Times New Roman" w:hAnsi="Times New Roman"/>
          <w:sz w:val="24"/>
          <w:szCs w:val="24"/>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B15DD2" w:rsidRPr="00EB3165" w:rsidRDefault="00B15DD2" w:rsidP="00B15DD2">
      <w:pPr>
        <w:autoSpaceDE w:val="0"/>
        <w:autoSpaceDN w:val="0"/>
        <w:adjustRightInd w:val="0"/>
        <w:ind w:firstLine="540"/>
        <w:jc w:val="both"/>
        <w:rPr>
          <w:rFonts w:ascii="Times New Roman" w:hAnsi="Times New Roman"/>
          <w:sz w:val="28"/>
          <w:szCs w:val="28"/>
        </w:rPr>
      </w:pPr>
    </w:p>
    <w:p w:rsidR="00B15DD2" w:rsidRPr="00EB3165" w:rsidRDefault="00B15DD2" w:rsidP="00B15DD2">
      <w:pPr>
        <w:pStyle w:val="ConsPlusNormal"/>
        <w:widowControl/>
        <w:ind w:firstLine="540"/>
        <w:jc w:val="center"/>
        <w:rPr>
          <w:rFonts w:ascii="Times New Roman" w:hAnsi="Times New Roman"/>
          <w:sz w:val="28"/>
          <w:szCs w:val="28"/>
        </w:rPr>
      </w:pPr>
    </w:p>
    <w:p w:rsidR="00B15DD2" w:rsidRPr="00EB3165" w:rsidRDefault="00B15DD2" w:rsidP="00B15DD2">
      <w:pPr>
        <w:autoSpaceDE w:val="0"/>
        <w:autoSpaceDN w:val="0"/>
        <w:adjustRightInd w:val="0"/>
        <w:ind w:firstLine="720"/>
        <w:jc w:val="center"/>
        <w:rPr>
          <w:rFonts w:ascii="Times New Roman" w:hAnsi="Times New Roman"/>
          <w:sz w:val="28"/>
          <w:szCs w:val="28"/>
        </w:rPr>
      </w:pPr>
      <w:r w:rsidRPr="00EB3165">
        <w:rPr>
          <w:rFonts w:ascii="Times New Roman" w:hAnsi="Times New Roman"/>
          <w:sz w:val="28"/>
          <w:szCs w:val="28"/>
        </w:rPr>
        <w:t xml:space="preserve">Перечень и значения показателей результативности подпрограммы 2 «Организация летнего отдыха, </w:t>
      </w:r>
    </w:p>
    <w:p w:rsidR="00B15DD2" w:rsidRPr="00EB3165" w:rsidRDefault="00B15DD2" w:rsidP="00B15DD2">
      <w:pPr>
        <w:autoSpaceDE w:val="0"/>
        <w:autoSpaceDN w:val="0"/>
        <w:adjustRightInd w:val="0"/>
        <w:ind w:firstLine="720"/>
        <w:jc w:val="center"/>
        <w:rPr>
          <w:rFonts w:ascii="Times New Roman" w:hAnsi="Times New Roman"/>
          <w:sz w:val="28"/>
          <w:szCs w:val="28"/>
        </w:rPr>
      </w:pPr>
      <w:r w:rsidRPr="00EB3165">
        <w:rPr>
          <w:rFonts w:ascii="Times New Roman" w:hAnsi="Times New Roman"/>
          <w:sz w:val="28"/>
          <w:szCs w:val="28"/>
        </w:rPr>
        <w:t xml:space="preserve">оздоровления, занятости детей и подростков» муниципальной программы Каратузского района </w:t>
      </w:r>
    </w:p>
    <w:p w:rsidR="00B15DD2" w:rsidRPr="00EB3165" w:rsidRDefault="00B15DD2" w:rsidP="00B15DD2">
      <w:pPr>
        <w:autoSpaceDE w:val="0"/>
        <w:autoSpaceDN w:val="0"/>
        <w:adjustRightInd w:val="0"/>
        <w:ind w:firstLine="540"/>
        <w:jc w:val="center"/>
        <w:rPr>
          <w:rFonts w:ascii="Times New Roman" w:hAnsi="Times New Roman"/>
          <w:sz w:val="28"/>
          <w:szCs w:val="28"/>
        </w:rPr>
      </w:pPr>
      <w:r w:rsidRPr="00EB3165">
        <w:rPr>
          <w:rFonts w:ascii="Times New Roman" w:hAnsi="Times New Roman"/>
          <w:sz w:val="28"/>
          <w:szCs w:val="28"/>
        </w:rPr>
        <w:t>«Развитие системы образования Каратузского района»</w:t>
      </w:r>
    </w:p>
    <w:p w:rsidR="00B15DD2" w:rsidRPr="00EB3165" w:rsidRDefault="00B15DD2" w:rsidP="00B15DD2">
      <w:pPr>
        <w:autoSpaceDE w:val="0"/>
        <w:autoSpaceDN w:val="0"/>
        <w:adjustRightInd w:val="0"/>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B15DD2" w:rsidRPr="00507C6D" w:rsidTr="00B15DD2">
        <w:trPr>
          <w:trHeight w:val="381"/>
          <w:jc w:val="center"/>
        </w:trPr>
        <w:tc>
          <w:tcPr>
            <w:tcW w:w="866" w:type="dxa"/>
            <w:vMerge w:val="restart"/>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w:t>
            </w:r>
          </w:p>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п/п</w:t>
            </w:r>
          </w:p>
        </w:tc>
        <w:tc>
          <w:tcPr>
            <w:tcW w:w="4536" w:type="dxa"/>
            <w:vMerge w:val="restart"/>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Единица</w:t>
            </w:r>
          </w:p>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измерения</w:t>
            </w:r>
          </w:p>
          <w:p w:rsidR="00B15DD2" w:rsidRPr="00507C6D" w:rsidRDefault="00B15DD2" w:rsidP="00B15DD2">
            <w:pPr>
              <w:rPr>
                <w:rFonts w:ascii="Times New Roman" w:hAnsi="Times New Roman"/>
                <w:sz w:val="24"/>
                <w:szCs w:val="24"/>
              </w:rPr>
            </w:pPr>
          </w:p>
        </w:tc>
        <w:tc>
          <w:tcPr>
            <w:tcW w:w="1559" w:type="dxa"/>
            <w:vMerge w:val="restart"/>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Источник информации</w:t>
            </w:r>
          </w:p>
          <w:p w:rsidR="00B15DD2" w:rsidRPr="00507C6D" w:rsidRDefault="00B15DD2" w:rsidP="00B15DD2">
            <w:pPr>
              <w:rPr>
                <w:rFonts w:ascii="Times New Roman" w:hAnsi="Times New Roman"/>
                <w:sz w:val="24"/>
                <w:szCs w:val="24"/>
              </w:rPr>
            </w:pPr>
          </w:p>
        </w:tc>
        <w:tc>
          <w:tcPr>
            <w:tcW w:w="6520" w:type="dxa"/>
            <w:gridSpan w:val="4"/>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Годы реализации подпрограммы</w:t>
            </w:r>
          </w:p>
        </w:tc>
      </w:tr>
      <w:tr w:rsidR="00B15DD2" w:rsidRPr="00507C6D" w:rsidTr="00B15DD2">
        <w:trPr>
          <w:trHeight w:val="982"/>
          <w:jc w:val="center"/>
        </w:trPr>
        <w:tc>
          <w:tcPr>
            <w:tcW w:w="866" w:type="dxa"/>
            <w:vMerge/>
            <w:shd w:val="clear" w:color="auto" w:fill="auto"/>
          </w:tcPr>
          <w:p w:rsidR="00B15DD2" w:rsidRPr="00507C6D" w:rsidRDefault="00B15DD2" w:rsidP="00B15DD2">
            <w:pPr>
              <w:rPr>
                <w:rFonts w:ascii="Times New Roman" w:hAnsi="Times New Roman"/>
                <w:sz w:val="24"/>
                <w:szCs w:val="24"/>
              </w:rPr>
            </w:pPr>
          </w:p>
        </w:tc>
        <w:tc>
          <w:tcPr>
            <w:tcW w:w="4536" w:type="dxa"/>
            <w:vMerge/>
            <w:shd w:val="clear" w:color="auto" w:fill="auto"/>
          </w:tcPr>
          <w:p w:rsidR="00B15DD2" w:rsidRPr="00507C6D" w:rsidRDefault="00B15DD2" w:rsidP="00B15DD2">
            <w:pPr>
              <w:rPr>
                <w:rFonts w:ascii="Times New Roman" w:hAnsi="Times New Roman"/>
                <w:sz w:val="24"/>
                <w:szCs w:val="24"/>
              </w:rPr>
            </w:pPr>
          </w:p>
        </w:tc>
        <w:tc>
          <w:tcPr>
            <w:tcW w:w="1560" w:type="dxa"/>
            <w:vMerge/>
            <w:shd w:val="clear" w:color="auto" w:fill="auto"/>
          </w:tcPr>
          <w:p w:rsidR="00B15DD2" w:rsidRPr="00507C6D" w:rsidRDefault="00B15DD2" w:rsidP="00B15DD2">
            <w:pPr>
              <w:rPr>
                <w:rFonts w:ascii="Times New Roman" w:hAnsi="Times New Roman"/>
                <w:sz w:val="24"/>
                <w:szCs w:val="24"/>
              </w:rPr>
            </w:pPr>
          </w:p>
        </w:tc>
        <w:tc>
          <w:tcPr>
            <w:tcW w:w="1559" w:type="dxa"/>
            <w:vMerge/>
            <w:shd w:val="clear" w:color="auto" w:fill="auto"/>
          </w:tcPr>
          <w:p w:rsidR="00B15DD2" w:rsidRPr="00507C6D" w:rsidRDefault="00B15DD2" w:rsidP="00B15DD2">
            <w:pPr>
              <w:rPr>
                <w:rFonts w:ascii="Times New Roman" w:hAnsi="Times New Roman"/>
                <w:sz w:val="24"/>
                <w:szCs w:val="24"/>
              </w:rPr>
            </w:pPr>
          </w:p>
        </w:tc>
        <w:tc>
          <w:tcPr>
            <w:tcW w:w="1559"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текущий финансовый год</w:t>
            </w:r>
          </w:p>
        </w:tc>
        <w:tc>
          <w:tcPr>
            <w:tcW w:w="1701"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очередной финансовый год</w:t>
            </w:r>
          </w:p>
        </w:tc>
        <w:tc>
          <w:tcPr>
            <w:tcW w:w="1418"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1-й год планового периода</w:t>
            </w:r>
          </w:p>
        </w:tc>
        <w:tc>
          <w:tcPr>
            <w:tcW w:w="1842"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2-й год планового периода</w:t>
            </w:r>
          </w:p>
        </w:tc>
      </w:tr>
      <w:tr w:rsidR="00B15DD2" w:rsidRPr="00507C6D" w:rsidTr="00B15DD2">
        <w:trPr>
          <w:trHeight w:val="297"/>
          <w:jc w:val="center"/>
        </w:trPr>
        <w:tc>
          <w:tcPr>
            <w:tcW w:w="866" w:type="dxa"/>
            <w:vMerge/>
            <w:shd w:val="clear" w:color="auto" w:fill="auto"/>
          </w:tcPr>
          <w:p w:rsidR="00B15DD2" w:rsidRPr="00507C6D" w:rsidRDefault="00B15DD2" w:rsidP="00B15DD2">
            <w:pPr>
              <w:jc w:val="center"/>
              <w:rPr>
                <w:rFonts w:ascii="Times New Roman" w:hAnsi="Times New Roman"/>
                <w:sz w:val="24"/>
                <w:szCs w:val="24"/>
              </w:rPr>
            </w:pPr>
          </w:p>
        </w:tc>
        <w:tc>
          <w:tcPr>
            <w:tcW w:w="4536" w:type="dxa"/>
            <w:vMerge/>
            <w:shd w:val="clear" w:color="auto" w:fill="auto"/>
          </w:tcPr>
          <w:p w:rsidR="00B15DD2" w:rsidRPr="00507C6D" w:rsidRDefault="00B15DD2" w:rsidP="00B15DD2">
            <w:pPr>
              <w:jc w:val="center"/>
              <w:rPr>
                <w:rFonts w:ascii="Times New Roman" w:hAnsi="Times New Roman"/>
                <w:sz w:val="24"/>
                <w:szCs w:val="24"/>
              </w:rPr>
            </w:pPr>
          </w:p>
        </w:tc>
        <w:tc>
          <w:tcPr>
            <w:tcW w:w="1560" w:type="dxa"/>
            <w:vMerge/>
            <w:shd w:val="clear" w:color="auto" w:fill="auto"/>
          </w:tcPr>
          <w:p w:rsidR="00B15DD2" w:rsidRPr="00507C6D" w:rsidRDefault="00B15DD2" w:rsidP="00B15DD2">
            <w:pPr>
              <w:jc w:val="center"/>
              <w:rPr>
                <w:rFonts w:ascii="Times New Roman" w:hAnsi="Times New Roman"/>
                <w:sz w:val="24"/>
                <w:szCs w:val="24"/>
              </w:rPr>
            </w:pPr>
          </w:p>
        </w:tc>
        <w:tc>
          <w:tcPr>
            <w:tcW w:w="1559" w:type="dxa"/>
            <w:vMerge/>
            <w:shd w:val="clear" w:color="auto" w:fill="auto"/>
          </w:tcPr>
          <w:p w:rsidR="00B15DD2" w:rsidRPr="00507C6D" w:rsidRDefault="00B15DD2" w:rsidP="00B15DD2">
            <w:pPr>
              <w:jc w:val="center"/>
              <w:rPr>
                <w:rFonts w:ascii="Times New Roman" w:hAnsi="Times New Roman"/>
                <w:sz w:val="24"/>
                <w:szCs w:val="24"/>
              </w:rPr>
            </w:pPr>
          </w:p>
        </w:tc>
        <w:tc>
          <w:tcPr>
            <w:tcW w:w="1559"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2021</w:t>
            </w:r>
          </w:p>
        </w:tc>
        <w:tc>
          <w:tcPr>
            <w:tcW w:w="1701"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2022</w:t>
            </w:r>
          </w:p>
        </w:tc>
        <w:tc>
          <w:tcPr>
            <w:tcW w:w="1418"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2023</w:t>
            </w:r>
          </w:p>
        </w:tc>
        <w:tc>
          <w:tcPr>
            <w:tcW w:w="1842"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2024</w:t>
            </w:r>
          </w:p>
        </w:tc>
      </w:tr>
      <w:tr w:rsidR="00B15DD2" w:rsidRPr="00507C6D" w:rsidTr="00B15DD2">
        <w:trPr>
          <w:trHeight w:val="297"/>
          <w:jc w:val="center"/>
        </w:trPr>
        <w:tc>
          <w:tcPr>
            <w:tcW w:w="866"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1</w:t>
            </w:r>
          </w:p>
        </w:tc>
        <w:tc>
          <w:tcPr>
            <w:tcW w:w="4536"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2</w:t>
            </w:r>
          </w:p>
        </w:tc>
        <w:tc>
          <w:tcPr>
            <w:tcW w:w="1560"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3</w:t>
            </w:r>
          </w:p>
        </w:tc>
        <w:tc>
          <w:tcPr>
            <w:tcW w:w="1559"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4</w:t>
            </w:r>
          </w:p>
        </w:tc>
        <w:tc>
          <w:tcPr>
            <w:tcW w:w="1559"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5</w:t>
            </w:r>
          </w:p>
        </w:tc>
        <w:tc>
          <w:tcPr>
            <w:tcW w:w="1701"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6</w:t>
            </w:r>
          </w:p>
        </w:tc>
        <w:tc>
          <w:tcPr>
            <w:tcW w:w="1418"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7</w:t>
            </w:r>
          </w:p>
        </w:tc>
        <w:tc>
          <w:tcPr>
            <w:tcW w:w="1842"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8</w:t>
            </w:r>
          </w:p>
        </w:tc>
      </w:tr>
      <w:tr w:rsidR="00B15DD2" w:rsidRPr="00507C6D" w:rsidTr="00B15DD2">
        <w:trPr>
          <w:trHeight w:val="273"/>
          <w:jc w:val="center"/>
        </w:trPr>
        <w:tc>
          <w:tcPr>
            <w:tcW w:w="866" w:type="dxa"/>
            <w:shd w:val="clear" w:color="auto" w:fill="auto"/>
          </w:tcPr>
          <w:p w:rsidR="00B15DD2" w:rsidRPr="00507C6D" w:rsidRDefault="00B15DD2" w:rsidP="00B15DD2">
            <w:pPr>
              <w:jc w:val="center"/>
              <w:rPr>
                <w:rFonts w:ascii="Times New Roman" w:hAnsi="Times New Roman"/>
                <w:b/>
                <w:sz w:val="24"/>
                <w:szCs w:val="24"/>
              </w:rPr>
            </w:pPr>
          </w:p>
        </w:tc>
        <w:tc>
          <w:tcPr>
            <w:tcW w:w="14175" w:type="dxa"/>
            <w:gridSpan w:val="7"/>
            <w:shd w:val="clear" w:color="auto" w:fill="auto"/>
          </w:tcPr>
          <w:p w:rsidR="00B15DD2" w:rsidRPr="00507C6D" w:rsidRDefault="00B15DD2" w:rsidP="00B15DD2">
            <w:pPr>
              <w:jc w:val="both"/>
              <w:rPr>
                <w:rFonts w:ascii="Times New Roman" w:hAnsi="Times New Roman"/>
                <w:b/>
                <w:sz w:val="24"/>
                <w:szCs w:val="24"/>
              </w:rPr>
            </w:pPr>
            <w:r w:rsidRPr="00507C6D">
              <w:rPr>
                <w:rFonts w:ascii="Times New Roman" w:hAnsi="Times New Roman"/>
                <w:b/>
                <w:sz w:val="24"/>
                <w:szCs w:val="24"/>
              </w:rPr>
              <w:t>Цель: обеспечение прав детей, подростков и молодежи на оздоровление, развитие, отдых и занятость детей во время каникул</w:t>
            </w:r>
          </w:p>
        </w:tc>
      </w:tr>
      <w:tr w:rsidR="00B15DD2" w:rsidRPr="00507C6D" w:rsidTr="00B15DD2">
        <w:trPr>
          <w:trHeight w:val="273"/>
          <w:jc w:val="center"/>
        </w:trPr>
        <w:tc>
          <w:tcPr>
            <w:tcW w:w="866" w:type="dxa"/>
            <w:shd w:val="clear" w:color="auto" w:fill="auto"/>
          </w:tcPr>
          <w:p w:rsidR="00B15DD2" w:rsidRPr="00507C6D" w:rsidRDefault="00B15DD2" w:rsidP="00B15DD2">
            <w:pPr>
              <w:jc w:val="center"/>
              <w:rPr>
                <w:rFonts w:ascii="Times New Roman" w:hAnsi="Times New Roman"/>
                <w:sz w:val="24"/>
                <w:szCs w:val="24"/>
              </w:rPr>
            </w:pPr>
          </w:p>
        </w:tc>
        <w:tc>
          <w:tcPr>
            <w:tcW w:w="14175" w:type="dxa"/>
            <w:gridSpan w:val="7"/>
            <w:shd w:val="clear" w:color="auto" w:fill="auto"/>
          </w:tcPr>
          <w:p w:rsidR="00B15DD2" w:rsidRPr="00507C6D" w:rsidRDefault="00B15DD2" w:rsidP="00B15DD2">
            <w:pPr>
              <w:rPr>
                <w:rFonts w:ascii="Times New Roman" w:hAnsi="Times New Roman"/>
                <w:b/>
                <w:sz w:val="24"/>
                <w:szCs w:val="24"/>
              </w:rPr>
            </w:pPr>
            <w:r w:rsidRPr="00507C6D">
              <w:rPr>
                <w:rFonts w:ascii="Times New Roman" w:hAnsi="Times New Roman"/>
                <w:b/>
                <w:bCs/>
                <w:sz w:val="24"/>
                <w:szCs w:val="24"/>
              </w:rPr>
              <w:t xml:space="preserve">Задача № 1 </w:t>
            </w:r>
            <w:r w:rsidRPr="00507C6D">
              <w:rPr>
                <w:rFonts w:ascii="Times New Roman" w:hAnsi="Times New Roman"/>
                <w:b/>
                <w:sz w:val="24"/>
                <w:szCs w:val="24"/>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15DD2" w:rsidRPr="00507C6D" w:rsidTr="00B15DD2">
        <w:trPr>
          <w:trHeight w:val="273"/>
          <w:jc w:val="center"/>
        </w:trPr>
        <w:tc>
          <w:tcPr>
            <w:tcW w:w="866"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1.1</w:t>
            </w:r>
          </w:p>
        </w:tc>
        <w:tc>
          <w:tcPr>
            <w:tcW w:w="4536" w:type="dxa"/>
            <w:shd w:val="clear" w:color="auto" w:fill="auto"/>
          </w:tcPr>
          <w:p w:rsidR="00B15DD2" w:rsidRPr="00507C6D" w:rsidRDefault="00B15DD2" w:rsidP="00507C6D">
            <w:pPr>
              <w:pStyle w:val="ConsPlusNormal"/>
              <w:ind w:firstLine="0"/>
              <w:rPr>
                <w:rFonts w:ascii="Times New Roman" w:hAnsi="Times New Roman" w:cs="Times New Roman"/>
                <w:sz w:val="24"/>
                <w:szCs w:val="24"/>
              </w:rPr>
            </w:pPr>
            <w:r w:rsidRPr="00507C6D">
              <w:rPr>
                <w:rFonts w:ascii="Times New Roman" w:hAnsi="Times New Roman"/>
                <w:sz w:val="24"/>
                <w:szCs w:val="24"/>
              </w:rPr>
              <w:t>Доля оздоровленных детей школьного возраста</w:t>
            </w:r>
          </w:p>
        </w:tc>
        <w:tc>
          <w:tcPr>
            <w:tcW w:w="1560"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w:t>
            </w:r>
          </w:p>
        </w:tc>
        <w:tc>
          <w:tcPr>
            <w:tcW w:w="1559" w:type="dxa"/>
            <w:shd w:val="clear" w:color="auto" w:fill="auto"/>
          </w:tcPr>
          <w:p w:rsidR="00B15DD2" w:rsidRPr="00507C6D" w:rsidRDefault="00B15DD2" w:rsidP="00B15DD2">
            <w:pPr>
              <w:jc w:val="center"/>
              <w:rPr>
                <w:sz w:val="24"/>
                <w:szCs w:val="24"/>
              </w:rPr>
            </w:pPr>
            <w:r w:rsidRPr="00507C6D">
              <w:rPr>
                <w:rFonts w:ascii="Times New Roman" w:hAnsi="Times New Roman"/>
                <w:sz w:val="24"/>
                <w:szCs w:val="24"/>
              </w:rPr>
              <w:t>Аналитический отчет</w:t>
            </w:r>
          </w:p>
        </w:tc>
        <w:tc>
          <w:tcPr>
            <w:tcW w:w="1559"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93,0</w:t>
            </w:r>
          </w:p>
        </w:tc>
        <w:tc>
          <w:tcPr>
            <w:tcW w:w="1701"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94,0</w:t>
            </w:r>
          </w:p>
        </w:tc>
        <w:tc>
          <w:tcPr>
            <w:tcW w:w="1418"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94,0</w:t>
            </w:r>
          </w:p>
        </w:tc>
        <w:tc>
          <w:tcPr>
            <w:tcW w:w="1842"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94,0</w:t>
            </w:r>
          </w:p>
        </w:tc>
      </w:tr>
      <w:tr w:rsidR="00B15DD2" w:rsidRPr="00507C6D" w:rsidTr="00B15DD2">
        <w:trPr>
          <w:trHeight w:val="273"/>
          <w:jc w:val="center"/>
        </w:trPr>
        <w:tc>
          <w:tcPr>
            <w:tcW w:w="866" w:type="dxa"/>
            <w:shd w:val="clear" w:color="auto" w:fill="auto"/>
          </w:tcPr>
          <w:p w:rsidR="00B15DD2" w:rsidRPr="00507C6D" w:rsidRDefault="00B15DD2" w:rsidP="00B15DD2">
            <w:pPr>
              <w:jc w:val="center"/>
              <w:rPr>
                <w:rFonts w:ascii="Times New Roman" w:hAnsi="Times New Roman"/>
                <w:sz w:val="24"/>
                <w:szCs w:val="24"/>
              </w:rPr>
            </w:pPr>
            <w:r w:rsidRPr="00507C6D">
              <w:rPr>
                <w:rFonts w:ascii="Times New Roman" w:hAnsi="Times New Roman"/>
                <w:sz w:val="24"/>
                <w:szCs w:val="24"/>
              </w:rPr>
              <w:t>1.2</w:t>
            </w:r>
          </w:p>
        </w:tc>
        <w:tc>
          <w:tcPr>
            <w:tcW w:w="4536" w:type="dxa"/>
            <w:shd w:val="clear" w:color="auto" w:fill="auto"/>
          </w:tcPr>
          <w:p w:rsidR="00B15DD2" w:rsidRPr="00507C6D" w:rsidRDefault="00B15DD2" w:rsidP="00B15DD2">
            <w:pPr>
              <w:tabs>
                <w:tab w:val="num" w:pos="360"/>
              </w:tabs>
              <w:rPr>
                <w:rFonts w:ascii="Times New Roman" w:hAnsi="Times New Roman"/>
                <w:sz w:val="24"/>
                <w:szCs w:val="24"/>
              </w:rPr>
            </w:pPr>
            <w:r w:rsidRPr="00507C6D">
              <w:rPr>
                <w:rFonts w:ascii="Times New Roman" w:hAnsi="Times New Roman"/>
                <w:sz w:val="24"/>
                <w:szCs w:val="24"/>
              </w:rPr>
              <w:t>Создание благоприятных условий для проведения организованного отдыха детей и подростков</w:t>
            </w:r>
          </w:p>
        </w:tc>
        <w:tc>
          <w:tcPr>
            <w:tcW w:w="1560"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шт.</w:t>
            </w:r>
          </w:p>
        </w:tc>
        <w:tc>
          <w:tcPr>
            <w:tcW w:w="1559" w:type="dxa"/>
            <w:shd w:val="clear" w:color="auto" w:fill="auto"/>
          </w:tcPr>
          <w:p w:rsidR="00B15DD2" w:rsidRPr="00507C6D" w:rsidRDefault="00B15DD2" w:rsidP="00507C6D">
            <w:pPr>
              <w:pStyle w:val="ConsPlusNormal"/>
              <w:widowControl/>
              <w:rPr>
                <w:rFonts w:ascii="Times New Roman" w:hAnsi="Times New Roman" w:cs="Times New Roman"/>
                <w:sz w:val="24"/>
                <w:szCs w:val="24"/>
              </w:rPr>
            </w:pPr>
            <w:r w:rsidRPr="00507C6D">
              <w:rPr>
                <w:rFonts w:ascii="Times New Roman" w:hAnsi="Times New Roman" w:cs="Times New Roman"/>
                <w:sz w:val="24"/>
                <w:szCs w:val="24"/>
              </w:rPr>
              <w:t>Аналитический отчет</w:t>
            </w:r>
          </w:p>
        </w:tc>
        <w:tc>
          <w:tcPr>
            <w:tcW w:w="1559"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16</w:t>
            </w:r>
          </w:p>
        </w:tc>
        <w:tc>
          <w:tcPr>
            <w:tcW w:w="1701"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16</w:t>
            </w:r>
          </w:p>
        </w:tc>
        <w:tc>
          <w:tcPr>
            <w:tcW w:w="1418"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16</w:t>
            </w:r>
          </w:p>
        </w:tc>
        <w:tc>
          <w:tcPr>
            <w:tcW w:w="1842" w:type="dxa"/>
            <w:shd w:val="clear" w:color="auto" w:fill="auto"/>
          </w:tcPr>
          <w:p w:rsidR="00B15DD2" w:rsidRPr="00507C6D" w:rsidRDefault="00B15DD2" w:rsidP="00B15DD2">
            <w:pPr>
              <w:pStyle w:val="ConsPlusNormal"/>
              <w:widowControl/>
              <w:jc w:val="center"/>
              <w:rPr>
                <w:rFonts w:ascii="Times New Roman" w:hAnsi="Times New Roman" w:cs="Times New Roman"/>
                <w:sz w:val="24"/>
                <w:szCs w:val="24"/>
              </w:rPr>
            </w:pPr>
            <w:r w:rsidRPr="00507C6D">
              <w:rPr>
                <w:rFonts w:ascii="Times New Roman" w:hAnsi="Times New Roman" w:cs="Times New Roman"/>
                <w:sz w:val="24"/>
                <w:szCs w:val="24"/>
              </w:rPr>
              <w:t>16</w:t>
            </w:r>
          </w:p>
        </w:tc>
      </w:tr>
    </w:tbl>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p w:rsidR="00B15DD2" w:rsidRDefault="00B15DD2" w:rsidP="00B15DD2">
      <w:pPr>
        <w:autoSpaceDE w:val="0"/>
        <w:autoSpaceDN w:val="0"/>
        <w:adjustRightInd w:val="0"/>
        <w:ind w:firstLine="540"/>
        <w:jc w:val="center"/>
        <w:rPr>
          <w:rFonts w:ascii="Times New Roman" w:hAnsi="Times New Roman"/>
          <w:sz w:val="24"/>
          <w:szCs w:val="24"/>
        </w:rPr>
      </w:pPr>
    </w:p>
    <w:tbl>
      <w:tblPr>
        <w:tblStyle w:val="ae"/>
        <w:tblW w:w="0" w:type="auto"/>
        <w:tblLook w:val="04A0" w:firstRow="1" w:lastRow="0" w:firstColumn="1" w:lastColumn="0" w:noHBand="0" w:noVBand="1"/>
      </w:tblPr>
      <w:tblGrid>
        <w:gridCol w:w="518"/>
        <w:gridCol w:w="2434"/>
        <w:gridCol w:w="1595"/>
        <w:gridCol w:w="682"/>
        <w:gridCol w:w="682"/>
        <w:gridCol w:w="907"/>
        <w:gridCol w:w="682"/>
        <w:gridCol w:w="944"/>
        <w:gridCol w:w="944"/>
        <w:gridCol w:w="944"/>
        <w:gridCol w:w="1157"/>
        <w:gridCol w:w="3297"/>
      </w:tblGrid>
      <w:tr w:rsidR="00B15DD2" w:rsidRPr="00B15DD2" w:rsidTr="00B15DD2">
        <w:trPr>
          <w:trHeight w:val="983"/>
        </w:trPr>
        <w:tc>
          <w:tcPr>
            <w:tcW w:w="70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376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242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96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96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132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960" w:type="dxa"/>
            <w:tcBorders>
              <w:top w:val="nil"/>
              <w:left w:val="nil"/>
              <w:bottom w:val="nil"/>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11000" w:type="dxa"/>
            <w:gridSpan w:val="5"/>
            <w:tcBorders>
              <w:top w:val="nil"/>
              <w:left w:val="nil"/>
              <w:bottom w:val="nil"/>
              <w:right w:val="nil"/>
            </w:tcBorders>
            <w:hideMark/>
          </w:tcPr>
          <w:p w:rsidR="00B15DD2" w:rsidRPr="00B15DD2" w:rsidRDefault="00B15DD2">
            <w:pPr>
              <w:rPr>
                <w:rFonts w:ascii="Times New Roman" w:hAnsi="Times New Roman" w:cs="Times New Roman"/>
              </w:rPr>
            </w:pPr>
            <w:r w:rsidRPr="00B15DD2">
              <w:rPr>
                <w:rFonts w:ascii="Times New Roman" w:hAnsi="Times New Roman" w:cs="Times New Roman"/>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B15DD2" w:rsidRPr="00B15DD2" w:rsidTr="00B15DD2">
        <w:trPr>
          <w:trHeight w:val="429"/>
        </w:trPr>
        <w:tc>
          <w:tcPr>
            <w:tcW w:w="700" w:type="dxa"/>
            <w:tcBorders>
              <w:top w:val="nil"/>
              <w:left w:val="nil"/>
              <w:bottom w:val="single" w:sz="4" w:space="0" w:color="auto"/>
              <w:right w:val="nil"/>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c>
          <w:tcPr>
            <w:tcW w:w="21380" w:type="dxa"/>
            <w:gridSpan w:val="11"/>
            <w:tcBorders>
              <w:top w:val="nil"/>
              <w:left w:val="nil"/>
              <w:bottom w:val="single" w:sz="4" w:space="0" w:color="auto"/>
              <w:right w:val="nil"/>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 xml:space="preserve">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w:t>
            </w:r>
          </w:p>
        </w:tc>
      </w:tr>
      <w:tr w:rsidR="00B15DD2" w:rsidRPr="00B15DD2" w:rsidTr="00B15DD2">
        <w:trPr>
          <w:trHeight w:val="312"/>
        </w:trPr>
        <w:tc>
          <w:tcPr>
            <w:tcW w:w="700" w:type="dxa"/>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            п/п</w:t>
            </w:r>
          </w:p>
        </w:tc>
        <w:tc>
          <w:tcPr>
            <w:tcW w:w="3760" w:type="dxa"/>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Цели, задачи, мероприятия подпрограммы</w:t>
            </w:r>
          </w:p>
        </w:tc>
        <w:tc>
          <w:tcPr>
            <w:tcW w:w="2420" w:type="dxa"/>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 xml:space="preserve">  ГРБС </w:t>
            </w:r>
          </w:p>
        </w:tc>
        <w:tc>
          <w:tcPr>
            <w:tcW w:w="4200" w:type="dxa"/>
            <w:gridSpan w:val="4"/>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Код бюджетной классификации</w:t>
            </w:r>
          </w:p>
        </w:tc>
        <w:tc>
          <w:tcPr>
            <w:tcW w:w="5860" w:type="dxa"/>
            <w:gridSpan w:val="4"/>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Расходы по годам реализации программы (тыс. руб.)</w:t>
            </w:r>
          </w:p>
        </w:tc>
        <w:tc>
          <w:tcPr>
            <w:tcW w:w="5140" w:type="dxa"/>
            <w:vMerge w:val="restart"/>
            <w:tcBorders>
              <w:top w:val="single" w:sz="4" w:space="0" w:color="auto"/>
            </w:tcBorders>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B15DD2" w:rsidRPr="00B15DD2" w:rsidTr="00B15DD2">
        <w:trPr>
          <w:trHeight w:val="312"/>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4200" w:type="dxa"/>
            <w:gridSpan w:val="4"/>
            <w:vMerge/>
            <w:hideMark/>
          </w:tcPr>
          <w:p w:rsidR="00B15DD2" w:rsidRPr="00B15DD2" w:rsidRDefault="00B15DD2">
            <w:pPr>
              <w:rPr>
                <w:rFonts w:ascii="Times New Roman" w:hAnsi="Times New Roman" w:cs="Times New Roman"/>
              </w:rPr>
            </w:pPr>
          </w:p>
        </w:tc>
        <w:tc>
          <w:tcPr>
            <w:tcW w:w="5860" w:type="dxa"/>
            <w:gridSpan w:val="4"/>
            <w:vMerge/>
            <w:hideMark/>
          </w:tcPr>
          <w:p w:rsidR="00B15DD2" w:rsidRPr="00B15DD2" w:rsidRDefault="00B15DD2">
            <w:pPr>
              <w:rPr>
                <w:rFonts w:ascii="Times New Roman" w:hAnsi="Times New Roman" w:cs="Times New Roman"/>
              </w:rPr>
            </w:pPr>
          </w:p>
        </w:tc>
        <w:tc>
          <w:tcPr>
            <w:tcW w:w="5140" w:type="dxa"/>
            <w:vMerge/>
            <w:hideMark/>
          </w:tcPr>
          <w:p w:rsidR="00B15DD2" w:rsidRPr="00B15DD2" w:rsidRDefault="00B15DD2">
            <w:pPr>
              <w:rPr>
                <w:rFonts w:ascii="Times New Roman" w:hAnsi="Times New Roman" w:cs="Times New Roman"/>
              </w:rPr>
            </w:pPr>
          </w:p>
        </w:tc>
      </w:tr>
      <w:tr w:rsidR="00B15DD2" w:rsidRPr="00B15DD2" w:rsidTr="00B15DD2">
        <w:trPr>
          <w:trHeight w:val="998"/>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vMerge w:val="restart"/>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ГРБС</w:t>
            </w:r>
          </w:p>
        </w:tc>
        <w:tc>
          <w:tcPr>
            <w:tcW w:w="960" w:type="dxa"/>
            <w:vMerge w:val="restart"/>
            <w:hideMark/>
          </w:tcPr>
          <w:p w:rsidR="00B15DD2" w:rsidRPr="00B15DD2" w:rsidRDefault="00B15DD2" w:rsidP="00B15DD2">
            <w:pPr>
              <w:rPr>
                <w:rFonts w:ascii="Times New Roman" w:hAnsi="Times New Roman" w:cs="Times New Roman"/>
              </w:rPr>
            </w:pPr>
            <w:proofErr w:type="spellStart"/>
            <w:r w:rsidRPr="00B15DD2">
              <w:rPr>
                <w:rFonts w:ascii="Times New Roman" w:hAnsi="Times New Roman" w:cs="Times New Roman"/>
              </w:rPr>
              <w:t>РзПр</w:t>
            </w:r>
            <w:proofErr w:type="spellEnd"/>
          </w:p>
        </w:tc>
        <w:tc>
          <w:tcPr>
            <w:tcW w:w="1320" w:type="dxa"/>
            <w:vMerge w:val="restart"/>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ЦСР</w:t>
            </w:r>
          </w:p>
        </w:tc>
        <w:tc>
          <w:tcPr>
            <w:tcW w:w="960" w:type="dxa"/>
            <w:vMerge w:val="restart"/>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ВР</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очередной финансовый год</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первый год планового периода</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второй год планового периода</w:t>
            </w:r>
          </w:p>
        </w:tc>
        <w:tc>
          <w:tcPr>
            <w:tcW w:w="1720" w:type="dxa"/>
            <w:vMerge w:val="restart"/>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Итого на очередной финансовый год и плановый период</w:t>
            </w:r>
          </w:p>
        </w:tc>
        <w:tc>
          <w:tcPr>
            <w:tcW w:w="5140" w:type="dxa"/>
            <w:vMerge/>
            <w:hideMark/>
          </w:tcPr>
          <w:p w:rsidR="00B15DD2" w:rsidRPr="00B15DD2" w:rsidRDefault="00B15DD2">
            <w:pPr>
              <w:rPr>
                <w:rFonts w:ascii="Times New Roman" w:hAnsi="Times New Roman" w:cs="Times New Roman"/>
              </w:rPr>
            </w:pPr>
          </w:p>
        </w:tc>
      </w:tr>
      <w:tr w:rsidR="00B15DD2" w:rsidRPr="00B15DD2" w:rsidTr="00283DD6">
        <w:trPr>
          <w:trHeight w:val="281"/>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vMerge/>
            <w:hideMark/>
          </w:tcPr>
          <w:p w:rsidR="00B15DD2" w:rsidRPr="00B15DD2" w:rsidRDefault="00B15DD2">
            <w:pPr>
              <w:rPr>
                <w:rFonts w:ascii="Times New Roman" w:hAnsi="Times New Roman" w:cs="Times New Roman"/>
              </w:rPr>
            </w:pPr>
          </w:p>
        </w:tc>
        <w:tc>
          <w:tcPr>
            <w:tcW w:w="960" w:type="dxa"/>
            <w:vMerge/>
            <w:hideMark/>
          </w:tcPr>
          <w:p w:rsidR="00B15DD2" w:rsidRPr="00B15DD2" w:rsidRDefault="00B15DD2">
            <w:pPr>
              <w:rPr>
                <w:rFonts w:ascii="Times New Roman" w:hAnsi="Times New Roman" w:cs="Times New Roman"/>
              </w:rPr>
            </w:pPr>
          </w:p>
        </w:tc>
        <w:tc>
          <w:tcPr>
            <w:tcW w:w="1320" w:type="dxa"/>
            <w:vMerge/>
            <w:hideMark/>
          </w:tcPr>
          <w:p w:rsidR="00B15DD2" w:rsidRPr="00B15DD2" w:rsidRDefault="00B15DD2">
            <w:pPr>
              <w:rPr>
                <w:rFonts w:ascii="Times New Roman" w:hAnsi="Times New Roman" w:cs="Times New Roman"/>
              </w:rPr>
            </w:pPr>
          </w:p>
        </w:tc>
        <w:tc>
          <w:tcPr>
            <w:tcW w:w="960" w:type="dxa"/>
            <w:vMerge/>
            <w:hideMark/>
          </w:tcPr>
          <w:p w:rsidR="00B15DD2" w:rsidRPr="00B15DD2" w:rsidRDefault="00B15DD2">
            <w:pPr>
              <w:rPr>
                <w:rFonts w:ascii="Times New Roman" w:hAnsi="Times New Roman" w:cs="Times New Roman"/>
              </w:rPr>
            </w:pP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2022</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2023</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2024</w:t>
            </w:r>
          </w:p>
        </w:tc>
        <w:tc>
          <w:tcPr>
            <w:tcW w:w="1720" w:type="dxa"/>
            <w:vMerge/>
            <w:hideMark/>
          </w:tcPr>
          <w:p w:rsidR="00B15DD2" w:rsidRPr="00B15DD2" w:rsidRDefault="00B15DD2">
            <w:pPr>
              <w:rPr>
                <w:rFonts w:ascii="Times New Roman" w:hAnsi="Times New Roman" w:cs="Times New Roman"/>
              </w:rPr>
            </w:pPr>
          </w:p>
        </w:tc>
        <w:tc>
          <w:tcPr>
            <w:tcW w:w="5140" w:type="dxa"/>
            <w:vMerge/>
            <w:hideMark/>
          </w:tcPr>
          <w:p w:rsidR="00B15DD2" w:rsidRPr="00B15DD2" w:rsidRDefault="00B15DD2">
            <w:pPr>
              <w:rPr>
                <w:rFonts w:ascii="Times New Roman" w:hAnsi="Times New Roman" w:cs="Times New Roman"/>
              </w:rPr>
            </w:pPr>
          </w:p>
        </w:tc>
      </w:tr>
      <w:tr w:rsidR="00B15DD2" w:rsidRPr="00B15DD2" w:rsidTr="00283DD6">
        <w:trPr>
          <w:trHeight w:val="285"/>
        </w:trPr>
        <w:tc>
          <w:tcPr>
            <w:tcW w:w="70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w:t>
            </w:r>
          </w:p>
        </w:tc>
        <w:tc>
          <w:tcPr>
            <w:tcW w:w="376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w:t>
            </w:r>
          </w:p>
        </w:tc>
        <w:tc>
          <w:tcPr>
            <w:tcW w:w="242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3</w:t>
            </w:r>
          </w:p>
        </w:tc>
        <w:tc>
          <w:tcPr>
            <w:tcW w:w="96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4</w:t>
            </w:r>
          </w:p>
        </w:tc>
        <w:tc>
          <w:tcPr>
            <w:tcW w:w="96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w:t>
            </w:r>
          </w:p>
        </w:tc>
        <w:tc>
          <w:tcPr>
            <w:tcW w:w="132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w:t>
            </w:r>
          </w:p>
        </w:tc>
        <w:tc>
          <w:tcPr>
            <w:tcW w:w="96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7</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8</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w:t>
            </w:r>
          </w:p>
        </w:tc>
        <w:tc>
          <w:tcPr>
            <w:tcW w:w="138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10</w:t>
            </w:r>
          </w:p>
        </w:tc>
        <w:tc>
          <w:tcPr>
            <w:tcW w:w="172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11</w:t>
            </w:r>
          </w:p>
        </w:tc>
        <w:tc>
          <w:tcPr>
            <w:tcW w:w="5140" w:type="dxa"/>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12</w:t>
            </w:r>
          </w:p>
        </w:tc>
      </w:tr>
      <w:tr w:rsidR="00B15DD2" w:rsidRPr="00B15DD2" w:rsidTr="00507C6D">
        <w:trPr>
          <w:trHeight w:val="261"/>
        </w:trPr>
        <w:tc>
          <w:tcPr>
            <w:tcW w:w="22080" w:type="dxa"/>
            <w:gridSpan w:val="12"/>
            <w:noWrap/>
            <w:hideMark/>
          </w:tcPr>
          <w:p w:rsidR="00B15DD2" w:rsidRPr="00B15DD2" w:rsidRDefault="00B15DD2">
            <w:pPr>
              <w:rPr>
                <w:rFonts w:ascii="Times New Roman" w:hAnsi="Times New Roman" w:cs="Times New Roman"/>
              </w:rPr>
            </w:pPr>
            <w:r w:rsidRPr="00B15DD2">
              <w:rPr>
                <w:rFonts w:ascii="Times New Roman" w:hAnsi="Times New Roman" w:cs="Times New Roman"/>
              </w:rPr>
              <w:t>Цель: обеспечение прав детей, подростков и молодежи на оздоровление, развитие, отдых и занятость детей во время каникул</w:t>
            </w:r>
          </w:p>
        </w:tc>
      </w:tr>
      <w:tr w:rsidR="00B15DD2" w:rsidRPr="00B15DD2" w:rsidTr="00507C6D">
        <w:trPr>
          <w:trHeight w:val="420"/>
        </w:trPr>
        <w:tc>
          <w:tcPr>
            <w:tcW w:w="22080" w:type="dxa"/>
            <w:gridSpan w:val="12"/>
            <w:hideMark/>
          </w:tcPr>
          <w:p w:rsidR="00B15DD2" w:rsidRPr="00B15DD2" w:rsidRDefault="00B15DD2">
            <w:pPr>
              <w:rPr>
                <w:rFonts w:ascii="Times New Roman" w:hAnsi="Times New Roman" w:cs="Times New Roman"/>
              </w:rPr>
            </w:pPr>
            <w:r w:rsidRPr="00B15DD2">
              <w:rPr>
                <w:rFonts w:ascii="Times New Roman" w:hAnsi="Times New Roman" w:cs="Times New Roman"/>
              </w:rPr>
              <w:t>Задача №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B15DD2" w:rsidRPr="00B15DD2" w:rsidTr="00507C6D">
        <w:trPr>
          <w:trHeight w:val="335"/>
        </w:trPr>
        <w:tc>
          <w:tcPr>
            <w:tcW w:w="700" w:type="dxa"/>
            <w:noWrap/>
            <w:hideMark/>
          </w:tcPr>
          <w:p w:rsidR="00B15DD2" w:rsidRPr="00B15DD2" w:rsidRDefault="00B15DD2">
            <w:pPr>
              <w:rPr>
                <w:rFonts w:ascii="Times New Roman" w:hAnsi="Times New Roman" w:cs="Times New Roman"/>
              </w:rPr>
            </w:pPr>
            <w:r w:rsidRPr="00B15DD2">
              <w:rPr>
                <w:rFonts w:ascii="Times New Roman" w:hAnsi="Times New Roman" w:cs="Times New Roman"/>
              </w:rPr>
              <w:t>1.1.</w:t>
            </w:r>
          </w:p>
        </w:tc>
        <w:tc>
          <w:tcPr>
            <w:tcW w:w="3760" w:type="dxa"/>
            <w:hideMark/>
          </w:tcPr>
          <w:p w:rsidR="00B15DD2" w:rsidRPr="00B15DD2" w:rsidRDefault="00B15DD2">
            <w:pPr>
              <w:rPr>
                <w:rFonts w:ascii="Times New Roman" w:hAnsi="Times New Roman" w:cs="Times New Roman"/>
              </w:rPr>
            </w:pPr>
            <w:r w:rsidRPr="00B15DD2">
              <w:rPr>
                <w:rFonts w:ascii="Times New Roman" w:hAnsi="Times New Roman" w:cs="Times New Roman"/>
              </w:rPr>
              <w:t>Обеспечение занятости детей в летний период</w:t>
            </w:r>
          </w:p>
        </w:tc>
        <w:tc>
          <w:tcPr>
            <w:tcW w:w="2420" w:type="dxa"/>
            <w:vMerge w:val="restart"/>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 </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0220002010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612</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532,99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532,99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532,99</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1598,97</w:t>
            </w:r>
          </w:p>
        </w:tc>
        <w:tc>
          <w:tcPr>
            <w:tcW w:w="5140" w:type="dxa"/>
            <w:hideMark/>
          </w:tcPr>
          <w:p w:rsidR="00B15DD2" w:rsidRPr="00B15DD2" w:rsidRDefault="00B15DD2">
            <w:pPr>
              <w:rPr>
                <w:rFonts w:ascii="Times New Roman" w:hAnsi="Times New Roman" w:cs="Times New Roman"/>
              </w:rPr>
            </w:pPr>
            <w:r w:rsidRPr="00B15DD2">
              <w:rPr>
                <w:rFonts w:ascii="Times New Roman" w:hAnsi="Times New Roman" w:cs="Times New Roman"/>
              </w:rPr>
              <w:t>Ежегодное трудоустройство 100 детей</w:t>
            </w:r>
          </w:p>
        </w:tc>
      </w:tr>
      <w:tr w:rsidR="00B15DD2" w:rsidRPr="00B15DD2" w:rsidTr="00B15DD2">
        <w:trPr>
          <w:trHeight w:val="825"/>
        </w:trPr>
        <w:tc>
          <w:tcPr>
            <w:tcW w:w="700" w:type="dxa"/>
            <w:noWrap/>
            <w:hideMark/>
          </w:tcPr>
          <w:p w:rsidR="00B15DD2" w:rsidRPr="00B15DD2" w:rsidRDefault="00B15DD2">
            <w:pPr>
              <w:rPr>
                <w:rFonts w:ascii="Times New Roman" w:hAnsi="Times New Roman" w:cs="Times New Roman"/>
              </w:rPr>
            </w:pPr>
            <w:r w:rsidRPr="00B15DD2">
              <w:rPr>
                <w:rFonts w:ascii="Times New Roman" w:hAnsi="Times New Roman" w:cs="Times New Roman"/>
              </w:rPr>
              <w:t>1.2.</w:t>
            </w:r>
          </w:p>
        </w:tc>
        <w:tc>
          <w:tcPr>
            <w:tcW w:w="3760" w:type="dxa"/>
            <w:hideMark/>
          </w:tcPr>
          <w:p w:rsidR="00B15DD2" w:rsidRPr="00B15DD2" w:rsidRDefault="00B15DD2">
            <w:pPr>
              <w:rPr>
                <w:rFonts w:ascii="Times New Roman" w:hAnsi="Times New Roman" w:cs="Times New Roman"/>
              </w:rPr>
            </w:pPr>
            <w:r w:rsidRPr="00B15DD2">
              <w:rPr>
                <w:rFonts w:ascii="Times New Roman" w:hAnsi="Times New Roman" w:cs="Times New Roman"/>
              </w:rPr>
              <w:t>Проведение летнего стационарного палаточного лагеря "Молодые лидеры".</w:t>
            </w: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0220002020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611</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1118,50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1118,50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1118,50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3355,50</w:t>
            </w:r>
          </w:p>
        </w:tc>
        <w:tc>
          <w:tcPr>
            <w:tcW w:w="5140" w:type="dxa"/>
            <w:hideMark/>
          </w:tcPr>
          <w:p w:rsidR="00B15DD2" w:rsidRPr="00B15DD2" w:rsidRDefault="00B15DD2">
            <w:pPr>
              <w:rPr>
                <w:rFonts w:ascii="Times New Roman" w:hAnsi="Times New Roman" w:cs="Times New Roman"/>
              </w:rPr>
            </w:pPr>
            <w:r w:rsidRPr="00B15DD2">
              <w:rPr>
                <w:rFonts w:ascii="Times New Roman" w:hAnsi="Times New Roman" w:cs="Times New Roman"/>
              </w:rPr>
              <w:t>Ежегодный отдых 120 детей в стационарном палаточном лагере</w:t>
            </w:r>
          </w:p>
        </w:tc>
      </w:tr>
      <w:tr w:rsidR="00B15DD2" w:rsidRPr="00B15DD2" w:rsidTr="00B15DD2">
        <w:trPr>
          <w:trHeight w:val="660"/>
        </w:trPr>
        <w:tc>
          <w:tcPr>
            <w:tcW w:w="700" w:type="dxa"/>
            <w:vMerge w:val="restart"/>
            <w:noWrap/>
            <w:hideMark/>
          </w:tcPr>
          <w:p w:rsidR="00B15DD2" w:rsidRPr="00B15DD2" w:rsidRDefault="00B15DD2">
            <w:pPr>
              <w:rPr>
                <w:rFonts w:ascii="Times New Roman" w:hAnsi="Times New Roman" w:cs="Times New Roman"/>
              </w:rPr>
            </w:pPr>
            <w:r w:rsidRPr="00B15DD2">
              <w:rPr>
                <w:rFonts w:ascii="Times New Roman" w:hAnsi="Times New Roman" w:cs="Times New Roman"/>
              </w:rPr>
              <w:t>1.3.</w:t>
            </w:r>
          </w:p>
        </w:tc>
        <w:tc>
          <w:tcPr>
            <w:tcW w:w="3760" w:type="dxa"/>
            <w:vMerge w:val="restart"/>
            <w:hideMark/>
          </w:tcPr>
          <w:p w:rsidR="00B15DD2" w:rsidRPr="00B15DD2" w:rsidRDefault="00B15DD2">
            <w:pPr>
              <w:rPr>
                <w:rFonts w:ascii="Times New Roman" w:hAnsi="Times New Roman" w:cs="Times New Roman"/>
              </w:rPr>
            </w:pPr>
            <w:r w:rsidRPr="00B15DD2">
              <w:rPr>
                <w:rFonts w:ascii="Times New Roman" w:hAnsi="Times New Roman" w:cs="Times New Roman"/>
              </w:rPr>
              <w:t>Субвенция бюджетам муниципальных образований края на реализацию Закона края «О наделении органов местного самоуправления муниципальных районов</w:t>
            </w:r>
            <w:r w:rsidRPr="00B15DD2">
              <w:rPr>
                <w:rFonts w:ascii="Times New Roman" w:hAnsi="Times New Roman" w:cs="Times New Roman"/>
              </w:rPr>
              <w:br/>
              <w:t>и городских округов края государственными полномочиями по обеспечению отдыха</w:t>
            </w:r>
            <w:r w:rsidRPr="00B15DD2">
              <w:rPr>
                <w:rFonts w:ascii="Times New Roman" w:hAnsi="Times New Roman" w:cs="Times New Roman"/>
              </w:rPr>
              <w:br/>
              <w:t>и оздоровления детей»</w:t>
            </w: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0220076490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112</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12,80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12,80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12,80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38,40</w:t>
            </w:r>
          </w:p>
        </w:tc>
        <w:tc>
          <w:tcPr>
            <w:tcW w:w="5140" w:type="dxa"/>
            <w:hideMark/>
          </w:tcPr>
          <w:p w:rsidR="00B15DD2" w:rsidRPr="00B15DD2" w:rsidRDefault="00B15DD2">
            <w:pPr>
              <w:rPr>
                <w:rFonts w:ascii="Times New Roman" w:hAnsi="Times New Roman" w:cs="Times New Roman"/>
              </w:rPr>
            </w:pPr>
            <w:r w:rsidRPr="00B15DD2">
              <w:rPr>
                <w:rFonts w:ascii="Times New Roman" w:hAnsi="Times New Roman" w:cs="Times New Roman"/>
              </w:rPr>
              <w:t>Обеспечение деятельности специалистов реализующих переданные полномочия</w:t>
            </w:r>
          </w:p>
        </w:tc>
      </w:tr>
      <w:tr w:rsidR="00B15DD2" w:rsidRPr="00B15DD2" w:rsidTr="00B15DD2">
        <w:trPr>
          <w:trHeight w:val="675"/>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0220076490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244</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66,20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66,20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66,20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198,60</w:t>
            </w:r>
          </w:p>
        </w:tc>
        <w:tc>
          <w:tcPr>
            <w:tcW w:w="5140" w:type="dxa"/>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r>
      <w:tr w:rsidR="00B15DD2" w:rsidRPr="00B15DD2" w:rsidTr="00B15DD2">
        <w:trPr>
          <w:trHeight w:val="435"/>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0220076490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323</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520,70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520,70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520,70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1562,10</w:t>
            </w:r>
          </w:p>
        </w:tc>
        <w:tc>
          <w:tcPr>
            <w:tcW w:w="5140" w:type="dxa"/>
            <w:vMerge w:val="restart"/>
            <w:hideMark/>
          </w:tcPr>
          <w:p w:rsidR="00B15DD2" w:rsidRPr="00B15DD2" w:rsidRDefault="00B15DD2">
            <w:pPr>
              <w:rPr>
                <w:rFonts w:ascii="Times New Roman" w:hAnsi="Times New Roman" w:cs="Times New Roman"/>
              </w:rPr>
            </w:pPr>
            <w:r w:rsidRPr="00B15DD2">
              <w:rPr>
                <w:rFonts w:ascii="Times New Roman" w:hAnsi="Times New Roman" w:cs="Times New Roman"/>
              </w:rPr>
              <w:t>Ежегодное приобретение путевок для детей  и оплата проезда к месту отдыха</w:t>
            </w:r>
          </w:p>
        </w:tc>
      </w:tr>
      <w:tr w:rsidR="00B15DD2" w:rsidRPr="00B15DD2" w:rsidTr="00B15DD2">
        <w:trPr>
          <w:trHeight w:val="405"/>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0220076490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611</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2115,90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2115,90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2115,90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6347,70</w:t>
            </w:r>
          </w:p>
        </w:tc>
        <w:tc>
          <w:tcPr>
            <w:tcW w:w="5140" w:type="dxa"/>
            <w:vMerge/>
            <w:hideMark/>
          </w:tcPr>
          <w:p w:rsidR="00B15DD2" w:rsidRPr="00B15DD2" w:rsidRDefault="00B15DD2">
            <w:pPr>
              <w:rPr>
                <w:rFonts w:ascii="Times New Roman" w:hAnsi="Times New Roman" w:cs="Times New Roman"/>
              </w:rPr>
            </w:pPr>
          </w:p>
        </w:tc>
      </w:tr>
      <w:tr w:rsidR="00B15DD2" w:rsidRPr="00B15DD2" w:rsidTr="00507C6D">
        <w:trPr>
          <w:trHeight w:val="609"/>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vMerge/>
            <w:hideMark/>
          </w:tcPr>
          <w:p w:rsidR="00B15DD2" w:rsidRPr="00B15DD2" w:rsidRDefault="00B15DD2">
            <w:pPr>
              <w:rPr>
                <w:rFonts w:ascii="Times New Roman" w:hAnsi="Times New Roman" w:cs="Times New Roman"/>
              </w:rPr>
            </w:pP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0220076490</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612</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659,40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659,40</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659,40</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1978,20</w:t>
            </w:r>
          </w:p>
        </w:tc>
        <w:tc>
          <w:tcPr>
            <w:tcW w:w="5140" w:type="dxa"/>
            <w:hideMark/>
          </w:tcPr>
          <w:p w:rsidR="00B15DD2" w:rsidRPr="00B15DD2" w:rsidRDefault="00B15DD2">
            <w:pPr>
              <w:rPr>
                <w:rFonts w:ascii="Times New Roman" w:hAnsi="Times New Roman" w:cs="Times New Roman"/>
              </w:rPr>
            </w:pPr>
            <w:r w:rsidRPr="00B15DD2">
              <w:rPr>
                <w:rFonts w:ascii="Times New Roman" w:hAnsi="Times New Roman" w:cs="Times New Roman"/>
              </w:rPr>
              <w:t>Ежегодный отдых 646 детей в лагерях с дневным пребыванием детей.</w:t>
            </w:r>
          </w:p>
        </w:tc>
      </w:tr>
      <w:tr w:rsidR="00B15DD2" w:rsidRPr="00B15DD2" w:rsidTr="00283DD6">
        <w:trPr>
          <w:trHeight w:val="1050"/>
        </w:trPr>
        <w:tc>
          <w:tcPr>
            <w:tcW w:w="700" w:type="dxa"/>
            <w:tcBorders>
              <w:bottom w:val="single" w:sz="4" w:space="0" w:color="auto"/>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1.4.</w:t>
            </w:r>
          </w:p>
        </w:tc>
        <w:tc>
          <w:tcPr>
            <w:tcW w:w="3760" w:type="dxa"/>
            <w:tcBorders>
              <w:bottom w:val="single" w:sz="4" w:space="0" w:color="auto"/>
            </w:tcBorders>
            <w:hideMark/>
          </w:tcPr>
          <w:p w:rsidR="00B15DD2" w:rsidRPr="00B15DD2" w:rsidRDefault="00B15DD2">
            <w:pPr>
              <w:rPr>
                <w:rFonts w:ascii="Times New Roman" w:hAnsi="Times New Roman" w:cs="Times New Roman"/>
              </w:rPr>
            </w:pPr>
            <w:r w:rsidRPr="00B15DD2">
              <w:rPr>
                <w:rFonts w:ascii="Times New Roman" w:hAnsi="Times New Roman" w:cs="Times New Roman"/>
              </w:rPr>
              <w:t xml:space="preserve"> Санитарно-эпидемиологическая экспертиза и дератизация открытых территорий летних оздоровительных лагерей с дневным пребыванием детей</w:t>
            </w:r>
          </w:p>
        </w:tc>
        <w:tc>
          <w:tcPr>
            <w:tcW w:w="2420" w:type="dxa"/>
            <w:vMerge/>
            <w:tcBorders>
              <w:bottom w:val="single" w:sz="4" w:space="0" w:color="auto"/>
            </w:tcBorders>
            <w:hideMark/>
          </w:tcPr>
          <w:p w:rsidR="00B15DD2" w:rsidRPr="00B15DD2" w:rsidRDefault="00B15DD2">
            <w:pPr>
              <w:rPr>
                <w:rFonts w:ascii="Times New Roman" w:hAnsi="Times New Roman" w:cs="Times New Roman"/>
              </w:rPr>
            </w:pP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0707</w:t>
            </w:r>
          </w:p>
        </w:tc>
        <w:tc>
          <w:tcPr>
            <w:tcW w:w="132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0220002010</w:t>
            </w: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611</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180,00</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180,00</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180,00</w:t>
            </w:r>
          </w:p>
        </w:tc>
        <w:tc>
          <w:tcPr>
            <w:tcW w:w="172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540,00</w:t>
            </w:r>
          </w:p>
        </w:tc>
        <w:tc>
          <w:tcPr>
            <w:tcW w:w="5140" w:type="dxa"/>
            <w:tcBorders>
              <w:bottom w:val="single" w:sz="4" w:space="0" w:color="auto"/>
            </w:tcBorders>
            <w:hideMark/>
          </w:tcPr>
          <w:p w:rsidR="00B15DD2" w:rsidRPr="00B15DD2" w:rsidRDefault="00B15DD2">
            <w:pPr>
              <w:rPr>
                <w:rFonts w:ascii="Times New Roman" w:hAnsi="Times New Roman" w:cs="Times New Roman"/>
              </w:rPr>
            </w:pPr>
            <w:r w:rsidRPr="00B15DD2">
              <w:rPr>
                <w:rFonts w:ascii="Times New Roman" w:hAnsi="Times New Roman" w:cs="Times New Roman"/>
              </w:rPr>
              <w:t xml:space="preserve">Ежегодное открытие  лагерей с дневным </w:t>
            </w:r>
            <w:proofErr w:type="spellStart"/>
            <w:r w:rsidRPr="00B15DD2">
              <w:rPr>
                <w:rFonts w:ascii="Times New Roman" w:hAnsi="Times New Roman" w:cs="Times New Roman"/>
              </w:rPr>
              <w:t>пребыванитем</w:t>
            </w:r>
            <w:proofErr w:type="spellEnd"/>
            <w:r w:rsidRPr="00B15DD2">
              <w:rPr>
                <w:rFonts w:ascii="Times New Roman" w:hAnsi="Times New Roman" w:cs="Times New Roman"/>
              </w:rPr>
              <w:t xml:space="preserve"> детей на базе 15 образовательных организаций </w:t>
            </w:r>
          </w:p>
        </w:tc>
      </w:tr>
      <w:tr w:rsidR="00B15DD2" w:rsidRPr="00B15DD2" w:rsidTr="00B15DD2">
        <w:trPr>
          <w:trHeight w:val="600"/>
        </w:trPr>
        <w:tc>
          <w:tcPr>
            <w:tcW w:w="700" w:type="dxa"/>
            <w:vMerge w:val="restart"/>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 </w:t>
            </w:r>
          </w:p>
        </w:tc>
        <w:tc>
          <w:tcPr>
            <w:tcW w:w="3760" w:type="dxa"/>
            <w:vMerge w:val="restart"/>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Итого по подпрограмме</w:t>
            </w:r>
          </w:p>
        </w:tc>
        <w:tc>
          <w:tcPr>
            <w:tcW w:w="2420" w:type="dxa"/>
            <w:hideMark/>
          </w:tcPr>
          <w:p w:rsidR="00B15DD2" w:rsidRPr="00B15DD2" w:rsidRDefault="00B15DD2">
            <w:pPr>
              <w:rPr>
                <w:rFonts w:ascii="Times New Roman" w:hAnsi="Times New Roman" w:cs="Times New Roman"/>
              </w:rPr>
            </w:pPr>
            <w:r w:rsidRPr="00B15DD2">
              <w:rPr>
                <w:rFonts w:ascii="Times New Roman" w:hAnsi="Times New Roman" w:cs="Times New Roman"/>
              </w:rPr>
              <w:t xml:space="preserve">всего расходные обязательства </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15619,47</w:t>
            </w:r>
          </w:p>
        </w:tc>
        <w:tc>
          <w:tcPr>
            <w:tcW w:w="5140" w:type="dxa"/>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r>
      <w:tr w:rsidR="00B15DD2" w:rsidRPr="00B15DD2" w:rsidTr="00B15DD2">
        <w:trPr>
          <w:trHeight w:val="589"/>
        </w:trPr>
        <w:tc>
          <w:tcPr>
            <w:tcW w:w="700" w:type="dxa"/>
            <w:vMerge/>
            <w:hideMark/>
          </w:tcPr>
          <w:p w:rsidR="00B15DD2" w:rsidRPr="00B15DD2" w:rsidRDefault="00B15DD2">
            <w:pPr>
              <w:rPr>
                <w:rFonts w:ascii="Times New Roman" w:hAnsi="Times New Roman" w:cs="Times New Roman"/>
              </w:rPr>
            </w:pPr>
          </w:p>
        </w:tc>
        <w:tc>
          <w:tcPr>
            <w:tcW w:w="3760" w:type="dxa"/>
            <w:vMerge/>
            <w:hideMark/>
          </w:tcPr>
          <w:p w:rsidR="00B15DD2" w:rsidRPr="00B15DD2" w:rsidRDefault="00B15DD2">
            <w:pPr>
              <w:rPr>
                <w:rFonts w:ascii="Times New Roman" w:hAnsi="Times New Roman" w:cs="Times New Roman"/>
              </w:rPr>
            </w:pPr>
          </w:p>
        </w:tc>
        <w:tc>
          <w:tcPr>
            <w:tcW w:w="2420" w:type="dxa"/>
            <w:hideMark/>
          </w:tcPr>
          <w:p w:rsidR="00B15DD2" w:rsidRPr="00B15DD2" w:rsidRDefault="00B15DD2">
            <w:pPr>
              <w:rPr>
                <w:rFonts w:ascii="Times New Roman" w:hAnsi="Times New Roman" w:cs="Times New Roman"/>
              </w:rPr>
            </w:pPr>
            <w:r w:rsidRPr="00B15DD2">
              <w:rPr>
                <w:rFonts w:ascii="Times New Roman" w:hAnsi="Times New Roman" w:cs="Times New Roman"/>
              </w:rPr>
              <w:t xml:space="preserve">в том числе по ГРБС: Управление образования </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902</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96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38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5206,49</w:t>
            </w:r>
          </w:p>
        </w:tc>
        <w:tc>
          <w:tcPr>
            <w:tcW w:w="1720" w:type="dxa"/>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15619,47</w:t>
            </w:r>
          </w:p>
        </w:tc>
        <w:tc>
          <w:tcPr>
            <w:tcW w:w="5140" w:type="dxa"/>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r>
      <w:tr w:rsidR="00B15DD2" w:rsidRPr="00B15DD2" w:rsidTr="00283DD6">
        <w:trPr>
          <w:trHeight w:val="600"/>
        </w:trPr>
        <w:tc>
          <w:tcPr>
            <w:tcW w:w="700" w:type="dxa"/>
            <w:vMerge/>
            <w:tcBorders>
              <w:bottom w:val="single" w:sz="4" w:space="0" w:color="auto"/>
            </w:tcBorders>
            <w:hideMark/>
          </w:tcPr>
          <w:p w:rsidR="00B15DD2" w:rsidRPr="00B15DD2" w:rsidRDefault="00B15DD2">
            <w:pPr>
              <w:rPr>
                <w:rFonts w:ascii="Times New Roman" w:hAnsi="Times New Roman" w:cs="Times New Roman"/>
              </w:rPr>
            </w:pPr>
          </w:p>
        </w:tc>
        <w:tc>
          <w:tcPr>
            <w:tcW w:w="3760" w:type="dxa"/>
            <w:vMerge/>
            <w:tcBorders>
              <w:bottom w:val="single" w:sz="4" w:space="0" w:color="auto"/>
            </w:tcBorders>
            <w:hideMark/>
          </w:tcPr>
          <w:p w:rsidR="00B15DD2" w:rsidRPr="00B15DD2" w:rsidRDefault="00B15DD2">
            <w:pPr>
              <w:rPr>
                <w:rFonts w:ascii="Times New Roman" w:hAnsi="Times New Roman" w:cs="Times New Roman"/>
              </w:rPr>
            </w:pPr>
          </w:p>
        </w:tc>
        <w:tc>
          <w:tcPr>
            <w:tcW w:w="2420" w:type="dxa"/>
            <w:tcBorders>
              <w:bottom w:val="single" w:sz="4" w:space="0" w:color="auto"/>
            </w:tcBorders>
            <w:hideMark/>
          </w:tcPr>
          <w:p w:rsidR="00B15DD2" w:rsidRPr="00B15DD2" w:rsidRDefault="00B15DD2">
            <w:pPr>
              <w:rPr>
                <w:rFonts w:ascii="Times New Roman" w:hAnsi="Times New Roman" w:cs="Times New Roman"/>
              </w:rPr>
            </w:pPr>
            <w:r w:rsidRPr="00B15DD2">
              <w:rPr>
                <w:rFonts w:ascii="Times New Roman" w:hAnsi="Times New Roman" w:cs="Times New Roman"/>
              </w:rPr>
              <w:t>Администрация Каратузского района</w:t>
            </w: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901</w:t>
            </w: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2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96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0,00</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0,00</w:t>
            </w:r>
          </w:p>
        </w:tc>
        <w:tc>
          <w:tcPr>
            <w:tcW w:w="138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0,00</w:t>
            </w:r>
          </w:p>
        </w:tc>
        <w:tc>
          <w:tcPr>
            <w:tcW w:w="1720" w:type="dxa"/>
            <w:tcBorders>
              <w:bottom w:val="single" w:sz="4" w:space="0" w:color="auto"/>
            </w:tcBorders>
            <w:noWrap/>
            <w:hideMark/>
          </w:tcPr>
          <w:p w:rsidR="00B15DD2" w:rsidRPr="00B15DD2" w:rsidRDefault="00B15DD2" w:rsidP="00B15DD2">
            <w:pPr>
              <w:rPr>
                <w:rFonts w:ascii="Times New Roman" w:hAnsi="Times New Roman" w:cs="Times New Roman"/>
              </w:rPr>
            </w:pPr>
            <w:r w:rsidRPr="00B15DD2">
              <w:rPr>
                <w:rFonts w:ascii="Times New Roman" w:hAnsi="Times New Roman" w:cs="Times New Roman"/>
              </w:rPr>
              <w:t>0,00</w:t>
            </w:r>
          </w:p>
        </w:tc>
        <w:tc>
          <w:tcPr>
            <w:tcW w:w="5140" w:type="dxa"/>
            <w:tcBorders>
              <w:bottom w:val="single" w:sz="4" w:space="0" w:color="auto"/>
            </w:tcBorders>
            <w:noWrap/>
            <w:hideMark/>
          </w:tcPr>
          <w:p w:rsidR="00B15DD2" w:rsidRPr="00B15DD2" w:rsidRDefault="00B15DD2">
            <w:pPr>
              <w:rPr>
                <w:rFonts w:ascii="Times New Roman" w:hAnsi="Times New Roman" w:cs="Times New Roman"/>
              </w:rPr>
            </w:pPr>
            <w:r w:rsidRPr="00B15DD2">
              <w:rPr>
                <w:rFonts w:ascii="Times New Roman" w:hAnsi="Times New Roman" w:cs="Times New Roman"/>
              </w:rPr>
              <w:t> </w:t>
            </w:r>
          </w:p>
        </w:tc>
      </w:tr>
      <w:tr w:rsidR="00B15DD2" w:rsidRPr="00B15DD2" w:rsidTr="00283DD6">
        <w:trPr>
          <w:trHeight w:val="315"/>
        </w:trPr>
        <w:tc>
          <w:tcPr>
            <w:tcW w:w="70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376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242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96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96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132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96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c>
          <w:tcPr>
            <w:tcW w:w="1380" w:type="dxa"/>
            <w:tcBorders>
              <w:top w:val="single" w:sz="4" w:space="0" w:color="auto"/>
              <w:left w:val="nil"/>
              <w:bottom w:val="nil"/>
              <w:right w:val="nil"/>
            </w:tcBorders>
            <w:noWrap/>
            <w:hideMark/>
          </w:tcPr>
          <w:p w:rsidR="00B15DD2" w:rsidRPr="00B15DD2" w:rsidRDefault="00B15DD2" w:rsidP="00B15DD2">
            <w:pPr>
              <w:rPr>
                <w:rFonts w:ascii="Times New Roman" w:hAnsi="Times New Roman" w:cs="Times New Roman"/>
              </w:rPr>
            </w:pPr>
          </w:p>
        </w:tc>
        <w:tc>
          <w:tcPr>
            <w:tcW w:w="1380" w:type="dxa"/>
            <w:tcBorders>
              <w:top w:val="single" w:sz="4" w:space="0" w:color="auto"/>
              <w:left w:val="nil"/>
              <w:bottom w:val="nil"/>
              <w:right w:val="nil"/>
            </w:tcBorders>
            <w:noWrap/>
            <w:hideMark/>
          </w:tcPr>
          <w:p w:rsidR="00B15DD2" w:rsidRPr="00B15DD2" w:rsidRDefault="00B15DD2" w:rsidP="00B15DD2">
            <w:pPr>
              <w:rPr>
                <w:rFonts w:ascii="Times New Roman" w:hAnsi="Times New Roman" w:cs="Times New Roman"/>
              </w:rPr>
            </w:pPr>
          </w:p>
        </w:tc>
        <w:tc>
          <w:tcPr>
            <w:tcW w:w="1380" w:type="dxa"/>
            <w:tcBorders>
              <w:top w:val="single" w:sz="4" w:space="0" w:color="auto"/>
              <w:left w:val="nil"/>
              <w:bottom w:val="nil"/>
              <w:right w:val="nil"/>
            </w:tcBorders>
            <w:noWrap/>
            <w:hideMark/>
          </w:tcPr>
          <w:p w:rsidR="00B15DD2" w:rsidRPr="00B15DD2" w:rsidRDefault="00B15DD2" w:rsidP="00B15DD2">
            <w:pPr>
              <w:rPr>
                <w:rFonts w:ascii="Times New Roman" w:hAnsi="Times New Roman" w:cs="Times New Roman"/>
              </w:rPr>
            </w:pPr>
          </w:p>
        </w:tc>
        <w:tc>
          <w:tcPr>
            <w:tcW w:w="1720" w:type="dxa"/>
            <w:tcBorders>
              <w:top w:val="single" w:sz="4" w:space="0" w:color="auto"/>
              <w:left w:val="nil"/>
              <w:bottom w:val="nil"/>
              <w:right w:val="nil"/>
            </w:tcBorders>
            <w:noWrap/>
            <w:hideMark/>
          </w:tcPr>
          <w:p w:rsidR="00B15DD2" w:rsidRPr="00B15DD2" w:rsidRDefault="00B15DD2" w:rsidP="00B15DD2">
            <w:pPr>
              <w:rPr>
                <w:rFonts w:ascii="Times New Roman" w:hAnsi="Times New Roman" w:cs="Times New Roman"/>
              </w:rPr>
            </w:pPr>
          </w:p>
        </w:tc>
        <w:tc>
          <w:tcPr>
            <w:tcW w:w="5140" w:type="dxa"/>
            <w:tcBorders>
              <w:top w:val="single" w:sz="4" w:space="0" w:color="auto"/>
              <w:left w:val="nil"/>
              <w:bottom w:val="nil"/>
              <w:right w:val="nil"/>
            </w:tcBorders>
            <w:noWrap/>
            <w:hideMark/>
          </w:tcPr>
          <w:p w:rsidR="00B15DD2" w:rsidRPr="00B15DD2" w:rsidRDefault="00B15DD2">
            <w:pPr>
              <w:rPr>
                <w:rFonts w:ascii="Times New Roman" w:hAnsi="Times New Roman" w:cs="Times New Roman"/>
              </w:rPr>
            </w:pPr>
          </w:p>
        </w:tc>
      </w:tr>
    </w:tbl>
    <w:p w:rsidR="00283DD6" w:rsidRDefault="00283DD6">
      <w:pPr>
        <w:rPr>
          <w:rFonts w:ascii="Times New Roman" w:hAnsi="Times New Roman" w:cs="Times New Roman"/>
          <w:sz w:val="20"/>
          <w:szCs w:val="20"/>
        </w:rPr>
      </w:pPr>
    </w:p>
    <w:p w:rsidR="00283DD6" w:rsidRDefault="00283DD6">
      <w:pPr>
        <w:rPr>
          <w:rFonts w:ascii="Times New Roman" w:hAnsi="Times New Roman" w:cs="Times New Roman"/>
          <w:sz w:val="20"/>
          <w:szCs w:val="20"/>
        </w:rPr>
      </w:pPr>
    </w:p>
    <w:p w:rsidR="00283DD6" w:rsidRDefault="00283DD6">
      <w:pPr>
        <w:rPr>
          <w:rFonts w:ascii="Times New Roman" w:hAnsi="Times New Roman" w:cs="Times New Roman"/>
          <w:sz w:val="20"/>
          <w:szCs w:val="20"/>
        </w:rPr>
        <w:sectPr w:rsidR="00283DD6" w:rsidSect="00B15DD2">
          <w:pgSz w:w="16838" w:h="11906" w:orient="landscape"/>
          <w:pgMar w:top="709" w:right="1134" w:bottom="426" w:left="1134" w:header="709" w:footer="709" w:gutter="0"/>
          <w:cols w:space="708"/>
          <w:docGrid w:linePitch="360"/>
        </w:sectPr>
      </w:pPr>
    </w:p>
    <w:p w:rsidR="00283DD6" w:rsidRPr="00C04D04" w:rsidRDefault="00283DD6" w:rsidP="00283DD6">
      <w:pPr>
        <w:autoSpaceDE w:val="0"/>
        <w:autoSpaceDN w:val="0"/>
        <w:adjustRightInd w:val="0"/>
        <w:ind w:left="5103"/>
        <w:rPr>
          <w:rFonts w:ascii="Times New Roman" w:hAnsi="Times New Roman"/>
          <w:sz w:val="28"/>
          <w:szCs w:val="28"/>
        </w:rPr>
      </w:pPr>
      <w:r w:rsidRPr="00C04D04">
        <w:rPr>
          <w:rFonts w:ascii="Times New Roman" w:hAnsi="Times New Roman"/>
          <w:sz w:val="28"/>
          <w:szCs w:val="28"/>
        </w:rPr>
        <w:t xml:space="preserve">Приложение 4 к муниципальной программе «Развитие системы образования Каратузского района» </w:t>
      </w:r>
    </w:p>
    <w:p w:rsidR="00283DD6" w:rsidRPr="00C04D04" w:rsidRDefault="00283DD6" w:rsidP="00283DD6">
      <w:pPr>
        <w:autoSpaceDE w:val="0"/>
        <w:autoSpaceDN w:val="0"/>
        <w:adjustRightInd w:val="0"/>
        <w:ind w:firstLine="720"/>
        <w:jc w:val="center"/>
        <w:rPr>
          <w:rFonts w:ascii="Times New Roman" w:hAnsi="Times New Roman"/>
          <w:sz w:val="28"/>
          <w:szCs w:val="28"/>
        </w:rPr>
      </w:pPr>
    </w:p>
    <w:p w:rsidR="00283DD6" w:rsidRPr="00C04D04" w:rsidRDefault="00283DD6" w:rsidP="00283DD6">
      <w:pPr>
        <w:autoSpaceDE w:val="0"/>
        <w:autoSpaceDN w:val="0"/>
        <w:adjustRightInd w:val="0"/>
        <w:ind w:firstLine="720"/>
        <w:jc w:val="center"/>
        <w:rPr>
          <w:rFonts w:ascii="Times New Roman" w:hAnsi="Times New Roman"/>
          <w:sz w:val="28"/>
          <w:szCs w:val="28"/>
        </w:rPr>
      </w:pPr>
      <w:r w:rsidRPr="00C04D04">
        <w:rPr>
          <w:rFonts w:ascii="Times New Roman" w:hAnsi="Times New Roman"/>
          <w:sz w:val="28"/>
          <w:szCs w:val="28"/>
        </w:rPr>
        <w:t>Подпрограмма 3 «Одаренные дети», реализуемая в рамках программы</w:t>
      </w:r>
    </w:p>
    <w:p w:rsidR="00283DD6" w:rsidRPr="00C04D04" w:rsidRDefault="00283DD6" w:rsidP="00283DD6">
      <w:pPr>
        <w:autoSpaceDE w:val="0"/>
        <w:autoSpaceDN w:val="0"/>
        <w:adjustRightInd w:val="0"/>
        <w:jc w:val="center"/>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p w:rsidR="00283DD6" w:rsidRPr="00C04D04" w:rsidRDefault="00283DD6" w:rsidP="00283DD6">
      <w:pPr>
        <w:autoSpaceDE w:val="0"/>
        <w:autoSpaceDN w:val="0"/>
        <w:adjustRightInd w:val="0"/>
        <w:rPr>
          <w:rFonts w:ascii="Times New Roman" w:hAnsi="Times New Roman"/>
          <w:b/>
          <w:sz w:val="32"/>
          <w:szCs w:val="32"/>
        </w:rPr>
      </w:pPr>
    </w:p>
    <w:p w:rsidR="00283DD6" w:rsidRPr="00C04D04" w:rsidRDefault="00283DD6" w:rsidP="00283DD6">
      <w:pPr>
        <w:autoSpaceDE w:val="0"/>
        <w:autoSpaceDN w:val="0"/>
        <w:adjustRightInd w:val="0"/>
        <w:ind w:firstLine="709"/>
        <w:jc w:val="center"/>
        <w:rPr>
          <w:rFonts w:ascii="Times New Roman" w:hAnsi="Times New Roman"/>
          <w:sz w:val="28"/>
          <w:szCs w:val="28"/>
        </w:rPr>
      </w:pPr>
      <w:r w:rsidRPr="00C04D04">
        <w:rPr>
          <w:rFonts w:ascii="Times New Roman" w:hAnsi="Times New Roman"/>
          <w:sz w:val="28"/>
          <w:szCs w:val="28"/>
        </w:rPr>
        <w:t>1. Паспорт подпрограммы</w:t>
      </w:r>
    </w:p>
    <w:p w:rsidR="00283DD6" w:rsidRPr="00C04D04" w:rsidRDefault="00283DD6" w:rsidP="00283DD6">
      <w:pPr>
        <w:autoSpaceDE w:val="0"/>
        <w:autoSpaceDN w:val="0"/>
        <w:adjustRightInd w:val="0"/>
        <w:ind w:firstLine="709"/>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386"/>
      </w:tblGrid>
      <w:tr w:rsidR="00283DD6" w:rsidRPr="00C04D04" w:rsidTr="00507C6D">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Наименование подпрограммы</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rPr>
                <w:rFonts w:ascii="Times New Roman" w:hAnsi="Times New Roman"/>
                <w:sz w:val="28"/>
                <w:szCs w:val="28"/>
              </w:rPr>
            </w:pPr>
            <w:r w:rsidRPr="00C04D04">
              <w:rPr>
                <w:rFonts w:ascii="Times New Roman" w:hAnsi="Times New Roman"/>
                <w:sz w:val="28"/>
                <w:szCs w:val="28"/>
              </w:rPr>
              <w:t>Одаренные дети</w:t>
            </w:r>
          </w:p>
        </w:tc>
      </w:tr>
      <w:tr w:rsidR="00283DD6" w:rsidRPr="00C04D04" w:rsidTr="00507C6D">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Наименование муниципальной  программы, в рамках которой реализуется подпрограмма</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rPr>
                <w:rFonts w:ascii="Times New Roman" w:hAnsi="Times New Roman"/>
                <w:sz w:val="28"/>
                <w:szCs w:val="28"/>
              </w:rPr>
            </w:pPr>
            <w:r w:rsidRPr="00C04D04">
              <w:rPr>
                <w:rFonts w:ascii="Times New Roman" w:hAnsi="Times New Roman"/>
                <w:sz w:val="28"/>
                <w:szCs w:val="28"/>
              </w:rPr>
              <w:t xml:space="preserve">«Развитие системы образования Каратузского района»  </w:t>
            </w:r>
          </w:p>
        </w:tc>
      </w:tr>
      <w:tr w:rsidR="00283DD6" w:rsidRPr="00C04D04" w:rsidTr="00507C6D">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Орган местного самоуправления, определенный соисполнителем программы, реализующим программу</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rPr>
                <w:rFonts w:ascii="Times New Roman" w:hAnsi="Times New Roman"/>
                <w:i/>
                <w:sz w:val="28"/>
                <w:szCs w:val="28"/>
              </w:rPr>
            </w:pPr>
            <w:r w:rsidRPr="00C04D04">
              <w:rPr>
                <w:rFonts w:ascii="Times New Roman" w:hAnsi="Times New Roman"/>
                <w:sz w:val="28"/>
                <w:szCs w:val="28"/>
              </w:rPr>
              <w:t>Управление образования администрации  Каратузского района</w:t>
            </w:r>
          </w:p>
        </w:tc>
      </w:tr>
      <w:tr w:rsidR="00283DD6" w:rsidRPr="00C04D04" w:rsidTr="00507C6D">
        <w:trPr>
          <w:trHeight w:val="1323"/>
        </w:trPr>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rPr>
                <w:rFonts w:ascii="Times New Roman" w:hAnsi="Times New Roman"/>
                <w:color w:val="000000"/>
                <w:sz w:val="28"/>
                <w:szCs w:val="28"/>
              </w:rPr>
            </w:pPr>
            <w:r w:rsidRPr="00C04D04">
              <w:rPr>
                <w:rFonts w:ascii="Times New Roman" w:hAnsi="Times New Roman"/>
                <w:sz w:val="28"/>
                <w:szCs w:val="28"/>
              </w:rPr>
              <w:t>Управление образования администрации  района, Администрация Каратузского района</w:t>
            </w:r>
          </w:p>
          <w:p w:rsidR="00283DD6" w:rsidRPr="00C04D04" w:rsidRDefault="00283DD6" w:rsidP="00283DD6">
            <w:pPr>
              <w:rPr>
                <w:rFonts w:ascii="Times New Roman" w:hAnsi="Times New Roman"/>
                <w:color w:val="000000"/>
                <w:sz w:val="28"/>
                <w:szCs w:val="28"/>
              </w:rPr>
            </w:pPr>
          </w:p>
        </w:tc>
      </w:tr>
      <w:tr w:rsidR="00283DD6" w:rsidRPr="00C04D04" w:rsidTr="00507C6D">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 xml:space="preserve">Цель и задачи подпрограммы </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tabs>
                <w:tab w:val="num" w:pos="360"/>
              </w:tabs>
              <w:jc w:val="both"/>
              <w:rPr>
                <w:rFonts w:ascii="Times New Roman" w:hAnsi="Times New Roman"/>
                <w:sz w:val="28"/>
                <w:szCs w:val="28"/>
              </w:rPr>
            </w:pPr>
            <w:r w:rsidRPr="00C04D04">
              <w:rPr>
                <w:rFonts w:ascii="Times New Roman" w:hAnsi="Times New Roman"/>
                <w:sz w:val="28"/>
                <w:szCs w:val="28"/>
              </w:rPr>
              <w:t xml:space="preserve">Цель: обеспечение условий для продолжения и повышения качества работы с одаренными детьми Каратузского района  </w:t>
            </w:r>
          </w:p>
          <w:p w:rsidR="00283DD6" w:rsidRPr="00C04D04" w:rsidRDefault="00283DD6" w:rsidP="00283DD6">
            <w:pPr>
              <w:tabs>
                <w:tab w:val="num" w:pos="360"/>
              </w:tabs>
              <w:jc w:val="both"/>
              <w:rPr>
                <w:rFonts w:ascii="Times New Roman" w:hAnsi="Times New Roman"/>
                <w:sz w:val="28"/>
                <w:szCs w:val="28"/>
              </w:rPr>
            </w:pPr>
            <w:r w:rsidRPr="00C04D04">
              <w:rPr>
                <w:rFonts w:ascii="Times New Roman" w:hAnsi="Times New Roman"/>
                <w:sz w:val="28"/>
                <w:szCs w:val="28"/>
              </w:rPr>
              <w:t>Задачи:</w:t>
            </w:r>
          </w:p>
          <w:p w:rsidR="00283DD6" w:rsidRPr="00C04D04" w:rsidRDefault="00283DD6" w:rsidP="00283DD6">
            <w:pPr>
              <w:numPr>
                <w:ilvl w:val="0"/>
                <w:numId w:val="14"/>
              </w:numPr>
              <w:tabs>
                <w:tab w:val="num" w:pos="360"/>
              </w:tabs>
              <w:autoSpaceDE w:val="0"/>
              <w:autoSpaceDN w:val="0"/>
              <w:adjustRightInd w:val="0"/>
              <w:ind w:left="0" w:firstLine="0"/>
              <w:jc w:val="both"/>
              <w:rPr>
                <w:rFonts w:ascii="Times New Roman" w:hAnsi="Times New Roman"/>
                <w:sz w:val="28"/>
                <w:szCs w:val="28"/>
              </w:rPr>
            </w:pPr>
            <w:r w:rsidRPr="00C04D04">
              <w:rPr>
                <w:rFonts w:ascii="Times New Roman" w:hAnsi="Times New Roman"/>
                <w:sz w:val="28"/>
                <w:szCs w:val="28"/>
              </w:rPr>
              <w:t>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p w:rsidR="00283DD6" w:rsidRPr="00C04D04" w:rsidRDefault="00283DD6" w:rsidP="00283DD6">
            <w:pPr>
              <w:numPr>
                <w:ilvl w:val="0"/>
                <w:numId w:val="14"/>
              </w:numPr>
              <w:tabs>
                <w:tab w:val="num" w:pos="360"/>
              </w:tabs>
              <w:autoSpaceDE w:val="0"/>
              <w:autoSpaceDN w:val="0"/>
              <w:adjustRightInd w:val="0"/>
              <w:ind w:left="0" w:firstLine="0"/>
              <w:jc w:val="both"/>
              <w:rPr>
                <w:rFonts w:ascii="Times New Roman" w:hAnsi="Times New Roman"/>
                <w:i/>
                <w:sz w:val="28"/>
                <w:szCs w:val="28"/>
              </w:rPr>
            </w:pPr>
            <w:r w:rsidRPr="00C04D04">
              <w:rPr>
                <w:rFonts w:ascii="Times New Roman" w:hAnsi="Times New Roman"/>
                <w:sz w:val="28"/>
                <w:szCs w:val="28"/>
              </w:rPr>
              <w:t>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283DD6" w:rsidRPr="00C04D04" w:rsidTr="00507C6D">
        <w:trPr>
          <w:trHeight w:val="274"/>
        </w:trPr>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Показатели результативности подпрограммы</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rPr>
                <w:rFonts w:ascii="Times New Roman" w:hAnsi="Times New Roman"/>
                <w:sz w:val="28"/>
                <w:szCs w:val="28"/>
              </w:rPr>
            </w:pPr>
            <w:r w:rsidRPr="00C04D04">
              <w:rPr>
                <w:rFonts w:ascii="Times New Roman" w:hAnsi="Times New Roman"/>
                <w:sz w:val="28"/>
                <w:szCs w:val="28"/>
              </w:rPr>
              <w:t>Показатели результативности подпрограммы представлены в приложении 1 к подпрограмме</w:t>
            </w:r>
          </w:p>
        </w:tc>
      </w:tr>
      <w:tr w:rsidR="00283DD6" w:rsidRPr="00C04D04" w:rsidTr="00507C6D">
        <w:tc>
          <w:tcPr>
            <w:tcW w:w="4361" w:type="dxa"/>
            <w:tcBorders>
              <w:top w:val="single" w:sz="4" w:space="0" w:color="auto"/>
              <w:left w:val="single" w:sz="4" w:space="0" w:color="auto"/>
              <w:bottom w:val="single" w:sz="4" w:space="0" w:color="auto"/>
              <w:right w:val="single" w:sz="4" w:space="0" w:color="auto"/>
            </w:tcBorders>
          </w:tcPr>
          <w:p w:rsidR="00283DD6" w:rsidRPr="00C04D04" w:rsidRDefault="00283DD6" w:rsidP="00283DD6">
            <w:pPr>
              <w:autoSpaceDE w:val="0"/>
              <w:autoSpaceDN w:val="0"/>
              <w:adjustRightInd w:val="0"/>
              <w:jc w:val="both"/>
              <w:rPr>
                <w:rFonts w:ascii="Times New Roman" w:hAnsi="Times New Roman"/>
                <w:sz w:val="28"/>
                <w:szCs w:val="28"/>
              </w:rPr>
            </w:pPr>
            <w:r w:rsidRPr="00C04D04">
              <w:rPr>
                <w:rFonts w:ascii="Times New Roman" w:hAnsi="Times New Roman"/>
                <w:sz w:val="28"/>
                <w:szCs w:val="28"/>
              </w:rPr>
              <w:t>Сроки реализации подпрограммы</w:t>
            </w:r>
          </w:p>
        </w:tc>
        <w:tc>
          <w:tcPr>
            <w:tcW w:w="5386" w:type="dxa"/>
            <w:tcBorders>
              <w:top w:val="single" w:sz="4" w:space="0" w:color="auto"/>
              <w:left w:val="single" w:sz="4" w:space="0" w:color="auto"/>
              <w:bottom w:val="single" w:sz="4" w:space="0" w:color="auto"/>
              <w:right w:val="single" w:sz="4" w:space="0" w:color="auto"/>
            </w:tcBorders>
          </w:tcPr>
          <w:p w:rsidR="00283DD6" w:rsidRPr="00C04D04" w:rsidRDefault="00283DD6" w:rsidP="004E690A">
            <w:pPr>
              <w:autoSpaceDE w:val="0"/>
              <w:autoSpaceDN w:val="0"/>
              <w:adjustRightInd w:val="0"/>
              <w:jc w:val="both"/>
              <w:rPr>
                <w:rFonts w:ascii="Times New Roman" w:hAnsi="Times New Roman"/>
                <w:sz w:val="28"/>
                <w:szCs w:val="28"/>
              </w:rPr>
            </w:pPr>
            <w:r w:rsidRPr="00C04D04">
              <w:rPr>
                <w:rFonts w:ascii="Times New Roman" w:hAnsi="Times New Roman"/>
                <w:sz w:val="28"/>
                <w:szCs w:val="28"/>
              </w:rPr>
              <w:t>20</w:t>
            </w:r>
            <w:r>
              <w:rPr>
                <w:rFonts w:ascii="Times New Roman" w:hAnsi="Times New Roman"/>
                <w:sz w:val="28"/>
                <w:szCs w:val="28"/>
              </w:rPr>
              <w:t>14</w:t>
            </w:r>
            <w:r w:rsidRPr="00C04D04">
              <w:rPr>
                <w:rFonts w:ascii="Times New Roman" w:hAnsi="Times New Roman"/>
                <w:sz w:val="28"/>
                <w:szCs w:val="28"/>
              </w:rPr>
              <w:t>-20</w:t>
            </w:r>
            <w:r w:rsidR="004E690A">
              <w:rPr>
                <w:rFonts w:ascii="Times New Roman" w:hAnsi="Times New Roman"/>
                <w:sz w:val="28"/>
                <w:szCs w:val="28"/>
                <w:lang w:val="en-US"/>
              </w:rPr>
              <w:t>24</w:t>
            </w:r>
            <w:r w:rsidRPr="00C04D04">
              <w:rPr>
                <w:rFonts w:ascii="Times New Roman" w:hAnsi="Times New Roman"/>
                <w:sz w:val="28"/>
                <w:szCs w:val="28"/>
              </w:rPr>
              <w:t xml:space="preserve"> годы</w:t>
            </w:r>
          </w:p>
        </w:tc>
      </w:tr>
      <w:tr w:rsidR="00283DD6" w:rsidRPr="00152023" w:rsidTr="00507C6D">
        <w:tc>
          <w:tcPr>
            <w:tcW w:w="4361" w:type="dxa"/>
            <w:tcBorders>
              <w:top w:val="single" w:sz="4" w:space="0" w:color="auto"/>
              <w:left w:val="single" w:sz="4" w:space="0" w:color="auto"/>
              <w:bottom w:val="single" w:sz="4" w:space="0" w:color="auto"/>
              <w:right w:val="single" w:sz="4" w:space="0" w:color="auto"/>
            </w:tcBorders>
          </w:tcPr>
          <w:p w:rsidR="00283DD6" w:rsidRPr="00D54643" w:rsidRDefault="00283DD6" w:rsidP="00283DD6">
            <w:pPr>
              <w:autoSpaceDE w:val="0"/>
              <w:autoSpaceDN w:val="0"/>
              <w:adjustRightInd w:val="0"/>
              <w:jc w:val="both"/>
              <w:rPr>
                <w:rFonts w:ascii="Times New Roman" w:hAnsi="Times New Roman"/>
                <w:sz w:val="28"/>
                <w:szCs w:val="28"/>
              </w:rPr>
            </w:pPr>
            <w:r w:rsidRPr="00D54643">
              <w:rPr>
                <w:rFonts w:ascii="Times New Roman" w:hAnsi="Times New Roman"/>
                <w:sz w:val="28"/>
                <w:szCs w:val="28"/>
              </w:rPr>
              <w:t>Информация по ресурсному обеспечению подпрограммы</w:t>
            </w:r>
          </w:p>
        </w:tc>
        <w:tc>
          <w:tcPr>
            <w:tcW w:w="5386" w:type="dxa"/>
            <w:tcBorders>
              <w:top w:val="single" w:sz="4" w:space="0" w:color="auto"/>
              <w:left w:val="single" w:sz="4" w:space="0" w:color="auto"/>
              <w:bottom w:val="single" w:sz="4" w:space="0" w:color="auto"/>
              <w:right w:val="single" w:sz="4" w:space="0" w:color="auto"/>
            </w:tcBorders>
          </w:tcPr>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Всего средств на реализацию подпрограммы  2 7</w:t>
            </w:r>
            <w:r>
              <w:rPr>
                <w:rFonts w:ascii="Times New Roman" w:hAnsi="Times New Roman"/>
                <w:sz w:val="28"/>
                <w:szCs w:val="28"/>
              </w:rPr>
              <w:t>99</w:t>
            </w:r>
            <w:r w:rsidRPr="0039220B">
              <w:rPr>
                <w:rFonts w:ascii="Times New Roman" w:hAnsi="Times New Roman"/>
                <w:sz w:val="28"/>
                <w:szCs w:val="28"/>
              </w:rPr>
              <w:t>,84 тыс. рублей, в том числе:</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2022 год – 9</w:t>
            </w:r>
            <w:r>
              <w:rPr>
                <w:rFonts w:ascii="Times New Roman" w:hAnsi="Times New Roman"/>
                <w:sz w:val="28"/>
                <w:szCs w:val="28"/>
              </w:rPr>
              <w:t>33</w:t>
            </w:r>
            <w:r w:rsidRPr="0039220B">
              <w:rPr>
                <w:rFonts w:ascii="Times New Roman" w:hAnsi="Times New Roman"/>
                <w:sz w:val="28"/>
                <w:szCs w:val="28"/>
              </w:rPr>
              <w:t>,28 тыс. рублей;</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2023 год – 9</w:t>
            </w:r>
            <w:r>
              <w:rPr>
                <w:rFonts w:ascii="Times New Roman" w:hAnsi="Times New Roman"/>
                <w:sz w:val="28"/>
                <w:szCs w:val="28"/>
              </w:rPr>
              <w:t>33</w:t>
            </w:r>
            <w:r w:rsidRPr="0039220B">
              <w:rPr>
                <w:rFonts w:ascii="Times New Roman" w:hAnsi="Times New Roman"/>
                <w:sz w:val="28"/>
                <w:szCs w:val="28"/>
              </w:rPr>
              <w:t>,28 тыс. рублей,</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2024 год – 9</w:t>
            </w:r>
            <w:r>
              <w:rPr>
                <w:rFonts w:ascii="Times New Roman" w:hAnsi="Times New Roman"/>
                <w:sz w:val="28"/>
                <w:szCs w:val="28"/>
              </w:rPr>
              <w:t>33</w:t>
            </w:r>
            <w:r w:rsidRPr="0039220B">
              <w:rPr>
                <w:rFonts w:ascii="Times New Roman" w:hAnsi="Times New Roman"/>
                <w:sz w:val="28"/>
                <w:szCs w:val="28"/>
              </w:rPr>
              <w:t>,28 тыс. рублей,</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 xml:space="preserve">в том числе: </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средств районного бюджета  2 7</w:t>
            </w:r>
            <w:r>
              <w:rPr>
                <w:rFonts w:ascii="Times New Roman" w:hAnsi="Times New Roman"/>
                <w:sz w:val="28"/>
                <w:szCs w:val="28"/>
              </w:rPr>
              <w:t>99</w:t>
            </w:r>
            <w:r w:rsidRPr="0039220B">
              <w:rPr>
                <w:rFonts w:ascii="Times New Roman" w:hAnsi="Times New Roman"/>
                <w:sz w:val="28"/>
                <w:szCs w:val="28"/>
              </w:rPr>
              <w:t>,84 тыс. рублей, в том числе:</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2022 год – 9</w:t>
            </w:r>
            <w:r>
              <w:rPr>
                <w:rFonts w:ascii="Times New Roman" w:hAnsi="Times New Roman"/>
                <w:sz w:val="28"/>
                <w:szCs w:val="28"/>
              </w:rPr>
              <w:t>33</w:t>
            </w:r>
            <w:r w:rsidRPr="0039220B">
              <w:rPr>
                <w:rFonts w:ascii="Times New Roman" w:hAnsi="Times New Roman"/>
                <w:sz w:val="28"/>
                <w:szCs w:val="28"/>
              </w:rPr>
              <w:t>,28 тыс. рублей;</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2023 год – 9</w:t>
            </w:r>
            <w:r>
              <w:rPr>
                <w:rFonts w:ascii="Times New Roman" w:hAnsi="Times New Roman"/>
                <w:sz w:val="28"/>
                <w:szCs w:val="28"/>
              </w:rPr>
              <w:t>33</w:t>
            </w:r>
            <w:r w:rsidRPr="0039220B">
              <w:rPr>
                <w:rFonts w:ascii="Times New Roman" w:hAnsi="Times New Roman"/>
                <w:sz w:val="28"/>
                <w:szCs w:val="28"/>
              </w:rPr>
              <w:t>,28 тыс. рублей,</w:t>
            </w:r>
          </w:p>
          <w:p w:rsidR="00283DD6" w:rsidRPr="0039220B" w:rsidRDefault="00283DD6" w:rsidP="00283DD6">
            <w:pPr>
              <w:jc w:val="both"/>
              <w:rPr>
                <w:rFonts w:ascii="Times New Roman" w:hAnsi="Times New Roman"/>
                <w:sz w:val="28"/>
                <w:szCs w:val="28"/>
              </w:rPr>
            </w:pPr>
            <w:r w:rsidRPr="0039220B">
              <w:rPr>
                <w:rFonts w:ascii="Times New Roman" w:hAnsi="Times New Roman"/>
                <w:sz w:val="28"/>
                <w:szCs w:val="28"/>
              </w:rPr>
              <w:t>2024 год – 9</w:t>
            </w:r>
            <w:r>
              <w:rPr>
                <w:rFonts w:ascii="Times New Roman" w:hAnsi="Times New Roman"/>
                <w:sz w:val="28"/>
                <w:szCs w:val="28"/>
              </w:rPr>
              <w:t>33</w:t>
            </w:r>
            <w:r w:rsidRPr="0039220B">
              <w:rPr>
                <w:rFonts w:ascii="Times New Roman" w:hAnsi="Times New Roman"/>
                <w:sz w:val="28"/>
                <w:szCs w:val="28"/>
              </w:rPr>
              <w:t>,28 тыс. рублей,</w:t>
            </w:r>
          </w:p>
        </w:tc>
      </w:tr>
    </w:tbl>
    <w:p w:rsidR="00283DD6" w:rsidRPr="00152023" w:rsidRDefault="00283DD6" w:rsidP="00283DD6">
      <w:pPr>
        <w:autoSpaceDE w:val="0"/>
        <w:autoSpaceDN w:val="0"/>
        <w:adjustRightInd w:val="0"/>
        <w:ind w:firstLine="709"/>
        <w:jc w:val="both"/>
        <w:rPr>
          <w:rFonts w:ascii="Times New Roman" w:hAnsi="Times New Roman"/>
          <w:sz w:val="24"/>
          <w:szCs w:val="24"/>
          <w:highlight w:val="yellow"/>
        </w:rPr>
      </w:pPr>
    </w:p>
    <w:p w:rsidR="00283DD6" w:rsidRPr="00C04D04" w:rsidRDefault="00283DD6" w:rsidP="00283DD6">
      <w:pPr>
        <w:autoSpaceDE w:val="0"/>
        <w:autoSpaceDN w:val="0"/>
        <w:adjustRightInd w:val="0"/>
        <w:jc w:val="center"/>
        <w:outlineLvl w:val="0"/>
        <w:rPr>
          <w:rFonts w:ascii="Times New Roman" w:hAnsi="Times New Roman"/>
          <w:b/>
          <w:sz w:val="28"/>
          <w:szCs w:val="28"/>
        </w:rPr>
      </w:pPr>
      <w:r w:rsidRPr="00C04D04">
        <w:rPr>
          <w:rFonts w:ascii="Times New Roman" w:hAnsi="Times New Roman"/>
          <w:b/>
          <w:sz w:val="28"/>
          <w:szCs w:val="28"/>
        </w:rPr>
        <w:t>2. Мероприятия подпрограммы</w:t>
      </w:r>
    </w:p>
    <w:p w:rsidR="00283DD6" w:rsidRPr="00C04D04" w:rsidRDefault="00283DD6" w:rsidP="00283DD6">
      <w:pPr>
        <w:ind w:firstLine="360"/>
        <w:jc w:val="both"/>
        <w:rPr>
          <w:rFonts w:ascii="Times New Roman" w:hAnsi="Times New Roman"/>
          <w:sz w:val="28"/>
          <w:szCs w:val="28"/>
        </w:rPr>
      </w:pPr>
      <w:r w:rsidRPr="00C04D04">
        <w:rPr>
          <w:rFonts w:ascii="Times New Roman" w:hAnsi="Times New Roman"/>
          <w:sz w:val="28"/>
          <w:szCs w:val="28"/>
        </w:rPr>
        <w:t>Перечень мероприятий подпрограммы приведен в Приложении № 2.</w:t>
      </w:r>
    </w:p>
    <w:p w:rsidR="00283DD6" w:rsidRPr="00C04D04" w:rsidRDefault="00283DD6" w:rsidP="00283DD6">
      <w:pPr>
        <w:numPr>
          <w:ilvl w:val="0"/>
          <w:numId w:val="13"/>
        </w:numPr>
        <w:jc w:val="center"/>
        <w:rPr>
          <w:rFonts w:ascii="Times New Roman" w:hAnsi="Times New Roman"/>
          <w:b/>
          <w:sz w:val="28"/>
          <w:szCs w:val="28"/>
        </w:rPr>
      </w:pPr>
      <w:r w:rsidRPr="00C04D04">
        <w:rPr>
          <w:rFonts w:ascii="Times New Roman" w:hAnsi="Times New Roman"/>
          <w:b/>
          <w:sz w:val="28"/>
          <w:szCs w:val="28"/>
        </w:rPr>
        <w:t>Механизм реализации подпрограммы</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Создание условий для массовых занятий физической культурой, спортом и туризмом детей и подростков.</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Формирование потребности школьников в систематических занятиях физической культурой и спортом.</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Участие ОУ и спортивных клубов в конкурсах с целью укрепления материально-технической базы, получения современного оборудования.</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Развитие массового спорта, через проведение соревнований на всех уровнях начиная со школьного.</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Обеспечение успешного выступления спортсменов и команд района в зональных, региональных и всероссийских соревнованиях.</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Организация и проведение  мероприятий, направленных на выявление инициативной, способной и талантливой молодежи.</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Развитие системы социально-экономической поддержки одаренных детей (гранты).</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Разработка  индивидуальных программ и проектов для педагогического сопровождения  данной категории учащихся.</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Интеграция молодых людей попавших в трудную жизненную ситуацию.</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Возобновление работы районного школьного парламента (КШП), участие команд от школ в весенних и осенних сессиях КШП.</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 xml:space="preserve">Участие детей в семинаре – практикуме краевой </w:t>
      </w:r>
      <w:proofErr w:type="spellStart"/>
      <w:r w:rsidRPr="00C04D04">
        <w:rPr>
          <w:rFonts w:ascii="Times New Roman" w:hAnsi="Times New Roman"/>
          <w:sz w:val="28"/>
          <w:szCs w:val="28"/>
        </w:rPr>
        <w:t>компетентностной</w:t>
      </w:r>
      <w:proofErr w:type="spellEnd"/>
      <w:r w:rsidRPr="00C04D04">
        <w:rPr>
          <w:rFonts w:ascii="Times New Roman" w:hAnsi="Times New Roman"/>
          <w:sz w:val="28"/>
          <w:szCs w:val="28"/>
        </w:rPr>
        <w:t xml:space="preserve"> олимпиаде </w:t>
      </w:r>
      <w:proofErr w:type="spellStart"/>
      <w:r w:rsidRPr="00C04D04">
        <w:rPr>
          <w:rFonts w:ascii="Times New Roman" w:hAnsi="Times New Roman"/>
          <w:sz w:val="28"/>
          <w:szCs w:val="28"/>
        </w:rPr>
        <w:t>МетаЧемп</w:t>
      </w:r>
      <w:proofErr w:type="spellEnd"/>
      <w:r w:rsidRPr="00C04D04">
        <w:rPr>
          <w:rFonts w:ascii="Times New Roman" w:hAnsi="Times New Roman"/>
          <w:sz w:val="28"/>
          <w:szCs w:val="28"/>
        </w:rPr>
        <w:t>.</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Развитие системы школьных музеев.</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Развитие технического творчества в образовательных учреждениях района.</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Анализ развития технического творчества в образовательных учреждениях района.</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Привлечение и повышение квалификации педагогических кадров.</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283DD6" w:rsidRPr="00C04D04" w:rsidRDefault="00283DD6" w:rsidP="00283DD6">
      <w:pPr>
        <w:pStyle w:val="a5"/>
        <w:spacing w:before="0" w:beforeAutospacing="0" w:after="0" w:afterAutospacing="0"/>
        <w:ind w:firstLine="550"/>
        <w:jc w:val="both"/>
        <w:rPr>
          <w:sz w:val="28"/>
          <w:szCs w:val="28"/>
        </w:rPr>
      </w:pPr>
      <w:r w:rsidRPr="00C04D04">
        <w:rPr>
          <w:sz w:val="28"/>
          <w:szCs w:val="28"/>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предоставляет следующие документы:</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 </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Для реализации подпрограммных мероприятий задачи № 2 и</w:t>
      </w:r>
      <w:r w:rsidRPr="00C04D04">
        <w:rPr>
          <w:rFonts w:ascii="Times New Roman" w:hAnsi="Times New Roman"/>
          <w:sz w:val="28"/>
          <w:szCs w:val="28"/>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C04D04">
        <w:rPr>
          <w:rFonts w:ascii="Times New Roman" w:hAnsi="Times New Roman" w:cs="Times New Roman"/>
          <w:sz w:val="28"/>
          <w:szCs w:val="28"/>
        </w:rPr>
        <w:t>, исполнитель  мероприятий предоставляет следующие документы:</w:t>
      </w:r>
    </w:p>
    <w:p w:rsidR="00283DD6" w:rsidRPr="00C04D04" w:rsidRDefault="00283DD6" w:rsidP="00283DD6">
      <w:pPr>
        <w:pStyle w:val="ConsPlusNormal"/>
        <w:ind w:firstLine="708"/>
        <w:jc w:val="both"/>
        <w:rPr>
          <w:rFonts w:ascii="Times New Roman" w:hAnsi="Times New Roman" w:cs="Times New Roman"/>
          <w:sz w:val="28"/>
          <w:szCs w:val="28"/>
        </w:rPr>
      </w:pPr>
      <w:r w:rsidRPr="00C04D04">
        <w:rPr>
          <w:rFonts w:ascii="Times New Roman" w:hAnsi="Times New Roman" w:cs="Times New Roman"/>
          <w:sz w:val="28"/>
          <w:szCs w:val="28"/>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физкультурно-спортивных мероприятий за пределами Каратузского района входит: питание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xml:space="preserve">, размещение и оплата проезда участников </w:t>
      </w:r>
      <w:r w:rsidRPr="00C04D04">
        <w:rPr>
          <w:rFonts w:ascii="Times New Roman" w:hAnsi="Times New Roman"/>
          <w:sz w:val="28"/>
          <w:szCs w:val="28"/>
        </w:rPr>
        <w:t>и сопровождающих их лиц</w:t>
      </w:r>
      <w:r w:rsidRPr="00C04D04">
        <w:rPr>
          <w:rFonts w:ascii="Times New Roman" w:hAnsi="Times New Roman" w:cs="Times New Roman"/>
          <w:sz w:val="28"/>
          <w:szCs w:val="28"/>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283DD6" w:rsidRPr="00C04D04" w:rsidRDefault="00283DD6" w:rsidP="00283DD6">
      <w:pPr>
        <w:jc w:val="center"/>
        <w:rPr>
          <w:rFonts w:ascii="Times New Roman" w:hAnsi="Times New Roman"/>
          <w:b/>
          <w:sz w:val="28"/>
          <w:szCs w:val="28"/>
        </w:rPr>
      </w:pPr>
      <w:r w:rsidRPr="00C04D04">
        <w:rPr>
          <w:rFonts w:ascii="Times New Roman" w:hAnsi="Times New Roman"/>
          <w:b/>
          <w:sz w:val="28"/>
          <w:szCs w:val="28"/>
        </w:rPr>
        <w:t xml:space="preserve">4. Управление подпрограммой и контроль за исполнением </w:t>
      </w:r>
    </w:p>
    <w:p w:rsidR="00283DD6" w:rsidRPr="00C04D04" w:rsidRDefault="00283DD6" w:rsidP="00283DD6">
      <w:pPr>
        <w:jc w:val="center"/>
        <w:rPr>
          <w:rFonts w:ascii="Times New Roman" w:hAnsi="Times New Roman"/>
          <w:b/>
          <w:sz w:val="28"/>
          <w:szCs w:val="28"/>
        </w:rPr>
      </w:pPr>
      <w:r w:rsidRPr="00C04D04">
        <w:rPr>
          <w:rFonts w:ascii="Times New Roman" w:hAnsi="Times New Roman"/>
          <w:b/>
          <w:sz w:val="28"/>
          <w:szCs w:val="28"/>
        </w:rPr>
        <w:t>подпрограммы</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 xml:space="preserve">   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04D04">
        <w:rPr>
          <w:rFonts w:ascii="Times New Roman" w:hAnsi="Times New Roman"/>
          <w:sz w:val="28"/>
          <w:szCs w:val="28"/>
        </w:rPr>
        <w:br/>
        <w:t>от 2</w:t>
      </w:r>
      <w:r>
        <w:rPr>
          <w:rFonts w:ascii="Times New Roman" w:hAnsi="Times New Roman"/>
          <w:sz w:val="28"/>
          <w:szCs w:val="28"/>
        </w:rPr>
        <w:t>4</w:t>
      </w:r>
      <w:r w:rsidRPr="00C04D04">
        <w:rPr>
          <w:rFonts w:ascii="Times New Roman" w:hAnsi="Times New Roman"/>
          <w:sz w:val="28"/>
          <w:szCs w:val="28"/>
        </w:rPr>
        <w:t>.0</w:t>
      </w:r>
      <w:r>
        <w:rPr>
          <w:rFonts w:ascii="Times New Roman" w:hAnsi="Times New Roman"/>
          <w:sz w:val="28"/>
          <w:szCs w:val="28"/>
        </w:rPr>
        <w:t>8</w:t>
      </w:r>
      <w:r w:rsidRPr="00C04D04">
        <w:rPr>
          <w:rFonts w:ascii="Times New Roman" w:hAnsi="Times New Roman"/>
          <w:sz w:val="28"/>
          <w:szCs w:val="28"/>
        </w:rPr>
        <w:t>.20</w:t>
      </w:r>
      <w:r>
        <w:rPr>
          <w:rFonts w:ascii="Times New Roman" w:hAnsi="Times New Roman"/>
          <w:sz w:val="28"/>
          <w:szCs w:val="28"/>
        </w:rPr>
        <w:t>20</w:t>
      </w:r>
      <w:r w:rsidRPr="00C04D04">
        <w:rPr>
          <w:rFonts w:ascii="Times New Roman" w:hAnsi="Times New Roman"/>
          <w:sz w:val="28"/>
          <w:szCs w:val="28"/>
        </w:rPr>
        <w:t xml:space="preserve">г. № </w:t>
      </w:r>
      <w:r>
        <w:rPr>
          <w:rFonts w:ascii="Times New Roman" w:hAnsi="Times New Roman"/>
          <w:sz w:val="28"/>
          <w:szCs w:val="28"/>
        </w:rPr>
        <w:t>674</w:t>
      </w:r>
      <w:r w:rsidRPr="00C04D04">
        <w:rPr>
          <w:rFonts w:ascii="Times New Roman" w:hAnsi="Times New Roman"/>
          <w:sz w:val="28"/>
          <w:szCs w:val="28"/>
        </w:rPr>
        <w:t>-п  «</w:t>
      </w:r>
      <w:r w:rsidRPr="00C04D04">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04D04">
        <w:rPr>
          <w:rFonts w:ascii="Times New Roman" w:hAnsi="Times New Roman"/>
          <w:sz w:val="28"/>
          <w:szCs w:val="28"/>
        </w:rPr>
        <w:t xml:space="preserve">», статьями 158, 268.1 и 269.2 Бюджетного кодекса РФ.  </w:t>
      </w:r>
    </w:p>
    <w:p w:rsidR="00283DD6" w:rsidRPr="00C04D04" w:rsidRDefault="00283DD6" w:rsidP="00283DD6">
      <w:pPr>
        <w:ind w:firstLine="709"/>
        <w:jc w:val="both"/>
        <w:rPr>
          <w:rFonts w:ascii="Times New Roman" w:hAnsi="Times New Roman"/>
          <w:sz w:val="28"/>
          <w:szCs w:val="28"/>
        </w:rPr>
      </w:pPr>
      <w:r w:rsidRPr="00C04D04">
        <w:rPr>
          <w:rFonts w:ascii="Times New Roman" w:hAnsi="Times New Roman"/>
          <w:sz w:val="28"/>
          <w:szCs w:val="28"/>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контрольно-счетный орган Каратузского района.</w:t>
      </w:r>
    </w:p>
    <w:p w:rsidR="00283DD6" w:rsidRPr="00C04D04" w:rsidRDefault="00283DD6" w:rsidP="00283DD6">
      <w:pPr>
        <w:ind w:firstLine="709"/>
        <w:jc w:val="both"/>
        <w:rPr>
          <w:rFonts w:ascii="Times New Roman" w:hAnsi="Times New Roman"/>
          <w:sz w:val="28"/>
          <w:szCs w:val="28"/>
        </w:rPr>
      </w:pPr>
    </w:p>
    <w:p w:rsidR="00283DD6" w:rsidRPr="00152023" w:rsidRDefault="00283DD6" w:rsidP="00283DD6">
      <w:pPr>
        <w:tabs>
          <w:tab w:val="left" w:pos="677"/>
        </w:tabs>
        <w:jc w:val="both"/>
        <w:rPr>
          <w:rFonts w:ascii="Times New Roman" w:hAnsi="Times New Roman"/>
          <w:sz w:val="28"/>
          <w:szCs w:val="28"/>
          <w:highlight w:val="yellow"/>
        </w:rPr>
        <w:sectPr w:rsidR="00283DD6" w:rsidRPr="00152023" w:rsidSect="00283DD6">
          <w:pgSz w:w="11906" w:h="16838"/>
          <w:pgMar w:top="1134" w:right="851" w:bottom="1134" w:left="1701" w:header="709" w:footer="709" w:gutter="0"/>
          <w:cols w:space="708"/>
          <w:docGrid w:linePitch="360"/>
        </w:sectPr>
      </w:pPr>
    </w:p>
    <w:p w:rsidR="00283DD6" w:rsidRPr="00926662" w:rsidRDefault="00283DD6" w:rsidP="00283DD6">
      <w:pPr>
        <w:autoSpaceDE w:val="0"/>
        <w:autoSpaceDN w:val="0"/>
        <w:adjustRightInd w:val="0"/>
        <w:ind w:left="10206"/>
        <w:rPr>
          <w:rFonts w:ascii="Times New Roman" w:hAnsi="Times New Roman"/>
          <w:sz w:val="24"/>
          <w:szCs w:val="24"/>
        </w:rPr>
      </w:pPr>
      <w:r w:rsidRPr="00926662">
        <w:rPr>
          <w:rFonts w:ascii="Times New Roman" w:hAnsi="Times New Roman"/>
          <w:sz w:val="24"/>
          <w:szCs w:val="24"/>
        </w:rPr>
        <w:t xml:space="preserve">Приложение  1 </w:t>
      </w:r>
    </w:p>
    <w:p w:rsidR="00283DD6" w:rsidRPr="00926662" w:rsidRDefault="00283DD6" w:rsidP="00283DD6">
      <w:pPr>
        <w:autoSpaceDE w:val="0"/>
        <w:autoSpaceDN w:val="0"/>
        <w:adjustRightInd w:val="0"/>
        <w:ind w:left="10206"/>
        <w:rPr>
          <w:rFonts w:ascii="Times New Roman" w:hAnsi="Times New Roman"/>
          <w:sz w:val="24"/>
          <w:szCs w:val="24"/>
        </w:rPr>
      </w:pPr>
      <w:r w:rsidRPr="00926662">
        <w:rPr>
          <w:rFonts w:ascii="Times New Roman" w:hAnsi="Times New Roman"/>
          <w:sz w:val="24"/>
          <w:szCs w:val="24"/>
        </w:rPr>
        <w:t xml:space="preserve">к подпрограмме 3 «Одаренные дети», реализуемой в рамках муниципальной программы «Развитие системы образования Каратузского района» </w:t>
      </w:r>
    </w:p>
    <w:p w:rsidR="00283DD6" w:rsidRPr="00926662" w:rsidRDefault="00283DD6" w:rsidP="00283DD6">
      <w:pPr>
        <w:autoSpaceDE w:val="0"/>
        <w:autoSpaceDN w:val="0"/>
        <w:adjustRightInd w:val="0"/>
        <w:ind w:firstLine="540"/>
        <w:jc w:val="both"/>
        <w:rPr>
          <w:rFonts w:ascii="Times New Roman" w:hAnsi="Times New Roman"/>
          <w:sz w:val="16"/>
          <w:szCs w:val="16"/>
        </w:rPr>
      </w:pPr>
    </w:p>
    <w:p w:rsidR="00283DD6" w:rsidRPr="00926662" w:rsidRDefault="00283DD6" w:rsidP="00283DD6">
      <w:pPr>
        <w:autoSpaceDE w:val="0"/>
        <w:autoSpaceDN w:val="0"/>
        <w:adjustRightInd w:val="0"/>
        <w:ind w:firstLine="720"/>
        <w:jc w:val="center"/>
        <w:rPr>
          <w:rFonts w:ascii="Times New Roman" w:hAnsi="Times New Roman"/>
          <w:sz w:val="28"/>
          <w:szCs w:val="28"/>
        </w:rPr>
      </w:pPr>
      <w:r w:rsidRPr="00926662">
        <w:rPr>
          <w:rFonts w:ascii="Times New Roman" w:hAnsi="Times New Roman"/>
          <w:sz w:val="28"/>
          <w:szCs w:val="28"/>
        </w:rPr>
        <w:t xml:space="preserve">Перечень и значения показателей результативности подпрограммы 3 «Одаренные дети» </w:t>
      </w:r>
    </w:p>
    <w:p w:rsidR="00283DD6" w:rsidRPr="00926662" w:rsidRDefault="00283DD6" w:rsidP="00283DD6">
      <w:pPr>
        <w:autoSpaceDE w:val="0"/>
        <w:autoSpaceDN w:val="0"/>
        <w:adjustRightInd w:val="0"/>
        <w:ind w:firstLine="720"/>
        <w:jc w:val="center"/>
        <w:rPr>
          <w:rFonts w:ascii="Times New Roman" w:hAnsi="Times New Roman"/>
          <w:sz w:val="28"/>
          <w:szCs w:val="28"/>
        </w:rPr>
      </w:pPr>
      <w:r w:rsidRPr="00926662">
        <w:rPr>
          <w:rFonts w:ascii="Times New Roman" w:hAnsi="Times New Roman"/>
          <w:sz w:val="28"/>
          <w:szCs w:val="28"/>
        </w:rPr>
        <w:t xml:space="preserve">муниципальной программы Каратузского района </w:t>
      </w:r>
    </w:p>
    <w:p w:rsidR="00283DD6" w:rsidRPr="00926662" w:rsidRDefault="00283DD6" w:rsidP="00283DD6">
      <w:pPr>
        <w:autoSpaceDE w:val="0"/>
        <w:autoSpaceDN w:val="0"/>
        <w:adjustRightInd w:val="0"/>
        <w:ind w:firstLine="540"/>
        <w:jc w:val="center"/>
        <w:rPr>
          <w:rFonts w:ascii="Times New Roman" w:hAnsi="Times New Roman"/>
          <w:sz w:val="28"/>
          <w:szCs w:val="28"/>
        </w:rPr>
      </w:pPr>
      <w:r w:rsidRPr="00926662">
        <w:rPr>
          <w:rFonts w:ascii="Times New Roman" w:hAnsi="Times New Roman"/>
          <w:sz w:val="28"/>
          <w:szCs w:val="28"/>
        </w:rPr>
        <w:t>«Развитие системы образования Каратузского района»</w:t>
      </w:r>
    </w:p>
    <w:p w:rsidR="00283DD6" w:rsidRPr="00926662" w:rsidRDefault="00283DD6" w:rsidP="00283DD6">
      <w:pPr>
        <w:autoSpaceDE w:val="0"/>
        <w:autoSpaceDN w:val="0"/>
        <w:adjustRightInd w:val="0"/>
        <w:ind w:firstLine="540"/>
        <w:jc w:val="center"/>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283DD6" w:rsidRPr="0057090F" w:rsidTr="00283DD6">
        <w:trPr>
          <w:trHeight w:val="381"/>
          <w:jc w:val="center"/>
        </w:trPr>
        <w:tc>
          <w:tcPr>
            <w:tcW w:w="866" w:type="dxa"/>
            <w:vMerge w:val="restart"/>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w:t>
            </w:r>
          </w:p>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п/п</w:t>
            </w:r>
          </w:p>
        </w:tc>
        <w:tc>
          <w:tcPr>
            <w:tcW w:w="4536" w:type="dxa"/>
            <w:vMerge w:val="restart"/>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Единица</w:t>
            </w:r>
          </w:p>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измерения</w:t>
            </w:r>
          </w:p>
          <w:p w:rsidR="00283DD6" w:rsidRPr="0057090F" w:rsidRDefault="00283DD6" w:rsidP="00283DD6">
            <w:pPr>
              <w:rPr>
                <w:rFonts w:ascii="Times New Roman" w:hAnsi="Times New Roman"/>
                <w:sz w:val="24"/>
                <w:szCs w:val="24"/>
              </w:rPr>
            </w:pPr>
          </w:p>
        </w:tc>
        <w:tc>
          <w:tcPr>
            <w:tcW w:w="1559" w:type="dxa"/>
            <w:vMerge w:val="restart"/>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Источник информации</w:t>
            </w:r>
          </w:p>
          <w:p w:rsidR="00283DD6" w:rsidRPr="0057090F" w:rsidRDefault="00283DD6" w:rsidP="00283DD6">
            <w:pPr>
              <w:rPr>
                <w:rFonts w:ascii="Times New Roman" w:hAnsi="Times New Roman"/>
                <w:sz w:val="24"/>
                <w:szCs w:val="24"/>
              </w:rPr>
            </w:pPr>
          </w:p>
        </w:tc>
        <w:tc>
          <w:tcPr>
            <w:tcW w:w="6520" w:type="dxa"/>
            <w:gridSpan w:val="4"/>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Годы реализации подпрограммы</w:t>
            </w:r>
          </w:p>
        </w:tc>
      </w:tr>
      <w:tr w:rsidR="00283DD6" w:rsidRPr="0057090F" w:rsidTr="00283DD6">
        <w:trPr>
          <w:trHeight w:val="982"/>
          <w:jc w:val="center"/>
        </w:trPr>
        <w:tc>
          <w:tcPr>
            <w:tcW w:w="866" w:type="dxa"/>
            <w:vMerge/>
            <w:shd w:val="clear" w:color="auto" w:fill="auto"/>
          </w:tcPr>
          <w:p w:rsidR="00283DD6" w:rsidRPr="0057090F" w:rsidRDefault="00283DD6" w:rsidP="00283DD6">
            <w:pPr>
              <w:rPr>
                <w:rFonts w:ascii="Times New Roman" w:hAnsi="Times New Roman"/>
                <w:sz w:val="24"/>
                <w:szCs w:val="24"/>
              </w:rPr>
            </w:pPr>
          </w:p>
        </w:tc>
        <w:tc>
          <w:tcPr>
            <w:tcW w:w="4536" w:type="dxa"/>
            <w:vMerge/>
            <w:shd w:val="clear" w:color="auto" w:fill="auto"/>
          </w:tcPr>
          <w:p w:rsidR="00283DD6" w:rsidRPr="0057090F" w:rsidRDefault="00283DD6" w:rsidP="00283DD6">
            <w:pPr>
              <w:rPr>
                <w:rFonts w:ascii="Times New Roman" w:hAnsi="Times New Roman"/>
                <w:sz w:val="24"/>
                <w:szCs w:val="24"/>
              </w:rPr>
            </w:pPr>
          </w:p>
        </w:tc>
        <w:tc>
          <w:tcPr>
            <w:tcW w:w="1560" w:type="dxa"/>
            <w:vMerge/>
            <w:shd w:val="clear" w:color="auto" w:fill="auto"/>
          </w:tcPr>
          <w:p w:rsidR="00283DD6" w:rsidRPr="0057090F" w:rsidRDefault="00283DD6" w:rsidP="00283DD6">
            <w:pPr>
              <w:rPr>
                <w:rFonts w:ascii="Times New Roman" w:hAnsi="Times New Roman"/>
                <w:sz w:val="24"/>
                <w:szCs w:val="24"/>
              </w:rPr>
            </w:pPr>
          </w:p>
        </w:tc>
        <w:tc>
          <w:tcPr>
            <w:tcW w:w="1559" w:type="dxa"/>
            <w:vMerge/>
            <w:shd w:val="clear" w:color="auto" w:fill="auto"/>
          </w:tcPr>
          <w:p w:rsidR="00283DD6" w:rsidRPr="0057090F" w:rsidRDefault="00283DD6" w:rsidP="00283DD6">
            <w:pPr>
              <w:rPr>
                <w:rFonts w:ascii="Times New Roman" w:hAnsi="Times New Roman"/>
                <w:sz w:val="24"/>
                <w:szCs w:val="24"/>
              </w:rPr>
            </w:pPr>
          </w:p>
        </w:tc>
        <w:tc>
          <w:tcPr>
            <w:tcW w:w="1559"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текущий финансовый год</w:t>
            </w:r>
          </w:p>
        </w:tc>
        <w:tc>
          <w:tcPr>
            <w:tcW w:w="1701"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очередной финансовый год</w:t>
            </w:r>
          </w:p>
        </w:tc>
        <w:tc>
          <w:tcPr>
            <w:tcW w:w="1418"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1-й год планового периода</w:t>
            </w:r>
          </w:p>
        </w:tc>
        <w:tc>
          <w:tcPr>
            <w:tcW w:w="1842"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2-й год планового периода</w:t>
            </w:r>
          </w:p>
        </w:tc>
      </w:tr>
      <w:tr w:rsidR="00283DD6" w:rsidRPr="0057090F" w:rsidTr="00283DD6">
        <w:trPr>
          <w:trHeight w:val="297"/>
          <w:jc w:val="center"/>
        </w:trPr>
        <w:tc>
          <w:tcPr>
            <w:tcW w:w="866" w:type="dxa"/>
            <w:vMerge/>
            <w:shd w:val="clear" w:color="auto" w:fill="auto"/>
          </w:tcPr>
          <w:p w:rsidR="00283DD6" w:rsidRPr="0057090F" w:rsidRDefault="00283DD6" w:rsidP="00283DD6">
            <w:pPr>
              <w:jc w:val="center"/>
              <w:rPr>
                <w:rFonts w:ascii="Times New Roman" w:hAnsi="Times New Roman"/>
                <w:sz w:val="24"/>
                <w:szCs w:val="24"/>
              </w:rPr>
            </w:pPr>
          </w:p>
        </w:tc>
        <w:tc>
          <w:tcPr>
            <w:tcW w:w="4536" w:type="dxa"/>
            <w:vMerge/>
            <w:shd w:val="clear" w:color="auto" w:fill="auto"/>
          </w:tcPr>
          <w:p w:rsidR="00283DD6" w:rsidRPr="0057090F" w:rsidRDefault="00283DD6" w:rsidP="00283DD6">
            <w:pPr>
              <w:jc w:val="center"/>
              <w:rPr>
                <w:rFonts w:ascii="Times New Roman" w:hAnsi="Times New Roman"/>
                <w:sz w:val="24"/>
                <w:szCs w:val="24"/>
              </w:rPr>
            </w:pPr>
          </w:p>
        </w:tc>
        <w:tc>
          <w:tcPr>
            <w:tcW w:w="1560" w:type="dxa"/>
            <w:vMerge/>
            <w:shd w:val="clear" w:color="auto" w:fill="auto"/>
          </w:tcPr>
          <w:p w:rsidR="00283DD6" w:rsidRPr="0057090F" w:rsidRDefault="00283DD6" w:rsidP="00283DD6">
            <w:pPr>
              <w:jc w:val="center"/>
              <w:rPr>
                <w:rFonts w:ascii="Times New Roman" w:hAnsi="Times New Roman"/>
                <w:sz w:val="24"/>
                <w:szCs w:val="24"/>
              </w:rPr>
            </w:pPr>
          </w:p>
        </w:tc>
        <w:tc>
          <w:tcPr>
            <w:tcW w:w="1559" w:type="dxa"/>
            <w:vMerge/>
            <w:shd w:val="clear" w:color="auto" w:fill="auto"/>
          </w:tcPr>
          <w:p w:rsidR="00283DD6" w:rsidRPr="0057090F" w:rsidRDefault="00283DD6" w:rsidP="00283DD6">
            <w:pPr>
              <w:jc w:val="center"/>
              <w:rPr>
                <w:rFonts w:ascii="Times New Roman" w:hAnsi="Times New Roman"/>
                <w:sz w:val="24"/>
                <w:szCs w:val="24"/>
              </w:rPr>
            </w:pPr>
          </w:p>
        </w:tc>
        <w:tc>
          <w:tcPr>
            <w:tcW w:w="1559"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2021</w:t>
            </w:r>
          </w:p>
        </w:tc>
        <w:tc>
          <w:tcPr>
            <w:tcW w:w="1701"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2022</w:t>
            </w:r>
          </w:p>
        </w:tc>
        <w:tc>
          <w:tcPr>
            <w:tcW w:w="1418"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2023</w:t>
            </w:r>
          </w:p>
        </w:tc>
        <w:tc>
          <w:tcPr>
            <w:tcW w:w="1842"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2024</w:t>
            </w:r>
          </w:p>
        </w:tc>
      </w:tr>
      <w:tr w:rsidR="00283DD6" w:rsidRPr="0057090F" w:rsidTr="00283DD6">
        <w:trPr>
          <w:trHeight w:val="297"/>
          <w:jc w:val="center"/>
        </w:trPr>
        <w:tc>
          <w:tcPr>
            <w:tcW w:w="866"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1</w:t>
            </w:r>
          </w:p>
        </w:tc>
        <w:tc>
          <w:tcPr>
            <w:tcW w:w="4536"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2</w:t>
            </w:r>
          </w:p>
        </w:tc>
        <w:tc>
          <w:tcPr>
            <w:tcW w:w="1560"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3</w:t>
            </w:r>
          </w:p>
        </w:tc>
        <w:tc>
          <w:tcPr>
            <w:tcW w:w="1559"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4</w:t>
            </w:r>
          </w:p>
        </w:tc>
        <w:tc>
          <w:tcPr>
            <w:tcW w:w="1559"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5</w:t>
            </w:r>
          </w:p>
        </w:tc>
        <w:tc>
          <w:tcPr>
            <w:tcW w:w="1701"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6</w:t>
            </w:r>
          </w:p>
        </w:tc>
        <w:tc>
          <w:tcPr>
            <w:tcW w:w="1418"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7</w:t>
            </w:r>
          </w:p>
        </w:tc>
        <w:tc>
          <w:tcPr>
            <w:tcW w:w="1842"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8</w:t>
            </w:r>
          </w:p>
        </w:tc>
      </w:tr>
      <w:tr w:rsidR="00283DD6" w:rsidRPr="0057090F" w:rsidTr="00283DD6">
        <w:trPr>
          <w:trHeight w:val="273"/>
          <w:jc w:val="center"/>
        </w:trPr>
        <w:tc>
          <w:tcPr>
            <w:tcW w:w="866" w:type="dxa"/>
            <w:shd w:val="clear" w:color="auto" w:fill="auto"/>
          </w:tcPr>
          <w:p w:rsidR="00283DD6" w:rsidRPr="0057090F" w:rsidRDefault="00283DD6" w:rsidP="00283DD6">
            <w:pPr>
              <w:jc w:val="center"/>
              <w:rPr>
                <w:rFonts w:ascii="Times New Roman" w:hAnsi="Times New Roman"/>
                <w:b/>
                <w:sz w:val="24"/>
                <w:szCs w:val="24"/>
              </w:rPr>
            </w:pPr>
          </w:p>
        </w:tc>
        <w:tc>
          <w:tcPr>
            <w:tcW w:w="14175" w:type="dxa"/>
            <w:gridSpan w:val="7"/>
            <w:shd w:val="clear" w:color="auto" w:fill="auto"/>
          </w:tcPr>
          <w:p w:rsidR="00283DD6" w:rsidRPr="0057090F" w:rsidRDefault="00283DD6" w:rsidP="00283DD6">
            <w:pPr>
              <w:tabs>
                <w:tab w:val="num" w:pos="360"/>
              </w:tabs>
              <w:rPr>
                <w:rFonts w:ascii="Times New Roman" w:hAnsi="Times New Roman"/>
                <w:b/>
                <w:sz w:val="24"/>
                <w:szCs w:val="24"/>
              </w:rPr>
            </w:pPr>
            <w:r w:rsidRPr="0057090F">
              <w:rPr>
                <w:rFonts w:ascii="Times New Roman" w:hAnsi="Times New Roman"/>
                <w:b/>
                <w:sz w:val="24"/>
                <w:szCs w:val="24"/>
              </w:rPr>
              <w:t xml:space="preserve">Цель: обеспечение условий для продолжения и повышения качества работы с одаренными детьми Каратузского района  </w:t>
            </w:r>
          </w:p>
        </w:tc>
      </w:tr>
      <w:tr w:rsidR="00283DD6" w:rsidRPr="0057090F" w:rsidTr="00283DD6">
        <w:trPr>
          <w:trHeight w:val="273"/>
          <w:jc w:val="center"/>
        </w:trPr>
        <w:tc>
          <w:tcPr>
            <w:tcW w:w="866" w:type="dxa"/>
            <w:shd w:val="clear" w:color="auto" w:fill="auto"/>
          </w:tcPr>
          <w:p w:rsidR="00283DD6" w:rsidRPr="0057090F" w:rsidRDefault="00283DD6" w:rsidP="00283DD6">
            <w:pPr>
              <w:jc w:val="center"/>
              <w:rPr>
                <w:rFonts w:ascii="Times New Roman" w:hAnsi="Times New Roman"/>
                <w:sz w:val="24"/>
                <w:szCs w:val="24"/>
              </w:rPr>
            </w:pPr>
          </w:p>
        </w:tc>
        <w:tc>
          <w:tcPr>
            <w:tcW w:w="14175" w:type="dxa"/>
            <w:gridSpan w:val="7"/>
            <w:shd w:val="clear" w:color="auto" w:fill="auto"/>
          </w:tcPr>
          <w:p w:rsidR="00283DD6" w:rsidRPr="0057090F" w:rsidRDefault="00283DD6" w:rsidP="00283DD6">
            <w:pPr>
              <w:autoSpaceDE w:val="0"/>
              <w:autoSpaceDN w:val="0"/>
              <w:adjustRightInd w:val="0"/>
              <w:rPr>
                <w:rFonts w:ascii="Times New Roman" w:hAnsi="Times New Roman"/>
                <w:b/>
                <w:sz w:val="24"/>
                <w:szCs w:val="24"/>
              </w:rPr>
            </w:pPr>
            <w:r w:rsidRPr="0057090F">
              <w:rPr>
                <w:rFonts w:ascii="Times New Roman" w:hAnsi="Times New Roman"/>
                <w:b/>
                <w:bCs/>
                <w:sz w:val="24"/>
                <w:szCs w:val="24"/>
              </w:rPr>
              <w:t>Задача № 1 организовать п</w:t>
            </w:r>
            <w:r w:rsidRPr="0057090F">
              <w:rPr>
                <w:rFonts w:ascii="Times New Roman" w:hAnsi="Times New Roman"/>
                <w:b/>
                <w:sz w:val="24"/>
                <w:szCs w:val="24"/>
              </w:rPr>
              <w:t>роведения конкурсов, фестивалей, конференций, форумов, интенсивных школ, олимпиад для одаренных и талантливых детей Каратузского района.</w:t>
            </w:r>
          </w:p>
        </w:tc>
      </w:tr>
      <w:tr w:rsidR="00283DD6" w:rsidRPr="0057090F" w:rsidTr="00283DD6">
        <w:trPr>
          <w:trHeight w:val="273"/>
          <w:jc w:val="center"/>
        </w:trPr>
        <w:tc>
          <w:tcPr>
            <w:tcW w:w="866" w:type="dxa"/>
            <w:shd w:val="clear" w:color="auto" w:fill="auto"/>
          </w:tcPr>
          <w:p w:rsidR="00283DD6" w:rsidRPr="0057090F" w:rsidRDefault="00283DD6" w:rsidP="00283DD6">
            <w:pPr>
              <w:jc w:val="center"/>
              <w:rPr>
                <w:rFonts w:ascii="Times New Roman" w:hAnsi="Times New Roman"/>
                <w:sz w:val="24"/>
                <w:szCs w:val="24"/>
              </w:rPr>
            </w:pPr>
            <w:r w:rsidRPr="0057090F">
              <w:rPr>
                <w:rFonts w:ascii="Times New Roman" w:hAnsi="Times New Roman"/>
                <w:sz w:val="24"/>
                <w:szCs w:val="24"/>
              </w:rPr>
              <w:t>1.1</w:t>
            </w:r>
          </w:p>
        </w:tc>
        <w:tc>
          <w:tcPr>
            <w:tcW w:w="4536" w:type="dxa"/>
            <w:shd w:val="clear" w:color="auto" w:fill="auto"/>
          </w:tcPr>
          <w:p w:rsidR="00283DD6" w:rsidRPr="0057090F" w:rsidRDefault="00283DD6" w:rsidP="00283DD6">
            <w:pPr>
              <w:tabs>
                <w:tab w:val="num" w:pos="360"/>
              </w:tabs>
              <w:rPr>
                <w:rFonts w:ascii="Times New Roman" w:hAnsi="Times New Roman"/>
                <w:sz w:val="24"/>
                <w:szCs w:val="24"/>
              </w:rPr>
            </w:pPr>
            <w:r w:rsidRPr="0057090F">
              <w:rPr>
                <w:rFonts w:ascii="Times New Roman" w:hAnsi="Times New Roman"/>
                <w:sz w:val="24"/>
                <w:szCs w:val="24"/>
              </w:rPr>
              <w:t>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численности обучающихся по программам общего образования</w:t>
            </w:r>
          </w:p>
        </w:tc>
        <w:tc>
          <w:tcPr>
            <w:tcW w:w="1560"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w:t>
            </w:r>
          </w:p>
        </w:tc>
        <w:tc>
          <w:tcPr>
            <w:tcW w:w="1559"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Ведомственная отчетность</w:t>
            </w:r>
          </w:p>
        </w:tc>
        <w:tc>
          <w:tcPr>
            <w:tcW w:w="1559"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94,8%</w:t>
            </w:r>
          </w:p>
        </w:tc>
        <w:tc>
          <w:tcPr>
            <w:tcW w:w="1701"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lang w:val="en-US"/>
              </w:rPr>
            </w:pPr>
            <w:r w:rsidRPr="0057090F">
              <w:rPr>
                <w:rFonts w:ascii="Times New Roman" w:hAnsi="Times New Roman" w:cs="Times New Roman"/>
                <w:sz w:val="24"/>
                <w:szCs w:val="24"/>
                <w:lang w:val="en-US"/>
              </w:rPr>
              <w:t>94</w:t>
            </w:r>
            <w:r w:rsidRPr="0057090F">
              <w:rPr>
                <w:rFonts w:ascii="Times New Roman" w:hAnsi="Times New Roman" w:cs="Times New Roman"/>
                <w:sz w:val="24"/>
                <w:szCs w:val="24"/>
              </w:rPr>
              <w:t>,9</w:t>
            </w:r>
            <w:r w:rsidRPr="0057090F">
              <w:rPr>
                <w:rFonts w:ascii="Times New Roman" w:hAnsi="Times New Roman" w:cs="Times New Roman"/>
                <w:sz w:val="24"/>
                <w:szCs w:val="24"/>
                <w:lang w:val="en-US"/>
              </w:rPr>
              <w:t>%</w:t>
            </w:r>
          </w:p>
        </w:tc>
        <w:tc>
          <w:tcPr>
            <w:tcW w:w="1418"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95,0%</w:t>
            </w:r>
          </w:p>
        </w:tc>
        <w:tc>
          <w:tcPr>
            <w:tcW w:w="1842" w:type="dxa"/>
            <w:shd w:val="clear" w:color="auto" w:fill="auto"/>
          </w:tcPr>
          <w:p w:rsidR="00283DD6" w:rsidRPr="0057090F" w:rsidRDefault="00283DD6" w:rsidP="00283DD6">
            <w:pPr>
              <w:pStyle w:val="ConsPlusNormal"/>
              <w:widowControl/>
              <w:ind w:firstLine="0"/>
              <w:jc w:val="center"/>
              <w:rPr>
                <w:rFonts w:ascii="Times New Roman" w:hAnsi="Times New Roman" w:cs="Times New Roman"/>
                <w:sz w:val="24"/>
                <w:szCs w:val="24"/>
              </w:rPr>
            </w:pPr>
            <w:r w:rsidRPr="0057090F">
              <w:rPr>
                <w:rFonts w:ascii="Times New Roman" w:hAnsi="Times New Roman" w:cs="Times New Roman"/>
                <w:sz w:val="24"/>
                <w:szCs w:val="24"/>
              </w:rPr>
              <w:t>95,0%</w:t>
            </w:r>
          </w:p>
        </w:tc>
      </w:tr>
      <w:tr w:rsidR="00283DD6" w:rsidRPr="0057090F" w:rsidTr="00283DD6">
        <w:trPr>
          <w:trHeight w:val="273"/>
          <w:jc w:val="center"/>
        </w:trPr>
        <w:tc>
          <w:tcPr>
            <w:tcW w:w="866" w:type="dxa"/>
            <w:shd w:val="clear" w:color="auto" w:fill="auto"/>
          </w:tcPr>
          <w:p w:rsidR="00283DD6" w:rsidRPr="0057090F" w:rsidRDefault="00283DD6" w:rsidP="00283DD6">
            <w:pPr>
              <w:jc w:val="center"/>
              <w:rPr>
                <w:rFonts w:ascii="Times New Roman" w:hAnsi="Times New Roman"/>
                <w:sz w:val="24"/>
                <w:szCs w:val="24"/>
              </w:rPr>
            </w:pPr>
          </w:p>
        </w:tc>
        <w:tc>
          <w:tcPr>
            <w:tcW w:w="14175" w:type="dxa"/>
            <w:gridSpan w:val="7"/>
            <w:shd w:val="clear" w:color="auto" w:fill="auto"/>
          </w:tcPr>
          <w:p w:rsidR="00283DD6" w:rsidRPr="0057090F" w:rsidRDefault="00283DD6" w:rsidP="00283DD6">
            <w:pPr>
              <w:autoSpaceDE w:val="0"/>
              <w:autoSpaceDN w:val="0"/>
              <w:adjustRightInd w:val="0"/>
              <w:jc w:val="both"/>
              <w:rPr>
                <w:rFonts w:ascii="Times New Roman" w:hAnsi="Times New Roman"/>
                <w:b/>
                <w:sz w:val="24"/>
                <w:szCs w:val="24"/>
              </w:rPr>
            </w:pPr>
            <w:r w:rsidRPr="0057090F">
              <w:rPr>
                <w:rFonts w:ascii="Times New Roman" w:hAnsi="Times New Roman"/>
                <w:b/>
                <w:bCs/>
                <w:sz w:val="24"/>
                <w:szCs w:val="24"/>
              </w:rPr>
              <w:t>Задача № 2</w:t>
            </w:r>
            <w:r w:rsidRPr="0057090F">
              <w:rPr>
                <w:rFonts w:ascii="Times New Roman" w:hAnsi="Times New Roman"/>
                <w:b/>
                <w:sz w:val="24"/>
                <w:szCs w:val="24"/>
              </w:rPr>
              <w:t xml:space="preserve">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283DD6" w:rsidRPr="002B267D" w:rsidTr="00283DD6">
        <w:trPr>
          <w:trHeight w:val="273"/>
          <w:jc w:val="center"/>
        </w:trPr>
        <w:tc>
          <w:tcPr>
            <w:tcW w:w="866" w:type="dxa"/>
            <w:shd w:val="clear" w:color="auto" w:fill="auto"/>
          </w:tcPr>
          <w:p w:rsidR="00283DD6" w:rsidRPr="00014AEA" w:rsidRDefault="00283DD6" w:rsidP="00283DD6">
            <w:pPr>
              <w:jc w:val="center"/>
              <w:rPr>
                <w:rFonts w:ascii="Times New Roman" w:hAnsi="Times New Roman"/>
                <w:sz w:val="24"/>
                <w:szCs w:val="24"/>
              </w:rPr>
            </w:pPr>
            <w:r w:rsidRPr="00014AEA">
              <w:rPr>
                <w:rFonts w:ascii="Times New Roman" w:hAnsi="Times New Roman"/>
                <w:sz w:val="24"/>
                <w:szCs w:val="24"/>
              </w:rPr>
              <w:t>2.1</w:t>
            </w:r>
          </w:p>
        </w:tc>
        <w:tc>
          <w:tcPr>
            <w:tcW w:w="4536" w:type="dxa"/>
            <w:shd w:val="clear" w:color="auto" w:fill="auto"/>
          </w:tcPr>
          <w:p w:rsidR="00283DD6" w:rsidRPr="00014AEA" w:rsidRDefault="00283DD6" w:rsidP="00283DD6">
            <w:pPr>
              <w:pStyle w:val="ConsPlusNormal"/>
              <w:widowControl/>
              <w:ind w:firstLine="0"/>
              <w:rPr>
                <w:rFonts w:ascii="Times New Roman" w:hAnsi="Times New Roman" w:cs="Times New Roman"/>
                <w:sz w:val="24"/>
                <w:szCs w:val="24"/>
              </w:rPr>
            </w:pPr>
            <w:r w:rsidRPr="00014AEA">
              <w:rPr>
                <w:rFonts w:ascii="Times New Roman" w:hAnsi="Times New Roman"/>
                <w:sz w:val="24"/>
                <w:szCs w:val="24"/>
              </w:rPr>
              <w:t>Увеличение охвата детей физкультурно-спортивной работой</w:t>
            </w:r>
          </w:p>
        </w:tc>
        <w:tc>
          <w:tcPr>
            <w:tcW w:w="1560"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w:t>
            </w:r>
          </w:p>
        </w:tc>
        <w:tc>
          <w:tcPr>
            <w:tcW w:w="1559"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Ведомственная отчетность</w:t>
            </w:r>
          </w:p>
        </w:tc>
        <w:tc>
          <w:tcPr>
            <w:tcW w:w="1559"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73,5%</w:t>
            </w:r>
          </w:p>
        </w:tc>
        <w:tc>
          <w:tcPr>
            <w:tcW w:w="1701"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74,0%</w:t>
            </w:r>
          </w:p>
        </w:tc>
        <w:tc>
          <w:tcPr>
            <w:tcW w:w="1418"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74,5%</w:t>
            </w:r>
          </w:p>
        </w:tc>
        <w:tc>
          <w:tcPr>
            <w:tcW w:w="1842"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75,0%</w:t>
            </w:r>
          </w:p>
        </w:tc>
      </w:tr>
      <w:tr w:rsidR="00283DD6" w:rsidRPr="002B267D" w:rsidTr="00283DD6">
        <w:trPr>
          <w:trHeight w:val="273"/>
          <w:jc w:val="center"/>
        </w:trPr>
        <w:tc>
          <w:tcPr>
            <w:tcW w:w="866" w:type="dxa"/>
            <w:shd w:val="clear" w:color="auto" w:fill="auto"/>
          </w:tcPr>
          <w:p w:rsidR="00283DD6" w:rsidRPr="00014AEA" w:rsidRDefault="00283DD6" w:rsidP="00283DD6">
            <w:pPr>
              <w:jc w:val="center"/>
              <w:rPr>
                <w:rFonts w:ascii="Times New Roman" w:hAnsi="Times New Roman"/>
                <w:sz w:val="24"/>
                <w:szCs w:val="24"/>
              </w:rPr>
            </w:pPr>
            <w:r w:rsidRPr="00014AEA">
              <w:rPr>
                <w:rFonts w:ascii="Times New Roman" w:hAnsi="Times New Roman"/>
                <w:sz w:val="24"/>
                <w:szCs w:val="24"/>
              </w:rPr>
              <w:t>2.2</w:t>
            </w:r>
          </w:p>
        </w:tc>
        <w:tc>
          <w:tcPr>
            <w:tcW w:w="4536" w:type="dxa"/>
            <w:shd w:val="clear" w:color="auto" w:fill="auto"/>
          </w:tcPr>
          <w:p w:rsidR="00283DD6" w:rsidRPr="00014AEA" w:rsidRDefault="00283DD6" w:rsidP="00283DD6">
            <w:pPr>
              <w:pStyle w:val="ConsPlusNormal"/>
              <w:widowControl/>
              <w:ind w:firstLine="0"/>
              <w:rPr>
                <w:rFonts w:ascii="Times New Roman" w:hAnsi="Times New Roman"/>
                <w:sz w:val="24"/>
                <w:szCs w:val="24"/>
              </w:rPr>
            </w:pPr>
            <w:r w:rsidRPr="00014AEA">
              <w:rPr>
                <w:rFonts w:ascii="Times New Roman" w:hAnsi="Times New Roman" w:cs="Times New Roman"/>
                <w:sz w:val="24"/>
                <w:szCs w:val="24"/>
              </w:rPr>
              <w:t>Увеличение числа детей, получивших возможность участия в конкурсах, олимпиадах, конференциях, соревнованиях, форумах, турнирах за пределами района</w:t>
            </w:r>
          </w:p>
        </w:tc>
        <w:tc>
          <w:tcPr>
            <w:tcW w:w="1560"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w:t>
            </w:r>
          </w:p>
        </w:tc>
        <w:tc>
          <w:tcPr>
            <w:tcW w:w="1559"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Ведомственная отчетность</w:t>
            </w:r>
          </w:p>
        </w:tc>
        <w:tc>
          <w:tcPr>
            <w:tcW w:w="1559"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41,5%</w:t>
            </w:r>
          </w:p>
        </w:tc>
        <w:tc>
          <w:tcPr>
            <w:tcW w:w="1701"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41,8%</w:t>
            </w:r>
          </w:p>
        </w:tc>
        <w:tc>
          <w:tcPr>
            <w:tcW w:w="1418"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42%</w:t>
            </w:r>
          </w:p>
        </w:tc>
        <w:tc>
          <w:tcPr>
            <w:tcW w:w="1842" w:type="dxa"/>
            <w:shd w:val="clear" w:color="auto" w:fill="auto"/>
          </w:tcPr>
          <w:p w:rsidR="00283DD6" w:rsidRPr="00014AEA" w:rsidRDefault="00283DD6" w:rsidP="00283DD6">
            <w:pPr>
              <w:pStyle w:val="ConsPlusNormal"/>
              <w:widowControl/>
              <w:ind w:firstLine="0"/>
              <w:jc w:val="center"/>
              <w:rPr>
                <w:rFonts w:ascii="Times New Roman" w:hAnsi="Times New Roman" w:cs="Times New Roman"/>
                <w:sz w:val="24"/>
                <w:szCs w:val="24"/>
              </w:rPr>
            </w:pPr>
            <w:r w:rsidRPr="00014AEA">
              <w:rPr>
                <w:rFonts w:ascii="Times New Roman" w:hAnsi="Times New Roman" w:cs="Times New Roman"/>
                <w:sz w:val="24"/>
                <w:szCs w:val="24"/>
              </w:rPr>
              <w:t>42,2%</w:t>
            </w:r>
          </w:p>
        </w:tc>
      </w:tr>
    </w:tbl>
    <w:p w:rsidR="00283DD6" w:rsidRDefault="00283DD6" w:rsidP="00283DD6">
      <w:pPr>
        <w:autoSpaceDE w:val="0"/>
        <w:autoSpaceDN w:val="0"/>
        <w:adjustRightInd w:val="0"/>
        <w:ind w:left="5812"/>
        <w:jc w:val="right"/>
        <w:rPr>
          <w:rFonts w:ascii="Times New Roman" w:hAnsi="Times New Roman"/>
          <w:sz w:val="24"/>
          <w:szCs w:val="24"/>
        </w:rPr>
      </w:pPr>
    </w:p>
    <w:p w:rsidR="00283DD6" w:rsidRDefault="00283DD6" w:rsidP="00283DD6">
      <w:pPr>
        <w:autoSpaceDE w:val="0"/>
        <w:autoSpaceDN w:val="0"/>
        <w:adjustRightInd w:val="0"/>
        <w:rPr>
          <w:rFonts w:ascii="Times New Roman" w:hAnsi="Times New Roman"/>
          <w:sz w:val="24"/>
          <w:szCs w:val="24"/>
        </w:rPr>
      </w:pPr>
    </w:p>
    <w:tbl>
      <w:tblPr>
        <w:tblStyle w:val="ae"/>
        <w:tblW w:w="0" w:type="auto"/>
        <w:tblLook w:val="04A0" w:firstRow="1" w:lastRow="0" w:firstColumn="1" w:lastColumn="0" w:noHBand="0" w:noVBand="1"/>
      </w:tblPr>
      <w:tblGrid>
        <w:gridCol w:w="479"/>
        <w:gridCol w:w="2723"/>
        <w:gridCol w:w="1395"/>
        <w:gridCol w:w="720"/>
        <w:gridCol w:w="668"/>
        <w:gridCol w:w="1079"/>
        <w:gridCol w:w="634"/>
        <w:gridCol w:w="1136"/>
        <w:gridCol w:w="976"/>
        <w:gridCol w:w="976"/>
        <w:gridCol w:w="1403"/>
        <w:gridCol w:w="2597"/>
      </w:tblGrid>
      <w:tr w:rsidR="00283DD6" w:rsidRPr="00283DD6" w:rsidTr="00283DD6">
        <w:trPr>
          <w:trHeight w:val="540"/>
        </w:trPr>
        <w:tc>
          <w:tcPr>
            <w:tcW w:w="52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312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3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8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74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06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7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7760" w:type="dxa"/>
            <w:gridSpan w:val="5"/>
            <w:tcBorders>
              <w:top w:val="nil"/>
              <w:left w:val="nil"/>
              <w:bottom w:val="nil"/>
              <w:right w:val="nil"/>
            </w:tcBorders>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283DD6" w:rsidRPr="00283DD6" w:rsidTr="00283DD6">
        <w:trPr>
          <w:trHeight w:val="255"/>
        </w:trPr>
        <w:tc>
          <w:tcPr>
            <w:tcW w:w="52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312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3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8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74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06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70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095"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04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060"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1591" w:type="dxa"/>
            <w:tcBorders>
              <w:top w:val="nil"/>
              <w:left w:val="nil"/>
              <w:bottom w:val="nil"/>
              <w:right w:val="nil"/>
            </w:tcBorders>
            <w:noWrap/>
            <w:hideMark/>
          </w:tcPr>
          <w:p w:rsidR="00283DD6" w:rsidRPr="00283DD6" w:rsidRDefault="00283DD6">
            <w:pPr>
              <w:rPr>
                <w:rFonts w:ascii="Times New Roman" w:hAnsi="Times New Roman" w:cs="Times New Roman"/>
              </w:rPr>
            </w:pPr>
          </w:p>
        </w:tc>
        <w:tc>
          <w:tcPr>
            <w:tcW w:w="2974" w:type="dxa"/>
            <w:tcBorders>
              <w:top w:val="nil"/>
              <w:left w:val="nil"/>
              <w:bottom w:val="nil"/>
              <w:right w:val="nil"/>
            </w:tcBorders>
            <w:noWrap/>
            <w:hideMark/>
          </w:tcPr>
          <w:p w:rsidR="00283DD6" w:rsidRPr="00283DD6" w:rsidRDefault="00283DD6">
            <w:pPr>
              <w:rPr>
                <w:rFonts w:ascii="Times New Roman" w:hAnsi="Times New Roman" w:cs="Times New Roman"/>
              </w:rPr>
            </w:pPr>
          </w:p>
        </w:tc>
      </w:tr>
      <w:tr w:rsidR="00283DD6" w:rsidRPr="00283DD6" w:rsidTr="00283DD6">
        <w:trPr>
          <w:trHeight w:val="323"/>
        </w:trPr>
        <w:tc>
          <w:tcPr>
            <w:tcW w:w="520" w:type="dxa"/>
            <w:tcBorders>
              <w:top w:val="nil"/>
              <w:left w:val="nil"/>
              <w:bottom w:val="single" w:sz="4" w:space="0" w:color="auto"/>
              <w:right w:val="nil"/>
            </w:tcBorders>
            <w:noWrap/>
            <w:hideMark/>
          </w:tcPr>
          <w:p w:rsidR="00283DD6" w:rsidRPr="00283DD6" w:rsidRDefault="00283DD6">
            <w:pPr>
              <w:rPr>
                <w:rFonts w:ascii="Times New Roman" w:hAnsi="Times New Roman" w:cs="Times New Roman"/>
              </w:rPr>
            </w:pPr>
          </w:p>
        </w:tc>
        <w:tc>
          <w:tcPr>
            <w:tcW w:w="15480" w:type="dxa"/>
            <w:gridSpan w:val="11"/>
            <w:tcBorders>
              <w:top w:val="nil"/>
              <w:left w:val="nil"/>
              <w:bottom w:val="single" w:sz="4" w:space="0" w:color="auto"/>
              <w:right w:val="nil"/>
            </w:tcBorders>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Перечень мероприятий подпрограммы 3 "Одаренные дети"  муниципальной программы  "Развитие системы образования Каратузского района" </w:t>
            </w:r>
          </w:p>
        </w:tc>
      </w:tr>
      <w:tr w:rsidR="00283DD6" w:rsidRPr="00283DD6" w:rsidTr="00283DD6">
        <w:trPr>
          <w:trHeight w:val="525"/>
        </w:trPr>
        <w:tc>
          <w:tcPr>
            <w:tcW w:w="520" w:type="dxa"/>
            <w:vMerge w:val="restart"/>
            <w:tcBorders>
              <w:top w:val="single" w:sz="4" w:space="0" w:color="auto"/>
            </w:tcBorders>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п/п</w:t>
            </w:r>
          </w:p>
        </w:tc>
        <w:tc>
          <w:tcPr>
            <w:tcW w:w="3120" w:type="dxa"/>
            <w:vMerge w:val="restart"/>
            <w:tcBorders>
              <w:top w:val="single" w:sz="4" w:space="0" w:color="auto"/>
            </w:tcBorders>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Цели, задачи, мероприятия подпрограммы</w:t>
            </w:r>
          </w:p>
        </w:tc>
        <w:tc>
          <w:tcPr>
            <w:tcW w:w="1300" w:type="dxa"/>
            <w:vMerge w:val="restart"/>
            <w:tcBorders>
              <w:top w:val="single" w:sz="4" w:space="0" w:color="auto"/>
            </w:tcBorders>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ГРБС</w:t>
            </w:r>
          </w:p>
        </w:tc>
        <w:tc>
          <w:tcPr>
            <w:tcW w:w="3300" w:type="dxa"/>
            <w:gridSpan w:val="4"/>
            <w:tcBorders>
              <w:top w:val="single" w:sz="4" w:space="0" w:color="auto"/>
            </w:tcBorders>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Код бюджетной классификации </w:t>
            </w:r>
          </w:p>
        </w:tc>
        <w:tc>
          <w:tcPr>
            <w:tcW w:w="4786" w:type="dxa"/>
            <w:gridSpan w:val="4"/>
            <w:tcBorders>
              <w:top w:val="single" w:sz="4" w:space="0" w:color="auto"/>
            </w:tcBorders>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Расходы по годам реализации программы (</w:t>
            </w:r>
            <w:proofErr w:type="spellStart"/>
            <w:r w:rsidRPr="00283DD6">
              <w:rPr>
                <w:rFonts w:ascii="Times New Roman" w:hAnsi="Times New Roman" w:cs="Times New Roman"/>
              </w:rPr>
              <w:t>тыс.руб</w:t>
            </w:r>
            <w:proofErr w:type="spellEnd"/>
            <w:r w:rsidRPr="00283DD6">
              <w:rPr>
                <w:rFonts w:ascii="Times New Roman" w:hAnsi="Times New Roman" w:cs="Times New Roman"/>
              </w:rPr>
              <w:t>.)</w:t>
            </w:r>
          </w:p>
        </w:tc>
        <w:tc>
          <w:tcPr>
            <w:tcW w:w="2974" w:type="dxa"/>
            <w:vMerge w:val="restart"/>
            <w:tcBorders>
              <w:top w:val="single" w:sz="4" w:space="0" w:color="auto"/>
            </w:tcBorders>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Ожидаемый результат от реализации подпрограммного мероприятия (в натуральном выражении)</w:t>
            </w:r>
          </w:p>
        </w:tc>
      </w:tr>
      <w:tr w:rsidR="00283DD6" w:rsidRPr="00283DD6" w:rsidTr="00283DD6">
        <w:trPr>
          <w:trHeight w:val="1080"/>
        </w:trPr>
        <w:tc>
          <w:tcPr>
            <w:tcW w:w="520" w:type="dxa"/>
            <w:vMerge/>
            <w:hideMark/>
          </w:tcPr>
          <w:p w:rsidR="00283DD6" w:rsidRPr="00283DD6" w:rsidRDefault="00283DD6">
            <w:pPr>
              <w:rPr>
                <w:rFonts w:ascii="Times New Roman" w:hAnsi="Times New Roman" w:cs="Times New Roman"/>
              </w:rPr>
            </w:pPr>
          </w:p>
        </w:tc>
        <w:tc>
          <w:tcPr>
            <w:tcW w:w="3120" w:type="dxa"/>
            <w:vMerge/>
            <w:hideMark/>
          </w:tcPr>
          <w:p w:rsidR="00283DD6" w:rsidRPr="00283DD6" w:rsidRDefault="00283DD6">
            <w:pPr>
              <w:rPr>
                <w:rFonts w:ascii="Times New Roman" w:hAnsi="Times New Roman" w:cs="Times New Roman"/>
              </w:rPr>
            </w:pPr>
          </w:p>
        </w:tc>
        <w:tc>
          <w:tcPr>
            <w:tcW w:w="1300" w:type="dxa"/>
            <w:vMerge/>
            <w:hideMark/>
          </w:tcPr>
          <w:p w:rsidR="00283DD6" w:rsidRPr="00283DD6" w:rsidRDefault="00283DD6">
            <w:pPr>
              <w:rPr>
                <w:rFonts w:ascii="Times New Roman" w:hAnsi="Times New Roman" w:cs="Times New Roman"/>
              </w:rPr>
            </w:pPr>
          </w:p>
        </w:tc>
        <w:tc>
          <w:tcPr>
            <w:tcW w:w="800" w:type="dxa"/>
            <w:vMerge w:val="restart"/>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ГРБС</w:t>
            </w:r>
          </w:p>
        </w:tc>
        <w:tc>
          <w:tcPr>
            <w:tcW w:w="740" w:type="dxa"/>
            <w:vMerge w:val="restart"/>
            <w:noWrap/>
            <w:hideMark/>
          </w:tcPr>
          <w:p w:rsidR="00283DD6" w:rsidRPr="00283DD6" w:rsidRDefault="00283DD6" w:rsidP="00283DD6">
            <w:pPr>
              <w:rPr>
                <w:rFonts w:ascii="Times New Roman" w:hAnsi="Times New Roman" w:cs="Times New Roman"/>
              </w:rPr>
            </w:pPr>
            <w:proofErr w:type="spellStart"/>
            <w:r w:rsidRPr="00283DD6">
              <w:rPr>
                <w:rFonts w:ascii="Times New Roman" w:hAnsi="Times New Roman" w:cs="Times New Roman"/>
              </w:rPr>
              <w:t>РзПр</w:t>
            </w:r>
            <w:proofErr w:type="spellEnd"/>
          </w:p>
        </w:tc>
        <w:tc>
          <w:tcPr>
            <w:tcW w:w="1060" w:type="dxa"/>
            <w:vMerge w:val="restart"/>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ЦСР</w:t>
            </w:r>
          </w:p>
        </w:tc>
        <w:tc>
          <w:tcPr>
            <w:tcW w:w="700" w:type="dxa"/>
            <w:vMerge w:val="restart"/>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ВР</w:t>
            </w:r>
          </w:p>
        </w:tc>
        <w:tc>
          <w:tcPr>
            <w:tcW w:w="1095"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очередной финансовый год</w:t>
            </w:r>
          </w:p>
        </w:tc>
        <w:tc>
          <w:tcPr>
            <w:tcW w:w="10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первый год планового периода</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второй год планового периода</w:t>
            </w:r>
          </w:p>
        </w:tc>
        <w:tc>
          <w:tcPr>
            <w:tcW w:w="1591" w:type="dxa"/>
            <w:vMerge w:val="restart"/>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Итого на очередной финансовый год и плановый период</w:t>
            </w:r>
          </w:p>
        </w:tc>
        <w:tc>
          <w:tcPr>
            <w:tcW w:w="2974" w:type="dxa"/>
            <w:vMerge/>
            <w:hideMark/>
          </w:tcPr>
          <w:p w:rsidR="00283DD6" w:rsidRPr="00283DD6" w:rsidRDefault="00283DD6">
            <w:pPr>
              <w:rPr>
                <w:rFonts w:ascii="Times New Roman" w:hAnsi="Times New Roman" w:cs="Times New Roman"/>
              </w:rPr>
            </w:pPr>
          </w:p>
        </w:tc>
      </w:tr>
      <w:tr w:rsidR="00283DD6" w:rsidRPr="00283DD6" w:rsidTr="00283DD6">
        <w:trPr>
          <w:trHeight w:val="555"/>
        </w:trPr>
        <w:tc>
          <w:tcPr>
            <w:tcW w:w="520" w:type="dxa"/>
            <w:vMerge/>
            <w:hideMark/>
          </w:tcPr>
          <w:p w:rsidR="00283DD6" w:rsidRPr="00283DD6" w:rsidRDefault="00283DD6">
            <w:pPr>
              <w:rPr>
                <w:rFonts w:ascii="Times New Roman" w:hAnsi="Times New Roman" w:cs="Times New Roman"/>
              </w:rPr>
            </w:pPr>
          </w:p>
        </w:tc>
        <w:tc>
          <w:tcPr>
            <w:tcW w:w="3120" w:type="dxa"/>
            <w:vMerge/>
            <w:hideMark/>
          </w:tcPr>
          <w:p w:rsidR="00283DD6" w:rsidRPr="00283DD6" w:rsidRDefault="00283DD6">
            <w:pPr>
              <w:rPr>
                <w:rFonts w:ascii="Times New Roman" w:hAnsi="Times New Roman" w:cs="Times New Roman"/>
              </w:rPr>
            </w:pPr>
          </w:p>
        </w:tc>
        <w:tc>
          <w:tcPr>
            <w:tcW w:w="1300" w:type="dxa"/>
            <w:vMerge/>
            <w:hideMark/>
          </w:tcPr>
          <w:p w:rsidR="00283DD6" w:rsidRPr="00283DD6" w:rsidRDefault="00283DD6">
            <w:pPr>
              <w:rPr>
                <w:rFonts w:ascii="Times New Roman" w:hAnsi="Times New Roman" w:cs="Times New Roman"/>
              </w:rPr>
            </w:pPr>
          </w:p>
        </w:tc>
        <w:tc>
          <w:tcPr>
            <w:tcW w:w="800" w:type="dxa"/>
            <w:vMerge/>
            <w:hideMark/>
          </w:tcPr>
          <w:p w:rsidR="00283DD6" w:rsidRPr="00283DD6" w:rsidRDefault="00283DD6">
            <w:pPr>
              <w:rPr>
                <w:rFonts w:ascii="Times New Roman" w:hAnsi="Times New Roman" w:cs="Times New Roman"/>
              </w:rPr>
            </w:pPr>
          </w:p>
        </w:tc>
        <w:tc>
          <w:tcPr>
            <w:tcW w:w="740" w:type="dxa"/>
            <w:vMerge/>
            <w:hideMark/>
          </w:tcPr>
          <w:p w:rsidR="00283DD6" w:rsidRPr="00283DD6" w:rsidRDefault="00283DD6">
            <w:pPr>
              <w:rPr>
                <w:rFonts w:ascii="Times New Roman" w:hAnsi="Times New Roman" w:cs="Times New Roman"/>
              </w:rPr>
            </w:pPr>
          </w:p>
        </w:tc>
        <w:tc>
          <w:tcPr>
            <w:tcW w:w="1060" w:type="dxa"/>
            <w:vMerge/>
            <w:hideMark/>
          </w:tcPr>
          <w:p w:rsidR="00283DD6" w:rsidRPr="00283DD6" w:rsidRDefault="00283DD6">
            <w:pPr>
              <w:rPr>
                <w:rFonts w:ascii="Times New Roman" w:hAnsi="Times New Roman" w:cs="Times New Roman"/>
              </w:rPr>
            </w:pPr>
          </w:p>
        </w:tc>
        <w:tc>
          <w:tcPr>
            <w:tcW w:w="700" w:type="dxa"/>
            <w:vMerge/>
            <w:hideMark/>
          </w:tcPr>
          <w:p w:rsidR="00283DD6" w:rsidRPr="00283DD6" w:rsidRDefault="00283DD6">
            <w:pPr>
              <w:rPr>
                <w:rFonts w:ascii="Times New Roman" w:hAnsi="Times New Roman" w:cs="Times New Roman"/>
              </w:rPr>
            </w:pP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2022</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2023</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2024</w:t>
            </w:r>
          </w:p>
        </w:tc>
        <w:tc>
          <w:tcPr>
            <w:tcW w:w="1591" w:type="dxa"/>
            <w:vMerge/>
            <w:hideMark/>
          </w:tcPr>
          <w:p w:rsidR="00283DD6" w:rsidRPr="00283DD6" w:rsidRDefault="00283DD6">
            <w:pPr>
              <w:rPr>
                <w:rFonts w:ascii="Times New Roman" w:hAnsi="Times New Roman" w:cs="Times New Roman"/>
              </w:rPr>
            </w:pPr>
          </w:p>
        </w:tc>
        <w:tc>
          <w:tcPr>
            <w:tcW w:w="2974" w:type="dxa"/>
            <w:vMerge/>
            <w:hideMark/>
          </w:tcPr>
          <w:p w:rsidR="00283DD6" w:rsidRPr="00283DD6" w:rsidRDefault="00283DD6">
            <w:pPr>
              <w:rPr>
                <w:rFonts w:ascii="Times New Roman" w:hAnsi="Times New Roman" w:cs="Times New Roman"/>
              </w:rPr>
            </w:pPr>
          </w:p>
        </w:tc>
      </w:tr>
      <w:tr w:rsidR="00283DD6" w:rsidRPr="00283DD6" w:rsidTr="00283DD6">
        <w:trPr>
          <w:trHeight w:val="229"/>
        </w:trPr>
        <w:tc>
          <w:tcPr>
            <w:tcW w:w="52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w:t>
            </w:r>
          </w:p>
        </w:tc>
        <w:tc>
          <w:tcPr>
            <w:tcW w:w="312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w:t>
            </w:r>
          </w:p>
        </w:tc>
        <w:tc>
          <w:tcPr>
            <w:tcW w:w="13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w:t>
            </w:r>
          </w:p>
        </w:tc>
        <w:tc>
          <w:tcPr>
            <w:tcW w:w="7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8</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10</w:t>
            </w:r>
          </w:p>
        </w:tc>
        <w:tc>
          <w:tcPr>
            <w:tcW w:w="1591"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11</w:t>
            </w:r>
          </w:p>
        </w:tc>
        <w:tc>
          <w:tcPr>
            <w:tcW w:w="2974"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12</w:t>
            </w:r>
          </w:p>
        </w:tc>
      </w:tr>
      <w:tr w:rsidR="00283DD6" w:rsidRPr="00283DD6" w:rsidTr="00283DD6">
        <w:trPr>
          <w:trHeight w:val="312"/>
        </w:trPr>
        <w:tc>
          <w:tcPr>
            <w:tcW w:w="16000" w:type="dxa"/>
            <w:gridSpan w:val="12"/>
            <w:hideMark/>
          </w:tcPr>
          <w:p w:rsidR="00283DD6" w:rsidRPr="00283DD6" w:rsidRDefault="00283DD6">
            <w:pPr>
              <w:rPr>
                <w:rFonts w:ascii="Times New Roman" w:hAnsi="Times New Roman" w:cs="Times New Roman"/>
                <w:b/>
                <w:bCs/>
              </w:rPr>
            </w:pPr>
            <w:r w:rsidRPr="00283DD6">
              <w:rPr>
                <w:rFonts w:ascii="Times New Roman" w:hAnsi="Times New Roman" w:cs="Times New Roman"/>
                <w:b/>
                <w:bCs/>
              </w:rPr>
              <w:t xml:space="preserve">Цель подпрограммы: обеспечение условий для продолжения и повышения качества работы с одаренными детьми Каратузского района  </w:t>
            </w:r>
          </w:p>
        </w:tc>
      </w:tr>
      <w:tr w:rsidR="00283DD6" w:rsidRPr="00283DD6" w:rsidTr="00283DD6">
        <w:trPr>
          <w:trHeight w:val="312"/>
        </w:trPr>
        <w:tc>
          <w:tcPr>
            <w:tcW w:w="16000" w:type="dxa"/>
            <w:gridSpan w:val="12"/>
            <w:hideMark/>
          </w:tcPr>
          <w:p w:rsidR="00283DD6" w:rsidRPr="00283DD6" w:rsidRDefault="00283DD6">
            <w:pPr>
              <w:rPr>
                <w:rFonts w:ascii="Times New Roman" w:hAnsi="Times New Roman" w:cs="Times New Roman"/>
                <w:b/>
                <w:bCs/>
              </w:rPr>
            </w:pPr>
            <w:r w:rsidRPr="00283DD6">
              <w:rPr>
                <w:rFonts w:ascii="Times New Roman" w:hAnsi="Times New Roman" w:cs="Times New Roman"/>
                <w:b/>
                <w:bCs/>
              </w:rPr>
              <w:t>Задача № 1. Организовать проведение конкурсов, фестивалей, конференций, форумов, интенсивных школ, олимпиад для одаренных и талантливых детей Каратузского района</w:t>
            </w:r>
          </w:p>
        </w:tc>
      </w:tr>
      <w:tr w:rsidR="00283DD6" w:rsidRPr="00283DD6" w:rsidTr="00283DD6">
        <w:trPr>
          <w:trHeight w:val="780"/>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1.1.</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Проведение конкурсов, фестивалей и других мероприятий (МБОУ ДО "Центр "Радуга")</w:t>
            </w:r>
          </w:p>
        </w:tc>
        <w:tc>
          <w:tcPr>
            <w:tcW w:w="1300" w:type="dxa"/>
            <w:vMerge w:val="restart"/>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 Управление образования администрации Каратузского района</w:t>
            </w:r>
          </w:p>
        </w:tc>
        <w:tc>
          <w:tcPr>
            <w:tcW w:w="800" w:type="dxa"/>
            <w:vMerge w:val="restart"/>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0230002030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224,87</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224,87</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224,87</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674,61</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Организация и проведение 20 ежегодных мероприятий с общим охватом 1500 человек</w:t>
            </w:r>
          </w:p>
        </w:tc>
      </w:tr>
      <w:tr w:rsidR="00283DD6" w:rsidRPr="00283DD6" w:rsidTr="00283DD6">
        <w:trPr>
          <w:trHeight w:val="1080"/>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1.2.</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Проведение районных военно-спортивных мероприятий (центр "Патриот")</w:t>
            </w:r>
          </w:p>
        </w:tc>
        <w:tc>
          <w:tcPr>
            <w:tcW w:w="1300" w:type="dxa"/>
            <w:vMerge/>
            <w:hideMark/>
          </w:tcPr>
          <w:p w:rsidR="00283DD6" w:rsidRPr="00283DD6" w:rsidRDefault="00283DD6">
            <w:pPr>
              <w:rPr>
                <w:rFonts w:ascii="Times New Roman" w:hAnsi="Times New Roman" w:cs="Times New Roman"/>
              </w:rPr>
            </w:pPr>
          </w:p>
        </w:tc>
        <w:tc>
          <w:tcPr>
            <w:tcW w:w="800" w:type="dxa"/>
            <w:vMerge/>
            <w:hideMark/>
          </w:tcPr>
          <w:p w:rsidR="00283DD6" w:rsidRPr="00283DD6" w:rsidRDefault="00283DD6">
            <w:pPr>
              <w:rPr>
                <w:rFonts w:ascii="Times New Roman" w:hAnsi="Times New Roman" w:cs="Times New Roman"/>
              </w:rPr>
            </w:pP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0230002030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307,50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307,50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307,50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922,50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Развитие системы районных спортивно-массовых мероприятий. Воспитание патриотизма. Организация и проведение  5 ежегодных спортивных мероприятий с общим охватом 400 человек</w:t>
            </w:r>
          </w:p>
        </w:tc>
      </w:tr>
      <w:tr w:rsidR="00283DD6" w:rsidRPr="00283DD6" w:rsidTr="00283DD6">
        <w:trPr>
          <w:trHeight w:val="163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1.3.</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Проведение конкурсов, фестивалей и других мероприятий (МБУ ДО " </w:t>
            </w:r>
            <w:proofErr w:type="spellStart"/>
            <w:r w:rsidRPr="00283DD6">
              <w:rPr>
                <w:rFonts w:ascii="Times New Roman" w:hAnsi="Times New Roman" w:cs="Times New Roman"/>
              </w:rPr>
              <w:t>Каратузская</w:t>
            </w:r>
            <w:proofErr w:type="spellEnd"/>
            <w:r w:rsidRPr="00283DD6">
              <w:rPr>
                <w:rFonts w:ascii="Times New Roman" w:hAnsi="Times New Roman" w:cs="Times New Roman"/>
              </w:rPr>
              <w:t xml:space="preserve"> ДШИ")</w:t>
            </w:r>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в том числе по ГРБС: администрация Каратузского района</w:t>
            </w:r>
          </w:p>
        </w:tc>
        <w:tc>
          <w:tcPr>
            <w:tcW w:w="8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901</w:t>
            </w: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0230002030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40,00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40,00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40,00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120,00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Повышение качества творческого потенциала талантливых и одаренных детей и преподавателей МБОУ ДОД </w:t>
            </w:r>
            <w:proofErr w:type="spellStart"/>
            <w:r w:rsidRPr="00283DD6">
              <w:rPr>
                <w:rFonts w:ascii="Times New Roman" w:hAnsi="Times New Roman" w:cs="Times New Roman"/>
              </w:rPr>
              <w:t>Каратузская</w:t>
            </w:r>
            <w:proofErr w:type="spellEnd"/>
            <w:r w:rsidRPr="00283DD6">
              <w:rPr>
                <w:rFonts w:ascii="Times New Roman" w:hAnsi="Times New Roman" w:cs="Times New Roman"/>
              </w:rPr>
              <w:t xml:space="preserve"> детская школа искусств в Каратузском районе. Профориентации и качественная подготовка кадров культуры для Каратузского района</w:t>
            </w:r>
          </w:p>
        </w:tc>
      </w:tr>
      <w:tr w:rsidR="00283DD6" w:rsidRPr="00283DD6" w:rsidTr="00283DD6">
        <w:trPr>
          <w:trHeight w:val="112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1.4.</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Проведение конкурса проектов по предупреждению детского дорожно-транспортного травматизма среди дошкольных учреждений района</w:t>
            </w:r>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 Управление образования администрации Каратузского района</w:t>
            </w:r>
          </w:p>
        </w:tc>
        <w:tc>
          <w:tcPr>
            <w:tcW w:w="8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0701</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0230012020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10,00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10,00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10,00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30,00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Развитие системы районных спортивно-массовых мероприятий. Актуализация среди дошкольников безопасного дорожного движения. Количество участников: 11 ОУ</w:t>
            </w:r>
          </w:p>
        </w:tc>
      </w:tr>
      <w:tr w:rsidR="00283DD6" w:rsidRPr="00283DD6" w:rsidTr="00283DD6">
        <w:trPr>
          <w:trHeight w:val="118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1.5.</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Выплата стипендий главы муниципального образования "</w:t>
            </w:r>
            <w:proofErr w:type="spellStart"/>
            <w:r w:rsidRPr="00283DD6">
              <w:rPr>
                <w:rFonts w:ascii="Times New Roman" w:hAnsi="Times New Roman" w:cs="Times New Roman"/>
              </w:rPr>
              <w:t>Каратузский</w:t>
            </w:r>
            <w:proofErr w:type="spellEnd"/>
            <w:r w:rsidRPr="00283DD6">
              <w:rPr>
                <w:rFonts w:ascii="Times New Roman" w:hAnsi="Times New Roman" w:cs="Times New Roman"/>
              </w:rPr>
              <w:t xml:space="preserve"> район" Красноярского края</w:t>
            </w:r>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 администрация Каратузского района</w:t>
            </w:r>
          </w:p>
        </w:tc>
        <w:tc>
          <w:tcPr>
            <w:tcW w:w="8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901</w:t>
            </w: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1003</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0230002230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313</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48,00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48,00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48,00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144,00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Ежегодная поддержка 2 выпускников с целью привлечения молодых специалистов в бюджетную сферу района (2018 год - 1 специалист в МБОУ </w:t>
            </w:r>
            <w:proofErr w:type="spellStart"/>
            <w:r w:rsidRPr="00283DD6">
              <w:rPr>
                <w:rFonts w:ascii="Times New Roman" w:hAnsi="Times New Roman" w:cs="Times New Roman"/>
              </w:rPr>
              <w:t>Таятская</w:t>
            </w:r>
            <w:proofErr w:type="spellEnd"/>
            <w:r w:rsidRPr="00283DD6">
              <w:rPr>
                <w:rFonts w:ascii="Times New Roman" w:hAnsi="Times New Roman" w:cs="Times New Roman"/>
              </w:rPr>
              <w:t xml:space="preserve"> ООШ)</w:t>
            </w:r>
          </w:p>
        </w:tc>
      </w:tr>
      <w:tr w:rsidR="00283DD6" w:rsidRPr="00283DD6" w:rsidTr="00283DD6">
        <w:trPr>
          <w:trHeight w:val="900"/>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1.6.</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Выплата гранта главы района муниципального образования "</w:t>
            </w:r>
            <w:proofErr w:type="spellStart"/>
            <w:r w:rsidRPr="00283DD6">
              <w:rPr>
                <w:rFonts w:ascii="Times New Roman" w:hAnsi="Times New Roman" w:cs="Times New Roman"/>
              </w:rPr>
              <w:t>Каратузский</w:t>
            </w:r>
            <w:proofErr w:type="spellEnd"/>
            <w:r w:rsidRPr="00283DD6">
              <w:rPr>
                <w:rFonts w:ascii="Times New Roman" w:hAnsi="Times New Roman" w:cs="Times New Roman"/>
              </w:rPr>
              <w:t xml:space="preserve"> район" Красноярского края за результаты ЕГЭ 95 баллов и выше</w:t>
            </w:r>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 администрация Каратузского района</w:t>
            </w:r>
          </w:p>
        </w:tc>
        <w:tc>
          <w:tcPr>
            <w:tcW w:w="8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0230002030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50,00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50,00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50,00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150,00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выявление и поддержка талантливых детей (ежегодно 5 человек)</w:t>
            </w:r>
          </w:p>
        </w:tc>
      </w:tr>
      <w:tr w:rsidR="00283DD6" w:rsidRPr="00283DD6" w:rsidTr="00283DD6">
        <w:trPr>
          <w:trHeight w:val="458"/>
        </w:trPr>
        <w:tc>
          <w:tcPr>
            <w:tcW w:w="16000" w:type="dxa"/>
            <w:gridSpan w:val="12"/>
            <w:hideMark/>
          </w:tcPr>
          <w:p w:rsidR="00283DD6" w:rsidRPr="00283DD6" w:rsidRDefault="00283DD6">
            <w:pPr>
              <w:rPr>
                <w:rFonts w:ascii="Times New Roman" w:hAnsi="Times New Roman" w:cs="Times New Roman"/>
                <w:b/>
                <w:bCs/>
              </w:rPr>
            </w:pPr>
            <w:r w:rsidRPr="00283DD6">
              <w:rPr>
                <w:rFonts w:ascii="Times New Roman" w:hAnsi="Times New Roman" w:cs="Times New Roman"/>
                <w:b/>
                <w:bCs/>
              </w:rPr>
              <w:t xml:space="preserve">Задача № 2. Организовать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r>
      <w:tr w:rsidR="00283DD6" w:rsidRPr="00283DD6" w:rsidTr="00507C6D">
        <w:trPr>
          <w:trHeight w:val="131"/>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2.1.</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283DD6">
              <w:rPr>
                <w:rFonts w:ascii="Times New Roman" w:hAnsi="Times New Roman" w:cs="Times New Roman"/>
              </w:rPr>
              <w:t>г.Красноярске</w:t>
            </w:r>
            <w:proofErr w:type="spellEnd"/>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0230002040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20,00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20,00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20,00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60,00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участие 1 команды (5 участников) на краевом уровне</w:t>
            </w:r>
          </w:p>
        </w:tc>
      </w:tr>
      <w:tr w:rsidR="00283DD6" w:rsidRPr="00283DD6" w:rsidTr="00283DD6">
        <w:trPr>
          <w:trHeight w:val="97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2.2.</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Участие в мероприятиях регионального, межрегионального, краевого, зонального и международного уровней (МБОУ ДО "Центр "Радуга")</w:t>
            </w:r>
          </w:p>
        </w:tc>
        <w:tc>
          <w:tcPr>
            <w:tcW w:w="1300" w:type="dxa"/>
            <w:vMerge w:val="restart"/>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 xml:space="preserve"> Управление образования администрации Каратузского района</w:t>
            </w:r>
          </w:p>
        </w:tc>
        <w:tc>
          <w:tcPr>
            <w:tcW w:w="800" w:type="dxa"/>
            <w:vMerge w:val="restart"/>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0230002040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77,01</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77,01</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77,01</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231,03</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участие 1 команды ( 3 участника) в мероприятии среди юных техников, краевой уровень </w:t>
            </w:r>
          </w:p>
        </w:tc>
      </w:tr>
      <w:tr w:rsidR="00283DD6" w:rsidRPr="00283DD6" w:rsidTr="00283DD6">
        <w:trPr>
          <w:trHeight w:val="1020"/>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2.3.</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Участие в соревнованиях регионального, межрегионального, краевого, зонального и международного уровней (центр "Патриот")</w:t>
            </w:r>
          </w:p>
        </w:tc>
        <w:tc>
          <w:tcPr>
            <w:tcW w:w="1300" w:type="dxa"/>
            <w:vMerge/>
            <w:hideMark/>
          </w:tcPr>
          <w:p w:rsidR="00283DD6" w:rsidRPr="00283DD6" w:rsidRDefault="00283DD6">
            <w:pPr>
              <w:rPr>
                <w:rFonts w:ascii="Times New Roman" w:hAnsi="Times New Roman" w:cs="Times New Roman"/>
              </w:rPr>
            </w:pPr>
          </w:p>
        </w:tc>
        <w:tc>
          <w:tcPr>
            <w:tcW w:w="800" w:type="dxa"/>
            <w:vMerge/>
            <w:hideMark/>
          </w:tcPr>
          <w:p w:rsidR="00283DD6" w:rsidRPr="00283DD6" w:rsidRDefault="00283DD6">
            <w:pPr>
              <w:rPr>
                <w:rFonts w:ascii="Times New Roman" w:hAnsi="Times New Roman" w:cs="Times New Roman"/>
              </w:rPr>
            </w:pP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0230002040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56,50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56,50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56,50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169,50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Выявление и поддержка талантливых детей, занимающихся пулевой стрельбой. Участие в краевом мероприятии  1 команда (5 участников)</w:t>
            </w:r>
          </w:p>
        </w:tc>
      </w:tr>
      <w:tr w:rsidR="00283DD6" w:rsidRPr="00283DD6" w:rsidTr="00283DD6">
        <w:trPr>
          <w:trHeight w:val="972"/>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2.4.</w:t>
            </w:r>
          </w:p>
        </w:tc>
        <w:tc>
          <w:tcPr>
            <w:tcW w:w="3120" w:type="dxa"/>
            <w:hideMark/>
          </w:tcPr>
          <w:p w:rsidR="00283DD6" w:rsidRPr="00283DD6" w:rsidRDefault="00283DD6">
            <w:pPr>
              <w:rPr>
                <w:rFonts w:ascii="Times New Roman" w:hAnsi="Times New Roman" w:cs="Times New Roman"/>
              </w:rPr>
            </w:pPr>
            <w:r w:rsidRPr="00283DD6">
              <w:rPr>
                <w:rFonts w:ascii="Times New Roman" w:hAnsi="Times New Roman" w:cs="Times New Roman"/>
              </w:rPr>
              <w:t>Участие в  мероприятиях регионального, межрегионального, краевого, зонального и международного уровней (МБУ ДО  "</w:t>
            </w:r>
            <w:proofErr w:type="spellStart"/>
            <w:r w:rsidRPr="00283DD6">
              <w:rPr>
                <w:rFonts w:ascii="Times New Roman" w:hAnsi="Times New Roman" w:cs="Times New Roman"/>
              </w:rPr>
              <w:t>Каратузская</w:t>
            </w:r>
            <w:proofErr w:type="spellEnd"/>
            <w:r w:rsidRPr="00283DD6">
              <w:rPr>
                <w:rFonts w:ascii="Times New Roman" w:hAnsi="Times New Roman" w:cs="Times New Roman"/>
              </w:rPr>
              <w:t xml:space="preserve"> ДШИ")</w:t>
            </w:r>
          </w:p>
        </w:tc>
        <w:tc>
          <w:tcPr>
            <w:tcW w:w="13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в том числе по ГРБС: администрация Каратузского района</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901</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0709</w:t>
            </w:r>
          </w:p>
        </w:tc>
        <w:tc>
          <w:tcPr>
            <w:tcW w:w="106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0230002040</w:t>
            </w:r>
          </w:p>
        </w:tc>
        <w:tc>
          <w:tcPr>
            <w:tcW w:w="700" w:type="dxa"/>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612</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99,40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99,40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99,40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298,20</w:t>
            </w:r>
          </w:p>
        </w:tc>
        <w:tc>
          <w:tcPr>
            <w:tcW w:w="2974"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283DD6" w:rsidRPr="00283DD6" w:rsidTr="00283DD6">
        <w:trPr>
          <w:trHeight w:val="67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c>
          <w:tcPr>
            <w:tcW w:w="31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Итого по подпрограмме</w:t>
            </w:r>
          </w:p>
        </w:tc>
        <w:tc>
          <w:tcPr>
            <w:tcW w:w="1300"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всего расходные обязательства </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7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933,28</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933,28</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933,28</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2799,84</w:t>
            </w:r>
          </w:p>
        </w:tc>
        <w:tc>
          <w:tcPr>
            <w:tcW w:w="2974"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r>
      <w:tr w:rsidR="00283DD6" w:rsidRPr="00283DD6" w:rsidTr="00283DD6">
        <w:trPr>
          <w:trHeight w:val="900"/>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c>
          <w:tcPr>
            <w:tcW w:w="31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c>
          <w:tcPr>
            <w:tcW w:w="1300" w:type="dxa"/>
            <w:hideMark/>
          </w:tcPr>
          <w:p w:rsidR="00283DD6" w:rsidRPr="00283DD6" w:rsidRDefault="00283DD6">
            <w:pPr>
              <w:rPr>
                <w:rFonts w:ascii="Times New Roman" w:hAnsi="Times New Roman" w:cs="Times New Roman"/>
              </w:rPr>
            </w:pPr>
            <w:r w:rsidRPr="00283DD6">
              <w:rPr>
                <w:rFonts w:ascii="Times New Roman" w:hAnsi="Times New Roman" w:cs="Times New Roman"/>
              </w:rPr>
              <w:t xml:space="preserve">в том числе по ГРБС: Управление образования </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902</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7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745,88</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745,88</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745,88</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2237,64</w:t>
            </w:r>
          </w:p>
        </w:tc>
        <w:tc>
          <w:tcPr>
            <w:tcW w:w="2974"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r>
      <w:tr w:rsidR="00283DD6" w:rsidRPr="00283DD6" w:rsidTr="00283DD6">
        <w:trPr>
          <w:trHeight w:val="675"/>
        </w:trPr>
        <w:tc>
          <w:tcPr>
            <w:tcW w:w="5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c>
          <w:tcPr>
            <w:tcW w:w="3120"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c>
          <w:tcPr>
            <w:tcW w:w="1300" w:type="dxa"/>
            <w:hideMark/>
          </w:tcPr>
          <w:p w:rsidR="00283DD6" w:rsidRPr="00283DD6" w:rsidRDefault="00283DD6">
            <w:pPr>
              <w:rPr>
                <w:rFonts w:ascii="Times New Roman" w:hAnsi="Times New Roman" w:cs="Times New Roman"/>
              </w:rPr>
            </w:pPr>
            <w:r w:rsidRPr="00283DD6">
              <w:rPr>
                <w:rFonts w:ascii="Times New Roman" w:hAnsi="Times New Roman" w:cs="Times New Roman"/>
              </w:rPr>
              <w:t>Администрация Каратузского района</w:t>
            </w:r>
          </w:p>
        </w:tc>
        <w:tc>
          <w:tcPr>
            <w:tcW w:w="8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901</w:t>
            </w:r>
          </w:p>
        </w:tc>
        <w:tc>
          <w:tcPr>
            <w:tcW w:w="7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70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w:t>
            </w:r>
          </w:p>
        </w:tc>
        <w:tc>
          <w:tcPr>
            <w:tcW w:w="1095"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187,40</w:t>
            </w:r>
          </w:p>
        </w:tc>
        <w:tc>
          <w:tcPr>
            <w:tcW w:w="104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187,40</w:t>
            </w:r>
          </w:p>
        </w:tc>
        <w:tc>
          <w:tcPr>
            <w:tcW w:w="1060"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187,40</w:t>
            </w:r>
          </w:p>
        </w:tc>
        <w:tc>
          <w:tcPr>
            <w:tcW w:w="1591" w:type="dxa"/>
            <w:noWrap/>
            <w:hideMark/>
          </w:tcPr>
          <w:p w:rsidR="00283DD6" w:rsidRPr="00283DD6" w:rsidRDefault="00283DD6" w:rsidP="00283DD6">
            <w:pPr>
              <w:rPr>
                <w:rFonts w:ascii="Times New Roman" w:hAnsi="Times New Roman" w:cs="Times New Roman"/>
              </w:rPr>
            </w:pPr>
            <w:r w:rsidRPr="00283DD6">
              <w:rPr>
                <w:rFonts w:ascii="Times New Roman" w:hAnsi="Times New Roman" w:cs="Times New Roman"/>
              </w:rPr>
              <w:t>562,20</w:t>
            </w:r>
          </w:p>
        </w:tc>
        <w:tc>
          <w:tcPr>
            <w:tcW w:w="2974" w:type="dxa"/>
            <w:noWrap/>
            <w:hideMark/>
          </w:tcPr>
          <w:p w:rsidR="00283DD6" w:rsidRPr="00283DD6" w:rsidRDefault="00283DD6">
            <w:pPr>
              <w:rPr>
                <w:rFonts w:ascii="Times New Roman" w:hAnsi="Times New Roman" w:cs="Times New Roman"/>
              </w:rPr>
            </w:pPr>
            <w:r w:rsidRPr="00283DD6">
              <w:rPr>
                <w:rFonts w:ascii="Times New Roman" w:hAnsi="Times New Roman" w:cs="Times New Roman"/>
              </w:rPr>
              <w:t> </w:t>
            </w:r>
          </w:p>
        </w:tc>
      </w:tr>
    </w:tbl>
    <w:p w:rsidR="008F193A" w:rsidRDefault="008F193A">
      <w:pPr>
        <w:rPr>
          <w:rFonts w:ascii="Times New Roman" w:hAnsi="Times New Roman" w:cs="Times New Roman"/>
          <w:sz w:val="20"/>
          <w:szCs w:val="20"/>
        </w:rPr>
      </w:pPr>
    </w:p>
    <w:p w:rsidR="00283DD6" w:rsidRDefault="00283DD6">
      <w:pPr>
        <w:rPr>
          <w:rFonts w:ascii="Times New Roman" w:hAnsi="Times New Roman" w:cs="Times New Roman"/>
          <w:sz w:val="20"/>
          <w:szCs w:val="20"/>
        </w:rPr>
        <w:sectPr w:rsidR="00283DD6" w:rsidSect="00283DD6">
          <w:pgSz w:w="16838" w:h="11906" w:orient="landscape"/>
          <w:pgMar w:top="1134" w:right="1134" w:bottom="851" w:left="1134" w:header="709" w:footer="709" w:gutter="0"/>
          <w:cols w:space="708"/>
          <w:docGrid w:linePitch="360"/>
        </w:sectPr>
      </w:pPr>
    </w:p>
    <w:p w:rsidR="00283DD6" w:rsidRPr="00C72157" w:rsidRDefault="00283DD6" w:rsidP="00283DD6">
      <w:pPr>
        <w:autoSpaceDE w:val="0"/>
        <w:autoSpaceDN w:val="0"/>
        <w:adjustRightInd w:val="0"/>
        <w:ind w:left="5103"/>
        <w:rPr>
          <w:rFonts w:ascii="Times New Roman" w:hAnsi="Times New Roman"/>
          <w:sz w:val="28"/>
          <w:szCs w:val="28"/>
        </w:rPr>
      </w:pPr>
      <w:r w:rsidRPr="00C72157">
        <w:rPr>
          <w:rFonts w:ascii="Times New Roman" w:hAnsi="Times New Roman"/>
          <w:sz w:val="28"/>
          <w:szCs w:val="28"/>
        </w:rPr>
        <w:t xml:space="preserve">Приложение 5 к муниципальной программе «Развитие системы образования Каратузского района» </w:t>
      </w:r>
    </w:p>
    <w:p w:rsidR="00283DD6" w:rsidRPr="00C72157" w:rsidRDefault="00283DD6" w:rsidP="00283DD6">
      <w:pPr>
        <w:autoSpaceDE w:val="0"/>
        <w:autoSpaceDN w:val="0"/>
        <w:adjustRightInd w:val="0"/>
        <w:ind w:firstLine="720"/>
        <w:jc w:val="center"/>
        <w:rPr>
          <w:rFonts w:ascii="Times New Roman" w:hAnsi="Times New Roman"/>
          <w:sz w:val="28"/>
          <w:szCs w:val="28"/>
        </w:rPr>
      </w:pPr>
    </w:p>
    <w:p w:rsidR="00283DD6" w:rsidRPr="00C72157" w:rsidRDefault="00283DD6" w:rsidP="00283DD6">
      <w:pPr>
        <w:autoSpaceDE w:val="0"/>
        <w:autoSpaceDN w:val="0"/>
        <w:adjustRightInd w:val="0"/>
        <w:ind w:firstLine="720"/>
        <w:jc w:val="center"/>
        <w:rPr>
          <w:rFonts w:ascii="Times New Roman" w:hAnsi="Times New Roman"/>
          <w:sz w:val="28"/>
          <w:szCs w:val="28"/>
        </w:rPr>
      </w:pPr>
      <w:r w:rsidRPr="00C72157">
        <w:rPr>
          <w:rFonts w:ascii="Times New Roman" w:hAnsi="Times New Roman"/>
          <w:sz w:val="28"/>
          <w:szCs w:val="28"/>
        </w:rPr>
        <w:t xml:space="preserve">Подпрограмма 4 «Обеспечение жизнедеятельности учреждений подведомственных Управлению образования администрации Каратузского района», реализуемой в рамках программы «Развитие системы образования Каратузского района» </w:t>
      </w:r>
    </w:p>
    <w:p w:rsidR="00283DD6" w:rsidRPr="00C72157" w:rsidRDefault="00283DD6" w:rsidP="00283DD6">
      <w:pPr>
        <w:ind w:left="7936" w:firstLine="560"/>
        <w:rPr>
          <w:rFonts w:ascii="Times New Roman" w:hAnsi="Times New Roman"/>
          <w:sz w:val="28"/>
          <w:szCs w:val="28"/>
        </w:rPr>
      </w:pPr>
    </w:p>
    <w:p w:rsidR="00283DD6" w:rsidRPr="00C72157" w:rsidRDefault="00283DD6" w:rsidP="00283DD6">
      <w:pPr>
        <w:numPr>
          <w:ilvl w:val="0"/>
          <w:numId w:val="15"/>
        </w:numPr>
        <w:autoSpaceDE w:val="0"/>
        <w:autoSpaceDN w:val="0"/>
        <w:adjustRightInd w:val="0"/>
        <w:jc w:val="center"/>
        <w:rPr>
          <w:rFonts w:ascii="Times New Roman" w:hAnsi="Times New Roman"/>
          <w:b/>
          <w:sz w:val="28"/>
          <w:szCs w:val="28"/>
        </w:rPr>
      </w:pPr>
      <w:r w:rsidRPr="00C72157">
        <w:rPr>
          <w:rFonts w:ascii="Times New Roman" w:hAnsi="Times New Roman"/>
          <w:b/>
          <w:sz w:val="28"/>
          <w:szCs w:val="28"/>
        </w:rPr>
        <w:t>Паспорт подпрограммы</w:t>
      </w:r>
    </w:p>
    <w:p w:rsidR="00283DD6" w:rsidRPr="00C72157" w:rsidRDefault="00283DD6" w:rsidP="00283DD6">
      <w:pPr>
        <w:autoSpaceDE w:val="0"/>
        <w:autoSpaceDN w:val="0"/>
        <w:adjustRightInd w:val="0"/>
        <w:ind w:left="72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5658"/>
      </w:tblGrid>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Наименование подпрограммы</w:t>
            </w:r>
          </w:p>
        </w:tc>
        <w:tc>
          <w:tcPr>
            <w:tcW w:w="5658"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Обеспечение жизнедеятельности учреждений подведомственных Управлению образования администрации Каратузского района</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Наименование муниципальной  программы, в рамках которой реализуется подпрограмма</w:t>
            </w:r>
          </w:p>
        </w:tc>
        <w:tc>
          <w:tcPr>
            <w:tcW w:w="5658"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 xml:space="preserve">«Развитие системы образования Каратузского района» </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5658"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Администрация Каратузского района</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5658"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Управление образования администрации Каратузского района, администрация Каратузского района</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 xml:space="preserve">Цель и задачи подпрограммы </w:t>
            </w:r>
          </w:p>
        </w:tc>
        <w:tc>
          <w:tcPr>
            <w:tcW w:w="5658" w:type="dxa"/>
          </w:tcPr>
          <w:p w:rsidR="00283DD6" w:rsidRPr="00C72157" w:rsidRDefault="00283DD6" w:rsidP="00283DD6">
            <w:pPr>
              <w:pStyle w:val="ConsPlusNormal"/>
              <w:jc w:val="both"/>
              <w:rPr>
                <w:rFonts w:ascii="Times New Roman" w:hAnsi="Times New Roman" w:cs="Times New Roman"/>
                <w:sz w:val="28"/>
                <w:szCs w:val="28"/>
              </w:rPr>
            </w:pPr>
            <w:r w:rsidRPr="00C72157">
              <w:rPr>
                <w:rFonts w:ascii="Times New Roman" w:hAnsi="Times New Roman" w:cs="Times New Roman"/>
                <w:sz w:val="28"/>
                <w:szCs w:val="28"/>
              </w:rPr>
              <w:t>Цель: 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283DD6" w:rsidRPr="00C72157" w:rsidRDefault="00283DD6" w:rsidP="00283DD6">
            <w:pPr>
              <w:pStyle w:val="ConsPlusNormal"/>
              <w:jc w:val="both"/>
              <w:rPr>
                <w:rFonts w:ascii="Times New Roman" w:hAnsi="Times New Roman" w:cs="Times New Roman"/>
                <w:sz w:val="28"/>
                <w:szCs w:val="28"/>
              </w:rPr>
            </w:pPr>
            <w:r w:rsidRPr="00C72157">
              <w:rPr>
                <w:rFonts w:ascii="Times New Roman" w:hAnsi="Times New Roman" w:cs="Times New Roman"/>
                <w:sz w:val="28"/>
                <w:szCs w:val="28"/>
              </w:rPr>
              <w:t xml:space="preserve">  </w:t>
            </w:r>
          </w:p>
          <w:p w:rsidR="00283DD6" w:rsidRPr="00C72157" w:rsidRDefault="00283DD6" w:rsidP="00283DD6">
            <w:pPr>
              <w:jc w:val="both"/>
              <w:rPr>
                <w:rFonts w:ascii="Times New Roman" w:hAnsi="Times New Roman"/>
                <w:sz w:val="28"/>
                <w:szCs w:val="28"/>
              </w:rPr>
            </w:pPr>
            <w:r w:rsidRPr="00C72157">
              <w:rPr>
                <w:rFonts w:ascii="Times New Roman" w:hAnsi="Times New Roman"/>
                <w:sz w:val="28"/>
                <w:szCs w:val="28"/>
              </w:rPr>
              <w:t xml:space="preserve">Задачи: </w:t>
            </w:r>
          </w:p>
          <w:p w:rsidR="00283DD6" w:rsidRPr="00C72157" w:rsidRDefault="00283DD6" w:rsidP="00283DD6">
            <w:pPr>
              <w:jc w:val="both"/>
              <w:rPr>
                <w:rFonts w:ascii="Times New Roman" w:hAnsi="Times New Roman"/>
                <w:sz w:val="28"/>
                <w:szCs w:val="28"/>
              </w:rPr>
            </w:pPr>
            <w:r w:rsidRPr="00C72157">
              <w:rPr>
                <w:rFonts w:ascii="Times New Roman" w:hAnsi="Times New Roman"/>
                <w:sz w:val="28"/>
                <w:szCs w:val="28"/>
              </w:rPr>
              <w:t>1. Приведение в соответствие требований  надзорных органов образовательных организаций.</w:t>
            </w:r>
          </w:p>
          <w:p w:rsidR="00283DD6" w:rsidRDefault="00283DD6" w:rsidP="00283DD6">
            <w:pPr>
              <w:jc w:val="both"/>
              <w:rPr>
                <w:rFonts w:ascii="Times New Roman" w:hAnsi="Times New Roman"/>
                <w:sz w:val="28"/>
                <w:szCs w:val="28"/>
              </w:rPr>
            </w:pPr>
            <w:r w:rsidRPr="00C72157">
              <w:rPr>
                <w:rFonts w:ascii="Times New Roman" w:hAnsi="Times New Roman"/>
                <w:sz w:val="28"/>
                <w:szCs w:val="28"/>
              </w:rPr>
              <w:t xml:space="preserve"> 2.Выполнение мероприятий по энергосбережению и </w:t>
            </w:r>
            <w:proofErr w:type="spellStart"/>
            <w:r w:rsidRPr="00C72157">
              <w:rPr>
                <w:rFonts w:ascii="Times New Roman" w:hAnsi="Times New Roman"/>
                <w:sz w:val="28"/>
                <w:szCs w:val="28"/>
              </w:rPr>
              <w:t>энергоэффективности</w:t>
            </w:r>
            <w:proofErr w:type="spellEnd"/>
            <w:r w:rsidRPr="00C72157">
              <w:rPr>
                <w:rFonts w:ascii="Times New Roman" w:hAnsi="Times New Roman"/>
                <w:sz w:val="28"/>
                <w:szCs w:val="28"/>
              </w:rPr>
              <w:t>.</w:t>
            </w:r>
          </w:p>
          <w:p w:rsidR="00283DD6" w:rsidRPr="00C72157" w:rsidRDefault="00283DD6" w:rsidP="00283DD6">
            <w:pPr>
              <w:jc w:val="both"/>
              <w:rPr>
                <w:rFonts w:ascii="Times New Roman" w:hAnsi="Times New Roman"/>
                <w:sz w:val="28"/>
                <w:szCs w:val="28"/>
              </w:rPr>
            </w:pPr>
            <w:r w:rsidRPr="00E64DA6">
              <w:rPr>
                <w:rFonts w:ascii="Times New Roman" w:hAnsi="Times New Roman"/>
                <w:sz w:val="28"/>
                <w:szCs w:val="24"/>
              </w:rPr>
              <w:t>3.</w:t>
            </w:r>
            <w:r>
              <w:rPr>
                <w:rFonts w:ascii="Times New Roman" w:hAnsi="Times New Roman"/>
                <w:b/>
                <w:sz w:val="24"/>
                <w:szCs w:val="24"/>
              </w:rPr>
              <w:t xml:space="preserve"> </w:t>
            </w:r>
            <w:r w:rsidRPr="00E64DA6">
              <w:rPr>
                <w:rFonts w:ascii="Times New Roman" w:hAnsi="Times New Roman"/>
                <w:sz w:val="28"/>
                <w:szCs w:val="24"/>
              </w:rPr>
              <w:t>Капитальные вложения в образовательные учреждения района</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Показатели результативности подпрограммы</w:t>
            </w:r>
          </w:p>
        </w:tc>
        <w:tc>
          <w:tcPr>
            <w:tcW w:w="5658" w:type="dxa"/>
          </w:tcPr>
          <w:p w:rsidR="00283DD6" w:rsidRPr="00C72157" w:rsidRDefault="00283DD6" w:rsidP="00283DD6">
            <w:pPr>
              <w:pStyle w:val="ConsPlusNormal"/>
              <w:jc w:val="both"/>
              <w:rPr>
                <w:rFonts w:ascii="Times New Roman" w:hAnsi="Times New Roman"/>
                <w:sz w:val="28"/>
                <w:szCs w:val="28"/>
              </w:rPr>
            </w:pPr>
            <w:r w:rsidRPr="00C72157">
              <w:rPr>
                <w:rFonts w:ascii="Times New Roman" w:hAnsi="Times New Roman"/>
                <w:sz w:val="28"/>
                <w:szCs w:val="28"/>
              </w:rPr>
              <w:t>Показатели результативности подпрограммы представлены в приложении 1 к Подпрограмме</w:t>
            </w:r>
          </w:p>
        </w:tc>
      </w:tr>
      <w:tr w:rsidR="00283DD6" w:rsidRPr="00C72157" w:rsidTr="00283DD6">
        <w:tc>
          <w:tcPr>
            <w:tcW w:w="3912" w:type="dxa"/>
          </w:tcPr>
          <w:p w:rsidR="00283DD6" w:rsidRPr="00C72157" w:rsidRDefault="00283DD6" w:rsidP="00283DD6">
            <w:pPr>
              <w:autoSpaceDE w:val="0"/>
              <w:autoSpaceDN w:val="0"/>
              <w:adjustRightInd w:val="0"/>
              <w:jc w:val="both"/>
              <w:rPr>
                <w:rFonts w:ascii="Times New Roman" w:hAnsi="Times New Roman"/>
                <w:sz w:val="28"/>
                <w:szCs w:val="28"/>
              </w:rPr>
            </w:pPr>
            <w:r w:rsidRPr="00C72157">
              <w:rPr>
                <w:rFonts w:ascii="Times New Roman" w:hAnsi="Times New Roman"/>
                <w:sz w:val="28"/>
                <w:szCs w:val="28"/>
              </w:rPr>
              <w:t>Сроки реализации подпрограммы</w:t>
            </w:r>
          </w:p>
        </w:tc>
        <w:tc>
          <w:tcPr>
            <w:tcW w:w="5658" w:type="dxa"/>
          </w:tcPr>
          <w:p w:rsidR="00283DD6" w:rsidRPr="00C72157" w:rsidRDefault="00283DD6" w:rsidP="004E690A">
            <w:pPr>
              <w:autoSpaceDE w:val="0"/>
              <w:autoSpaceDN w:val="0"/>
              <w:adjustRightInd w:val="0"/>
              <w:jc w:val="both"/>
              <w:rPr>
                <w:rFonts w:ascii="Times New Roman" w:hAnsi="Times New Roman"/>
                <w:sz w:val="28"/>
                <w:szCs w:val="28"/>
              </w:rPr>
            </w:pPr>
            <w:r w:rsidRPr="00C72157">
              <w:rPr>
                <w:rFonts w:ascii="Times New Roman" w:hAnsi="Times New Roman"/>
                <w:sz w:val="28"/>
                <w:szCs w:val="28"/>
              </w:rPr>
              <w:t>20</w:t>
            </w:r>
            <w:r>
              <w:rPr>
                <w:rFonts w:ascii="Times New Roman" w:hAnsi="Times New Roman"/>
                <w:sz w:val="28"/>
                <w:szCs w:val="28"/>
              </w:rPr>
              <w:t>18</w:t>
            </w:r>
            <w:r w:rsidRPr="00C72157">
              <w:rPr>
                <w:rFonts w:ascii="Times New Roman" w:hAnsi="Times New Roman"/>
                <w:sz w:val="28"/>
                <w:szCs w:val="28"/>
              </w:rPr>
              <w:t>-20</w:t>
            </w:r>
            <w:r w:rsidR="004E690A">
              <w:rPr>
                <w:rFonts w:ascii="Times New Roman" w:hAnsi="Times New Roman"/>
                <w:sz w:val="28"/>
                <w:szCs w:val="28"/>
                <w:lang w:val="en-US"/>
              </w:rPr>
              <w:t>24</w:t>
            </w:r>
            <w:r w:rsidRPr="00C72157">
              <w:rPr>
                <w:rFonts w:ascii="Times New Roman" w:hAnsi="Times New Roman"/>
                <w:sz w:val="28"/>
                <w:szCs w:val="28"/>
              </w:rPr>
              <w:t xml:space="preserve"> годы</w:t>
            </w:r>
          </w:p>
        </w:tc>
      </w:tr>
      <w:tr w:rsidR="00283DD6" w:rsidRPr="002660C9" w:rsidTr="00283DD6">
        <w:tc>
          <w:tcPr>
            <w:tcW w:w="3912" w:type="dxa"/>
          </w:tcPr>
          <w:p w:rsidR="00283DD6" w:rsidRPr="00AF3A72" w:rsidRDefault="00283DD6" w:rsidP="00283DD6">
            <w:pPr>
              <w:autoSpaceDE w:val="0"/>
              <w:autoSpaceDN w:val="0"/>
              <w:adjustRightInd w:val="0"/>
              <w:jc w:val="both"/>
              <w:rPr>
                <w:rFonts w:ascii="Times New Roman" w:hAnsi="Times New Roman"/>
                <w:sz w:val="28"/>
                <w:szCs w:val="28"/>
              </w:rPr>
            </w:pPr>
            <w:r w:rsidRPr="00AF3A72">
              <w:rPr>
                <w:rFonts w:ascii="Times New Roman" w:hAnsi="Times New Roman"/>
                <w:sz w:val="28"/>
                <w:szCs w:val="28"/>
              </w:rPr>
              <w:t>Информация по ресурсному обеспечению подпрограммы</w:t>
            </w:r>
          </w:p>
        </w:tc>
        <w:tc>
          <w:tcPr>
            <w:tcW w:w="5658" w:type="dxa"/>
          </w:tcPr>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Всего средств на реализацию подпрограммы 2</w:t>
            </w:r>
            <w:r>
              <w:rPr>
                <w:rFonts w:ascii="Times New Roman" w:hAnsi="Times New Roman"/>
                <w:sz w:val="28"/>
                <w:szCs w:val="28"/>
              </w:rPr>
              <w:t>4</w:t>
            </w:r>
            <w:r w:rsidRPr="00C829DD">
              <w:rPr>
                <w:rFonts w:ascii="Times New Roman" w:hAnsi="Times New Roman"/>
                <w:sz w:val="28"/>
                <w:szCs w:val="28"/>
              </w:rPr>
              <w:t xml:space="preserve"> </w:t>
            </w:r>
            <w:r>
              <w:rPr>
                <w:rFonts w:ascii="Times New Roman" w:hAnsi="Times New Roman"/>
                <w:sz w:val="28"/>
                <w:szCs w:val="28"/>
              </w:rPr>
              <w:t>208</w:t>
            </w:r>
            <w:r w:rsidRPr="00C829DD">
              <w:rPr>
                <w:rFonts w:ascii="Times New Roman" w:hAnsi="Times New Roman"/>
                <w:sz w:val="28"/>
                <w:szCs w:val="28"/>
              </w:rPr>
              <w:t>,</w:t>
            </w:r>
            <w:r>
              <w:rPr>
                <w:rFonts w:ascii="Times New Roman" w:hAnsi="Times New Roman"/>
                <w:sz w:val="28"/>
                <w:szCs w:val="28"/>
              </w:rPr>
              <w:t>04</w:t>
            </w:r>
            <w:r w:rsidRPr="00C829DD">
              <w:rPr>
                <w:rFonts w:ascii="Times New Roman" w:hAnsi="Times New Roman"/>
                <w:sz w:val="28"/>
                <w:szCs w:val="28"/>
              </w:rPr>
              <w:t xml:space="preserve"> тыс. рублей, в том числе:</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2022 год – </w:t>
            </w:r>
            <w:r>
              <w:rPr>
                <w:rFonts w:ascii="Times New Roman" w:hAnsi="Times New Roman"/>
                <w:sz w:val="28"/>
                <w:szCs w:val="28"/>
              </w:rPr>
              <w:t>8 944</w:t>
            </w:r>
            <w:r w:rsidRPr="00C829DD">
              <w:rPr>
                <w:rFonts w:ascii="Times New Roman" w:hAnsi="Times New Roman"/>
                <w:sz w:val="28"/>
                <w:szCs w:val="28"/>
              </w:rPr>
              <w:t>,</w:t>
            </w:r>
            <w:r>
              <w:rPr>
                <w:rFonts w:ascii="Times New Roman" w:hAnsi="Times New Roman"/>
                <w:sz w:val="28"/>
                <w:szCs w:val="28"/>
              </w:rPr>
              <w:t>02</w:t>
            </w:r>
            <w:r w:rsidRPr="00C829DD">
              <w:rPr>
                <w:rFonts w:ascii="Times New Roman" w:hAnsi="Times New Roman"/>
                <w:sz w:val="28"/>
                <w:szCs w:val="28"/>
              </w:rPr>
              <w:t xml:space="preserve">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2023 год – 8944,02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2024 год – 6 320,00 </w:t>
            </w:r>
            <w:proofErr w:type="spellStart"/>
            <w:r w:rsidRPr="00C829DD">
              <w:rPr>
                <w:rFonts w:ascii="Times New Roman" w:hAnsi="Times New Roman"/>
                <w:sz w:val="28"/>
                <w:szCs w:val="28"/>
              </w:rPr>
              <w:t>тыс.рублей</w:t>
            </w:r>
            <w:proofErr w:type="spellEnd"/>
            <w:r w:rsidRPr="00C829DD">
              <w:rPr>
                <w:rFonts w:ascii="Times New Roman" w:hAnsi="Times New Roman"/>
                <w:sz w:val="28"/>
                <w:szCs w:val="28"/>
              </w:rPr>
              <w:t xml:space="preserve">, </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в том числе: </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средств районного бюджета 1</w:t>
            </w:r>
            <w:r>
              <w:rPr>
                <w:rFonts w:ascii="Times New Roman" w:hAnsi="Times New Roman"/>
                <w:sz w:val="28"/>
                <w:szCs w:val="28"/>
              </w:rPr>
              <w:t>5</w:t>
            </w:r>
            <w:r w:rsidRPr="00C829DD">
              <w:rPr>
                <w:rFonts w:ascii="Times New Roman" w:hAnsi="Times New Roman"/>
                <w:sz w:val="28"/>
                <w:szCs w:val="28"/>
              </w:rPr>
              <w:t> </w:t>
            </w:r>
            <w:r>
              <w:rPr>
                <w:rFonts w:ascii="Times New Roman" w:hAnsi="Times New Roman"/>
                <w:sz w:val="28"/>
                <w:szCs w:val="28"/>
              </w:rPr>
              <w:t>748</w:t>
            </w:r>
            <w:r w:rsidRPr="00C829DD">
              <w:rPr>
                <w:rFonts w:ascii="Times New Roman" w:hAnsi="Times New Roman"/>
                <w:sz w:val="28"/>
                <w:szCs w:val="28"/>
              </w:rPr>
              <w:t>,</w:t>
            </w:r>
            <w:r>
              <w:rPr>
                <w:rFonts w:ascii="Times New Roman" w:hAnsi="Times New Roman"/>
                <w:sz w:val="28"/>
                <w:szCs w:val="28"/>
              </w:rPr>
              <w:t>04</w:t>
            </w:r>
            <w:r w:rsidRPr="00C829DD">
              <w:rPr>
                <w:rFonts w:ascii="Times New Roman" w:hAnsi="Times New Roman"/>
                <w:sz w:val="28"/>
                <w:szCs w:val="28"/>
              </w:rPr>
              <w:t xml:space="preserve"> тыс. рублей, в том числе:</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2022 год – </w:t>
            </w:r>
            <w:r>
              <w:rPr>
                <w:rFonts w:ascii="Times New Roman" w:hAnsi="Times New Roman"/>
                <w:sz w:val="28"/>
                <w:szCs w:val="28"/>
              </w:rPr>
              <w:t>6</w:t>
            </w:r>
            <w:r w:rsidRPr="00C829DD">
              <w:rPr>
                <w:rFonts w:ascii="Times New Roman" w:hAnsi="Times New Roman"/>
                <w:sz w:val="28"/>
                <w:szCs w:val="28"/>
              </w:rPr>
              <w:t xml:space="preserve"> </w:t>
            </w:r>
            <w:r>
              <w:rPr>
                <w:rFonts w:ascii="Times New Roman" w:hAnsi="Times New Roman"/>
                <w:sz w:val="28"/>
                <w:szCs w:val="28"/>
              </w:rPr>
              <w:t>124</w:t>
            </w:r>
            <w:r w:rsidRPr="00C829DD">
              <w:rPr>
                <w:rFonts w:ascii="Times New Roman" w:hAnsi="Times New Roman"/>
                <w:sz w:val="28"/>
                <w:szCs w:val="28"/>
              </w:rPr>
              <w:t>,</w:t>
            </w:r>
            <w:r>
              <w:rPr>
                <w:rFonts w:ascii="Times New Roman" w:hAnsi="Times New Roman"/>
                <w:sz w:val="28"/>
                <w:szCs w:val="28"/>
              </w:rPr>
              <w:t>02</w:t>
            </w:r>
            <w:r w:rsidRPr="00C829DD">
              <w:rPr>
                <w:rFonts w:ascii="Times New Roman" w:hAnsi="Times New Roman"/>
                <w:sz w:val="28"/>
                <w:szCs w:val="28"/>
              </w:rPr>
              <w:t xml:space="preserve">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2023 год – 6 124,02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2024 год – 3 500,00 </w:t>
            </w:r>
            <w:proofErr w:type="spellStart"/>
            <w:r w:rsidRPr="00C829DD">
              <w:rPr>
                <w:rFonts w:ascii="Times New Roman" w:hAnsi="Times New Roman"/>
                <w:sz w:val="28"/>
                <w:szCs w:val="28"/>
              </w:rPr>
              <w:t>тыс.рублей</w:t>
            </w:r>
            <w:proofErr w:type="spellEnd"/>
            <w:r w:rsidRPr="00C829DD">
              <w:rPr>
                <w:rFonts w:ascii="Times New Roman" w:hAnsi="Times New Roman"/>
                <w:sz w:val="28"/>
                <w:szCs w:val="28"/>
              </w:rPr>
              <w:t>.</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средств краевого бюджета 8460,00 </w:t>
            </w:r>
            <w:proofErr w:type="spellStart"/>
            <w:r w:rsidRPr="00C829DD">
              <w:rPr>
                <w:rFonts w:ascii="Times New Roman" w:hAnsi="Times New Roman"/>
                <w:sz w:val="28"/>
                <w:szCs w:val="28"/>
              </w:rPr>
              <w:t>тыс.рублей</w:t>
            </w:r>
            <w:proofErr w:type="spellEnd"/>
            <w:r w:rsidRPr="00C829DD">
              <w:rPr>
                <w:rFonts w:ascii="Times New Roman" w:hAnsi="Times New Roman"/>
                <w:sz w:val="28"/>
                <w:szCs w:val="28"/>
              </w:rPr>
              <w:t>, в том числе:</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2022 год – 2 820,00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2023 год – 2 820,00 тыс. рублей;</w:t>
            </w:r>
          </w:p>
          <w:p w:rsidR="00283DD6" w:rsidRPr="00C829DD" w:rsidRDefault="00283DD6" w:rsidP="00283DD6">
            <w:pPr>
              <w:jc w:val="both"/>
              <w:rPr>
                <w:rFonts w:ascii="Times New Roman" w:hAnsi="Times New Roman"/>
                <w:sz w:val="28"/>
                <w:szCs w:val="28"/>
              </w:rPr>
            </w:pPr>
            <w:r w:rsidRPr="00C829DD">
              <w:rPr>
                <w:rFonts w:ascii="Times New Roman" w:hAnsi="Times New Roman"/>
                <w:sz w:val="28"/>
                <w:szCs w:val="28"/>
              </w:rPr>
              <w:t xml:space="preserve">2024 год – 2 820,00 </w:t>
            </w:r>
            <w:proofErr w:type="spellStart"/>
            <w:r w:rsidRPr="00C829DD">
              <w:rPr>
                <w:rFonts w:ascii="Times New Roman" w:hAnsi="Times New Roman"/>
                <w:sz w:val="28"/>
                <w:szCs w:val="28"/>
              </w:rPr>
              <w:t>тыс.рублей</w:t>
            </w:r>
            <w:proofErr w:type="spellEnd"/>
            <w:r w:rsidRPr="00C829DD">
              <w:rPr>
                <w:rFonts w:ascii="Times New Roman" w:hAnsi="Times New Roman"/>
                <w:sz w:val="28"/>
                <w:szCs w:val="28"/>
              </w:rPr>
              <w:t>.</w:t>
            </w:r>
          </w:p>
        </w:tc>
      </w:tr>
    </w:tbl>
    <w:p w:rsidR="00283DD6" w:rsidRPr="002660C9" w:rsidRDefault="00283DD6" w:rsidP="00283DD6">
      <w:pPr>
        <w:autoSpaceDE w:val="0"/>
        <w:autoSpaceDN w:val="0"/>
        <w:adjustRightInd w:val="0"/>
        <w:ind w:firstLine="709"/>
        <w:jc w:val="both"/>
        <w:outlineLvl w:val="0"/>
        <w:rPr>
          <w:rFonts w:ascii="Times New Roman" w:hAnsi="Times New Roman"/>
          <w:sz w:val="28"/>
          <w:szCs w:val="28"/>
          <w:highlight w:val="yellow"/>
        </w:rPr>
      </w:pPr>
    </w:p>
    <w:p w:rsidR="00283DD6" w:rsidRPr="00C72157" w:rsidRDefault="00283DD6" w:rsidP="00283DD6">
      <w:pPr>
        <w:autoSpaceDE w:val="0"/>
        <w:autoSpaceDN w:val="0"/>
        <w:adjustRightInd w:val="0"/>
        <w:outlineLvl w:val="0"/>
        <w:rPr>
          <w:rFonts w:ascii="Times New Roman" w:hAnsi="Times New Roman"/>
          <w:sz w:val="28"/>
          <w:szCs w:val="28"/>
        </w:rPr>
      </w:pPr>
    </w:p>
    <w:p w:rsidR="00283DD6" w:rsidRPr="00C72157" w:rsidRDefault="00283DD6" w:rsidP="00283DD6">
      <w:pPr>
        <w:numPr>
          <w:ilvl w:val="0"/>
          <w:numId w:val="15"/>
        </w:numPr>
        <w:autoSpaceDE w:val="0"/>
        <w:autoSpaceDN w:val="0"/>
        <w:adjustRightInd w:val="0"/>
        <w:jc w:val="center"/>
        <w:outlineLvl w:val="0"/>
        <w:rPr>
          <w:rFonts w:ascii="Times New Roman" w:hAnsi="Times New Roman"/>
          <w:b/>
          <w:sz w:val="28"/>
          <w:szCs w:val="28"/>
        </w:rPr>
      </w:pPr>
      <w:r w:rsidRPr="00C72157">
        <w:rPr>
          <w:rFonts w:ascii="Times New Roman" w:hAnsi="Times New Roman"/>
          <w:b/>
          <w:sz w:val="28"/>
          <w:szCs w:val="28"/>
        </w:rPr>
        <w:t>Мероприятия программы</w:t>
      </w:r>
    </w:p>
    <w:p w:rsidR="00283DD6" w:rsidRPr="00C72157" w:rsidRDefault="00283DD6" w:rsidP="00283DD6">
      <w:pPr>
        <w:autoSpaceDE w:val="0"/>
        <w:autoSpaceDN w:val="0"/>
        <w:adjustRightInd w:val="0"/>
        <w:ind w:firstLine="709"/>
        <w:jc w:val="both"/>
        <w:outlineLvl w:val="0"/>
        <w:rPr>
          <w:rFonts w:ascii="Times New Roman" w:hAnsi="Times New Roman"/>
          <w:b/>
          <w:sz w:val="28"/>
          <w:szCs w:val="28"/>
        </w:rPr>
      </w:pPr>
    </w:p>
    <w:p w:rsidR="00283DD6" w:rsidRPr="00C72157" w:rsidRDefault="00283DD6" w:rsidP="00283DD6">
      <w:pPr>
        <w:autoSpaceDE w:val="0"/>
        <w:autoSpaceDN w:val="0"/>
        <w:adjustRightInd w:val="0"/>
        <w:ind w:firstLine="709"/>
        <w:jc w:val="both"/>
        <w:outlineLvl w:val="0"/>
        <w:rPr>
          <w:rFonts w:ascii="Times New Roman" w:hAnsi="Times New Roman"/>
          <w:sz w:val="28"/>
          <w:szCs w:val="28"/>
        </w:rPr>
      </w:pPr>
      <w:r w:rsidRPr="00C72157">
        <w:rPr>
          <w:rFonts w:ascii="Times New Roman" w:hAnsi="Times New Roman"/>
          <w:sz w:val="28"/>
          <w:szCs w:val="28"/>
        </w:rPr>
        <w:t>Перечень мероприятий подпрограммы приведен в Приложении № 2</w:t>
      </w:r>
    </w:p>
    <w:p w:rsidR="00283DD6" w:rsidRPr="00C72157" w:rsidRDefault="00283DD6" w:rsidP="00283DD6">
      <w:pPr>
        <w:autoSpaceDE w:val="0"/>
        <w:autoSpaceDN w:val="0"/>
        <w:adjustRightInd w:val="0"/>
        <w:ind w:firstLine="709"/>
        <w:jc w:val="both"/>
        <w:outlineLvl w:val="0"/>
        <w:rPr>
          <w:rFonts w:ascii="Times New Roman" w:hAnsi="Times New Roman"/>
          <w:sz w:val="28"/>
          <w:szCs w:val="28"/>
        </w:rPr>
      </w:pPr>
    </w:p>
    <w:p w:rsidR="00283DD6" w:rsidRPr="00C72157" w:rsidRDefault="00283DD6" w:rsidP="00283DD6">
      <w:pPr>
        <w:numPr>
          <w:ilvl w:val="0"/>
          <w:numId w:val="15"/>
        </w:numPr>
        <w:jc w:val="center"/>
        <w:rPr>
          <w:rFonts w:ascii="Times New Roman" w:hAnsi="Times New Roman"/>
          <w:b/>
          <w:sz w:val="28"/>
          <w:szCs w:val="28"/>
        </w:rPr>
      </w:pPr>
      <w:r w:rsidRPr="00C72157">
        <w:rPr>
          <w:rFonts w:ascii="Times New Roman" w:hAnsi="Times New Roman"/>
          <w:b/>
          <w:sz w:val="28"/>
          <w:szCs w:val="28"/>
        </w:rPr>
        <w:t xml:space="preserve"> Механизм реализации подпрограммы</w:t>
      </w:r>
    </w:p>
    <w:p w:rsidR="00283DD6" w:rsidRPr="00C72157" w:rsidRDefault="00283DD6" w:rsidP="00283DD6">
      <w:pPr>
        <w:ind w:left="720"/>
        <w:rPr>
          <w:rFonts w:ascii="Times New Roman" w:hAnsi="Times New Roman"/>
          <w:b/>
          <w:sz w:val="28"/>
          <w:szCs w:val="28"/>
        </w:rPr>
      </w:pPr>
    </w:p>
    <w:p w:rsidR="00283DD6" w:rsidRPr="00C72157" w:rsidRDefault="00283DD6" w:rsidP="00283DD6">
      <w:pPr>
        <w:autoSpaceDE w:val="0"/>
        <w:autoSpaceDN w:val="0"/>
        <w:adjustRightInd w:val="0"/>
        <w:ind w:firstLine="851"/>
        <w:jc w:val="both"/>
        <w:rPr>
          <w:rFonts w:ascii="Times New Roman" w:hAnsi="Times New Roman"/>
          <w:sz w:val="28"/>
          <w:szCs w:val="28"/>
        </w:rPr>
      </w:pPr>
      <w:r w:rsidRPr="00C72157">
        <w:rPr>
          <w:rFonts w:ascii="Times New Roman" w:hAnsi="Times New Roman"/>
          <w:sz w:val="28"/>
          <w:szCs w:val="28"/>
        </w:rPr>
        <w:t>В настоящее время в Каратузском районе есть проблема обеспеченности дошкольным образованием детей дошкольного возраста для решения данной проблемы предусмотрены следующие мероприятия:</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реконструкция, ремонт и приобретение оборудования и мебели за счет муниципального бюджета.</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Для реализации программы разрабатываются и утверждаются мероприятия и подается бюджетная заявка в соответствии с Постановление администрации Каратузского района от 2</w:t>
      </w:r>
      <w:r>
        <w:rPr>
          <w:rFonts w:ascii="Times New Roman" w:hAnsi="Times New Roman"/>
          <w:sz w:val="28"/>
          <w:szCs w:val="28"/>
        </w:rPr>
        <w:t>4</w:t>
      </w:r>
      <w:r w:rsidRPr="00C72157">
        <w:rPr>
          <w:rFonts w:ascii="Times New Roman" w:hAnsi="Times New Roman"/>
          <w:sz w:val="28"/>
          <w:szCs w:val="28"/>
        </w:rPr>
        <w:t>.</w:t>
      </w:r>
      <w:r>
        <w:rPr>
          <w:rFonts w:ascii="Times New Roman" w:hAnsi="Times New Roman"/>
          <w:sz w:val="28"/>
          <w:szCs w:val="28"/>
        </w:rPr>
        <w:t>08</w:t>
      </w:r>
      <w:r w:rsidRPr="00C72157">
        <w:rPr>
          <w:rFonts w:ascii="Times New Roman" w:hAnsi="Times New Roman"/>
          <w:sz w:val="28"/>
          <w:szCs w:val="28"/>
        </w:rPr>
        <w:t>.20</w:t>
      </w:r>
      <w:r>
        <w:rPr>
          <w:rFonts w:ascii="Times New Roman" w:hAnsi="Times New Roman"/>
          <w:sz w:val="28"/>
          <w:szCs w:val="28"/>
        </w:rPr>
        <w:t>20</w:t>
      </w:r>
      <w:r w:rsidRPr="00C72157">
        <w:rPr>
          <w:rFonts w:ascii="Times New Roman" w:hAnsi="Times New Roman"/>
          <w:sz w:val="28"/>
          <w:szCs w:val="28"/>
        </w:rPr>
        <w:t xml:space="preserve">г. № </w:t>
      </w:r>
      <w:r>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Для оплаты выполненных программных мероприятий учреждения представляют в управление образования:</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муниципальные контракты или договора на поставки товаров, выполнение работ, оказание услуг;</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акты приемки выполненных работ (форма КС-2);</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справку о стоимости выполненных работ и затрат (форма КС-3);</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счета-фактуры;</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накладные;</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Программные мероприятия  выполняются в соответствии с перспективными планами и планами подготовки учреждений  в установленные сроки.</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утвержденных локально-сметных расчетов актов о приемке выполненных работ (форма КС-2); </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 справок о стоимости выполненных работ и затрат (форма КС-3); </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xml:space="preserve">Расходование средств по разработке </w:t>
      </w:r>
      <w:proofErr w:type="spellStart"/>
      <w:r w:rsidRPr="00C72157">
        <w:rPr>
          <w:rFonts w:ascii="Times New Roman" w:hAnsi="Times New Roman" w:cs="Times New Roman"/>
          <w:sz w:val="28"/>
          <w:szCs w:val="28"/>
        </w:rPr>
        <w:t>проектно</w:t>
      </w:r>
      <w:proofErr w:type="spellEnd"/>
      <w:r w:rsidRPr="00C72157">
        <w:rPr>
          <w:rFonts w:ascii="Times New Roman" w:hAnsi="Times New Roman" w:cs="Times New Roman"/>
          <w:sz w:val="28"/>
          <w:szCs w:val="28"/>
        </w:rPr>
        <w:t xml:space="preserve"> – сметной документации, выполнению работ (оказанию услуг)  осуществляется на основании:</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актов о приемке выполненных работ (оказанных услуг);</w:t>
      </w:r>
    </w:p>
    <w:p w:rsidR="00283DD6" w:rsidRPr="00C72157" w:rsidRDefault="00283DD6" w:rsidP="00283DD6">
      <w:pPr>
        <w:pStyle w:val="ConsPlusNormal"/>
        <w:widowControl/>
        <w:ind w:firstLine="851"/>
        <w:jc w:val="both"/>
        <w:rPr>
          <w:rFonts w:ascii="Times New Roman" w:hAnsi="Times New Roman" w:cs="Times New Roman"/>
          <w:sz w:val="28"/>
          <w:szCs w:val="28"/>
        </w:rPr>
      </w:pPr>
      <w:r w:rsidRPr="00C72157">
        <w:rPr>
          <w:rFonts w:ascii="Times New Roman" w:hAnsi="Times New Roman" w:cs="Times New Roman"/>
          <w:sz w:val="28"/>
          <w:szCs w:val="28"/>
        </w:rPr>
        <w:t>- счетов-фактур.</w:t>
      </w:r>
    </w:p>
    <w:p w:rsidR="00283DD6" w:rsidRPr="00C72157" w:rsidRDefault="00283DD6" w:rsidP="00283DD6">
      <w:pPr>
        <w:ind w:firstLine="851"/>
        <w:jc w:val="both"/>
        <w:rPr>
          <w:rFonts w:ascii="Times New Roman" w:hAnsi="Times New Roman"/>
          <w:sz w:val="28"/>
          <w:szCs w:val="28"/>
        </w:rPr>
      </w:pPr>
      <w:r w:rsidRPr="00C72157">
        <w:rPr>
          <w:rFonts w:ascii="Times New Roman" w:hAnsi="Times New Roman"/>
          <w:sz w:val="28"/>
          <w:szCs w:val="28"/>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283DD6" w:rsidRPr="00C72157" w:rsidRDefault="00283DD6" w:rsidP="00283DD6">
      <w:pPr>
        <w:ind w:left="567"/>
        <w:jc w:val="both"/>
        <w:rPr>
          <w:rFonts w:ascii="Times New Roman" w:hAnsi="Times New Roman"/>
          <w:sz w:val="28"/>
          <w:szCs w:val="28"/>
        </w:rPr>
      </w:pPr>
    </w:p>
    <w:p w:rsidR="00283DD6" w:rsidRPr="00C72157" w:rsidRDefault="00283DD6" w:rsidP="00283DD6">
      <w:pPr>
        <w:numPr>
          <w:ilvl w:val="0"/>
          <w:numId w:val="15"/>
        </w:numPr>
        <w:jc w:val="center"/>
        <w:rPr>
          <w:rFonts w:ascii="Times New Roman" w:hAnsi="Times New Roman"/>
          <w:sz w:val="28"/>
          <w:szCs w:val="28"/>
        </w:rPr>
      </w:pPr>
      <w:r w:rsidRPr="00C72157">
        <w:rPr>
          <w:rFonts w:ascii="Times New Roman" w:hAnsi="Times New Roman"/>
          <w:b/>
          <w:sz w:val="28"/>
          <w:szCs w:val="28"/>
        </w:rPr>
        <w:t>Управление подпрограммой и контроль за ходом ее выполнения</w:t>
      </w:r>
      <w:r w:rsidRPr="00C72157">
        <w:rPr>
          <w:rFonts w:ascii="Times New Roman" w:hAnsi="Times New Roman"/>
          <w:sz w:val="28"/>
          <w:szCs w:val="28"/>
        </w:rPr>
        <w:t>.</w:t>
      </w:r>
    </w:p>
    <w:p w:rsidR="00283DD6" w:rsidRPr="00C72157" w:rsidRDefault="00283DD6" w:rsidP="00283DD6">
      <w:pPr>
        <w:ind w:left="1080"/>
        <w:rPr>
          <w:rFonts w:ascii="Times New Roman" w:hAnsi="Times New Roman"/>
          <w:sz w:val="28"/>
          <w:szCs w:val="28"/>
        </w:rPr>
      </w:pPr>
    </w:p>
    <w:p w:rsidR="00283DD6" w:rsidRPr="00C72157" w:rsidRDefault="00283DD6" w:rsidP="00283DD6">
      <w:pPr>
        <w:ind w:firstLine="709"/>
        <w:jc w:val="both"/>
        <w:rPr>
          <w:rFonts w:ascii="Times New Roman" w:hAnsi="Times New Roman"/>
          <w:sz w:val="28"/>
          <w:szCs w:val="28"/>
        </w:rPr>
      </w:pPr>
      <w:r w:rsidRPr="00C72157">
        <w:rPr>
          <w:rFonts w:ascii="Times New Roman" w:hAnsi="Times New Roman"/>
          <w:sz w:val="28"/>
          <w:szCs w:val="28"/>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C72157">
        <w:rPr>
          <w:rFonts w:ascii="Times New Roman" w:hAnsi="Times New Roman"/>
          <w:sz w:val="28"/>
          <w:szCs w:val="28"/>
        </w:rPr>
        <w:br/>
        <w:t xml:space="preserve">от </w:t>
      </w:r>
      <w:r>
        <w:rPr>
          <w:rFonts w:ascii="Times New Roman" w:hAnsi="Times New Roman"/>
          <w:sz w:val="28"/>
          <w:szCs w:val="28"/>
        </w:rPr>
        <w:t>24</w:t>
      </w:r>
      <w:r w:rsidRPr="00C72157">
        <w:rPr>
          <w:rFonts w:ascii="Times New Roman" w:hAnsi="Times New Roman"/>
          <w:sz w:val="28"/>
          <w:szCs w:val="28"/>
        </w:rPr>
        <w:t>.</w:t>
      </w:r>
      <w:r>
        <w:rPr>
          <w:rFonts w:ascii="Times New Roman" w:hAnsi="Times New Roman"/>
          <w:sz w:val="28"/>
          <w:szCs w:val="28"/>
        </w:rPr>
        <w:t>08</w:t>
      </w:r>
      <w:r w:rsidRPr="00C72157">
        <w:rPr>
          <w:rFonts w:ascii="Times New Roman" w:hAnsi="Times New Roman"/>
          <w:sz w:val="28"/>
          <w:szCs w:val="28"/>
        </w:rPr>
        <w:t>.20</w:t>
      </w:r>
      <w:r>
        <w:rPr>
          <w:rFonts w:ascii="Times New Roman" w:hAnsi="Times New Roman"/>
          <w:sz w:val="28"/>
          <w:szCs w:val="28"/>
        </w:rPr>
        <w:t>20</w:t>
      </w:r>
      <w:r w:rsidRPr="00C72157">
        <w:rPr>
          <w:rFonts w:ascii="Times New Roman" w:hAnsi="Times New Roman"/>
          <w:sz w:val="28"/>
          <w:szCs w:val="28"/>
        </w:rPr>
        <w:t xml:space="preserve">г. № </w:t>
      </w:r>
      <w:r>
        <w:rPr>
          <w:rFonts w:ascii="Times New Roman" w:hAnsi="Times New Roman"/>
          <w:sz w:val="28"/>
          <w:szCs w:val="28"/>
        </w:rPr>
        <w:t>674</w:t>
      </w:r>
      <w:r w:rsidRPr="00C72157">
        <w:rPr>
          <w:rFonts w:ascii="Times New Roman" w:hAnsi="Times New Roman"/>
          <w:sz w:val="28"/>
          <w:szCs w:val="28"/>
        </w:rPr>
        <w:t>-п  «</w:t>
      </w:r>
      <w:r w:rsidRPr="00C72157">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C72157">
        <w:rPr>
          <w:rFonts w:ascii="Times New Roman" w:hAnsi="Times New Roman"/>
          <w:sz w:val="28"/>
          <w:szCs w:val="28"/>
        </w:rPr>
        <w:t xml:space="preserve">», статьями 158, 268.1 и 269.2 Бюджетного кодекса РФ.  </w:t>
      </w:r>
    </w:p>
    <w:p w:rsidR="00283DD6" w:rsidRPr="00C72157" w:rsidRDefault="00283DD6" w:rsidP="00283DD6">
      <w:pPr>
        <w:ind w:firstLine="709"/>
        <w:jc w:val="both"/>
        <w:rPr>
          <w:rFonts w:ascii="Times New Roman" w:hAnsi="Times New Roman"/>
          <w:sz w:val="28"/>
          <w:szCs w:val="28"/>
        </w:rPr>
      </w:pPr>
      <w:r w:rsidRPr="00C72157">
        <w:rPr>
          <w:rFonts w:ascii="Times New Roman" w:hAnsi="Times New Roman"/>
          <w:sz w:val="28"/>
          <w:szCs w:val="28"/>
        </w:rPr>
        <w:t>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w:t>
      </w:r>
    </w:p>
    <w:p w:rsidR="00283DD6" w:rsidRPr="00C72157" w:rsidRDefault="00283DD6" w:rsidP="00283DD6">
      <w:pPr>
        <w:ind w:firstLine="709"/>
        <w:jc w:val="both"/>
        <w:rPr>
          <w:rFonts w:ascii="Times New Roman" w:hAnsi="Times New Roman"/>
          <w:sz w:val="28"/>
          <w:szCs w:val="28"/>
        </w:rPr>
      </w:pPr>
      <w:r w:rsidRPr="00C72157">
        <w:rPr>
          <w:rFonts w:ascii="Times New Roman" w:hAnsi="Times New Roman"/>
          <w:sz w:val="28"/>
          <w:szCs w:val="28"/>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283DD6" w:rsidRPr="00C72157" w:rsidRDefault="00283DD6" w:rsidP="00283DD6">
      <w:pPr>
        <w:ind w:firstLine="709"/>
        <w:jc w:val="both"/>
        <w:rPr>
          <w:rFonts w:ascii="Times New Roman" w:hAnsi="Times New Roman"/>
          <w:sz w:val="28"/>
          <w:szCs w:val="28"/>
        </w:rPr>
      </w:pPr>
    </w:p>
    <w:p w:rsidR="00283DD6" w:rsidRPr="002660C9" w:rsidRDefault="00283DD6" w:rsidP="00283DD6">
      <w:pPr>
        <w:autoSpaceDE w:val="0"/>
        <w:autoSpaceDN w:val="0"/>
        <w:adjustRightInd w:val="0"/>
        <w:ind w:firstLine="709"/>
        <w:jc w:val="both"/>
        <w:rPr>
          <w:rFonts w:ascii="Times New Roman" w:hAnsi="Times New Roman"/>
          <w:sz w:val="28"/>
          <w:szCs w:val="28"/>
          <w:highlight w:val="yellow"/>
        </w:rPr>
      </w:pPr>
    </w:p>
    <w:p w:rsidR="00283DD6" w:rsidRDefault="00283DD6" w:rsidP="00283DD6">
      <w:pPr>
        <w:autoSpaceDE w:val="0"/>
        <w:autoSpaceDN w:val="0"/>
        <w:adjustRightInd w:val="0"/>
        <w:rPr>
          <w:rFonts w:ascii="Times New Roman" w:hAnsi="Times New Roman"/>
          <w:sz w:val="28"/>
          <w:szCs w:val="28"/>
          <w:highlight w:val="yellow"/>
        </w:rPr>
        <w:sectPr w:rsidR="00283DD6" w:rsidSect="00283DD6">
          <w:pgSz w:w="11906" w:h="16838"/>
          <w:pgMar w:top="1134" w:right="851" w:bottom="1134" w:left="1701" w:header="709" w:footer="709" w:gutter="0"/>
          <w:cols w:space="708"/>
          <w:docGrid w:linePitch="360"/>
        </w:sectPr>
      </w:pPr>
    </w:p>
    <w:p w:rsidR="00283DD6" w:rsidRPr="00784569" w:rsidRDefault="00283DD6" w:rsidP="00283DD6">
      <w:pPr>
        <w:autoSpaceDE w:val="0"/>
        <w:autoSpaceDN w:val="0"/>
        <w:adjustRightInd w:val="0"/>
        <w:ind w:left="10206"/>
        <w:rPr>
          <w:rFonts w:ascii="Times New Roman" w:hAnsi="Times New Roman"/>
          <w:sz w:val="24"/>
          <w:szCs w:val="24"/>
        </w:rPr>
      </w:pPr>
      <w:r w:rsidRPr="00784569">
        <w:rPr>
          <w:rFonts w:ascii="Times New Roman" w:hAnsi="Times New Roman"/>
          <w:sz w:val="24"/>
          <w:szCs w:val="24"/>
        </w:rPr>
        <w:t xml:space="preserve">Приложение  1 </w:t>
      </w:r>
    </w:p>
    <w:p w:rsidR="00283DD6" w:rsidRPr="00784569" w:rsidRDefault="00283DD6" w:rsidP="00283DD6">
      <w:pPr>
        <w:autoSpaceDE w:val="0"/>
        <w:autoSpaceDN w:val="0"/>
        <w:adjustRightInd w:val="0"/>
        <w:ind w:left="10206"/>
        <w:rPr>
          <w:rFonts w:ascii="Times New Roman" w:hAnsi="Times New Roman"/>
          <w:sz w:val="24"/>
          <w:szCs w:val="24"/>
        </w:rPr>
      </w:pPr>
      <w:r w:rsidRPr="00784569">
        <w:rPr>
          <w:rFonts w:ascii="Times New Roman" w:hAnsi="Times New Roman"/>
          <w:sz w:val="24"/>
          <w:szCs w:val="24"/>
        </w:rPr>
        <w:t xml:space="preserve">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программе «Развитие системы образования Каратузского района» </w:t>
      </w:r>
    </w:p>
    <w:p w:rsidR="00283DD6" w:rsidRPr="00784569" w:rsidRDefault="00283DD6" w:rsidP="00283DD6">
      <w:pPr>
        <w:autoSpaceDE w:val="0"/>
        <w:autoSpaceDN w:val="0"/>
        <w:adjustRightInd w:val="0"/>
        <w:ind w:firstLine="540"/>
        <w:jc w:val="both"/>
        <w:rPr>
          <w:rFonts w:ascii="Times New Roman" w:hAnsi="Times New Roman"/>
          <w:sz w:val="28"/>
          <w:szCs w:val="28"/>
        </w:rPr>
      </w:pPr>
    </w:p>
    <w:p w:rsidR="00283DD6" w:rsidRPr="00784569" w:rsidRDefault="00283DD6" w:rsidP="00283DD6">
      <w:pPr>
        <w:pStyle w:val="ConsPlusNormal"/>
        <w:widowControl/>
        <w:ind w:firstLine="540"/>
        <w:jc w:val="center"/>
        <w:rPr>
          <w:rFonts w:ascii="Times New Roman" w:hAnsi="Times New Roman" w:cs="Times New Roman"/>
          <w:sz w:val="28"/>
          <w:szCs w:val="28"/>
        </w:rPr>
      </w:pPr>
      <w:r w:rsidRPr="00784569">
        <w:rPr>
          <w:rFonts w:ascii="Times New Roman" w:hAnsi="Times New Roman"/>
          <w:sz w:val="28"/>
          <w:szCs w:val="28"/>
        </w:rPr>
        <w:t xml:space="preserve">Перечень и значения показателей результативности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784569">
        <w:rPr>
          <w:rFonts w:ascii="Times New Roman" w:hAnsi="Times New Roman" w:cs="Times New Roman"/>
          <w:sz w:val="28"/>
          <w:szCs w:val="28"/>
        </w:rPr>
        <w:t xml:space="preserve">«Развитие системы образования Каратузского района» </w:t>
      </w:r>
    </w:p>
    <w:p w:rsidR="00283DD6" w:rsidRPr="00784569" w:rsidRDefault="00283DD6" w:rsidP="00283DD6">
      <w:pPr>
        <w:autoSpaceDE w:val="0"/>
        <w:autoSpaceDN w:val="0"/>
        <w:adjustRightInd w:val="0"/>
        <w:rPr>
          <w:rFonts w:ascii="Times New Roman" w:hAnsi="Times New Roman"/>
          <w:sz w:val="24"/>
          <w:szCs w:val="24"/>
        </w:rPr>
      </w:pPr>
    </w:p>
    <w:p w:rsidR="00283DD6" w:rsidRPr="00784569" w:rsidRDefault="00283DD6" w:rsidP="00283DD6">
      <w:pPr>
        <w:autoSpaceDE w:val="0"/>
        <w:autoSpaceDN w:val="0"/>
        <w:adjustRightInd w:val="0"/>
        <w:rPr>
          <w:rFonts w:ascii="Times New Roman" w:hAnsi="Times New Roman"/>
          <w:sz w:val="24"/>
          <w:szCs w:val="24"/>
        </w:rPr>
      </w:pPr>
    </w:p>
    <w:p w:rsidR="00283DD6" w:rsidRPr="00784569" w:rsidRDefault="00283DD6" w:rsidP="00283DD6">
      <w:pPr>
        <w:autoSpaceDE w:val="0"/>
        <w:autoSpaceDN w:val="0"/>
        <w:adjustRightInd w:val="0"/>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283DD6" w:rsidRPr="00784569" w:rsidTr="00283DD6">
        <w:trPr>
          <w:trHeight w:val="381"/>
          <w:jc w:val="center"/>
        </w:trPr>
        <w:tc>
          <w:tcPr>
            <w:tcW w:w="866" w:type="dxa"/>
            <w:vMerge w:val="restart"/>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w:t>
            </w:r>
          </w:p>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п/п</w:t>
            </w:r>
          </w:p>
        </w:tc>
        <w:tc>
          <w:tcPr>
            <w:tcW w:w="4536" w:type="dxa"/>
            <w:vMerge w:val="restart"/>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Единица</w:t>
            </w:r>
          </w:p>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измерения</w:t>
            </w:r>
          </w:p>
          <w:p w:rsidR="00283DD6" w:rsidRPr="00784569" w:rsidRDefault="00283DD6" w:rsidP="00283DD6">
            <w:pPr>
              <w:rPr>
                <w:rFonts w:ascii="Times New Roman" w:hAnsi="Times New Roman"/>
                <w:sz w:val="24"/>
                <w:szCs w:val="24"/>
              </w:rPr>
            </w:pPr>
          </w:p>
        </w:tc>
        <w:tc>
          <w:tcPr>
            <w:tcW w:w="1559" w:type="dxa"/>
            <w:vMerge w:val="restart"/>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Источник информации</w:t>
            </w:r>
          </w:p>
          <w:p w:rsidR="00283DD6" w:rsidRPr="00784569" w:rsidRDefault="00283DD6" w:rsidP="00283DD6">
            <w:pPr>
              <w:rPr>
                <w:rFonts w:ascii="Times New Roman" w:hAnsi="Times New Roman"/>
                <w:sz w:val="24"/>
                <w:szCs w:val="24"/>
              </w:rPr>
            </w:pPr>
          </w:p>
        </w:tc>
        <w:tc>
          <w:tcPr>
            <w:tcW w:w="6520" w:type="dxa"/>
            <w:gridSpan w:val="4"/>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Годы реализации подпрограммы</w:t>
            </w:r>
          </w:p>
        </w:tc>
      </w:tr>
      <w:tr w:rsidR="00283DD6" w:rsidRPr="00784569" w:rsidTr="00283DD6">
        <w:trPr>
          <w:trHeight w:val="982"/>
          <w:jc w:val="center"/>
        </w:trPr>
        <w:tc>
          <w:tcPr>
            <w:tcW w:w="866" w:type="dxa"/>
            <w:vMerge/>
            <w:shd w:val="clear" w:color="auto" w:fill="auto"/>
          </w:tcPr>
          <w:p w:rsidR="00283DD6" w:rsidRPr="00784569" w:rsidRDefault="00283DD6" w:rsidP="00283DD6">
            <w:pPr>
              <w:rPr>
                <w:rFonts w:ascii="Times New Roman" w:hAnsi="Times New Roman"/>
                <w:sz w:val="24"/>
                <w:szCs w:val="24"/>
              </w:rPr>
            </w:pPr>
          </w:p>
        </w:tc>
        <w:tc>
          <w:tcPr>
            <w:tcW w:w="4536" w:type="dxa"/>
            <w:vMerge/>
            <w:shd w:val="clear" w:color="auto" w:fill="auto"/>
          </w:tcPr>
          <w:p w:rsidR="00283DD6" w:rsidRPr="00784569" w:rsidRDefault="00283DD6" w:rsidP="00283DD6">
            <w:pPr>
              <w:rPr>
                <w:rFonts w:ascii="Times New Roman" w:hAnsi="Times New Roman"/>
                <w:sz w:val="24"/>
                <w:szCs w:val="24"/>
              </w:rPr>
            </w:pPr>
          </w:p>
        </w:tc>
        <w:tc>
          <w:tcPr>
            <w:tcW w:w="1560" w:type="dxa"/>
            <w:vMerge/>
            <w:shd w:val="clear" w:color="auto" w:fill="auto"/>
          </w:tcPr>
          <w:p w:rsidR="00283DD6" w:rsidRPr="00784569" w:rsidRDefault="00283DD6" w:rsidP="00283DD6">
            <w:pPr>
              <w:rPr>
                <w:rFonts w:ascii="Times New Roman" w:hAnsi="Times New Roman"/>
                <w:sz w:val="24"/>
                <w:szCs w:val="24"/>
              </w:rPr>
            </w:pPr>
          </w:p>
        </w:tc>
        <w:tc>
          <w:tcPr>
            <w:tcW w:w="1559" w:type="dxa"/>
            <w:vMerge/>
            <w:shd w:val="clear" w:color="auto" w:fill="auto"/>
          </w:tcPr>
          <w:p w:rsidR="00283DD6" w:rsidRPr="00784569" w:rsidRDefault="00283DD6" w:rsidP="00283DD6">
            <w:pPr>
              <w:rPr>
                <w:rFonts w:ascii="Times New Roman" w:hAnsi="Times New Roman"/>
                <w:sz w:val="24"/>
                <w:szCs w:val="24"/>
              </w:rPr>
            </w:pPr>
          </w:p>
        </w:tc>
        <w:tc>
          <w:tcPr>
            <w:tcW w:w="1559"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текущий финансовый год</w:t>
            </w:r>
          </w:p>
        </w:tc>
        <w:tc>
          <w:tcPr>
            <w:tcW w:w="1701"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очередной финансовый год</w:t>
            </w:r>
          </w:p>
        </w:tc>
        <w:tc>
          <w:tcPr>
            <w:tcW w:w="1418"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1-й год планового периода</w:t>
            </w:r>
          </w:p>
        </w:tc>
        <w:tc>
          <w:tcPr>
            <w:tcW w:w="1842"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2-й год планового периода</w:t>
            </w:r>
          </w:p>
        </w:tc>
      </w:tr>
      <w:tr w:rsidR="00283DD6" w:rsidRPr="00784569" w:rsidTr="00283DD6">
        <w:trPr>
          <w:trHeight w:val="297"/>
          <w:jc w:val="center"/>
        </w:trPr>
        <w:tc>
          <w:tcPr>
            <w:tcW w:w="866" w:type="dxa"/>
            <w:vMerge/>
            <w:shd w:val="clear" w:color="auto" w:fill="auto"/>
          </w:tcPr>
          <w:p w:rsidR="00283DD6" w:rsidRPr="00784569" w:rsidRDefault="00283DD6" w:rsidP="00283DD6">
            <w:pPr>
              <w:jc w:val="center"/>
              <w:rPr>
                <w:rFonts w:ascii="Times New Roman" w:hAnsi="Times New Roman"/>
                <w:sz w:val="24"/>
                <w:szCs w:val="24"/>
              </w:rPr>
            </w:pPr>
          </w:p>
        </w:tc>
        <w:tc>
          <w:tcPr>
            <w:tcW w:w="4536" w:type="dxa"/>
            <w:vMerge/>
            <w:shd w:val="clear" w:color="auto" w:fill="auto"/>
          </w:tcPr>
          <w:p w:rsidR="00283DD6" w:rsidRPr="00784569" w:rsidRDefault="00283DD6" w:rsidP="00283DD6">
            <w:pPr>
              <w:jc w:val="center"/>
              <w:rPr>
                <w:rFonts w:ascii="Times New Roman" w:hAnsi="Times New Roman"/>
                <w:sz w:val="24"/>
                <w:szCs w:val="24"/>
              </w:rPr>
            </w:pPr>
          </w:p>
        </w:tc>
        <w:tc>
          <w:tcPr>
            <w:tcW w:w="1560" w:type="dxa"/>
            <w:vMerge/>
            <w:shd w:val="clear" w:color="auto" w:fill="auto"/>
          </w:tcPr>
          <w:p w:rsidR="00283DD6" w:rsidRPr="00784569" w:rsidRDefault="00283DD6" w:rsidP="00283DD6">
            <w:pPr>
              <w:jc w:val="center"/>
              <w:rPr>
                <w:rFonts w:ascii="Times New Roman" w:hAnsi="Times New Roman"/>
                <w:sz w:val="24"/>
                <w:szCs w:val="24"/>
              </w:rPr>
            </w:pPr>
          </w:p>
        </w:tc>
        <w:tc>
          <w:tcPr>
            <w:tcW w:w="1559" w:type="dxa"/>
            <w:vMerge/>
            <w:shd w:val="clear" w:color="auto" w:fill="auto"/>
          </w:tcPr>
          <w:p w:rsidR="00283DD6" w:rsidRPr="00784569" w:rsidRDefault="00283DD6" w:rsidP="00283DD6">
            <w:pPr>
              <w:jc w:val="center"/>
              <w:rPr>
                <w:rFonts w:ascii="Times New Roman" w:hAnsi="Times New Roman"/>
                <w:sz w:val="24"/>
                <w:szCs w:val="24"/>
              </w:rPr>
            </w:pPr>
          </w:p>
        </w:tc>
        <w:tc>
          <w:tcPr>
            <w:tcW w:w="1559"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1</w:t>
            </w:r>
          </w:p>
        </w:tc>
        <w:tc>
          <w:tcPr>
            <w:tcW w:w="1701"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2</w:t>
            </w:r>
          </w:p>
        </w:tc>
        <w:tc>
          <w:tcPr>
            <w:tcW w:w="1418"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3</w:t>
            </w:r>
          </w:p>
        </w:tc>
        <w:tc>
          <w:tcPr>
            <w:tcW w:w="1842"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202</w:t>
            </w:r>
            <w:r>
              <w:rPr>
                <w:rFonts w:ascii="Times New Roman" w:hAnsi="Times New Roman"/>
                <w:sz w:val="24"/>
                <w:szCs w:val="24"/>
              </w:rPr>
              <w:t>4</w:t>
            </w:r>
          </w:p>
        </w:tc>
      </w:tr>
      <w:tr w:rsidR="00283DD6" w:rsidRPr="00784569" w:rsidTr="00283DD6">
        <w:trPr>
          <w:trHeight w:val="297"/>
          <w:jc w:val="center"/>
        </w:trPr>
        <w:tc>
          <w:tcPr>
            <w:tcW w:w="866"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1</w:t>
            </w:r>
          </w:p>
        </w:tc>
        <w:tc>
          <w:tcPr>
            <w:tcW w:w="4536"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2</w:t>
            </w:r>
          </w:p>
        </w:tc>
        <w:tc>
          <w:tcPr>
            <w:tcW w:w="1560"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3</w:t>
            </w:r>
          </w:p>
        </w:tc>
        <w:tc>
          <w:tcPr>
            <w:tcW w:w="1559"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4</w:t>
            </w:r>
          </w:p>
        </w:tc>
        <w:tc>
          <w:tcPr>
            <w:tcW w:w="1559"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5</w:t>
            </w:r>
          </w:p>
        </w:tc>
        <w:tc>
          <w:tcPr>
            <w:tcW w:w="1701"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6</w:t>
            </w:r>
          </w:p>
        </w:tc>
        <w:tc>
          <w:tcPr>
            <w:tcW w:w="1418"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7</w:t>
            </w:r>
          </w:p>
        </w:tc>
        <w:tc>
          <w:tcPr>
            <w:tcW w:w="1842"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8</w:t>
            </w:r>
          </w:p>
        </w:tc>
      </w:tr>
      <w:tr w:rsidR="00283DD6" w:rsidRPr="00784569" w:rsidTr="00283DD6">
        <w:trPr>
          <w:trHeight w:val="273"/>
          <w:jc w:val="center"/>
        </w:trPr>
        <w:tc>
          <w:tcPr>
            <w:tcW w:w="866" w:type="dxa"/>
            <w:shd w:val="clear" w:color="auto" w:fill="auto"/>
          </w:tcPr>
          <w:p w:rsidR="00283DD6" w:rsidRPr="00784569" w:rsidRDefault="00283DD6" w:rsidP="00283DD6">
            <w:pPr>
              <w:jc w:val="center"/>
              <w:rPr>
                <w:rFonts w:ascii="Times New Roman" w:hAnsi="Times New Roman"/>
                <w:b/>
                <w:sz w:val="24"/>
                <w:szCs w:val="24"/>
              </w:rPr>
            </w:pPr>
          </w:p>
        </w:tc>
        <w:tc>
          <w:tcPr>
            <w:tcW w:w="14175" w:type="dxa"/>
            <w:gridSpan w:val="7"/>
            <w:shd w:val="clear" w:color="auto" w:fill="auto"/>
          </w:tcPr>
          <w:p w:rsidR="00283DD6" w:rsidRPr="00784569" w:rsidRDefault="00283DD6" w:rsidP="00283DD6">
            <w:pPr>
              <w:pStyle w:val="ConsPlusNormal"/>
              <w:jc w:val="both"/>
              <w:rPr>
                <w:rFonts w:ascii="Times New Roman" w:hAnsi="Times New Roman" w:cs="Times New Roman"/>
                <w:sz w:val="28"/>
                <w:szCs w:val="28"/>
              </w:rPr>
            </w:pPr>
            <w:r w:rsidRPr="00784569">
              <w:rPr>
                <w:rFonts w:ascii="Times New Roman" w:hAnsi="Times New Roman"/>
                <w:b/>
                <w:sz w:val="24"/>
                <w:szCs w:val="24"/>
              </w:rPr>
              <w:t xml:space="preserve">Цель: </w:t>
            </w:r>
            <w:r w:rsidRPr="00784569">
              <w:rPr>
                <w:rFonts w:ascii="Times New Roman" w:hAnsi="Times New Roman" w:cs="Times New Roman"/>
                <w:b/>
                <w:sz w:val="24"/>
                <w:szCs w:val="24"/>
              </w:rPr>
              <w:t>обеспечение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283DD6" w:rsidRPr="00784569" w:rsidTr="00283DD6">
        <w:trPr>
          <w:trHeight w:val="273"/>
          <w:jc w:val="center"/>
        </w:trPr>
        <w:tc>
          <w:tcPr>
            <w:tcW w:w="866" w:type="dxa"/>
            <w:shd w:val="clear" w:color="auto" w:fill="auto"/>
          </w:tcPr>
          <w:p w:rsidR="00283DD6" w:rsidRPr="00784569" w:rsidRDefault="00283DD6" w:rsidP="00283DD6">
            <w:pPr>
              <w:jc w:val="center"/>
              <w:rPr>
                <w:rFonts w:ascii="Times New Roman" w:hAnsi="Times New Roman"/>
                <w:sz w:val="24"/>
                <w:szCs w:val="24"/>
              </w:rPr>
            </w:pPr>
          </w:p>
        </w:tc>
        <w:tc>
          <w:tcPr>
            <w:tcW w:w="14175" w:type="dxa"/>
            <w:gridSpan w:val="7"/>
            <w:shd w:val="clear" w:color="auto" w:fill="auto"/>
          </w:tcPr>
          <w:p w:rsidR="00283DD6" w:rsidRPr="00784569" w:rsidRDefault="00283DD6" w:rsidP="00283DD6">
            <w:pPr>
              <w:rPr>
                <w:rFonts w:ascii="Times New Roman" w:hAnsi="Times New Roman"/>
                <w:b/>
                <w:sz w:val="24"/>
                <w:szCs w:val="24"/>
              </w:rPr>
            </w:pPr>
            <w:r w:rsidRPr="00784569">
              <w:rPr>
                <w:rFonts w:ascii="Times New Roman" w:hAnsi="Times New Roman"/>
                <w:b/>
                <w:bCs/>
                <w:sz w:val="24"/>
                <w:szCs w:val="24"/>
              </w:rPr>
              <w:t xml:space="preserve">Задача № 1 </w:t>
            </w:r>
            <w:r w:rsidRPr="00784569">
              <w:rPr>
                <w:rFonts w:ascii="Times New Roman" w:hAnsi="Times New Roman"/>
                <w:b/>
                <w:sz w:val="24"/>
                <w:szCs w:val="24"/>
              </w:rPr>
              <w:t>Приведение в соответствие требований  надзорных органов образовательных организаций.</w:t>
            </w:r>
          </w:p>
        </w:tc>
      </w:tr>
      <w:tr w:rsidR="00283DD6" w:rsidRPr="00784569" w:rsidTr="00283DD6">
        <w:trPr>
          <w:trHeight w:val="273"/>
          <w:jc w:val="center"/>
        </w:trPr>
        <w:tc>
          <w:tcPr>
            <w:tcW w:w="866"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1.1</w:t>
            </w:r>
          </w:p>
        </w:tc>
        <w:tc>
          <w:tcPr>
            <w:tcW w:w="4536" w:type="dxa"/>
            <w:shd w:val="clear" w:color="auto" w:fill="auto"/>
          </w:tcPr>
          <w:p w:rsidR="00283DD6" w:rsidRPr="00784569" w:rsidRDefault="00283DD6" w:rsidP="00283DD6">
            <w:pPr>
              <w:pStyle w:val="ConsPlusNormal"/>
              <w:jc w:val="both"/>
              <w:rPr>
                <w:rFonts w:ascii="Times New Roman" w:hAnsi="Times New Roman" w:cs="Times New Roman"/>
                <w:sz w:val="24"/>
                <w:szCs w:val="24"/>
              </w:rPr>
            </w:pPr>
            <w:r w:rsidRPr="00784569">
              <w:rPr>
                <w:rFonts w:ascii="Times New Roman" w:hAnsi="Times New Roman" w:cs="Times New Roman"/>
                <w:sz w:val="24"/>
                <w:szCs w:val="24"/>
              </w:rPr>
              <w:t xml:space="preserve">Доля муниципальных образовательных организаций, подведомственных Управлению образованию, не имеющих предписаний надзорных органов, в общем количестве </w:t>
            </w:r>
            <w:r w:rsidRPr="00784569">
              <w:rPr>
                <w:rFonts w:ascii="Times New Roman" w:hAnsi="Times New Roman"/>
              </w:rPr>
              <w:t>муниципальных образовательных организаций</w:t>
            </w:r>
          </w:p>
        </w:tc>
        <w:tc>
          <w:tcPr>
            <w:tcW w:w="1560"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w:t>
            </w:r>
          </w:p>
        </w:tc>
        <w:tc>
          <w:tcPr>
            <w:tcW w:w="1559" w:type="dxa"/>
            <w:shd w:val="clear" w:color="auto" w:fill="auto"/>
          </w:tcPr>
          <w:p w:rsidR="00283DD6" w:rsidRPr="00784569" w:rsidRDefault="00283DD6" w:rsidP="00283DD6">
            <w:pPr>
              <w:jc w:val="center"/>
            </w:pPr>
            <w:r w:rsidRPr="00784569">
              <w:rPr>
                <w:rFonts w:ascii="Times New Roman" w:hAnsi="Times New Roman"/>
                <w:sz w:val="24"/>
                <w:szCs w:val="24"/>
              </w:rPr>
              <w:t>Ведомственная отчетность</w:t>
            </w:r>
          </w:p>
        </w:tc>
        <w:tc>
          <w:tcPr>
            <w:tcW w:w="1559"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sidRPr="00784569">
              <w:rPr>
                <w:rFonts w:ascii="Times New Roman" w:hAnsi="Times New Roman" w:cs="Times New Roman"/>
                <w:sz w:val="24"/>
              </w:rPr>
              <w:t>81,7</w:t>
            </w:r>
          </w:p>
        </w:tc>
        <w:tc>
          <w:tcPr>
            <w:tcW w:w="1701"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sidRPr="00784569">
              <w:rPr>
                <w:rFonts w:ascii="Times New Roman" w:hAnsi="Times New Roman" w:cs="Times New Roman"/>
                <w:sz w:val="24"/>
              </w:rPr>
              <w:t>82,3</w:t>
            </w:r>
          </w:p>
        </w:tc>
        <w:tc>
          <w:tcPr>
            <w:tcW w:w="1418"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Pr>
                <w:rFonts w:ascii="Times New Roman" w:hAnsi="Times New Roman" w:cs="Times New Roman"/>
                <w:sz w:val="24"/>
              </w:rPr>
              <w:t>82,8</w:t>
            </w:r>
          </w:p>
        </w:tc>
        <w:tc>
          <w:tcPr>
            <w:tcW w:w="1842"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Pr>
                <w:rFonts w:ascii="Times New Roman" w:hAnsi="Times New Roman" w:cs="Times New Roman"/>
                <w:sz w:val="24"/>
              </w:rPr>
              <w:t>83,2</w:t>
            </w:r>
          </w:p>
        </w:tc>
      </w:tr>
      <w:tr w:rsidR="00283DD6" w:rsidRPr="00784569" w:rsidTr="00283DD6">
        <w:trPr>
          <w:trHeight w:val="273"/>
          <w:jc w:val="center"/>
        </w:trPr>
        <w:tc>
          <w:tcPr>
            <w:tcW w:w="866" w:type="dxa"/>
            <w:shd w:val="clear" w:color="auto" w:fill="auto"/>
          </w:tcPr>
          <w:p w:rsidR="00283DD6" w:rsidRPr="00784569" w:rsidRDefault="00283DD6" w:rsidP="00283DD6">
            <w:pPr>
              <w:jc w:val="center"/>
              <w:rPr>
                <w:rFonts w:ascii="Times New Roman" w:hAnsi="Times New Roman"/>
                <w:sz w:val="24"/>
                <w:szCs w:val="24"/>
              </w:rPr>
            </w:pPr>
            <w:r w:rsidRPr="00784569">
              <w:br w:type="page"/>
            </w:r>
          </w:p>
        </w:tc>
        <w:tc>
          <w:tcPr>
            <w:tcW w:w="14175" w:type="dxa"/>
            <w:gridSpan w:val="7"/>
            <w:shd w:val="clear" w:color="auto" w:fill="auto"/>
          </w:tcPr>
          <w:p w:rsidR="00283DD6" w:rsidRPr="00784569" w:rsidRDefault="00283DD6" w:rsidP="00283DD6">
            <w:pPr>
              <w:rPr>
                <w:rFonts w:ascii="Times New Roman" w:hAnsi="Times New Roman"/>
                <w:b/>
                <w:sz w:val="24"/>
                <w:szCs w:val="24"/>
              </w:rPr>
            </w:pPr>
            <w:r w:rsidRPr="00784569">
              <w:rPr>
                <w:rFonts w:ascii="Times New Roman" w:hAnsi="Times New Roman"/>
                <w:b/>
                <w:sz w:val="24"/>
                <w:szCs w:val="24"/>
              </w:rPr>
              <w:t xml:space="preserve">Задача № 2 Выполнение мероприятий по энергосбережению и </w:t>
            </w:r>
            <w:proofErr w:type="spellStart"/>
            <w:r w:rsidRPr="00784569">
              <w:rPr>
                <w:rFonts w:ascii="Times New Roman" w:hAnsi="Times New Roman"/>
                <w:b/>
                <w:sz w:val="24"/>
                <w:szCs w:val="24"/>
              </w:rPr>
              <w:t>энергоэффективности</w:t>
            </w:r>
            <w:proofErr w:type="spellEnd"/>
          </w:p>
        </w:tc>
      </w:tr>
      <w:tr w:rsidR="00283DD6" w:rsidRPr="00946200" w:rsidTr="00283DD6">
        <w:trPr>
          <w:trHeight w:val="273"/>
          <w:jc w:val="center"/>
        </w:trPr>
        <w:tc>
          <w:tcPr>
            <w:tcW w:w="866" w:type="dxa"/>
            <w:shd w:val="clear" w:color="auto" w:fill="auto"/>
          </w:tcPr>
          <w:p w:rsidR="00283DD6" w:rsidRPr="00784569" w:rsidRDefault="00283DD6" w:rsidP="00283DD6">
            <w:pPr>
              <w:jc w:val="center"/>
              <w:rPr>
                <w:rFonts w:ascii="Times New Roman" w:hAnsi="Times New Roman"/>
                <w:sz w:val="24"/>
                <w:szCs w:val="24"/>
              </w:rPr>
            </w:pPr>
            <w:r w:rsidRPr="00784569">
              <w:rPr>
                <w:rFonts w:ascii="Times New Roman" w:hAnsi="Times New Roman"/>
                <w:sz w:val="24"/>
                <w:szCs w:val="24"/>
              </w:rPr>
              <w:t>1.2</w:t>
            </w:r>
          </w:p>
        </w:tc>
        <w:tc>
          <w:tcPr>
            <w:tcW w:w="4536" w:type="dxa"/>
            <w:shd w:val="clear" w:color="auto" w:fill="auto"/>
          </w:tcPr>
          <w:p w:rsidR="00283DD6" w:rsidRPr="00784569" w:rsidRDefault="00283DD6" w:rsidP="00283DD6">
            <w:pPr>
              <w:tabs>
                <w:tab w:val="num" w:pos="360"/>
              </w:tabs>
              <w:jc w:val="both"/>
              <w:rPr>
                <w:rFonts w:ascii="Times New Roman" w:hAnsi="Times New Roman"/>
                <w:sz w:val="24"/>
                <w:szCs w:val="24"/>
              </w:rPr>
            </w:pPr>
            <w:r w:rsidRPr="00784569">
              <w:rPr>
                <w:rFonts w:ascii="Times New Roman" w:hAnsi="Times New Roman"/>
              </w:rPr>
              <w:t xml:space="preserve">Доля муниципальных образовательных организаций, </w:t>
            </w:r>
            <w:r w:rsidRPr="00784569">
              <w:rPr>
                <w:rFonts w:ascii="Times New Roman" w:hAnsi="Times New Roman"/>
                <w:sz w:val="24"/>
                <w:szCs w:val="24"/>
              </w:rPr>
              <w:t>подведомственных Управлению образованию,</w:t>
            </w:r>
            <w:r w:rsidRPr="00784569">
              <w:rPr>
                <w:rFonts w:ascii="Times New Roman" w:hAnsi="Times New Roman"/>
              </w:rPr>
              <w:t xml:space="preserve"> соответствующих современным требованиям, в общем количестве муниципальных образовательных организаций</w:t>
            </w:r>
          </w:p>
        </w:tc>
        <w:tc>
          <w:tcPr>
            <w:tcW w:w="1560" w:type="dxa"/>
            <w:shd w:val="clear" w:color="auto" w:fill="auto"/>
          </w:tcPr>
          <w:p w:rsidR="00283DD6" w:rsidRPr="00784569" w:rsidRDefault="00283DD6" w:rsidP="00283DD6">
            <w:pPr>
              <w:pStyle w:val="ConsPlusNormal"/>
              <w:widowControl/>
              <w:jc w:val="center"/>
              <w:rPr>
                <w:rFonts w:ascii="Times New Roman" w:hAnsi="Times New Roman" w:cs="Times New Roman"/>
                <w:sz w:val="24"/>
                <w:szCs w:val="24"/>
              </w:rPr>
            </w:pPr>
            <w:r w:rsidRPr="00784569">
              <w:rPr>
                <w:rFonts w:ascii="Times New Roman" w:hAnsi="Times New Roman" w:cs="Times New Roman"/>
                <w:sz w:val="24"/>
                <w:szCs w:val="24"/>
              </w:rPr>
              <w:t>%</w:t>
            </w:r>
          </w:p>
        </w:tc>
        <w:tc>
          <w:tcPr>
            <w:tcW w:w="1559" w:type="dxa"/>
            <w:shd w:val="clear" w:color="auto" w:fill="auto"/>
          </w:tcPr>
          <w:p w:rsidR="00283DD6" w:rsidRPr="00784569" w:rsidRDefault="00283DD6" w:rsidP="00283DD6">
            <w:pPr>
              <w:pStyle w:val="ConsPlusNormal"/>
              <w:widowControl/>
              <w:jc w:val="center"/>
              <w:rPr>
                <w:rFonts w:ascii="Times New Roman" w:hAnsi="Times New Roman" w:cs="Times New Roman"/>
                <w:sz w:val="24"/>
                <w:szCs w:val="24"/>
              </w:rPr>
            </w:pPr>
            <w:r w:rsidRPr="00784569">
              <w:rPr>
                <w:rFonts w:ascii="Times New Roman" w:hAnsi="Times New Roman"/>
                <w:sz w:val="24"/>
                <w:szCs w:val="24"/>
              </w:rPr>
              <w:t>Ведомственная отчетность</w:t>
            </w:r>
          </w:p>
        </w:tc>
        <w:tc>
          <w:tcPr>
            <w:tcW w:w="1559"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sidRPr="00784569">
              <w:rPr>
                <w:rFonts w:ascii="Times New Roman" w:hAnsi="Times New Roman" w:cs="Times New Roman"/>
                <w:sz w:val="24"/>
              </w:rPr>
              <w:t>77,0</w:t>
            </w:r>
          </w:p>
        </w:tc>
        <w:tc>
          <w:tcPr>
            <w:tcW w:w="1701" w:type="dxa"/>
            <w:shd w:val="clear" w:color="auto" w:fill="auto"/>
          </w:tcPr>
          <w:p w:rsidR="00283DD6" w:rsidRPr="00784569" w:rsidRDefault="00283DD6" w:rsidP="00283DD6">
            <w:pPr>
              <w:pStyle w:val="ConsPlusNormal"/>
              <w:widowControl/>
              <w:jc w:val="center"/>
              <w:rPr>
                <w:rFonts w:ascii="Times New Roman" w:hAnsi="Times New Roman" w:cs="Times New Roman"/>
                <w:sz w:val="24"/>
              </w:rPr>
            </w:pPr>
            <w:r w:rsidRPr="00784569">
              <w:rPr>
                <w:rFonts w:ascii="Times New Roman" w:hAnsi="Times New Roman" w:cs="Times New Roman"/>
                <w:sz w:val="24"/>
              </w:rPr>
              <w:t>77,5</w:t>
            </w:r>
          </w:p>
        </w:tc>
        <w:tc>
          <w:tcPr>
            <w:tcW w:w="1418"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77,8</w:t>
            </w:r>
          </w:p>
        </w:tc>
        <w:tc>
          <w:tcPr>
            <w:tcW w:w="1842"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77,9</w:t>
            </w:r>
          </w:p>
        </w:tc>
      </w:tr>
      <w:tr w:rsidR="00283DD6" w:rsidRPr="005230A1" w:rsidTr="00283DD6">
        <w:trPr>
          <w:trHeight w:val="273"/>
          <w:jc w:val="center"/>
        </w:trPr>
        <w:tc>
          <w:tcPr>
            <w:tcW w:w="866" w:type="dxa"/>
            <w:shd w:val="clear" w:color="auto" w:fill="auto"/>
          </w:tcPr>
          <w:p w:rsidR="00283DD6" w:rsidRPr="00946200" w:rsidRDefault="00283DD6" w:rsidP="00283DD6">
            <w:pPr>
              <w:jc w:val="center"/>
              <w:rPr>
                <w:rFonts w:ascii="Times New Roman" w:hAnsi="Times New Roman"/>
                <w:sz w:val="24"/>
                <w:szCs w:val="24"/>
              </w:rPr>
            </w:pPr>
          </w:p>
        </w:tc>
        <w:tc>
          <w:tcPr>
            <w:tcW w:w="14175" w:type="dxa"/>
            <w:gridSpan w:val="7"/>
            <w:shd w:val="clear" w:color="auto" w:fill="auto"/>
          </w:tcPr>
          <w:p w:rsidR="00283DD6" w:rsidRPr="005230A1" w:rsidRDefault="00283DD6" w:rsidP="00283DD6">
            <w:pPr>
              <w:pStyle w:val="ConsPlusNormal"/>
              <w:widowControl/>
              <w:rPr>
                <w:rFonts w:ascii="Times New Roman" w:hAnsi="Times New Roman" w:cs="Times New Roman"/>
                <w:b/>
                <w:sz w:val="24"/>
                <w:szCs w:val="24"/>
              </w:rPr>
            </w:pPr>
            <w:r w:rsidRPr="005230A1">
              <w:rPr>
                <w:rFonts w:ascii="Times New Roman" w:hAnsi="Times New Roman" w:cs="Times New Roman"/>
                <w:b/>
                <w:sz w:val="24"/>
                <w:szCs w:val="24"/>
              </w:rPr>
              <w:t>Задача № 3 Капитальные вложения в образовательные учреждения района</w:t>
            </w:r>
          </w:p>
        </w:tc>
      </w:tr>
      <w:tr w:rsidR="00283DD6" w:rsidRPr="00F0231E" w:rsidTr="00283DD6">
        <w:trPr>
          <w:trHeight w:val="273"/>
          <w:jc w:val="center"/>
        </w:trPr>
        <w:tc>
          <w:tcPr>
            <w:tcW w:w="866" w:type="dxa"/>
            <w:shd w:val="clear" w:color="auto" w:fill="auto"/>
          </w:tcPr>
          <w:p w:rsidR="00283DD6" w:rsidRPr="00946200" w:rsidRDefault="00283DD6" w:rsidP="00283DD6">
            <w:pPr>
              <w:jc w:val="center"/>
              <w:rPr>
                <w:rFonts w:ascii="Times New Roman" w:hAnsi="Times New Roman"/>
                <w:sz w:val="24"/>
                <w:szCs w:val="24"/>
              </w:rPr>
            </w:pPr>
            <w:r>
              <w:rPr>
                <w:rFonts w:ascii="Times New Roman" w:hAnsi="Times New Roman"/>
                <w:sz w:val="24"/>
                <w:szCs w:val="24"/>
              </w:rPr>
              <w:t>3.1</w:t>
            </w:r>
          </w:p>
        </w:tc>
        <w:tc>
          <w:tcPr>
            <w:tcW w:w="4536" w:type="dxa"/>
            <w:shd w:val="clear" w:color="auto" w:fill="auto"/>
          </w:tcPr>
          <w:p w:rsidR="00283DD6" w:rsidRPr="005230A1" w:rsidRDefault="00283DD6" w:rsidP="00283DD6">
            <w:pPr>
              <w:tabs>
                <w:tab w:val="num" w:pos="360"/>
              </w:tabs>
              <w:jc w:val="both"/>
              <w:rPr>
                <w:rFonts w:ascii="Times New Roman" w:hAnsi="Times New Roman"/>
              </w:rPr>
            </w:pPr>
            <w:r w:rsidRPr="005230A1">
              <w:rPr>
                <w:rFonts w:ascii="Times New Roman" w:hAnsi="Times New Roman"/>
                <w:bCs/>
              </w:rPr>
              <w:t>Доля образовательных учреждений муниципальной формы собственности, здания которых находятся в аварийном состоянии или требуют капитального ремонта, в общем количестве образовательных учреждений муниципальной формы собственности</w:t>
            </w:r>
          </w:p>
        </w:tc>
        <w:tc>
          <w:tcPr>
            <w:tcW w:w="1560" w:type="dxa"/>
            <w:shd w:val="clear" w:color="auto" w:fill="auto"/>
          </w:tcPr>
          <w:p w:rsidR="00283DD6" w:rsidRPr="00946200" w:rsidRDefault="00283DD6" w:rsidP="00283DD6">
            <w:pPr>
              <w:pStyle w:val="ConsPlusNormal"/>
              <w:widowControl/>
              <w:jc w:val="center"/>
              <w:rPr>
                <w:rFonts w:ascii="Times New Roman" w:hAnsi="Times New Roman" w:cs="Times New Roman"/>
                <w:sz w:val="24"/>
                <w:szCs w:val="24"/>
              </w:rPr>
            </w:pPr>
            <w:r w:rsidRPr="00946200">
              <w:rPr>
                <w:rFonts w:ascii="Times New Roman" w:hAnsi="Times New Roman" w:cs="Times New Roman"/>
                <w:sz w:val="24"/>
                <w:szCs w:val="24"/>
              </w:rPr>
              <w:t>%</w:t>
            </w:r>
          </w:p>
        </w:tc>
        <w:tc>
          <w:tcPr>
            <w:tcW w:w="1559" w:type="dxa"/>
            <w:shd w:val="clear" w:color="auto" w:fill="auto"/>
          </w:tcPr>
          <w:p w:rsidR="00283DD6" w:rsidRPr="00946200" w:rsidRDefault="00283DD6" w:rsidP="00283DD6">
            <w:pPr>
              <w:pStyle w:val="ConsPlusNormal"/>
              <w:widowControl/>
              <w:jc w:val="center"/>
              <w:rPr>
                <w:rFonts w:ascii="Times New Roman" w:hAnsi="Times New Roman" w:cs="Times New Roman"/>
                <w:sz w:val="24"/>
                <w:szCs w:val="24"/>
              </w:rPr>
            </w:pPr>
            <w:r w:rsidRPr="00946200">
              <w:rPr>
                <w:rFonts w:ascii="Times New Roman" w:hAnsi="Times New Roman"/>
                <w:sz w:val="24"/>
                <w:szCs w:val="24"/>
              </w:rPr>
              <w:t>Ведомственная отчетность</w:t>
            </w:r>
          </w:p>
        </w:tc>
        <w:tc>
          <w:tcPr>
            <w:tcW w:w="1559"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842" w:type="dxa"/>
            <w:shd w:val="clear" w:color="auto" w:fill="auto"/>
          </w:tcPr>
          <w:p w:rsidR="00283DD6" w:rsidRPr="00F0231E"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0</w:t>
            </w:r>
          </w:p>
        </w:tc>
      </w:tr>
    </w:tbl>
    <w:p w:rsidR="00283DD6" w:rsidRDefault="00283DD6" w:rsidP="00283DD6">
      <w:pPr>
        <w:autoSpaceDE w:val="0"/>
        <w:autoSpaceDN w:val="0"/>
        <w:adjustRightInd w:val="0"/>
        <w:rPr>
          <w:rFonts w:ascii="Times New Roman" w:hAnsi="Times New Roman"/>
          <w:sz w:val="24"/>
          <w:szCs w:val="24"/>
        </w:rPr>
      </w:pPr>
    </w:p>
    <w:p w:rsidR="00283DD6" w:rsidRDefault="00283DD6" w:rsidP="00283DD6">
      <w:pPr>
        <w:autoSpaceDE w:val="0"/>
        <w:autoSpaceDN w:val="0"/>
        <w:adjustRightInd w:val="0"/>
        <w:rPr>
          <w:rFonts w:ascii="Times New Roman" w:hAnsi="Times New Roman"/>
          <w:sz w:val="24"/>
          <w:szCs w:val="24"/>
        </w:rPr>
      </w:pPr>
    </w:p>
    <w:tbl>
      <w:tblPr>
        <w:tblStyle w:val="ae"/>
        <w:tblW w:w="0" w:type="auto"/>
        <w:tblLook w:val="04A0" w:firstRow="1" w:lastRow="0" w:firstColumn="1" w:lastColumn="0" w:noHBand="0" w:noVBand="1"/>
      </w:tblPr>
      <w:tblGrid>
        <w:gridCol w:w="521"/>
        <w:gridCol w:w="2264"/>
        <w:gridCol w:w="1599"/>
        <w:gridCol w:w="683"/>
        <w:gridCol w:w="683"/>
        <w:gridCol w:w="978"/>
        <w:gridCol w:w="683"/>
        <w:gridCol w:w="1017"/>
        <w:gridCol w:w="946"/>
        <w:gridCol w:w="946"/>
        <w:gridCol w:w="1160"/>
        <w:gridCol w:w="3306"/>
      </w:tblGrid>
      <w:tr w:rsidR="00283DD6" w:rsidRPr="00283DD6" w:rsidTr="00283DD6">
        <w:trPr>
          <w:trHeight w:val="983"/>
        </w:trPr>
        <w:tc>
          <w:tcPr>
            <w:tcW w:w="70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348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242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132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11080" w:type="dxa"/>
            <w:gridSpan w:val="5"/>
            <w:tcBorders>
              <w:top w:val="nil"/>
              <w:left w:val="nil"/>
              <w:bottom w:val="nil"/>
              <w:right w:val="nil"/>
            </w:tcBorders>
            <w:hideMark/>
          </w:tcPr>
          <w:p w:rsid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Приложение № 2 к подпрограмме 4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p w:rsidR="008E0876" w:rsidRPr="00283DD6" w:rsidRDefault="008E0876" w:rsidP="00283DD6">
            <w:pPr>
              <w:autoSpaceDE w:val="0"/>
              <w:autoSpaceDN w:val="0"/>
              <w:adjustRightInd w:val="0"/>
              <w:rPr>
                <w:rFonts w:ascii="Times New Roman" w:hAnsi="Times New Roman"/>
                <w:sz w:val="24"/>
                <w:szCs w:val="24"/>
              </w:rPr>
            </w:pPr>
          </w:p>
        </w:tc>
      </w:tr>
      <w:tr w:rsidR="00283DD6" w:rsidRPr="00283DD6" w:rsidTr="00507C6D">
        <w:trPr>
          <w:trHeight w:val="549"/>
        </w:trPr>
        <w:tc>
          <w:tcPr>
            <w:tcW w:w="700" w:type="dxa"/>
            <w:tcBorders>
              <w:top w:val="nil"/>
              <w:left w:val="nil"/>
              <w:bottom w:val="single" w:sz="4" w:space="0" w:color="auto"/>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21180" w:type="dxa"/>
            <w:gridSpan w:val="11"/>
            <w:tcBorders>
              <w:top w:val="nil"/>
              <w:left w:val="nil"/>
              <w:bottom w:val="single" w:sz="4" w:space="0" w:color="auto"/>
              <w:right w:val="nil"/>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Перечень мероприятий  подпрограммы 4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 </w:t>
            </w:r>
          </w:p>
        </w:tc>
      </w:tr>
      <w:tr w:rsidR="00283DD6" w:rsidRPr="00283DD6" w:rsidTr="00283DD6">
        <w:trPr>
          <w:trHeight w:val="312"/>
        </w:trPr>
        <w:tc>
          <w:tcPr>
            <w:tcW w:w="70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п/п</w:t>
            </w:r>
          </w:p>
        </w:tc>
        <w:tc>
          <w:tcPr>
            <w:tcW w:w="348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Цели, задачи, мероприятия подпрограммы</w:t>
            </w:r>
          </w:p>
        </w:tc>
        <w:tc>
          <w:tcPr>
            <w:tcW w:w="242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  ГРБС </w:t>
            </w:r>
          </w:p>
        </w:tc>
        <w:tc>
          <w:tcPr>
            <w:tcW w:w="4200" w:type="dxa"/>
            <w:gridSpan w:val="4"/>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Код бюджетной классификации</w:t>
            </w:r>
          </w:p>
        </w:tc>
        <w:tc>
          <w:tcPr>
            <w:tcW w:w="5940" w:type="dxa"/>
            <w:gridSpan w:val="4"/>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Расходы по годам реализации программы (тыс. руб.)</w:t>
            </w:r>
          </w:p>
        </w:tc>
        <w:tc>
          <w:tcPr>
            <w:tcW w:w="514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283DD6" w:rsidRPr="00283DD6" w:rsidTr="00283DD6">
        <w:trPr>
          <w:trHeight w:val="312"/>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4200" w:type="dxa"/>
            <w:gridSpan w:val="4"/>
            <w:vMerge/>
            <w:hideMark/>
          </w:tcPr>
          <w:p w:rsidR="00283DD6" w:rsidRPr="00283DD6" w:rsidRDefault="00283DD6" w:rsidP="00283DD6">
            <w:pPr>
              <w:autoSpaceDE w:val="0"/>
              <w:autoSpaceDN w:val="0"/>
              <w:adjustRightInd w:val="0"/>
              <w:rPr>
                <w:rFonts w:ascii="Times New Roman" w:hAnsi="Times New Roman"/>
                <w:sz w:val="24"/>
                <w:szCs w:val="24"/>
              </w:rPr>
            </w:pPr>
          </w:p>
        </w:tc>
        <w:tc>
          <w:tcPr>
            <w:tcW w:w="5940" w:type="dxa"/>
            <w:gridSpan w:val="4"/>
            <w:vMerge/>
            <w:hideMark/>
          </w:tcPr>
          <w:p w:rsidR="00283DD6" w:rsidRPr="00283DD6" w:rsidRDefault="00283DD6" w:rsidP="00283DD6">
            <w:pPr>
              <w:autoSpaceDE w:val="0"/>
              <w:autoSpaceDN w:val="0"/>
              <w:adjustRightInd w:val="0"/>
              <w:rPr>
                <w:rFonts w:ascii="Times New Roman" w:hAnsi="Times New Roman"/>
                <w:sz w:val="24"/>
                <w:szCs w:val="24"/>
              </w:rPr>
            </w:pP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507C6D">
        <w:trPr>
          <w:trHeight w:val="420"/>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ГРБС</w:t>
            </w: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proofErr w:type="spellStart"/>
            <w:r w:rsidRPr="00283DD6">
              <w:rPr>
                <w:rFonts w:ascii="Times New Roman" w:hAnsi="Times New Roman"/>
                <w:sz w:val="24"/>
                <w:szCs w:val="24"/>
              </w:rPr>
              <w:t>РзПр</w:t>
            </w:r>
            <w:proofErr w:type="spellEnd"/>
          </w:p>
        </w:tc>
        <w:tc>
          <w:tcPr>
            <w:tcW w:w="13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ЦСР</w:t>
            </w: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ВР</w:t>
            </w:r>
          </w:p>
        </w:tc>
        <w:tc>
          <w:tcPr>
            <w:tcW w:w="14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очередной финансовый год</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первый год планового периода</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второй год планового периода</w:t>
            </w:r>
          </w:p>
        </w:tc>
        <w:tc>
          <w:tcPr>
            <w:tcW w:w="17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Итого на очередной финансовый год и плановый период</w:t>
            </w: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469"/>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13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14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2022</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2023</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2024</w:t>
            </w:r>
          </w:p>
        </w:tc>
        <w:tc>
          <w:tcPr>
            <w:tcW w:w="17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338"/>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w:t>
            </w:r>
          </w:p>
        </w:tc>
        <w:tc>
          <w:tcPr>
            <w:tcW w:w="13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w:t>
            </w:r>
          </w:p>
        </w:tc>
        <w:tc>
          <w:tcPr>
            <w:tcW w:w="14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10</w:t>
            </w:r>
          </w:p>
        </w:tc>
        <w:tc>
          <w:tcPr>
            <w:tcW w:w="17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w:t>
            </w:r>
          </w:p>
        </w:tc>
      </w:tr>
      <w:tr w:rsidR="00283DD6" w:rsidRPr="00283DD6" w:rsidTr="00283DD6">
        <w:trPr>
          <w:trHeight w:val="465"/>
        </w:trPr>
        <w:tc>
          <w:tcPr>
            <w:tcW w:w="21880" w:type="dxa"/>
            <w:gridSpan w:val="12"/>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Цель: </w:t>
            </w:r>
            <w:proofErr w:type="spellStart"/>
            <w:r w:rsidRPr="00283DD6">
              <w:rPr>
                <w:rFonts w:ascii="Times New Roman" w:hAnsi="Times New Roman"/>
                <w:sz w:val="24"/>
                <w:szCs w:val="24"/>
              </w:rPr>
              <w:t>обечпечение</w:t>
            </w:r>
            <w:proofErr w:type="spellEnd"/>
            <w:r w:rsidRPr="00283DD6">
              <w:rPr>
                <w:rFonts w:ascii="Times New Roman" w:hAnsi="Times New Roman"/>
                <w:sz w:val="24"/>
                <w:szCs w:val="24"/>
              </w:rPr>
              <w:t xml:space="preserve">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283DD6" w:rsidRPr="00283DD6" w:rsidTr="00283DD6">
        <w:trPr>
          <w:trHeight w:val="432"/>
        </w:trPr>
        <w:tc>
          <w:tcPr>
            <w:tcW w:w="21880" w:type="dxa"/>
            <w:gridSpan w:val="12"/>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Задача № 1 1. Приведение в соответствие требований  надзорных органов образовательных организаций</w:t>
            </w:r>
          </w:p>
        </w:tc>
      </w:tr>
      <w:tr w:rsidR="00283DD6" w:rsidRPr="00283DD6" w:rsidTr="00283DD6">
        <w:trPr>
          <w:trHeight w:val="990"/>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Огнезащитная обработка деревянных конструкций кровли зданий учреждений образования.</w:t>
            </w:r>
          </w:p>
        </w:tc>
        <w:tc>
          <w:tcPr>
            <w:tcW w:w="24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Управление образования администрации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598,14</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933,11</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933,11</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2 464,37</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кровля зд</w:t>
            </w:r>
            <w:r w:rsidR="00507C6D">
              <w:rPr>
                <w:rFonts w:ascii="Times New Roman" w:hAnsi="Times New Roman"/>
                <w:sz w:val="24"/>
                <w:szCs w:val="24"/>
              </w:rPr>
              <w:t>а</w:t>
            </w:r>
            <w:r w:rsidRPr="00283DD6">
              <w:rPr>
                <w:rFonts w:ascii="Times New Roman" w:hAnsi="Times New Roman"/>
                <w:sz w:val="24"/>
                <w:szCs w:val="24"/>
              </w:rPr>
              <w:t xml:space="preserve">ний в 20 образовательных учреждениях </w:t>
            </w:r>
            <w:r w:rsidR="00507C6D" w:rsidRPr="00283DD6">
              <w:rPr>
                <w:rFonts w:ascii="Times New Roman" w:hAnsi="Times New Roman"/>
                <w:sz w:val="24"/>
                <w:szCs w:val="24"/>
              </w:rPr>
              <w:t>соответствует</w:t>
            </w:r>
            <w:r w:rsidRPr="00283DD6">
              <w:rPr>
                <w:rFonts w:ascii="Times New Roman" w:hAnsi="Times New Roman"/>
                <w:sz w:val="24"/>
                <w:szCs w:val="24"/>
              </w:rPr>
              <w:t xml:space="preserve"> требованиям пожарной безопасности</w:t>
            </w:r>
          </w:p>
        </w:tc>
      </w:tr>
      <w:tr w:rsidR="00283DD6" w:rsidRPr="00283DD6" w:rsidTr="00283DD6">
        <w:trPr>
          <w:trHeight w:val="510"/>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Ремонт медицинских  кабинетов, приобретение оборудования</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222,00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192,00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192,00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606,00</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 2 ОУ проведен ремонт медицинских кабинетов</w:t>
            </w:r>
          </w:p>
        </w:tc>
      </w:tr>
      <w:tr w:rsidR="00283DD6" w:rsidRPr="00283DD6" w:rsidTr="00283DD6">
        <w:trPr>
          <w:trHeight w:val="630"/>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1.3.</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Строительство теневого навеса</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144,47</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144,47</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144,47</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433,41</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В 3 учреждениях оборудован теневой навес </w:t>
            </w:r>
          </w:p>
        </w:tc>
      </w:tr>
      <w:tr w:rsidR="00283DD6" w:rsidRPr="00283DD6" w:rsidTr="00283DD6">
        <w:trPr>
          <w:trHeight w:val="600"/>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1.4.</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Установка противопожарных дверей и люков, устройство эвакуационных выходов</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284,93</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284,93</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284,93</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854,78</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Устранены противопожарные нарушения в 1 ОУ </w:t>
            </w:r>
          </w:p>
        </w:tc>
      </w:tr>
      <w:tr w:rsidR="00283DD6" w:rsidRPr="00283DD6" w:rsidTr="00283DD6">
        <w:trPr>
          <w:trHeight w:val="465"/>
        </w:trPr>
        <w:tc>
          <w:tcPr>
            <w:tcW w:w="70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1.5.</w:t>
            </w:r>
          </w:p>
        </w:tc>
        <w:tc>
          <w:tcPr>
            <w:tcW w:w="348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Приобретение СИЗ для защиты органов зрения и дыхания при пожаре</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9,60</w:t>
            </w:r>
          </w:p>
        </w:tc>
        <w:tc>
          <w:tcPr>
            <w:tcW w:w="514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Выполнение пре</w:t>
            </w:r>
            <w:r w:rsidR="00507C6D">
              <w:rPr>
                <w:rFonts w:ascii="Times New Roman" w:hAnsi="Times New Roman"/>
                <w:sz w:val="24"/>
                <w:szCs w:val="24"/>
              </w:rPr>
              <w:t>д</w:t>
            </w:r>
            <w:r w:rsidRPr="00283DD6">
              <w:rPr>
                <w:rFonts w:ascii="Times New Roman" w:hAnsi="Times New Roman"/>
                <w:sz w:val="24"/>
                <w:szCs w:val="24"/>
              </w:rPr>
              <w:t xml:space="preserve">писаний </w:t>
            </w:r>
            <w:proofErr w:type="spellStart"/>
            <w:r w:rsidRPr="00283DD6">
              <w:rPr>
                <w:rFonts w:ascii="Times New Roman" w:hAnsi="Times New Roman"/>
                <w:sz w:val="24"/>
                <w:szCs w:val="24"/>
              </w:rPr>
              <w:t>Роспотребнадзора</w:t>
            </w:r>
            <w:proofErr w:type="spellEnd"/>
            <w:r w:rsidRPr="00283DD6">
              <w:rPr>
                <w:rFonts w:ascii="Times New Roman" w:hAnsi="Times New Roman"/>
                <w:sz w:val="24"/>
                <w:szCs w:val="24"/>
              </w:rPr>
              <w:t xml:space="preserve"> в 5 ОУ</w:t>
            </w:r>
          </w:p>
        </w:tc>
      </w:tr>
      <w:tr w:rsidR="00283DD6" w:rsidRPr="00283DD6" w:rsidTr="00283DD6">
        <w:trPr>
          <w:trHeight w:val="450"/>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622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3,20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9,60</w:t>
            </w: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555"/>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1.6.</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Приобретение осветительных приборов</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21,40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11,40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11,40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44,20</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 2 ОУ приобретены сушильные шкафы</w:t>
            </w:r>
          </w:p>
        </w:tc>
      </w:tr>
      <w:tr w:rsidR="00283DD6" w:rsidRPr="00283DD6" w:rsidTr="00283DD6">
        <w:trPr>
          <w:trHeight w:val="615"/>
        </w:trPr>
        <w:tc>
          <w:tcPr>
            <w:tcW w:w="70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1.7.</w:t>
            </w:r>
          </w:p>
        </w:tc>
        <w:tc>
          <w:tcPr>
            <w:tcW w:w="348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Приобретение материалов</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563,26</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637,92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637,92</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1 839,10</w:t>
            </w:r>
          </w:p>
        </w:tc>
        <w:tc>
          <w:tcPr>
            <w:tcW w:w="514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Выполнение пре</w:t>
            </w:r>
            <w:r w:rsidR="00507C6D">
              <w:rPr>
                <w:rFonts w:ascii="Times New Roman" w:hAnsi="Times New Roman"/>
                <w:sz w:val="24"/>
                <w:szCs w:val="24"/>
              </w:rPr>
              <w:t>д</w:t>
            </w:r>
            <w:r w:rsidRPr="00283DD6">
              <w:rPr>
                <w:rFonts w:ascii="Times New Roman" w:hAnsi="Times New Roman"/>
                <w:sz w:val="24"/>
                <w:szCs w:val="24"/>
              </w:rPr>
              <w:t xml:space="preserve">писаний </w:t>
            </w:r>
            <w:proofErr w:type="spellStart"/>
            <w:r w:rsidRPr="00283DD6">
              <w:rPr>
                <w:rFonts w:ascii="Times New Roman" w:hAnsi="Times New Roman"/>
                <w:sz w:val="24"/>
                <w:szCs w:val="24"/>
              </w:rPr>
              <w:t>Роспотребнадзора</w:t>
            </w:r>
            <w:proofErr w:type="spellEnd"/>
            <w:r w:rsidRPr="00283DD6">
              <w:rPr>
                <w:rFonts w:ascii="Times New Roman" w:hAnsi="Times New Roman"/>
                <w:sz w:val="24"/>
                <w:szCs w:val="24"/>
              </w:rPr>
              <w:t xml:space="preserve"> в 6 ОУ</w:t>
            </w:r>
          </w:p>
        </w:tc>
      </w:tr>
      <w:tr w:rsidR="00283DD6" w:rsidRPr="00283DD6" w:rsidTr="00283DD6">
        <w:trPr>
          <w:trHeight w:val="585"/>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622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38,00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38,00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38,00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114,00</w:t>
            </w: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555"/>
        </w:trPr>
        <w:tc>
          <w:tcPr>
            <w:tcW w:w="70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1.8.</w:t>
            </w:r>
          </w:p>
        </w:tc>
        <w:tc>
          <w:tcPr>
            <w:tcW w:w="348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Замена оконных блоков, дверных проемов</w:t>
            </w:r>
          </w:p>
        </w:tc>
        <w:tc>
          <w:tcPr>
            <w:tcW w:w="24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Управление образования администрации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543,20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723,57</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723,57</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1 990,34</w:t>
            </w:r>
          </w:p>
        </w:tc>
        <w:tc>
          <w:tcPr>
            <w:tcW w:w="514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Выполнение проверки целостности проводников в 27 ОУ</w:t>
            </w:r>
          </w:p>
        </w:tc>
      </w:tr>
      <w:tr w:rsidR="00283DD6" w:rsidRPr="00283DD6" w:rsidTr="00283DD6">
        <w:trPr>
          <w:trHeight w:val="525"/>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0240002080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622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38,00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38,00</w:t>
            </w: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1800"/>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1.9</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0702</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0240075630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2 820,00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2 820,00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2 820,00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8 460,00</w:t>
            </w:r>
          </w:p>
        </w:tc>
        <w:tc>
          <w:tcPr>
            <w:tcW w:w="514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2265"/>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1.10</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proofErr w:type="spellStart"/>
            <w:r w:rsidRPr="00283DD6">
              <w:rPr>
                <w:rFonts w:ascii="Times New Roman" w:hAnsi="Times New Roman"/>
                <w:sz w:val="24"/>
                <w:szCs w:val="24"/>
              </w:rPr>
              <w:t>Софинансирование</w:t>
            </w:r>
            <w:proofErr w:type="spellEnd"/>
            <w:r w:rsidRPr="00283DD6">
              <w:rPr>
                <w:rFonts w:ascii="Times New Roman" w:hAnsi="Times New Roman"/>
                <w:sz w:val="24"/>
                <w:szCs w:val="24"/>
              </w:rPr>
              <w:t xml:space="preserve">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0702</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02400S5630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28,20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28,20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84,60</w:t>
            </w:r>
          </w:p>
        </w:tc>
        <w:tc>
          <w:tcPr>
            <w:tcW w:w="514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390"/>
        </w:trPr>
        <w:tc>
          <w:tcPr>
            <w:tcW w:w="21880" w:type="dxa"/>
            <w:gridSpan w:val="12"/>
            <w:noWrap/>
            <w:hideMark/>
          </w:tcPr>
          <w:p w:rsidR="00283DD6" w:rsidRPr="00283DD6" w:rsidRDefault="00283DD6" w:rsidP="00283DD6">
            <w:pPr>
              <w:autoSpaceDE w:val="0"/>
              <w:autoSpaceDN w:val="0"/>
              <w:adjustRightInd w:val="0"/>
              <w:rPr>
                <w:rFonts w:ascii="Times New Roman" w:hAnsi="Times New Roman"/>
                <w:b/>
                <w:bCs/>
                <w:sz w:val="24"/>
                <w:szCs w:val="24"/>
              </w:rPr>
            </w:pPr>
            <w:r w:rsidRPr="00283DD6">
              <w:rPr>
                <w:rFonts w:ascii="Times New Roman" w:hAnsi="Times New Roman"/>
                <w:b/>
                <w:bCs/>
                <w:sz w:val="24"/>
                <w:szCs w:val="24"/>
              </w:rPr>
              <w:t xml:space="preserve">Задача № 2 Выполнение мероприятий по энергосбережению и </w:t>
            </w:r>
            <w:proofErr w:type="spellStart"/>
            <w:r w:rsidRPr="00283DD6">
              <w:rPr>
                <w:rFonts w:ascii="Times New Roman" w:hAnsi="Times New Roman"/>
                <w:b/>
                <w:bCs/>
                <w:sz w:val="24"/>
                <w:szCs w:val="24"/>
              </w:rPr>
              <w:t>энергоэффективности</w:t>
            </w:r>
            <w:proofErr w:type="spellEnd"/>
          </w:p>
        </w:tc>
      </w:tr>
      <w:tr w:rsidR="00283DD6" w:rsidRPr="00283DD6" w:rsidTr="00283DD6">
        <w:trPr>
          <w:trHeight w:val="555"/>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Приобретение и установка автоматических модульных котельных</w:t>
            </w:r>
          </w:p>
        </w:tc>
        <w:tc>
          <w:tcPr>
            <w:tcW w:w="24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Управление образования администрации Каратузского района</w:t>
            </w:r>
          </w:p>
        </w:tc>
        <w:tc>
          <w:tcPr>
            <w:tcW w:w="96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0240002090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464</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2624,02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2624,02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5248,04</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Подготовка к отопительному сезону в ОУ</w:t>
            </w:r>
          </w:p>
        </w:tc>
      </w:tr>
      <w:tr w:rsidR="00283DD6" w:rsidRPr="00283DD6" w:rsidTr="00283DD6">
        <w:trPr>
          <w:trHeight w:val="555"/>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2.2</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Приобретение и установка котла внутреннего горения</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0240002090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512,00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512,00</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360"/>
        </w:trPr>
        <w:tc>
          <w:tcPr>
            <w:tcW w:w="21880" w:type="dxa"/>
            <w:gridSpan w:val="12"/>
            <w:noWrap/>
            <w:hideMark/>
          </w:tcPr>
          <w:p w:rsidR="00283DD6" w:rsidRPr="00283DD6" w:rsidRDefault="00283DD6" w:rsidP="00283DD6">
            <w:pPr>
              <w:autoSpaceDE w:val="0"/>
              <w:autoSpaceDN w:val="0"/>
              <w:adjustRightInd w:val="0"/>
              <w:rPr>
                <w:rFonts w:ascii="Times New Roman" w:hAnsi="Times New Roman"/>
                <w:b/>
                <w:bCs/>
                <w:sz w:val="24"/>
                <w:szCs w:val="24"/>
              </w:rPr>
            </w:pPr>
            <w:r w:rsidRPr="00283DD6">
              <w:rPr>
                <w:rFonts w:ascii="Times New Roman" w:hAnsi="Times New Roman"/>
                <w:b/>
                <w:bCs/>
                <w:sz w:val="24"/>
                <w:szCs w:val="24"/>
              </w:rPr>
              <w:t>Задача № 3 Капитальные вложения в образовательные учреждения района</w:t>
            </w:r>
          </w:p>
        </w:tc>
      </w:tr>
      <w:tr w:rsidR="00283DD6" w:rsidRPr="00283DD6" w:rsidTr="00283DD6">
        <w:trPr>
          <w:trHeight w:val="795"/>
        </w:trPr>
        <w:tc>
          <w:tcPr>
            <w:tcW w:w="70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Подготовка проектно-сметной документации</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Управление образования администрации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0702</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0240002100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500,00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500,00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500,00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1500,00</w:t>
            </w:r>
          </w:p>
        </w:tc>
        <w:tc>
          <w:tcPr>
            <w:tcW w:w="514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Подготовка проектно-сметной документации для капитального ремонта спортивного зала МБОУ </w:t>
            </w:r>
            <w:proofErr w:type="spellStart"/>
            <w:r w:rsidRPr="00283DD6">
              <w:rPr>
                <w:rFonts w:ascii="Times New Roman" w:hAnsi="Times New Roman"/>
                <w:sz w:val="24"/>
                <w:szCs w:val="24"/>
              </w:rPr>
              <w:t>Моторская</w:t>
            </w:r>
            <w:proofErr w:type="spellEnd"/>
            <w:r w:rsidRPr="00283DD6">
              <w:rPr>
                <w:rFonts w:ascii="Times New Roman" w:hAnsi="Times New Roman"/>
                <w:sz w:val="24"/>
                <w:szCs w:val="24"/>
              </w:rPr>
              <w:t xml:space="preserve"> СОШ</w:t>
            </w:r>
          </w:p>
        </w:tc>
      </w:tr>
      <w:tr w:rsidR="00283DD6" w:rsidRPr="00283DD6" w:rsidTr="00283DD6">
        <w:trPr>
          <w:trHeight w:val="510"/>
        </w:trPr>
        <w:tc>
          <w:tcPr>
            <w:tcW w:w="70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348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Итого по подпрограмме</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всего расходные обязательства </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8944,02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8944,02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6320,00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24208,04</w:t>
            </w:r>
          </w:p>
        </w:tc>
        <w:tc>
          <w:tcPr>
            <w:tcW w:w="514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510"/>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в том числе по ГРБС: Управление образования </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8944,02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8944,02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6320,00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24208,04</w:t>
            </w:r>
          </w:p>
        </w:tc>
        <w:tc>
          <w:tcPr>
            <w:tcW w:w="514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510"/>
        </w:trPr>
        <w:tc>
          <w:tcPr>
            <w:tcW w:w="70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Администрация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901</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4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0,00</w:t>
            </w:r>
          </w:p>
        </w:tc>
        <w:tc>
          <w:tcPr>
            <w:tcW w:w="514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bl>
    <w:p w:rsidR="00283DD6" w:rsidRDefault="00283DD6" w:rsidP="00283DD6">
      <w:pPr>
        <w:autoSpaceDE w:val="0"/>
        <w:autoSpaceDN w:val="0"/>
        <w:adjustRightInd w:val="0"/>
        <w:rPr>
          <w:rFonts w:ascii="Times New Roman" w:hAnsi="Times New Roman"/>
          <w:sz w:val="24"/>
          <w:szCs w:val="24"/>
        </w:rPr>
        <w:sectPr w:rsidR="00283DD6" w:rsidSect="00283DD6">
          <w:pgSz w:w="16838" w:h="11906" w:orient="landscape"/>
          <w:pgMar w:top="1701" w:right="1134" w:bottom="851" w:left="1134" w:header="709" w:footer="709" w:gutter="0"/>
          <w:cols w:space="708"/>
          <w:docGrid w:linePitch="360"/>
        </w:sectPr>
      </w:pPr>
    </w:p>
    <w:p w:rsidR="00283DD6" w:rsidRPr="00614D25" w:rsidRDefault="00283DD6" w:rsidP="00283DD6">
      <w:pPr>
        <w:autoSpaceDE w:val="0"/>
        <w:autoSpaceDN w:val="0"/>
        <w:adjustRightInd w:val="0"/>
        <w:ind w:left="4820"/>
        <w:rPr>
          <w:rFonts w:ascii="Times New Roman" w:hAnsi="Times New Roman"/>
          <w:sz w:val="28"/>
          <w:szCs w:val="28"/>
        </w:rPr>
      </w:pPr>
      <w:r w:rsidRPr="00614D25">
        <w:rPr>
          <w:rFonts w:ascii="Times New Roman" w:hAnsi="Times New Roman"/>
          <w:sz w:val="28"/>
          <w:szCs w:val="28"/>
        </w:rPr>
        <w:t xml:space="preserve">Приложение 6 к муниципальной программе «Развитие системы образования Каратузского  района» </w:t>
      </w:r>
    </w:p>
    <w:p w:rsidR="00283DD6" w:rsidRPr="00614D25" w:rsidRDefault="00283DD6" w:rsidP="00283DD6">
      <w:pPr>
        <w:autoSpaceDE w:val="0"/>
        <w:autoSpaceDN w:val="0"/>
        <w:adjustRightInd w:val="0"/>
        <w:ind w:firstLine="720"/>
        <w:jc w:val="center"/>
        <w:rPr>
          <w:rFonts w:ascii="Times New Roman" w:hAnsi="Times New Roman"/>
          <w:sz w:val="28"/>
          <w:szCs w:val="28"/>
        </w:rPr>
      </w:pPr>
    </w:p>
    <w:p w:rsidR="00283DD6" w:rsidRPr="00614D25" w:rsidRDefault="00283DD6" w:rsidP="00283DD6">
      <w:pPr>
        <w:autoSpaceDE w:val="0"/>
        <w:autoSpaceDN w:val="0"/>
        <w:adjustRightInd w:val="0"/>
        <w:ind w:firstLine="720"/>
        <w:jc w:val="center"/>
        <w:rPr>
          <w:rFonts w:ascii="Times New Roman" w:hAnsi="Times New Roman"/>
          <w:sz w:val="28"/>
          <w:szCs w:val="28"/>
        </w:rPr>
      </w:pPr>
      <w:r w:rsidRPr="00614D25">
        <w:rPr>
          <w:rFonts w:ascii="Times New Roman" w:hAnsi="Times New Roman"/>
          <w:sz w:val="28"/>
          <w:szCs w:val="28"/>
        </w:rPr>
        <w:t xml:space="preserve">Подпрограмма 5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283DD6" w:rsidRPr="00614D25" w:rsidRDefault="00283DD6" w:rsidP="00283DD6">
      <w:pPr>
        <w:ind w:left="5812"/>
        <w:rPr>
          <w:rFonts w:ascii="Times New Roman" w:hAnsi="Times New Roman"/>
          <w:sz w:val="28"/>
          <w:szCs w:val="28"/>
        </w:rPr>
      </w:pPr>
    </w:p>
    <w:p w:rsidR="00283DD6" w:rsidRPr="00614D25" w:rsidRDefault="00283DD6" w:rsidP="00283DD6">
      <w:pPr>
        <w:autoSpaceDE w:val="0"/>
        <w:autoSpaceDN w:val="0"/>
        <w:adjustRightInd w:val="0"/>
        <w:jc w:val="center"/>
        <w:rPr>
          <w:rFonts w:ascii="Times New Roman" w:hAnsi="Times New Roman"/>
          <w:b/>
          <w:sz w:val="28"/>
          <w:szCs w:val="28"/>
        </w:rPr>
      </w:pPr>
      <w:r w:rsidRPr="00614D25">
        <w:rPr>
          <w:rFonts w:ascii="Times New Roman" w:hAnsi="Times New Roman"/>
          <w:b/>
          <w:sz w:val="28"/>
          <w:szCs w:val="28"/>
        </w:rPr>
        <w:t>1. Паспорт подпрограммы</w:t>
      </w:r>
    </w:p>
    <w:p w:rsidR="00283DD6" w:rsidRPr="00614D25" w:rsidRDefault="00283DD6" w:rsidP="00283DD6">
      <w:pPr>
        <w:autoSpaceDE w:val="0"/>
        <w:autoSpaceDN w:val="0"/>
        <w:adjustRightInd w:val="0"/>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Наименование подпрограммы</w:t>
            </w:r>
          </w:p>
        </w:tc>
        <w:tc>
          <w:tcPr>
            <w:tcW w:w="6096" w:type="dxa"/>
          </w:tcPr>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sz w:val="28"/>
                <w:szCs w:val="28"/>
              </w:rPr>
              <w:t>Кадровый потенциал в системе образования Каратузского района</w:t>
            </w:r>
          </w:p>
        </w:tc>
      </w:tr>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Наименование муниципальной программы, в рамках которой реализуется подпрограмма</w:t>
            </w:r>
          </w:p>
        </w:tc>
        <w:tc>
          <w:tcPr>
            <w:tcW w:w="6096" w:type="dxa"/>
          </w:tcPr>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sz w:val="28"/>
                <w:szCs w:val="28"/>
              </w:rPr>
              <w:t xml:space="preserve">«Развитие системы образования Каратузского района» </w:t>
            </w:r>
          </w:p>
        </w:tc>
      </w:tr>
      <w:tr w:rsidR="00283DD6" w:rsidRPr="00614D25" w:rsidTr="00283DD6">
        <w:tc>
          <w:tcPr>
            <w:tcW w:w="3510" w:type="dxa"/>
          </w:tcPr>
          <w:p w:rsidR="00283DD6" w:rsidRPr="00614D25" w:rsidRDefault="00283DD6" w:rsidP="00283DD6">
            <w:pPr>
              <w:autoSpaceDE w:val="0"/>
              <w:autoSpaceDN w:val="0"/>
              <w:adjustRightInd w:val="0"/>
              <w:rPr>
                <w:rFonts w:ascii="Times New Roman" w:hAnsi="Times New Roman"/>
                <w:sz w:val="28"/>
                <w:szCs w:val="28"/>
              </w:rPr>
            </w:pPr>
            <w:r w:rsidRPr="00614D25">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096" w:type="dxa"/>
          </w:tcPr>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sz w:val="28"/>
                <w:szCs w:val="28"/>
              </w:rPr>
              <w:t>Администрация Каратузского района</w:t>
            </w:r>
          </w:p>
        </w:tc>
      </w:tr>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096" w:type="dxa"/>
          </w:tcPr>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sz w:val="28"/>
                <w:szCs w:val="28"/>
              </w:rPr>
              <w:t>Управление образования администрации Каратузского района</w:t>
            </w:r>
          </w:p>
        </w:tc>
      </w:tr>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Цель и задачи  подпрограммы</w:t>
            </w:r>
          </w:p>
          <w:p w:rsidR="00283DD6" w:rsidRPr="00614D25" w:rsidRDefault="00283DD6" w:rsidP="00283DD6">
            <w:pPr>
              <w:rPr>
                <w:rFonts w:ascii="Times New Roman" w:hAnsi="Times New Roman"/>
                <w:sz w:val="28"/>
                <w:szCs w:val="28"/>
              </w:rPr>
            </w:pPr>
          </w:p>
        </w:tc>
        <w:tc>
          <w:tcPr>
            <w:tcW w:w="6096" w:type="dxa"/>
          </w:tcPr>
          <w:p w:rsidR="00283DD6" w:rsidRPr="00614D25" w:rsidRDefault="00283DD6" w:rsidP="00283DD6">
            <w:pPr>
              <w:pStyle w:val="14"/>
              <w:jc w:val="both"/>
              <w:rPr>
                <w:rFonts w:ascii="Times New Roman" w:hAnsi="Times New Roman"/>
                <w:color w:val="000000"/>
                <w:sz w:val="28"/>
                <w:szCs w:val="28"/>
              </w:rPr>
            </w:pPr>
            <w:r w:rsidRPr="00614D25">
              <w:rPr>
                <w:rFonts w:ascii="Times New Roman" w:hAnsi="Times New Roman"/>
                <w:sz w:val="28"/>
                <w:szCs w:val="28"/>
              </w:rPr>
              <w:t>Цель:</w:t>
            </w:r>
            <w:r w:rsidRPr="00614D25">
              <w:rPr>
                <w:rFonts w:ascii="Times New Roman" w:hAnsi="Times New Roman"/>
                <w:color w:val="000000"/>
                <w:sz w:val="28"/>
                <w:szCs w:val="28"/>
              </w:rPr>
              <w:t xml:space="preserve">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283DD6" w:rsidRPr="00614D25" w:rsidRDefault="00283DD6" w:rsidP="00283DD6">
            <w:pPr>
              <w:pStyle w:val="14"/>
              <w:jc w:val="both"/>
              <w:rPr>
                <w:rFonts w:ascii="Times New Roman" w:hAnsi="Times New Roman"/>
                <w:color w:val="000000"/>
                <w:sz w:val="28"/>
                <w:szCs w:val="28"/>
              </w:rPr>
            </w:pPr>
            <w:r w:rsidRPr="00614D25">
              <w:rPr>
                <w:rFonts w:ascii="Times New Roman" w:hAnsi="Times New Roman"/>
                <w:sz w:val="28"/>
                <w:szCs w:val="28"/>
              </w:rPr>
              <w:t>Задачи:</w:t>
            </w:r>
          </w:p>
          <w:p w:rsidR="00283DD6" w:rsidRPr="00614D25" w:rsidRDefault="00283DD6" w:rsidP="00283DD6">
            <w:pPr>
              <w:pStyle w:val="14"/>
              <w:jc w:val="both"/>
              <w:rPr>
                <w:rFonts w:ascii="Times New Roman" w:hAnsi="Times New Roman"/>
                <w:color w:val="000000"/>
                <w:sz w:val="28"/>
                <w:szCs w:val="28"/>
              </w:rPr>
            </w:pPr>
            <w:r w:rsidRPr="00614D25">
              <w:rPr>
                <w:rFonts w:ascii="Times New Roman" w:hAnsi="Times New Roman"/>
                <w:color w:val="000000"/>
                <w:sz w:val="28"/>
                <w:szCs w:val="28"/>
              </w:rPr>
              <w:t>1. Создание условий для закрепления молодых педагогических кадров в образовательных учреждениях путем обеспечения социальной поддержки.</w:t>
            </w:r>
          </w:p>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color w:val="000000"/>
                <w:sz w:val="28"/>
                <w:szCs w:val="28"/>
              </w:rPr>
              <w:t xml:space="preserve">2. </w:t>
            </w:r>
            <w:r w:rsidRPr="00614D25">
              <w:rPr>
                <w:rFonts w:ascii="Times New Roman" w:hAnsi="Times New Roman"/>
                <w:sz w:val="28"/>
                <w:szCs w:val="28"/>
              </w:rPr>
              <w:t>Поддержка лучших педагогических работников.</w:t>
            </w:r>
          </w:p>
        </w:tc>
      </w:tr>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Показатели результативности подпрограммы</w:t>
            </w:r>
          </w:p>
        </w:tc>
        <w:tc>
          <w:tcPr>
            <w:tcW w:w="6096" w:type="dxa"/>
          </w:tcPr>
          <w:p w:rsidR="00283DD6" w:rsidRPr="00614D25" w:rsidRDefault="00283DD6" w:rsidP="00283DD6">
            <w:pPr>
              <w:autoSpaceDE w:val="0"/>
              <w:autoSpaceDN w:val="0"/>
              <w:adjustRightInd w:val="0"/>
              <w:jc w:val="both"/>
              <w:rPr>
                <w:rFonts w:ascii="Times New Roman" w:hAnsi="Times New Roman"/>
                <w:sz w:val="28"/>
                <w:szCs w:val="28"/>
              </w:rPr>
            </w:pPr>
            <w:r w:rsidRPr="00614D25">
              <w:rPr>
                <w:rFonts w:ascii="Times New Roman" w:hAnsi="Times New Roman"/>
                <w:sz w:val="28"/>
                <w:szCs w:val="28"/>
              </w:rPr>
              <w:t>Показатели результативности подпрограммы представлены в приложении 1 к Подпрограмме</w:t>
            </w:r>
          </w:p>
        </w:tc>
      </w:tr>
      <w:tr w:rsidR="00283DD6" w:rsidRPr="00614D25" w:rsidTr="00283DD6">
        <w:tc>
          <w:tcPr>
            <w:tcW w:w="3510" w:type="dxa"/>
          </w:tcPr>
          <w:p w:rsidR="00283DD6" w:rsidRPr="00614D25" w:rsidRDefault="00283DD6" w:rsidP="00283DD6">
            <w:pPr>
              <w:rPr>
                <w:rFonts w:ascii="Times New Roman" w:hAnsi="Times New Roman"/>
                <w:sz w:val="28"/>
                <w:szCs w:val="28"/>
              </w:rPr>
            </w:pPr>
            <w:r w:rsidRPr="00614D25">
              <w:rPr>
                <w:rFonts w:ascii="Times New Roman" w:hAnsi="Times New Roman"/>
                <w:sz w:val="28"/>
                <w:szCs w:val="28"/>
              </w:rPr>
              <w:t>Сроки реализации подпрограммы</w:t>
            </w:r>
          </w:p>
        </w:tc>
        <w:tc>
          <w:tcPr>
            <w:tcW w:w="6096" w:type="dxa"/>
          </w:tcPr>
          <w:p w:rsidR="00283DD6" w:rsidRPr="00614D25" w:rsidRDefault="00283DD6" w:rsidP="004E690A">
            <w:pPr>
              <w:autoSpaceDE w:val="0"/>
              <w:autoSpaceDN w:val="0"/>
              <w:adjustRightInd w:val="0"/>
              <w:jc w:val="both"/>
              <w:rPr>
                <w:rFonts w:ascii="Times New Roman" w:hAnsi="Times New Roman"/>
                <w:sz w:val="28"/>
                <w:szCs w:val="28"/>
              </w:rPr>
            </w:pPr>
            <w:r w:rsidRPr="00614D25">
              <w:rPr>
                <w:rFonts w:ascii="Times New Roman" w:hAnsi="Times New Roman"/>
                <w:sz w:val="28"/>
                <w:szCs w:val="28"/>
              </w:rPr>
              <w:t>201</w:t>
            </w:r>
            <w:r>
              <w:rPr>
                <w:rFonts w:ascii="Times New Roman" w:hAnsi="Times New Roman"/>
                <w:sz w:val="28"/>
                <w:szCs w:val="28"/>
              </w:rPr>
              <w:t>4</w:t>
            </w:r>
            <w:r w:rsidRPr="00614D25">
              <w:rPr>
                <w:rFonts w:ascii="Times New Roman" w:hAnsi="Times New Roman"/>
                <w:sz w:val="28"/>
                <w:szCs w:val="28"/>
              </w:rPr>
              <w:t>-20</w:t>
            </w:r>
            <w:r w:rsidR="004E690A">
              <w:rPr>
                <w:rFonts w:ascii="Times New Roman" w:hAnsi="Times New Roman"/>
                <w:sz w:val="28"/>
                <w:szCs w:val="28"/>
                <w:lang w:val="en-US"/>
              </w:rPr>
              <w:t>24</w:t>
            </w:r>
            <w:r w:rsidRPr="00614D25">
              <w:rPr>
                <w:rFonts w:ascii="Times New Roman" w:hAnsi="Times New Roman"/>
                <w:sz w:val="28"/>
                <w:szCs w:val="28"/>
              </w:rPr>
              <w:t xml:space="preserve"> гг.</w:t>
            </w:r>
          </w:p>
        </w:tc>
      </w:tr>
      <w:tr w:rsidR="00283DD6" w:rsidRPr="00F73D3A" w:rsidTr="00283DD6">
        <w:tc>
          <w:tcPr>
            <w:tcW w:w="3510" w:type="dxa"/>
          </w:tcPr>
          <w:p w:rsidR="00283DD6" w:rsidRPr="00CA3ED8" w:rsidRDefault="00283DD6" w:rsidP="00283DD6">
            <w:pPr>
              <w:rPr>
                <w:rFonts w:ascii="Times New Roman" w:hAnsi="Times New Roman"/>
                <w:sz w:val="28"/>
                <w:szCs w:val="28"/>
              </w:rPr>
            </w:pPr>
            <w:r w:rsidRPr="00CA3ED8">
              <w:rPr>
                <w:rFonts w:ascii="Times New Roman" w:hAnsi="Times New Roman"/>
                <w:sz w:val="28"/>
                <w:szCs w:val="28"/>
              </w:rPr>
              <w:t>Информация по ресурсному обеспечению подпрограммы</w:t>
            </w:r>
          </w:p>
        </w:tc>
        <w:tc>
          <w:tcPr>
            <w:tcW w:w="6096" w:type="dxa"/>
          </w:tcPr>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 xml:space="preserve">Всего средств на реализацию подпрограммы </w:t>
            </w:r>
            <w:r w:rsidRPr="000E34FF">
              <w:rPr>
                <w:rFonts w:ascii="Times New Roman" w:hAnsi="Times New Roman"/>
                <w:sz w:val="28"/>
                <w:szCs w:val="28"/>
              </w:rPr>
              <w:br/>
              <w:t>2 144,10 тыс. рублей, в том числе:</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2022 год – 714,7 тыс. рублей;</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2023 год – 714,7 тыс. рублей;</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2024 год – 714,7 тыс. рублей;</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 xml:space="preserve">В том числе: </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средств районного бюджета 2 144,10 тыс. рублей, в том числе:</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2022 год – 714,7 тыс. рублей;</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2023 год – 714,7 тыс. рублей;</w:t>
            </w:r>
          </w:p>
          <w:p w:rsidR="00283DD6" w:rsidRPr="000E34FF" w:rsidRDefault="00283DD6" w:rsidP="00283DD6">
            <w:pPr>
              <w:jc w:val="both"/>
              <w:rPr>
                <w:rFonts w:ascii="Times New Roman" w:hAnsi="Times New Roman"/>
                <w:sz w:val="28"/>
                <w:szCs w:val="28"/>
              </w:rPr>
            </w:pPr>
            <w:r w:rsidRPr="000E34FF">
              <w:rPr>
                <w:rFonts w:ascii="Times New Roman" w:hAnsi="Times New Roman"/>
                <w:sz w:val="28"/>
                <w:szCs w:val="28"/>
              </w:rPr>
              <w:t>2024 год – 714,7 тыс. рублей;</w:t>
            </w:r>
          </w:p>
        </w:tc>
      </w:tr>
    </w:tbl>
    <w:p w:rsidR="00283DD6" w:rsidRPr="00F73D3A" w:rsidRDefault="00283DD6" w:rsidP="00283DD6">
      <w:pPr>
        <w:autoSpaceDE w:val="0"/>
        <w:autoSpaceDN w:val="0"/>
        <w:adjustRightInd w:val="0"/>
        <w:ind w:firstLine="709"/>
        <w:jc w:val="both"/>
        <w:outlineLvl w:val="0"/>
        <w:rPr>
          <w:rFonts w:ascii="Times New Roman" w:hAnsi="Times New Roman"/>
          <w:sz w:val="28"/>
          <w:szCs w:val="28"/>
          <w:highlight w:val="yellow"/>
        </w:rPr>
      </w:pPr>
    </w:p>
    <w:p w:rsidR="00283DD6" w:rsidRPr="00F73D3A" w:rsidRDefault="00283DD6" w:rsidP="00283DD6">
      <w:pPr>
        <w:jc w:val="center"/>
        <w:rPr>
          <w:rFonts w:ascii="Times New Roman" w:hAnsi="Times New Roman"/>
          <w:b/>
          <w:sz w:val="28"/>
          <w:szCs w:val="28"/>
          <w:highlight w:val="yellow"/>
        </w:rPr>
      </w:pPr>
    </w:p>
    <w:p w:rsidR="00283DD6" w:rsidRPr="00614D25" w:rsidRDefault="00283DD6" w:rsidP="00283DD6">
      <w:pPr>
        <w:jc w:val="center"/>
        <w:rPr>
          <w:rFonts w:ascii="Times New Roman" w:hAnsi="Times New Roman"/>
          <w:b/>
          <w:sz w:val="28"/>
          <w:szCs w:val="28"/>
        </w:rPr>
      </w:pPr>
      <w:r w:rsidRPr="00614D25">
        <w:rPr>
          <w:rFonts w:ascii="Times New Roman" w:hAnsi="Times New Roman"/>
          <w:b/>
          <w:sz w:val="28"/>
          <w:szCs w:val="28"/>
        </w:rPr>
        <w:t>2. Мероприятия подпрограммы</w:t>
      </w:r>
    </w:p>
    <w:p w:rsidR="00283DD6" w:rsidRPr="00614D25" w:rsidRDefault="00283DD6" w:rsidP="00283DD6">
      <w:pPr>
        <w:jc w:val="center"/>
        <w:rPr>
          <w:rFonts w:ascii="Times New Roman" w:hAnsi="Times New Roman"/>
          <w:b/>
          <w:sz w:val="28"/>
          <w:szCs w:val="28"/>
        </w:rPr>
      </w:pPr>
    </w:p>
    <w:p w:rsidR="00283DD6" w:rsidRPr="00614D25" w:rsidRDefault="00283DD6" w:rsidP="00283DD6">
      <w:pPr>
        <w:rPr>
          <w:rFonts w:ascii="Times New Roman" w:hAnsi="Times New Roman"/>
          <w:sz w:val="28"/>
          <w:szCs w:val="28"/>
        </w:rPr>
      </w:pPr>
      <w:r w:rsidRPr="00614D25">
        <w:rPr>
          <w:rFonts w:ascii="Times New Roman" w:hAnsi="Times New Roman"/>
          <w:sz w:val="28"/>
          <w:szCs w:val="28"/>
        </w:rPr>
        <w:tab/>
        <w:t>Перечень мероприятий подпрограммы приведен в Приложении № 2.</w:t>
      </w:r>
    </w:p>
    <w:p w:rsidR="00283DD6" w:rsidRPr="00614D25" w:rsidRDefault="00283DD6" w:rsidP="00283DD6">
      <w:pPr>
        <w:jc w:val="center"/>
        <w:rPr>
          <w:rFonts w:ascii="Times New Roman" w:hAnsi="Times New Roman"/>
          <w:b/>
          <w:sz w:val="28"/>
          <w:szCs w:val="28"/>
        </w:rPr>
      </w:pPr>
    </w:p>
    <w:p w:rsidR="00283DD6" w:rsidRPr="00614D25" w:rsidRDefault="00283DD6" w:rsidP="00283DD6">
      <w:pPr>
        <w:jc w:val="center"/>
        <w:rPr>
          <w:rFonts w:ascii="Times New Roman" w:hAnsi="Times New Roman"/>
          <w:b/>
          <w:sz w:val="28"/>
          <w:szCs w:val="28"/>
        </w:rPr>
      </w:pPr>
      <w:r w:rsidRPr="00614D25">
        <w:rPr>
          <w:rFonts w:ascii="Times New Roman" w:hAnsi="Times New Roman"/>
          <w:b/>
          <w:sz w:val="28"/>
          <w:szCs w:val="28"/>
        </w:rPr>
        <w:t>3. Механизм реализации подпрограммы</w:t>
      </w:r>
    </w:p>
    <w:p w:rsidR="00283DD6" w:rsidRPr="00614D25" w:rsidRDefault="00283DD6" w:rsidP="00283DD6">
      <w:pPr>
        <w:jc w:val="center"/>
        <w:rPr>
          <w:rFonts w:ascii="Times New Roman" w:hAnsi="Times New Roman"/>
          <w:b/>
          <w:sz w:val="28"/>
          <w:szCs w:val="28"/>
        </w:rPr>
      </w:pPr>
    </w:p>
    <w:p w:rsidR="00283DD6" w:rsidRPr="00614D25" w:rsidRDefault="00283DD6" w:rsidP="00283DD6">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Заказчиком - координатором подпрограммы является администрация Каратузского района.</w:t>
      </w:r>
    </w:p>
    <w:p w:rsidR="00283DD6" w:rsidRPr="00614D25" w:rsidRDefault="00283DD6" w:rsidP="00283DD6">
      <w:pPr>
        <w:pStyle w:val="ConsPlusNormal"/>
        <w:widowControl/>
        <w:ind w:firstLine="708"/>
        <w:jc w:val="both"/>
        <w:rPr>
          <w:rFonts w:ascii="Times New Roman" w:hAnsi="Times New Roman" w:cs="Times New Roman"/>
          <w:sz w:val="28"/>
          <w:szCs w:val="28"/>
        </w:rPr>
      </w:pPr>
      <w:r w:rsidRPr="00614D25">
        <w:rPr>
          <w:rFonts w:ascii="Times New Roman" w:hAnsi="Times New Roman" w:cs="Times New Roman"/>
          <w:sz w:val="28"/>
          <w:szCs w:val="28"/>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283DD6" w:rsidRPr="00614D25" w:rsidRDefault="00283DD6" w:rsidP="00283DD6">
      <w:pPr>
        <w:pStyle w:val="ConsPlusNormal"/>
        <w:widowControl/>
        <w:ind w:firstLine="709"/>
        <w:jc w:val="both"/>
        <w:rPr>
          <w:rFonts w:ascii="Times New Roman" w:hAnsi="Times New Roman" w:cs="Times New Roman"/>
          <w:sz w:val="28"/>
          <w:szCs w:val="28"/>
        </w:rPr>
      </w:pPr>
      <w:r w:rsidRPr="00614D25">
        <w:rPr>
          <w:rFonts w:ascii="Times New Roman" w:hAnsi="Times New Roman" w:cs="Times New Roman"/>
          <w:sz w:val="28"/>
          <w:szCs w:val="28"/>
        </w:rPr>
        <w:t>Средства районного бюджета на финансирование мероприятий Подпрограммы в 2014 – 2030 годах предусматриваются для решения  задач:</w:t>
      </w:r>
    </w:p>
    <w:p w:rsidR="00283DD6" w:rsidRPr="00614D25" w:rsidRDefault="00283DD6" w:rsidP="00283DD6">
      <w:pPr>
        <w:pStyle w:val="14"/>
        <w:jc w:val="both"/>
        <w:rPr>
          <w:rFonts w:ascii="Times New Roman" w:hAnsi="Times New Roman"/>
          <w:sz w:val="28"/>
          <w:szCs w:val="28"/>
        </w:rPr>
      </w:pPr>
      <w:r w:rsidRPr="00614D25">
        <w:rPr>
          <w:rFonts w:ascii="Times New Roman" w:hAnsi="Times New Roman"/>
          <w:b/>
          <w:sz w:val="28"/>
          <w:szCs w:val="28"/>
        </w:rPr>
        <w:t>Задача 1</w:t>
      </w:r>
      <w:r w:rsidRPr="00614D25">
        <w:rPr>
          <w:rFonts w:ascii="Times New Roman" w:hAnsi="Times New Roman"/>
          <w:sz w:val="28"/>
          <w:szCs w:val="28"/>
        </w:rPr>
        <w:t xml:space="preserve">. </w:t>
      </w:r>
      <w:r w:rsidRPr="00614D25">
        <w:rPr>
          <w:rFonts w:ascii="Times New Roman" w:hAnsi="Times New Roman"/>
          <w:color w:val="000000"/>
          <w:sz w:val="28"/>
          <w:szCs w:val="28"/>
        </w:rPr>
        <w:t>Создание условий для закрепления молодых педагогических кадров в образовательных учреждениях путем обеспечения социальной поддержки</w:t>
      </w:r>
      <w:r w:rsidRPr="00614D25">
        <w:rPr>
          <w:rFonts w:ascii="Times New Roman" w:hAnsi="Times New Roman"/>
          <w:sz w:val="28"/>
          <w:szCs w:val="28"/>
        </w:rPr>
        <w:t>.</w:t>
      </w:r>
    </w:p>
    <w:p w:rsidR="00283DD6" w:rsidRPr="00614D25" w:rsidRDefault="00283DD6" w:rsidP="00283DD6">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w:t>
      </w:r>
    </w:p>
    <w:p w:rsidR="00283DD6" w:rsidRPr="00614D25" w:rsidRDefault="00283DD6" w:rsidP="00283DD6">
      <w:pPr>
        <w:pStyle w:val="14"/>
        <w:ind w:firstLine="708"/>
        <w:jc w:val="both"/>
        <w:rPr>
          <w:rFonts w:ascii="Times New Roman" w:hAnsi="Times New Roman"/>
          <w:color w:val="000000"/>
          <w:sz w:val="28"/>
          <w:szCs w:val="28"/>
        </w:rPr>
      </w:pPr>
      <w:r w:rsidRPr="00614D25">
        <w:rPr>
          <w:rFonts w:ascii="Times New Roman" w:hAnsi="Times New Roman"/>
          <w:color w:val="000000"/>
          <w:sz w:val="28"/>
          <w:szCs w:val="28"/>
        </w:rPr>
        <w:t xml:space="preserve">С целью закрепления молодых педагогических кадров в образовательных учреждениях выплачивается </w:t>
      </w:r>
      <w:r w:rsidRPr="00614D25">
        <w:rPr>
          <w:rFonts w:ascii="Times New Roman" w:hAnsi="Times New Roman"/>
          <w:sz w:val="28"/>
          <w:szCs w:val="28"/>
        </w:rPr>
        <w:t>единовременная выплата подъемных. 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283DD6" w:rsidRPr="00614D25" w:rsidRDefault="00283DD6" w:rsidP="00283DD6">
      <w:pPr>
        <w:pStyle w:val="ConsPlusNormal"/>
        <w:widowControl/>
        <w:jc w:val="both"/>
        <w:rPr>
          <w:rFonts w:ascii="Times New Roman" w:hAnsi="Times New Roman"/>
          <w:sz w:val="28"/>
          <w:szCs w:val="28"/>
        </w:rPr>
      </w:pPr>
      <w:r w:rsidRPr="00614D25">
        <w:rPr>
          <w:rFonts w:ascii="Times New Roman" w:hAnsi="Times New Roman" w:cs="Times New Roman"/>
          <w:b/>
          <w:sz w:val="28"/>
          <w:szCs w:val="28"/>
        </w:rPr>
        <w:t>Задача 2.</w:t>
      </w:r>
      <w:r w:rsidRPr="00614D25">
        <w:rPr>
          <w:rFonts w:ascii="Times New Roman" w:hAnsi="Times New Roman" w:cs="Times New Roman"/>
          <w:sz w:val="28"/>
          <w:szCs w:val="28"/>
        </w:rPr>
        <w:t xml:space="preserve"> </w:t>
      </w:r>
      <w:r w:rsidRPr="00614D25">
        <w:rPr>
          <w:rFonts w:ascii="Times New Roman" w:hAnsi="Times New Roman"/>
          <w:sz w:val="28"/>
          <w:szCs w:val="28"/>
        </w:rPr>
        <w:t>Поддержка лучших педагогических работников.</w:t>
      </w:r>
    </w:p>
    <w:p w:rsidR="00283DD6" w:rsidRPr="00614D25" w:rsidRDefault="00283DD6" w:rsidP="00283DD6">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t xml:space="preserve">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 «День воспитателя и всех дошкольных работников», </w:t>
      </w:r>
      <w:r w:rsidRPr="00614D25">
        <w:rPr>
          <w:rFonts w:ascii="Times New Roman" w:hAnsi="Times New Roman"/>
          <w:color w:val="000000"/>
          <w:sz w:val="28"/>
          <w:szCs w:val="28"/>
        </w:rPr>
        <w:t xml:space="preserve"> также Управление образования организует проведение профессиональных конкурсов (с выплатой грантов победителям):  «Учитель года», «Воспитатель года».</w:t>
      </w:r>
    </w:p>
    <w:p w:rsidR="00283DD6" w:rsidRPr="00614D25" w:rsidRDefault="00283DD6" w:rsidP="00283DD6">
      <w:pPr>
        <w:pStyle w:val="ConsPlusNormal"/>
        <w:widowControl/>
        <w:ind w:firstLine="540"/>
        <w:jc w:val="both"/>
        <w:rPr>
          <w:rFonts w:ascii="Times New Roman" w:hAnsi="Times New Roman" w:cs="Times New Roman"/>
          <w:sz w:val="28"/>
          <w:szCs w:val="28"/>
        </w:rPr>
      </w:pPr>
      <w:r w:rsidRPr="00614D25">
        <w:rPr>
          <w:rFonts w:ascii="Times New Roman" w:hAnsi="Times New Roman" w:cs="Times New Roman"/>
          <w:sz w:val="28"/>
          <w:szCs w:val="28"/>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283DD6" w:rsidRPr="00614D25" w:rsidRDefault="00283DD6" w:rsidP="00283DD6">
      <w:pPr>
        <w:jc w:val="center"/>
        <w:rPr>
          <w:rFonts w:ascii="Times New Roman" w:hAnsi="Times New Roman"/>
          <w:b/>
          <w:sz w:val="28"/>
          <w:szCs w:val="28"/>
        </w:rPr>
      </w:pPr>
    </w:p>
    <w:p w:rsidR="00283DD6" w:rsidRPr="00614D25" w:rsidRDefault="00283DD6" w:rsidP="00283DD6">
      <w:pPr>
        <w:jc w:val="center"/>
        <w:rPr>
          <w:rFonts w:ascii="Times New Roman" w:hAnsi="Times New Roman"/>
          <w:sz w:val="28"/>
          <w:szCs w:val="28"/>
        </w:rPr>
      </w:pPr>
      <w:r w:rsidRPr="00614D25">
        <w:rPr>
          <w:rFonts w:ascii="Times New Roman" w:hAnsi="Times New Roman"/>
          <w:b/>
          <w:sz w:val="28"/>
          <w:szCs w:val="28"/>
        </w:rPr>
        <w:t>4. Управление подпрограммой и контроль за исполнением подпрограммы</w:t>
      </w:r>
      <w:r w:rsidRPr="00614D25">
        <w:rPr>
          <w:rFonts w:ascii="Times New Roman" w:hAnsi="Times New Roman"/>
          <w:sz w:val="28"/>
          <w:szCs w:val="28"/>
        </w:rPr>
        <w:t>.</w:t>
      </w:r>
    </w:p>
    <w:p w:rsidR="00283DD6" w:rsidRPr="00614D25" w:rsidRDefault="00283DD6" w:rsidP="00283DD6">
      <w:pPr>
        <w:jc w:val="center"/>
        <w:rPr>
          <w:rFonts w:ascii="Times New Roman" w:hAnsi="Times New Roman"/>
          <w:sz w:val="28"/>
          <w:szCs w:val="28"/>
        </w:rPr>
      </w:pPr>
    </w:p>
    <w:p w:rsidR="00283DD6" w:rsidRPr="00614D25" w:rsidRDefault="00283DD6" w:rsidP="00283DD6">
      <w:pPr>
        <w:ind w:firstLine="709"/>
        <w:jc w:val="both"/>
        <w:rPr>
          <w:rFonts w:ascii="Times New Roman" w:hAnsi="Times New Roman"/>
          <w:sz w:val="28"/>
          <w:szCs w:val="28"/>
        </w:rPr>
      </w:pPr>
      <w:r w:rsidRPr="00614D25">
        <w:rPr>
          <w:rFonts w:ascii="Times New Roman" w:hAnsi="Times New Roman"/>
          <w:sz w:val="28"/>
          <w:szCs w:val="28"/>
        </w:rPr>
        <w:t>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от 2</w:t>
      </w:r>
      <w:r>
        <w:rPr>
          <w:rFonts w:ascii="Times New Roman" w:hAnsi="Times New Roman"/>
          <w:sz w:val="28"/>
          <w:szCs w:val="28"/>
        </w:rPr>
        <w:t>4</w:t>
      </w:r>
      <w:r w:rsidRPr="00614D25">
        <w:rPr>
          <w:rFonts w:ascii="Times New Roman" w:hAnsi="Times New Roman"/>
          <w:sz w:val="28"/>
          <w:szCs w:val="28"/>
        </w:rPr>
        <w:t>.</w:t>
      </w:r>
      <w:r>
        <w:rPr>
          <w:rFonts w:ascii="Times New Roman" w:hAnsi="Times New Roman"/>
          <w:sz w:val="28"/>
          <w:szCs w:val="28"/>
        </w:rPr>
        <w:t>08</w:t>
      </w:r>
      <w:r w:rsidRPr="00614D25">
        <w:rPr>
          <w:rFonts w:ascii="Times New Roman" w:hAnsi="Times New Roman"/>
          <w:sz w:val="28"/>
          <w:szCs w:val="28"/>
        </w:rPr>
        <w:t>.20</w:t>
      </w:r>
      <w:r>
        <w:rPr>
          <w:rFonts w:ascii="Times New Roman" w:hAnsi="Times New Roman"/>
          <w:sz w:val="28"/>
          <w:szCs w:val="28"/>
        </w:rPr>
        <w:t>20</w:t>
      </w:r>
      <w:r w:rsidRPr="00614D25">
        <w:rPr>
          <w:rFonts w:ascii="Times New Roman" w:hAnsi="Times New Roman"/>
          <w:sz w:val="28"/>
          <w:szCs w:val="28"/>
        </w:rPr>
        <w:t xml:space="preserve">г. № </w:t>
      </w:r>
      <w:r>
        <w:rPr>
          <w:rFonts w:ascii="Times New Roman" w:hAnsi="Times New Roman"/>
          <w:sz w:val="28"/>
          <w:szCs w:val="28"/>
        </w:rPr>
        <w:t>674</w:t>
      </w:r>
      <w:r w:rsidRPr="00614D25">
        <w:rPr>
          <w:rFonts w:ascii="Times New Roman" w:hAnsi="Times New Roman"/>
          <w:sz w:val="28"/>
          <w:szCs w:val="28"/>
        </w:rPr>
        <w:t>-п  «</w:t>
      </w:r>
      <w:r w:rsidRPr="00614D25">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614D25">
        <w:rPr>
          <w:rFonts w:ascii="Times New Roman" w:hAnsi="Times New Roman"/>
          <w:sz w:val="28"/>
          <w:szCs w:val="28"/>
        </w:rPr>
        <w:t xml:space="preserve">», статьями 158, 268.1 и 269.2 Бюджетного кодекса РФ.  </w:t>
      </w:r>
    </w:p>
    <w:p w:rsidR="00283DD6" w:rsidRPr="00614D25" w:rsidRDefault="00283DD6" w:rsidP="00283DD6">
      <w:pPr>
        <w:ind w:firstLine="709"/>
        <w:jc w:val="both"/>
        <w:rPr>
          <w:rFonts w:ascii="Times New Roman" w:hAnsi="Times New Roman"/>
          <w:b/>
          <w:sz w:val="28"/>
          <w:szCs w:val="28"/>
        </w:rPr>
      </w:pPr>
      <w:r w:rsidRPr="00614D25">
        <w:rPr>
          <w:rFonts w:ascii="Times New Roman" w:hAnsi="Times New Roman"/>
          <w:sz w:val="28"/>
          <w:szCs w:val="28"/>
        </w:rPr>
        <w:t xml:space="preserve">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  </w:t>
      </w:r>
    </w:p>
    <w:p w:rsidR="00283DD6" w:rsidRPr="00614D25" w:rsidRDefault="00283DD6" w:rsidP="00283DD6">
      <w:pPr>
        <w:autoSpaceDE w:val="0"/>
        <w:autoSpaceDN w:val="0"/>
        <w:adjustRightInd w:val="0"/>
        <w:ind w:firstLine="709"/>
        <w:jc w:val="both"/>
        <w:rPr>
          <w:rFonts w:ascii="Times New Roman" w:hAnsi="Times New Roman"/>
          <w:b/>
          <w:sz w:val="28"/>
          <w:szCs w:val="28"/>
        </w:rPr>
      </w:pPr>
    </w:p>
    <w:p w:rsidR="00283DD6" w:rsidRPr="00F73D3A" w:rsidRDefault="00283DD6" w:rsidP="00283DD6">
      <w:pPr>
        <w:pStyle w:val="ConsPlusNormal"/>
        <w:widowControl/>
        <w:jc w:val="both"/>
        <w:rPr>
          <w:highlight w:val="yellow"/>
        </w:rPr>
        <w:sectPr w:rsidR="00283DD6" w:rsidRPr="00F73D3A" w:rsidSect="00283DD6">
          <w:pgSz w:w="11906" w:h="16838"/>
          <w:pgMar w:top="1134" w:right="567" w:bottom="993" w:left="1701" w:header="709" w:footer="709" w:gutter="0"/>
          <w:cols w:space="708"/>
          <w:docGrid w:linePitch="360"/>
        </w:sectPr>
      </w:pPr>
    </w:p>
    <w:p w:rsidR="00283DD6" w:rsidRPr="005B18D7" w:rsidRDefault="00283DD6" w:rsidP="00283DD6">
      <w:pPr>
        <w:autoSpaceDE w:val="0"/>
        <w:autoSpaceDN w:val="0"/>
        <w:adjustRightInd w:val="0"/>
        <w:ind w:left="10206"/>
        <w:rPr>
          <w:rFonts w:ascii="Times New Roman" w:hAnsi="Times New Roman"/>
          <w:sz w:val="24"/>
          <w:szCs w:val="24"/>
        </w:rPr>
      </w:pPr>
      <w:r w:rsidRPr="005B18D7">
        <w:rPr>
          <w:rFonts w:ascii="Times New Roman" w:hAnsi="Times New Roman"/>
          <w:sz w:val="24"/>
          <w:szCs w:val="24"/>
        </w:rPr>
        <w:t xml:space="preserve">Приложение  1 </w:t>
      </w:r>
    </w:p>
    <w:p w:rsidR="00283DD6" w:rsidRPr="005B18D7" w:rsidRDefault="00283DD6" w:rsidP="00283DD6">
      <w:pPr>
        <w:autoSpaceDE w:val="0"/>
        <w:autoSpaceDN w:val="0"/>
        <w:adjustRightInd w:val="0"/>
        <w:ind w:left="10206"/>
        <w:rPr>
          <w:rFonts w:ascii="Times New Roman" w:hAnsi="Times New Roman"/>
          <w:sz w:val="24"/>
          <w:szCs w:val="24"/>
        </w:rPr>
      </w:pPr>
      <w:r w:rsidRPr="005B18D7">
        <w:rPr>
          <w:rFonts w:ascii="Times New Roman" w:hAnsi="Times New Roman"/>
          <w:sz w:val="24"/>
          <w:szCs w:val="24"/>
        </w:rPr>
        <w:t xml:space="preserve">к подпрограмме 5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283DD6" w:rsidRDefault="00283DD6" w:rsidP="00283DD6">
      <w:pPr>
        <w:autoSpaceDE w:val="0"/>
        <w:autoSpaceDN w:val="0"/>
        <w:adjustRightInd w:val="0"/>
        <w:ind w:left="10206"/>
        <w:rPr>
          <w:rFonts w:ascii="Times New Roman" w:hAnsi="Times New Roman"/>
          <w:sz w:val="24"/>
          <w:szCs w:val="24"/>
        </w:rPr>
      </w:pPr>
    </w:p>
    <w:p w:rsidR="00283DD6" w:rsidRPr="005B18D7" w:rsidRDefault="00283DD6" w:rsidP="00283DD6">
      <w:pPr>
        <w:pStyle w:val="ConsPlusNormal"/>
        <w:widowControl/>
        <w:ind w:firstLine="540"/>
        <w:jc w:val="center"/>
        <w:rPr>
          <w:rFonts w:ascii="Times New Roman" w:hAnsi="Times New Roman"/>
          <w:sz w:val="28"/>
          <w:szCs w:val="28"/>
        </w:rPr>
      </w:pPr>
      <w:r w:rsidRPr="005B18D7">
        <w:rPr>
          <w:rFonts w:ascii="Times New Roman" w:hAnsi="Times New Roman"/>
          <w:sz w:val="28"/>
          <w:szCs w:val="28"/>
        </w:rPr>
        <w:t>Перечень и значения показателей результативности подпрограммы 5 «Кадровый потенциал в системе образования Каратузского района»</w:t>
      </w:r>
      <w:r w:rsidRPr="005B18D7">
        <w:rPr>
          <w:rFonts w:ascii="Times New Roman" w:hAnsi="Times New Roman" w:cs="Times New Roman"/>
          <w:kern w:val="32"/>
          <w:sz w:val="28"/>
          <w:szCs w:val="28"/>
        </w:rPr>
        <w:t xml:space="preserve"> </w:t>
      </w:r>
      <w:r w:rsidRPr="005B18D7">
        <w:rPr>
          <w:rFonts w:ascii="Times New Roman" w:hAnsi="Times New Roman"/>
          <w:sz w:val="28"/>
          <w:szCs w:val="28"/>
        </w:rPr>
        <w:t xml:space="preserve">муниципальной программы Каратузского района </w:t>
      </w:r>
    </w:p>
    <w:p w:rsidR="00283DD6" w:rsidRPr="005B18D7" w:rsidRDefault="00283DD6" w:rsidP="00283DD6">
      <w:pPr>
        <w:pStyle w:val="ConsPlusNormal"/>
        <w:widowControl/>
        <w:ind w:firstLine="540"/>
        <w:jc w:val="center"/>
        <w:rPr>
          <w:rFonts w:ascii="Times New Roman" w:hAnsi="Times New Roman" w:cs="Times New Roman"/>
          <w:sz w:val="28"/>
          <w:szCs w:val="28"/>
        </w:rPr>
      </w:pPr>
      <w:r w:rsidRPr="005B18D7">
        <w:rPr>
          <w:rFonts w:ascii="Times New Roman" w:hAnsi="Times New Roman" w:cs="Times New Roman"/>
          <w:sz w:val="28"/>
          <w:szCs w:val="28"/>
        </w:rPr>
        <w:t>«Развитие системы образования Каратузского района»</w:t>
      </w:r>
    </w:p>
    <w:p w:rsidR="00283DD6" w:rsidRPr="005B18D7" w:rsidRDefault="00283DD6" w:rsidP="00283DD6">
      <w:pPr>
        <w:pStyle w:val="ConsPlusNormal"/>
        <w:widowControl/>
        <w:ind w:firstLine="540"/>
        <w:jc w:val="center"/>
        <w:rPr>
          <w:rFonts w:ascii="Times New Roman" w:hAnsi="Times New Roman" w:cs="Times New Roman"/>
          <w:sz w:val="28"/>
          <w:szCs w:val="28"/>
        </w:rPr>
      </w:pP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311"/>
        <w:gridCol w:w="1353"/>
        <w:gridCol w:w="1559"/>
        <w:gridCol w:w="1559"/>
        <w:gridCol w:w="1701"/>
        <w:gridCol w:w="1418"/>
        <w:gridCol w:w="1842"/>
      </w:tblGrid>
      <w:tr w:rsidR="00283DD6" w:rsidRPr="005B18D7" w:rsidTr="00507C6D">
        <w:trPr>
          <w:trHeight w:val="381"/>
          <w:jc w:val="center"/>
        </w:trPr>
        <w:tc>
          <w:tcPr>
            <w:tcW w:w="866" w:type="dxa"/>
            <w:vMerge w:val="restart"/>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w:t>
            </w:r>
          </w:p>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п/п</w:t>
            </w:r>
          </w:p>
        </w:tc>
        <w:tc>
          <w:tcPr>
            <w:tcW w:w="5311" w:type="dxa"/>
            <w:vMerge w:val="restart"/>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 xml:space="preserve">Цель, показатели результативности </w:t>
            </w:r>
          </w:p>
        </w:tc>
        <w:tc>
          <w:tcPr>
            <w:tcW w:w="1353" w:type="dxa"/>
            <w:vMerge w:val="restart"/>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Единица</w:t>
            </w:r>
          </w:p>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измерения</w:t>
            </w:r>
          </w:p>
          <w:p w:rsidR="00283DD6" w:rsidRPr="005B18D7" w:rsidRDefault="00283DD6" w:rsidP="00283DD6">
            <w:pPr>
              <w:rPr>
                <w:rFonts w:ascii="Times New Roman" w:hAnsi="Times New Roman"/>
                <w:sz w:val="24"/>
                <w:szCs w:val="24"/>
              </w:rPr>
            </w:pPr>
          </w:p>
        </w:tc>
        <w:tc>
          <w:tcPr>
            <w:tcW w:w="1559" w:type="dxa"/>
            <w:vMerge w:val="restart"/>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Источник информации</w:t>
            </w:r>
          </w:p>
          <w:p w:rsidR="00283DD6" w:rsidRPr="005B18D7" w:rsidRDefault="00283DD6" w:rsidP="00283DD6">
            <w:pPr>
              <w:rPr>
                <w:rFonts w:ascii="Times New Roman" w:hAnsi="Times New Roman"/>
                <w:sz w:val="24"/>
                <w:szCs w:val="24"/>
              </w:rPr>
            </w:pPr>
          </w:p>
        </w:tc>
        <w:tc>
          <w:tcPr>
            <w:tcW w:w="6520" w:type="dxa"/>
            <w:gridSpan w:val="4"/>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Годы реализации подпрограммы</w:t>
            </w:r>
          </w:p>
        </w:tc>
      </w:tr>
      <w:tr w:rsidR="00283DD6" w:rsidRPr="005B18D7" w:rsidTr="00507C6D">
        <w:trPr>
          <w:trHeight w:val="638"/>
          <w:jc w:val="center"/>
        </w:trPr>
        <w:tc>
          <w:tcPr>
            <w:tcW w:w="866" w:type="dxa"/>
            <w:vMerge/>
            <w:shd w:val="clear" w:color="auto" w:fill="auto"/>
          </w:tcPr>
          <w:p w:rsidR="00283DD6" w:rsidRPr="005B18D7" w:rsidRDefault="00283DD6" w:rsidP="00283DD6">
            <w:pPr>
              <w:rPr>
                <w:rFonts w:ascii="Times New Roman" w:hAnsi="Times New Roman"/>
                <w:sz w:val="24"/>
                <w:szCs w:val="24"/>
              </w:rPr>
            </w:pPr>
          </w:p>
        </w:tc>
        <w:tc>
          <w:tcPr>
            <w:tcW w:w="5311" w:type="dxa"/>
            <w:vMerge/>
            <w:shd w:val="clear" w:color="auto" w:fill="auto"/>
          </w:tcPr>
          <w:p w:rsidR="00283DD6" w:rsidRPr="005B18D7" w:rsidRDefault="00283DD6" w:rsidP="00283DD6">
            <w:pPr>
              <w:rPr>
                <w:rFonts w:ascii="Times New Roman" w:hAnsi="Times New Roman"/>
                <w:sz w:val="24"/>
                <w:szCs w:val="24"/>
              </w:rPr>
            </w:pPr>
          </w:p>
        </w:tc>
        <w:tc>
          <w:tcPr>
            <w:tcW w:w="1353" w:type="dxa"/>
            <w:vMerge/>
            <w:shd w:val="clear" w:color="auto" w:fill="auto"/>
          </w:tcPr>
          <w:p w:rsidR="00283DD6" w:rsidRPr="005B18D7" w:rsidRDefault="00283DD6" w:rsidP="00283DD6">
            <w:pPr>
              <w:rPr>
                <w:rFonts w:ascii="Times New Roman" w:hAnsi="Times New Roman"/>
                <w:sz w:val="24"/>
                <w:szCs w:val="24"/>
              </w:rPr>
            </w:pPr>
          </w:p>
        </w:tc>
        <w:tc>
          <w:tcPr>
            <w:tcW w:w="1559" w:type="dxa"/>
            <w:vMerge/>
            <w:shd w:val="clear" w:color="auto" w:fill="auto"/>
          </w:tcPr>
          <w:p w:rsidR="00283DD6" w:rsidRPr="005B18D7" w:rsidRDefault="00283DD6" w:rsidP="00283DD6">
            <w:pPr>
              <w:rPr>
                <w:rFonts w:ascii="Times New Roman" w:hAnsi="Times New Roman"/>
                <w:sz w:val="24"/>
                <w:szCs w:val="24"/>
              </w:rPr>
            </w:pPr>
          </w:p>
        </w:tc>
        <w:tc>
          <w:tcPr>
            <w:tcW w:w="1559"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текущий финансовый год</w:t>
            </w:r>
          </w:p>
        </w:tc>
        <w:tc>
          <w:tcPr>
            <w:tcW w:w="1701"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очередной финансовый год</w:t>
            </w:r>
          </w:p>
        </w:tc>
        <w:tc>
          <w:tcPr>
            <w:tcW w:w="1418"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1-й год планового периода</w:t>
            </w:r>
          </w:p>
        </w:tc>
        <w:tc>
          <w:tcPr>
            <w:tcW w:w="1842"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2-й год планового периода</w:t>
            </w:r>
          </w:p>
        </w:tc>
      </w:tr>
      <w:tr w:rsidR="00283DD6" w:rsidRPr="005B18D7" w:rsidTr="00507C6D">
        <w:trPr>
          <w:trHeight w:val="355"/>
          <w:jc w:val="center"/>
        </w:trPr>
        <w:tc>
          <w:tcPr>
            <w:tcW w:w="866" w:type="dxa"/>
            <w:vMerge/>
            <w:shd w:val="clear" w:color="auto" w:fill="auto"/>
          </w:tcPr>
          <w:p w:rsidR="00283DD6" w:rsidRPr="005B18D7" w:rsidRDefault="00283DD6" w:rsidP="00283DD6">
            <w:pPr>
              <w:jc w:val="center"/>
              <w:rPr>
                <w:rFonts w:ascii="Times New Roman" w:hAnsi="Times New Roman"/>
                <w:sz w:val="24"/>
                <w:szCs w:val="24"/>
              </w:rPr>
            </w:pPr>
          </w:p>
        </w:tc>
        <w:tc>
          <w:tcPr>
            <w:tcW w:w="5311" w:type="dxa"/>
            <w:vMerge/>
            <w:shd w:val="clear" w:color="auto" w:fill="auto"/>
          </w:tcPr>
          <w:p w:rsidR="00283DD6" w:rsidRPr="005B18D7" w:rsidRDefault="00283DD6" w:rsidP="00283DD6">
            <w:pPr>
              <w:jc w:val="center"/>
              <w:rPr>
                <w:rFonts w:ascii="Times New Roman" w:hAnsi="Times New Roman"/>
                <w:sz w:val="24"/>
                <w:szCs w:val="24"/>
              </w:rPr>
            </w:pPr>
          </w:p>
        </w:tc>
        <w:tc>
          <w:tcPr>
            <w:tcW w:w="1353" w:type="dxa"/>
            <w:vMerge/>
            <w:shd w:val="clear" w:color="auto" w:fill="auto"/>
          </w:tcPr>
          <w:p w:rsidR="00283DD6" w:rsidRPr="005B18D7" w:rsidRDefault="00283DD6" w:rsidP="00283DD6">
            <w:pPr>
              <w:jc w:val="center"/>
              <w:rPr>
                <w:rFonts w:ascii="Times New Roman" w:hAnsi="Times New Roman"/>
                <w:sz w:val="24"/>
                <w:szCs w:val="24"/>
              </w:rPr>
            </w:pPr>
          </w:p>
        </w:tc>
        <w:tc>
          <w:tcPr>
            <w:tcW w:w="1559" w:type="dxa"/>
            <w:vMerge/>
            <w:shd w:val="clear" w:color="auto" w:fill="auto"/>
          </w:tcPr>
          <w:p w:rsidR="00283DD6" w:rsidRPr="005B18D7" w:rsidRDefault="00283DD6" w:rsidP="00283DD6">
            <w:pPr>
              <w:jc w:val="center"/>
              <w:rPr>
                <w:rFonts w:ascii="Times New Roman" w:hAnsi="Times New Roman"/>
                <w:sz w:val="24"/>
                <w:szCs w:val="24"/>
              </w:rPr>
            </w:pPr>
          </w:p>
        </w:tc>
        <w:tc>
          <w:tcPr>
            <w:tcW w:w="1559"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1</w:t>
            </w:r>
          </w:p>
        </w:tc>
        <w:tc>
          <w:tcPr>
            <w:tcW w:w="1701"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2</w:t>
            </w:r>
          </w:p>
        </w:tc>
        <w:tc>
          <w:tcPr>
            <w:tcW w:w="1418"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3</w:t>
            </w:r>
          </w:p>
        </w:tc>
        <w:tc>
          <w:tcPr>
            <w:tcW w:w="1842"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202</w:t>
            </w:r>
            <w:r>
              <w:rPr>
                <w:rFonts w:ascii="Times New Roman" w:hAnsi="Times New Roman"/>
                <w:sz w:val="24"/>
                <w:szCs w:val="24"/>
              </w:rPr>
              <w:t>4</w:t>
            </w:r>
          </w:p>
        </w:tc>
      </w:tr>
      <w:tr w:rsidR="00283DD6" w:rsidRPr="005B18D7" w:rsidTr="00507C6D">
        <w:trPr>
          <w:trHeight w:val="287"/>
          <w:jc w:val="center"/>
        </w:trPr>
        <w:tc>
          <w:tcPr>
            <w:tcW w:w="866"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1</w:t>
            </w:r>
          </w:p>
        </w:tc>
        <w:tc>
          <w:tcPr>
            <w:tcW w:w="5311"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w:t>
            </w:r>
          </w:p>
        </w:tc>
        <w:tc>
          <w:tcPr>
            <w:tcW w:w="1353"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3</w:t>
            </w:r>
          </w:p>
        </w:tc>
        <w:tc>
          <w:tcPr>
            <w:tcW w:w="1559"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4</w:t>
            </w:r>
          </w:p>
        </w:tc>
        <w:tc>
          <w:tcPr>
            <w:tcW w:w="1559"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5</w:t>
            </w:r>
          </w:p>
        </w:tc>
        <w:tc>
          <w:tcPr>
            <w:tcW w:w="1701"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6</w:t>
            </w:r>
          </w:p>
        </w:tc>
        <w:tc>
          <w:tcPr>
            <w:tcW w:w="1418"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7</w:t>
            </w:r>
          </w:p>
        </w:tc>
        <w:tc>
          <w:tcPr>
            <w:tcW w:w="1842"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8</w:t>
            </w:r>
          </w:p>
        </w:tc>
      </w:tr>
      <w:tr w:rsidR="00283DD6" w:rsidRPr="005B18D7" w:rsidTr="00507C6D">
        <w:trPr>
          <w:trHeight w:val="273"/>
          <w:jc w:val="center"/>
        </w:trPr>
        <w:tc>
          <w:tcPr>
            <w:tcW w:w="866" w:type="dxa"/>
            <w:shd w:val="clear" w:color="auto" w:fill="auto"/>
          </w:tcPr>
          <w:p w:rsidR="00283DD6" w:rsidRPr="005B18D7" w:rsidRDefault="00283DD6" w:rsidP="00283DD6">
            <w:pPr>
              <w:jc w:val="center"/>
              <w:rPr>
                <w:rFonts w:ascii="Times New Roman" w:hAnsi="Times New Roman"/>
                <w:b/>
                <w:sz w:val="24"/>
                <w:szCs w:val="24"/>
              </w:rPr>
            </w:pPr>
          </w:p>
        </w:tc>
        <w:tc>
          <w:tcPr>
            <w:tcW w:w="14743" w:type="dxa"/>
            <w:gridSpan w:val="7"/>
            <w:shd w:val="clear" w:color="auto" w:fill="auto"/>
          </w:tcPr>
          <w:p w:rsidR="00283DD6" w:rsidRPr="005B18D7" w:rsidRDefault="00283DD6" w:rsidP="00283DD6">
            <w:pPr>
              <w:jc w:val="both"/>
              <w:rPr>
                <w:rFonts w:ascii="Times New Roman" w:hAnsi="Times New Roman"/>
                <w:b/>
                <w:sz w:val="24"/>
                <w:szCs w:val="24"/>
              </w:rPr>
            </w:pPr>
            <w:r w:rsidRPr="005B18D7">
              <w:rPr>
                <w:rFonts w:ascii="Times New Roman" w:hAnsi="Times New Roman"/>
                <w:b/>
                <w:sz w:val="24"/>
                <w:szCs w:val="24"/>
              </w:rPr>
              <w:t xml:space="preserve">Цель: </w:t>
            </w:r>
            <w:r w:rsidRPr="005B18D7">
              <w:rPr>
                <w:rFonts w:ascii="Times New Roman" w:hAnsi="Times New Roman"/>
                <w:b/>
                <w:color w:val="000000"/>
                <w:sz w:val="24"/>
                <w:szCs w:val="24"/>
              </w:rPr>
              <w:t>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283DD6" w:rsidRPr="005B18D7" w:rsidTr="00507C6D">
        <w:trPr>
          <w:trHeight w:val="273"/>
          <w:jc w:val="center"/>
        </w:trPr>
        <w:tc>
          <w:tcPr>
            <w:tcW w:w="866" w:type="dxa"/>
            <w:shd w:val="clear" w:color="auto" w:fill="auto"/>
          </w:tcPr>
          <w:p w:rsidR="00283DD6" w:rsidRPr="005B18D7" w:rsidRDefault="00283DD6" w:rsidP="00283DD6">
            <w:pPr>
              <w:jc w:val="center"/>
              <w:rPr>
                <w:rFonts w:ascii="Times New Roman" w:hAnsi="Times New Roman"/>
                <w:sz w:val="24"/>
                <w:szCs w:val="24"/>
              </w:rPr>
            </w:pPr>
          </w:p>
        </w:tc>
        <w:tc>
          <w:tcPr>
            <w:tcW w:w="14743" w:type="dxa"/>
            <w:gridSpan w:val="7"/>
            <w:shd w:val="clear" w:color="auto" w:fill="auto"/>
          </w:tcPr>
          <w:p w:rsidR="00283DD6" w:rsidRPr="005B18D7" w:rsidRDefault="00283DD6" w:rsidP="00283DD6">
            <w:pPr>
              <w:pStyle w:val="14"/>
              <w:jc w:val="both"/>
              <w:rPr>
                <w:rFonts w:ascii="Times New Roman" w:hAnsi="Times New Roman"/>
                <w:color w:val="000000"/>
                <w:sz w:val="28"/>
                <w:szCs w:val="28"/>
              </w:rPr>
            </w:pPr>
            <w:r w:rsidRPr="005B18D7">
              <w:rPr>
                <w:rFonts w:ascii="Times New Roman" w:hAnsi="Times New Roman"/>
                <w:b/>
                <w:bCs/>
                <w:sz w:val="24"/>
                <w:szCs w:val="24"/>
              </w:rPr>
              <w:t xml:space="preserve">Задача № 1 </w:t>
            </w:r>
            <w:r w:rsidRPr="005B18D7">
              <w:rPr>
                <w:rFonts w:ascii="Times New Roman" w:hAnsi="Times New Roman"/>
                <w:b/>
                <w:color w:val="000000"/>
                <w:sz w:val="24"/>
                <w:szCs w:val="24"/>
              </w:rPr>
              <w:t>Создание условий для закрепления молодых педагогических кадров в образовательных учреждениях путем обеспечения социальной поддержки</w:t>
            </w:r>
          </w:p>
        </w:tc>
      </w:tr>
      <w:tr w:rsidR="00283DD6" w:rsidRPr="005B18D7" w:rsidTr="00507C6D">
        <w:trPr>
          <w:trHeight w:val="273"/>
          <w:jc w:val="center"/>
        </w:trPr>
        <w:tc>
          <w:tcPr>
            <w:tcW w:w="866"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1.1</w:t>
            </w:r>
          </w:p>
        </w:tc>
        <w:tc>
          <w:tcPr>
            <w:tcW w:w="5311" w:type="dxa"/>
            <w:shd w:val="clear" w:color="auto" w:fill="auto"/>
          </w:tcPr>
          <w:p w:rsidR="00283DD6" w:rsidRPr="005B18D7" w:rsidRDefault="00283DD6" w:rsidP="00507C6D">
            <w:pPr>
              <w:pStyle w:val="ConsPlusNormal"/>
              <w:ind w:firstLine="0"/>
              <w:rPr>
                <w:rFonts w:ascii="Times New Roman" w:hAnsi="Times New Roman" w:cs="Times New Roman"/>
                <w:sz w:val="24"/>
                <w:szCs w:val="24"/>
              </w:rPr>
            </w:pPr>
            <w:r w:rsidRPr="005B18D7">
              <w:rPr>
                <w:rFonts w:ascii="Times New Roman" w:hAnsi="Times New Roman" w:cs="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Каратузского района</w:t>
            </w:r>
          </w:p>
        </w:tc>
        <w:tc>
          <w:tcPr>
            <w:tcW w:w="1353"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w:t>
            </w:r>
          </w:p>
        </w:tc>
        <w:tc>
          <w:tcPr>
            <w:tcW w:w="1559" w:type="dxa"/>
            <w:shd w:val="clear" w:color="auto" w:fill="auto"/>
          </w:tcPr>
          <w:p w:rsidR="00283DD6" w:rsidRPr="005B18D7" w:rsidRDefault="00283DD6" w:rsidP="00283DD6">
            <w:pPr>
              <w:jc w:val="center"/>
            </w:pPr>
            <w:r w:rsidRPr="005B18D7">
              <w:rPr>
                <w:rFonts w:ascii="Times New Roman" w:hAnsi="Times New Roman"/>
                <w:sz w:val="20"/>
                <w:szCs w:val="20"/>
              </w:rPr>
              <w:t>Ведомственная отчетность</w:t>
            </w:r>
          </w:p>
        </w:tc>
        <w:tc>
          <w:tcPr>
            <w:tcW w:w="1559"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24,0</w:t>
            </w:r>
          </w:p>
        </w:tc>
        <w:tc>
          <w:tcPr>
            <w:tcW w:w="1701"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24,3</w:t>
            </w:r>
          </w:p>
        </w:tc>
        <w:tc>
          <w:tcPr>
            <w:tcW w:w="1418" w:type="dxa"/>
            <w:shd w:val="clear" w:color="auto" w:fill="auto"/>
          </w:tcPr>
          <w:p w:rsidR="00283DD6" w:rsidRPr="005B18D7" w:rsidRDefault="00283DD6" w:rsidP="00283DD6">
            <w:pPr>
              <w:jc w:val="center"/>
              <w:rPr>
                <w:rFonts w:ascii="Times New Roman" w:hAnsi="Times New Roman"/>
                <w:sz w:val="24"/>
                <w:szCs w:val="24"/>
              </w:rPr>
            </w:pPr>
            <w:r>
              <w:rPr>
                <w:rFonts w:ascii="Times New Roman" w:hAnsi="Times New Roman"/>
                <w:sz w:val="24"/>
                <w:szCs w:val="24"/>
              </w:rPr>
              <w:t>24,4</w:t>
            </w:r>
          </w:p>
        </w:tc>
        <w:tc>
          <w:tcPr>
            <w:tcW w:w="1842" w:type="dxa"/>
            <w:shd w:val="clear" w:color="auto" w:fill="auto"/>
          </w:tcPr>
          <w:p w:rsidR="00283DD6" w:rsidRPr="005B18D7" w:rsidRDefault="00283DD6" w:rsidP="00283DD6">
            <w:pPr>
              <w:jc w:val="center"/>
              <w:rPr>
                <w:rFonts w:ascii="Times New Roman" w:hAnsi="Times New Roman"/>
                <w:sz w:val="24"/>
                <w:szCs w:val="24"/>
              </w:rPr>
            </w:pPr>
            <w:r>
              <w:rPr>
                <w:rFonts w:ascii="Times New Roman" w:hAnsi="Times New Roman"/>
                <w:sz w:val="24"/>
                <w:szCs w:val="24"/>
              </w:rPr>
              <w:t>24,5</w:t>
            </w:r>
          </w:p>
        </w:tc>
      </w:tr>
      <w:tr w:rsidR="00283DD6" w:rsidRPr="005B18D7" w:rsidTr="00507C6D">
        <w:trPr>
          <w:trHeight w:val="273"/>
          <w:jc w:val="center"/>
        </w:trPr>
        <w:tc>
          <w:tcPr>
            <w:tcW w:w="866" w:type="dxa"/>
            <w:shd w:val="clear" w:color="auto" w:fill="auto"/>
          </w:tcPr>
          <w:p w:rsidR="00283DD6" w:rsidRPr="005B18D7" w:rsidRDefault="00283DD6" w:rsidP="00283DD6">
            <w:pPr>
              <w:jc w:val="center"/>
              <w:rPr>
                <w:rFonts w:ascii="Times New Roman" w:hAnsi="Times New Roman"/>
                <w:sz w:val="24"/>
                <w:szCs w:val="24"/>
              </w:rPr>
            </w:pPr>
          </w:p>
        </w:tc>
        <w:tc>
          <w:tcPr>
            <w:tcW w:w="14743" w:type="dxa"/>
            <w:gridSpan w:val="7"/>
            <w:shd w:val="clear" w:color="auto" w:fill="auto"/>
          </w:tcPr>
          <w:p w:rsidR="00283DD6" w:rsidRPr="005B18D7" w:rsidRDefault="00283DD6" w:rsidP="00283DD6">
            <w:pPr>
              <w:rPr>
                <w:rFonts w:ascii="Times New Roman" w:hAnsi="Times New Roman"/>
                <w:sz w:val="24"/>
                <w:szCs w:val="24"/>
              </w:rPr>
            </w:pPr>
            <w:r w:rsidRPr="005B18D7">
              <w:rPr>
                <w:rFonts w:ascii="Times New Roman" w:hAnsi="Times New Roman"/>
                <w:b/>
                <w:bCs/>
                <w:sz w:val="24"/>
                <w:szCs w:val="24"/>
              </w:rPr>
              <w:t xml:space="preserve">Задача № 2 </w:t>
            </w:r>
            <w:r w:rsidRPr="005B18D7">
              <w:rPr>
                <w:rFonts w:ascii="Times New Roman" w:hAnsi="Times New Roman"/>
                <w:b/>
                <w:sz w:val="24"/>
                <w:szCs w:val="24"/>
              </w:rPr>
              <w:t>Поддержка лучших педагогических работников</w:t>
            </w:r>
          </w:p>
        </w:tc>
      </w:tr>
      <w:tr w:rsidR="00283DD6" w:rsidRPr="005B18D7" w:rsidTr="00507C6D">
        <w:trPr>
          <w:trHeight w:val="273"/>
          <w:jc w:val="center"/>
        </w:trPr>
        <w:tc>
          <w:tcPr>
            <w:tcW w:w="866" w:type="dxa"/>
            <w:shd w:val="clear" w:color="auto" w:fill="auto"/>
          </w:tcPr>
          <w:p w:rsidR="00283DD6" w:rsidRPr="005B18D7" w:rsidRDefault="00283DD6" w:rsidP="00283DD6">
            <w:pPr>
              <w:jc w:val="center"/>
              <w:rPr>
                <w:rFonts w:ascii="Times New Roman" w:hAnsi="Times New Roman"/>
                <w:sz w:val="24"/>
                <w:szCs w:val="24"/>
              </w:rPr>
            </w:pPr>
            <w:r w:rsidRPr="005B18D7">
              <w:rPr>
                <w:rFonts w:ascii="Times New Roman" w:hAnsi="Times New Roman"/>
                <w:sz w:val="24"/>
                <w:szCs w:val="24"/>
              </w:rPr>
              <w:t>2.1</w:t>
            </w:r>
          </w:p>
        </w:tc>
        <w:tc>
          <w:tcPr>
            <w:tcW w:w="5311" w:type="dxa"/>
            <w:shd w:val="clear" w:color="auto" w:fill="auto"/>
          </w:tcPr>
          <w:p w:rsidR="00283DD6" w:rsidRPr="005B18D7" w:rsidRDefault="00283DD6" w:rsidP="00283DD6">
            <w:pPr>
              <w:tabs>
                <w:tab w:val="num" w:pos="360"/>
              </w:tabs>
              <w:rPr>
                <w:rFonts w:ascii="Times New Roman" w:hAnsi="Times New Roman"/>
                <w:sz w:val="24"/>
                <w:szCs w:val="24"/>
              </w:rPr>
            </w:pPr>
            <w:r w:rsidRPr="005B18D7">
              <w:rPr>
                <w:rFonts w:ascii="Times New Roman" w:hAnsi="Times New Roman"/>
                <w:sz w:val="24"/>
                <w:szCs w:val="24"/>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353"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w:t>
            </w:r>
          </w:p>
        </w:tc>
        <w:tc>
          <w:tcPr>
            <w:tcW w:w="1559"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Ведомственная отчетность</w:t>
            </w:r>
          </w:p>
        </w:tc>
        <w:tc>
          <w:tcPr>
            <w:tcW w:w="1559"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54,0</w:t>
            </w:r>
          </w:p>
        </w:tc>
        <w:tc>
          <w:tcPr>
            <w:tcW w:w="1701"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sidRPr="005B18D7">
              <w:rPr>
                <w:rFonts w:ascii="Times New Roman" w:hAnsi="Times New Roman" w:cs="Times New Roman"/>
                <w:sz w:val="24"/>
                <w:szCs w:val="24"/>
              </w:rPr>
              <w:t>54,3</w:t>
            </w:r>
          </w:p>
        </w:tc>
        <w:tc>
          <w:tcPr>
            <w:tcW w:w="1418"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54,5</w:t>
            </w:r>
          </w:p>
        </w:tc>
        <w:tc>
          <w:tcPr>
            <w:tcW w:w="1842" w:type="dxa"/>
            <w:shd w:val="clear" w:color="auto" w:fill="auto"/>
          </w:tcPr>
          <w:p w:rsidR="00283DD6" w:rsidRPr="005B18D7" w:rsidRDefault="00283DD6" w:rsidP="00283DD6">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56,0</w:t>
            </w:r>
          </w:p>
        </w:tc>
      </w:tr>
    </w:tbl>
    <w:p w:rsidR="00283DD6" w:rsidRDefault="00283DD6" w:rsidP="00283DD6">
      <w:pPr>
        <w:pStyle w:val="ConsPlusNormal"/>
        <w:widowControl/>
        <w:ind w:firstLine="540"/>
        <w:jc w:val="center"/>
        <w:rPr>
          <w:rFonts w:ascii="Times New Roman" w:hAnsi="Times New Roman" w:cs="Times New Roman"/>
          <w:sz w:val="28"/>
          <w:szCs w:val="28"/>
        </w:rPr>
      </w:pPr>
    </w:p>
    <w:tbl>
      <w:tblPr>
        <w:tblStyle w:val="ae"/>
        <w:tblW w:w="0" w:type="auto"/>
        <w:tblLook w:val="04A0" w:firstRow="1" w:lastRow="0" w:firstColumn="1" w:lastColumn="0" w:noHBand="0" w:noVBand="1"/>
      </w:tblPr>
      <w:tblGrid>
        <w:gridCol w:w="683"/>
        <w:gridCol w:w="2268"/>
        <w:gridCol w:w="1602"/>
        <w:gridCol w:w="684"/>
        <w:gridCol w:w="684"/>
        <w:gridCol w:w="970"/>
        <w:gridCol w:w="684"/>
        <w:gridCol w:w="1019"/>
        <w:gridCol w:w="948"/>
        <w:gridCol w:w="948"/>
        <w:gridCol w:w="1161"/>
        <w:gridCol w:w="3135"/>
      </w:tblGrid>
      <w:tr w:rsidR="00283DD6" w:rsidRPr="00283DD6" w:rsidTr="00283DD6">
        <w:trPr>
          <w:trHeight w:val="660"/>
        </w:trPr>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348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242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132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960" w:type="dxa"/>
            <w:tcBorders>
              <w:top w:val="nil"/>
              <w:left w:val="nil"/>
              <w:bottom w:val="nil"/>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10720" w:type="dxa"/>
            <w:gridSpan w:val="5"/>
            <w:tcBorders>
              <w:top w:val="nil"/>
              <w:left w:val="nil"/>
              <w:bottom w:val="nil"/>
              <w:right w:val="nil"/>
            </w:tcBorders>
            <w:hideMark/>
          </w:tcPr>
          <w:p w:rsid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Приложение № 2 к подпрограмме 5  «Кадровый потенциал в системе образования Каратузского района», реализуемой в рамках муниципальной программы "Развитие системы образования Каратузского района" </w:t>
            </w:r>
          </w:p>
          <w:p w:rsidR="008E0876" w:rsidRPr="00283DD6" w:rsidRDefault="008E0876" w:rsidP="00283DD6">
            <w:pPr>
              <w:autoSpaceDE w:val="0"/>
              <w:autoSpaceDN w:val="0"/>
              <w:adjustRightInd w:val="0"/>
              <w:rPr>
                <w:rFonts w:ascii="Times New Roman" w:hAnsi="Times New Roman"/>
                <w:sz w:val="24"/>
                <w:szCs w:val="24"/>
              </w:rPr>
            </w:pPr>
          </w:p>
        </w:tc>
      </w:tr>
      <w:tr w:rsidR="00283DD6" w:rsidRPr="00283DD6" w:rsidTr="00507C6D">
        <w:trPr>
          <w:trHeight w:val="693"/>
        </w:trPr>
        <w:tc>
          <w:tcPr>
            <w:tcW w:w="960" w:type="dxa"/>
            <w:tcBorders>
              <w:top w:val="nil"/>
              <w:left w:val="nil"/>
              <w:bottom w:val="single" w:sz="4" w:space="0" w:color="auto"/>
              <w:right w:val="nil"/>
            </w:tcBorders>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20820" w:type="dxa"/>
            <w:gridSpan w:val="11"/>
            <w:tcBorders>
              <w:top w:val="nil"/>
              <w:left w:val="nil"/>
              <w:bottom w:val="single" w:sz="4" w:space="0" w:color="auto"/>
              <w:right w:val="nil"/>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Перечень мероприятий  подпрограммы 5 «Кадровый потенциал в системе образования Каратузского района» муниципальной программы Каратузского района «Развитие системы образования Каратузского района»  </w:t>
            </w:r>
          </w:p>
        </w:tc>
      </w:tr>
      <w:tr w:rsidR="00283DD6" w:rsidRPr="00283DD6" w:rsidTr="00283DD6">
        <w:trPr>
          <w:trHeight w:val="312"/>
        </w:trPr>
        <w:tc>
          <w:tcPr>
            <w:tcW w:w="96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п/п</w:t>
            </w:r>
          </w:p>
        </w:tc>
        <w:tc>
          <w:tcPr>
            <w:tcW w:w="348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Цели, задачи, мероприятия подпрограммы</w:t>
            </w:r>
          </w:p>
        </w:tc>
        <w:tc>
          <w:tcPr>
            <w:tcW w:w="242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  ГРБС </w:t>
            </w:r>
          </w:p>
        </w:tc>
        <w:tc>
          <w:tcPr>
            <w:tcW w:w="4200" w:type="dxa"/>
            <w:gridSpan w:val="4"/>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Код бюджетной классификации</w:t>
            </w:r>
          </w:p>
        </w:tc>
        <w:tc>
          <w:tcPr>
            <w:tcW w:w="5860" w:type="dxa"/>
            <w:gridSpan w:val="4"/>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Расходы по годам реализации программы (тыс. руб.)</w:t>
            </w:r>
          </w:p>
        </w:tc>
        <w:tc>
          <w:tcPr>
            <w:tcW w:w="4860" w:type="dxa"/>
            <w:vMerge w:val="restart"/>
            <w:tcBorders>
              <w:top w:val="single" w:sz="4" w:space="0" w:color="auto"/>
            </w:tcBorders>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283DD6" w:rsidRPr="00283DD6" w:rsidTr="00283DD6">
        <w:trPr>
          <w:trHeight w:val="312"/>
        </w:trPr>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4200" w:type="dxa"/>
            <w:gridSpan w:val="4"/>
            <w:vMerge/>
            <w:hideMark/>
          </w:tcPr>
          <w:p w:rsidR="00283DD6" w:rsidRPr="00283DD6" w:rsidRDefault="00283DD6" w:rsidP="00283DD6">
            <w:pPr>
              <w:autoSpaceDE w:val="0"/>
              <w:autoSpaceDN w:val="0"/>
              <w:adjustRightInd w:val="0"/>
              <w:rPr>
                <w:rFonts w:ascii="Times New Roman" w:hAnsi="Times New Roman"/>
                <w:sz w:val="24"/>
                <w:szCs w:val="24"/>
              </w:rPr>
            </w:pPr>
          </w:p>
        </w:tc>
        <w:tc>
          <w:tcPr>
            <w:tcW w:w="5860" w:type="dxa"/>
            <w:gridSpan w:val="4"/>
            <w:vMerge/>
            <w:hideMark/>
          </w:tcPr>
          <w:p w:rsidR="00283DD6" w:rsidRPr="00283DD6" w:rsidRDefault="00283DD6" w:rsidP="00283DD6">
            <w:pPr>
              <w:autoSpaceDE w:val="0"/>
              <w:autoSpaceDN w:val="0"/>
              <w:adjustRightInd w:val="0"/>
              <w:rPr>
                <w:rFonts w:ascii="Times New Roman" w:hAnsi="Times New Roman"/>
                <w:sz w:val="24"/>
                <w:szCs w:val="24"/>
              </w:rPr>
            </w:pPr>
          </w:p>
        </w:tc>
        <w:tc>
          <w:tcPr>
            <w:tcW w:w="486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283DD6">
        <w:trPr>
          <w:trHeight w:val="938"/>
        </w:trPr>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ГРБС</w:t>
            </w: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proofErr w:type="spellStart"/>
            <w:r w:rsidRPr="00283DD6">
              <w:rPr>
                <w:rFonts w:ascii="Times New Roman" w:hAnsi="Times New Roman"/>
                <w:sz w:val="24"/>
                <w:szCs w:val="24"/>
              </w:rPr>
              <w:t>РзПр</w:t>
            </w:r>
            <w:proofErr w:type="spellEnd"/>
          </w:p>
        </w:tc>
        <w:tc>
          <w:tcPr>
            <w:tcW w:w="13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ЦСР</w:t>
            </w:r>
          </w:p>
        </w:tc>
        <w:tc>
          <w:tcPr>
            <w:tcW w:w="96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ВР</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очередной финансовый год</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первый год планового периода</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второй год планового периода</w:t>
            </w:r>
          </w:p>
        </w:tc>
        <w:tc>
          <w:tcPr>
            <w:tcW w:w="17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Итого на очередной финансовый год и плановый период</w:t>
            </w:r>
          </w:p>
        </w:tc>
        <w:tc>
          <w:tcPr>
            <w:tcW w:w="486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507C6D">
        <w:trPr>
          <w:trHeight w:val="513"/>
        </w:trPr>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13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2022</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2023</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2024</w:t>
            </w:r>
          </w:p>
        </w:tc>
        <w:tc>
          <w:tcPr>
            <w:tcW w:w="17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4860" w:type="dxa"/>
            <w:vMerge/>
            <w:hideMark/>
          </w:tcPr>
          <w:p w:rsidR="00283DD6" w:rsidRPr="00283DD6" w:rsidRDefault="00283DD6" w:rsidP="00283DD6">
            <w:pPr>
              <w:autoSpaceDE w:val="0"/>
              <w:autoSpaceDN w:val="0"/>
              <w:adjustRightInd w:val="0"/>
              <w:rPr>
                <w:rFonts w:ascii="Times New Roman" w:hAnsi="Times New Roman"/>
                <w:sz w:val="24"/>
                <w:szCs w:val="24"/>
              </w:rPr>
            </w:pPr>
          </w:p>
        </w:tc>
      </w:tr>
      <w:tr w:rsidR="00283DD6" w:rsidRPr="00283DD6" w:rsidTr="00507C6D">
        <w:trPr>
          <w:trHeight w:val="251"/>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5</w:t>
            </w:r>
          </w:p>
        </w:tc>
        <w:tc>
          <w:tcPr>
            <w:tcW w:w="13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w:t>
            </w:r>
          </w:p>
        </w:tc>
        <w:tc>
          <w:tcPr>
            <w:tcW w:w="9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8</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w:t>
            </w:r>
          </w:p>
        </w:tc>
        <w:tc>
          <w:tcPr>
            <w:tcW w:w="13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10</w:t>
            </w:r>
          </w:p>
        </w:tc>
        <w:tc>
          <w:tcPr>
            <w:tcW w:w="17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w:t>
            </w:r>
          </w:p>
        </w:tc>
      </w:tr>
      <w:tr w:rsidR="00283DD6" w:rsidRPr="00283DD6" w:rsidTr="00283DD6">
        <w:trPr>
          <w:trHeight w:val="465"/>
        </w:trPr>
        <w:tc>
          <w:tcPr>
            <w:tcW w:w="21780" w:type="dxa"/>
            <w:gridSpan w:val="12"/>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Цель: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tc>
      </w:tr>
      <w:tr w:rsidR="00283DD6" w:rsidRPr="00283DD6" w:rsidTr="00283DD6">
        <w:trPr>
          <w:trHeight w:val="435"/>
        </w:trPr>
        <w:tc>
          <w:tcPr>
            <w:tcW w:w="21780" w:type="dxa"/>
            <w:gridSpan w:val="12"/>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Задача № 1 Создание условий для закрепления молодых педагогических кадров в образовательных учреждениях путем обеспечения социальной поддержки</w:t>
            </w:r>
          </w:p>
        </w:tc>
      </w:tr>
      <w:tr w:rsidR="00283DD6" w:rsidRPr="00283DD6" w:rsidTr="00283DD6">
        <w:trPr>
          <w:trHeight w:val="1005"/>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Единовременная выплата подъемных молодым педагогам ОУ</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Управление образования </w:t>
            </w:r>
            <w:proofErr w:type="spellStart"/>
            <w:r w:rsidRPr="00283DD6">
              <w:rPr>
                <w:rFonts w:ascii="Times New Roman" w:hAnsi="Times New Roman"/>
                <w:sz w:val="24"/>
                <w:szCs w:val="24"/>
              </w:rPr>
              <w:t>администрациии</w:t>
            </w:r>
            <w:proofErr w:type="spellEnd"/>
            <w:r w:rsidRPr="00283DD6">
              <w:rPr>
                <w:rFonts w:ascii="Times New Roman" w:hAnsi="Times New Roman"/>
                <w:sz w:val="24"/>
                <w:szCs w:val="24"/>
              </w:rPr>
              <w:t xml:space="preserve">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0250002100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611</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134,70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134,70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134,70</w:t>
            </w:r>
          </w:p>
        </w:tc>
        <w:tc>
          <w:tcPr>
            <w:tcW w:w="17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404,10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Ежегодные выплаты подъемных молодым специалистам ОУ (2021 г. - 4 человека)</w:t>
            </w:r>
          </w:p>
        </w:tc>
      </w:tr>
      <w:tr w:rsidR="00283DD6" w:rsidRPr="00283DD6" w:rsidTr="00283DD6">
        <w:trPr>
          <w:trHeight w:val="312"/>
        </w:trPr>
        <w:tc>
          <w:tcPr>
            <w:tcW w:w="21780" w:type="dxa"/>
            <w:gridSpan w:val="12"/>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Задача № 2 Поддержка лучших педагогических работников</w:t>
            </w:r>
          </w:p>
        </w:tc>
      </w:tr>
      <w:tr w:rsidR="00283DD6" w:rsidRPr="00283DD6" w:rsidTr="00283DD6">
        <w:trPr>
          <w:trHeight w:val="1140"/>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2.1.</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Районный августовский педагогический  совет</w:t>
            </w:r>
          </w:p>
        </w:tc>
        <w:tc>
          <w:tcPr>
            <w:tcW w:w="2420" w:type="dxa"/>
            <w:vMerge w:val="restart"/>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Управление образования </w:t>
            </w:r>
            <w:proofErr w:type="spellStart"/>
            <w:r w:rsidRPr="00283DD6">
              <w:rPr>
                <w:rFonts w:ascii="Times New Roman" w:hAnsi="Times New Roman"/>
                <w:sz w:val="24"/>
                <w:szCs w:val="24"/>
              </w:rPr>
              <w:t>администрациии</w:t>
            </w:r>
            <w:proofErr w:type="spellEnd"/>
            <w:r w:rsidRPr="00283DD6">
              <w:rPr>
                <w:rFonts w:ascii="Times New Roman" w:hAnsi="Times New Roman"/>
                <w:sz w:val="24"/>
                <w:szCs w:val="24"/>
              </w:rPr>
              <w:t xml:space="preserve">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430,00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430,00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430,00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1 290,00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Ежегодное награждение ОУ по итогам прошедшего учебного года (5 школ, 3 детских сада, 1 доп. </w:t>
            </w:r>
            <w:proofErr w:type="spellStart"/>
            <w:r w:rsidRPr="00283DD6">
              <w:rPr>
                <w:rFonts w:ascii="Times New Roman" w:hAnsi="Times New Roman"/>
                <w:sz w:val="24"/>
                <w:szCs w:val="24"/>
              </w:rPr>
              <w:t>учрежд</w:t>
            </w:r>
            <w:proofErr w:type="spellEnd"/>
            <w:r w:rsidRPr="00283DD6">
              <w:rPr>
                <w:rFonts w:ascii="Times New Roman" w:hAnsi="Times New Roman"/>
                <w:sz w:val="24"/>
                <w:szCs w:val="24"/>
              </w:rPr>
              <w:t>.)</w:t>
            </w:r>
          </w:p>
        </w:tc>
      </w:tr>
      <w:tr w:rsidR="00283DD6" w:rsidRPr="00283DD6" w:rsidTr="00283DD6">
        <w:trPr>
          <w:trHeight w:val="750"/>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2.2.</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Профессиональный конкурс "Учитель года"</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40,00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120,00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 конкурс и награждение трех лучших педагогов</w:t>
            </w:r>
          </w:p>
        </w:tc>
      </w:tr>
      <w:tr w:rsidR="00283DD6" w:rsidRPr="00283DD6" w:rsidTr="00283DD6">
        <w:trPr>
          <w:trHeight w:val="780"/>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2.3.</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Профессиональный конкурс "Воспитатель года"</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37,50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37,50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37,50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112,50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 конкурс и награждение трех лучших воспитателей</w:t>
            </w:r>
          </w:p>
        </w:tc>
      </w:tr>
      <w:tr w:rsidR="00283DD6" w:rsidRPr="00283DD6" w:rsidTr="00283DD6">
        <w:trPr>
          <w:trHeight w:val="945"/>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2.4.</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Профессиональный конкурс "Педагог дополнительного образования"</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12,50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12,50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12,50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37,50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Проведен конкурс и награждение лучших педагогов </w:t>
            </w:r>
            <w:proofErr w:type="spellStart"/>
            <w:r w:rsidRPr="00283DD6">
              <w:rPr>
                <w:rFonts w:ascii="Times New Roman" w:hAnsi="Times New Roman"/>
                <w:sz w:val="24"/>
                <w:szCs w:val="24"/>
              </w:rPr>
              <w:t>доп.образования</w:t>
            </w:r>
            <w:proofErr w:type="spellEnd"/>
          </w:p>
        </w:tc>
      </w:tr>
      <w:tr w:rsidR="00283DD6" w:rsidRPr="00283DD6" w:rsidTr="00283DD6">
        <w:trPr>
          <w:trHeight w:val="630"/>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2.5.</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Проведение праздничного мероприятия "День Учителя"</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60,00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Ежегодно проведено праздничное мероприятие "День Учителя"</w:t>
            </w:r>
          </w:p>
        </w:tc>
      </w:tr>
      <w:tr w:rsidR="00283DD6" w:rsidRPr="00283DD6" w:rsidTr="00283DD6">
        <w:trPr>
          <w:trHeight w:val="975"/>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2.6.</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Проведение праздничного мероприятия "День воспитателя и всех дошкольных работников"</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60,00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Ежегодно проведено праздничное мероприятие "День воспитателя и всех дошкольных работников"</w:t>
            </w:r>
          </w:p>
        </w:tc>
      </w:tr>
      <w:tr w:rsidR="00283DD6" w:rsidRPr="00283DD6" w:rsidTr="00283DD6">
        <w:trPr>
          <w:trHeight w:val="1290"/>
        </w:trPr>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2.7.</w:t>
            </w:r>
          </w:p>
        </w:tc>
        <w:tc>
          <w:tcPr>
            <w:tcW w:w="348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Проведение конкурса профессионального мастерства для молодых педагогов "Я начинаю свой путь"</w:t>
            </w:r>
          </w:p>
        </w:tc>
        <w:tc>
          <w:tcPr>
            <w:tcW w:w="242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0709</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0250002120</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612</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20,00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60,00</w:t>
            </w:r>
          </w:p>
        </w:tc>
        <w:tc>
          <w:tcPr>
            <w:tcW w:w="486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Проведен конкурс и награждение лучших молодых педагогов</w:t>
            </w:r>
          </w:p>
        </w:tc>
      </w:tr>
      <w:tr w:rsidR="00283DD6" w:rsidRPr="00283DD6" w:rsidTr="00507C6D">
        <w:trPr>
          <w:trHeight w:val="273"/>
        </w:trPr>
        <w:tc>
          <w:tcPr>
            <w:tcW w:w="96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c>
          <w:tcPr>
            <w:tcW w:w="3480" w:type="dxa"/>
            <w:vMerge w:val="restart"/>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Итого по подпрограмме</w:t>
            </w: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всего расходные обязательства </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2144,10</w:t>
            </w:r>
          </w:p>
        </w:tc>
        <w:tc>
          <w:tcPr>
            <w:tcW w:w="48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945"/>
        </w:trPr>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xml:space="preserve">в том числе по ГРБС: Управление образования </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902</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714,70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2144,10</w:t>
            </w:r>
          </w:p>
        </w:tc>
        <w:tc>
          <w:tcPr>
            <w:tcW w:w="48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r w:rsidR="00283DD6" w:rsidRPr="00283DD6" w:rsidTr="00283DD6">
        <w:trPr>
          <w:trHeight w:val="630"/>
        </w:trPr>
        <w:tc>
          <w:tcPr>
            <w:tcW w:w="96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3480" w:type="dxa"/>
            <w:vMerge/>
            <w:hideMark/>
          </w:tcPr>
          <w:p w:rsidR="00283DD6" w:rsidRPr="00283DD6" w:rsidRDefault="00283DD6" w:rsidP="00283DD6">
            <w:pPr>
              <w:autoSpaceDE w:val="0"/>
              <w:autoSpaceDN w:val="0"/>
              <w:adjustRightInd w:val="0"/>
              <w:rPr>
                <w:rFonts w:ascii="Times New Roman" w:hAnsi="Times New Roman"/>
                <w:sz w:val="24"/>
                <w:szCs w:val="24"/>
              </w:rPr>
            </w:pPr>
          </w:p>
        </w:tc>
        <w:tc>
          <w:tcPr>
            <w:tcW w:w="2420" w:type="dxa"/>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Администрация Каратузского района</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901</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9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w:t>
            </w:r>
          </w:p>
        </w:tc>
        <w:tc>
          <w:tcPr>
            <w:tcW w:w="138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w:t>
            </w:r>
          </w:p>
        </w:tc>
        <w:tc>
          <w:tcPr>
            <w:tcW w:w="172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0</w:t>
            </w:r>
          </w:p>
        </w:tc>
        <w:tc>
          <w:tcPr>
            <w:tcW w:w="4860" w:type="dxa"/>
            <w:noWrap/>
            <w:hideMark/>
          </w:tcPr>
          <w:p w:rsidR="00283DD6" w:rsidRPr="00283DD6" w:rsidRDefault="00283DD6" w:rsidP="00283DD6">
            <w:pPr>
              <w:autoSpaceDE w:val="0"/>
              <w:autoSpaceDN w:val="0"/>
              <w:adjustRightInd w:val="0"/>
              <w:rPr>
                <w:rFonts w:ascii="Times New Roman" w:hAnsi="Times New Roman"/>
                <w:sz w:val="24"/>
                <w:szCs w:val="24"/>
              </w:rPr>
            </w:pPr>
            <w:r w:rsidRPr="00283DD6">
              <w:rPr>
                <w:rFonts w:ascii="Times New Roman" w:hAnsi="Times New Roman"/>
                <w:sz w:val="24"/>
                <w:szCs w:val="24"/>
              </w:rPr>
              <w:t> </w:t>
            </w:r>
          </w:p>
        </w:tc>
      </w:tr>
    </w:tbl>
    <w:p w:rsidR="00283DD6" w:rsidRDefault="00283DD6" w:rsidP="00283DD6">
      <w:pPr>
        <w:autoSpaceDE w:val="0"/>
        <w:autoSpaceDN w:val="0"/>
        <w:adjustRightInd w:val="0"/>
        <w:rPr>
          <w:rFonts w:ascii="Times New Roman" w:hAnsi="Times New Roman"/>
          <w:sz w:val="24"/>
          <w:szCs w:val="24"/>
        </w:rPr>
        <w:sectPr w:rsidR="00283DD6" w:rsidSect="00283DD6">
          <w:pgSz w:w="16838" w:h="11906" w:orient="landscape"/>
          <w:pgMar w:top="1134" w:right="1134" w:bottom="851" w:left="1134" w:header="709" w:footer="709" w:gutter="0"/>
          <w:cols w:space="708"/>
          <w:docGrid w:linePitch="360"/>
        </w:sectPr>
      </w:pPr>
    </w:p>
    <w:p w:rsidR="00283DD6" w:rsidRPr="00283DD6" w:rsidRDefault="00283DD6" w:rsidP="00283DD6">
      <w:pPr>
        <w:autoSpaceDE w:val="0"/>
        <w:autoSpaceDN w:val="0"/>
        <w:adjustRightInd w:val="0"/>
        <w:ind w:left="5103"/>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Приложение 7 к муниципальной программе «Развитие системы образования Каратузского  района» </w:t>
      </w:r>
    </w:p>
    <w:p w:rsidR="00283DD6" w:rsidRPr="00283DD6" w:rsidRDefault="00283DD6" w:rsidP="00283DD6">
      <w:pPr>
        <w:autoSpaceDE w:val="0"/>
        <w:autoSpaceDN w:val="0"/>
        <w:adjustRightInd w:val="0"/>
        <w:ind w:firstLine="720"/>
        <w:jc w:val="center"/>
        <w:rPr>
          <w:rFonts w:ascii="Times New Roman" w:eastAsia="Times New Roman" w:hAnsi="Times New Roman" w:cs="Times New Roman"/>
          <w:sz w:val="28"/>
          <w:szCs w:val="28"/>
          <w:lang w:eastAsia="ru-RU"/>
        </w:rPr>
      </w:pPr>
    </w:p>
    <w:p w:rsidR="00283DD6" w:rsidRPr="00283DD6" w:rsidRDefault="00283DD6" w:rsidP="00283DD6">
      <w:pPr>
        <w:autoSpaceDE w:val="0"/>
        <w:autoSpaceDN w:val="0"/>
        <w:adjustRightInd w:val="0"/>
        <w:ind w:firstLine="720"/>
        <w:jc w:val="cente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Подпрограмма 6 </w:t>
      </w:r>
      <w:r w:rsidRPr="00283DD6">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r w:rsidRPr="00283DD6">
        <w:rPr>
          <w:rFonts w:ascii="Times New Roman" w:eastAsia="Times New Roman" w:hAnsi="Times New Roman" w:cs="Times New Roman"/>
          <w:sz w:val="28"/>
          <w:szCs w:val="28"/>
          <w:lang w:eastAsia="ru-RU"/>
        </w:rPr>
        <w:t>, реализуемая в рамках программы</w:t>
      </w:r>
    </w:p>
    <w:p w:rsidR="00283DD6" w:rsidRPr="00283DD6" w:rsidRDefault="00283DD6" w:rsidP="00283DD6">
      <w:pPr>
        <w:autoSpaceDE w:val="0"/>
        <w:autoSpaceDN w:val="0"/>
        <w:adjustRightInd w:val="0"/>
        <w:jc w:val="cente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«Развитие системы образования Каратузского района» </w:t>
      </w:r>
    </w:p>
    <w:p w:rsidR="00283DD6" w:rsidRPr="00283DD6" w:rsidRDefault="00283DD6" w:rsidP="00283DD6">
      <w:pPr>
        <w:rPr>
          <w:rFonts w:ascii="Times New Roman" w:eastAsia="Times New Roman" w:hAnsi="Times New Roman" w:cs="Times New Roman"/>
          <w:sz w:val="24"/>
          <w:szCs w:val="24"/>
          <w:lang w:eastAsia="ru-RU"/>
        </w:rPr>
      </w:pPr>
    </w:p>
    <w:p w:rsidR="00283DD6" w:rsidRPr="00283DD6" w:rsidRDefault="00283DD6" w:rsidP="00283DD6">
      <w:pPr>
        <w:jc w:val="center"/>
        <w:rPr>
          <w:rFonts w:ascii="Times New Roman" w:eastAsia="Times New Roman" w:hAnsi="Times New Roman" w:cs="Times New Roman"/>
          <w:b/>
          <w:kern w:val="32"/>
          <w:sz w:val="28"/>
          <w:szCs w:val="28"/>
          <w:lang w:eastAsia="ru-RU"/>
        </w:rPr>
      </w:pPr>
      <w:r w:rsidRPr="00283DD6">
        <w:rPr>
          <w:rFonts w:ascii="Times New Roman" w:eastAsia="Times New Roman" w:hAnsi="Times New Roman" w:cs="Times New Roman"/>
          <w:b/>
          <w:kern w:val="32"/>
          <w:sz w:val="28"/>
          <w:szCs w:val="28"/>
          <w:lang w:eastAsia="ru-RU"/>
        </w:rPr>
        <w:t>1. Паспорт подпрограммы</w:t>
      </w:r>
    </w:p>
    <w:p w:rsidR="00283DD6" w:rsidRPr="00283DD6" w:rsidRDefault="00283DD6" w:rsidP="00283DD6">
      <w:pPr>
        <w:jc w:val="center"/>
        <w:rPr>
          <w:rFonts w:ascii="Times New Roman" w:eastAsia="Times New Roman" w:hAnsi="Times New Roman" w:cs="Times New Roman"/>
          <w:b/>
          <w:sz w:val="28"/>
          <w:szCs w:val="28"/>
          <w:lang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283DD6" w:rsidRPr="00283DD6" w:rsidTr="00283DD6">
        <w:trPr>
          <w:cantSplit/>
          <w:trHeight w:val="720"/>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Наименование подпрограммы</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w:t>
            </w:r>
          </w:p>
        </w:tc>
      </w:tr>
      <w:tr w:rsidR="00283DD6" w:rsidRPr="00283DD6" w:rsidTr="00283DD6">
        <w:trPr>
          <w:cantSplit/>
          <w:trHeight w:val="720"/>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«Развитие системы образования Каратузского района»</w:t>
            </w:r>
          </w:p>
        </w:tc>
      </w:tr>
      <w:tr w:rsidR="00283DD6" w:rsidRPr="00283DD6" w:rsidTr="00283DD6">
        <w:trPr>
          <w:cantSplit/>
          <w:trHeight w:val="720"/>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Орган местного самоуправления, определенный соисполнителем программы, реализующим подпрограмму</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Администрация Каратузского района</w:t>
            </w:r>
          </w:p>
        </w:tc>
      </w:tr>
      <w:tr w:rsidR="00283DD6" w:rsidRPr="00283DD6" w:rsidTr="00283DD6">
        <w:trPr>
          <w:cantSplit/>
          <w:trHeight w:val="1471"/>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Главные распорядители бюджетных средств, ответственные за реализацию мероприятий подпрограммы</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Управление образования администрации Каратузского района, Администрация Каратузского района</w:t>
            </w:r>
          </w:p>
          <w:p w:rsidR="00283DD6" w:rsidRPr="00283DD6" w:rsidRDefault="00283DD6" w:rsidP="00283DD6">
            <w:pPr>
              <w:keepNext/>
              <w:outlineLvl w:val="0"/>
              <w:rPr>
                <w:rFonts w:ascii="Times New Roman" w:eastAsia="Times New Roman" w:hAnsi="Times New Roman" w:cs="Times New Roman"/>
                <w:sz w:val="28"/>
                <w:szCs w:val="28"/>
                <w:lang w:eastAsia="ru-RU"/>
              </w:rPr>
            </w:pPr>
          </w:p>
        </w:tc>
      </w:tr>
      <w:tr w:rsidR="00283DD6" w:rsidRPr="00283DD6" w:rsidTr="00283DD6">
        <w:trPr>
          <w:cantSplit/>
          <w:trHeight w:val="720"/>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Цель и задачи подпрограммы</w:t>
            </w:r>
          </w:p>
          <w:p w:rsidR="00283DD6" w:rsidRPr="00283DD6" w:rsidRDefault="00283DD6" w:rsidP="00283DD6">
            <w:pPr>
              <w:rPr>
                <w:rFonts w:ascii="Times New Roman" w:eastAsia="Times New Roman" w:hAnsi="Times New Roman" w:cs="Times New Roman"/>
                <w:sz w:val="28"/>
                <w:szCs w:val="28"/>
                <w:lang w:eastAsia="ru-RU"/>
              </w:rPr>
            </w:pPr>
          </w:p>
        </w:tc>
        <w:tc>
          <w:tcPr>
            <w:tcW w:w="6237" w:type="dxa"/>
          </w:tcPr>
          <w:p w:rsidR="00283DD6" w:rsidRPr="00283DD6" w:rsidRDefault="00283DD6" w:rsidP="00283DD6">
            <w:pPr>
              <w:ind w:left="34"/>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Цель: обеспечение условий для эффективного управления отраслью, обеспечение поддержки детей-сирот, детей, оставшихся без попечения родителей.</w:t>
            </w:r>
          </w:p>
          <w:p w:rsidR="00283DD6" w:rsidRPr="00283DD6" w:rsidRDefault="00283DD6" w:rsidP="00283DD6">
            <w:pPr>
              <w:ind w:left="34"/>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Задачи:</w:t>
            </w:r>
          </w:p>
          <w:p w:rsidR="00283DD6" w:rsidRPr="00283DD6" w:rsidRDefault="00283DD6" w:rsidP="00283DD6">
            <w:pPr>
              <w:ind w:left="34"/>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83DD6" w:rsidRPr="00283DD6" w:rsidRDefault="00283DD6" w:rsidP="00283DD6">
            <w:pPr>
              <w:ind w:left="34"/>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83DD6" w:rsidRPr="00283DD6" w:rsidTr="00283DD6">
        <w:trPr>
          <w:cantSplit/>
          <w:trHeight w:val="720"/>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Показатели результативности подпрограммы</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Показатели результативности представлены в приложении 1 к Подпрограмме </w:t>
            </w:r>
          </w:p>
        </w:tc>
      </w:tr>
      <w:tr w:rsidR="00283DD6" w:rsidRPr="00283DD6" w:rsidTr="00507C6D">
        <w:trPr>
          <w:cantSplit/>
          <w:trHeight w:val="585"/>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Сроки реализации подпрограммы</w:t>
            </w:r>
          </w:p>
        </w:tc>
        <w:tc>
          <w:tcPr>
            <w:tcW w:w="6237" w:type="dxa"/>
          </w:tcPr>
          <w:p w:rsidR="00283DD6" w:rsidRPr="00283DD6" w:rsidRDefault="00283DD6" w:rsidP="004E690A">
            <w:pPr>
              <w:jc w:val="both"/>
              <w:rPr>
                <w:rFonts w:ascii="Times New Roman" w:eastAsia="Times New Roman" w:hAnsi="Times New Roman" w:cs="Times New Roman"/>
                <w:bCs/>
                <w:sz w:val="28"/>
                <w:szCs w:val="28"/>
                <w:lang w:eastAsia="ru-RU"/>
              </w:rPr>
            </w:pPr>
            <w:r w:rsidRPr="00283DD6">
              <w:rPr>
                <w:rFonts w:ascii="Times New Roman" w:eastAsia="Times New Roman" w:hAnsi="Times New Roman" w:cs="Times New Roman"/>
                <w:bCs/>
                <w:sz w:val="28"/>
                <w:szCs w:val="28"/>
                <w:lang w:eastAsia="ru-RU"/>
              </w:rPr>
              <w:t>2014 – 20</w:t>
            </w:r>
            <w:r w:rsidR="004E690A">
              <w:rPr>
                <w:rFonts w:ascii="Times New Roman" w:eastAsia="Times New Roman" w:hAnsi="Times New Roman" w:cs="Times New Roman"/>
                <w:bCs/>
                <w:sz w:val="28"/>
                <w:szCs w:val="28"/>
                <w:lang w:val="en-US" w:eastAsia="ru-RU"/>
              </w:rPr>
              <w:t>24</w:t>
            </w:r>
            <w:r w:rsidRPr="00283DD6">
              <w:rPr>
                <w:rFonts w:ascii="Times New Roman" w:eastAsia="Times New Roman" w:hAnsi="Times New Roman" w:cs="Times New Roman"/>
                <w:bCs/>
                <w:sz w:val="28"/>
                <w:szCs w:val="28"/>
                <w:lang w:eastAsia="ru-RU"/>
              </w:rPr>
              <w:t xml:space="preserve"> годы</w:t>
            </w:r>
          </w:p>
        </w:tc>
      </w:tr>
      <w:tr w:rsidR="00283DD6" w:rsidRPr="00283DD6" w:rsidTr="00283DD6">
        <w:trPr>
          <w:cantSplit/>
          <w:trHeight w:val="4962"/>
        </w:trPr>
        <w:tc>
          <w:tcPr>
            <w:tcW w:w="3762" w:type="dxa"/>
          </w:tcPr>
          <w:p w:rsidR="00283DD6" w:rsidRPr="00283DD6" w:rsidRDefault="00283DD6" w:rsidP="00283DD6">
            <w:pPr>
              <w:rPr>
                <w:rFonts w:ascii="Times New Roman" w:eastAsia="Times New Roman" w:hAnsi="Times New Roman" w:cs="Times New Roman"/>
                <w:sz w:val="28"/>
                <w:szCs w:val="28"/>
                <w:lang w:eastAsia="ru-RU"/>
              </w:rPr>
            </w:pPr>
            <w:r w:rsidRPr="00283DD6">
              <w:rPr>
                <w:rFonts w:ascii="Times New Roman" w:eastAsia="Times New Roman" w:hAnsi="Times New Roman" w:cs="Times New Roman"/>
                <w:iCs/>
                <w:sz w:val="28"/>
                <w:szCs w:val="28"/>
                <w:lang w:eastAsia="ru-RU"/>
              </w:rPr>
              <w:t>Объемы и источники финансирования подпрограммы</w:t>
            </w:r>
          </w:p>
        </w:tc>
        <w:tc>
          <w:tcPr>
            <w:tcW w:w="6237" w:type="dxa"/>
          </w:tcPr>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Всего средств на реализацию подпрограммы 42 948,00 тыс. рублей, в том числе:</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2022 год – 20 112,50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2023 год – 14 316,00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2024 год – 8 519,50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в том числе: </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средств районного бюджета 18 123,90 тыс. рублей, в том числе:</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2022 год – 6 041,30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2023 год – 6 041,30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2024 год – 6 041,30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средств краевого бюджета 24 824,10 тыс. руб.</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2022 год – 14 071,20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2023 год – 8 274,70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p w:rsidR="00283DD6" w:rsidRPr="00283DD6" w:rsidRDefault="00283DD6" w:rsidP="00283DD6">
            <w:pPr>
              <w:jc w:val="both"/>
              <w:rPr>
                <w:rFonts w:ascii="Times New Roman" w:eastAsia="Times New Roman" w:hAnsi="Times New Roman" w:cs="Times New Roman"/>
                <w:sz w:val="28"/>
                <w:szCs w:val="28"/>
                <w:highlight w:val="yellow"/>
                <w:lang w:eastAsia="ru-RU"/>
              </w:rPr>
            </w:pPr>
            <w:r w:rsidRPr="00283DD6">
              <w:rPr>
                <w:rFonts w:ascii="Times New Roman" w:eastAsia="Times New Roman" w:hAnsi="Times New Roman" w:cs="Times New Roman"/>
                <w:sz w:val="28"/>
                <w:szCs w:val="28"/>
                <w:lang w:eastAsia="ru-RU"/>
              </w:rPr>
              <w:t>2024 год – 2 4</w:t>
            </w:r>
            <w:r w:rsidRPr="00283DD6">
              <w:rPr>
                <w:rFonts w:ascii="Times New Roman" w:eastAsia="Times New Roman" w:hAnsi="Times New Roman" w:cs="Times New Roman"/>
                <w:sz w:val="28"/>
                <w:szCs w:val="28"/>
                <w:lang w:val="en-US" w:eastAsia="ru-RU"/>
              </w:rPr>
              <w:t>78</w:t>
            </w:r>
            <w:r w:rsidRPr="00283DD6">
              <w:rPr>
                <w:rFonts w:ascii="Times New Roman" w:eastAsia="Times New Roman" w:hAnsi="Times New Roman" w:cs="Times New Roman"/>
                <w:sz w:val="28"/>
                <w:szCs w:val="28"/>
                <w:lang w:eastAsia="ru-RU"/>
              </w:rPr>
              <w:t>,</w:t>
            </w:r>
            <w:r w:rsidRPr="00283DD6">
              <w:rPr>
                <w:rFonts w:ascii="Times New Roman" w:eastAsia="Times New Roman" w:hAnsi="Times New Roman" w:cs="Times New Roman"/>
                <w:sz w:val="28"/>
                <w:szCs w:val="28"/>
                <w:lang w:val="en-US" w:eastAsia="ru-RU"/>
              </w:rPr>
              <w:t>2</w:t>
            </w:r>
            <w:r w:rsidRPr="00283DD6">
              <w:rPr>
                <w:rFonts w:ascii="Times New Roman" w:eastAsia="Times New Roman" w:hAnsi="Times New Roman" w:cs="Times New Roman"/>
                <w:sz w:val="28"/>
                <w:szCs w:val="28"/>
                <w:lang w:eastAsia="ru-RU"/>
              </w:rPr>
              <w:t xml:space="preserve">0 </w:t>
            </w:r>
            <w:proofErr w:type="spellStart"/>
            <w:r w:rsidRPr="00283DD6">
              <w:rPr>
                <w:rFonts w:ascii="Times New Roman" w:eastAsia="Times New Roman" w:hAnsi="Times New Roman" w:cs="Times New Roman"/>
                <w:sz w:val="28"/>
                <w:szCs w:val="28"/>
                <w:lang w:eastAsia="ru-RU"/>
              </w:rPr>
              <w:t>тыс.рублей</w:t>
            </w:r>
            <w:proofErr w:type="spellEnd"/>
            <w:r w:rsidRPr="00283DD6">
              <w:rPr>
                <w:rFonts w:ascii="Times New Roman" w:eastAsia="Times New Roman" w:hAnsi="Times New Roman" w:cs="Times New Roman"/>
                <w:sz w:val="28"/>
                <w:szCs w:val="28"/>
                <w:lang w:eastAsia="ru-RU"/>
              </w:rPr>
              <w:t>.</w:t>
            </w:r>
          </w:p>
        </w:tc>
      </w:tr>
    </w:tbl>
    <w:p w:rsidR="00283DD6" w:rsidRPr="00283DD6" w:rsidRDefault="00283DD6" w:rsidP="00283DD6">
      <w:pPr>
        <w:rPr>
          <w:rFonts w:ascii="Times New Roman" w:eastAsia="Times New Roman" w:hAnsi="Times New Roman" w:cs="Times New Roman"/>
          <w:sz w:val="28"/>
          <w:szCs w:val="28"/>
          <w:highlight w:val="yellow"/>
          <w:lang w:eastAsia="ru-RU"/>
        </w:rPr>
      </w:pPr>
    </w:p>
    <w:p w:rsidR="00283DD6" w:rsidRPr="00283DD6" w:rsidRDefault="00283DD6" w:rsidP="00283DD6">
      <w:pPr>
        <w:jc w:val="center"/>
        <w:rPr>
          <w:rFonts w:ascii="Times New Roman" w:eastAsia="Times New Roman" w:hAnsi="Times New Roman" w:cs="Times New Roman"/>
          <w:b/>
          <w:sz w:val="28"/>
          <w:szCs w:val="28"/>
          <w:lang w:eastAsia="ru-RU"/>
        </w:rPr>
      </w:pPr>
      <w:r w:rsidRPr="00283DD6">
        <w:rPr>
          <w:rFonts w:ascii="Times New Roman" w:eastAsia="Times New Roman" w:hAnsi="Times New Roman" w:cs="Times New Roman"/>
          <w:b/>
          <w:sz w:val="28"/>
          <w:szCs w:val="28"/>
          <w:lang w:eastAsia="ru-RU"/>
        </w:rPr>
        <w:t>2. Мероприятия подпрограммы</w:t>
      </w:r>
    </w:p>
    <w:p w:rsidR="00283DD6" w:rsidRPr="00283DD6" w:rsidRDefault="00283DD6" w:rsidP="00283DD6">
      <w:pPr>
        <w:jc w:val="center"/>
        <w:rPr>
          <w:rFonts w:ascii="Times New Roman" w:eastAsia="Times New Roman" w:hAnsi="Times New Roman" w:cs="Times New Roman"/>
          <w:b/>
          <w:sz w:val="28"/>
          <w:szCs w:val="28"/>
          <w:lang w:eastAsia="ru-RU"/>
        </w:rPr>
      </w:pPr>
    </w:p>
    <w:p w:rsidR="00283DD6" w:rsidRPr="00283DD6" w:rsidRDefault="00283DD6" w:rsidP="00283DD6">
      <w:pPr>
        <w:ind w:firstLine="851"/>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283DD6" w:rsidRPr="00283DD6" w:rsidRDefault="00283DD6" w:rsidP="00283DD6">
      <w:pPr>
        <w:jc w:val="center"/>
        <w:rPr>
          <w:rFonts w:ascii="Times New Roman" w:eastAsia="Times New Roman" w:hAnsi="Times New Roman" w:cs="Times New Roman"/>
          <w:b/>
          <w:sz w:val="28"/>
          <w:szCs w:val="28"/>
          <w:lang w:eastAsia="ru-RU"/>
        </w:rPr>
      </w:pPr>
      <w:r w:rsidRPr="00283DD6">
        <w:rPr>
          <w:rFonts w:ascii="Times New Roman" w:eastAsia="Times New Roman" w:hAnsi="Times New Roman" w:cs="Times New Roman"/>
          <w:b/>
          <w:sz w:val="28"/>
          <w:szCs w:val="28"/>
          <w:lang w:eastAsia="ru-RU"/>
        </w:rPr>
        <w:t>3. Механизм реализации подпрограммы</w:t>
      </w:r>
    </w:p>
    <w:p w:rsidR="00283DD6" w:rsidRPr="00283DD6" w:rsidRDefault="00283DD6" w:rsidP="00283DD6">
      <w:pPr>
        <w:jc w:val="center"/>
        <w:rPr>
          <w:rFonts w:ascii="Times New Roman" w:eastAsia="Times New Roman" w:hAnsi="Times New Roman" w:cs="Times New Roman"/>
          <w:sz w:val="28"/>
          <w:szCs w:val="28"/>
          <w:lang w:eastAsia="ru-RU"/>
        </w:rPr>
      </w:pPr>
    </w:p>
    <w:p w:rsidR="00283DD6" w:rsidRPr="00283DD6" w:rsidRDefault="00283DD6" w:rsidP="00283DD6">
      <w:pPr>
        <w:ind w:firstLine="851"/>
        <w:jc w:val="both"/>
        <w:rPr>
          <w:rFonts w:ascii="Times New Roman" w:hAnsi="Times New Roman" w:cs="Times New Roman"/>
          <w:sz w:val="28"/>
          <w:szCs w:val="28"/>
        </w:rPr>
      </w:pPr>
      <w:r w:rsidRPr="00283DD6">
        <w:rPr>
          <w:rFonts w:ascii="Times New Roman" w:hAnsi="Times New Roman" w:cs="Times New Roman"/>
          <w:sz w:val="28"/>
          <w:szCs w:val="28"/>
        </w:rPr>
        <w:t>Реализация задачи подпрограммы:</w:t>
      </w:r>
    </w:p>
    <w:p w:rsidR="00283DD6" w:rsidRPr="00283DD6" w:rsidRDefault="00283DD6" w:rsidP="00283DD6">
      <w:pPr>
        <w:ind w:firstLine="851"/>
        <w:jc w:val="both"/>
        <w:rPr>
          <w:rFonts w:ascii="Times New Roman" w:hAnsi="Times New Roman" w:cs="Times New Roman"/>
          <w:sz w:val="28"/>
          <w:szCs w:val="28"/>
        </w:rPr>
      </w:pPr>
      <w:r w:rsidRPr="00283DD6">
        <w:rPr>
          <w:rFonts w:ascii="Times New Roman" w:hAnsi="Times New Roman" w:cs="Times New Roman"/>
          <w:sz w:val="28"/>
          <w:szCs w:val="28"/>
        </w:rPr>
        <w:t xml:space="preserve">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w:t>
      </w:r>
      <w:r w:rsidRPr="00283DD6">
        <w:rPr>
          <w:rFonts w:ascii="Times New Roman" w:eastAsia="Times New Roman" w:hAnsi="Times New Roman" w:cs="Times New Roman"/>
          <w:sz w:val="28"/>
          <w:szCs w:val="28"/>
          <w:lang w:eastAsia="ru-RU"/>
        </w:rPr>
        <w:t>учреждениями.</w:t>
      </w:r>
    </w:p>
    <w:p w:rsidR="00283DD6" w:rsidRPr="00283DD6" w:rsidRDefault="00283DD6" w:rsidP="00283DD6">
      <w:pPr>
        <w:ind w:firstLine="851"/>
        <w:jc w:val="both"/>
        <w:rPr>
          <w:rFonts w:ascii="Times New Roman" w:hAnsi="Times New Roman" w:cs="Times New Roman"/>
          <w:sz w:val="28"/>
          <w:szCs w:val="28"/>
        </w:rPr>
      </w:pPr>
      <w:r w:rsidRPr="00283DD6">
        <w:rPr>
          <w:rFonts w:ascii="Times New Roman" w:hAnsi="Times New Roman" w:cs="Times New Roman"/>
          <w:sz w:val="28"/>
          <w:szCs w:val="28"/>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w:t>
      </w:r>
      <w:proofErr w:type="spellStart"/>
      <w:r w:rsidRPr="00283DD6">
        <w:rPr>
          <w:rFonts w:ascii="Times New Roman" w:hAnsi="Times New Roman" w:cs="Times New Roman"/>
          <w:sz w:val="28"/>
          <w:szCs w:val="28"/>
        </w:rPr>
        <w:t>Каратузский</w:t>
      </w:r>
      <w:proofErr w:type="spellEnd"/>
      <w:r w:rsidRPr="00283DD6">
        <w:rPr>
          <w:rFonts w:ascii="Times New Roman" w:hAnsi="Times New Roman" w:cs="Times New Roman"/>
          <w:sz w:val="28"/>
          <w:szCs w:val="28"/>
        </w:rPr>
        <w:t xml:space="preserve"> район (за исключением случаев, установленных федеральным законодательством) </w:t>
      </w:r>
      <w:r w:rsidRPr="00283DD6">
        <w:rPr>
          <w:rFonts w:ascii="Times New Roman" w:eastAsia="Times New Roman" w:hAnsi="Times New Roman" w:cs="Times New Roman"/>
          <w:sz w:val="28"/>
          <w:szCs w:val="28"/>
          <w:lang w:eastAsia="ru-RU"/>
        </w:rPr>
        <w:t>осуществляют структурные подразделения, отделы управления.</w:t>
      </w:r>
    </w:p>
    <w:p w:rsidR="00283DD6" w:rsidRPr="00283DD6" w:rsidRDefault="00283DD6" w:rsidP="00283DD6">
      <w:pPr>
        <w:autoSpaceDE w:val="0"/>
        <w:autoSpaceDN w:val="0"/>
        <w:adjustRightInd w:val="0"/>
        <w:ind w:firstLine="720"/>
        <w:jc w:val="both"/>
        <w:rPr>
          <w:rFonts w:ascii="Times New Roman" w:eastAsia="Times New Roman" w:hAnsi="Times New Roman" w:cs="Times New Roman"/>
          <w:color w:val="000000"/>
          <w:sz w:val="28"/>
          <w:szCs w:val="28"/>
          <w:lang w:eastAsia="ru-RU"/>
        </w:rPr>
      </w:pPr>
      <w:r w:rsidRPr="00283DD6">
        <w:rPr>
          <w:rFonts w:ascii="Times New Roman" w:eastAsia="Times New Roman" w:hAnsi="Times New Roman" w:cs="Times New Roman"/>
          <w:color w:val="000000"/>
          <w:sz w:val="28"/>
          <w:szCs w:val="28"/>
          <w:lang w:eastAsia="ru-RU"/>
        </w:rPr>
        <w:t>По мероприятиям подпрограммы выделение средств краевого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283DD6" w:rsidRPr="00283DD6" w:rsidRDefault="00283DD6" w:rsidP="00283DD6">
      <w:pPr>
        <w:autoSpaceDE w:val="0"/>
        <w:autoSpaceDN w:val="0"/>
        <w:adjustRightInd w:val="0"/>
        <w:ind w:firstLine="720"/>
        <w:jc w:val="both"/>
        <w:rPr>
          <w:rFonts w:ascii="Times New Roman" w:eastAsia="Times New Roman" w:hAnsi="Times New Roman" w:cs="Times New Roman"/>
          <w:color w:val="000000"/>
          <w:sz w:val="28"/>
          <w:szCs w:val="28"/>
          <w:lang w:eastAsia="ru-RU"/>
        </w:rPr>
      </w:pPr>
      <w:r w:rsidRPr="00283DD6">
        <w:rPr>
          <w:rFonts w:ascii="Times New Roman" w:eastAsia="Times New Roman" w:hAnsi="Times New Roman" w:cs="Times New Roman"/>
          <w:sz w:val="28"/>
          <w:szCs w:val="28"/>
          <w:lang w:eastAsia="ru-RU"/>
        </w:rPr>
        <w:t xml:space="preserve">Реализация задачи №2 </w:t>
      </w:r>
      <w:r w:rsidRPr="00283DD6">
        <w:rPr>
          <w:rFonts w:ascii="Times New Roman" w:eastAsia="Times New Roman" w:hAnsi="Times New Roman" w:cs="Times New Roman"/>
          <w:sz w:val="24"/>
          <w:szCs w:val="24"/>
          <w:lang w:eastAsia="ru-RU"/>
        </w:rPr>
        <w:t>«</w:t>
      </w:r>
      <w:r w:rsidRPr="00283DD6">
        <w:rPr>
          <w:rFonts w:ascii="Times New Roman" w:eastAsia="Times New Roman" w:hAnsi="Times New Roman" w:cs="Times New Roman"/>
          <w:sz w:val="28"/>
          <w:szCs w:val="28"/>
          <w:lang w:eastAsia="ru-RU"/>
        </w:rPr>
        <w:t>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83DD6" w:rsidRPr="00283DD6" w:rsidRDefault="00283DD6" w:rsidP="00283DD6">
      <w:pPr>
        <w:autoSpaceDE w:val="0"/>
        <w:autoSpaceDN w:val="0"/>
        <w:adjustRightInd w:val="0"/>
        <w:ind w:firstLine="720"/>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283DD6" w:rsidRPr="00283DD6" w:rsidRDefault="00283DD6" w:rsidP="00283DD6">
      <w:pPr>
        <w:autoSpaceDE w:val="0"/>
        <w:autoSpaceDN w:val="0"/>
        <w:adjustRightInd w:val="0"/>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ab/>
      </w:r>
    </w:p>
    <w:p w:rsidR="00283DD6" w:rsidRPr="00283DD6" w:rsidRDefault="00283DD6" w:rsidP="00283DD6">
      <w:pPr>
        <w:jc w:val="center"/>
        <w:rPr>
          <w:rFonts w:ascii="Times New Roman" w:eastAsia="Times New Roman" w:hAnsi="Times New Roman" w:cs="Times New Roman"/>
          <w:b/>
          <w:sz w:val="28"/>
          <w:szCs w:val="28"/>
          <w:lang w:eastAsia="ru-RU"/>
        </w:rPr>
      </w:pPr>
      <w:r w:rsidRPr="00283DD6">
        <w:rPr>
          <w:rFonts w:ascii="Times New Roman" w:eastAsia="Times New Roman" w:hAnsi="Times New Roman" w:cs="Times New Roman"/>
          <w:b/>
          <w:sz w:val="28"/>
          <w:szCs w:val="28"/>
          <w:lang w:eastAsia="ru-RU"/>
        </w:rPr>
        <w:t xml:space="preserve">4. Управление подпрограммой и контроль </w:t>
      </w:r>
    </w:p>
    <w:p w:rsidR="00283DD6" w:rsidRPr="00283DD6" w:rsidRDefault="00283DD6" w:rsidP="00283DD6">
      <w:pPr>
        <w:jc w:val="center"/>
        <w:rPr>
          <w:rFonts w:ascii="Times New Roman" w:eastAsia="Times New Roman" w:hAnsi="Times New Roman" w:cs="Times New Roman"/>
          <w:sz w:val="28"/>
          <w:szCs w:val="28"/>
          <w:lang w:eastAsia="ru-RU"/>
        </w:rPr>
      </w:pPr>
      <w:r w:rsidRPr="00283DD6">
        <w:rPr>
          <w:rFonts w:ascii="Times New Roman" w:eastAsia="Times New Roman" w:hAnsi="Times New Roman" w:cs="Times New Roman"/>
          <w:b/>
          <w:sz w:val="28"/>
          <w:szCs w:val="28"/>
          <w:lang w:eastAsia="ru-RU"/>
        </w:rPr>
        <w:t>за исполнением подпрограммы</w:t>
      </w:r>
    </w:p>
    <w:p w:rsidR="00283DD6" w:rsidRPr="00283DD6" w:rsidRDefault="00283DD6" w:rsidP="00283DD6">
      <w:pPr>
        <w:jc w:val="center"/>
        <w:rPr>
          <w:rFonts w:ascii="Times New Roman" w:eastAsia="Times New Roman" w:hAnsi="Times New Roman" w:cs="Times New Roman"/>
          <w:sz w:val="28"/>
          <w:szCs w:val="28"/>
          <w:lang w:eastAsia="ru-RU"/>
        </w:rPr>
      </w:pPr>
    </w:p>
    <w:p w:rsidR="00283DD6" w:rsidRPr="00283DD6" w:rsidRDefault="00283DD6" w:rsidP="00283DD6">
      <w:pPr>
        <w:ind w:firstLine="709"/>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 xml:space="preserve">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w:t>
      </w:r>
      <w:r w:rsidRPr="00283DD6">
        <w:rPr>
          <w:rFonts w:ascii="Times New Roman" w:eastAsia="Times New Roman" w:hAnsi="Times New Roman" w:cs="Times New Roman"/>
          <w:sz w:val="28"/>
          <w:szCs w:val="28"/>
          <w:lang w:eastAsia="ru-RU"/>
        </w:rPr>
        <w:br/>
        <w:t>от 24.08.2020г. № 674-п  «</w:t>
      </w:r>
      <w:r w:rsidRPr="00283DD6">
        <w:rPr>
          <w:rFonts w:ascii="Times New Roman" w:eastAsia="Times New Roman" w:hAnsi="Times New Roman" w:cs="Times New Roman"/>
          <w:sz w:val="28"/>
          <w:szCs w:val="24"/>
          <w:lang w:eastAsia="ru-RU"/>
        </w:rPr>
        <w:t>Об утверждении Порядка принятия решений о разработке муниципальных программ Каратузского района, их формировании и реализации</w:t>
      </w:r>
      <w:r w:rsidRPr="00283DD6">
        <w:rPr>
          <w:rFonts w:ascii="Times New Roman" w:eastAsia="Times New Roman" w:hAnsi="Times New Roman" w:cs="Times New Roman"/>
          <w:sz w:val="28"/>
          <w:szCs w:val="28"/>
          <w:lang w:eastAsia="ru-RU"/>
        </w:rPr>
        <w:t xml:space="preserve">», статьями 158, 268.1 и 269.2 Бюджетного кодекса РФ.  </w:t>
      </w:r>
    </w:p>
    <w:p w:rsidR="00283DD6" w:rsidRPr="00283DD6" w:rsidRDefault="00283DD6" w:rsidP="00283DD6">
      <w:pPr>
        <w:autoSpaceDE w:val="0"/>
        <w:autoSpaceDN w:val="0"/>
        <w:adjustRightInd w:val="0"/>
        <w:ind w:firstLine="709"/>
        <w:jc w:val="both"/>
        <w:rPr>
          <w:rFonts w:ascii="Times New Roman" w:eastAsia="Times New Roman" w:hAnsi="Times New Roman" w:cs="Times New Roman"/>
          <w:sz w:val="28"/>
          <w:szCs w:val="28"/>
          <w:lang w:eastAsia="ru-RU"/>
        </w:rPr>
      </w:pPr>
      <w:r w:rsidRPr="00283DD6">
        <w:rPr>
          <w:rFonts w:ascii="Times New Roman" w:eastAsia="Times New Roman" w:hAnsi="Times New Roman" w:cs="Times New Roman"/>
          <w:sz w:val="28"/>
          <w:szCs w:val="28"/>
          <w:lang w:eastAsia="ru-RU"/>
        </w:rPr>
        <w:t>Контроль за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контрольно-счетный орган Каратузского района.</w:t>
      </w:r>
    </w:p>
    <w:p w:rsidR="00283DD6" w:rsidRPr="00283DD6" w:rsidRDefault="00283DD6" w:rsidP="00283DD6">
      <w:pPr>
        <w:jc w:val="both"/>
        <w:rPr>
          <w:rFonts w:ascii="Times New Roman" w:eastAsia="Times New Roman" w:hAnsi="Times New Roman" w:cs="Times New Roman"/>
          <w:sz w:val="28"/>
          <w:szCs w:val="28"/>
          <w:highlight w:val="yellow"/>
          <w:lang w:eastAsia="ru-RU"/>
        </w:rPr>
        <w:sectPr w:rsidR="00283DD6" w:rsidRPr="00283DD6" w:rsidSect="00283DD6">
          <w:headerReference w:type="default" r:id="rId14"/>
          <w:pgSz w:w="11906" w:h="16838"/>
          <w:pgMar w:top="1134" w:right="850" w:bottom="709" w:left="1701" w:header="708" w:footer="708" w:gutter="0"/>
          <w:cols w:space="708"/>
          <w:titlePg/>
          <w:docGrid w:linePitch="360"/>
        </w:sectPr>
      </w:pPr>
    </w:p>
    <w:p w:rsidR="00283DD6" w:rsidRPr="00283DD6" w:rsidRDefault="00283DD6" w:rsidP="00283DD6">
      <w:pPr>
        <w:autoSpaceDE w:val="0"/>
        <w:autoSpaceDN w:val="0"/>
        <w:adjustRightInd w:val="0"/>
        <w:ind w:left="10206"/>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 xml:space="preserve">Приложение  1 </w:t>
      </w:r>
    </w:p>
    <w:p w:rsidR="00283DD6" w:rsidRPr="00283DD6" w:rsidRDefault="00283DD6" w:rsidP="00283DD6">
      <w:pPr>
        <w:autoSpaceDE w:val="0"/>
        <w:autoSpaceDN w:val="0"/>
        <w:adjustRightInd w:val="0"/>
        <w:ind w:left="10206"/>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 xml:space="preserve">к подпрограмме 6 </w:t>
      </w:r>
      <w:r w:rsidRPr="00283DD6">
        <w:rPr>
          <w:rFonts w:ascii="Times New Roman" w:eastAsia="Times New Roman" w:hAnsi="Times New Roman" w:cs="Times New Roman"/>
          <w:kern w:val="32"/>
          <w:sz w:val="24"/>
          <w:szCs w:val="24"/>
          <w:lang w:eastAsia="ru-RU"/>
        </w:rPr>
        <w:t>«Обеспечение реализации муниципальной программы и прочие мероприятия»</w:t>
      </w:r>
      <w:r w:rsidRPr="00283DD6">
        <w:rPr>
          <w:rFonts w:ascii="Times New Roman" w:eastAsia="Times New Roman" w:hAnsi="Times New Roman" w:cs="Times New Roman"/>
          <w:sz w:val="24"/>
          <w:szCs w:val="24"/>
          <w:lang w:eastAsia="ru-RU"/>
        </w:rPr>
        <w:t>, реализуемой в рамках муниципальной программе «Развитие системы образования Каратузского района»</w:t>
      </w:r>
    </w:p>
    <w:p w:rsidR="00283DD6" w:rsidRPr="00283DD6" w:rsidRDefault="00283DD6" w:rsidP="00283DD6">
      <w:pPr>
        <w:autoSpaceDE w:val="0"/>
        <w:autoSpaceDN w:val="0"/>
        <w:adjustRightInd w:val="0"/>
        <w:ind w:firstLine="540"/>
        <w:jc w:val="both"/>
        <w:rPr>
          <w:rFonts w:ascii="Times New Roman" w:eastAsia="Times New Roman" w:hAnsi="Times New Roman" w:cs="Times New Roman"/>
          <w:sz w:val="28"/>
          <w:szCs w:val="28"/>
          <w:lang w:eastAsia="ru-RU"/>
        </w:rPr>
      </w:pPr>
    </w:p>
    <w:p w:rsidR="00283DD6" w:rsidRPr="00283DD6" w:rsidRDefault="00283DD6" w:rsidP="00283DD6">
      <w:pPr>
        <w:autoSpaceDE w:val="0"/>
        <w:autoSpaceDN w:val="0"/>
        <w:adjustRightInd w:val="0"/>
        <w:ind w:firstLine="540"/>
        <w:jc w:val="center"/>
        <w:rPr>
          <w:rFonts w:ascii="Times New Roman" w:hAnsi="Times New Roman" w:cs="Times New Roman"/>
          <w:sz w:val="28"/>
          <w:szCs w:val="28"/>
        </w:rPr>
      </w:pPr>
      <w:r w:rsidRPr="00283DD6">
        <w:rPr>
          <w:rFonts w:ascii="Times New Roman" w:hAnsi="Times New Roman" w:cs="Arial"/>
          <w:sz w:val="28"/>
          <w:szCs w:val="28"/>
        </w:rPr>
        <w:t xml:space="preserve">Перечень и значения показателей результативности подпрограммы 6 </w:t>
      </w:r>
      <w:r w:rsidRPr="00283DD6">
        <w:rPr>
          <w:rFonts w:ascii="Times New Roman" w:hAnsi="Times New Roman" w:cs="Times New Roman"/>
          <w:kern w:val="32"/>
          <w:sz w:val="28"/>
          <w:szCs w:val="28"/>
        </w:rPr>
        <w:t xml:space="preserve">«Обеспечение реализации муниципальной программы и прочие мероприятия», реализуемой в рамках </w:t>
      </w:r>
      <w:r w:rsidRPr="00283DD6">
        <w:rPr>
          <w:rFonts w:ascii="Times New Roman" w:hAnsi="Times New Roman" w:cs="Arial"/>
          <w:sz w:val="28"/>
          <w:szCs w:val="28"/>
        </w:rPr>
        <w:t xml:space="preserve">муниципальной программы </w:t>
      </w:r>
      <w:r w:rsidRPr="00283DD6">
        <w:rPr>
          <w:rFonts w:ascii="Times New Roman" w:hAnsi="Times New Roman" w:cs="Times New Roman"/>
          <w:sz w:val="28"/>
          <w:szCs w:val="28"/>
        </w:rPr>
        <w:t>«Развитие системы образования Каратузского района»</w:t>
      </w:r>
    </w:p>
    <w:p w:rsidR="00283DD6" w:rsidRPr="00283DD6" w:rsidRDefault="00283DD6" w:rsidP="00283DD6">
      <w:pPr>
        <w:autoSpaceDE w:val="0"/>
        <w:autoSpaceDN w:val="0"/>
        <w:adjustRightInd w:val="0"/>
        <w:ind w:firstLine="540"/>
        <w:jc w:val="center"/>
        <w:rPr>
          <w:rFonts w:ascii="Times New Roman" w:eastAsia="Times New Roman" w:hAnsi="Times New Roman" w:cs="Times New Roman"/>
          <w:sz w:val="24"/>
          <w:szCs w:val="24"/>
          <w:lang w:eastAsia="ru-RU"/>
        </w:rPr>
      </w:pPr>
    </w:p>
    <w:tbl>
      <w:tblPr>
        <w:tblW w:w="4962" w:type="pct"/>
        <w:tblInd w:w="70" w:type="dxa"/>
        <w:tblLayout w:type="fixed"/>
        <w:tblCellMar>
          <w:left w:w="70" w:type="dxa"/>
          <w:right w:w="70" w:type="dxa"/>
        </w:tblCellMar>
        <w:tblLook w:val="04A0" w:firstRow="1" w:lastRow="0" w:firstColumn="1" w:lastColumn="0" w:noHBand="0" w:noVBand="1"/>
      </w:tblPr>
      <w:tblGrid>
        <w:gridCol w:w="713"/>
        <w:gridCol w:w="2835"/>
        <w:gridCol w:w="1416"/>
        <w:gridCol w:w="1854"/>
        <w:gridCol w:w="1842"/>
        <w:gridCol w:w="1699"/>
        <w:gridCol w:w="1985"/>
        <w:gridCol w:w="2254"/>
      </w:tblGrid>
      <w:tr w:rsidR="00283DD6" w:rsidRPr="00283DD6" w:rsidTr="00283DD6">
        <w:trPr>
          <w:cantSplit/>
          <w:trHeight w:val="240"/>
        </w:trPr>
        <w:tc>
          <w:tcPr>
            <w:tcW w:w="244" w:type="pct"/>
            <w:vMerge w:val="restart"/>
            <w:tcBorders>
              <w:top w:val="single" w:sz="6" w:space="0" w:color="auto"/>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  </w:t>
            </w:r>
            <w:r w:rsidRPr="00283DD6">
              <w:rPr>
                <w:rFonts w:ascii="Times New Roman" w:hAnsi="Times New Roman" w:cs="Times New Roman"/>
                <w:sz w:val="24"/>
                <w:szCs w:val="24"/>
              </w:rPr>
              <w:br/>
              <w:t>п/п</w:t>
            </w:r>
          </w:p>
        </w:tc>
        <w:tc>
          <w:tcPr>
            <w:tcW w:w="971" w:type="pct"/>
            <w:vMerge w:val="restart"/>
            <w:tcBorders>
              <w:top w:val="single" w:sz="6" w:space="0" w:color="auto"/>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Цель,    </w:t>
            </w:r>
            <w:r w:rsidRPr="00283DD6">
              <w:rPr>
                <w:rFonts w:ascii="Times New Roman" w:hAnsi="Times New Roman" w:cs="Times New Roman"/>
                <w:sz w:val="24"/>
                <w:szCs w:val="24"/>
              </w:rPr>
              <w:br/>
              <w:t xml:space="preserve">показатели результативности </w:t>
            </w:r>
            <w:r w:rsidRPr="00283DD6">
              <w:rPr>
                <w:rFonts w:ascii="Times New Roman" w:hAnsi="Times New Roman" w:cs="Times New Roman"/>
                <w:sz w:val="24"/>
                <w:szCs w:val="24"/>
              </w:rPr>
              <w:br/>
            </w:r>
          </w:p>
        </w:tc>
        <w:tc>
          <w:tcPr>
            <w:tcW w:w="485" w:type="pct"/>
            <w:vMerge w:val="restart"/>
            <w:tcBorders>
              <w:top w:val="single" w:sz="6" w:space="0" w:color="auto"/>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Единица</w:t>
            </w:r>
            <w:r w:rsidRPr="00283DD6">
              <w:rPr>
                <w:rFonts w:ascii="Times New Roman" w:hAnsi="Times New Roman" w:cs="Times New Roman"/>
                <w:sz w:val="24"/>
                <w:szCs w:val="24"/>
              </w:rPr>
              <w:br/>
              <w:t>измерения</w:t>
            </w:r>
          </w:p>
        </w:tc>
        <w:tc>
          <w:tcPr>
            <w:tcW w:w="635" w:type="pct"/>
            <w:vMerge w:val="restart"/>
            <w:tcBorders>
              <w:top w:val="single" w:sz="6" w:space="0" w:color="auto"/>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Источник </w:t>
            </w:r>
            <w:r w:rsidRPr="00283DD6">
              <w:rPr>
                <w:rFonts w:ascii="Times New Roman" w:hAnsi="Times New Roman" w:cs="Times New Roman"/>
                <w:sz w:val="24"/>
                <w:szCs w:val="24"/>
              </w:rPr>
              <w:br/>
              <w:t>информации</w:t>
            </w:r>
          </w:p>
        </w:tc>
        <w:tc>
          <w:tcPr>
            <w:tcW w:w="2665" w:type="pct"/>
            <w:gridSpan w:val="4"/>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Годы реализации подпрограммы</w:t>
            </w:r>
          </w:p>
        </w:tc>
      </w:tr>
      <w:tr w:rsidR="00283DD6" w:rsidRPr="00283DD6" w:rsidTr="00283DD6">
        <w:trPr>
          <w:cantSplit/>
          <w:trHeight w:val="240"/>
        </w:trPr>
        <w:tc>
          <w:tcPr>
            <w:tcW w:w="244" w:type="pct"/>
            <w:vMerge/>
            <w:tcBorders>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971" w:type="pct"/>
            <w:vMerge/>
            <w:tcBorders>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485" w:type="pct"/>
            <w:vMerge/>
            <w:tcBorders>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635" w:type="pct"/>
            <w:vMerge/>
            <w:tcBorders>
              <w:left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Текущий финансовый год </w:t>
            </w:r>
          </w:p>
        </w:tc>
        <w:tc>
          <w:tcPr>
            <w:tcW w:w="58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Очередной финансовый год </w:t>
            </w:r>
          </w:p>
        </w:tc>
        <w:tc>
          <w:tcPr>
            <w:tcW w:w="680"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1-й год планового периода </w:t>
            </w:r>
          </w:p>
        </w:tc>
        <w:tc>
          <w:tcPr>
            <w:tcW w:w="77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 xml:space="preserve">2-й год планового периода </w:t>
            </w:r>
          </w:p>
        </w:tc>
      </w:tr>
      <w:tr w:rsidR="00283DD6" w:rsidRPr="00283DD6" w:rsidTr="00283DD6">
        <w:trPr>
          <w:cantSplit/>
          <w:trHeight w:val="240"/>
        </w:trPr>
        <w:tc>
          <w:tcPr>
            <w:tcW w:w="244" w:type="pct"/>
            <w:vMerge/>
            <w:tcBorders>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971" w:type="pct"/>
            <w:vMerge/>
            <w:tcBorders>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485" w:type="pct"/>
            <w:vMerge/>
            <w:tcBorders>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635" w:type="pct"/>
            <w:vMerge/>
            <w:tcBorders>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p>
        </w:tc>
        <w:tc>
          <w:tcPr>
            <w:tcW w:w="631"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2021</w:t>
            </w:r>
          </w:p>
        </w:tc>
        <w:tc>
          <w:tcPr>
            <w:tcW w:w="58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2022</w:t>
            </w:r>
          </w:p>
        </w:tc>
        <w:tc>
          <w:tcPr>
            <w:tcW w:w="680"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2023</w:t>
            </w:r>
          </w:p>
        </w:tc>
        <w:tc>
          <w:tcPr>
            <w:tcW w:w="77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2024</w:t>
            </w:r>
          </w:p>
        </w:tc>
      </w:tr>
      <w:tr w:rsidR="00283DD6" w:rsidRPr="00283DD6" w:rsidTr="00283DD6">
        <w:trPr>
          <w:cantSplit/>
          <w:trHeight w:val="240"/>
        </w:trPr>
        <w:tc>
          <w:tcPr>
            <w:tcW w:w="244"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w:t>
            </w:r>
          </w:p>
        </w:tc>
        <w:tc>
          <w:tcPr>
            <w:tcW w:w="971"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2</w:t>
            </w:r>
          </w:p>
        </w:tc>
        <w:tc>
          <w:tcPr>
            <w:tcW w:w="485"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3</w:t>
            </w:r>
          </w:p>
        </w:tc>
        <w:tc>
          <w:tcPr>
            <w:tcW w:w="635"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4</w:t>
            </w:r>
          </w:p>
        </w:tc>
        <w:tc>
          <w:tcPr>
            <w:tcW w:w="631"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5</w:t>
            </w:r>
          </w:p>
        </w:tc>
        <w:tc>
          <w:tcPr>
            <w:tcW w:w="58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6</w:t>
            </w:r>
          </w:p>
        </w:tc>
        <w:tc>
          <w:tcPr>
            <w:tcW w:w="680"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7</w:t>
            </w:r>
          </w:p>
        </w:tc>
        <w:tc>
          <w:tcPr>
            <w:tcW w:w="772" w:type="pct"/>
            <w:tcBorders>
              <w:top w:val="single" w:sz="6" w:space="0" w:color="auto"/>
              <w:left w:val="single" w:sz="6" w:space="0" w:color="auto"/>
              <w:bottom w:val="single" w:sz="6" w:space="0" w:color="auto"/>
              <w:right w:val="single" w:sz="6" w:space="0" w:color="auto"/>
            </w:tcBorders>
            <w:vAlign w:val="center"/>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8</w:t>
            </w:r>
          </w:p>
        </w:tc>
      </w:tr>
      <w:tr w:rsidR="00283DD6" w:rsidRPr="00283DD6" w:rsidTr="00283DD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ind w:left="69"/>
              <w:rPr>
                <w:rFonts w:ascii="Times New Roman" w:eastAsia="Times New Roman" w:hAnsi="Times New Roman" w:cs="Times New Roman"/>
                <w:b/>
                <w:sz w:val="24"/>
                <w:szCs w:val="24"/>
                <w:lang w:eastAsia="ru-RU"/>
              </w:rPr>
            </w:pPr>
            <w:r w:rsidRPr="00283DD6">
              <w:rPr>
                <w:rFonts w:ascii="Times New Roman" w:eastAsia="Times New Roman" w:hAnsi="Times New Roman" w:cs="Times New Roman"/>
                <w:b/>
                <w:sz w:val="24"/>
                <w:szCs w:val="24"/>
                <w:lang w:eastAsia="ru-RU"/>
              </w:rPr>
              <w:t>Цель: обеспечение   условий   для эффективного управления  отраслью, поддержка обеспечение поддержки детей-сирот, детей, оставшихся без попечения родителей</w:t>
            </w:r>
          </w:p>
        </w:tc>
      </w:tr>
      <w:tr w:rsidR="00283DD6" w:rsidRPr="00283DD6" w:rsidTr="00283DD6">
        <w:trPr>
          <w:cantSplit/>
          <w:trHeight w:val="360"/>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ind w:left="69"/>
              <w:jc w:val="both"/>
              <w:rPr>
                <w:rFonts w:ascii="Times New Roman" w:eastAsia="Times New Roman" w:hAnsi="Times New Roman" w:cs="Times New Roman"/>
                <w:b/>
                <w:sz w:val="24"/>
                <w:szCs w:val="24"/>
                <w:lang w:eastAsia="ru-RU"/>
              </w:rPr>
            </w:pPr>
            <w:r w:rsidRPr="00283DD6">
              <w:rPr>
                <w:rFonts w:ascii="Times New Roman" w:eastAsia="Times New Roman" w:hAnsi="Times New Roman" w:cs="Times New Roman"/>
                <w:b/>
                <w:sz w:val="24"/>
                <w:szCs w:val="24"/>
                <w:lang w:eastAsia="ru-RU"/>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283DD6" w:rsidRPr="00283DD6" w:rsidTr="00283DD6">
        <w:trPr>
          <w:cantSplit/>
          <w:trHeight w:val="1432"/>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r w:rsidRPr="00283DD6">
              <w:rPr>
                <w:rFonts w:ascii="Times New Roman" w:hAnsi="Times New Roman" w:cs="Times New Roman"/>
                <w:sz w:val="24"/>
                <w:szCs w:val="24"/>
              </w:rPr>
              <w:t>1.1</w:t>
            </w:r>
          </w:p>
        </w:tc>
        <w:tc>
          <w:tcPr>
            <w:tcW w:w="97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ind w:left="69"/>
              <w:rPr>
                <w:rFonts w:ascii="Times New Roman" w:hAnsi="Times New Roman" w:cs="Times New Roman"/>
                <w:sz w:val="24"/>
                <w:szCs w:val="24"/>
              </w:rPr>
            </w:pPr>
            <w:r w:rsidRPr="00283DD6">
              <w:rPr>
                <w:rFonts w:ascii="Times New Roman" w:hAnsi="Times New Roman" w:cs="Times New Roman"/>
                <w:sz w:val="24"/>
                <w:szCs w:val="24"/>
              </w:rPr>
              <w:t>Руководство и управление в сфере установленных функций органов государственной власти</w:t>
            </w:r>
          </w:p>
        </w:tc>
        <w:tc>
          <w:tcPr>
            <w:tcW w:w="48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ind w:left="69"/>
              <w:rPr>
                <w:rFonts w:ascii="Times New Roman" w:hAnsi="Times New Roman" w:cs="Times New Roman"/>
                <w:sz w:val="24"/>
                <w:szCs w:val="24"/>
              </w:rPr>
            </w:pPr>
            <w:r w:rsidRPr="00283DD6">
              <w:rPr>
                <w:rFonts w:ascii="Times New Roman" w:hAnsi="Times New Roman" w:cs="Times New Roman"/>
                <w:sz w:val="24"/>
                <w:szCs w:val="24"/>
              </w:rPr>
              <w:t>%</w:t>
            </w:r>
          </w:p>
        </w:tc>
        <w:tc>
          <w:tcPr>
            <w:tcW w:w="63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jc w:val="center"/>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r>
      <w:tr w:rsidR="00283DD6" w:rsidRPr="00283DD6" w:rsidTr="00283DD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p>
        </w:tc>
        <w:tc>
          <w:tcPr>
            <w:tcW w:w="4756" w:type="pct"/>
            <w:gridSpan w:val="7"/>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ind w:left="69"/>
              <w:jc w:val="both"/>
              <w:rPr>
                <w:rFonts w:ascii="Times New Roman" w:eastAsia="Times New Roman" w:hAnsi="Times New Roman" w:cs="Times New Roman"/>
                <w:b/>
                <w:sz w:val="24"/>
                <w:szCs w:val="24"/>
                <w:lang w:eastAsia="ru-RU"/>
              </w:rPr>
            </w:pPr>
            <w:r w:rsidRPr="00283DD6">
              <w:rPr>
                <w:rFonts w:ascii="Times New Roman" w:eastAsia="Times New Roman" w:hAnsi="Times New Roman" w:cs="Times New Roman"/>
                <w:b/>
                <w:sz w:val="24"/>
                <w:szCs w:val="24"/>
                <w:lang w:eastAsia="ru-RU"/>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83DD6" w:rsidRPr="00283DD6" w:rsidTr="00283DD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r w:rsidRPr="00283DD6">
              <w:rPr>
                <w:rFonts w:ascii="Times New Roman" w:hAnsi="Times New Roman" w:cs="Times New Roman"/>
                <w:sz w:val="24"/>
                <w:szCs w:val="24"/>
              </w:rPr>
              <w:t>2.1</w:t>
            </w:r>
          </w:p>
        </w:tc>
        <w:tc>
          <w:tcPr>
            <w:tcW w:w="97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ind w:left="69"/>
              <w:rPr>
                <w:rFonts w:ascii="Times New Roman" w:hAnsi="Times New Roman" w:cs="Times New Roman"/>
                <w:sz w:val="24"/>
                <w:szCs w:val="24"/>
              </w:rPr>
            </w:pPr>
            <w:r w:rsidRPr="00283DD6">
              <w:rPr>
                <w:rFonts w:ascii="Times New Roman" w:hAnsi="Times New Roman" w:cs="Times New Roman"/>
                <w:color w:val="000000"/>
                <w:sz w:val="24"/>
                <w:szCs w:val="24"/>
              </w:rPr>
              <w:t xml:space="preserve">Осуществление государственных полномочий по организации и осуществлению деятельности по </w:t>
            </w:r>
            <w:r w:rsidRPr="00283DD6">
              <w:rPr>
                <w:rFonts w:ascii="Times New Roman" w:hAnsi="Times New Roman" w:cs="Times New Roman"/>
                <w:sz w:val="24"/>
                <w:szCs w:val="24"/>
              </w:rPr>
              <w:t>опеке и попечительству</w:t>
            </w:r>
            <w:r w:rsidRPr="00283DD6">
              <w:rPr>
                <w:rFonts w:ascii="Times New Roman" w:hAnsi="Times New Roman" w:cs="Times New Roman"/>
                <w:color w:val="000000"/>
                <w:sz w:val="24"/>
                <w:szCs w:val="24"/>
              </w:rPr>
              <w:t xml:space="preserve"> в отношении несовершеннолетних</w:t>
            </w:r>
          </w:p>
        </w:tc>
        <w:tc>
          <w:tcPr>
            <w:tcW w:w="48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ind w:left="69"/>
              <w:rPr>
                <w:rFonts w:ascii="Times New Roman" w:hAnsi="Times New Roman" w:cs="Times New Roman"/>
                <w:sz w:val="24"/>
                <w:szCs w:val="24"/>
              </w:rPr>
            </w:pPr>
            <w:r w:rsidRPr="00283DD6">
              <w:rPr>
                <w:rFonts w:ascii="Times New Roman" w:hAnsi="Times New Roman" w:cs="Times New Roman"/>
                <w:sz w:val="24"/>
                <w:szCs w:val="24"/>
              </w:rPr>
              <w:t xml:space="preserve">% </w:t>
            </w:r>
          </w:p>
        </w:tc>
        <w:tc>
          <w:tcPr>
            <w:tcW w:w="63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jc w:val="center"/>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Статистический отчет</w:t>
            </w:r>
          </w:p>
        </w:tc>
        <w:tc>
          <w:tcPr>
            <w:tcW w:w="63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58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c>
          <w:tcPr>
            <w:tcW w:w="77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center"/>
              <w:rPr>
                <w:rFonts w:ascii="Times New Roman" w:hAnsi="Times New Roman" w:cs="Times New Roman"/>
                <w:sz w:val="24"/>
                <w:szCs w:val="24"/>
              </w:rPr>
            </w:pPr>
            <w:r w:rsidRPr="00283DD6">
              <w:rPr>
                <w:rFonts w:ascii="Times New Roman" w:hAnsi="Times New Roman" w:cs="Times New Roman"/>
                <w:sz w:val="24"/>
                <w:szCs w:val="24"/>
              </w:rPr>
              <w:t>100,0</w:t>
            </w:r>
          </w:p>
        </w:tc>
      </w:tr>
      <w:tr w:rsidR="00283DD6" w:rsidRPr="00283DD6" w:rsidTr="00283DD6">
        <w:trPr>
          <w:cantSplit/>
          <w:trHeight w:val="240"/>
        </w:trPr>
        <w:tc>
          <w:tcPr>
            <w:tcW w:w="244"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rPr>
                <w:rFonts w:ascii="Times New Roman" w:hAnsi="Times New Roman" w:cs="Times New Roman"/>
                <w:sz w:val="24"/>
                <w:szCs w:val="24"/>
              </w:rPr>
            </w:pPr>
            <w:r w:rsidRPr="00283DD6">
              <w:rPr>
                <w:rFonts w:ascii="Times New Roman" w:hAnsi="Times New Roman" w:cs="Times New Roman"/>
                <w:sz w:val="24"/>
                <w:szCs w:val="24"/>
              </w:rPr>
              <w:t>2.2</w:t>
            </w:r>
          </w:p>
        </w:tc>
        <w:tc>
          <w:tcPr>
            <w:tcW w:w="97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jc w:val="both"/>
              <w:rPr>
                <w:rFonts w:ascii="Times New Roman" w:hAnsi="Times New Roman" w:cs="Arial"/>
                <w:sz w:val="24"/>
                <w:szCs w:val="24"/>
              </w:rPr>
            </w:pPr>
            <w:r w:rsidRPr="00283DD6">
              <w:rPr>
                <w:rFonts w:ascii="Times New Roman" w:hAnsi="Times New Roman" w:cs="Arial"/>
                <w:sz w:val="24"/>
                <w:szCs w:val="24"/>
              </w:rPr>
              <w:t xml:space="preserve">Доля </w:t>
            </w:r>
            <w:r w:rsidRPr="00283DD6">
              <w:rPr>
                <w:rFonts w:ascii="Times New Roman" w:hAnsi="Times New Roman" w:cs="Times New Roman"/>
                <w:sz w:val="24"/>
                <w:szCs w:val="24"/>
              </w:rPr>
              <w:t>детей-сирот, детей оставшихся без попечения родителей, обеспеченных жилым помещением в общей численности детей, подлежащих обеспечению жильем</w:t>
            </w:r>
          </w:p>
        </w:tc>
        <w:tc>
          <w:tcPr>
            <w:tcW w:w="48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w:t>
            </w:r>
          </w:p>
        </w:tc>
        <w:tc>
          <w:tcPr>
            <w:tcW w:w="635"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jc w:val="center"/>
              <w:rPr>
                <w:rFonts w:ascii="Times New Roman" w:eastAsia="Times New Roman" w:hAnsi="Times New Roman" w:cs="Times New Roman"/>
                <w:sz w:val="24"/>
                <w:szCs w:val="24"/>
                <w:lang w:eastAsia="ru-RU"/>
              </w:rPr>
            </w:pPr>
            <w:r w:rsidRPr="00283DD6">
              <w:rPr>
                <w:rFonts w:ascii="Times New Roman" w:eastAsia="Times New Roman" w:hAnsi="Times New Roman" w:cs="Times New Roman"/>
                <w:sz w:val="24"/>
                <w:szCs w:val="24"/>
                <w:lang w:eastAsia="ru-RU"/>
              </w:rPr>
              <w:t>Ведомственная отчетность</w:t>
            </w:r>
          </w:p>
        </w:tc>
        <w:tc>
          <w:tcPr>
            <w:tcW w:w="631"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autoSpaceDE w:val="0"/>
              <w:autoSpaceDN w:val="0"/>
              <w:adjustRightInd w:val="0"/>
              <w:ind w:left="-530" w:firstLine="530"/>
              <w:jc w:val="center"/>
              <w:rPr>
                <w:rFonts w:ascii="Times New Roman" w:hAnsi="Times New Roman" w:cs="Times New Roman"/>
                <w:sz w:val="24"/>
                <w:szCs w:val="20"/>
              </w:rPr>
            </w:pPr>
            <w:r w:rsidRPr="00283DD6">
              <w:rPr>
                <w:rFonts w:ascii="Times New Roman" w:hAnsi="Times New Roman" w:cs="Times New Roman"/>
                <w:sz w:val="24"/>
                <w:szCs w:val="20"/>
              </w:rPr>
              <w:t>29,0</w:t>
            </w:r>
          </w:p>
        </w:tc>
        <w:tc>
          <w:tcPr>
            <w:tcW w:w="58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jc w:val="center"/>
              <w:rPr>
                <w:rFonts w:ascii="Times New Roman" w:hAnsi="Times New Roman" w:cs="Times New Roman"/>
                <w:sz w:val="24"/>
                <w:szCs w:val="20"/>
                <w:lang w:eastAsia="ru-RU"/>
              </w:rPr>
            </w:pPr>
            <w:r w:rsidRPr="00283DD6">
              <w:rPr>
                <w:rFonts w:ascii="Times New Roman" w:hAnsi="Times New Roman" w:cs="Times New Roman"/>
                <w:sz w:val="24"/>
                <w:szCs w:val="20"/>
                <w:lang w:eastAsia="ru-RU"/>
              </w:rPr>
              <w:t>29,5</w:t>
            </w:r>
          </w:p>
        </w:tc>
        <w:tc>
          <w:tcPr>
            <w:tcW w:w="680" w:type="pct"/>
            <w:tcBorders>
              <w:top w:val="single" w:sz="6" w:space="0" w:color="auto"/>
              <w:left w:val="single" w:sz="6" w:space="0" w:color="auto"/>
              <w:bottom w:val="single" w:sz="6" w:space="0" w:color="auto"/>
              <w:right w:val="single" w:sz="6" w:space="0" w:color="auto"/>
            </w:tcBorders>
            <w:shd w:val="clear" w:color="auto" w:fill="FFFFFF"/>
            <w:hideMark/>
          </w:tcPr>
          <w:p w:rsidR="00283DD6" w:rsidRPr="00283DD6" w:rsidRDefault="00283DD6" w:rsidP="00283DD6">
            <w:pPr>
              <w:jc w:val="center"/>
              <w:rPr>
                <w:rFonts w:ascii="Times New Roman" w:hAnsi="Times New Roman" w:cs="Times New Roman"/>
                <w:sz w:val="24"/>
                <w:szCs w:val="20"/>
                <w:lang w:eastAsia="ru-RU"/>
              </w:rPr>
            </w:pPr>
            <w:r w:rsidRPr="00283DD6">
              <w:rPr>
                <w:rFonts w:ascii="Times New Roman" w:hAnsi="Times New Roman" w:cs="Times New Roman"/>
                <w:sz w:val="24"/>
                <w:szCs w:val="20"/>
                <w:lang w:eastAsia="ru-RU"/>
              </w:rPr>
              <w:t>29,7</w:t>
            </w:r>
          </w:p>
        </w:tc>
        <w:tc>
          <w:tcPr>
            <w:tcW w:w="772" w:type="pct"/>
            <w:tcBorders>
              <w:top w:val="single" w:sz="6" w:space="0" w:color="auto"/>
              <w:left w:val="single" w:sz="6" w:space="0" w:color="auto"/>
              <w:bottom w:val="single" w:sz="6" w:space="0" w:color="auto"/>
              <w:right w:val="single" w:sz="6" w:space="0" w:color="auto"/>
            </w:tcBorders>
            <w:hideMark/>
          </w:tcPr>
          <w:p w:rsidR="00283DD6" w:rsidRPr="00283DD6" w:rsidRDefault="00283DD6" w:rsidP="00283DD6">
            <w:pPr>
              <w:jc w:val="center"/>
              <w:rPr>
                <w:rFonts w:ascii="Times New Roman" w:hAnsi="Times New Roman" w:cs="Times New Roman"/>
                <w:sz w:val="24"/>
                <w:szCs w:val="20"/>
                <w:lang w:eastAsia="ru-RU"/>
              </w:rPr>
            </w:pPr>
            <w:r w:rsidRPr="00283DD6">
              <w:rPr>
                <w:rFonts w:ascii="Times New Roman" w:hAnsi="Times New Roman" w:cs="Times New Roman"/>
                <w:sz w:val="24"/>
                <w:szCs w:val="20"/>
                <w:lang w:eastAsia="ru-RU"/>
              </w:rPr>
              <w:t>29,9</w:t>
            </w:r>
          </w:p>
        </w:tc>
      </w:tr>
    </w:tbl>
    <w:p w:rsidR="00283DD6" w:rsidRPr="00283DD6" w:rsidRDefault="00283DD6" w:rsidP="00283DD6">
      <w:pPr>
        <w:autoSpaceDE w:val="0"/>
        <w:autoSpaceDN w:val="0"/>
        <w:adjustRightInd w:val="0"/>
        <w:rPr>
          <w:rFonts w:ascii="Times New Roman" w:eastAsia="Times New Roman" w:hAnsi="Times New Roman" w:cs="Times New Roman"/>
          <w:sz w:val="24"/>
          <w:szCs w:val="24"/>
          <w:lang w:eastAsia="ru-RU"/>
        </w:rPr>
      </w:pPr>
    </w:p>
    <w:tbl>
      <w:tblPr>
        <w:tblStyle w:val="ae"/>
        <w:tblW w:w="0" w:type="auto"/>
        <w:tblLook w:val="04A0" w:firstRow="1" w:lastRow="0" w:firstColumn="1" w:lastColumn="0" w:noHBand="0" w:noVBand="1"/>
      </w:tblPr>
      <w:tblGrid>
        <w:gridCol w:w="579"/>
        <w:gridCol w:w="2148"/>
        <w:gridCol w:w="1537"/>
        <w:gridCol w:w="662"/>
        <w:gridCol w:w="662"/>
        <w:gridCol w:w="1033"/>
        <w:gridCol w:w="662"/>
        <w:gridCol w:w="1021"/>
        <w:gridCol w:w="1021"/>
        <w:gridCol w:w="1021"/>
        <w:gridCol w:w="1033"/>
        <w:gridCol w:w="3407"/>
      </w:tblGrid>
      <w:tr w:rsidR="00283DD6" w:rsidRPr="00283DD6" w:rsidTr="00283DD6">
        <w:trPr>
          <w:trHeight w:val="960"/>
        </w:trPr>
        <w:tc>
          <w:tcPr>
            <w:tcW w:w="82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344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242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158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tcBorders>
              <w:top w:val="nil"/>
              <w:left w:val="nil"/>
              <w:bottom w:val="nil"/>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11800" w:type="dxa"/>
            <w:gridSpan w:val="5"/>
            <w:tcBorders>
              <w:top w:val="nil"/>
              <w:left w:val="nil"/>
              <w:bottom w:val="nil"/>
              <w:right w:val="nil"/>
            </w:tcBorders>
            <w:hideMark/>
          </w:tcPr>
          <w:p w:rsid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Приложение № 2 к подпрограмме 6  «Обеспечение реализации муниципальной программы и прочие мероприятия», реализуемой в рамках муниципальной программы "Развитие системы образования Каратузского района" </w:t>
            </w:r>
          </w:p>
          <w:p w:rsidR="008E0876" w:rsidRPr="00283DD6" w:rsidRDefault="008E0876" w:rsidP="00283DD6">
            <w:pPr>
              <w:rPr>
                <w:rFonts w:ascii="Times New Roman" w:eastAsia="Times New Roman" w:hAnsi="Times New Roman" w:cs="Times New Roman"/>
                <w:sz w:val="24"/>
                <w:szCs w:val="24"/>
              </w:rPr>
            </w:pPr>
          </w:p>
        </w:tc>
      </w:tr>
      <w:tr w:rsidR="00283DD6" w:rsidRPr="00283DD6" w:rsidTr="00283DD6">
        <w:trPr>
          <w:trHeight w:val="372"/>
        </w:trPr>
        <w:tc>
          <w:tcPr>
            <w:tcW w:w="820" w:type="dxa"/>
            <w:tcBorders>
              <w:top w:val="nil"/>
              <w:left w:val="nil"/>
              <w:bottom w:val="single" w:sz="4" w:space="0" w:color="auto"/>
              <w:right w:val="nil"/>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22120" w:type="dxa"/>
            <w:gridSpan w:val="11"/>
            <w:tcBorders>
              <w:top w:val="nil"/>
              <w:left w:val="nil"/>
              <w:bottom w:val="single" w:sz="4" w:space="0" w:color="auto"/>
              <w:right w:val="nil"/>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Перечень мероприятий подпрограммы 6 "Обеспечение реализации муниципальной программы и прочие мероприятия" муниципальной программы "Развитие системы образования Каратузского района"  </w:t>
            </w:r>
          </w:p>
        </w:tc>
      </w:tr>
      <w:tr w:rsidR="00283DD6" w:rsidRPr="00283DD6" w:rsidTr="00283DD6">
        <w:trPr>
          <w:trHeight w:val="312"/>
        </w:trPr>
        <w:tc>
          <w:tcPr>
            <w:tcW w:w="820" w:type="dxa"/>
            <w:vMerge w:val="restart"/>
            <w:tcBorders>
              <w:top w:val="single" w:sz="4" w:space="0" w:color="auto"/>
            </w:tcBorders>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п/п</w:t>
            </w:r>
          </w:p>
        </w:tc>
        <w:tc>
          <w:tcPr>
            <w:tcW w:w="3440" w:type="dxa"/>
            <w:vMerge w:val="restart"/>
            <w:tcBorders>
              <w:top w:val="single" w:sz="4" w:space="0" w:color="auto"/>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Цели, задачи, мероприятия подпрограммы</w:t>
            </w:r>
          </w:p>
        </w:tc>
        <w:tc>
          <w:tcPr>
            <w:tcW w:w="2420" w:type="dxa"/>
            <w:vMerge w:val="restart"/>
            <w:tcBorders>
              <w:top w:val="single" w:sz="4" w:space="0" w:color="auto"/>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  ГРБС </w:t>
            </w:r>
          </w:p>
        </w:tc>
        <w:tc>
          <w:tcPr>
            <w:tcW w:w="4460" w:type="dxa"/>
            <w:gridSpan w:val="4"/>
            <w:vMerge w:val="restart"/>
            <w:tcBorders>
              <w:top w:val="single" w:sz="4" w:space="0" w:color="auto"/>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Код бюджетной классификации</w:t>
            </w:r>
          </w:p>
        </w:tc>
        <w:tc>
          <w:tcPr>
            <w:tcW w:w="6260" w:type="dxa"/>
            <w:gridSpan w:val="4"/>
            <w:vMerge w:val="restart"/>
            <w:tcBorders>
              <w:top w:val="single" w:sz="4" w:space="0" w:color="auto"/>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Расходы по годам реализации программы (</w:t>
            </w:r>
            <w:proofErr w:type="spellStart"/>
            <w:r w:rsidRPr="00283DD6">
              <w:rPr>
                <w:rFonts w:ascii="Times New Roman" w:eastAsia="Times New Roman" w:hAnsi="Times New Roman" w:cs="Times New Roman"/>
                <w:sz w:val="24"/>
                <w:szCs w:val="24"/>
              </w:rPr>
              <w:t>тыс.руб</w:t>
            </w:r>
            <w:proofErr w:type="spellEnd"/>
            <w:r w:rsidRPr="00283DD6">
              <w:rPr>
                <w:rFonts w:ascii="Times New Roman" w:eastAsia="Times New Roman" w:hAnsi="Times New Roman" w:cs="Times New Roman"/>
                <w:sz w:val="24"/>
                <w:szCs w:val="24"/>
              </w:rPr>
              <w:t>.)</w:t>
            </w:r>
          </w:p>
        </w:tc>
        <w:tc>
          <w:tcPr>
            <w:tcW w:w="5540" w:type="dxa"/>
            <w:vMerge w:val="restart"/>
            <w:tcBorders>
              <w:top w:val="single" w:sz="4" w:space="0" w:color="auto"/>
            </w:tcBorders>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Ожидаемый непосредственный результат (краткое описание) от реализации подпрограммного мероприятия (в том числе в натуральном выражении) </w:t>
            </w:r>
            <w:r w:rsidRPr="00283DD6">
              <w:rPr>
                <w:rFonts w:ascii="Times New Roman" w:eastAsia="Times New Roman" w:hAnsi="Times New Roman" w:cs="Times New Roman"/>
                <w:sz w:val="24"/>
                <w:szCs w:val="24"/>
              </w:rPr>
              <w:br/>
              <w:t>(в натуральном выражении)</w:t>
            </w:r>
          </w:p>
        </w:tc>
      </w:tr>
      <w:tr w:rsidR="00283DD6" w:rsidRPr="00283DD6" w:rsidTr="00283DD6">
        <w:trPr>
          <w:trHeight w:val="312"/>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4460" w:type="dxa"/>
            <w:gridSpan w:val="4"/>
            <w:vMerge/>
            <w:hideMark/>
          </w:tcPr>
          <w:p w:rsidR="00283DD6" w:rsidRPr="00283DD6" w:rsidRDefault="00283DD6" w:rsidP="00283DD6">
            <w:pPr>
              <w:rPr>
                <w:rFonts w:ascii="Times New Roman" w:eastAsia="Times New Roman" w:hAnsi="Times New Roman" w:cs="Times New Roman"/>
                <w:sz w:val="24"/>
                <w:szCs w:val="24"/>
              </w:rPr>
            </w:pPr>
          </w:p>
        </w:tc>
        <w:tc>
          <w:tcPr>
            <w:tcW w:w="6260" w:type="dxa"/>
            <w:gridSpan w:val="4"/>
            <w:vMerge/>
            <w:hideMark/>
          </w:tcPr>
          <w:p w:rsidR="00283DD6" w:rsidRPr="00283DD6" w:rsidRDefault="00283DD6" w:rsidP="00283DD6">
            <w:pPr>
              <w:rPr>
                <w:rFonts w:ascii="Times New Roman" w:eastAsia="Times New Roman" w:hAnsi="Times New Roman" w:cs="Times New Roman"/>
                <w:sz w:val="24"/>
                <w:szCs w:val="24"/>
              </w:rPr>
            </w:pP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127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ГРБС</w:t>
            </w:r>
          </w:p>
        </w:tc>
        <w:tc>
          <w:tcPr>
            <w:tcW w:w="960" w:type="dxa"/>
            <w:vMerge w:val="restart"/>
            <w:hideMark/>
          </w:tcPr>
          <w:p w:rsidR="00283DD6" w:rsidRPr="00283DD6" w:rsidRDefault="00283DD6" w:rsidP="00283DD6">
            <w:pPr>
              <w:rPr>
                <w:rFonts w:ascii="Times New Roman" w:eastAsia="Times New Roman" w:hAnsi="Times New Roman" w:cs="Times New Roman"/>
                <w:sz w:val="24"/>
                <w:szCs w:val="24"/>
              </w:rPr>
            </w:pPr>
            <w:proofErr w:type="spellStart"/>
            <w:r w:rsidRPr="00283DD6">
              <w:rPr>
                <w:rFonts w:ascii="Times New Roman" w:eastAsia="Times New Roman" w:hAnsi="Times New Roman" w:cs="Times New Roman"/>
                <w:sz w:val="24"/>
                <w:szCs w:val="24"/>
              </w:rPr>
              <w:t>РзПр</w:t>
            </w:r>
            <w:proofErr w:type="spellEnd"/>
          </w:p>
        </w:tc>
        <w:tc>
          <w:tcPr>
            <w:tcW w:w="158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ЦСР</w:t>
            </w:r>
          </w:p>
        </w:tc>
        <w:tc>
          <w:tcPr>
            <w:tcW w:w="96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ВР</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очередной финансовый год</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1-й год планового периода</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2-й год планового периода</w:t>
            </w:r>
          </w:p>
        </w:tc>
        <w:tc>
          <w:tcPr>
            <w:tcW w:w="158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Итого на очередной финансовый год и плановый период </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709"/>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vMerge/>
            <w:hideMark/>
          </w:tcPr>
          <w:p w:rsidR="00283DD6" w:rsidRPr="00283DD6" w:rsidRDefault="00283DD6" w:rsidP="00283DD6">
            <w:pPr>
              <w:rPr>
                <w:rFonts w:ascii="Times New Roman" w:eastAsia="Times New Roman" w:hAnsi="Times New Roman" w:cs="Times New Roman"/>
                <w:sz w:val="24"/>
                <w:szCs w:val="24"/>
              </w:rPr>
            </w:pPr>
          </w:p>
        </w:tc>
        <w:tc>
          <w:tcPr>
            <w:tcW w:w="158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vMerge/>
            <w:hideMark/>
          </w:tcPr>
          <w:p w:rsidR="00283DD6" w:rsidRPr="00283DD6" w:rsidRDefault="00283DD6" w:rsidP="00283DD6">
            <w:pPr>
              <w:rPr>
                <w:rFonts w:ascii="Times New Roman" w:eastAsia="Times New Roman" w:hAnsi="Times New Roman" w:cs="Times New Roman"/>
                <w:sz w:val="24"/>
                <w:szCs w:val="24"/>
              </w:rPr>
            </w:pP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2022</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2023</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2024</w:t>
            </w:r>
          </w:p>
        </w:tc>
        <w:tc>
          <w:tcPr>
            <w:tcW w:w="1580" w:type="dxa"/>
            <w:vMerge/>
            <w:hideMark/>
          </w:tcPr>
          <w:p w:rsidR="00283DD6" w:rsidRPr="00283DD6" w:rsidRDefault="00283DD6" w:rsidP="00283DD6">
            <w:pPr>
              <w:rPr>
                <w:rFonts w:ascii="Times New Roman" w:eastAsia="Times New Roman" w:hAnsi="Times New Roman" w:cs="Times New Roman"/>
                <w:sz w:val="24"/>
                <w:szCs w:val="24"/>
              </w:rPr>
            </w:pP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507C6D">
        <w:trPr>
          <w:trHeight w:val="286"/>
        </w:trPr>
        <w:tc>
          <w:tcPr>
            <w:tcW w:w="82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w:t>
            </w:r>
          </w:p>
        </w:tc>
        <w:tc>
          <w:tcPr>
            <w:tcW w:w="344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w:t>
            </w: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w:t>
            </w:r>
          </w:p>
        </w:tc>
        <w:tc>
          <w:tcPr>
            <w:tcW w:w="158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6</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7</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8</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w:t>
            </w:r>
          </w:p>
        </w:tc>
        <w:tc>
          <w:tcPr>
            <w:tcW w:w="15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10</w:t>
            </w:r>
          </w:p>
        </w:tc>
        <w:tc>
          <w:tcPr>
            <w:tcW w:w="158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11</w:t>
            </w:r>
          </w:p>
        </w:tc>
        <w:tc>
          <w:tcPr>
            <w:tcW w:w="554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w:t>
            </w:r>
          </w:p>
        </w:tc>
      </w:tr>
      <w:tr w:rsidR="00283DD6" w:rsidRPr="00283DD6" w:rsidTr="00507C6D">
        <w:trPr>
          <w:trHeight w:val="276"/>
        </w:trPr>
        <w:tc>
          <w:tcPr>
            <w:tcW w:w="82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22120" w:type="dxa"/>
            <w:gridSpan w:val="11"/>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Цель: обеспечение условий для эффективного управления отраслью</w:t>
            </w:r>
          </w:p>
        </w:tc>
      </w:tr>
      <w:tr w:rsidR="00283DD6" w:rsidRPr="00283DD6" w:rsidTr="00283DD6">
        <w:trPr>
          <w:trHeight w:val="435"/>
        </w:trPr>
        <w:tc>
          <w:tcPr>
            <w:tcW w:w="22940" w:type="dxa"/>
            <w:gridSpan w:val="12"/>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283DD6" w:rsidRPr="00283DD6" w:rsidTr="00283DD6">
        <w:trPr>
          <w:trHeight w:val="420"/>
        </w:trPr>
        <w:tc>
          <w:tcPr>
            <w:tcW w:w="82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1.1.</w:t>
            </w:r>
          </w:p>
        </w:tc>
        <w:tc>
          <w:tcPr>
            <w:tcW w:w="344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Финансирование расходов на содержание органов местного самоуправления муниципальных районов</w:t>
            </w:r>
          </w:p>
        </w:tc>
        <w:tc>
          <w:tcPr>
            <w:tcW w:w="242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Управление образования администрации Каратузского района</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0260000210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121</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4 337,30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4 337,30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4 337,30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13 011,90</w:t>
            </w:r>
          </w:p>
        </w:tc>
        <w:tc>
          <w:tcPr>
            <w:tcW w:w="554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Ежегодное создание условий для эффективной работы Управления образования администрации Каратузского района</w:t>
            </w:r>
          </w:p>
        </w:tc>
      </w:tr>
      <w:tr w:rsidR="00283DD6" w:rsidRPr="00283DD6" w:rsidTr="00283DD6">
        <w:trPr>
          <w:trHeight w:val="46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0260000210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122</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150,00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43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0260000210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129</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1 309,90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1 309,90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1 309,90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3 929,70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46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0260000210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244</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344,10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344,10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344,10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1 032,30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600"/>
        </w:trPr>
        <w:tc>
          <w:tcPr>
            <w:tcW w:w="22940" w:type="dxa"/>
            <w:gridSpan w:val="12"/>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83DD6" w:rsidRPr="00283DD6" w:rsidTr="00283DD6">
        <w:trPr>
          <w:trHeight w:val="735"/>
        </w:trPr>
        <w:tc>
          <w:tcPr>
            <w:tcW w:w="82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2.1.</w:t>
            </w:r>
          </w:p>
        </w:tc>
        <w:tc>
          <w:tcPr>
            <w:tcW w:w="344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Управление образования администрации Каратузского района</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0260075520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121</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1545,80000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1545,80000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1545,80000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1545,80000</w:t>
            </w:r>
          </w:p>
        </w:tc>
        <w:tc>
          <w:tcPr>
            <w:tcW w:w="554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w:t>
            </w:r>
          </w:p>
        </w:tc>
      </w:tr>
      <w:tr w:rsidR="00283DD6" w:rsidRPr="00283DD6" w:rsidTr="00507C6D">
        <w:trPr>
          <w:trHeight w:val="483"/>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0260075520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122</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25,00000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25,00000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25,00000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25,00000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73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0260075520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129</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466,80000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466,80000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466,80000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466,80000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660"/>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0709</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0260075520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244</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424,000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424,000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424,000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424,000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994049">
        <w:trPr>
          <w:trHeight w:val="1704"/>
        </w:trPr>
        <w:tc>
          <w:tcPr>
            <w:tcW w:w="8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2.2.</w:t>
            </w:r>
          </w:p>
        </w:tc>
        <w:tc>
          <w:tcPr>
            <w:tcW w:w="344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Расходы за счет субвенции на обеспечение жилыми помещениями детей-сирот и </w:t>
            </w:r>
            <w:proofErr w:type="spellStart"/>
            <w:r w:rsidRPr="00283DD6">
              <w:rPr>
                <w:rFonts w:ascii="Times New Roman" w:eastAsia="Times New Roman" w:hAnsi="Times New Roman" w:cs="Times New Roman"/>
                <w:sz w:val="24"/>
                <w:szCs w:val="24"/>
              </w:rPr>
              <w:t>детей,оставшихся</w:t>
            </w:r>
            <w:proofErr w:type="spellEnd"/>
            <w:r w:rsidRPr="00283DD6">
              <w:rPr>
                <w:rFonts w:ascii="Times New Roman" w:eastAsia="Times New Roman" w:hAnsi="Times New Roman" w:cs="Times New Roman"/>
                <w:sz w:val="24"/>
                <w:szCs w:val="24"/>
              </w:rPr>
              <w:t xml:space="preserve"> без попечения родителей, лиц из числа детей-сирот и детей оставшихся без попечения родителей </w:t>
            </w:r>
          </w:p>
        </w:tc>
        <w:tc>
          <w:tcPr>
            <w:tcW w:w="242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901</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1004</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02600R0820</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412</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11593,00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5796,50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0,00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17389,50</w:t>
            </w:r>
          </w:p>
        </w:tc>
        <w:tc>
          <w:tcPr>
            <w:tcW w:w="554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Приобретение жилых помещений для детей-сирот и </w:t>
            </w:r>
            <w:proofErr w:type="spellStart"/>
            <w:r w:rsidRPr="00283DD6">
              <w:rPr>
                <w:rFonts w:ascii="Times New Roman" w:eastAsia="Times New Roman" w:hAnsi="Times New Roman" w:cs="Times New Roman"/>
                <w:sz w:val="24"/>
                <w:szCs w:val="24"/>
              </w:rPr>
              <w:t>детей,оставшихся</w:t>
            </w:r>
            <w:proofErr w:type="spellEnd"/>
            <w:r w:rsidRPr="00283DD6">
              <w:rPr>
                <w:rFonts w:ascii="Times New Roman" w:eastAsia="Times New Roman" w:hAnsi="Times New Roman" w:cs="Times New Roman"/>
                <w:sz w:val="24"/>
                <w:szCs w:val="24"/>
              </w:rPr>
              <w:t xml:space="preserve"> без попечения родителей </w:t>
            </w:r>
          </w:p>
        </w:tc>
      </w:tr>
      <w:tr w:rsidR="00283DD6" w:rsidRPr="00283DD6" w:rsidTr="00283DD6">
        <w:trPr>
          <w:trHeight w:val="1230"/>
        </w:trPr>
        <w:tc>
          <w:tcPr>
            <w:tcW w:w="82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2.3</w:t>
            </w:r>
          </w:p>
        </w:tc>
        <w:tc>
          <w:tcPr>
            <w:tcW w:w="3440" w:type="dxa"/>
            <w:vMerge w:val="restart"/>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Субвенция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w:t>
            </w: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901</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0113</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260078460</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121</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12,70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12,70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12,70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25,40</w:t>
            </w:r>
          </w:p>
        </w:tc>
        <w:tc>
          <w:tcPr>
            <w:tcW w:w="554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r>
      <w:tr w:rsidR="00283DD6" w:rsidRPr="00283DD6" w:rsidTr="00283DD6">
        <w:trPr>
          <w:trHeight w:val="262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vMerge/>
            <w:hideMark/>
          </w:tcPr>
          <w:p w:rsidR="00283DD6" w:rsidRPr="00283DD6" w:rsidRDefault="00283DD6" w:rsidP="00283DD6">
            <w:pPr>
              <w:rPr>
                <w:rFonts w:ascii="Times New Roman" w:eastAsia="Times New Roman" w:hAnsi="Times New Roman" w:cs="Times New Roman"/>
                <w:sz w:val="24"/>
                <w:szCs w:val="24"/>
              </w:rPr>
            </w:pP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901</w:t>
            </w:r>
          </w:p>
        </w:tc>
        <w:tc>
          <w:tcPr>
            <w:tcW w:w="96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0113</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260078460</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129</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3,90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7,80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630"/>
        </w:trPr>
        <w:tc>
          <w:tcPr>
            <w:tcW w:w="82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c>
          <w:tcPr>
            <w:tcW w:w="344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Итого по подпрограмме</w:t>
            </w: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всего расходные обязательства </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20112,50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14316,00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8519,50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42948,00</w:t>
            </w:r>
          </w:p>
        </w:tc>
        <w:tc>
          <w:tcPr>
            <w:tcW w:w="5540" w:type="dxa"/>
            <w:vMerge w:val="restart"/>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w:t>
            </w:r>
          </w:p>
        </w:tc>
      </w:tr>
      <w:tr w:rsidR="00283DD6" w:rsidRPr="00283DD6" w:rsidTr="00283DD6">
        <w:trPr>
          <w:trHeight w:val="945"/>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 xml:space="preserve">в том числе по ГРБС: Управление образования </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902</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8502,90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8502,90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8502,90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25508,70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r w:rsidR="00283DD6" w:rsidRPr="00283DD6" w:rsidTr="00283DD6">
        <w:trPr>
          <w:trHeight w:val="630"/>
        </w:trPr>
        <w:tc>
          <w:tcPr>
            <w:tcW w:w="820" w:type="dxa"/>
            <w:vMerge/>
            <w:hideMark/>
          </w:tcPr>
          <w:p w:rsidR="00283DD6" w:rsidRPr="00283DD6" w:rsidRDefault="00283DD6" w:rsidP="00283DD6">
            <w:pPr>
              <w:rPr>
                <w:rFonts w:ascii="Times New Roman" w:eastAsia="Times New Roman" w:hAnsi="Times New Roman" w:cs="Times New Roman"/>
                <w:sz w:val="24"/>
                <w:szCs w:val="24"/>
              </w:rPr>
            </w:pPr>
          </w:p>
        </w:tc>
        <w:tc>
          <w:tcPr>
            <w:tcW w:w="3440" w:type="dxa"/>
            <w:vMerge/>
            <w:hideMark/>
          </w:tcPr>
          <w:p w:rsidR="00283DD6" w:rsidRPr="00283DD6" w:rsidRDefault="00283DD6" w:rsidP="00283DD6">
            <w:pPr>
              <w:rPr>
                <w:rFonts w:ascii="Times New Roman" w:eastAsia="Times New Roman" w:hAnsi="Times New Roman" w:cs="Times New Roman"/>
                <w:sz w:val="24"/>
                <w:szCs w:val="24"/>
              </w:rPr>
            </w:pPr>
          </w:p>
        </w:tc>
        <w:tc>
          <w:tcPr>
            <w:tcW w:w="2420" w:type="dxa"/>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Администрация Каратузского района</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901</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9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11609,60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5813,10</w:t>
            </w:r>
          </w:p>
        </w:tc>
        <w:tc>
          <w:tcPr>
            <w:tcW w:w="156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16,60</w:t>
            </w:r>
          </w:p>
        </w:tc>
        <w:tc>
          <w:tcPr>
            <w:tcW w:w="1580" w:type="dxa"/>
            <w:noWrap/>
            <w:hideMark/>
          </w:tcPr>
          <w:p w:rsidR="00283DD6" w:rsidRPr="00283DD6" w:rsidRDefault="00283DD6" w:rsidP="00283DD6">
            <w:pPr>
              <w:rPr>
                <w:rFonts w:ascii="Times New Roman" w:eastAsia="Times New Roman" w:hAnsi="Times New Roman" w:cs="Times New Roman"/>
                <w:sz w:val="24"/>
                <w:szCs w:val="24"/>
              </w:rPr>
            </w:pPr>
            <w:r w:rsidRPr="00283DD6">
              <w:rPr>
                <w:rFonts w:ascii="Times New Roman" w:eastAsia="Times New Roman" w:hAnsi="Times New Roman" w:cs="Times New Roman"/>
                <w:sz w:val="24"/>
                <w:szCs w:val="24"/>
              </w:rPr>
              <w:t>17439,30</w:t>
            </w:r>
          </w:p>
        </w:tc>
        <w:tc>
          <w:tcPr>
            <w:tcW w:w="5540" w:type="dxa"/>
            <w:vMerge/>
            <w:hideMark/>
          </w:tcPr>
          <w:p w:rsidR="00283DD6" w:rsidRPr="00283DD6" w:rsidRDefault="00283DD6" w:rsidP="00283DD6">
            <w:pPr>
              <w:rPr>
                <w:rFonts w:ascii="Times New Roman" w:eastAsia="Times New Roman" w:hAnsi="Times New Roman" w:cs="Times New Roman"/>
                <w:sz w:val="24"/>
                <w:szCs w:val="24"/>
              </w:rPr>
            </w:pPr>
          </w:p>
        </w:tc>
      </w:tr>
    </w:tbl>
    <w:p w:rsidR="00283DD6" w:rsidRPr="00283DD6" w:rsidRDefault="00283DD6" w:rsidP="00283DD6">
      <w:pPr>
        <w:rPr>
          <w:rFonts w:ascii="Times New Roman" w:eastAsia="Times New Roman" w:hAnsi="Times New Roman" w:cs="Times New Roman"/>
          <w:sz w:val="24"/>
          <w:szCs w:val="24"/>
          <w:lang w:eastAsia="ru-RU"/>
        </w:rPr>
      </w:pPr>
    </w:p>
    <w:p w:rsidR="00283DD6" w:rsidRPr="00283DD6" w:rsidRDefault="00283DD6" w:rsidP="00283DD6">
      <w:pPr>
        <w:rPr>
          <w:rFonts w:ascii="Times New Roman" w:eastAsia="Times New Roman" w:hAnsi="Times New Roman" w:cs="Times New Roman"/>
          <w:sz w:val="24"/>
          <w:szCs w:val="24"/>
          <w:lang w:eastAsia="ru-RU"/>
        </w:rPr>
      </w:pPr>
    </w:p>
    <w:p w:rsidR="00283DD6" w:rsidRDefault="00283DD6" w:rsidP="00283DD6">
      <w:pPr>
        <w:rPr>
          <w:rFonts w:ascii="Times New Roman" w:eastAsia="Times New Roman" w:hAnsi="Times New Roman" w:cs="Times New Roman"/>
          <w:sz w:val="24"/>
          <w:szCs w:val="24"/>
          <w:lang w:eastAsia="ru-RU"/>
        </w:rPr>
        <w:sectPr w:rsidR="00283DD6" w:rsidSect="00283DD6">
          <w:pgSz w:w="16838" w:h="11906" w:orient="landscape"/>
          <w:pgMar w:top="709" w:right="1134" w:bottom="426" w:left="1134" w:header="709" w:footer="709" w:gutter="0"/>
          <w:cols w:space="708"/>
          <w:docGrid w:linePitch="360"/>
        </w:sectPr>
      </w:pPr>
    </w:p>
    <w:p w:rsidR="00283DD6" w:rsidRPr="002939FE" w:rsidRDefault="00283DD6" w:rsidP="00283DD6">
      <w:pPr>
        <w:autoSpaceDE w:val="0"/>
        <w:autoSpaceDN w:val="0"/>
        <w:adjustRightInd w:val="0"/>
        <w:ind w:left="5670"/>
        <w:rPr>
          <w:rFonts w:ascii="Times New Roman" w:hAnsi="Times New Roman"/>
          <w:sz w:val="28"/>
          <w:szCs w:val="28"/>
        </w:rPr>
      </w:pPr>
      <w:r w:rsidRPr="002939FE">
        <w:rPr>
          <w:rFonts w:ascii="Times New Roman" w:hAnsi="Times New Roman"/>
          <w:sz w:val="28"/>
          <w:szCs w:val="28"/>
        </w:rPr>
        <w:t xml:space="preserve">Приложение 8  к муниципальной программе «Развитие системы образования Каратузского района» </w:t>
      </w:r>
    </w:p>
    <w:p w:rsidR="00283DD6" w:rsidRPr="002939FE" w:rsidRDefault="00283DD6" w:rsidP="00283DD6">
      <w:pPr>
        <w:autoSpaceDE w:val="0"/>
        <w:autoSpaceDN w:val="0"/>
        <w:adjustRightInd w:val="0"/>
        <w:ind w:firstLine="720"/>
        <w:jc w:val="center"/>
        <w:rPr>
          <w:rFonts w:ascii="Times New Roman" w:hAnsi="Times New Roman"/>
          <w:sz w:val="28"/>
          <w:szCs w:val="28"/>
        </w:rPr>
      </w:pPr>
    </w:p>
    <w:p w:rsidR="00283DD6" w:rsidRPr="002939FE" w:rsidRDefault="00283DD6" w:rsidP="00283DD6">
      <w:pPr>
        <w:autoSpaceDE w:val="0"/>
        <w:autoSpaceDN w:val="0"/>
        <w:adjustRightInd w:val="0"/>
        <w:ind w:firstLine="720"/>
        <w:jc w:val="center"/>
        <w:rPr>
          <w:rFonts w:ascii="Times New Roman" w:hAnsi="Times New Roman"/>
          <w:sz w:val="28"/>
          <w:szCs w:val="28"/>
        </w:rPr>
      </w:pPr>
      <w:r w:rsidRPr="002939FE">
        <w:rPr>
          <w:rFonts w:ascii="Times New Roman" w:hAnsi="Times New Roman"/>
          <w:sz w:val="28"/>
          <w:szCs w:val="28"/>
        </w:rPr>
        <w:t xml:space="preserve">Подпрограмма 7  «Доступная среда», </w:t>
      </w:r>
    </w:p>
    <w:p w:rsidR="00283DD6" w:rsidRPr="002939FE" w:rsidRDefault="00283DD6" w:rsidP="00283DD6">
      <w:pPr>
        <w:autoSpaceDE w:val="0"/>
        <w:autoSpaceDN w:val="0"/>
        <w:adjustRightInd w:val="0"/>
        <w:ind w:firstLine="720"/>
        <w:jc w:val="center"/>
        <w:rPr>
          <w:rFonts w:ascii="Times New Roman" w:hAnsi="Times New Roman"/>
          <w:sz w:val="28"/>
          <w:szCs w:val="28"/>
        </w:rPr>
      </w:pPr>
      <w:r>
        <w:rPr>
          <w:rFonts w:ascii="Times New Roman" w:hAnsi="Times New Roman"/>
          <w:sz w:val="28"/>
          <w:szCs w:val="28"/>
        </w:rPr>
        <w:t>р</w:t>
      </w:r>
      <w:r w:rsidRPr="002939FE">
        <w:rPr>
          <w:rFonts w:ascii="Times New Roman" w:hAnsi="Times New Roman"/>
          <w:sz w:val="28"/>
          <w:szCs w:val="28"/>
        </w:rPr>
        <w:t xml:space="preserve">еализуемая в рамках программы «Развитие системы образования Каратузского района» </w:t>
      </w:r>
    </w:p>
    <w:p w:rsidR="00283DD6" w:rsidRPr="002939FE" w:rsidRDefault="00283DD6" w:rsidP="00283DD6">
      <w:pPr>
        <w:ind w:left="7936" w:firstLine="560"/>
        <w:rPr>
          <w:rFonts w:ascii="Times New Roman" w:hAnsi="Times New Roman"/>
          <w:sz w:val="28"/>
          <w:szCs w:val="28"/>
        </w:rPr>
      </w:pPr>
    </w:p>
    <w:p w:rsidR="00283DD6" w:rsidRPr="002939FE" w:rsidRDefault="00283DD6" w:rsidP="00283DD6">
      <w:pPr>
        <w:numPr>
          <w:ilvl w:val="0"/>
          <w:numId w:val="16"/>
        </w:numPr>
        <w:autoSpaceDE w:val="0"/>
        <w:autoSpaceDN w:val="0"/>
        <w:adjustRightInd w:val="0"/>
        <w:jc w:val="center"/>
        <w:rPr>
          <w:rFonts w:ascii="Times New Roman" w:hAnsi="Times New Roman"/>
          <w:b/>
          <w:sz w:val="28"/>
          <w:szCs w:val="28"/>
        </w:rPr>
      </w:pPr>
      <w:r w:rsidRPr="002939FE">
        <w:rPr>
          <w:rFonts w:ascii="Times New Roman" w:hAnsi="Times New Roman"/>
          <w:b/>
          <w:sz w:val="28"/>
          <w:szCs w:val="28"/>
        </w:rPr>
        <w:t>Паспорт подпрограммы</w:t>
      </w:r>
    </w:p>
    <w:p w:rsidR="00283DD6" w:rsidRPr="002939FE" w:rsidRDefault="00283DD6" w:rsidP="00283DD6">
      <w:pPr>
        <w:autoSpaceDE w:val="0"/>
        <w:autoSpaceDN w:val="0"/>
        <w:adjustRightInd w:val="0"/>
        <w:ind w:left="720"/>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6050"/>
      </w:tblGrid>
      <w:tr w:rsidR="00283DD6" w:rsidRPr="002939FE" w:rsidTr="00994049">
        <w:tc>
          <w:tcPr>
            <w:tcW w:w="4123" w:type="dxa"/>
          </w:tcPr>
          <w:p w:rsidR="00283DD6" w:rsidRPr="002939FE" w:rsidRDefault="00283DD6" w:rsidP="00283DD6">
            <w:pPr>
              <w:autoSpaceDE w:val="0"/>
              <w:autoSpaceDN w:val="0"/>
              <w:adjustRightInd w:val="0"/>
              <w:jc w:val="both"/>
              <w:rPr>
                <w:rFonts w:ascii="Times New Roman" w:hAnsi="Times New Roman"/>
                <w:sz w:val="28"/>
                <w:szCs w:val="28"/>
              </w:rPr>
            </w:pPr>
            <w:r w:rsidRPr="002939FE">
              <w:rPr>
                <w:rFonts w:ascii="Times New Roman" w:hAnsi="Times New Roman"/>
                <w:sz w:val="28"/>
                <w:szCs w:val="28"/>
              </w:rPr>
              <w:t>Наименование подпрограммы</w:t>
            </w:r>
          </w:p>
        </w:tc>
        <w:tc>
          <w:tcPr>
            <w:tcW w:w="6050" w:type="dxa"/>
          </w:tcPr>
          <w:p w:rsidR="00283DD6" w:rsidRPr="002939FE" w:rsidRDefault="00283DD6" w:rsidP="00283DD6">
            <w:pPr>
              <w:autoSpaceDE w:val="0"/>
              <w:autoSpaceDN w:val="0"/>
              <w:adjustRightInd w:val="0"/>
              <w:rPr>
                <w:rFonts w:ascii="Times New Roman" w:hAnsi="Times New Roman"/>
                <w:sz w:val="28"/>
                <w:szCs w:val="28"/>
              </w:rPr>
            </w:pPr>
            <w:r w:rsidRPr="002939FE">
              <w:rPr>
                <w:rFonts w:ascii="Times New Roman" w:hAnsi="Times New Roman"/>
                <w:sz w:val="28"/>
                <w:szCs w:val="28"/>
              </w:rPr>
              <w:t>Доступная среда</w:t>
            </w:r>
          </w:p>
        </w:tc>
      </w:tr>
      <w:tr w:rsidR="00283DD6" w:rsidRPr="002939FE" w:rsidTr="00994049">
        <w:tc>
          <w:tcPr>
            <w:tcW w:w="4123" w:type="dxa"/>
          </w:tcPr>
          <w:p w:rsidR="00283DD6" w:rsidRPr="002939FE" w:rsidRDefault="00283DD6" w:rsidP="00283DD6">
            <w:pPr>
              <w:rPr>
                <w:rFonts w:ascii="Times New Roman" w:hAnsi="Times New Roman"/>
                <w:sz w:val="28"/>
                <w:szCs w:val="28"/>
              </w:rPr>
            </w:pPr>
            <w:r w:rsidRPr="002939FE">
              <w:rPr>
                <w:rFonts w:ascii="Times New Roman" w:hAnsi="Times New Roman"/>
                <w:sz w:val="28"/>
                <w:szCs w:val="28"/>
              </w:rPr>
              <w:t>Наименование муниципальной программы, в рамках которой реализуется подпрограмма</w:t>
            </w:r>
          </w:p>
        </w:tc>
        <w:tc>
          <w:tcPr>
            <w:tcW w:w="6050" w:type="dxa"/>
          </w:tcPr>
          <w:p w:rsidR="00283DD6" w:rsidRPr="002939FE" w:rsidRDefault="00283DD6" w:rsidP="00283DD6">
            <w:pPr>
              <w:autoSpaceDE w:val="0"/>
              <w:autoSpaceDN w:val="0"/>
              <w:adjustRightInd w:val="0"/>
              <w:jc w:val="both"/>
              <w:rPr>
                <w:rFonts w:ascii="Times New Roman" w:hAnsi="Times New Roman"/>
                <w:sz w:val="28"/>
                <w:szCs w:val="28"/>
              </w:rPr>
            </w:pPr>
            <w:r w:rsidRPr="002939FE">
              <w:rPr>
                <w:rFonts w:ascii="Times New Roman" w:hAnsi="Times New Roman"/>
                <w:sz w:val="28"/>
                <w:szCs w:val="28"/>
              </w:rPr>
              <w:t xml:space="preserve">«Развитие системы образования Каратузского района» </w:t>
            </w:r>
          </w:p>
        </w:tc>
      </w:tr>
      <w:tr w:rsidR="00283DD6" w:rsidRPr="002939FE" w:rsidTr="00994049">
        <w:tc>
          <w:tcPr>
            <w:tcW w:w="4123" w:type="dxa"/>
          </w:tcPr>
          <w:p w:rsidR="00283DD6" w:rsidRPr="002939FE" w:rsidRDefault="00283DD6" w:rsidP="00283DD6">
            <w:pPr>
              <w:autoSpaceDE w:val="0"/>
              <w:autoSpaceDN w:val="0"/>
              <w:adjustRightInd w:val="0"/>
              <w:rPr>
                <w:rFonts w:ascii="Times New Roman" w:hAnsi="Times New Roman"/>
                <w:sz w:val="28"/>
                <w:szCs w:val="28"/>
              </w:rPr>
            </w:pPr>
            <w:r w:rsidRPr="002939FE">
              <w:rPr>
                <w:rFonts w:ascii="Times New Roman" w:hAnsi="Times New Roman"/>
                <w:sz w:val="28"/>
                <w:szCs w:val="28"/>
              </w:rPr>
              <w:t>Орган местного самоуправления, определенный соисполнителем программы, реализующим подпрограмму</w:t>
            </w:r>
          </w:p>
        </w:tc>
        <w:tc>
          <w:tcPr>
            <w:tcW w:w="6050" w:type="dxa"/>
          </w:tcPr>
          <w:p w:rsidR="00283DD6" w:rsidRPr="006D6F7A" w:rsidRDefault="00283DD6" w:rsidP="00994049">
            <w:pPr>
              <w:pStyle w:val="1"/>
              <w:jc w:val="left"/>
              <w:rPr>
                <w:rFonts w:ascii="Times New Roman" w:hAnsi="Times New Roman" w:cs="Times New Roman"/>
                <w:b w:val="0"/>
                <w:color w:val="auto"/>
              </w:rPr>
            </w:pPr>
            <w:r w:rsidRPr="006D6F7A">
              <w:rPr>
                <w:rFonts w:ascii="Times New Roman" w:hAnsi="Times New Roman" w:cs="Times New Roman"/>
                <w:b w:val="0"/>
                <w:color w:val="auto"/>
              </w:rPr>
              <w:t>Администрация Каратузского района</w:t>
            </w:r>
          </w:p>
        </w:tc>
      </w:tr>
      <w:tr w:rsidR="00283DD6" w:rsidRPr="002939FE" w:rsidTr="00994049">
        <w:tc>
          <w:tcPr>
            <w:tcW w:w="4123" w:type="dxa"/>
          </w:tcPr>
          <w:p w:rsidR="00283DD6" w:rsidRPr="002939FE" w:rsidRDefault="00283DD6" w:rsidP="00283DD6">
            <w:pPr>
              <w:rPr>
                <w:rFonts w:ascii="Times New Roman" w:hAnsi="Times New Roman"/>
                <w:sz w:val="28"/>
                <w:szCs w:val="28"/>
              </w:rPr>
            </w:pPr>
            <w:r w:rsidRPr="002939FE">
              <w:rPr>
                <w:rFonts w:ascii="Times New Roman" w:hAnsi="Times New Roman"/>
                <w:sz w:val="28"/>
                <w:szCs w:val="28"/>
              </w:rPr>
              <w:t>Главные распорядители бюджетных средств, ответственные за реализацию мероприятий подпрограммы</w:t>
            </w:r>
          </w:p>
        </w:tc>
        <w:tc>
          <w:tcPr>
            <w:tcW w:w="6050" w:type="dxa"/>
          </w:tcPr>
          <w:p w:rsidR="00283DD6" w:rsidRPr="006D6F7A" w:rsidRDefault="00283DD6" w:rsidP="00994049">
            <w:pPr>
              <w:pStyle w:val="1"/>
              <w:jc w:val="left"/>
              <w:rPr>
                <w:rFonts w:ascii="Times New Roman" w:hAnsi="Times New Roman" w:cs="Times New Roman"/>
                <w:b w:val="0"/>
                <w:color w:val="auto"/>
              </w:rPr>
            </w:pPr>
            <w:r w:rsidRPr="006D6F7A">
              <w:rPr>
                <w:rFonts w:ascii="Times New Roman" w:hAnsi="Times New Roman" w:cs="Times New Roman"/>
                <w:b w:val="0"/>
                <w:color w:val="auto"/>
              </w:rPr>
              <w:t>Управление образования администрации района, администрация Каратузского района</w:t>
            </w:r>
          </w:p>
        </w:tc>
      </w:tr>
      <w:tr w:rsidR="00283DD6" w:rsidRPr="002939FE" w:rsidTr="00994049">
        <w:tc>
          <w:tcPr>
            <w:tcW w:w="4123" w:type="dxa"/>
          </w:tcPr>
          <w:p w:rsidR="00283DD6" w:rsidRPr="002939FE" w:rsidRDefault="00283DD6" w:rsidP="00283DD6">
            <w:pPr>
              <w:autoSpaceDE w:val="0"/>
              <w:autoSpaceDN w:val="0"/>
              <w:adjustRightInd w:val="0"/>
              <w:jc w:val="both"/>
              <w:rPr>
                <w:rFonts w:ascii="Times New Roman" w:hAnsi="Times New Roman"/>
                <w:sz w:val="28"/>
                <w:szCs w:val="28"/>
              </w:rPr>
            </w:pPr>
            <w:r w:rsidRPr="002939FE">
              <w:rPr>
                <w:rFonts w:ascii="Times New Roman" w:hAnsi="Times New Roman"/>
                <w:sz w:val="28"/>
                <w:szCs w:val="28"/>
              </w:rPr>
              <w:t xml:space="preserve">Цель и задачи подпрограммы </w:t>
            </w:r>
          </w:p>
        </w:tc>
        <w:tc>
          <w:tcPr>
            <w:tcW w:w="6050" w:type="dxa"/>
          </w:tcPr>
          <w:p w:rsidR="00283DD6" w:rsidRPr="002939FE" w:rsidRDefault="00283DD6" w:rsidP="00994049">
            <w:pPr>
              <w:pStyle w:val="ConsPlusNormal"/>
              <w:ind w:firstLine="0"/>
              <w:jc w:val="both"/>
              <w:rPr>
                <w:rFonts w:ascii="Times New Roman" w:hAnsi="Times New Roman" w:cs="Times New Roman"/>
                <w:sz w:val="28"/>
                <w:szCs w:val="28"/>
              </w:rPr>
            </w:pPr>
            <w:r w:rsidRPr="002939FE">
              <w:rPr>
                <w:rFonts w:ascii="Times New Roman" w:hAnsi="Times New Roman" w:cs="Times New Roman"/>
                <w:sz w:val="28"/>
                <w:szCs w:val="28"/>
              </w:rPr>
              <w:t xml:space="preserve">Цель: обеспечение </w:t>
            </w:r>
            <w:proofErr w:type="spellStart"/>
            <w:r w:rsidRPr="002939FE">
              <w:rPr>
                <w:rFonts w:ascii="Times New Roman" w:hAnsi="Times New Roman" w:cs="Times New Roman"/>
                <w:sz w:val="28"/>
                <w:szCs w:val="28"/>
              </w:rPr>
              <w:t>безбарьерной</w:t>
            </w:r>
            <w:proofErr w:type="spellEnd"/>
            <w:r w:rsidRPr="002939FE">
              <w:rPr>
                <w:rFonts w:ascii="Times New Roman" w:hAnsi="Times New Roman" w:cs="Times New Roman"/>
                <w:sz w:val="28"/>
                <w:szCs w:val="28"/>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p w:rsidR="00283DD6" w:rsidRPr="002939FE" w:rsidRDefault="00283DD6" w:rsidP="00994049">
            <w:pPr>
              <w:pStyle w:val="ConsPlusNormal"/>
              <w:ind w:firstLine="0"/>
              <w:jc w:val="both"/>
              <w:rPr>
                <w:rFonts w:ascii="Times New Roman" w:hAnsi="Times New Roman" w:cs="Times New Roman"/>
                <w:sz w:val="28"/>
                <w:szCs w:val="28"/>
              </w:rPr>
            </w:pPr>
            <w:r w:rsidRPr="002939FE">
              <w:rPr>
                <w:rFonts w:ascii="Times New Roman" w:hAnsi="Times New Roman" w:cs="Times New Roman"/>
                <w:sz w:val="28"/>
                <w:szCs w:val="28"/>
              </w:rPr>
              <w:t xml:space="preserve">Задачи: </w:t>
            </w:r>
          </w:p>
          <w:p w:rsidR="00283DD6" w:rsidRPr="002939FE" w:rsidRDefault="00283DD6" w:rsidP="00283DD6">
            <w:pPr>
              <w:pStyle w:val="ConsPlusNormal"/>
              <w:jc w:val="both"/>
              <w:rPr>
                <w:rFonts w:ascii="Times New Roman" w:hAnsi="Times New Roman" w:cs="Times New Roman"/>
                <w:sz w:val="28"/>
                <w:szCs w:val="28"/>
              </w:rPr>
            </w:pPr>
            <w:r w:rsidRPr="002939FE">
              <w:rPr>
                <w:rFonts w:ascii="Times New Roman" w:hAnsi="Times New Roman" w:cs="Times New Roman"/>
                <w:sz w:val="28"/>
                <w:szCs w:val="28"/>
              </w:rPr>
              <w:t xml:space="preserve">1. Выполнение мероприятий по созданию универсальной </w:t>
            </w:r>
            <w:proofErr w:type="spellStart"/>
            <w:r w:rsidRPr="002939FE">
              <w:rPr>
                <w:rFonts w:ascii="Times New Roman" w:hAnsi="Times New Roman" w:cs="Times New Roman"/>
                <w:sz w:val="28"/>
                <w:szCs w:val="28"/>
              </w:rPr>
              <w:t>безбарьерной</w:t>
            </w:r>
            <w:proofErr w:type="spellEnd"/>
            <w:r w:rsidRPr="002939FE">
              <w:rPr>
                <w:rFonts w:ascii="Times New Roman" w:hAnsi="Times New Roman" w:cs="Times New Roman"/>
                <w:sz w:val="28"/>
                <w:szCs w:val="28"/>
              </w:rPr>
              <w:t xml:space="preserve"> среды для воспитания и обучения детей с ОВЗ</w:t>
            </w:r>
          </w:p>
        </w:tc>
      </w:tr>
      <w:tr w:rsidR="00283DD6" w:rsidRPr="002939FE" w:rsidTr="00994049">
        <w:tc>
          <w:tcPr>
            <w:tcW w:w="4123" w:type="dxa"/>
          </w:tcPr>
          <w:p w:rsidR="00283DD6" w:rsidRPr="002939FE" w:rsidRDefault="00283DD6" w:rsidP="00283DD6">
            <w:pPr>
              <w:rPr>
                <w:rFonts w:ascii="Times New Roman" w:hAnsi="Times New Roman"/>
                <w:sz w:val="28"/>
                <w:szCs w:val="28"/>
              </w:rPr>
            </w:pPr>
            <w:r w:rsidRPr="002939FE">
              <w:rPr>
                <w:rFonts w:ascii="Times New Roman" w:hAnsi="Times New Roman"/>
                <w:sz w:val="28"/>
                <w:szCs w:val="28"/>
              </w:rPr>
              <w:t>Показатели результативности подпрограммы</w:t>
            </w:r>
          </w:p>
        </w:tc>
        <w:tc>
          <w:tcPr>
            <w:tcW w:w="6050" w:type="dxa"/>
          </w:tcPr>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Показатели результативности подпрограммы представлены в приложении 1 к Подпрограмме</w:t>
            </w:r>
          </w:p>
        </w:tc>
      </w:tr>
      <w:tr w:rsidR="00283DD6" w:rsidRPr="002939FE" w:rsidTr="00994049">
        <w:tc>
          <w:tcPr>
            <w:tcW w:w="4123" w:type="dxa"/>
          </w:tcPr>
          <w:p w:rsidR="00283DD6" w:rsidRPr="002939FE" w:rsidRDefault="00283DD6" w:rsidP="00283DD6">
            <w:pPr>
              <w:rPr>
                <w:rFonts w:ascii="Times New Roman" w:hAnsi="Times New Roman"/>
                <w:sz w:val="28"/>
                <w:szCs w:val="28"/>
              </w:rPr>
            </w:pPr>
            <w:r w:rsidRPr="002939FE">
              <w:rPr>
                <w:rFonts w:ascii="Times New Roman" w:hAnsi="Times New Roman"/>
                <w:sz w:val="28"/>
                <w:szCs w:val="28"/>
              </w:rPr>
              <w:t>Сроки реализации подпрограммы</w:t>
            </w:r>
          </w:p>
        </w:tc>
        <w:tc>
          <w:tcPr>
            <w:tcW w:w="6050" w:type="dxa"/>
          </w:tcPr>
          <w:p w:rsidR="00283DD6" w:rsidRPr="002939FE" w:rsidRDefault="00283DD6" w:rsidP="004E690A">
            <w:pPr>
              <w:jc w:val="both"/>
              <w:rPr>
                <w:rFonts w:ascii="Times New Roman" w:hAnsi="Times New Roman"/>
                <w:bCs/>
                <w:sz w:val="28"/>
                <w:szCs w:val="28"/>
              </w:rPr>
            </w:pPr>
            <w:r w:rsidRPr="002939FE">
              <w:rPr>
                <w:rFonts w:ascii="Times New Roman" w:hAnsi="Times New Roman"/>
                <w:bCs/>
                <w:sz w:val="28"/>
                <w:szCs w:val="28"/>
              </w:rPr>
              <w:t>20</w:t>
            </w:r>
            <w:r>
              <w:rPr>
                <w:rFonts w:ascii="Times New Roman" w:hAnsi="Times New Roman"/>
                <w:bCs/>
                <w:sz w:val="28"/>
                <w:szCs w:val="28"/>
              </w:rPr>
              <w:t>17</w:t>
            </w:r>
            <w:r w:rsidRPr="002939FE">
              <w:rPr>
                <w:rFonts w:ascii="Times New Roman" w:hAnsi="Times New Roman"/>
                <w:bCs/>
                <w:sz w:val="28"/>
                <w:szCs w:val="28"/>
              </w:rPr>
              <w:t>-20</w:t>
            </w:r>
            <w:r w:rsidR="004E690A">
              <w:rPr>
                <w:rFonts w:ascii="Times New Roman" w:hAnsi="Times New Roman"/>
                <w:bCs/>
                <w:sz w:val="28"/>
                <w:szCs w:val="28"/>
                <w:lang w:val="en-US"/>
              </w:rPr>
              <w:t>24</w:t>
            </w:r>
            <w:r w:rsidRPr="002939FE">
              <w:rPr>
                <w:rFonts w:ascii="Times New Roman" w:hAnsi="Times New Roman"/>
                <w:bCs/>
                <w:sz w:val="28"/>
                <w:szCs w:val="28"/>
              </w:rPr>
              <w:t xml:space="preserve"> годы</w:t>
            </w:r>
          </w:p>
        </w:tc>
      </w:tr>
      <w:tr w:rsidR="00283DD6" w:rsidRPr="00740AC4" w:rsidTr="00994049">
        <w:trPr>
          <w:trHeight w:val="286"/>
        </w:trPr>
        <w:tc>
          <w:tcPr>
            <w:tcW w:w="4123" w:type="dxa"/>
          </w:tcPr>
          <w:p w:rsidR="00283DD6" w:rsidRPr="00C749EC" w:rsidRDefault="00283DD6" w:rsidP="00283DD6">
            <w:pPr>
              <w:autoSpaceDE w:val="0"/>
              <w:autoSpaceDN w:val="0"/>
              <w:adjustRightInd w:val="0"/>
              <w:jc w:val="both"/>
              <w:rPr>
                <w:rFonts w:ascii="Times New Roman" w:hAnsi="Times New Roman"/>
                <w:sz w:val="28"/>
                <w:szCs w:val="28"/>
              </w:rPr>
            </w:pPr>
            <w:r w:rsidRPr="00C749EC">
              <w:rPr>
                <w:rFonts w:ascii="Times New Roman" w:hAnsi="Times New Roman"/>
                <w:sz w:val="28"/>
                <w:szCs w:val="28"/>
              </w:rPr>
              <w:t>Информация по ресурсному обеспечению подпрограммы</w:t>
            </w:r>
          </w:p>
        </w:tc>
        <w:tc>
          <w:tcPr>
            <w:tcW w:w="6050" w:type="dxa"/>
          </w:tcPr>
          <w:p w:rsidR="00283DD6" w:rsidRPr="00C749EC" w:rsidRDefault="00283DD6" w:rsidP="00283DD6">
            <w:pPr>
              <w:ind w:firstLine="267"/>
              <w:jc w:val="both"/>
              <w:rPr>
                <w:rFonts w:ascii="Times New Roman" w:hAnsi="Times New Roman"/>
                <w:sz w:val="28"/>
                <w:szCs w:val="28"/>
              </w:rPr>
            </w:pPr>
            <w:r w:rsidRPr="00C749EC">
              <w:rPr>
                <w:rFonts w:ascii="Times New Roman" w:hAnsi="Times New Roman"/>
                <w:sz w:val="28"/>
                <w:szCs w:val="28"/>
              </w:rPr>
              <w:t xml:space="preserve">Общий объем финансирования муниципальной программы – 360,00 тыс. руб., в том числе: </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2</w:t>
            </w:r>
            <w:r w:rsidRPr="00C749EC">
              <w:rPr>
                <w:rFonts w:ascii="Times New Roman" w:hAnsi="Times New Roman"/>
                <w:sz w:val="28"/>
                <w:szCs w:val="28"/>
              </w:rPr>
              <w:t xml:space="preserve"> год – 120, 00 тыс. рублей;</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3</w:t>
            </w:r>
            <w:r w:rsidRPr="00C749EC">
              <w:rPr>
                <w:rFonts w:ascii="Times New Roman" w:hAnsi="Times New Roman"/>
                <w:sz w:val="28"/>
                <w:szCs w:val="28"/>
              </w:rPr>
              <w:t xml:space="preserve"> год – 120, 00 тыс. рублей;</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4</w:t>
            </w:r>
            <w:r w:rsidRPr="00C749EC">
              <w:rPr>
                <w:rFonts w:ascii="Times New Roman" w:hAnsi="Times New Roman"/>
                <w:sz w:val="28"/>
                <w:szCs w:val="28"/>
              </w:rPr>
              <w:t xml:space="preserve"> год – 120, 00 тыс. рублей. </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 xml:space="preserve">В том числе за счет средств районного бюджета – 360,00 тыс. руб., в том числе: </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2</w:t>
            </w:r>
            <w:r w:rsidRPr="00C749EC">
              <w:rPr>
                <w:rFonts w:ascii="Times New Roman" w:hAnsi="Times New Roman"/>
                <w:sz w:val="28"/>
                <w:szCs w:val="28"/>
              </w:rPr>
              <w:t xml:space="preserve"> год – 120, 00 тыс. рублей;</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3</w:t>
            </w:r>
            <w:r w:rsidRPr="00C749EC">
              <w:rPr>
                <w:rFonts w:ascii="Times New Roman" w:hAnsi="Times New Roman"/>
                <w:sz w:val="28"/>
                <w:szCs w:val="28"/>
              </w:rPr>
              <w:t xml:space="preserve"> год – 120, 00 тыс. рублей;</w:t>
            </w:r>
          </w:p>
          <w:p w:rsidR="00283DD6" w:rsidRPr="00C749EC" w:rsidRDefault="00283DD6" w:rsidP="00283DD6">
            <w:pPr>
              <w:jc w:val="both"/>
              <w:rPr>
                <w:rFonts w:ascii="Times New Roman" w:hAnsi="Times New Roman"/>
                <w:sz w:val="28"/>
                <w:szCs w:val="28"/>
              </w:rPr>
            </w:pPr>
            <w:r w:rsidRPr="00C749EC">
              <w:rPr>
                <w:rFonts w:ascii="Times New Roman" w:hAnsi="Times New Roman"/>
                <w:sz w:val="28"/>
                <w:szCs w:val="28"/>
              </w:rPr>
              <w:t>202</w:t>
            </w:r>
            <w:r>
              <w:rPr>
                <w:rFonts w:ascii="Times New Roman" w:hAnsi="Times New Roman"/>
                <w:sz w:val="28"/>
                <w:szCs w:val="28"/>
              </w:rPr>
              <w:t>4</w:t>
            </w:r>
            <w:r w:rsidRPr="00C749EC">
              <w:rPr>
                <w:rFonts w:ascii="Times New Roman" w:hAnsi="Times New Roman"/>
                <w:sz w:val="28"/>
                <w:szCs w:val="28"/>
              </w:rPr>
              <w:t xml:space="preserve"> год – 120, 00 тыс. рублей. </w:t>
            </w:r>
          </w:p>
        </w:tc>
      </w:tr>
    </w:tbl>
    <w:p w:rsidR="00283DD6" w:rsidRPr="00740AC4" w:rsidRDefault="00283DD6" w:rsidP="00283DD6">
      <w:pPr>
        <w:jc w:val="center"/>
        <w:rPr>
          <w:rFonts w:ascii="Times New Roman" w:hAnsi="Times New Roman"/>
          <w:b/>
          <w:sz w:val="28"/>
          <w:szCs w:val="28"/>
          <w:highlight w:val="yellow"/>
        </w:rPr>
      </w:pPr>
    </w:p>
    <w:p w:rsidR="00283DD6" w:rsidRPr="002939FE" w:rsidRDefault="00283DD6" w:rsidP="00283DD6">
      <w:pPr>
        <w:jc w:val="center"/>
        <w:rPr>
          <w:rFonts w:ascii="Times New Roman" w:hAnsi="Times New Roman"/>
          <w:b/>
          <w:sz w:val="28"/>
          <w:szCs w:val="28"/>
        </w:rPr>
      </w:pPr>
      <w:r w:rsidRPr="002939FE">
        <w:rPr>
          <w:rFonts w:ascii="Times New Roman" w:hAnsi="Times New Roman"/>
          <w:b/>
          <w:sz w:val="28"/>
          <w:szCs w:val="28"/>
        </w:rPr>
        <w:t>2. Мероприятия подпрограммы</w:t>
      </w:r>
    </w:p>
    <w:p w:rsidR="00283DD6" w:rsidRPr="002939FE" w:rsidRDefault="00283DD6" w:rsidP="00283DD6">
      <w:pPr>
        <w:rPr>
          <w:rFonts w:ascii="Times New Roman" w:hAnsi="Times New Roman"/>
          <w:sz w:val="28"/>
          <w:szCs w:val="28"/>
        </w:rPr>
      </w:pPr>
    </w:p>
    <w:p w:rsidR="00283DD6" w:rsidRPr="002939FE" w:rsidRDefault="00283DD6" w:rsidP="00283DD6">
      <w:pPr>
        <w:rPr>
          <w:rFonts w:ascii="Times New Roman" w:hAnsi="Times New Roman"/>
          <w:sz w:val="28"/>
          <w:szCs w:val="28"/>
        </w:rPr>
      </w:pPr>
      <w:r w:rsidRPr="002939FE">
        <w:rPr>
          <w:rFonts w:ascii="Times New Roman" w:hAnsi="Times New Roman"/>
          <w:sz w:val="28"/>
          <w:szCs w:val="28"/>
        </w:rPr>
        <w:tab/>
        <w:t>Перечень мероприятий подпрограммы Приложение № 2.</w:t>
      </w:r>
    </w:p>
    <w:p w:rsidR="00283DD6" w:rsidRPr="002939FE" w:rsidRDefault="00283DD6" w:rsidP="00283DD6">
      <w:pPr>
        <w:jc w:val="both"/>
        <w:rPr>
          <w:rFonts w:ascii="Times New Roman" w:hAnsi="Times New Roman"/>
          <w:sz w:val="28"/>
          <w:szCs w:val="28"/>
        </w:rPr>
      </w:pPr>
    </w:p>
    <w:p w:rsidR="00283DD6" w:rsidRPr="002939FE" w:rsidRDefault="00283DD6" w:rsidP="00283DD6">
      <w:pPr>
        <w:jc w:val="center"/>
        <w:rPr>
          <w:rFonts w:ascii="Times New Roman" w:hAnsi="Times New Roman"/>
          <w:b/>
          <w:sz w:val="28"/>
          <w:szCs w:val="28"/>
        </w:rPr>
      </w:pPr>
      <w:r w:rsidRPr="002939FE">
        <w:rPr>
          <w:rFonts w:ascii="Times New Roman" w:hAnsi="Times New Roman"/>
          <w:b/>
          <w:sz w:val="28"/>
          <w:szCs w:val="28"/>
        </w:rPr>
        <w:t>3. Механизм реализации подпрограммы.</w:t>
      </w:r>
    </w:p>
    <w:p w:rsidR="00283DD6" w:rsidRPr="002939FE" w:rsidRDefault="00283DD6" w:rsidP="00283DD6">
      <w:pPr>
        <w:ind w:firstLine="720"/>
        <w:jc w:val="both"/>
        <w:rPr>
          <w:rFonts w:ascii="Times New Roman" w:hAnsi="Times New Roman"/>
          <w:sz w:val="28"/>
          <w:szCs w:val="28"/>
        </w:rPr>
      </w:pPr>
    </w:p>
    <w:p w:rsidR="00283DD6" w:rsidRPr="002939FE" w:rsidRDefault="00283DD6" w:rsidP="00283DD6">
      <w:pPr>
        <w:jc w:val="both"/>
        <w:rPr>
          <w:rFonts w:ascii="Times New Roman" w:hAnsi="Times New Roman"/>
          <w:sz w:val="28"/>
          <w:szCs w:val="28"/>
        </w:rPr>
      </w:pPr>
      <w:r w:rsidRPr="002939FE">
        <w:rPr>
          <w:sz w:val="28"/>
          <w:szCs w:val="28"/>
        </w:rPr>
        <w:t xml:space="preserve">         </w:t>
      </w:r>
      <w:r w:rsidRPr="002939FE">
        <w:rPr>
          <w:rFonts w:ascii="Times New Roman" w:hAnsi="Times New Roman"/>
          <w:sz w:val="28"/>
          <w:szCs w:val="28"/>
        </w:rPr>
        <w:t xml:space="preserve">         Перечень работ, для внесения в мероприятия подпрограммы, рассматривается Управлением образования на основании ходатайств образовательных организаций, подведомственных Управлению образования,   с учетом проводимых мониторингов.</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Реализация программных мероприятий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Для оплаты выполненных программных мероприятий учреждения представляют в Управление образования:</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муниципальные контракты или договора на поставки товаров, выполнение работ, оказание услуг;</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акты приемки выполненных работ (форма КС-2);</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справку о стоимости выполненных работ и затрат (форма КС-3);</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счета-фактуры;</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накладные.</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283DD6" w:rsidRPr="002939FE" w:rsidRDefault="00283DD6" w:rsidP="00283DD6">
      <w:pPr>
        <w:jc w:val="both"/>
        <w:rPr>
          <w:rFonts w:ascii="Times New Roman" w:hAnsi="Times New Roman"/>
          <w:sz w:val="28"/>
          <w:szCs w:val="28"/>
        </w:rPr>
      </w:pPr>
      <w:r w:rsidRPr="002939FE">
        <w:rPr>
          <w:rFonts w:ascii="Times New Roman" w:hAnsi="Times New Roman"/>
          <w:sz w:val="28"/>
          <w:szCs w:val="28"/>
        </w:rPr>
        <w:t xml:space="preserve">         Оплата выполненных программных мероприятий осуществляется в сроки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283DD6" w:rsidRPr="002939FE" w:rsidRDefault="00283DD6" w:rsidP="00283DD6">
      <w:pPr>
        <w:autoSpaceDE w:val="0"/>
        <w:autoSpaceDN w:val="0"/>
        <w:adjustRightInd w:val="0"/>
        <w:ind w:left="284" w:firstLine="850"/>
        <w:jc w:val="both"/>
        <w:rPr>
          <w:rFonts w:ascii="Times New Roman" w:hAnsi="Times New Roman"/>
          <w:sz w:val="28"/>
          <w:szCs w:val="28"/>
        </w:rPr>
      </w:pPr>
    </w:p>
    <w:p w:rsidR="00283DD6" w:rsidRPr="002939FE" w:rsidRDefault="00283DD6" w:rsidP="00283DD6">
      <w:pPr>
        <w:autoSpaceDE w:val="0"/>
        <w:autoSpaceDN w:val="0"/>
        <w:adjustRightInd w:val="0"/>
        <w:ind w:left="284" w:firstLine="850"/>
        <w:jc w:val="both"/>
        <w:rPr>
          <w:rFonts w:ascii="Times New Roman" w:hAnsi="Times New Roman"/>
          <w:sz w:val="28"/>
          <w:szCs w:val="28"/>
        </w:rPr>
      </w:pPr>
    </w:p>
    <w:p w:rsidR="00283DD6" w:rsidRPr="002939FE" w:rsidRDefault="00283DD6" w:rsidP="00283DD6">
      <w:pPr>
        <w:jc w:val="center"/>
        <w:rPr>
          <w:rFonts w:ascii="Times New Roman" w:hAnsi="Times New Roman"/>
          <w:b/>
          <w:sz w:val="28"/>
          <w:szCs w:val="28"/>
        </w:rPr>
      </w:pPr>
      <w:r w:rsidRPr="002939FE">
        <w:rPr>
          <w:rFonts w:ascii="Times New Roman" w:hAnsi="Times New Roman"/>
          <w:b/>
          <w:sz w:val="28"/>
          <w:szCs w:val="28"/>
        </w:rPr>
        <w:t xml:space="preserve">4. Управление подпрограммой и контроль </w:t>
      </w:r>
    </w:p>
    <w:p w:rsidR="00283DD6" w:rsidRPr="002939FE" w:rsidRDefault="00283DD6" w:rsidP="00283DD6">
      <w:pPr>
        <w:jc w:val="center"/>
        <w:rPr>
          <w:rFonts w:ascii="Times New Roman" w:hAnsi="Times New Roman"/>
          <w:b/>
          <w:sz w:val="28"/>
          <w:szCs w:val="28"/>
        </w:rPr>
      </w:pPr>
      <w:r w:rsidRPr="002939FE">
        <w:rPr>
          <w:rFonts w:ascii="Times New Roman" w:hAnsi="Times New Roman"/>
          <w:b/>
          <w:sz w:val="28"/>
          <w:szCs w:val="28"/>
        </w:rPr>
        <w:t>за исполнением подпрограммы</w:t>
      </w:r>
    </w:p>
    <w:p w:rsidR="00283DD6" w:rsidRPr="002939FE" w:rsidRDefault="00283DD6" w:rsidP="00283DD6">
      <w:pPr>
        <w:jc w:val="center"/>
        <w:rPr>
          <w:rFonts w:ascii="Times New Roman" w:hAnsi="Times New Roman"/>
          <w:b/>
          <w:sz w:val="28"/>
          <w:szCs w:val="28"/>
        </w:rPr>
      </w:pPr>
    </w:p>
    <w:p w:rsidR="00283DD6" w:rsidRPr="002939FE" w:rsidRDefault="00283DD6" w:rsidP="00283DD6">
      <w:pPr>
        <w:ind w:firstLine="709"/>
        <w:jc w:val="both"/>
        <w:rPr>
          <w:rFonts w:ascii="Times New Roman" w:hAnsi="Times New Roman"/>
          <w:sz w:val="28"/>
          <w:szCs w:val="28"/>
        </w:rPr>
      </w:pPr>
      <w:r w:rsidRPr="002939FE">
        <w:rPr>
          <w:rFonts w:ascii="Times New Roman" w:hAnsi="Times New Roman"/>
          <w:sz w:val="28"/>
          <w:szCs w:val="28"/>
        </w:rPr>
        <w:t>Контроль за реализацией и ходом выполнения подпрограммы осуществляет Управление образования администрации района в соответствии с Постановлением админист</w:t>
      </w:r>
      <w:r>
        <w:rPr>
          <w:rFonts w:ascii="Times New Roman" w:hAnsi="Times New Roman"/>
          <w:sz w:val="28"/>
          <w:szCs w:val="28"/>
        </w:rPr>
        <w:t xml:space="preserve">рации Каратузского района </w:t>
      </w:r>
      <w:r>
        <w:rPr>
          <w:rFonts w:ascii="Times New Roman" w:hAnsi="Times New Roman"/>
          <w:sz w:val="28"/>
          <w:szCs w:val="28"/>
        </w:rPr>
        <w:br/>
        <w:t>от 24</w:t>
      </w:r>
      <w:r w:rsidRPr="002939FE">
        <w:rPr>
          <w:rFonts w:ascii="Times New Roman" w:hAnsi="Times New Roman"/>
          <w:sz w:val="28"/>
          <w:szCs w:val="28"/>
        </w:rPr>
        <w:t>.</w:t>
      </w:r>
      <w:r>
        <w:rPr>
          <w:rFonts w:ascii="Times New Roman" w:hAnsi="Times New Roman"/>
          <w:sz w:val="28"/>
          <w:szCs w:val="28"/>
        </w:rPr>
        <w:t>08</w:t>
      </w:r>
      <w:r w:rsidRPr="002939FE">
        <w:rPr>
          <w:rFonts w:ascii="Times New Roman" w:hAnsi="Times New Roman"/>
          <w:sz w:val="28"/>
          <w:szCs w:val="28"/>
        </w:rPr>
        <w:t>.20</w:t>
      </w:r>
      <w:r>
        <w:rPr>
          <w:rFonts w:ascii="Times New Roman" w:hAnsi="Times New Roman"/>
          <w:sz w:val="28"/>
          <w:szCs w:val="28"/>
        </w:rPr>
        <w:t>20</w:t>
      </w:r>
      <w:r w:rsidRPr="002939FE">
        <w:rPr>
          <w:rFonts w:ascii="Times New Roman" w:hAnsi="Times New Roman"/>
          <w:sz w:val="28"/>
          <w:szCs w:val="28"/>
        </w:rPr>
        <w:t xml:space="preserve">г. № </w:t>
      </w:r>
      <w:r>
        <w:rPr>
          <w:rFonts w:ascii="Times New Roman" w:hAnsi="Times New Roman"/>
          <w:sz w:val="28"/>
          <w:szCs w:val="28"/>
        </w:rPr>
        <w:t>674</w:t>
      </w:r>
      <w:r w:rsidRPr="002939FE">
        <w:rPr>
          <w:rFonts w:ascii="Times New Roman" w:hAnsi="Times New Roman"/>
          <w:sz w:val="28"/>
          <w:szCs w:val="28"/>
        </w:rPr>
        <w:t>-п  «</w:t>
      </w:r>
      <w:r w:rsidRPr="002939FE">
        <w:rPr>
          <w:rFonts w:ascii="Times New Roman" w:hAnsi="Times New Roman"/>
          <w:sz w:val="28"/>
        </w:rPr>
        <w:t>Об утверждении Порядка принятия решений о разработке муниципальных программ Каратузского района, их формировании и реализации</w:t>
      </w:r>
      <w:r w:rsidRPr="002939FE">
        <w:rPr>
          <w:rFonts w:ascii="Times New Roman" w:hAnsi="Times New Roman"/>
          <w:sz w:val="28"/>
          <w:szCs w:val="28"/>
        </w:rPr>
        <w:t xml:space="preserve">», статьями 158, 268.1 и 269.2 Бюджетного кодекса РФ.  </w:t>
      </w:r>
    </w:p>
    <w:p w:rsidR="00283DD6" w:rsidRPr="002939FE" w:rsidRDefault="00283DD6" w:rsidP="00283DD6">
      <w:pPr>
        <w:ind w:firstLine="709"/>
        <w:jc w:val="both"/>
        <w:rPr>
          <w:rFonts w:ascii="Times New Roman" w:hAnsi="Times New Roman"/>
          <w:sz w:val="28"/>
          <w:szCs w:val="28"/>
        </w:rPr>
      </w:pPr>
      <w:r w:rsidRPr="002939FE">
        <w:rPr>
          <w:rFonts w:ascii="Times New Roman" w:hAnsi="Times New Roman"/>
          <w:sz w:val="28"/>
          <w:szCs w:val="28"/>
        </w:rPr>
        <w:t xml:space="preserve">Ежеквартально и по итогам каждого года  в Управление образования предоставляется аналитический отчет всеми учреждениями-операторами о проведении мероприятий подпрограммы.  </w:t>
      </w:r>
    </w:p>
    <w:p w:rsidR="00283DD6" w:rsidRPr="002939FE" w:rsidRDefault="00283DD6" w:rsidP="00283DD6">
      <w:pPr>
        <w:ind w:firstLine="709"/>
        <w:jc w:val="both"/>
        <w:rPr>
          <w:rFonts w:ascii="Times New Roman" w:hAnsi="Times New Roman"/>
          <w:sz w:val="28"/>
          <w:szCs w:val="28"/>
        </w:rPr>
      </w:pPr>
      <w:r w:rsidRPr="002939FE">
        <w:rPr>
          <w:rFonts w:ascii="Times New Roman" w:hAnsi="Times New Roman"/>
          <w:sz w:val="28"/>
          <w:szCs w:val="28"/>
        </w:rPr>
        <w:t>Контроль за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контрольно-счетный орган Каратузского района.</w:t>
      </w:r>
    </w:p>
    <w:p w:rsidR="00283DD6" w:rsidRPr="002939FE" w:rsidRDefault="00283DD6" w:rsidP="00283DD6">
      <w:pPr>
        <w:ind w:firstLine="709"/>
        <w:jc w:val="both"/>
        <w:rPr>
          <w:rFonts w:ascii="Times New Roman" w:hAnsi="Times New Roman"/>
          <w:sz w:val="28"/>
          <w:szCs w:val="28"/>
        </w:rPr>
      </w:pPr>
    </w:p>
    <w:p w:rsidR="00283DD6" w:rsidRDefault="00283DD6" w:rsidP="00283DD6">
      <w:pPr>
        <w:jc w:val="both"/>
        <w:rPr>
          <w:rFonts w:ascii="Times New Roman" w:hAnsi="Times New Roman"/>
          <w:sz w:val="28"/>
          <w:szCs w:val="28"/>
        </w:rPr>
        <w:sectPr w:rsidR="00283DD6" w:rsidSect="00283DD6">
          <w:pgSz w:w="11906" w:h="16838"/>
          <w:pgMar w:top="709" w:right="851" w:bottom="709" w:left="1134" w:header="709" w:footer="709" w:gutter="0"/>
          <w:cols w:space="708"/>
          <w:docGrid w:linePitch="360"/>
        </w:sectPr>
      </w:pPr>
    </w:p>
    <w:p w:rsidR="00283DD6" w:rsidRPr="002939FE" w:rsidRDefault="006D6F7A" w:rsidP="00283DD6">
      <w:pPr>
        <w:autoSpaceDE w:val="0"/>
        <w:autoSpaceDN w:val="0"/>
        <w:adjustRightInd w:val="0"/>
        <w:ind w:left="10206"/>
        <w:rPr>
          <w:rFonts w:ascii="Times New Roman" w:hAnsi="Times New Roman"/>
          <w:sz w:val="24"/>
          <w:szCs w:val="24"/>
        </w:rPr>
      </w:pPr>
      <w:r>
        <w:rPr>
          <w:rFonts w:ascii="Times New Roman" w:hAnsi="Times New Roman"/>
          <w:sz w:val="24"/>
          <w:szCs w:val="24"/>
        </w:rPr>
        <w:t>П</w:t>
      </w:r>
      <w:r w:rsidR="00283DD6" w:rsidRPr="002939FE">
        <w:rPr>
          <w:rFonts w:ascii="Times New Roman" w:hAnsi="Times New Roman"/>
          <w:sz w:val="24"/>
          <w:szCs w:val="24"/>
        </w:rPr>
        <w:t xml:space="preserve">риложение  1 </w:t>
      </w:r>
    </w:p>
    <w:p w:rsidR="00283DD6" w:rsidRPr="002939FE" w:rsidRDefault="00283DD6" w:rsidP="00283DD6">
      <w:pPr>
        <w:autoSpaceDE w:val="0"/>
        <w:autoSpaceDN w:val="0"/>
        <w:adjustRightInd w:val="0"/>
        <w:ind w:left="10206"/>
        <w:rPr>
          <w:rFonts w:ascii="Times New Roman" w:hAnsi="Times New Roman"/>
          <w:sz w:val="24"/>
          <w:szCs w:val="24"/>
        </w:rPr>
      </w:pPr>
      <w:r w:rsidRPr="002939FE">
        <w:rPr>
          <w:rFonts w:ascii="Times New Roman" w:hAnsi="Times New Roman"/>
          <w:sz w:val="24"/>
          <w:szCs w:val="24"/>
        </w:rPr>
        <w:t xml:space="preserve">к подпрограмме 7 «Доступная среда», реализуемой в рамках муниципальной программы «Развитие системы образования Каратузского района» </w:t>
      </w:r>
    </w:p>
    <w:p w:rsidR="00283DD6" w:rsidRPr="002939FE" w:rsidRDefault="00283DD6" w:rsidP="00283DD6">
      <w:pPr>
        <w:autoSpaceDE w:val="0"/>
        <w:autoSpaceDN w:val="0"/>
        <w:adjustRightInd w:val="0"/>
        <w:ind w:firstLine="540"/>
        <w:jc w:val="both"/>
        <w:rPr>
          <w:rFonts w:ascii="Times New Roman" w:hAnsi="Times New Roman"/>
          <w:sz w:val="28"/>
          <w:szCs w:val="28"/>
        </w:rPr>
      </w:pPr>
    </w:p>
    <w:p w:rsidR="00283DD6" w:rsidRPr="002939FE" w:rsidRDefault="00283DD6" w:rsidP="00283DD6">
      <w:pPr>
        <w:pStyle w:val="ConsPlusNormal"/>
        <w:widowControl/>
        <w:ind w:firstLine="540"/>
        <w:jc w:val="center"/>
        <w:rPr>
          <w:rFonts w:ascii="Times New Roman" w:hAnsi="Times New Roman" w:cs="Times New Roman"/>
          <w:sz w:val="28"/>
          <w:szCs w:val="28"/>
        </w:rPr>
      </w:pPr>
      <w:r w:rsidRPr="002939FE">
        <w:rPr>
          <w:rFonts w:ascii="Times New Roman" w:hAnsi="Times New Roman"/>
          <w:sz w:val="28"/>
          <w:szCs w:val="28"/>
        </w:rPr>
        <w:t xml:space="preserve">Перечень и значения показателей результативности подпрограммы 7 «Доступная среда» муниципальной программы Каратузского района </w:t>
      </w:r>
      <w:r w:rsidRPr="002939FE">
        <w:rPr>
          <w:rFonts w:ascii="Times New Roman" w:hAnsi="Times New Roman" w:cs="Times New Roman"/>
          <w:sz w:val="28"/>
          <w:szCs w:val="28"/>
        </w:rPr>
        <w:t xml:space="preserve">«Развитие системы образования Каратузского района» </w:t>
      </w:r>
    </w:p>
    <w:p w:rsidR="00283DD6" w:rsidRPr="002939FE" w:rsidRDefault="00283DD6" w:rsidP="00283DD6">
      <w:pPr>
        <w:autoSpaceDE w:val="0"/>
        <w:autoSpaceDN w:val="0"/>
        <w:adjustRightInd w:val="0"/>
        <w:rPr>
          <w:rFonts w:ascii="Times New Roman" w:hAnsi="Times New Roman"/>
          <w:sz w:val="24"/>
          <w:szCs w:val="24"/>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536"/>
        <w:gridCol w:w="1560"/>
        <w:gridCol w:w="1559"/>
        <w:gridCol w:w="1559"/>
        <w:gridCol w:w="1701"/>
        <w:gridCol w:w="1418"/>
        <w:gridCol w:w="1842"/>
      </w:tblGrid>
      <w:tr w:rsidR="00283DD6" w:rsidRPr="002939FE" w:rsidTr="00283DD6">
        <w:trPr>
          <w:trHeight w:val="381"/>
          <w:jc w:val="center"/>
        </w:trPr>
        <w:tc>
          <w:tcPr>
            <w:tcW w:w="866" w:type="dxa"/>
            <w:vMerge w:val="restart"/>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w:t>
            </w:r>
          </w:p>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п/п</w:t>
            </w:r>
          </w:p>
        </w:tc>
        <w:tc>
          <w:tcPr>
            <w:tcW w:w="4536" w:type="dxa"/>
            <w:vMerge w:val="restart"/>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 xml:space="preserve">Цель, показатели результативности </w:t>
            </w:r>
          </w:p>
        </w:tc>
        <w:tc>
          <w:tcPr>
            <w:tcW w:w="1560" w:type="dxa"/>
            <w:vMerge w:val="restart"/>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Единица</w:t>
            </w:r>
          </w:p>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измерения</w:t>
            </w:r>
          </w:p>
          <w:p w:rsidR="00283DD6" w:rsidRPr="002939FE" w:rsidRDefault="00283DD6" w:rsidP="00283DD6">
            <w:pPr>
              <w:rPr>
                <w:rFonts w:ascii="Times New Roman" w:hAnsi="Times New Roman"/>
                <w:sz w:val="24"/>
                <w:szCs w:val="24"/>
              </w:rPr>
            </w:pPr>
          </w:p>
        </w:tc>
        <w:tc>
          <w:tcPr>
            <w:tcW w:w="1559" w:type="dxa"/>
            <w:vMerge w:val="restart"/>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Источник информации</w:t>
            </w:r>
          </w:p>
          <w:p w:rsidR="00283DD6" w:rsidRPr="002939FE" w:rsidRDefault="00283DD6" w:rsidP="00283DD6">
            <w:pPr>
              <w:rPr>
                <w:rFonts w:ascii="Times New Roman" w:hAnsi="Times New Roman"/>
                <w:sz w:val="24"/>
                <w:szCs w:val="24"/>
              </w:rPr>
            </w:pPr>
          </w:p>
        </w:tc>
        <w:tc>
          <w:tcPr>
            <w:tcW w:w="6520" w:type="dxa"/>
            <w:gridSpan w:val="4"/>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Годы реализации подпрограммы</w:t>
            </w:r>
          </w:p>
        </w:tc>
      </w:tr>
      <w:tr w:rsidR="00283DD6" w:rsidRPr="002939FE" w:rsidTr="00283DD6">
        <w:trPr>
          <w:trHeight w:val="982"/>
          <w:jc w:val="center"/>
        </w:trPr>
        <w:tc>
          <w:tcPr>
            <w:tcW w:w="866" w:type="dxa"/>
            <w:vMerge/>
            <w:shd w:val="clear" w:color="auto" w:fill="auto"/>
          </w:tcPr>
          <w:p w:rsidR="00283DD6" w:rsidRPr="002939FE" w:rsidRDefault="00283DD6" w:rsidP="00283DD6">
            <w:pPr>
              <w:rPr>
                <w:rFonts w:ascii="Times New Roman" w:hAnsi="Times New Roman"/>
                <w:sz w:val="24"/>
                <w:szCs w:val="24"/>
              </w:rPr>
            </w:pPr>
          </w:p>
        </w:tc>
        <w:tc>
          <w:tcPr>
            <w:tcW w:w="4536" w:type="dxa"/>
            <w:vMerge/>
            <w:shd w:val="clear" w:color="auto" w:fill="auto"/>
          </w:tcPr>
          <w:p w:rsidR="00283DD6" w:rsidRPr="002939FE" w:rsidRDefault="00283DD6" w:rsidP="00283DD6">
            <w:pPr>
              <w:rPr>
                <w:rFonts w:ascii="Times New Roman" w:hAnsi="Times New Roman"/>
                <w:sz w:val="24"/>
                <w:szCs w:val="24"/>
              </w:rPr>
            </w:pPr>
          </w:p>
        </w:tc>
        <w:tc>
          <w:tcPr>
            <w:tcW w:w="1560" w:type="dxa"/>
            <w:vMerge/>
            <w:shd w:val="clear" w:color="auto" w:fill="auto"/>
          </w:tcPr>
          <w:p w:rsidR="00283DD6" w:rsidRPr="002939FE" w:rsidRDefault="00283DD6" w:rsidP="00283DD6">
            <w:pPr>
              <w:rPr>
                <w:rFonts w:ascii="Times New Roman" w:hAnsi="Times New Roman"/>
                <w:sz w:val="24"/>
                <w:szCs w:val="24"/>
              </w:rPr>
            </w:pPr>
          </w:p>
        </w:tc>
        <w:tc>
          <w:tcPr>
            <w:tcW w:w="1559" w:type="dxa"/>
            <w:vMerge/>
            <w:shd w:val="clear" w:color="auto" w:fill="auto"/>
          </w:tcPr>
          <w:p w:rsidR="00283DD6" w:rsidRPr="002939FE" w:rsidRDefault="00283DD6" w:rsidP="00283DD6">
            <w:pPr>
              <w:rPr>
                <w:rFonts w:ascii="Times New Roman" w:hAnsi="Times New Roman"/>
                <w:sz w:val="24"/>
                <w:szCs w:val="24"/>
              </w:rPr>
            </w:pPr>
          </w:p>
        </w:tc>
        <w:tc>
          <w:tcPr>
            <w:tcW w:w="1559"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текущий финансовый год</w:t>
            </w:r>
          </w:p>
        </w:tc>
        <w:tc>
          <w:tcPr>
            <w:tcW w:w="1701"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очередной финансовый год</w:t>
            </w:r>
          </w:p>
        </w:tc>
        <w:tc>
          <w:tcPr>
            <w:tcW w:w="1418"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1-й год планового периода</w:t>
            </w:r>
          </w:p>
        </w:tc>
        <w:tc>
          <w:tcPr>
            <w:tcW w:w="1842"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2-й год планового периода</w:t>
            </w:r>
          </w:p>
        </w:tc>
      </w:tr>
      <w:tr w:rsidR="00283DD6" w:rsidRPr="002939FE" w:rsidTr="00994049">
        <w:trPr>
          <w:trHeight w:val="210"/>
          <w:jc w:val="center"/>
        </w:trPr>
        <w:tc>
          <w:tcPr>
            <w:tcW w:w="866" w:type="dxa"/>
            <w:vMerge/>
            <w:shd w:val="clear" w:color="auto" w:fill="auto"/>
          </w:tcPr>
          <w:p w:rsidR="00283DD6" w:rsidRPr="002939FE" w:rsidRDefault="00283DD6" w:rsidP="00283DD6">
            <w:pPr>
              <w:jc w:val="center"/>
              <w:rPr>
                <w:rFonts w:ascii="Times New Roman" w:hAnsi="Times New Roman"/>
                <w:sz w:val="24"/>
                <w:szCs w:val="24"/>
              </w:rPr>
            </w:pPr>
          </w:p>
        </w:tc>
        <w:tc>
          <w:tcPr>
            <w:tcW w:w="4536" w:type="dxa"/>
            <w:vMerge/>
            <w:shd w:val="clear" w:color="auto" w:fill="auto"/>
          </w:tcPr>
          <w:p w:rsidR="00283DD6" w:rsidRPr="002939FE" w:rsidRDefault="00283DD6" w:rsidP="00283DD6">
            <w:pPr>
              <w:jc w:val="center"/>
              <w:rPr>
                <w:rFonts w:ascii="Times New Roman" w:hAnsi="Times New Roman"/>
                <w:sz w:val="24"/>
                <w:szCs w:val="24"/>
              </w:rPr>
            </w:pPr>
          </w:p>
        </w:tc>
        <w:tc>
          <w:tcPr>
            <w:tcW w:w="1560" w:type="dxa"/>
            <w:vMerge/>
            <w:shd w:val="clear" w:color="auto" w:fill="auto"/>
          </w:tcPr>
          <w:p w:rsidR="00283DD6" w:rsidRPr="002939FE" w:rsidRDefault="00283DD6" w:rsidP="00283DD6">
            <w:pPr>
              <w:jc w:val="center"/>
              <w:rPr>
                <w:rFonts w:ascii="Times New Roman" w:hAnsi="Times New Roman"/>
                <w:sz w:val="24"/>
                <w:szCs w:val="24"/>
              </w:rPr>
            </w:pPr>
          </w:p>
        </w:tc>
        <w:tc>
          <w:tcPr>
            <w:tcW w:w="1559" w:type="dxa"/>
            <w:vMerge/>
            <w:shd w:val="clear" w:color="auto" w:fill="auto"/>
          </w:tcPr>
          <w:p w:rsidR="00283DD6" w:rsidRPr="002939FE" w:rsidRDefault="00283DD6" w:rsidP="00283DD6">
            <w:pPr>
              <w:jc w:val="center"/>
              <w:rPr>
                <w:rFonts w:ascii="Times New Roman" w:hAnsi="Times New Roman"/>
                <w:sz w:val="24"/>
                <w:szCs w:val="24"/>
              </w:rPr>
            </w:pPr>
          </w:p>
        </w:tc>
        <w:tc>
          <w:tcPr>
            <w:tcW w:w="1559"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20</w:t>
            </w:r>
            <w:r>
              <w:rPr>
                <w:rFonts w:ascii="Times New Roman" w:hAnsi="Times New Roman"/>
                <w:sz w:val="24"/>
                <w:szCs w:val="24"/>
              </w:rPr>
              <w:t>21</w:t>
            </w:r>
          </w:p>
        </w:tc>
        <w:tc>
          <w:tcPr>
            <w:tcW w:w="1701"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2</w:t>
            </w:r>
          </w:p>
        </w:tc>
        <w:tc>
          <w:tcPr>
            <w:tcW w:w="1418"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3</w:t>
            </w:r>
          </w:p>
        </w:tc>
        <w:tc>
          <w:tcPr>
            <w:tcW w:w="1842"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202</w:t>
            </w:r>
            <w:r>
              <w:rPr>
                <w:rFonts w:ascii="Times New Roman" w:hAnsi="Times New Roman"/>
                <w:sz w:val="24"/>
                <w:szCs w:val="24"/>
              </w:rPr>
              <w:t>4</w:t>
            </w:r>
          </w:p>
        </w:tc>
      </w:tr>
      <w:tr w:rsidR="00283DD6" w:rsidRPr="002939FE" w:rsidTr="00283DD6">
        <w:trPr>
          <w:trHeight w:val="273"/>
          <w:jc w:val="center"/>
        </w:trPr>
        <w:tc>
          <w:tcPr>
            <w:tcW w:w="866" w:type="dxa"/>
            <w:shd w:val="clear" w:color="auto" w:fill="auto"/>
          </w:tcPr>
          <w:p w:rsidR="00283DD6" w:rsidRPr="002939FE" w:rsidRDefault="00283DD6" w:rsidP="00283DD6">
            <w:pPr>
              <w:jc w:val="center"/>
              <w:rPr>
                <w:rFonts w:ascii="Times New Roman" w:hAnsi="Times New Roman"/>
                <w:sz w:val="24"/>
                <w:szCs w:val="24"/>
              </w:rPr>
            </w:pPr>
          </w:p>
        </w:tc>
        <w:tc>
          <w:tcPr>
            <w:tcW w:w="14175" w:type="dxa"/>
            <w:gridSpan w:val="7"/>
            <w:shd w:val="clear" w:color="auto" w:fill="auto"/>
          </w:tcPr>
          <w:p w:rsidR="00283DD6" w:rsidRPr="002939FE" w:rsidRDefault="00283DD6" w:rsidP="00283DD6">
            <w:pPr>
              <w:jc w:val="both"/>
              <w:rPr>
                <w:rFonts w:ascii="Times New Roman" w:hAnsi="Times New Roman"/>
                <w:b/>
                <w:sz w:val="24"/>
                <w:szCs w:val="24"/>
              </w:rPr>
            </w:pPr>
            <w:r w:rsidRPr="002939FE">
              <w:rPr>
                <w:rFonts w:ascii="Times New Roman" w:hAnsi="Times New Roman"/>
                <w:sz w:val="24"/>
                <w:szCs w:val="24"/>
              </w:rPr>
              <w:t xml:space="preserve">Цель: обеспечение </w:t>
            </w:r>
            <w:proofErr w:type="spellStart"/>
            <w:r w:rsidRPr="002939FE">
              <w:rPr>
                <w:rFonts w:ascii="Times New Roman" w:hAnsi="Times New Roman"/>
                <w:sz w:val="24"/>
                <w:szCs w:val="24"/>
              </w:rPr>
              <w:t>безбарьерной</w:t>
            </w:r>
            <w:proofErr w:type="spellEnd"/>
            <w:r w:rsidRPr="002939FE">
              <w:rPr>
                <w:rFonts w:ascii="Times New Roman" w:hAnsi="Times New Roman"/>
                <w:sz w:val="24"/>
                <w:szCs w:val="24"/>
              </w:rPr>
              <w:t xml:space="preserve"> среды в образовательных организациях Каратузского района, позволяющей обеспечить совместное обучение детей-с ОВЗ и лиц, не имеющих нарушений в развитии.</w:t>
            </w:r>
          </w:p>
        </w:tc>
      </w:tr>
      <w:tr w:rsidR="00283DD6" w:rsidRPr="002939FE" w:rsidTr="00283DD6">
        <w:trPr>
          <w:trHeight w:val="273"/>
          <w:jc w:val="center"/>
        </w:trPr>
        <w:tc>
          <w:tcPr>
            <w:tcW w:w="866" w:type="dxa"/>
            <w:shd w:val="clear" w:color="auto" w:fill="auto"/>
          </w:tcPr>
          <w:p w:rsidR="00283DD6" w:rsidRPr="002939FE" w:rsidRDefault="00283DD6" w:rsidP="00283DD6">
            <w:pPr>
              <w:jc w:val="center"/>
              <w:rPr>
                <w:rFonts w:ascii="Times New Roman" w:hAnsi="Times New Roman"/>
                <w:sz w:val="24"/>
                <w:szCs w:val="24"/>
              </w:rPr>
            </w:pPr>
          </w:p>
        </w:tc>
        <w:tc>
          <w:tcPr>
            <w:tcW w:w="14175" w:type="dxa"/>
            <w:gridSpan w:val="7"/>
            <w:shd w:val="clear" w:color="auto" w:fill="auto"/>
          </w:tcPr>
          <w:p w:rsidR="00283DD6" w:rsidRPr="002939FE" w:rsidRDefault="00283DD6" w:rsidP="00283DD6">
            <w:pPr>
              <w:rPr>
                <w:rFonts w:ascii="Times New Roman" w:hAnsi="Times New Roman"/>
                <w:b/>
                <w:sz w:val="24"/>
                <w:szCs w:val="24"/>
              </w:rPr>
            </w:pPr>
            <w:r w:rsidRPr="002939FE">
              <w:rPr>
                <w:rFonts w:ascii="Times New Roman" w:hAnsi="Times New Roman"/>
                <w:b/>
                <w:bCs/>
                <w:sz w:val="24"/>
                <w:szCs w:val="24"/>
              </w:rPr>
              <w:t xml:space="preserve">Задача № 1 </w:t>
            </w:r>
            <w:r w:rsidRPr="002939FE">
              <w:rPr>
                <w:rFonts w:ascii="Times New Roman" w:hAnsi="Times New Roman"/>
                <w:sz w:val="24"/>
                <w:szCs w:val="24"/>
              </w:rPr>
              <w:t xml:space="preserve">Выполнение мероприятий по созданию универсальной </w:t>
            </w:r>
            <w:proofErr w:type="spellStart"/>
            <w:r w:rsidRPr="002939FE">
              <w:rPr>
                <w:rFonts w:ascii="Times New Roman" w:hAnsi="Times New Roman"/>
                <w:sz w:val="24"/>
                <w:szCs w:val="24"/>
              </w:rPr>
              <w:t>безбарьерной</w:t>
            </w:r>
            <w:proofErr w:type="spellEnd"/>
            <w:r w:rsidRPr="002939FE">
              <w:rPr>
                <w:rFonts w:ascii="Times New Roman" w:hAnsi="Times New Roman"/>
                <w:sz w:val="24"/>
                <w:szCs w:val="24"/>
              </w:rPr>
              <w:t xml:space="preserve"> среды для воспитания и обучения детей с ОВЗ</w:t>
            </w:r>
          </w:p>
        </w:tc>
      </w:tr>
      <w:tr w:rsidR="00283DD6" w:rsidRPr="002939FE" w:rsidTr="00283DD6">
        <w:trPr>
          <w:trHeight w:val="273"/>
          <w:jc w:val="center"/>
        </w:trPr>
        <w:tc>
          <w:tcPr>
            <w:tcW w:w="866"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1.1</w:t>
            </w:r>
          </w:p>
        </w:tc>
        <w:tc>
          <w:tcPr>
            <w:tcW w:w="4536" w:type="dxa"/>
            <w:shd w:val="clear" w:color="auto" w:fill="auto"/>
          </w:tcPr>
          <w:p w:rsidR="00283DD6" w:rsidRPr="002939FE" w:rsidRDefault="00283DD6" w:rsidP="00283DD6">
            <w:pPr>
              <w:widowControl w:val="0"/>
              <w:autoSpaceDE w:val="0"/>
              <w:autoSpaceDN w:val="0"/>
              <w:adjustRightInd w:val="0"/>
              <w:rPr>
                <w:rFonts w:ascii="Times New Roman" w:hAnsi="Times New Roman"/>
                <w:sz w:val="24"/>
                <w:szCs w:val="24"/>
              </w:rPr>
            </w:pPr>
            <w:r w:rsidRPr="002939FE">
              <w:rPr>
                <w:rFonts w:ascii="Times New Roman" w:hAnsi="Times New Roman"/>
                <w:sz w:val="24"/>
                <w:szCs w:val="24"/>
              </w:rPr>
              <w:t xml:space="preserve">Доля общеобразовательных организаций, в которых создана универсальная </w:t>
            </w:r>
            <w:proofErr w:type="spellStart"/>
            <w:r w:rsidRPr="002939FE">
              <w:rPr>
                <w:rFonts w:ascii="Times New Roman" w:hAnsi="Times New Roman"/>
                <w:sz w:val="24"/>
                <w:szCs w:val="24"/>
              </w:rPr>
              <w:t>безбарьерная</w:t>
            </w:r>
            <w:proofErr w:type="spellEnd"/>
            <w:r w:rsidRPr="002939FE">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560"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w:t>
            </w:r>
          </w:p>
        </w:tc>
        <w:tc>
          <w:tcPr>
            <w:tcW w:w="1559" w:type="dxa"/>
            <w:shd w:val="clear" w:color="auto" w:fill="auto"/>
          </w:tcPr>
          <w:p w:rsidR="00283DD6" w:rsidRPr="002939FE" w:rsidRDefault="00283DD6" w:rsidP="00283DD6">
            <w:pPr>
              <w:jc w:val="center"/>
              <w:rPr>
                <w:sz w:val="20"/>
                <w:szCs w:val="20"/>
              </w:rPr>
            </w:pPr>
            <w:r w:rsidRPr="002939FE">
              <w:rPr>
                <w:rFonts w:ascii="Times New Roman" w:hAnsi="Times New Roman"/>
                <w:color w:val="000000"/>
                <w:sz w:val="20"/>
                <w:szCs w:val="20"/>
              </w:rPr>
              <w:t>Ведомственная отчетность</w:t>
            </w:r>
          </w:p>
        </w:tc>
        <w:tc>
          <w:tcPr>
            <w:tcW w:w="1559" w:type="dxa"/>
            <w:shd w:val="clear" w:color="auto" w:fill="auto"/>
          </w:tcPr>
          <w:p w:rsidR="00283DD6" w:rsidRPr="002939FE" w:rsidRDefault="00283DD6" w:rsidP="00283DD6">
            <w:pPr>
              <w:jc w:val="center"/>
              <w:rPr>
                <w:rFonts w:ascii="Times New Roman" w:hAnsi="Times New Roman"/>
                <w:sz w:val="24"/>
                <w:szCs w:val="20"/>
              </w:rPr>
            </w:pPr>
            <w:r w:rsidRPr="002939FE">
              <w:rPr>
                <w:rFonts w:ascii="Times New Roman" w:hAnsi="Times New Roman"/>
                <w:sz w:val="24"/>
                <w:szCs w:val="20"/>
              </w:rPr>
              <w:t>19,2</w:t>
            </w:r>
          </w:p>
        </w:tc>
        <w:tc>
          <w:tcPr>
            <w:tcW w:w="1701" w:type="dxa"/>
            <w:shd w:val="clear" w:color="auto" w:fill="auto"/>
          </w:tcPr>
          <w:p w:rsidR="00283DD6" w:rsidRPr="002939FE" w:rsidRDefault="00283DD6" w:rsidP="00283DD6">
            <w:pPr>
              <w:jc w:val="center"/>
              <w:rPr>
                <w:rFonts w:ascii="Times New Roman" w:hAnsi="Times New Roman"/>
                <w:sz w:val="24"/>
                <w:szCs w:val="20"/>
              </w:rPr>
            </w:pPr>
            <w:r w:rsidRPr="002939FE">
              <w:rPr>
                <w:rFonts w:ascii="Times New Roman" w:hAnsi="Times New Roman"/>
                <w:sz w:val="24"/>
                <w:szCs w:val="20"/>
              </w:rPr>
              <w:t>23,5</w:t>
            </w:r>
          </w:p>
        </w:tc>
        <w:tc>
          <w:tcPr>
            <w:tcW w:w="1418" w:type="dxa"/>
            <w:shd w:val="clear" w:color="auto" w:fill="auto"/>
          </w:tcPr>
          <w:p w:rsidR="00283DD6" w:rsidRPr="002939FE" w:rsidRDefault="00283DD6" w:rsidP="00283DD6">
            <w:pPr>
              <w:jc w:val="center"/>
              <w:rPr>
                <w:rFonts w:ascii="Times New Roman" w:hAnsi="Times New Roman"/>
                <w:sz w:val="24"/>
                <w:szCs w:val="20"/>
              </w:rPr>
            </w:pPr>
            <w:r w:rsidRPr="002939FE">
              <w:rPr>
                <w:rFonts w:ascii="Times New Roman" w:hAnsi="Times New Roman"/>
                <w:sz w:val="24"/>
                <w:szCs w:val="20"/>
              </w:rPr>
              <w:t>25,0</w:t>
            </w:r>
          </w:p>
        </w:tc>
        <w:tc>
          <w:tcPr>
            <w:tcW w:w="1842" w:type="dxa"/>
            <w:shd w:val="clear" w:color="auto" w:fill="auto"/>
          </w:tcPr>
          <w:p w:rsidR="00283DD6" w:rsidRPr="002939FE" w:rsidRDefault="00283DD6" w:rsidP="00283DD6">
            <w:pPr>
              <w:jc w:val="center"/>
              <w:rPr>
                <w:rFonts w:ascii="Times New Roman" w:hAnsi="Times New Roman"/>
                <w:sz w:val="24"/>
                <w:szCs w:val="20"/>
              </w:rPr>
            </w:pPr>
            <w:r>
              <w:rPr>
                <w:rFonts w:ascii="Times New Roman" w:hAnsi="Times New Roman"/>
                <w:sz w:val="24"/>
                <w:szCs w:val="20"/>
              </w:rPr>
              <w:t>25,5</w:t>
            </w:r>
          </w:p>
        </w:tc>
      </w:tr>
      <w:tr w:rsidR="00283DD6" w:rsidRPr="001970F7" w:rsidTr="00283DD6">
        <w:trPr>
          <w:trHeight w:val="273"/>
          <w:jc w:val="center"/>
        </w:trPr>
        <w:tc>
          <w:tcPr>
            <w:tcW w:w="866"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1.2</w:t>
            </w:r>
          </w:p>
        </w:tc>
        <w:tc>
          <w:tcPr>
            <w:tcW w:w="4536" w:type="dxa"/>
            <w:shd w:val="clear" w:color="auto" w:fill="auto"/>
          </w:tcPr>
          <w:p w:rsidR="00283DD6" w:rsidRPr="002939FE" w:rsidRDefault="00283DD6" w:rsidP="00994049">
            <w:pPr>
              <w:pStyle w:val="ConsPlusNormal"/>
              <w:ind w:firstLine="0"/>
              <w:rPr>
                <w:rFonts w:ascii="Times New Roman" w:hAnsi="Times New Roman" w:cs="Times New Roman"/>
                <w:sz w:val="24"/>
                <w:szCs w:val="24"/>
              </w:rPr>
            </w:pPr>
            <w:r w:rsidRPr="002939FE">
              <w:rPr>
                <w:rFonts w:ascii="Times New Roman" w:hAnsi="Times New Roman" w:cs="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560" w:type="dxa"/>
            <w:shd w:val="clear" w:color="auto" w:fill="auto"/>
          </w:tcPr>
          <w:p w:rsidR="00283DD6" w:rsidRPr="002939FE" w:rsidRDefault="00283DD6" w:rsidP="00283DD6">
            <w:pPr>
              <w:pStyle w:val="ConsPlusNormal"/>
              <w:jc w:val="center"/>
              <w:rPr>
                <w:rFonts w:ascii="Times New Roman" w:hAnsi="Times New Roman" w:cs="Times New Roman"/>
                <w:sz w:val="24"/>
                <w:szCs w:val="24"/>
              </w:rPr>
            </w:pPr>
            <w:r w:rsidRPr="002939FE">
              <w:rPr>
                <w:rFonts w:ascii="Times New Roman" w:hAnsi="Times New Roman" w:cs="Times New Roman"/>
                <w:sz w:val="24"/>
                <w:szCs w:val="24"/>
              </w:rPr>
              <w:t>%</w:t>
            </w:r>
          </w:p>
        </w:tc>
        <w:tc>
          <w:tcPr>
            <w:tcW w:w="1559" w:type="dxa"/>
            <w:shd w:val="clear" w:color="auto" w:fill="auto"/>
          </w:tcPr>
          <w:p w:rsidR="00283DD6" w:rsidRPr="002939FE" w:rsidRDefault="00283DD6" w:rsidP="00283DD6">
            <w:pPr>
              <w:pStyle w:val="ConsPlusNormal"/>
              <w:jc w:val="center"/>
              <w:rPr>
                <w:rFonts w:ascii="Times New Roman" w:hAnsi="Times New Roman" w:cs="Times New Roman"/>
              </w:rPr>
            </w:pPr>
            <w:r w:rsidRPr="002939FE">
              <w:rPr>
                <w:rFonts w:ascii="Times New Roman" w:hAnsi="Times New Roman" w:cs="Times New Roman"/>
              </w:rPr>
              <w:t>ведомственная отчетность</w:t>
            </w:r>
          </w:p>
        </w:tc>
        <w:tc>
          <w:tcPr>
            <w:tcW w:w="1559"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100,0</w:t>
            </w:r>
          </w:p>
        </w:tc>
        <w:tc>
          <w:tcPr>
            <w:tcW w:w="1701"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100,0</w:t>
            </w:r>
          </w:p>
        </w:tc>
        <w:tc>
          <w:tcPr>
            <w:tcW w:w="1418" w:type="dxa"/>
            <w:shd w:val="clear" w:color="auto" w:fill="auto"/>
          </w:tcPr>
          <w:p w:rsidR="00283DD6" w:rsidRPr="002939FE" w:rsidRDefault="00283DD6" w:rsidP="00283DD6">
            <w:pPr>
              <w:jc w:val="center"/>
              <w:rPr>
                <w:rFonts w:ascii="Times New Roman" w:hAnsi="Times New Roman"/>
                <w:sz w:val="24"/>
                <w:szCs w:val="24"/>
              </w:rPr>
            </w:pPr>
            <w:r w:rsidRPr="002939FE">
              <w:rPr>
                <w:rFonts w:ascii="Times New Roman" w:hAnsi="Times New Roman"/>
                <w:sz w:val="24"/>
                <w:szCs w:val="24"/>
              </w:rPr>
              <w:t>100,0</w:t>
            </w:r>
          </w:p>
        </w:tc>
        <w:tc>
          <w:tcPr>
            <w:tcW w:w="1842" w:type="dxa"/>
            <w:shd w:val="clear" w:color="auto" w:fill="auto"/>
          </w:tcPr>
          <w:p w:rsidR="00283DD6" w:rsidRPr="001970F7" w:rsidRDefault="00283DD6" w:rsidP="00283DD6">
            <w:pPr>
              <w:jc w:val="center"/>
              <w:rPr>
                <w:rFonts w:ascii="Times New Roman" w:hAnsi="Times New Roman"/>
                <w:sz w:val="24"/>
                <w:szCs w:val="24"/>
              </w:rPr>
            </w:pPr>
            <w:r w:rsidRPr="002939FE">
              <w:rPr>
                <w:rFonts w:ascii="Times New Roman" w:hAnsi="Times New Roman"/>
                <w:sz w:val="24"/>
                <w:szCs w:val="24"/>
              </w:rPr>
              <w:t>100,0</w:t>
            </w:r>
          </w:p>
        </w:tc>
      </w:tr>
    </w:tbl>
    <w:p w:rsidR="00283DD6" w:rsidRDefault="00283DD6" w:rsidP="00283DD6">
      <w:pPr>
        <w:autoSpaceDE w:val="0"/>
        <w:autoSpaceDN w:val="0"/>
        <w:adjustRightInd w:val="0"/>
        <w:rPr>
          <w:rFonts w:ascii="Times New Roman" w:hAnsi="Times New Roman"/>
          <w:sz w:val="24"/>
          <w:szCs w:val="24"/>
        </w:rPr>
      </w:pPr>
    </w:p>
    <w:p w:rsidR="008E0876" w:rsidRDefault="008E0876" w:rsidP="00283DD6">
      <w:pPr>
        <w:autoSpaceDE w:val="0"/>
        <w:autoSpaceDN w:val="0"/>
        <w:adjustRightInd w:val="0"/>
        <w:rPr>
          <w:rFonts w:ascii="Times New Roman" w:hAnsi="Times New Roman"/>
          <w:sz w:val="24"/>
          <w:szCs w:val="24"/>
        </w:rPr>
      </w:pPr>
    </w:p>
    <w:p w:rsidR="008E0876" w:rsidRDefault="008E0876" w:rsidP="00283DD6">
      <w:pPr>
        <w:autoSpaceDE w:val="0"/>
        <w:autoSpaceDN w:val="0"/>
        <w:adjustRightInd w:val="0"/>
        <w:rPr>
          <w:rFonts w:ascii="Times New Roman" w:hAnsi="Times New Roman"/>
          <w:sz w:val="24"/>
          <w:szCs w:val="24"/>
        </w:rPr>
      </w:pPr>
    </w:p>
    <w:p w:rsidR="008E0876" w:rsidRDefault="008E0876" w:rsidP="00283DD6">
      <w:pPr>
        <w:autoSpaceDE w:val="0"/>
        <w:autoSpaceDN w:val="0"/>
        <w:adjustRightInd w:val="0"/>
        <w:rPr>
          <w:rFonts w:ascii="Times New Roman" w:hAnsi="Times New Roman"/>
          <w:sz w:val="24"/>
          <w:szCs w:val="24"/>
        </w:rPr>
      </w:pPr>
    </w:p>
    <w:p w:rsidR="008E0876" w:rsidRDefault="008E0876" w:rsidP="00283DD6">
      <w:pPr>
        <w:autoSpaceDE w:val="0"/>
        <w:autoSpaceDN w:val="0"/>
        <w:adjustRightInd w:val="0"/>
        <w:rPr>
          <w:rFonts w:ascii="Times New Roman" w:hAnsi="Times New Roman"/>
          <w:sz w:val="24"/>
          <w:szCs w:val="24"/>
        </w:rPr>
      </w:pPr>
    </w:p>
    <w:tbl>
      <w:tblPr>
        <w:tblStyle w:val="ae"/>
        <w:tblW w:w="0" w:type="auto"/>
        <w:tblLook w:val="04A0" w:firstRow="1" w:lastRow="0" w:firstColumn="1" w:lastColumn="0" w:noHBand="0" w:noVBand="1"/>
      </w:tblPr>
      <w:tblGrid>
        <w:gridCol w:w="654"/>
        <w:gridCol w:w="2136"/>
        <w:gridCol w:w="1512"/>
        <w:gridCol w:w="653"/>
        <w:gridCol w:w="653"/>
        <w:gridCol w:w="922"/>
        <w:gridCol w:w="653"/>
        <w:gridCol w:w="967"/>
        <w:gridCol w:w="900"/>
        <w:gridCol w:w="900"/>
        <w:gridCol w:w="1100"/>
        <w:gridCol w:w="2946"/>
      </w:tblGrid>
      <w:tr w:rsidR="006D6F7A" w:rsidRPr="006D6F7A" w:rsidTr="006D6F7A">
        <w:trPr>
          <w:trHeight w:val="915"/>
        </w:trPr>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348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42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2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0720" w:type="dxa"/>
            <w:gridSpan w:val="5"/>
            <w:tcBorders>
              <w:top w:val="nil"/>
              <w:left w:val="nil"/>
              <w:bottom w:val="nil"/>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Приложение № 2 к подпрограмме 7  «Доступная среда», реализуемой в рамках муниципальной программы "Развитие системы образования Каратузского района" </w:t>
            </w:r>
          </w:p>
        </w:tc>
      </w:tr>
      <w:tr w:rsidR="006D6F7A" w:rsidRPr="006D6F7A" w:rsidTr="006D6F7A">
        <w:trPr>
          <w:trHeight w:val="807"/>
        </w:trPr>
        <w:tc>
          <w:tcPr>
            <w:tcW w:w="960" w:type="dxa"/>
            <w:tcBorders>
              <w:top w:val="nil"/>
              <w:left w:val="nil"/>
              <w:bottom w:val="single" w:sz="4" w:space="0" w:color="auto"/>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0820" w:type="dxa"/>
            <w:gridSpan w:val="11"/>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Перечень мероприятий  подпрограммы 7 «Доступная среда» муниципальной программы Каратузского района «Развитие системы образования Каратузского района»  </w:t>
            </w:r>
          </w:p>
        </w:tc>
      </w:tr>
      <w:tr w:rsidR="006D6F7A" w:rsidRPr="006D6F7A" w:rsidTr="006D6F7A">
        <w:trPr>
          <w:trHeight w:val="312"/>
        </w:trPr>
        <w:tc>
          <w:tcPr>
            <w:tcW w:w="96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п/п</w:t>
            </w:r>
          </w:p>
        </w:tc>
        <w:tc>
          <w:tcPr>
            <w:tcW w:w="348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Цели, задачи, мероприятия подпрограммы</w:t>
            </w:r>
          </w:p>
        </w:tc>
        <w:tc>
          <w:tcPr>
            <w:tcW w:w="242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  ГРБС </w:t>
            </w:r>
          </w:p>
        </w:tc>
        <w:tc>
          <w:tcPr>
            <w:tcW w:w="4200" w:type="dxa"/>
            <w:gridSpan w:val="4"/>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Код бюджетной классификации</w:t>
            </w:r>
          </w:p>
        </w:tc>
        <w:tc>
          <w:tcPr>
            <w:tcW w:w="5860" w:type="dxa"/>
            <w:gridSpan w:val="4"/>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Расходы по годам реализации программы (тыс. руб.)</w:t>
            </w:r>
          </w:p>
        </w:tc>
        <w:tc>
          <w:tcPr>
            <w:tcW w:w="486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Ожидаемый непосредственный результат  (краткое описание)от реализации подпрограммного мероприятия  (в том числе в натуральном выражении)</w:t>
            </w:r>
          </w:p>
        </w:tc>
      </w:tr>
      <w:tr w:rsidR="006D6F7A" w:rsidRPr="006D6F7A" w:rsidTr="006D6F7A">
        <w:trPr>
          <w:trHeight w:val="312"/>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48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42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4200" w:type="dxa"/>
            <w:gridSpan w:val="4"/>
            <w:vMerge/>
            <w:hideMark/>
          </w:tcPr>
          <w:p w:rsidR="006D6F7A" w:rsidRPr="006D6F7A" w:rsidRDefault="006D6F7A" w:rsidP="006D6F7A">
            <w:pPr>
              <w:autoSpaceDE w:val="0"/>
              <w:autoSpaceDN w:val="0"/>
              <w:adjustRightInd w:val="0"/>
              <w:rPr>
                <w:rFonts w:ascii="Times New Roman" w:hAnsi="Times New Roman"/>
                <w:sz w:val="24"/>
                <w:szCs w:val="24"/>
              </w:rPr>
            </w:pPr>
          </w:p>
        </w:tc>
        <w:tc>
          <w:tcPr>
            <w:tcW w:w="5860" w:type="dxa"/>
            <w:gridSpan w:val="4"/>
            <w:vMerge/>
            <w:hideMark/>
          </w:tcPr>
          <w:p w:rsidR="006D6F7A" w:rsidRPr="006D6F7A" w:rsidRDefault="006D6F7A" w:rsidP="006D6F7A">
            <w:pPr>
              <w:autoSpaceDE w:val="0"/>
              <w:autoSpaceDN w:val="0"/>
              <w:adjustRightInd w:val="0"/>
              <w:rPr>
                <w:rFonts w:ascii="Times New Roman" w:hAnsi="Times New Roman"/>
                <w:sz w:val="24"/>
                <w:szCs w:val="24"/>
              </w:rPr>
            </w:pPr>
          </w:p>
        </w:tc>
        <w:tc>
          <w:tcPr>
            <w:tcW w:w="4860" w:type="dxa"/>
            <w:vMerge/>
            <w:hideMark/>
          </w:tcPr>
          <w:p w:rsidR="006D6F7A" w:rsidRPr="006D6F7A" w:rsidRDefault="006D6F7A" w:rsidP="006D6F7A">
            <w:pPr>
              <w:autoSpaceDE w:val="0"/>
              <w:autoSpaceDN w:val="0"/>
              <w:adjustRightInd w:val="0"/>
              <w:rPr>
                <w:rFonts w:ascii="Times New Roman" w:hAnsi="Times New Roman"/>
                <w:sz w:val="24"/>
                <w:szCs w:val="24"/>
              </w:rPr>
            </w:pPr>
          </w:p>
        </w:tc>
      </w:tr>
      <w:tr w:rsidR="006D6F7A" w:rsidRPr="006D6F7A" w:rsidTr="006D6F7A">
        <w:trPr>
          <w:trHeight w:val="9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48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42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96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ГРБС</w:t>
            </w:r>
          </w:p>
        </w:tc>
        <w:tc>
          <w:tcPr>
            <w:tcW w:w="960" w:type="dxa"/>
            <w:vMerge w:val="restart"/>
            <w:hideMark/>
          </w:tcPr>
          <w:p w:rsidR="006D6F7A" w:rsidRPr="006D6F7A" w:rsidRDefault="006D6F7A" w:rsidP="006D6F7A">
            <w:pPr>
              <w:autoSpaceDE w:val="0"/>
              <w:autoSpaceDN w:val="0"/>
              <w:adjustRightInd w:val="0"/>
              <w:rPr>
                <w:rFonts w:ascii="Times New Roman" w:hAnsi="Times New Roman"/>
                <w:sz w:val="24"/>
                <w:szCs w:val="24"/>
              </w:rPr>
            </w:pPr>
            <w:proofErr w:type="spellStart"/>
            <w:r w:rsidRPr="006D6F7A">
              <w:rPr>
                <w:rFonts w:ascii="Times New Roman" w:hAnsi="Times New Roman"/>
                <w:sz w:val="24"/>
                <w:szCs w:val="24"/>
              </w:rPr>
              <w:t>РзПр</w:t>
            </w:r>
            <w:proofErr w:type="spellEnd"/>
          </w:p>
        </w:tc>
        <w:tc>
          <w:tcPr>
            <w:tcW w:w="132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ЦСР</w:t>
            </w:r>
          </w:p>
        </w:tc>
        <w:tc>
          <w:tcPr>
            <w:tcW w:w="96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ВР</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очередной финансовый год</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первый год планового периода</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второй год планового периода</w:t>
            </w:r>
          </w:p>
        </w:tc>
        <w:tc>
          <w:tcPr>
            <w:tcW w:w="172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Итого на очередной финансовый год и плановый период</w:t>
            </w:r>
          </w:p>
        </w:tc>
        <w:tc>
          <w:tcPr>
            <w:tcW w:w="4860" w:type="dxa"/>
            <w:vMerge/>
            <w:hideMark/>
          </w:tcPr>
          <w:p w:rsidR="006D6F7A" w:rsidRPr="006D6F7A" w:rsidRDefault="006D6F7A" w:rsidP="006D6F7A">
            <w:pPr>
              <w:autoSpaceDE w:val="0"/>
              <w:autoSpaceDN w:val="0"/>
              <w:adjustRightInd w:val="0"/>
              <w:rPr>
                <w:rFonts w:ascii="Times New Roman" w:hAnsi="Times New Roman"/>
                <w:sz w:val="24"/>
                <w:szCs w:val="24"/>
              </w:rPr>
            </w:pPr>
          </w:p>
        </w:tc>
      </w:tr>
      <w:tr w:rsidR="006D6F7A" w:rsidRPr="006D6F7A" w:rsidTr="00994049">
        <w:trPr>
          <w:trHeight w:val="523"/>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48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42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32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2022</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2023</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2024</w:t>
            </w:r>
          </w:p>
        </w:tc>
        <w:tc>
          <w:tcPr>
            <w:tcW w:w="172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4860" w:type="dxa"/>
            <w:vMerge/>
            <w:hideMark/>
          </w:tcPr>
          <w:p w:rsidR="006D6F7A" w:rsidRPr="006D6F7A" w:rsidRDefault="006D6F7A" w:rsidP="006D6F7A">
            <w:pPr>
              <w:autoSpaceDE w:val="0"/>
              <w:autoSpaceDN w:val="0"/>
              <w:adjustRightInd w:val="0"/>
              <w:rPr>
                <w:rFonts w:ascii="Times New Roman" w:hAnsi="Times New Roman"/>
                <w:sz w:val="24"/>
                <w:szCs w:val="24"/>
              </w:rPr>
            </w:pPr>
          </w:p>
        </w:tc>
      </w:tr>
      <w:tr w:rsidR="006D6F7A" w:rsidRPr="006D6F7A" w:rsidTr="00994049">
        <w:trPr>
          <w:trHeight w:val="247"/>
        </w:trPr>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w:t>
            </w:r>
          </w:p>
        </w:tc>
        <w:tc>
          <w:tcPr>
            <w:tcW w:w="34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w:t>
            </w:r>
          </w:p>
        </w:tc>
        <w:tc>
          <w:tcPr>
            <w:tcW w:w="24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w:t>
            </w:r>
          </w:p>
        </w:tc>
        <w:tc>
          <w:tcPr>
            <w:tcW w:w="9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w:t>
            </w:r>
          </w:p>
        </w:tc>
        <w:tc>
          <w:tcPr>
            <w:tcW w:w="9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w:t>
            </w:r>
          </w:p>
        </w:tc>
        <w:tc>
          <w:tcPr>
            <w:tcW w:w="13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w:t>
            </w:r>
          </w:p>
        </w:tc>
        <w:tc>
          <w:tcPr>
            <w:tcW w:w="9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w:t>
            </w:r>
          </w:p>
        </w:tc>
        <w:tc>
          <w:tcPr>
            <w:tcW w:w="13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10</w:t>
            </w:r>
          </w:p>
        </w:tc>
        <w:tc>
          <w:tcPr>
            <w:tcW w:w="17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11</w:t>
            </w:r>
          </w:p>
        </w:tc>
        <w:tc>
          <w:tcPr>
            <w:tcW w:w="48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w:t>
            </w:r>
          </w:p>
        </w:tc>
      </w:tr>
      <w:tr w:rsidR="006D6F7A" w:rsidRPr="006D6F7A" w:rsidTr="006D6F7A">
        <w:trPr>
          <w:trHeight w:val="465"/>
        </w:trPr>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0820" w:type="dxa"/>
            <w:gridSpan w:val="11"/>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Цель: создание </w:t>
            </w:r>
            <w:proofErr w:type="spellStart"/>
            <w:r w:rsidRPr="006D6F7A">
              <w:rPr>
                <w:rFonts w:ascii="Times New Roman" w:hAnsi="Times New Roman"/>
                <w:sz w:val="24"/>
                <w:szCs w:val="24"/>
              </w:rPr>
              <w:t>безбарьерной</w:t>
            </w:r>
            <w:proofErr w:type="spellEnd"/>
            <w:r w:rsidRPr="006D6F7A">
              <w:rPr>
                <w:rFonts w:ascii="Times New Roman" w:hAnsi="Times New Roman"/>
                <w:sz w:val="24"/>
                <w:szCs w:val="24"/>
              </w:rPr>
              <w:t xml:space="preserve"> среды в образовательных организациях Каратузского района, позволяющей обеспечить совместное обучение детей с ОВЗ и лиц, не имеющих нарушений в развитии.</w:t>
            </w:r>
          </w:p>
        </w:tc>
      </w:tr>
      <w:tr w:rsidR="006D6F7A" w:rsidRPr="006D6F7A" w:rsidTr="006D6F7A">
        <w:trPr>
          <w:trHeight w:val="435"/>
        </w:trPr>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0820" w:type="dxa"/>
            <w:gridSpan w:val="11"/>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Задача 1  Выполнение мероприятий по созданию комфортных условий для воспитания и обучения детей с ОВЗ</w:t>
            </w:r>
          </w:p>
        </w:tc>
      </w:tr>
      <w:tr w:rsidR="006D6F7A" w:rsidRPr="006D6F7A" w:rsidTr="006D6F7A">
        <w:trPr>
          <w:trHeight w:val="1290"/>
        </w:trPr>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34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1.1.Создание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w:t>
            </w:r>
          </w:p>
        </w:tc>
        <w:tc>
          <w:tcPr>
            <w:tcW w:w="24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 том числе по </w:t>
            </w:r>
            <w:proofErr w:type="spellStart"/>
            <w:r w:rsidRPr="006D6F7A">
              <w:rPr>
                <w:rFonts w:ascii="Times New Roman" w:hAnsi="Times New Roman"/>
                <w:sz w:val="24"/>
                <w:szCs w:val="24"/>
              </w:rPr>
              <w:t>ГРБС:Управление</w:t>
            </w:r>
            <w:proofErr w:type="spellEnd"/>
            <w:r w:rsidRPr="006D6F7A">
              <w:rPr>
                <w:rFonts w:ascii="Times New Roman" w:hAnsi="Times New Roman"/>
                <w:sz w:val="24"/>
                <w:szCs w:val="24"/>
              </w:rPr>
              <w:t xml:space="preserve"> образования администрации Каратузского района</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0709</w:t>
            </w:r>
          </w:p>
        </w:tc>
        <w:tc>
          <w:tcPr>
            <w:tcW w:w="13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0270002170</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612</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7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360,00000</w:t>
            </w:r>
          </w:p>
        </w:tc>
        <w:tc>
          <w:tcPr>
            <w:tcW w:w="48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Создана универсальная </w:t>
            </w:r>
            <w:proofErr w:type="spellStart"/>
            <w:r w:rsidRPr="006D6F7A">
              <w:rPr>
                <w:rFonts w:ascii="Times New Roman" w:hAnsi="Times New Roman"/>
                <w:sz w:val="24"/>
                <w:szCs w:val="24"/>
              </w:rPr>
              <w:t>безбарьерная</w:t>
            </w:r>
            <w:proofErr w:type="spellEnd"/>
            <w:r w:rsidRPr="006D6F7A">
              <w:rPr>
                <w:rFonts w:ascii="Times New Roman" w:hAnsi="Times New Roman"/>
                <w:sz w:val="24"/>
                <w:szCs w:val="24"/>
              </w:rPr>
              <w:t xml:space="preserve"> среда для инклюзивного образования детей-инвалидов:  2021г. – 1 ОУ; 2022 г. - 1ОУ. 2023 г. - 1ОУ</w:t>
            </w:r>
          </w:p>
        </w:tc>
      </w:tr>
      <w:tr w:rsidR="006D6F7A" w:rsidRPr="006D6F7A" w:rsidTr="006D6F7A">
        <w:trPr>
          <w:trHeight w:val="630"/>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348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Итого по подпрограмме</w:t>
            </w:r>
          </w:p>
        </w:tc>
        <w:tc>
          <w:tcPr>
            <w:tcW w:w="24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расходные обязательства </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7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c>
          <w:tcPr>
            <w:tcW w:w="48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945"/>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48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4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 том числе по ГРБС: Управление образования </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7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c>
          <w:tcPr>
            <w:tcW w:w="48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63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48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4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Каратузского района</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w:t>
            </w:r>
          </w:p>
        </w:tc>
        <w:tc>
          <w:tcPr>
            <w:tcW w:w="138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w:t>
            </w:r>
          </w:p>
        </w:tc>
        <w:tc>
          <w:tcPr>
            <w:tcW w:w="172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w:t>
            </w:r>
          </w:p>
        </w:tc>
        <w:tc>
          <w:tcPr>
            <w:tcW w:w="48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bl>
    <w:p w:rsidR="006D6F7A" w:rsidRDefault="006D6F7A" w:rsidP="00283DD6">
      <w:pPr>
        <w:autoSpaceDE w:val="0"/>
        <w:autoSpaceDN w:val="0"/>
        <w:adjustRightInd w:val="0"/>
        <w:rPr>
          <w:rFonts w:ascii="Times New Roman" w:hAnsi="Times New Roman"/>
          <w:sz w:val="24"/>
          <w:szCs w:val="24"/>
        </w:rPr>
      </w:pPr>
    </w:p>
    <w:p w:rsidR="00283DD6" w:rsidRDefault="00283DD6" w:rsidP="00283DD6">
      <w:pPr>
        <w:autoSpaceDE w:val="0"/>
        <w:autoSpaceDN w:val="0"/>
        <w:adjustRightInd w:val="0"/>
        <w:rPr>
          <w:rFonts w:ascii="Times New Roman" w:hAnsi="Times New Roman"/>
          <w:sz w:val="24"/>
          <w:szCs w:val="24"/>
        </w:rPr>
      </w:pPr>
    </w:p>
    <w:p w:rsidR="00283DD6" w:rsidRDefault="00283DD6" w:rsidP="00283DD6">
      <w:pPr>
        <w:autoSpaceDE w:val="0"/>
        <w:autoSpaceDN w:val="0"/>
        <w:adjustRightInd w:val="0"/>
        <w:rPr>
          <w:rFonts w:ascii="Times New Roman" w:hAnsi="Times New Roman"/>
          <w:sz w:val="24"/>
          <w:szCs w:val="24"/>
        </w:rPr>
      </w:pPr>
    </w:p>
    <w:tbl>
      <w:tblPr>
        <w:tblStyle w:val="ae"/>
        <w:tblW w:w="0" w:type="auto"/>
        <w:tblLook w:val="04A0" w:firstRow="1" w:lastRow="0" w:firstColumn="1" w:lastColumn="0" w:noHBand="0" w:noVBand="1"/>
      </w:tblPr>
      <w:tblGrid>
        <w:gridCol w:w="747"/>
        <w:gridCol w:w="1674"/>
        <w:gridCol w:w="2373"/>
        <w:gridCol w:w="1674"/>
        <w:gridCol w:w="661"/>
        <w:gridCol w:w="690"/>
        <w:gridCol w:w="647"/>
        <w:gridCol w:w="604"/>
        <w:gridCol w:w="1160"/>
        <w:gridCol w:w="1160"/>
        <w:gridCol w:w="1160"/>
        <w:gridCol w:w="1446"/>
      </w:tblGrid>
      <w:tr w:rsidR="006D6F7A" w:rsidRPr="006D6F7A" w:rsidTr="006D6F7A">
        <w:trPr>
          <w:trHeight w:val="998"/>
        </w:trPr>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324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4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6560" w:type="dxa"/>
            <w:gridSpan w:val="4"/>
            <w:tcBorders>
              <w:top w:val="nil"/>
              <w:left w:val="nil"/>
              <w:bottom w:val="nil"/>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Приложение № 9</w:t>
            </w:r>
            <w:r w:rsidRPr="006D6F7A">
              <w:rPr>
                <w:rFonts w:ascii="Times New Roman" w:hAnsi="Times New Roman"/>
                <w:sz w:val="24"/>
                <w:szCs w:val="24"/>
              </w:rPr>
              <w:br/>
              <w:t xml:space="preserve">к муниципальной программе "Развитие системы образования Каратузского района" </w:t>
            </w:r>
          </w:p>
        </w:tc>
      </w:tr>
      <w:tr w:rsidR="006D6F7A" w:rsidRPr="006D6F7A" w:rsidTr="006D6F7A">
        <w:trPr>
          <w:trHeight w:val="735"/>
        </w:trPr>
        <w:tc>
          <w:tcPr>
            <w:tcW w:w="960"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7620" w:type="dxa"/>
            <w:gridSpan w:val="11"/>
            <w:tcBorders>
              <w:top w:val="nil"/>
              <w:left w:val="nil"/>
              <w:bottom w:val="nil"/>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6D6F7A" w:rsidRPr="006D6F7A" w:rsidTr="006D6F7A">
        <w:trPr>
          <w:trHeight w:val="323"/>
        </w:trPr>
        <w:tc>
          <w:tcPr>
            <w:tcW w:w="960" w:type="dxa"/>
            <w:tcBorders>
              <w:top w:val="nil"/>
              <w:left w:val="nil"/>
              <w:bottom w:val="single" w:sz="4" w:space="0" w:color="auto"/>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32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roofErr w:type="spellStart"/>
            <w:r w:rsidRPr="006D6F7A">
              <w:rPr>
                <w:rFonts w:ascii="Times New Roman" w:hAnsi="Times New Roman"/>
                <w:sz w:val="24"/>
                <w:szCs w:val="24"/>
              </w:rPr>
              <w:t>тыс.рублей</w:t>
            </w:r>
            <w:proofErr w:type="spellEnd"/>
            <w:r w:rsidRPr="006D6F7A">
              <w:rPr>
                <w:rFonts w:ascii="Times New Roman" w:hAnsi="Times New Roman"/>
                <w:sz w:val="24"/>
                <w:szCs w:val="24"/>
              </w:rPr>
              <w:t>)</w:t>
            </w:r>
          </w:p>
        </w:tc>
      </w:tr>
      <w:tr w:rsidR="006D6F7A" w:rsidRPr="006D6F7A" w:rsidTr="006D6F7A">
        <w:trPr>
          <w:trHeight w:val="315"/>
        </w:trPr>
        <w:tc>
          <w:tcPr>
            <w:tcW w:w="960" w:type="dxa"/>
            <w:vMerge w:val="restart"/>
            <w:tcBorders>
              <w:top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п/п</w:t>
            </w:r>
          </w:p>
        </w:tc>
        <w:tc>
          <w:tcPr>
            <w:tcW w:w="226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Статус (муниципальная программа, подпрограмма)</w:t>
            </w:r>
          </w:p>
        </w:tc>
        <w:tc>
          <w:tcPr>
            <w:tcW w:w="324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Наименование муниципальной программы, подпрограммы</w:t>
            </w:r>
          </w:p>
        </w:tc>
        <w:tc>
          <w:tcPr>
            <w:tcW w:w="226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Наименование главного распорядителя бюджетных средств (далее - ГРБС)</w:t>
            </w:r>
          </w:p>
        </w:tc>
        <w:tc>
          <w:tcPr>
            <w:tcW w:w="3300" w:type="dxa"/>
            <w:gridSpan w:val="4"/>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Код бюджетной классификации</w:t>
            </w:r>
          </w:p>
        </w:tc>
        <w:tc>
          <w:tcPr>
            <w:tcW w:w="1540"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2022</w:t>
            </w:r>
          </w:p>
        </w:tc>
        <w:tc>
          <w:tcPr>
            <w:tcW w:w="1540"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2023</w:t>
            </w:r>
          </w:p>
        </w:tc>
        <w:tc>
          <w:tcPr>
            <w:tcW w:w="1540"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2024</w:t>
            </w:r>
          </w:p>
        </w:tc>
        <w:tc>
          <w:tcPr>
            <w:tcW w:w="1940"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Итого на очередной финансовый год и плановый период</w:t>
            </w:r>
          </w:p>
        </w:tc>
      </w:tr>
      <w:tr w:rsidR="006D6F7A" w:rsidRPr="006D6F7A" w:rsidTr="006D6F7A">
        <w:trPr>
          <w:trHeight w:val="75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ГРБС</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proofErr w:type="spellStart"/>
            <w:r w:rsidRPr="006D6F7A">
              <w:rPr>
                <w:rFonts w:ascii="Times New Roman" w:hAnsi="Times New Roman"/>
                <w:sz w:val="24"/>
                <w:szCs w:val="24"/>
              </w:rPr>
              <w:t>РзПр</w:t>
            </w:r>
            <w:proofErr w:type="spellEnd"/>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ЦСР</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ВР</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план</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план</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план</w:t>
            </w:r>
          </w:p>
        </w:tc>
        <w:tc>
          <w:tcPr>
            <w:tcW w:w="1940" w:type="dxa"/>
            <w:vMerge/>
            <w:hideMark/>
          </w:tcPr>
          <w:p w:rsidR="006D6F7A" w:rsidRPr="006D6F7A" w:rsidRDefault="006D6F7A" w:rsidP="006D6F7A">
            <w:pPr>
              <w:autoSpaceDE w:val="0"/>
              <w:autoSpaceDN w:val="0"/>
              <w:adjustRightInd w:val="0"/>
              <w:rPr>
                <w:rFonts w:ascii="Times New Roman" w:hAnsi="Times New Roman"/>
                <w:sz w:val="24"/>
                <w:szCs w:val="24"/>
              </w:rPr>
            </w:pPr>
          </w:p>
        </w:tc>
      </w:tr>
      <w:tr w:rsidR="006D6F7A" w:rsidRPr="006D6F7A" w:rsidTr="006D6F7A">
        <w:trPr>
          <w:trHeight w:val="398"/>
        </w:trPr>
        <w:tc>
          <w:tcPr>
            <w:tcW w:w="96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w:t>
            </w:r>
          </w:p>
        </w:tc>
        <w:tc>
          <w:tcPr>
            <w:tcW w:w="32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10</w:t>
            </w:r>
          </w:p>
        </w:tc>
        <w:tc>
          <w:tcPr>
            <w:tcW w:w="15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11</w:t>
            </w:r>
          </w:p>
        </w:tc>
        <w:tc>
          <w:tcPr>
            <w:tcW w:w="19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w:t>
            </w:r>
          </w:p>
        </w:tc>
      </w:tr>
      <w:tr w:rsidR="006D6F7A" w:rsidRPr="006D6F7A" w:rsidTr="006D6F7A">
        <w:trPr>
          <w:trHeight w:val="1080"/>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w:t>
            </w:r>
          </w:p>
        </w:tc>
        <w:tc>
          <w:tcPr>
            <w:tcW w:w="226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Муниципальная программа </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"Развитие системы образования Каратузского района"</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544 740,44</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536 586,44</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515 057,52</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1 596 384,40</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24 083,10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18 286,60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12 490,10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54 859,80</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520 657,34</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518 299,84</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502 567,42</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1 541 524,60</w:t>
            </w:r>
          </w:p>
        </w:tc>
      </w:tr>
      <w:tr w:rsidR="006D6F7A" w:rsidRPr="006D6F7A" w:rsidTr="006D6F7A">
        <w:trPr>
          <w:trHeight w:val="1118"/>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w:t>
            </w:r>
          </w:p>
        </w:tc>
        <w:tc>
          <w:tcPr>
            <w:tcW w:w="226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1</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Развитие дошкольного, общего и дополнительного образования детей</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508 709,45</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506 351,95</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493 243,55</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1 508 304,95</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6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12 286,10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12 286,10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12 286,10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36 858,30</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496 423,35</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494 065,85</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480 957,45</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1 471 446,65</w:t>
            </w:r>
          </w:p>
        </w:tc>
      </w:tr>
      <w:tr w:rsidR="006D6F7A" w:rsidRPr="006D6F7A" w:rsidTr="006D6F7A">
        <w:trPr>
          <w:trHeight w:val="1058"/>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w:t>
            </w:r>
          </w:p>
        </w:tc>
        <w:tc>
          <w:tcPr>
            <w:tcW w:w="226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2</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Организация летнего отдыха, оздоровления, занятости детей и подростков</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15 619,47</w:t>
            </w:r>
          </w:p>
        </w:tc>
      </w:tr>
      <w:tr w:rsidR="006D6F7A" w:rsidRPr="006D6F7A" w:rsidTr="006D6F7A">
        <w:trPr>
          <w:trHeight w:val="323"/>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49"/>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6D6F7A">
        <w:trPr>
          <w:trHeight w:val="338"/>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15 619,47</w:t>
            </w:r>
          </w:p>
        </w:tc>
      </w:tr>
      <w:tr w:rsidR="006D6F7A" w:rsidRPr="006D6F7A" w:rsidTr="006D6F7A">
        <w:trPr>
          <w:trHeight w:val="1065"/>
        </w:trPr>
        <w:tc>
          <w:tcPr>
            <w:tcW w:w="960" w:type="dxa"/>
            <w:tcBorders>
              <w:bottom w:val="nil"/>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w:t>
            </w:r>
          </w:p>
        </w:tc>
        <w:tc>
          <w:tcPr>
            <w:tcW w:w="22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3</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Одаренные дети</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2 799,84</w:t>
            </w:r>
          </w:p>
        </w:tc>
      </w:tr>
      <w:tr w:rsidR="006D6F7A" w:rsidRPr="006D6F7A" w:rsidTr="006D6F7A">
        <w:trPr>
          <w:trHeight w:val="323"/>
        </w:trPr>
        <w:tc>
          <w:tcPr>
            <w:tcW w:w="960" w:type="dxa"/>
            <w:tcBorders>
              <w:top w:val="nil"/>
              <w:left w:val="single" w:sz="4" w:space="0" w:color="auto"/>
              <w:bottom w:val="nil"/>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38"/>
        </w:trPr>
        <w:tc>
          <w:tcPr>
            <w:tcW w:w="960" w:type="dxa"/>
            <w:tcBorders>
              <w:top w:val="nil"/>
              <w:left w:val="single" w:sz="4" w:space="0" w:color="auto"/>
              <w:bottom w:val="nil"/>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187,40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187,40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187,40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562,20</w:t>
            </w:r>
          </w:p>
        </w:tc>
      </w:tr>
      <w:tr w:rsidR="006D6F7A" w:rsidRPr="006D6F7A" w:rsidTr="006D6F7A">
        <w:trPr>
          <w:trHeight w:val="323"/>
        </w:trPr>
        <w:tc>
          <w:tcPr>
            <w:tcW w:w="960" w:type="dxa"/>
            <w:tcBorders>
              <w:top w:val="nil"/>
              <w:left w:val="single" w:sz="4" w:space="0" w:color="auto"/>
              <w:bottom w:val="single" w:sz="4" w:space="0" w:color="auto"/>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745,88</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745,88</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745,88</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2 237,64</w:t>
            </w:r>
          </w:p>
        </w:tc>
      </w:tr>
      <w:tr w:rsidR="006D6F7A" w:rsidRPr="006D6F7A" w:rsidTr="006D6F7A">
        <w:trPr>
          <w:trHeight w:val="1020"/>
        </w:trPr>
        <w:tc>
          <w:tcPr>
            <w:tcW w:w="960" w:type="dxa"/>
            <w:tcBorders>
              <w:top w:val="single" w:sz="4" w:space="0" w:color="auto"/>
              <w:left w:val="single" w:sz="4" w:space="0" w:color="auto"/>
              <w:bottom w:val="nil"/>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w:t>
            </w:r>
          </w:p>
        </w:tc>
        <w:tc>
          <w:tcPr>
            <w:tcW w:w="2260" w:type="dxa"/>
            <w:vMerge w:val="restart"/>
            <w:tcBorders>
              <w:lef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4</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6 320,00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24 208,04</w:t>
            </w:r>
          </w:p>
        </w:tc>
      </w:tr>
      <w:tr w:rsidR="006D6F7A" w:rsidRPr="006D6F7A" w:rsidTr="006D6F7A">
        <w:trPr>
          <w:trHeight w:val="338"/>
        </w:trPr>
        <w:tc>
          <w:tcPr>
            <w:tcW w:w="960" w:type="dxa"/>
            <w:tcBorders>
              <w:top w:val="nil"/>
              <w:left w:val="single" w:sz="4" w:space="0" w:color="auto"/>
              <w:bottom w:val="nil"/>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38"/>
        </w:trPr>
        <w:tc>
          <w:tcPr>
            <w:tcW w:w="960" w:type="dxa"/>
            <w:tcBorders>
              <w:top w:val="nil"/>
              <w:left w:val="single" w:sz="4" w:space="0" w:color="auto"/>
              <w:bottom w:val="nil"/>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6D6F7A">
        <w:trPr>
          <w:trHeight w:val="323"/>
        </w:trPr>
        <w:tc>
          <w:tcPr>
            <w:tcW w:w="960" w:type="dxa"/>
            <w:tcBorders>
              <w:top w:val="nil"/>
              <w:left w:val="single" w:sz="4" w:space="0" w:color="auto"/>
              <w:bottom w:val="single" w:sz="4" w:space="0" w:color="auto"/>
              <w:right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2260" w:type="dxa"/>
            <w:vMerge/>
            <w:tcBorders>
              <w:left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6 320,00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24 208,04</w:t>
            </w:r>
          </w:p>
        </w:tc>
      </w:tr>
      <w:tr w:rsidR="006D6F7A" w:rsidRPr="006D6F7A" w:rsidTr="006D6F7A">
        <w:trPr>
          <w:trHeight w:val="1118"/>
        </w:trPr>
        <w:tc>
          <w:tcPr>
            <w:tcW w:w="960" w:type="dxa"/>
            <w:vMerge w:val="restart"/>
            <w:tcBorders>
              <w:top w:val="single" w:sz="4" w:space="0" w:color="auto"/>
            </w:tcBorders>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w:t>
            </w:r>
          </w:p>
        </w:tc>
        <w:tc>
          <w:tcPr>
            <w:tcW w:w="22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5</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Кадровый потенциал в системе образования Каратузского района</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2 144,10</w:t>
            </w:r>
          </w:p>
        </w:tc>
      </w:tr>
      <w:tr w:rsidR="006D6F7A" w:rsidRPr="006D6F7A" w:rsidTr="006D6F7A">
        <w:trPr>
          <w:trHeight w:val="36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23"/>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6D6F7A">
        <w:trPr>
          <w:trHeight w:val="30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2 144,10</w:t>
            </w:r>
          </w:p>
        </w:tc>
      </w:tr>
      <w:tr w:rsidR="006D6F7A" w:rsidRPr="006D6F7A" w:rsidTr="006D6F7A">
        <w:trPr>
          <w:trHeight w:val="1065"/>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w:t>
            </w:r>
          </w:p>
        </w:tc>
        <w:tc>
          <w:tcPr>
            <w:tcW w:w="22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6</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Обеспечение реализации мероприятий муниципальной программы и прочие мероприятия</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20 112,50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14 316,00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8 519,50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42 948,00</w:t>
            </w:r>
          </w:p>
        </w:tc>
      </w:tr>
      <w:tr w:rsidR="006D6F7A" w:rsidRPr="006D6F7A" w:rsidTr="006D6F7A">
        <w:trPr>
          <w:trHeight w:val="36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60"/>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11 609,60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5 813,10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16,60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17 439,30</w:t>
            </w:r>
          </w:p>
        </w:tc>
      </w:tr>
      <w:tr w:rsidR="006D6F7A" w:rsidRPr="006D6F7A" w:rsidTr="006D6F7A">
        <w:trPr>
          <w:trHeight w:val="372"/>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8 502,90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8 502,90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8 502,90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25 508,70</w:t>
            </w:r>
          </w:p>
        </w:tc>
      </w:tr>
      <w:tr w:rsidR="006D6F7A" w:rsidRPr="006D6F7A" w:rsidTr="006D6F7A">
        <w:trPr>
          <w:trHeight w:val="1110"/>
        </w:trPr>
        <w:tc>
          <w:tcPr>
            <w:tcW w:w="9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w:t>
            </w:r>
          </w:p>
        </w:tc>
        <w:tc>
          <w:tcPr>
            <w:tcW w:w="2260"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7</w:t>
            </w:r>
          </w:p>
        </w:tc>
        <w:tc>
          <w:tcPr>
            <w:tcW w:w="3240"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Доступная среда</w:t>
            </w: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Всего расходные обязательства по муниципальной программе</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r>
      <w:tr w:rsidR="006D6F7A" w:rsidRPr="006D6F7A" w:rsidTr="006D6F7A">
        <w:trPr>
          <w:trHeight w:val="315"/>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 по ГРБС:</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6D6F7A">
        <w:trPr>
          <w:trHeight w:val="312"/>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Администрация района</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901</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6D6F7A">
        <w:trPr>
          <w:trHeight w:val="315"/>
        </w:trPr>
        <w:tc>
          <w:tcPr>
            <w:tcW w:w="9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240"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22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Управление образования</w:t>
            </w:r>
          </w:p>
        </w:tc>
        <w:tc>
          <w:tcPr>
            <w:tcW w:w="84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902</w:t>
            </w:r>
          </w:p>
        </w:tc>
        <w:tc>
          <w:tcPr>
            <w:tcW w:w="88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82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760"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Х</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940"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r>
    </w:tbl>
    <w:p w:rsidR="00283DD6" w:rsidRDefault="00283DD6" w:rsidP="00283DD6">
      <w:pPr>
        <w:autoSpaceDE w:val="0"/>
        <w:autoSpaceDN w:val="0"/>
        <w:adjustRightInd w:val="0"/>
        <w:rPr>
          <w:rFonts w:ascii="Times New Roman" w:hAnsi="Times New Roman"/>
          <w:sz w:val="24"/>
          <w:szCs w:val="24"/>
        </w:rPr>
      </w:pPr>
    </w:p>
    <w:p w:rsidR="00283DD6" w:rsidRDefault="00283DD6" w:rsidP="00283DD6">
      <w:pPr>
        <w:autoSpaceDE w:val="0"/>
        <w:autoSpaceDN w:val="0"/>
        <w:adjustRightInd w:val="0"/>
        <w:rPr>
          <w:rFonts w:ascii="Times New Roman" w:hAnsi="Times New Roman"/>
          <w:sz w:val="24"/>
          <w:szCs w:val="24"/>
        </w:rPr>
      </w:pPr>
    </w:p>
    <w:tbl>
      <w:tblPr>
        <w:tblStyle w:val="ae"/>
        <w:tblW w:w="15417" w:type="dxa"/>
        <w:tblLook w:val="04A0" w:firstRow="1" w:lastRow="0" w:firstColumn="1" w:lastColumn="0" w:noHBand="0" w:noVBand="1"/>
      </w:tblPr>
      <w:tblGrid>
        <w:gridCol w:w="540"/>
        <w:gridCol w:w="1909"/>
        <w:gridCol w:w="3322"/>
        <w:gridCol w:w="3983"/>
        <w:gridCol w:w="1493"/>
        <w:gridCol w:w="1371"/>
        <w:gridCol w:w="1387"/>
        <w:gridCol w:w="1526"/>
      </w:tblGrid>
      <w:tr w:rsidR="006D6F7A" w:rsidRPr="006D6F7A" w:rsidTr="00994049">
        <w:trPr>
          <w:trHeight w:val="1080"/>
        </w:trPr>
        <w:tc>
          <w:tcPr>
            <w:tcW w:w="465"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5738" w:type="dxa"/>
            <w:gridSpan w:val="4"/>
            <w:tcBorders>
              <w:top w:val="nil"/>
              <w:left w:val="nil"/>
              <w:bottom w:val="nil"/>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Приложение № 10</w:t>
            </w:r>
            <w:r w:rsidRPr="006D6F7A">
              <w:rPr>
                <w:rFonts w:ascii="Times New Roman" w:hAnsi="Times New Roman"/>
                <w:sz w:val="24"/>
                <w:szCs w:val="24"/>
              </w:rPr>
              <w:br/>
              <w:t xml:space="preserve">к муниципальной программе "Развитие системы образования Каратузского района" </w:t>
            </w:r>
          </w:p>
        </w:tc>
      </w:tr>
      <w:tr w:rsidR="006D6F7A" w:rsidRPr="006D6F7A" w:rsidTr="00994049">
        <w:trPr>
          <w:trHeight w:val="787"/>
        </w:trPr>
        <w:tc>
          <w:tcPr>
            <w:tcW w:w="465" w:type="dxa"/>
            <w:tcBorders>
              <w:top w:val="nil"/>
              <w:left w:val="nil"/>
              <w:bottom w:val="nil"/>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14952" w:type="dxa"/>
            <w:gridSpan w:val="7"/>
            <w:tcBorders>
              <w:top w:val="nil"/>
              <w:left w:val="nil"/>
              <w:bottom w:val="nil"/>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Информация 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6D6F7A" w:rsidRPr="006D6F7A" w:rsidTr="00994049">
        <w:trPr>
          <w:trHeight w:val="349"/>
        </w:trPr>
        <w:tc>
          <w:tcPr>
            <w:tcW w:w="465" w:type="dxa"/>
            <w:tcBorders>
              <w:top w:val="nil"/>
              <w:left w:val="nil"/>
              <w:bottom w:val="single" w:sz="4" w:space="0" w:color="auto"/>
              <w:right w:val="nil"/>
            </w:tcBorders>
            <w:noWrap/>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1417"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1371"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1387"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p>
        </w:tc>
        <w:tc>
          <w:tcPr>
            <w:tcW w:w="1563" w:type="dxa"/>
            <w:tcBorders>
              <w:top w:val="nil"/>
              <w:left w:val="nil"/>
              <w:bottom w:val="single" w:sz="4" w:space="0" w:color="auto"/>
              <w:right w:val="nil"/>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w:t>
            </w:r>
            <w:proofErr w:type="spellStart"/>
            <w:r w:rsidRPr="006D6F7A">
              <w:rPr>
                <w:rFonts w:ascii="Times New Roman" w:hAnsi="Times New Roman"/>
                <w:sz w:val="24"/>
                <w:szCs w:val="24"/>
              </w:rPr>
              <w:t>тыс.рублей</w:t>
            </w:r>
            <w:proofErr w:type="spellEnd"/>
            <w:r w:rsidRPr="006D6F7A">
              <w:rPr>
                <w:rFonts w:ascii="Times New Roman" w:hAnsi="Times New Roman"/>
                <w:sz w:val="24"/>
                <w:szCs w:val="24"/>
              </w:rPr>
              <w:t>)</w:t>
            </w:r>
          </w:p>
        </w:tc>
      </w:tr>
      <w:tr w:rsidR="006D6F7A" w:rsidRPr="006D6F7A" w:rsidTr="00994049">
        <w:trPr>
          <w:trHeight w:val="945"/>
        </w:trPr>
        <w:tc>
          <w:tcPr>
            <w:tcW w:w="465"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п/п</w:t>
            </w:r>
          </w:p>
        </w:tc>
        <w:tc>
          <w:tcPr>
            <w:tcW w:w="1909"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Наименование муниципальной программы, подпрограммы</w:t>
            </w:r>
          </w:p>
        </w:tc>
        <w:tc>
          <w:tcPr>
            <w:tcW w:w="3322"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Наименование муниципальной</w:t>
            </w:r>
            <w:r w:rsidRPr="006D6F7A">
              <w:rPr>
                <w:rFonts w:ascii="Times New Roman" w:hAnsi="Times New Roman"/>
                <w:sz w:val="24"/>
                <w:szCs w:val="24"/>
              </w:rPr>
              <w:br/>
              <w:t>программы, подпрограммы</w:t>
            </w:r>
          </w:p>
        </w:tc>
        <w:tc>
          <w:tcPr>
            <w:tcW w:w="3983"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Уровень бюджетной системы/источники финансирования</w:t>
            </w:r>
          </w:p>
        </w:tc>
        <w:tc>
          <w:tcPr>
            <w:tcW w:w="1417"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очередной</w:t>
            </w:r>
            <w:r w:rsidRPr="006D6F7A">
              <w:rPr>
                <w:rFonts w:ascii="Times New Roman" w:hAnsi="Times New Roman"/>
                <w:sz w:val="24"/>
                <w:szCs w:val="24"/>
              </w:rPr>
              <w:br/>
              <w:t>финансовый</w:t>
            </w:r>
            <w:r w:rsidRPr="006D6F7A">
              <w:rPr>
                <w:rFonts w:ascii="Times New Roman" w:hAnsi="Times New Roman"/>
                <w:sz w:val="24"/>
                <w:szCs w:val="24"/>
              </w:rPr>
              <w:br/>
              <w:t>год</w:t>
            </w:r>
          </w:p>
        </w:tc>
        <w:tc>
          <w:tcPr>
            <w:tcW w:w="1371"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первый год </w:t>
            </w:r>
            <w:r w:rsidRPr="006D6F7A">
              <w:rPr>
                <w:rFonts w:ascii="Times New Roman" w:hAnsi="Times New Roman"/>
                <w:sz w:val="24"/>
                <w:szCs w:val="24"/>
              </w:rPr>
              <w:br/>
              <w:t>планового периода</w:t>
            </w:r>
          </w:p>
        </w:tc>
        <w:tc>
          <w:tcPr>
            <w:tcW w:w="1387" w:type="dxa"/>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второй год </w:t>
            </w:r>
            <w:r w:rsidRPr="006D6F7A">
              <w:rPr>
                <w:rFonts w:ascii="Times New Roman" w:hAnsi="Times New Roman"/>
                <w:sz w:val="24"/>
                <w:szCs w:val="24"/>
              </w:rPr>
              <w:br/>
              <w:t>планового периода</w:t>
            </w:r>
          </w:p>
        </w:tc>
        <w:tc>
          <w:tcPr>
            <w:tcW w:w="1563" w:type="dxa"/>
            <w:vMerge w:val="restart"/>
            <w:tcBorders>
              <w:top w:val="single" w:sz="4" w:space="0" w:color="auto"/>
            </w:tcBorders>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Итого</w:t>
            </w:r>
            <w:r w:rsidRPr="006D6F7A">
              <w:rPr>
                <w:rFonts w:ascii="Times New Roman" w:hAnsi="Times New Roman"/>
                <w:sz w:val="24"/>
                <w:szCs w:val="24"/>
              </w:rPr>
              <w:br/>
              <w:t>на период</w:t>
            </w:r>
          </w:p>
        </w:tc>
      </w:tr>
      <w:tr w:rsidR="006D6F7A" w:rsidRPr="006D6F7A" w:rsidTr="00994049">
        <w:trPr>
          <w:trHeight w:val="49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417"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2021</w:t>
            </w:r>
          </w:p>
        </w:tc>
        <w:tc>
          <w:tcPr>
            <w:tcW w:w="1371"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2022</w:t>
            </w:r>
          </w:p>
        </w:tc>
        <w:tc>
          <w:tcPr>
            <w:tcW w:w="1387"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2023</w:t>
            </w:r>
          </w:p>
        </w:tc>
        <w:tc>
          <w:tcPr>
            <w:tcW w:w="1563" w:type="dxa"/>
            <w:vMerge/>
            <w:hideMark/>
          </w:tcPr>
          <w:p w:rsidR="006D6F7A" w:rsidRPr="006D6F7A" w:rsidRDefault="006D6F7A" w:rsidP="006D6F7A">
            <w:pPr>
              <w:autoSpaceDE w:val="0"/>
              <w:autoSpaceDN w:val="0"/>
              <w:adjustRightInd w:val="0"/>
              <w:rPr>
                <w:rFonts w:ascii="Times New Roman" w:hAnsi="Times New Roman"/>
                <w:sz w:val="24"/>
                <w:szCs w:val="24"/>
              </w:rPr>
            </w:pPr>
          </w:p>
        </w:tc>
      </w:tr>
      <w:tr w:rsidR="006D6F7A" w:rsidRPr="006D6F7A" w:rsidTr="00994049">
        <w:trPr>
          <w:trHeight w:val="182"/>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Муниципальная программа</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Развитие системы образования Каратузского района  </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544 740,44</w:t>
            </w:r>
          </w:p>
        </w:tc>
        <w:tc>
          <w:tcPr>
            <w:tcW w:w="1371"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536 586,44</w:t>
            </w:r>
          </w:p>
        </w:tc>
        <w:tc>
          <w:tcPr>
            <w:tcW w:w="1387"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515 057,52</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1 596 384,40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14 462,00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15 704,50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2 596,10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32 762,60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316 540,00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308 343,50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302 547,00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927 430,50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213 738,44</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212 538,44</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209 914,42</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636 191,30</w:t>
            </w:r>
          </w:p>
        </w:tc>
      </w:tr>
      <w:tr w:rsidR="006D6F7A" w:rsidRPr="006D6F7A" w:rsidTr="00994049">
        <w:trPr>
          <w:trHeight w:val="630"/>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1</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Развитие дошкольного, общего и дополнительного образования детей</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508 709,45</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506 351,95</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493 243,55</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1 508 304,95</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14 462,00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15 704,50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2 596,10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32 762,60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296 273,80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293 873,80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293 873,80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884 021,40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197 973,65</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196 773,65</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196 773,65</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591 520,95</w:t>
            </w:r>
          </w:p>
        </w:tc>
      </w:tr>
      <w:tr w:rsidR="006D6F7A" w:rsidRPr="006D6F7A" w:rsidTr="00994049">
        <w:trPr>
          <w:trHeight w:val="318"/>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2</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Организация летнего отдыха, оздоровления, занятости детей и подростков</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5 206,49</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15 619,47</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3 375,00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3 375,00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3 375,00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10 125,00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1 831,49</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1 831,49</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1 831,49</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5 494,47</w:t>
            </w:r>
          </w:p>
        </w:tc>
      </w:tr>
      <w:tr w:rsidR="006D6F7A" w:rsidRPr="006D6F7A" w:rsidTr="00994049">
        <w:trPr>
          <w:trHeight w:val="359"/>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3</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Одаренные дети                                                                         </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2 799,84</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933,28</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2 799,84</w:t>
            </w:r>
          </w:p>
        </w:tc>
      </w:tr>
      <w:tr w:rsidR="006D6F7A" w:rsidRPr="006D6F7A" w:rsidTr="00994049">
        <w:trPr>
          <w:trHeight w:val="346"/>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4</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Обеспечение жизнедеятельности учреждений подведомственных Управлению образования администрации Каратузского района</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8 944,02</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6 320,00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24 208,04</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2 820,00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2 820,00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2 820,00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8 460,00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6 124,02</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6 124,02</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3 500,00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15 748,04</w:t>
            </w:r>
          </w:p>
        </w:tc>
      </w:tr>
      <w:tr w:rsidR="006D6F7A" w:rsidRPr="006D6F7A" w:rsidTr="00994049">
        <w:trPr>
          <w:trHeight w:val="203"/>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5</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Кадровый потенциал в системе образования Каратузского района</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r w:rsidRPr="006D6F7A">
              <w:rPr>
                <w:rFonts w:ascii="Times New Roman" w:hAnsi="Times New Roman"/>
                <w:sz w:val="24"/>
                <w:szCs w:val="24"/>
              </w:rPr>
              <w:br w:type="page"/>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2 144,10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714,70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2 144,10</w:t>
            </w:r>
          </w:p>
        </w:tc>
      </w:tr>
      <w:tr w:rsidR="006D6F7A" w:rsidRPr="006D6F7A" w:rsidTr="00994049">
        <w:trPr>
          <w:trHeight w:val="274"/>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6</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Обеспечение реализации муниципальной программы и прочие мероприятия</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20 112,50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14 316,00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8 519,50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42 948,00</w:t>
            </w:r>
          </w:p>
        </w:tc>
      </w:tr>
      <w:tr w:rsidR="006D6F7A" w:rsidRPr="006D6F7A" w:rsidTr="00994049">
        <w:trPr>
          <w:trHeight w:val="28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14 071,20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8 274,70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2 478,20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24 824,10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6 041,30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6 041,30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6 041,30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18 123,90</w:t>
            </w:r>
          </w:p>
        </w:tc>
      </w:tr>
      <w:tr w:rsidR="006D6F7A" w:rsidRPr="006D6F7A" w:rsidTr="00994049">
        <w:trPr>
          <w:trHeight w:val="228"/>
        </w:trPr>
        <w:tc>
          <w:tcPr>
            <w:tcW w:w="465"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909" w:type="dxa"/>
            <w:vMerge w:val="restart"/>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Подпрограмма 7</w:t>
            </w:r>
          </w:p>
        </w:tc>
        <w:tc>
          <w:tcPr>
            <w:tcW w:w="3322" w:type="dxa"/>
            <w:vMerge w:val="restart"/>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Доступная среда</w:t>
            </w:r>
          </w:p>
        </w:tc>
        <w:tc>
          <w:tcPr>
            <w:tcW w:w="398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Всего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 том числе:</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 xml:space="preserve">федеральный бюджет </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краевой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внебюджетные источники</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0,00</w:t>
            </w:r>
          </w:p>
        </w:tc>
      </w:tr>
      <w:tr w:rsidR="006D6F7A" w:rsidRPr="006D6F7A" w:rsidTr="00994049">
        <w:trPr>
          <w:trHeight w:val="315"/>
        </w:trPr>
        <w:tc>
          <w:tcPr>
            <w:tcW w:w="465"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1909"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322" w:type="dxa"/>
            <w:vMerge/>
            <w:hideMark/>
          </w:tcPr>
          <w:p w:rsidR="006D6F7A" w:rsidRPr="006D6F7A" w:rsidRDefault="006D6F7A" w:rsidP="006D6F7A">
            <w:pPr>
              <w:autoSpaceDE w:val="0"/>
              <w:autoSpaceDN w:val="0"/>
              <w:adjustRightInd w:val="0"/>
              <w:rPr>
                <w:rFonts w:ascii="Times New Roman" w:hAnsi="Times New Roman"/>
                <w:sz w:val="24"/>
                <w:szCs w:val="24"/>
              </w:rPr>
            </w:pPr>
          </w:p>
        </w:tc>
        <w:tc>
          <w:tcPr>
            <w:tcW w:w="3983"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районный бюджет</w:t>
            </w:r>
          </w:p>
        </w:tc>
        <w:tc>
          <w:tcPr>
            <w:tcW w:w="141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71"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387" w:type="dxa"/>
            <w:noWrap/>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120,00</w:t>
            </w:r>
          </w:p>
        </w:tc>
        <w:tc>
          <w:tcPr>
            <w:tcW w:w="1563" w:type="dxa"/>
            <w:hideMark/>
          </w:tcPr>
          <w:p w:rsidR="006D6F7A" w:rsidRPr="006D6F7A" w:rsidRDefault="006D6F7A" w:rsidP="006D6F7A">
            <w:pPr>
              <w:autoSpaceDE w:val="0"/>
              <w:autoSpaceDN w:val="0"/>
              <w:adjustRightInd w:val="0"/>
              <w:rPr>
                <w:rFonts w:ascii="Times New Roman" w:hAnsi="Times New Roman"/>
                <w:sz w:val="24"/>
                <w:szCs w:val="24"/>
              </w:rPr>
            </w:pPr>
            <w:r w:rsidRPr="006D6F7A">
              <w:rPr>
                <w:rFonts w:ascii="Times New Roman" w:hAnsi="Times New Roman"/>
                <w:sz w:val="24"/>
                <w:szCs w:val="24"/>
              </w:rPr>
              <w:t>360,00</w:t>
            </w:r>
          </w:p>
        </w:tc>
      </w:tr>
    </w:tbl>
    <w:p w:rsidR="00283DD6" w:rsidRDefault="00283DD6" w:rsidP="00283DD6">
      <w:pPr>
        <w:autoSpaceDE w:val="0"/>
        <w:autoSpaceDN w:val="0"/>
        <w:adjustRightInd w:val="0"/>
        <w:rPr>
          <w:rFonts w:ascii="Times New Roman" w:hAnsi="Times New Roman"/>
          <w:sz w:val="24"/>
          <w:szCs w:val="24"/>
        </w:rPr>
      </w:pPr>
    </w:p>
    <w:p w:rsidR="00283DD6" w:rsidRDefault="00283DD6" w:rsidP="00283DD6">
      <w:pPr>
        <w:keepNext/>
        <w:widowControl w:val="0"/>
        <w:autoSpaceDE w:val="0"/>
        <w:autoSpaceDN w:val="0"/>
        <w:adjustRightInd w:val="0"/>
        <w:jc w:val="both"/>
        <w:rPr>
          <w:rFonts w:ascii="Times New Roman" w:hAnsi="Times New Roman"/>
          <w:sz w:val="20"/>
          <w:szCs w:val="20"/>
        </w:rPr>
      </w:pPr>
    </w:p>
    <w:sectPr w:rsidR="00283DD6" w:rsidSect="00DA03D7">
      <w:pgSz w:w="16840" w:h="11910" w:orient="landscape"/>
      <w:pgMar w:top="1100" w:right="210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E8F" w:rsidRDefault="00415E8F" w:rsidP="00DE0FCD">
      <w:r>
        <w:separator/>
      </w:r>
    </w:p>
  </w:endnote>
  <w:endnote w:type="continuationSeparator" w:id="0">
    <w:p w:rsidR="00415E8F" w:rsidRDefault="00415E8F" w:rsidP="00DE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E8F" w:rsidRDefault="00415E8F" w:rsidP="00DE0FCD">
      <w:r>
        <w:separator/>
      </w:r>
    </w:p>
  </w:footnote>
  <w:footnote w:type="continuationSeparator" w:id="0">
    <w:p w:rsidR="00415E8F" w:rsidRDefault="00415E8F" w:rsidP="00DE0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64E" w:rsidRDefault="0041364E">
    <w:pPr>
      <w:pStyle w:val="a7"/>
      <w:jc w:val="center"/>
    </w:pPr>
  </w:p>
  <w:p w:rsidR="0041364E" w:rsidRDefault="004136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DCD"/>
    <w:multiLevelType w:val="hybridMultilevel"/>
    <w:tmpl w:val="3028CF82"/>
    <w:lvl w:ilvl="0" w:tplc="253862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9583B"/>
    <w:multiLevelType w:val="hybridMultilevel"/>
    <w:tmpl w:val="EC7AB374"/>
    <w:lvl w:ilvl="0" w:tplc="9E7CA9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0769A"/>
    <w:multiLevelType w:val="hybridMultilevel"/>
    <w:tmpl w:val="A454AEA8"/>
    <w:lvl w:ilvl="0" w:tplc="D536252C">
      <w:start w:val="5"/>
      <w:numFmt w:val="decimal"/>
      <w:lvlText w:val="%1."/>
      <w:lvlJc w:val="left"/>
      <w:pPr>
        <w:ind w:left="102" w:hanging="380"/>
        <w:jc w:val="left"/>
      </w:pPr>
      <w:rPr>
        <w:rFonts w:ascii="Times New Roman" w:eastAsia="Times New Roman" w:hAnsi="Times New Roman" w:cs="Times New Roman" w:hint="default"/>
        <w:w w:val="100"/>
        <w:sz w:val="28"/>
        <w:szCs w:val="28"/>
      </w:rPr>
    </w:lvl>
    <w:lvl w:ilvl="1" w:tplc="8598C04A">
      <w:start w:val="1"/>
      <w:numFmt w:val="decimal"/>
      <w:lvlText w:val="%2."/>
      <w:lvlJc w:val="left"/>
      <w:pPr>
        <w:ind w:left="3657" w:hanging="240"/>
        <w:jc w:val="right"/>
      </w:pPr>
      <w:rPr>
        <w:rFonts w:ascii="Times New Roman" w:eastAsia="Times New Roman" w:hAnsi="Times New Roman" w:cs="Times New Roman" w:hint="default"/>
        <w:spacing w:val="-2"/>
        <w:w w:val="99"/>
        <w:sz w:val="24"/>
        <w:szCs w:val="24"/>
      </w:rPr>
    </w:lvl>
    <w:lvl w:ilvl="2" w:tplc="85242CA2">
      <w:numFmt w:val="bullet"/>
      <w:lvlText w:val="•"/>
      <w:lvlJc w:val="left"/>
      <w:pPr>
        <w:ind w:left="4316" w:hanging="240"/>
      </w:pPr>
      <w:rPr>
        <w:rFonts w:hint="default"/>
      </w:rPr>
    </w:lvl>
    <w:lvl w:ilvl="3" w:tplc="B0F2D4CA">
      <w:numFmt w:val="bullet"/>
      <w:lvlText w:val="•"/>
      <w:lvlJc w:val="left"/>
      <w:pPr>
        <w:ind w:left="4972" w:hanging="240"/>
      </w:pPr>
      <w:rPr>
        <w:rFonts w:hint="default"/>
      </w:rPr>
    </w:lvl>
    <w:lvl w:ilvl="4" w:tplc="D5F846A0">
      <w:numFmt w:val="bullet"/>
      <w:lvlText w:val="•"/>
      <w:lvlJc w:val="left"/>
      <w:pPr>
        <w:ind w:left="5628" w:hanging="240"/>
      </w:pPr>
      <w:rPr>
        <w:rFonts w:hint="default"/>
      </w:rPr>
    </w:lvl>
    <w:lvl w:ilvl="5" w:tplc="D550E88A">
      <w:numFmt w:val="bullet"/>
      <w:lvlText w:val="•"/>
      <w:lvlJc w:val="left"/>
      <w:pPr>
        <w:ind w:left="6284" w:hanging="240"/>
      </w:pPr>
      <w:rPr>
        <w:rFonts w:hint="default"/>
      </w:rPr>
    </w:lvl>
    <w:lvl w:ilvl="6" w:tplc="89F61BFA">
      <w:numFmt w:val="bullet"/>
      <w:lvlText w:val="•"/>
      <w:lvlJc w:val="left"/>
      <w:pPr>
        <w:ind w:left="6940" w:hanging="240"/>
      </w:pPr>
      <w:rPr>
        <w:rFonts w:hint="default"/>
      </w:rPr>
    </w:lvl>
    <w:lvl w:ilvl="7" w:tplc="A8508AD8">
      <w:numFmt w:val="bullet"/>
      <w:lvlText w:val="•"/>
      <w:lvlJc w:val="left"/>
      <w:pPr>
        <w:ind w:left="7596" w:hanging="240"/>
      </w:pPr>
      <w:rPr>
        <w:rFonts w:hint="default"/>
      </w:rPr>
    </w:lvl>
    <w:lvl w:ilvl="8" w:tplc="0A304756">
      <w:numFmt w:val="bullet"/>
      <w:lvlText w:val="•"/>
      <w:lvlJc w:val="left"/>
      <w:pPr>
        <w:ind w:left="8252" w:hanging="240"/>
      </w:pPr>
      <w:rPr>
        <w:rFonts w:hint="default"/>
      </w:rPr>
    </w:lvl>
  </w:abstractNum>
  <w:abstractNum w:abstractNumId="3">
    <w:nsid w:val="284343E1"/>
    <w:multiLevelType w:val="multilevel"/>
    <w:tmpl w:val="8AD214A8"/>
    <w:lvl w:ilvl="0">
      <w:start w:val="1"/>
      <w:numFmt w:val="decimal"/>
      <w:lvlText w:val="%1"/>
      <w:lvlJc w:val="left"/>
      <w:pPr>
        <w:ind w:left="102" w:hanging="619"/>
        <w:jc w:val="left"/>
      </w:pPr>
      <w:rPr>
        <w:rFonts w:hint="default"/>
      </w:rPr>
    </w:lvl>
    <w:lvl w:ilvl="1">
      <w:start w:val="1"/>
      <w:numFmt w:val="decimal"/>
      <w:lvlText w:val="%1.%2."/>
      <w:lvlJc w:val="left"/>
      <w:pPr>
        <w:ind w:left="102" w:hanging="619"/>
        <w:jc w:val="left"/>
      </w:pPr>
      <w:rPr>
        <w:rFonts w:ascii="Times New Roman" w:eastAsia="Times New Roman" w:hAnsi="Times New Roman" w:cs="Times New Roman" w:hint="default"/>
        <w:spacing w:val="-10"/>
        <w:w w:val="99"/>
        <w:sz w:val="24"/>
        <w:szCs w:val="24"/>
      </w:rPr>
    </w:lvl>
    <w:lvl w:ilvl="2">
      <w:numFmt w:val="bullet"/>
      <w:lvlText w:val="•"/>
      <w:lvlJc w:val="left"/>
      <w:pPr>
        <w:ind w:left="1992" w:hanging="619"/>
      </w:pPr>
      <w:rPr>
        <w:rFonts w:hint="default"/>
      </w:rPr>
    </w:lvl>
    <w:lvl w:ilvl="3">
      <w:numFmt w:val="bullet"/>
      <w:lvlText w:val="•"/>
      <w:lvlJc w:val="left"/>
      <w:pPr>
        <w:ind w:left="2939" w:hanging="619"/>
      </w:pPr>
      <w:rPr>
        <w:rFonts w:hint="default"/>
      </w:rPr>
    </w:lvl>
    <w:lvl w:ilvl="4">
      <w:numFmt w:val="bullet"/>
      <w:lvlText w:val="•"/>
      <w:lvlJc w:val="left"/>
      <w:pPr>
        <w:ind w:left="3885" w:hanging="619"/>
      </w:pPr>
      <w:rPr>
        <w:rFonts w:hint="default"/>
      </w:rPr>
    </w:lvl>
    <w:lvl w:ilvl="5">
      <w:numFmt w:val="bullet"/>
      <w:lvlText w:val="•"/>
      <w:lvlJc w:val="left"/>
      <w:pPr>
        <w:ind w:left="4832" w:hanging="619"/>
      </w:pPr>
      <w:rPr>
        <w:rFonts w:hint="default"/>
      </w:rPr>
    </w:lvl>
    <w:lvl w:ilvl="6">
      <w:numFmt w:val="bullet"/>
      <w:lvlText w:val="•"/>
      <w:lvlJc w:val="left"/>
      <w:pPr>
        <w:ind w:left="5778" w:hanging="619"/>
      </w:pPr>
      <w:rPr>
        <w:rFonts w:hint="default"/>
      </w:rPr>
    </w:lvl>
    <w:lvl w:ilvl="7">
      <w:numFmt w:val="bullet"/>
      <w:lvlText w:val="•"/>
      <w:lvlJc w:val="left"/>
      <w:pPr>
        <w:ind w:left="6724" w:hanging="619"/>
      </w:pPr>
      <w:rPr>
        <w:rFonts w:hint="default"/>
      </w:rPr>
    </w:lvl>
    <w:lvl w:ilvl="8">
      <w:numFmt w:val="bullet"/>
      <w:lvlText w:val="•"/>
      <w:lvlJc w:val="left"/>
      <w:pPr>
        <w:ind w:left="7671" w:hanging="619"/>
      </w:pPr>
      <w:rPr>
        <w:rFonts w:hint="default"/>
      </w:rPr>
    </w:lvl>
  </w:abstractNum>
  <w:abstractNum w:abstractNumId="4">
    <w:nsid w:val="2B5E6983"/>
    <w:multiLevelType w:val="hybridMultilevel"/>
    <w:tmpl w:val="6ACA2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83219E"/>
    <w:multiLevelType w:val="multilevel"/>
    <w:tmpl w:val="E3E8F784"/>
    <w:lvl w:ilvl="0">
      <w:start w:val="5"/>
      <w:numFmt w:val="decimal"/>
      <w:lvlText w:val="%1"/>
      <w:lvlJc w:val="left"/>
      <w:pPr>
        <w:ind w:left="102" w:hanging="490"/>
        <w:jc w:val="left"/>
      </w:pPr>
      <w:rPr>
        <w:rFonts w:hint="default"/>
      </w:rPr>
    </w:lvl>
    <w:lvl w:ilvl="1">
      <w:start w:val="1"/>
      <w:numFmt w:val="decimal"/>
      <w:lvlText w:val="%1.%2."/>
      <w:lvlJc w:val="left"/>
      <w:pPr>
        <w:ind w:left="102" w:hanging="490"/>
        <w:jc w:val="left"/>
      </w:pPr>
      <w:rPr>
        <w:rFonts w:ascii="Times New Roman" w:eastAsia="Times New Roman" w:hAnsi="Times New Roman" w:cs="Times New Roman" w:hint="default"/>
        <w:spacing w:val="-8"/>
        <w:w w:val="99"/>
        <w:sz w:val="24"/>
        <w:szCs w:val="24"/>
      </w:rPr>
    </w:lvl>
    <w:lvl w:ilvl="2">
      <w:start w:val="1"/>
      <w:numFmt w:val="decimal"/>
      <w:lvlText w:val="%3."/>
      <w:lvlJc w:val="left"/>
      <w:pPr>
        <w:ind w:left="642" w:hanging="240"/>
        <w:jc w:val="right"/>
      </w:pPr>
      <w:rPr>
        <w:rFonts w:ascii="Times New Roman" w:eastAsia="Times New Roman" w:hAnsi="Times New Roman" w:cs="Times New Roman" w:hint="default"/>
        <w:spacing w:val="-3"/>
        <w:w w:val="99"/>
        <w:sz w:val="24"/>
        <w:szCs w:val="24"/>
      </w:rPr>
    </w:lvl>
    <w:lvl w:ilvl="3">
      <w:numFmt w:val="bullet"/>
      <w:lvlText w:val="•"/>
      <w:lvlJc w:val="left"/>
      <w:pPr>
        <w:ind w:left="2623" w:hanging="240"/>
      </w:pPr>
      <w:rPr>
        <w:rFonts w:hint="default"/>
      </w:rPr>
    </w:lvl>
    <w:lvl w:ilvl="4">
      <w:numFmt w:val="bullet"/>
      <w:lvlText w:val="•"/>
      <w:lvlJc w:val="left"/>
      <w:pPr>
        <w:ind w:left="3614" w:hanging="240"/>
      </w:pPr>
      <w:rPr>
        <w:rFonts w:hint="default"/>
      </w:rPr>
    </w:lvl>
    <w:lvl w:ilvl="5">
      <w:numFmt w:val="bullet"/>
      <w:lvlText w:val="•"/>
      <w:lvlJc w:val="left"/>
      <w:pPr>
        <w:ind w:left="4606" w:hanging="240"/>
      </w:pPr>
      <w:rPr>
        <w:rFonts w:hint="default"/>
      </w:rPr>
    </w:lvl>
    <w:lvl w:ilvl="6">
      <w:numFmt w:val="bullet"/>
      <w:lvlText w:val="•"/>
      <w:lvlJc w:val="left"/>
      <w:pPr>
        <w:ind w:left="5597" w:hanging="240"/>
      </w:pPr>
      <w:rPr>
        <w:rFonts w:hint="default"/>
      </w:rPr>
    </w:lvl>
    <w:lvl w:ilvl="7">
      <w:numFmt w:val="bullet"/>
      <w:lvlText w:val="•"/>
      <w:lvlJc w:val="left"/>
      <w:pPr>
        <w:ind w:left="6589" w:hanging="240"/>
      </w:pPr>
      <w:rPr>
        <w:rFonts w:hint="default"/>
      </w:rPr>
    </w:lvl>
    <w:lvl w:ilvl="8">
      <w:numFmt w:val="bullet"/>
      <w:lvlText w:val="•"/>
      <w:lvlJc w:val="left"/>
      <w:pPr>
        <w:ind w:left="7580" w:hanging="240"/>
      </w:pPr>
      <w:rPr>
        <w:rFonts w:hint="default"/>
      </w:rPr>
    </w:lvl>
  </w:abstractNum>
  <w:abstractNum w:abstractNumId="6">
    <w:nsid w:val="39873F9E"/>
    <w:multiLevelType w:val="hybridMultilevel"/>
    <w:tmpl w:val="99B05C1A"/>
    <w:lvl w:ilvl="0" w:tplc="9B7A202C">
      <w:start w:val="1"/>
      <w:numFmt w:val="decimal"/>
      <w:lvlText w:val="%1."/>
      <w:lvlJc w:val="left"/>
      <w:pPr>
        <w:ind w:left="2396" w:hanging="1470"/>
      </w:pPr>
      <w:rPr>
        <w:rFonts w:ascii="Times New Roman" w:hAnsi="Times New Roman"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D8B2DAF"/>
    <w:multiLevelType w:val="hybridMultilevel"/>
    <w:tmpl w:val="174C17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560FC"/>
    <w:multiLevelType w:val="hybridMultilevel"/>
    <w:tmpl w:val="C0760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0C08A2"/>
    <w:multiLevelType w:val="hybridMultilevel"/>
    <w:tmpl w:val="47FA8E56"/>
    <w:lvl w:ilvl="0" w:tplc="365A8C6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18408E5"/>
    <w:multiLevelType w:val="hybridMultilevel"/>
    <w:tmpl w:val="DBE207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1A267CA"/>
    <w:multiLevelType w:val="hybridMultilevel"/>
    <w:tmpl w:val="0AF6EA0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5B273A3A"/>
    <w:multiLevelType w:val="hybridMultilevel"/>
    <w:tmpl w:val="00C03574"/>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C96CA8"/>
    <w:multiLevelType w:val="hybridMultilevel"/>
    <w:tmpl w:val="833E6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37821"/>
    <w:multiLevelType w:val="hybridMultilevel"/>
    <w:tmpl w:val="A97EC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705E1"/>
    <w:multiLevelType w:val="multilevel"/>
    <w:tmpl w:val="4EDE010A"/>
    <w:lvl w:ilvl="0">
      <w:start w:val="2"/>
      <w:numFmt w:val="decimal"/>
      <w:lvlText w:val="%1"/>
      <w:lvlJc w:val="left"/>
      <w:pPr>
        <w:ind w:left="102" w:hanging="583"/>
        <w:jc w:val="left"/>
      </w:pPr>
      <w:rPr>
        <w:rFonts w:hint="default"/>
      </w:rPr>
    </w:lvl>
    <w:lvl w:ilvl="1">
      <w:start w:val="1"/>
      <w:numFmt w:val="decimal"/>
      <w:lvlText w:val="%1.%2."/>
      <w:lvlJc w:val="left"/>
      <w:pPr>
        <w:ind w:left="102" w:hanging="583"/>
        <w:jc w:val="left"/>
      </w:pPr>
      <w:rPr>
        <w:rFonts w:ascii="Times New Roman" w:eastAsia="Times New Roman" w:hAnsi="Times New Roman" w:cs="Times New Roman" w:hint="default"/>
        <w:spacing w:val="-21"/>
        <w:w w:val="99"/>
        <w:sz w:val="24"/>
        <w:szCs w:val="24"/>
      </w:rPr>
    </w:lvl>
    <w:lvl w:ilvl="2">
      <w:numFmt w:val="bullet"/>
      <w:lvlText w:val="•"/>
      <w:lvlJc w:val="left"/>
      <w:pPr>
        <w:ind w:left="1992" w:hanging="583"/>
      </w:pPr>
      <w:rPr>
        <w:rFonts w:hint="default"/>
      </w:rPr>
    </w:lvl>
    <w:lvl w:ilvl="3">
      <w:numFmt w:val="bullet"/>
      <w:lvlText w:val="•"/>
      <w:lvlJc w:val="left"/>
      <w:pPr>
        <w:ind w:left="2939" w:hanging="583"/>
      </w:pPr>
      <w:rPr>
        <w:rFonts w:hint="default"/>
      </w:rPr>
    </w:lvl>
    <w:lvl w:ilvl="4">
      <w:numFmt w:val="bullet"/>
      <w:lvlText w:val="•"/>
      <w:lvlJc w:val="left"/>
      <w:pPr>
        <w:ind w:left="3885" w:hanging="583"/>
      </w:pPr>
      <w:rPr>
        <w:rFonts w:hint="default"/>
      </w:rPr>
    </w:lvl>
    <w:lvl w:ilvl="5">
      <w:numFmt w:val="bullet"/>
      <w:lvlText w:val="•"/>
      <w:lvlJc w:val="left"/>
      <w:pPr>
        <w:ind w:left="4832" w:hanging="583"/>
      </w:pPr>
      <w:rPr>
        <w:rFonts w:hint="default"/>
      </w:rPr>
    </w:lvl>
    <w:lvl w:ilvl="6">
      <w:numFmt w:val="bullet"/>
      <w:lvlText w:val="•"/>
      <w:lvlJc w:val="left"/>
      <w:pPr>
        <w:ind w:left="5778" w:hanging="583"/>
      </w:pPr>
      <w:rPr>
        <w:rFonts w:hint="default"/>
      </w:rPr>
    </w:lvl>
    <w:lvl w:ilvl="7">
      <w:numFmt w:val="bullet"/>
      <w:lvlText w:val="•"/>
      <w:lvlJc w:val="left"/>
      <w:pPr>
        <w:ind w:left="6724" w:hanging="583"/>
      </w:pPr>
      <w:rPr>
        <w:rFonts w:hint="default"/>
      </w:rPr>
    </w:lvl>
    <w:lvl w:ilvl="8">
      <w:numFmt w:val="bullet"/>
      <w:lvlText w:val="•"/>
      <w:lvlJc w:val="left"/>
      <w:pPr>
        <w:ind w:left="7671" w:hanging="583"/>
      </w:pPr>
      <w:rPr>
        <w:rFonts w:hint="default"/>
      </w:rPr>
    </w:lvl>
  </w:abstractNum>
  <w:abstractNum w:abstractNumId="17">
    <w:nsid w:val="681F2A7F"/>
    <w:multiLevelType w:val="hybridMultilevel"/>
    <w:tmpl w:val="89DE8284"/>
    <w:lvl w:ilvl="0" w:tplc="3AEE3DBA">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9372DAD"/>
    <w:multiLevelType w:val="multilevel"/>
    <w:tmpl w:val="2CDEA874"/>
    <w:lvl w:ilvl="0">
      <w:start w:val="3"/>
      <w:numFmt w:val="decimal"/>
      <w:lvlText w:val="%1"/>
      <w:lvlJc w:val="left"/>
      <w:pPr>
        <w:ind w:left="102" w:hanging="691"/>
        <w:jc w:val="left"/>
      </w:pPr>
      <w:rPr>
        <w:rFonts w:hint="default"/>
      </w:rPr>
    </w:lvl>
    <w:lvl w:ilvl="1">
      <w:start w:val="1"/>
      <w:numFmt w:val="decimal"/>
      <w:lvlText w:val="%1.%2."/>
      <w:lvlJc w:val="left"/>
      <w:pPr>
        <w:ind w:left="102" w:hanging="691"/>
        <w:jc w:val="left"/>
      </w:pPr>
      <w:rPr>
        <w:rFonts w:ascii="Times New Roman" w:eastAsia="Times New Roman" w:hAnsi="Times New Roman" w:cs="Times New Roman" w:hint="default"/>
        <w:spacing w:val="-30"/>
        <w:w w:val="99"/>
        <w:sz w:val="24"/>
        <w:szCs w:val="24"/>
      </w:rPr>
    </w:lvl>
    <w:lvl w:ilvl="2">
      <w:numFmt w:val="bullet"/>
      <w:lvlText w:val="•"/>
      <w:lvlJc w:val="left"/>
      <w:pPr>
        <w:ind w:left="1992" w:hanging="691"/>
      </w:pPr>
      <w:rPr>
        <w:rFonts w:hint="default"/>
      </w:rPr>
    </w:lvl>
    <w:lvl w:ilvl="3">
      <w:numFmt w:val="bullet"/>
      <w:lvlText w:val="•"/>
      <w:lvlJc w:val="left"/>
      <w:pPr>
        <w:ind w:left="2939" w:hanging="691"/>
      </w:pPr>
      <w:rPr>
        <w:rFonts w:hint="default"/>
      </w:rPr>
    </w:lvl>
    <w:lvl w:ilvl="4">
      <w:numFmt w:val="bullet"/>
      <w:lvlText w:val="•"/>
      <w:lvlJc w:val="left"/>
      <w:pPr>
        <w:ind w:left="3885" w:hanging="691"/>
      </w:pPr>
      <w:rPr>
        <w:rFonts w:hint="default"/>
      </w:rPr>
    </w:lvl>
    <w:lvl w:ilvl="5">
      <w:numFmt w:val="bullet"/>
      <w:lvlText w:val="•"/>
      <w:lvlJc w:val="left"/>
      <w:pPr>
        <w:ind w:left="4832" w:hanging="691"/>
      </w:pPr>
      <w:rPr>
        <w:rFonts w:hint="default"/>
      </w:rPr>
    </w:lvl>
    <w:lvl w:ilvl="6">
      <w:numFmt w:val="bullet"/>
      <w:lvlText w:val="•"/>
      <w:lvlJc w:val="left"/>
      <w:pPr>
        <w:ind w:left="5778" w:hanging="691"/>
      </w:pPr>
      <w:rPr>
        <w:rFonts w:hint="default"/>
      </w:rPr>
    </w:lvl>
    <w:lvl w:ilvl="7">
      <w:numFmt w:val="bullet"/>
      <w:lvlText w:val="•"/>
      <w:lvlJc w:val="left"/>
      <w:pPr>
        <w:ind w:left="6724" w:hanging="691"/>
      </w:pPr>
      <w:rPr>
        <w:rFonts w:hint="default"/>
      </w:rPr>
    </w:lvl>
    <w:lvl w:ilvl="8">
      <w:numFmt w:val="bullet"/>
      <w:lvlText w:val="•"/>
      <w:lvlJc w:val="left"/>
      <w:pPr>
        <w:ind w:left="7671" w:hanging="691"/>
      </w:pPr>
      <w:rPr>
        <w:rFonts w:hint="default"/>
      </w:rPr>
    </w:lvl>
  </w:abstractNum>
  <w:abstractNum w:abstractNumId="19">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5606"/>
        </w:tabs>
        <w:ind w:left="560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CB54F6"/>
    <w:multiLevelType w:val="hybridMultilevel"/>
    <w:tmpl w:val="6E02C040"/>
    <w:lvl w:ilvl="0" w:tplc="B69E5D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7D0A19"/>
    <w:multiLevelType w:val="multilevel"/>
    <w:tmpl w:val="D3481898"/>
    <w:lvl w:ilvl="0">
      <w:start w:val="4"/>
      <w:numFmt w:val="decimal"/>
      <w:lvlText w:val="%1"/>
      <w:lvlJc w:val="left"/>
      <w:pPr>
        <w:ind w:left="102" w:hanging="567"/>
        <w:jc w:val="left"/>
      </w:pPr>
      <w:rPr>
        <w:rFonts w:hint="default"/>
      </w:rPr>
    </w:lvl>
    <w:lvl w:ilvl="1">
      <w:start w:val="1"/>
      <w:numFmt w:val="decimal"/>
      <w:lvlText w:val="%1.%2."/>
      <w:lvlJc w:val="left"/>
      <w:pPr>
        <w:ind w:left="102" w:hanging="567"/>
        <w:jc w:val="left"/>
      </w:pPr>
      <w:rPr>
        <w:rFonts w:ascii="Times New Roman" w:eastAsia="Times New Roman" w:hAnsi="Times New Roman" w:cs="Times New Roman" w:hint="default"/>
        <w:spacing w:val="-20"/>
        <w:w w:val="99"/>
        <w:sz w:val="24"/>
        <w:szCs w:val="24"/>
      </w:rPr>
    </w:lvl>
    <w:lvl w:ilvl="2">
      <w:numFmt w:val="bullet"/>
      <w:lvlText w:val="•"/>
      <w:lvlJc w:val="left"/>
      <w:pPr>
        <w:ind w:left="1992" w:hanging="567"/>
      </w:pPr>
      <w:rPr>
        <w:rFonts w:hint="default"/>
      </w:rPr>
    </w:lvl>
    <w:lvl w:ilvl="3">
      <w:numFmt w:val="bullet"/>
      <w:lvlText w:val="•"/>
      <w:lvlJc w:val="left"/>
      <w:pPr>
        <w:ind w:left="2939" w:hanging="567"/>
      </w:pPr>
      <w:rPr>
        <w:rFonts w:hint="default"/>
      </w:rPr>
    </w:lvl>
    <w:lvl w:ilvl="4">
      <w:numFmt w:val="bullet"/>
      <w:lvlText w:val="•"/>
      <w:lvlJc w:val="left"/>
      <w:pPr>
        <w:ind w:left="3885" w:hanging="567"/>
      </w:pPr>
      <w:rPr>
        <w:rFonts w:hint="default"/>
      </w:rPr>
    </w:lvl>
    <w:lvl w:ilvl="5">
      <w:numFmt w:val="bullet"/>
      <w:lvlText w:val="•"/>
      <w:lvlJc w:val="left"/>
      <w:pPr>
        <w:ind w:left="4832" w:hanging="567"/>
      </w:pPr>
      <w:rPr>
        <w:rFonts w:hint="default"/>
      </w:rPr>
    </w:lvl>
    <w:lvl w:ilvl="6">
      <w:numFmt w:val="bullet"/>
      <w:lvlText w:val="•"/>
      <w:lvlJc w:val="left"/>
      <w:pPr>
        <w:ind w:left="5778" w:hanging="567"/>
      </w:pPr>
      <w:rPr>
        <w:rFonts w:hint="default"/>
      </w:rPr>
    </w:lvl>
    <w:lvl w:ilvl="7">
      <w:numFmt w:val="bullet"/>
      <w:lvlText w:val="•"/>
      <w:lvlJc w:val="left"/>
      <w:pPr>
        <w:ind w:left="6724" w:hanging="567"/>
      </w:pPr>
      <w:rPr>
        <w:rFonts w:hint="default"/>
      </w:rPr>
    </w:lvl>
    <w:lvl w:ilvl="8">
      <w:numFmt w:val="bullet"/>
      <w:lvlText w:val="•"/>
      <w:lvlJc w:val="left"/>
      <w:pPr>
        <w:ind w:left="7671" w:hanging="567"/>
      </w:pPr>
      <w:rPr>
        <w:rFonts w:hint="default"/>
      </w:rPr>
    </w:lvl>
  </w:abstractNum>
  <w:abstractNum w:abstractNumId="22">
    <w:nsid w:val="72476AE3"/>
    <w:multiLevelType w:val="hybridMultilevel"/>
    <w:tmpl w:val="C3DA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CC1742"/>
    <w:multiLevelType w:val="hybridMultilevel"/>
    <w:tmpl w:val="EBD4B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0"/>
  </w:num>
  <w:num w:numId="5">
    <w:abstractNumId w:val="10"/>
  </w:num>
  <w:num w:numId="6">
    <w:abstractNumId w:val="14"/>
  </w:num>
  <w:num w:numId="7">
    <w:abstractNumId w:val="22"/>
  </w:num>
  <w:num w:numId="8">
    <w:abstractNumId w:val="12"/>
  </w:num>
  <w:num w:numId="9">
    <w:abstractNumId w:val="17"/>
  </w:num>
  <w:num w:numId="10">
    <w:abstractNumId w:val="19"/>
  </w:num>
  <w:num w:numId="11">
    <w:abstractNumId w:val="23"/>
  </w:num>
  <w:num w:numId="12">
    <w:abstractNumId w:val="8"/>
  </w:num>
  <w:num w:numId="13">
    <w:abstractNumId w:val="7"/>
  </w:num>
  <w:num w:numId="14">
    <w:abstractNumId w:val="6"/>
  </w:num>
  <w:num w:numId="15">
    <w:abstractNumId w:val="0"/>
  </w:num>
  <w:num w:numId="16">
    <w:abstractNumId w:val="4"/>
  </w:num>
  <w:num w:numId="17">
    <w:abstractNumId w:val="15"/>
  </w:num>
  <w:num w:numId="18">
    <w:abstractNumId w:val="1"/>
  </w:num>
  <w:num w:numId="19">
    <w:abstractNumId w:val="9"/>
  </w:num>
  <w:num w:numId="20">
    <w:abstractNumId w:val="5"/>
  </w:num>
  <w:num w:numId="21">
    <w:abstractNumId w:val="21"/>
  </w:num>
  <w:num w:numId="22">
    <w:abstractNumId w:val="18"/>
  </w:num>
  <w:num w:numId="23">
    <w:abstractNumId w:val="16"/>
  </w:num>
  <w:num w:numId="24">
    <w:abstractNumId w:val="3"/>
  </w:num>
  <w:num w:numId="25">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07B5"/>
    <w:rsid w:val="000003DC"/>
    <w:rsid w:val="00012F81"/>
    <w:rsid w:val="00023AB1"/>
    <w:rsid w:val="00030BCA"/>
    <w:rsid w:val="000347CE"/>
    <w:rsid w:val="00041E02"/>
    <w:rsid w:val="0004448F"/>
    <w:rsid w:val="00065EEB"/>
    <w:rsid w:val="000871DB"/>
    <w:rsid w:val="00087B78"/>
    <w:rsid w:val="00097BBF"/>
    <w:rsid w:val="000A7E46"/>
    <w:rsid w:val="000C579C"/>
    <w:rsid w:val="000D118E"/>
    <w:rsid w:val="000F7F19"/>
    <w:rsid w:val="00121919"/>
    <w:rsid w:val="0013700B"/>
    <w:rsid w:val="00137C00"/>
    <w:rsid w:val="00140064"/>
    <w:rsid w:val="001412CB"/>
    <w:rsid w:val="001476F6"/>
    <w:rsid w:val="00156C16"/>
    <w:rsid w:val="001974F3"/>
    <w:rsid w:val="001A1A81"/>
    <w:rsid w:val="001A1EB3"/>
    <w:rsid w:val="001A5EF3"/>
    <w:rsid w:val="001C1344"/>
    <w:rsid w:val="001D0993"/>
    <w:rsid w:val="001E01F8"/>
    <w:rsid w:val="001F10CA"/>
    <w:rsid w:val="001F1B41"/>
    <w:rsid w:val="001F6566"/>
    <w:rsid w:val="002137EA"/>
    <w:rsid w:val="00226560"/>
    <w:rsid w:val="00232A66"/>
    <w:rsid w:val="00246A48"/>
    <w:rsid w:val="00283DD6"/>
    <w:rsid w:val="002B2B51"/>
    <w:rsid w:val="002C5E58"/>
    <w:rsid w:val="002D2412"/>
    <w:rsid w:val="002E4321"/>
    <w:rsid w:val="002F119D"/>
    <w:rsid w:val="002F3894"/>
    <w:rsid w:val="00302E15"/>
    <w:rsid w:val="00303B83"/>
    <w:rsid w:val="00317A62"/>
    <w:rsid w:val="003323DE"/>
    <w:rsid w:val="00364993"/>
    <w:rsid w:val="00387951"/>
    <w:rsid w:val="003A39E7"/>
    <w:rsid w:val="003A71AA"/>
    <w:rsid w:val="003B0558"/>
    <w:rsid w:val="00400161"/>
    <w:rsid w:val="0041364E"/>
    <w:rsid w:val="00415E8F"/>
    <w:rsid w:val="004239AF"/>
    <w:rsid w:val="00446529"/>
    <w:rsid w:val="0045038E"/>
    <w:rsid w:val="0046244F"/>
    <w:rsid w:val="00470641"/>
    <w:rsid w:val="004707B5"/>
    <w:rsid w:val="00480235"/>
    <w:rsid w:val="00481EAF"/>
    <w:rsid w:val="004827D8"/>
    <w:rsid w:val="004B7FCE"/>
    <w:rsid w:val="004D2289"/>
    <w:rsid w:val="004E6408"/>
    <w:rsid w:val="004E690A"/>
    <w:rsid w:val="004F24C3"/>
    <w:rsid w:val="005053AC"/>
    <w:rsid w:val="00505C6A"/>
    <w:rsid w:val="00507C6D"/>
    <w:rsid w:val="0053104D"/>
    <w:rsid w:val="00544C76"/>
    <w:rsid w:val="00552030"/>
    <w:rsid w:val="00556198"/>
    <w:rsid w:val="00560843"/>
    <w:rsid w:val="0056560F"/>
    <w:rsid w:val="00570BAF"/>
    <w:rsid w:val="005A003F"/>
    <w:rsid w:val="005A1FCB"/>
    <w:rsid w:val="005A361E"/>
    <w:rsid w:val="005A47AA"/>
    <w:rsid w:val="005B6D1C"/>
    <w:rsid w:val="005C1683"/>
    <w:rsid w:val="00600AD0"/>
    <w:rsid w:val="00624AF6"/>
    <w:rsid w:val="006258A0"/>
    <w:rsid w:val="00627DD0"/>
    <w:rsid w:val="0063175E"/>
    <w:rsid w:val="00662B8E"/>
    <w:rsid w:val="00670505"/>
    <w:rsid w:val="006973EB"/>
    <w:rsid w:val="006B0B08"/>
    <w:rsid w:val="006B58D2"/>
    <w:rsid w:val="006D6F7A"/>
    <w:rsid w:val="006E1DE9"/>
    <w:rsid w:val="00701BB2"/>
    <w:rsid w:val="00720AE9"/>
    <w:rsid w:val="00731383"/>
    <w:rsid w:val="00741A34"/>
    <w:rsid w:val="007E3B4E"/>
    <w:rsid w:val="007E6BC7"/>
    <w:rsid w:val="007E76A0"/>
    <w:rsid w:val="007E7756"/>
    <w:rsid w:val="007F4B1F"/>
    <w:rsid w:val="00830B6B"/>
    <w:rsid w:val="00834E26"/>
    <w:rsid w:val="008447B1"/>
    <w:rsid w:val="00852C4E"/>
    <w:rsid w:val="00862011"/>
    <w:rsid w:val="00865CF6"/>
    <w:rsid w:val="008725BF"/>
    <w:rsid w:val="00874951"/>
    <w:rsid w:val="008843C9"/>
    <w:rsid w:val="00886F0F"/>
    <w:rsid w:val="008A28E2"/>
    <w:rsid w:val="008B1D85"/>
    <w:rsid w:val="008C3BC2"/>
    <w:rsid w:val="008E00FF"/>
    <w:rsid w:val="008E0876"/>
    <w:rsid w:val="008E781F"/>
    <w:rsid w:val="008F193A"/>
    <w:rsid w:val="009015D1"/>
    <w:rsid w:val="00905B15"/>
    <w:rsid w:val="009261DF"/>
    <w:rsid w:val="009377E6"/>
    <w:rsid w:val="00947251"/>
    <w:rsid w:val="00971DD9"/>
    <w:rsid w:val="00994049"/>
    <w:rsid w:val="009A2BBC"/>
    <w:rsid w:val="009B348D"/>
    <w:rsid w:val="009E1802"/>
    <w:rsid w:val="00A2790F"/>
    <w:rsid w:val="00A31B10"/>
    <w:rsid w:val="00A32A42"/>
    <w:rsid w:val="00A55D1B"/>
    <w:rsid w:val="00A60251"/>
    <w:rsid w:val="00A6403C"/>
    <w:rsid w:val="00A800FA"/>
    <w:rsid w:val="00A83C2A"/>
    <w:rsid w:val="00A852AC"/>
    <w:rsid w:val="00A86AA2"/>
    <w:rsid w:val="00A92D28"/>
    <w:rsid w:val="00A94F58"/>
    <w:rsid w:val="00A95071"/>
    <w:rsid w:val="00B008BD"/>
    <w:rsid w:val="00B02D6A"/>
    <w:rsid w:val="00B15DD2"/>
    <w:rsid w:val="00B2796B"/>
    <w:rsid w:val="00B379F6"/>
    <w:rsid w:val="00B51671"/>
    <w:rsid w:val="00B61F4A"/>
    <w:rsid w:val="00B65EDF"/>
    <w:rsid w:val="00BA2338"/>
    <w:rsid w:val="00BB1BF2"/>
    <w:rsid w:val="00BB2AEB"/>
    <w:rsid w:val="00BE0D74"/>
    <w:rsid w:val="00BE653F"/>
    <w:rsid w:val="00BF1948"/>
    <w:rsid w:val="00C2026C"/>
    <w:rsid w:val="00C20652"/>
    <w:rsid w:val="00C86056"/>
    <w:rsid w:val="00CA4522"/>
    <w:rsid w:val="00CB38D2"/>
    <w:rsid w:val="00CC02BB"/>
    <w:rsid w:val="00CD7C25"/>
    <w:rsid w:val="00D43FD4"/>
    <w:rsid w:val="00D460A5"/>
    <w:rsid w:val="00D62E19"/>
    <w:rsid w:val="00DA03D7"/>
    <w:rsid w:val="00DA03E4"/>
    <w:rsid w:val="00DA061D"/>
    <w:rsid w:val="00DB0BB4"/>
    <w:rsid w:val="00DC53AD"/>
    <w:rsid w:val="00DE0FCD"/>
    <w:rsid w:val="00DF00DA"/>
    <w:rsid w:val="00E719C0"/>
    <w:rsid w:val="00E81BA6"/>
    <w:rsid w:val="00E87916"/>
    <w:rsid w:val="00E95851"/>
    <w:rsid w:val="00EA00EE"/>
    <w:rsid w:val="00EC587A"/>
    <w:rsid w:val="00ED100C"/>
    <w:rsid w:val="00EE1FD9"/>
    <w:rsid w:val="00F02171"/>
    <w:rsid w:val="00F05675"/>
    <w:rsid w:val="00F11599"/>
    <w:rsid w:val="00F200DC"/>
    <w:rsid w:val="00F2022A"/>
    <w:rsid w:val="00F20E35"/>
    <w:rsid w:val="00F311BA"/>
    <w:rsid w:val="00F35752"/>
    <w:rsid w:val="00F505DA"/>
    <w:rsid w:val="00F6099F"/>
    <w:rsid w:val="00F6451E"/>
    <w:rsid w:val="00F9199B"/>
    <w:rsid w:val="00F93BDF"/>
    <w:rsid w:val="00F9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7B5"/>
    <w:rPr>
      <w:rFonts w:ascii="Calibri" w:eastAsia="Calibri" w:hAnsi="Calibri" w:cs="Calibri"/>
    </w:rPr>
  </w:style>
  <w:style w:type="paragraph" w:styleId="1">
    <w:name w:val="heading 1"/>
    <w:basedOn w:val="a"/>
    <w:next w:val="a"/>
    <w:link w:val="10"/>
    <w:qFormat/>
    <w:rsid w:val="00670505"/>
    <w:pPr>
      <w:widowControl w:val="0"/>
      <w:autoSpaceDE w:val="0"/>
      <w:autoSpaceDN w:val="0"/>
      <w:adjustRightInd w:val="0"/>
      <w:spacing w:before="108" w:after="108"/>
      <w:jc w:val="center"/>
      <w:outlineLvl w:val="0"/>
    </w:pPr>
    <w:rPr>
      <w:rFonts w:ascii="Arial" w:eastAsia="Times New Roman" w:hAnsi="Arial" w:cs="Arial"/>
      <w:b/>
      <w:bCs/>
      <w:color w:val="000080"/>
      <w:sz w:val="30"/>
      <w:szCs w:val="30"/>
      <w:lang w:eastAsia="ru-RU"/>
    </w:rPr>
  </w:style>
  <w:style w:type="paragraph" w:styleId="2">
    <w:name w:val="heading 2"/>
    <w:basedOn w:val="a"/>
    <w:next w:val="a"/>
    <w:link w:val="20"/>
    <w:uiPriority w:val="9"/>
    <w:qFormat/>
    <w:rsid w:val="00670505"/>
    <w:pPr>
      <w:keepNext/>
      <w:shd w:val="clear" w:color="auto" w:fill="FFFFFF"/>
      <w:ind w:left="38"/>
      <w:jc w:val="center"/>
      <w:outlineLvl w:val="1"/>
    </w:pPr>
    <w:rPr>
      <w:rFonts w:ascii="Times New Roman" w:eastAsia="Times New Roman" w:hAnsi="Times New Roman" w:cs="Times New Roman"/>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707B5"/>
    <w:pPr>
      <w:ind w:left="720"/>
    </w:pPr>
  </w:style>
  <w:style w:type="character" w:customStyle="1" w:styleId="10">
    <w:name w:val="Заголовок 1 Знак"/>
    <w:basedOn w:val="a0"/>
    <w:link w:val="1"/>
    <w:rsid w:val="00670505"/>
    <w:rPr>
      <w:rFonts w:ascii="Arial" w:eastAsia="Times New Roman" w:hAnsi="Arial" w:cs="Arial"/>
      <w:b/>
      <w:bCs/>
      <w:color w:val="000080"/>
      <w:sz w:val="30"/>
      <w:szCs w:val="30"/>
      <w:lang w:eastAsia="ru-RU"/>
    </w:rPr>
  </w:style>
  <w:style w:type="character" w:customStyle="1" w:styleId="20">
    <w:name w:val="Заголовок 2 Знак"/>
    <w:basedOn w:val="a0"/>
    <w:link w:val="2"/>
    <w:uiPriority w:val="9"/>
    <w:rsid w:val="00670505"/>
    <w:rPr>
      <w:rFonts w:ascii="Times New Roman" w:eastAsia="Times New Roman" w:hAnsi="Times New Roman" w:cs="Times New Roman"/>
      <w:sz w:val="32"/>
      <w:szCs w:val="28"/>
      <w:shd w:val="clear" w:color="auto" w:fill="FFFFFF"/>
    </w:rPr>
  </w:style>
  <w:style w:type="numbering" w:customStyle="1" w:styleId="11">
    <w:name w:val="Нет списка1"/>
    <w:next w:val="a2"/>
    <w:uiPriority w:val="99"/>
    <w:semiHidden/>
    <w:rsid w:val="00670505"/>
  </w:style>
  <w:style w:type="paragraph" w:styleId="a5">
    <w:name w:val="Normal (Web)"/>
    <w:basedOn w:val="a"/>
    <w:link w:val="a6"/>
    <w:uiPriority w:val="99"/>
    <w:rsid w:val="00670505"/>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header"/>
    <w:basedOn w:val="a"/>
    <w:link w:val="a8"/>
    <w:uiPriority w:val="99"/>
    <w:rsid w:val="00670505"/>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670505"/>
    <w:rPr>
      <w:rFonts w:ascii="Times New Roman" w:eastAsia="Times New Roman" w:hAnsi="Times New Roman" w:cs="Times New Roman"/>
      <w:sz w:val="24"/>
      <w:szCs w:val="24"/>
      <w:lang w:eastAsia="ru-RU"/>
    </w:rPr>
  </w:style>
  <w:style w:type="paragraph" w:styleId="a9">
    <w:name w:val="Title"/>
    <w:basedOn w:val="a"/>
    <w:link w:val="aa"/>
    <w:qFormat/>
    <w:rsid w:val="0067050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670505"/>
    <w:rPr>
      <w:rFonts w:ascii="Times New Roman" w:eastAsia="Times New Roman" w:hAnsi="Times New Roman" w:cs="Times New Roman"/>
      <w:b/>
      <w:bCs/>
      <w:sz w:val="24"/>
      <w:szCs w:val="24"/>
      <w:lang w:eastAsia="ru-RU"/>
    </w:rPr>
  </w:style>
  <w:style w:type="paragraph" w:styleId="ab">
    <w:name w:val="Body Text"/>
    <w:basedOn w:val="a"/>
    <w:link w:val="ac"/>
    <w:uiPriority w:val="1"/>
    <w:qFormat/>
    <w:rsid w:val="00670505"/>
    <w:rPr>
      <w:rFonts w:ascii="Times New Roman" w:eastAsia="Times New Roman" w:hAnsi="Times New Roman" w:cs="Times New Roman"/>
      <w:b/>
      <w:bCs/>
      <w:sz w:val="28"/>
      <w:szCs w:val="24"/>
    </w:rPr>
  </w:style>
  <w:style w:type="character" w:customStyle="1" w:styleId="ac">
    <w:name w:val="Основной текст Знак"/>
    <w:basedOn w:val="a0"/>
    <w:link w:val="ab"/>
    <w:uiPriority w:val="1"/>
    <w:rsid w:val="00670505"/>
    <w:rPr>
      <w:rFonts w:ascii="Times New Roman" w:eastAsia="Times New Roman" w:hAnsi="Times New Roman" w:cs="Times New Roman"/>
      <w:b/>
      <w:bCs/>
      <w:sz w:val="28"/>
      <w:szCs w:val="24"/>
    </w:rPr>
  </w:style>
  <w:style w:type="paragraph" w:customStyle="1" w:styleId="ConsNormal">
    <w:name w:val="ConsNormal"/>
    <w:rsid w:val="0067050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67050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670505"/>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10">
    <w:name w:val="Знак1 Знак Знак Знак1"/>
    <w:basedOn w:val="a"/>
    <w:rsid w:val="00670505"/>
    <w:pPr>
      <w:spacing w:after="160" w:line="240" w:lineRule="exact"/>
    </w:pPr>
    <w:rPr>
      <w:rFonts w:ascii="Verdana" w:eastAsia="Times New Roman" w:hAnsi="Verdana" w:cs="Times New Roman"/>
      <w:sz w:val="24"/>
      <w:szCs w:val="24"/>
      <w:lang w:val="en-US"/>
    </w:rPr>
  </w:style>
  <w:style w:type="character" w:customStyle="1" w:styleId="postbody1">
    <w:name w:val="postbody1"/>
    <w:rsid w:val="00670505"/>
    <w:rPr>
      <w:sz w:val="12"/>
      <w:szCs w:val="12"/>
    </w:rPr>
  </w:style>
  <w:style w:type="table" w:styleId="ae">
    <w:name w:val="Table Grid"/>
    <w:basedOn w:val="a1"/>
    <w:uiPriority w:val="59"/>
    <w:rsid w:val="00670505"/>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670505"/>
  </w:style>
  <w:style w:type="character" w:customStyle="1" w:styleId="a4">
    <w:name w:val="Абзац списка Знак"/>
    <w:link w:val="a3"/>
    <w:locked/>
    <w:rsid w:val="00670505"/>
    <w:rPr>
      <w:rFonts w:ascii="Calibri" w:eastAsia="Calibri" w:hAnsi="Calibri" w:cs="Calibri"/>
    </w:rPr>
  </w:style>
  <w:style w:type="paragraph" w:customStyle="1" w:styleId="14TexstOSNOVA1012">
    <w:name w:val="14TexstOSNOVA_10/12"/>
    <w:basedOn w:val="a"/>
    <w:uiPriority w:val="99"/>
    <w:rsid w:val="00670505"/>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styleId="af0">
    <w:name w:val="Strong"/>
    <w:uiPriority w:val="22"/>
    <w:qFormat/>
    <w:rsid w:val="00670505"/>
    <w:rPr>
      <w:b/>
      <w:bCs/>
    </w:rPr>
  </w:style>
  <w:style w:type="paragraph" w:styleId="21">
    <w:name w:val="Body Text 2"/>
    <w:basedOn w:val="a"/>
    <w:link w:val="22"/>
    <w:rsid w:val="0067050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70505"/>
    <w:rPr>
      <w:rFonts w:ascii="Times New Roman" w:eastAsia="Times New Roman" w:hAnsi="Times New Roman" w:cs="Times New Roman"/>
      <w:sz w:val="24"/>
      <w:szCs w:val="24"/>
    </w:rPr>
  </w:style>
  <w:style w:type="paragraph" w:customStyle="1" w:styleId="ConsPlusNormal">
    <w:name w:val="ConsPlusNormal"/>
    <w:uiPriority w:val="99"/>
    <w:rsid w:val="00670505"/>
    <w:pPr>
      <w:widowControl w:val="0"/>
      <w:autoSpaceDE w:val="0"/>
      <w:autoSpaceDN w:val="0"/>
      <w:adjustRightInd w:val="0"/>
      <w:ind w:firstLine="720"/>
    </w:pPr>
    <w:rPr>
      <w:rFonts w:ascii="Arial" w:eastAsia="Times New Roman" w:hAnsi="Arial" w:cs="Arial"/>
      <w:sz w:val="20"/>
      <w:szCs w:val="20"/>
      <w:lang w:eastAsia="ru-RU"/>
    </w:rPr>
  </w:style>
  <w:style w:type="character" w:styleId="af1">
    <w:name w:val="Hyperlink"/>
    <w:uiPriority w:val="99"/>
    <w:unhideWhenUsed/>
    <w:rsid w:val="00670505"/>
    <w:rPr>
      <w:color w:val="0000FF"/>
      <w:u w:val="single"/>
    </w:rPr>
  </w:style>
  <w:style w:type="paragraph" w:customStyle="1" w:styleId="Style1">
    <w:name w:val="Style1"/>
    <w:basedOn w:val="a"/>
    <w:rsid w:val="00670505"/>
    <w:pPr>
      <w:widowControl w:val="0"/>
      <w:autoSpaceDE w:val="0"/>
      <w:autoSpaceDN w:val="0"/>
      <w:adjustRightInd w:val="0"/>
      <w:spacing w:line="361" w:lineRule="exact"/>
      <w:ind w:firstLine="1949"/>
    </w:pPr>
    <w:rPr>
      <w:rFonts w:ascii="Times New Roman" w:eastAsia="Times New Roman" w:hAnsi="Times New Roman" w:cs="Times New Roman"/>
      <w:sz w:val="24"/>
      <w:szCs w:val="24"/>
      <w:lang w:eastAsia="ru-RU"/>
    </w:rPr>
  </w:style>
  <w:style w:type="paragraph" w:customStyle="1" w:styleId="12">
    <w:name w:val="Абзац списка1"/>
    <w:basedOn w:val="a"/>
    <w:rsid w:val="00670505"/>
    <w:pPr>
      <w:ind w:left="720"/>
      <w:contextualSpacing/>
    </w:pPr>
    <w:rPr>
      <w:rFonts w:eastAsia="Times New Roman" w:cs="Times New Roman"/>
    </w:rPr>
  </w:style>
  <w:style w:type="character" w:customStyle="1" w:styleId="FontStyle11">
    <w:name w:val="Font Style11"/>
    <w:rsid w:val="00670505"/>
    <w:rPr>
      <w:rFonts w:ascii="Times New Roman" w:hAnsi="Times New Roman" w:cs="Times New Roman" w:hint="default"/>
      <w:b/>
      <w:bCs/>
      <w:sz w:val="30"/>
      <w:szCs w:val="30"/>
    </w:rPr>
  </w:style>
  <w:style w:type="paragraph" w:customStyle="1" w:styleId="ConsCell">
    <w:name w:val="ConsCell"/>
    <w:rsid w:val="00670505"/>
    <w:pPr>
      <w:widowControl w:val="0"/>
      <w:autoSpaceDE w:val="0"/>
      <w:autoSpaceDN w:val="0"/>
      <w:adjustRightInd w:val="0"/>
    </w:pPr>
    <w:rPr>
      <w:rFonts w:ascii="Arial" w:eastAsia="Times New Roman" w:hAnsi="Arial" w:cs="Arial"/>
      <w:sz w:val="20"/>
      <w:szCs w:val="20"/>
      <w:lang w:eastAsia="ru-RU"/>
    </w:rPr>
  </w:style>
  <w:style w:type="paragraph" w:customStyle="1" w:styleId="CharChar1">
    <w:name w:val="Char Char1 Знак Знак Знак"/>
    <w:basedOn w:val="a"/>
    <w:rsid w:val="00670505"/>
    <w:pPr>
      <w:widowControl w:val="0"/>
      <w:adjustRightInd w:val="0"/>
      <w:spacing w:line="360" w:lineRule="atLeast"/>
      <w:jc w:val="both"/>
      <w:textAlignment w:val="baseline"/>
    </w:pPr>
    <w:rPr>
      <w:rFonts w:ascii="Verdana" w:eastAsia="Times New Roman" w:hAnsi="Verdana" w:cs="Verdana"/>
      <w:sz w:val="20"/>
      <w:szCs w:val="20"/>
      <w:lang w:val="en-US"/>
    </w:rPr>
  </w:style>
  <w:style w:type="character" w:styleId="af2">
    <w:name w:val="footnote reference"/>
    <w:semiHidden/>
    <w:rsid w:val="00670505"/>
    <w:rPr>
      <w:vertAlign w:val="superscript"/>
    </w:rPr>
  </w:style>
  <w:style w:type="paragraph" w:styleId="af3">
    <w:name w:val="footer"/>
    <w:basedOn w:val="a"/>
    <w:link w:val="af4"/>
    <w:rsid w:val="00670505"/>
    <w:pPr>
      <w:tabs>
        <w:tab w:val="center" w:pos="4677"/>
        <w:tab w:val="right" w:pos="9355"/>
      </w:tabs>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rsid w:val="00670505"/>
    <w:rPr>
      <w:rFonts w:ascii="Times New Roman" w:eastAsia="Times New Roman" w:hAnsi="Times New Roman" w:cs="Times New Roman"/>
      <w:sz w:val="24"/>
      <w:szCs w:val="24"/>
      <w:lang w:eastAsia="ru-RU"/>
    </w:rPr>
  </w:style>
  <w:style w:type="paragraph" w:customStyle="1" w:styleId="ConsPlusCell">
    <w:name w:val="ConsPlusCell"/>
    <w:uiPriority w:val="99"/>
    <w:rsid w:val="00670505"/>
    <w:pPr>
      <w:widowControl w:val="0"/>
      <w:autoSpaceDE w:val="0"/>
      <w:autoSpaceDN w:val="0"/>
      <w:adjustRightInd w:val="0"/>
    </w:pPr>
    <w:rPr>
      <w:rFonts w:ascii="Arial" w:eastAsia="Times New Roman" w:hAnsi="Arial" w:cs="Arial"/>
      <w:sz w:val="20"/>
      <w:szCs w:val="20"/>
      <w:lang w:eastAsia="ru-RU"/>
    </w:rPr>
  </w:style>
  <w:style w:type="character" w:customStyle="1" w:styleId="13">
    <w:name w:val="Основной текст1"/>
    <w:rsid w:val="00670505"/>
    <w:rPr>
      <w:rFonts w:ascii="Times New Roman" w:eastAsia="Times New Roman" w:hAnsi="Times New Roman" w:cs="Times New Roman"/>
      <w:sz w:val="20"/>
      <w:szCs w:val="20"/>
      <w:shd w:val="clear" w:color="auto" w:fill="FFFFFF"/>
    </w:rPr>
  </w:style>
  <w:style w:type="paragraph" w:styleId="af5">
    <w:name w:val="Body Text Indent"/>
    <w:basedOn w:val="a"/>
    <w:link w:val="af6"/>
    <w:uiPriority w:val="99"/>
    <w:unhideWhenUsed/>
    <w:rsid w:val="00670505"/>
    <w:pPr>
      <w:spacing w:after="120"/>
      <w:ind w:left="283"/>
    </w:pPr>
    <w:rPr>
      <w:rFonts w:eastAsia="Times New Roman" w:cs="Times New Roman"/>
    </w:rPr>
  </w:style>
  <w:style w:type="character" w:customStyle="1" w:styleId="af6">
    <w:name w:val="Основной текст с отступом Знак"/>
    <w:basedOn w:val="a0"/>
    <w:link w:val="af5"/>
    <w:uiPriority w:val="99"/>
    <w:rsid w:val="00670505"/>
    <w:rPr>
      <w:rFonts w:ascii="Calibri" w:eastAsia="Times New Roman" w:hAnsi="Calibri" w:cs="Times New Roman"/>
    </w:rPr>
  </w:style>
  <w:style w:type="paragraph" w:styleId="af7">
    <w:name w:val="Balloon Text"/>
    <w:basedOn w:val="a"/>
    <w:link w:val="af8"/>
    <w:uiPriority w:val="99"/>
    <w:rsid w:val="00670505"/>
    <w:rPr>
      <w:rFonts w:ascii="Tahoma" w:eastAsia="Times New Roman" w:hAnsi="Tahoma" w:cs="Times New Roman"/>
      <w:sz w:val="16"/>
      <w:szCs w:val="16"/>
    </w:rPr>
  </w:style>
  <w:style w:type="character" w:customStyle="1" w:styleId="af8">
    <w:name w:val="Текст выноски Знак"/>
    <w:basedOn w:val="a0"/>
    <w:link w:val="af7"/>
    <w:uiPriority w:val="99"/>
    <w:rsid w:val="00670505"/>
    <w:rPr>
      <w:rFonts w:ascii="Tahoma" w:eastAsia="Times New Roman" w:hAnsi="Tahoma" w:cs="Times New Roman"/>
      <w:sz w:val="16"/>
      <w:szCs w:val="16"/>
    </w:rPr>
  </w:style>
  <w:style w:type="character" w:customStyle="1" w:styleId="6">
    <w:name w:val="Основной текст6"/>
    <w:rsid w:val="00670505"/>
    <w:rPr>
      <w:sz w:val="25"/>
      <w:szCs w:val="25"/>
      <w:shd w:val="clear" w:color="auto" w:fill="FFFFFF"/>
    </w:rPr>
  </w:style>
  <w:style w:type="character" w:customStyle="1" w:styleId="af9">
    <w:name w:val="Основной текст_"/>
    <w:link w:val="4"/>
    <w:rsid w:val="00670505"/>
    <w:rPr>
      <w:sz w:val="27"/>
      <w:szCs w:val="27"/>
      <w:shd w:val="clear" w:color="auto" w:fill="FFFFFF"/>
    </w:rPr>
  </w:style>
  <w:style w:type="paragraph" w:customStyle="1" w:styleId="4">
    <w:name w:val="Основной текст4"/>
    <w:basedOn w:val="a"/>
    <w:link w:val="af9"/>
    <w:rsid w:val="00670505"/>
    <w:pPr>
      <w:shd w:val="clear" w:color="auto" w:fill="FFFFFF"/>
      <w:spacing w:line="322" w:lineRule="exact"/>
    </w:pPr>
    <w:rPr>
      <w:rFonts w:asciiTheme="minorHAnsi" w:eastAsiaTheme="minorHAnsi" w:hAnsiTheme="minorHAnsi" w:cstheme="minorBidi"/>
      <w:sz w:val="27"/>
      <w:szCs w:val="27"/>
    </w:rPr>
  </w:style>
  <w:style w:type="paragraph" w:customStyle="1" w:styleId="3">
    <w:name w:val="Основной текст3"/>
    <w:basedOn w:val="a"/>
    <w:rsid w:val="00670505"/>
    <w:pPr>
      <w:shd w:val="clear" w:color="auto" w:fill="FFFFFF"/>
      <w:spacing w:before="240" w:after="60" w:line="221" w:lineRule="exact"/>
    </w:pPr>
    <w:rPr>
      <w:rFonts w:ascii="Times New Roman" w:eastAsia="Times New Roman" w:hAnsi="Times New Roman" w:cs="Times New Roman"/>
      <w:color w:val="000000"/>
      <w:sz w:val="26"/>
      <w:szCs w:val="26"/>
      <w:lang w:eastAsia="ru-RU"/>
    </w:rPr>
  </w:style>
  <w:style w:type="paragraph" w:customStyle="1" w:styleId="23">
    <w:name w:val="Абзац списка2"/>
    <w:basedOn w:val="a"/>
    <w:rsid w:val="00670505"/>
    <w:pPr>
      <w:ind w:left="720"/>
      <w:contextualSpacing/>
    </w:pPr>
    <w:rPr>
      <w:rFonts w:eastAsia="Times New Roman" w:cs="Times New Roman"/>
    </w:rPr>
  </w:style>
  <w:style w:type="paragraph" w:customStyle="1" w:styleId="p2">
    <w:name w:val="p2"/>
    <w:basedOn w:val="a"/>
    <w:rsid w:val="0067050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7">
    <w:name w:val="Font Style37"/>
    <w:uiPriority w:val="99"/>
    <w:rsid w:val="00670505"/>
    <w:rPr>
      <w:rFonts w:ascii="Times New Roman" w:hAnsi="Times New Roman" w:cs="Times New Roman"/>
      <w:i/>
      <w:iCs/>
      <w:sz w:val="26"/>
      <w:szCs w:val="26"/>
    </w:rPr>
  </w:style>
  <w:style w:type="paragraph" w:customStyle="1" w:styleId="western">
    <w:name w:val="western"/>
    <w:basedOn w:val="a"/>
    <w:rsid w:val="0067050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4">
    <w:name w:val="Абзац списка2"/>
    <w:basedOn w:val="a"/>
    <w:rsid w:val="00670505"/>
    <w:pPr>
      <w:ind w:left="720"/>
      <w:contextualSpacing/>
    </w:pPr>
    <w:rPr>
      <w:rFonts w:eastAsia="Times New Roman" w:cs="Times New Roman"/>
    </w:rPr>
  </w:style>
  <w:style w:type="paragraph" w:customStyle="1" w:styleId="25">
    <w:name w:val="Основной текст2"/>
    <w:basedOn w:val="a"/>
    <w:rsid w:val="00670505"/>
    <w:pPr>
      <w:shd w:val="clear" w:color="auto" w:fill="FFFFFF"/>
      <w:spacing w:before="60" w:line="427" w:lineRule="exact"/>
    </w:pPr>
    <w:rPr>
      <w:rFonts w:cs="Times New Roman"/>
      <w:sz w:val="18"/>
      <w:szCs w:val="18"/>
    </w:rPr>
  </w:style>
  <w:style w:type="character" w:styleId="afa">
    <w:name w:val="Emphasis"/>
    <w:basedOn w:val="a0"/>
    <w:uiPriority w:val="20"/>
    <w:qFormat/>
    <w:rsid w:val="00670505"/>
    <w:rPr>
      <w:i/>
      <w:iCs/>
    </w:rPr>
  </w:style>
  <w:style w:type="paragraph" w:customStyle="1" w:styleId="14">
    <w:name w:val="Обычный1"/>
    <w:rsid w:val="00670505"/>
    <w:rPr>
      <w:rFonts w:ascii="Arial" w:eastAsia="Times New Roman" w:hAnsi="Arial" w:cs="Times New Roman"/>
      <w:szCs w:val="20"/>
      <w:lang w:eastAsia="ru-RU"/>
    </w:rPr>
  </w:style>
  <w:style w:type="table" w:customStyle="1" w:styleId="15">
    <w:name w:val="Обычная таблица1"/>
    <w:uiPriority w:val="99"/>
    <w:semiHidden/>
    <w:unhideWhenUsed/>
    <w:qFormat/>
    <w:rsid w:val="005A47AA"/>
    <w:tblPr>
      <w:tblCellMar>
        <w:top w:w="0" w:type="dxa"/>
        <w:left w:w="0" w:type="dxa"/>
        <w:bottom w:w="0" w:type="dxa"/>
        <w:right w:w="0" w:type="dxa"/>
      </w:tblCellMar>
    </w:tblPr>
  </w:style>
  <w:style w:type="table" w:customStyle="1" w:styleId="TableNormal">
    <w:name w:val="Table Normal"/>
    <w:uiPriority w:val="2"/>
    <w:semiHidden/>
    <w:unhideWhenUsed/>
    <w:qFormat/>
    <w:rsid w:val="005A47AA"/>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7AA"/>
    <w:pPr>
      <w:widowControl w:val="0"/>
      <w:spacing w:before="95"/>
      <w:ind w:left="57"/>
    </w:pPr>
    <w:rPr>
      <w:rFonts w:ascii="Times New Roman" w:eastAsia="Times New Roman" w:hAnsi="Times New Roman" w:cs="Times New Roman"/>
      <w:lang w:val="en-US"/>
    </w:rPr>
  </w:style>
  <w:style w:type="numbering" w:customStyle="1" w:styleId="26">
    <w:name w:val="Нет списка2"/>
    <w:next w:val="a2"/>
    <w:uiPriority w:val="99"/>
    <w:semiHidden/>
    <w:rsid w:val="00662B8E"/>
  </w:style>
  <w:style w:type="paragraph" w:customStyle="1" w:styleId="30">
    <w:name w:val="Абзац списка3"/>
    <w:basedOn w:val="a"/>
    <w:rsid w:val="00662B8E"/>
    <w:pPr>
      <w:ind w:left="720"/>
      <w:contextualSpacing/>
    </w:pPr>
    <w:rPr>
      <w:rFonts w:eastAsia="Times New Roman" w:cs="Times New Roman"/>
    </w:rPr>
  </w:style>
  <w:style w:type="character" w:styleId="afb">
    <w:name w:val="Subtle Emphasis"/>
    <w:basedOn w:val="a0"/>
    <w:uiPriority w:val="19"/>
    <w:qFormat/>
    <w:rsid w:val="00662B8E"/>
    <w:rPr>
      <w:i/>
      <w:iCs/>
      <w:color w:val="808080"/>
    </w:rPr>
  </w:style>
  <w:style w:type="paragraph" w:customStyle="1" w:styleId="msonormalmailrucssattributepostfix">
    <w:name w:val="msonormal_mailru_css_attribute_postfix"/>
    <w:basedOn w:val="a"/>
    <w:rsid w:val="00662B8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40">
    <w:name w:val="Абзац списка4"/>
    <w:basedOn w:val="a"/>
    <w:rsid w:val="00731383"/>
    <w:pPr>
      <w:ind w:left="720"/>
      <w:contextualSpacing/>
    </w:pPr>
    <w:rPr>
      <w:rFonts w:eastAsia="Times New Roman" w:cs="Times New Roman"/>
    </w:rPr>
  </w:style>
  <w:style w:type="paragraph" w:customStyle="1" w:styleId="Default">
    <w:name w:val="Default"/>
    <w:rsid w:val="00731383"/>
    <w:pPr>
      <w:autoSpaceDE w:val="0"/>
      <w:autoSpaceDN w:val="0"/>
      <w:adjustRightInd w:val="0"/>
    </w:pPr>
    <w:rPr>
      <w:rFonts w:ascii="Times New Roman" w:eastAsia="Times New Roman" w:hAnsi="Times New Roman" w:cs="Times New Roman"/>
      <w:color w:val="000000"/>
      <w:sz w:val="24"/>
      <w:szCs w:val="24"/>
      <w:lang w:eastAsia="ru-RU"/>
    </w:rPr>
  </w:style>
  <w:style w:type="paragraph" w:styleId="afc">
    <w:name w:val="No Spacing"/>
    <w:aliases w:val="основа"/>
    <w:link w:val="afd"/>
    <w:uiPriority w:val="1"/>
    <w:qFormat/>
    <w:rsid w:val="00731383"/>
    <w:rPr>
      <w:rFonts w:ascii="Calibri" w:eastAsia="Calibri" w:hAnsi="Calibri" w:cs="Times New Roman"/>
    </w:rPr>
  </w:style>
  <w:style w:type="paragraph" w:customStyle="1" w:styleId="5">
    <w:name w:val="Абзац списка5"/>
    <w:basedOn w:val="a"/>
    <w:rsid w:val="006258A0"/>
    <w:pPr>
      <w:ind w:left="720"/>
      <w:contextualSpacing/>
    </w:pPr>
    <w:rPr>
      <w:rFonts w:eastAsia="Times New Roman" w:cs="Times New Roman"/>
    </w:rPr>
  </w:style>
  <w:style w:type="character" w:customStyle="1" w:styleId="a6">
    <w:name w:val="Обычный (веб) Знак"/>
    <w:link w:val="a5"/>
    <w:uiPriority w:val="99"/>
    <w:locked/>
    <w:rsid w:val="006258A0"/>
    <w:rPr>
      <w:rFonts w:ascii="Times New Roman" w:eastAsia="Times New Roman" w:hAnsi="Times New Roman" w:cs="Times New Roman"/>
      <w:sz w:val="24"/>
      <w:szCs w:val="24"/>
      <w:lang w:eastAsia="ru-RU"/>
    </w:rPr>
  </w:style>
  <w:style w:type="paragraph" w:customStyle="1" w:styleId="consplusnormalmrcssattr">
    <w:name w:val="consplusnormal_mr_css_attr"/>
    <w:basedOn w:val="a"/>
    <w:rsid w:val="006258A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7">
    <w:name w:val="Основной текст (2)_"/>
    <w:link w:val="28"/>
    <w:rsid w:val="006258A0"/>
    <w:rPr>
      <w:b/>
      <w:bCs/>
      <w:sz w:val="26"/>
      <w:szCs w:val="26"/>
      <w:shd w:val="clear" w:color="auto" w:fill="FFFFFF"/>
    </w:rPr>
  </w:style>
  <w:style w:type="character" w:customStyle="1" w:styleId="29">
    <w:name w:val="Основной текст (2) + Не полужирный"/>
    <w:basedOn w:val="27"/>
    <w:uiPriority w:val="99"/>
    <w:rsid w:val="006258A0"/>
    <w:rPr>
      <w:b/>
      <w:bCs/>
      <w:sz w:val="26"/>
      <w:szCs w:val="26"/>
      <w:shd w:val="clear" w:color="auto" w:fill="FFFFFF"/>
    </w:rPr>
  </w:style>
  <w:style w:type="character" w:customStyle="1" w:styleId="210">
    <w:name w:val="Основной текст (2) + Не полужирный1"/>
    <w:aliases w:val="Интервал -1 pt"/>
    <w:uiPriority w:val="99"/>
    <w:rsid w:val="006258A0"/>
    <w:rPr>
      <w:b/>
      <w:bCs/>
      <w:spacing w:val="-20"/>
      <w:sz w:val="26"/>
      <w:szCs w:val="26"/>
      <w:shd w:val="clear" w:color="auto" w:fill="FFFFFF"/>
    </w:rPr>
  </w:style>
  <w:style w:type="character" w:customStyle="1" w:styleId="afe">
    <w:name w:val="Основной текст + Полужирный"/>
    <w:uiPriority w:val="99"/>
    <w:rsid w:val="006258A0"/>
    <w:rPr>
      <w:rFonts w:ascii="Times New Roman" w:hAnsi="Times New Roman" w:cs="Times New Roman"/>
      <w:b/>
      <w:bCs/>
      <w:spacing w:val="0"/>
      <w:sz w:val="26"/>
      <w:szCs w:val="26"/>
    </w:rPr>
  </w:style>
  <w:style w:type="character" w:customStyle="1" w:styleId="16">
    <w:name w:val="Основной текст + Полужирный1"/>
    <w:uiPriority w:val="99"/>
    <w:rsid w:val="006258A0"/>
    <w:rPr>
      <w:rFonts w:ascii="Times New Roman" w:hAnsi="Times New Roman" w:cs="Times New Roman"/>
      <w:b/>
      <w:bCs/>
      <w:spacing w:val="0"/>
      <w:sz w:val="26"/>
      <w:szCs w:val="26"/>
    </w:rPr>
  </w:style>
  <w:style w:type="paragraph" w:customStyle="1" w:styleId="28">
    <w:name w:val="Основной текст (2)"/>
    <w:basedOn w:val="a"/>
    <w:link w:val="27"/>
    <w:rsid w:val="006258A0"/>
    <w:pPr>
      <w:shd w:val="clear" w:color="auto" w:fill="FFFFFF"/>
      <w:spacing w:before="60" w:line="480" w:lineRule="exact"/>
      <w:jc w:val="both"/>
    </w:pPr>
    <w:rPr>
      <w:rFonts w:asciiTheme="minorHAnsi" w:eastAsiaTheme="minorHAnsi" w:hAnsiTheme="minorHAnsi" w:cstheme="minorBidi"/>
      <w:b/>
      <w:bCs/>
      <w:sz w:val="26"/>
      <w:szCs w:val="26"/>
    </w:rPr>
  </w:style>
  <w:style w:type="character" w:customStyle="1" w:styleId="s1">
    <w:name w:val="s1"/>
    <w:rsid w:val="006258A0"/>
  </w:style>
  <w:style w:type="numbering" w:customStyle="1" w:styleId="31">
    <w:name w:val="Нет списка3"/>
    <w:next w:val="a2"/>
    <w:uiPriority w:val="99"/>
    <w:semiHidden/>
    <w:rsid w:val="008F193A"/>
  </w:style>
  <w:style w:type="paragraph" w:customStyle="1" w:styleId="60">
    <w:name w:val="Абзац списка6"/>
    <w:basedOn w:val="a"/>
    <w:rsid w:val="008F193A"/>
    <w:pPr>
      <w:ind w:left="720"/>
      <w:contextualSpacing/>
    </w:pPr>
    <w:rPr>
      <w:rFonts w:eastAsia="Times New Roman" w:cs="Times New Roman"/>
    </w:rPr>
  </w:style>
  <w:style w:type="character" w:customStyle="1" w:styleId="afd">
    <w:name w:val="Без интервала Знак"/>
    <w:aliases w:val="основа Знак"/>
    <w:link w:val="afc"/>
    <w:uiPriority w:val="1"/>
    <w:locked/>
    <w:rsid w:val="008F193A"/>
    <w:rPr>
      <w:rFonts w:ascii="Calibri" w:eastAsia="Calibri" w:hAnsi="Calibri" w:cs="Times New Roman"/>
    </w:rPr>
  </w:style>
  <w:style w:type="character" w:customStyle="1" w:styleId="layout">
    <w:name w:val="layout"/>
    <w:basedOn w:val="a0"/>
    <w:rsid w:val="008F193A"/>
  </w:style>
  <w:style w:type="table" w:customStyle="1" w:styleId="17">
    <w:name w:val="Сетка таблицы1"/>
    <w:basedOn w:val="a1"/>
    <w:next w:val="ae"/>
    <w:uiPriority w:val="59"/>
    <w:rsid w:val="008F1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6D6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05">
      <w:bodyDiv w:val="1"/>
      <w:marLeft w:val="0"/>
      <w:marRight w:val="0"/>
      <w:marTop w:val="0"/>
      <w:marBottom w:val="0"/>
      <w:divBdr>
        <w:top w:val="none" w:sz="0" w:space="0" w:color="auto"/>
        <w:left w:val="none" w:sz="0" w:space="0" w:color="auto"/>
        <w:bottom w:val="none" w:sz="0" w:space="0" w:color="auto"/>
        <w:right w:val="none" w:sz="0" w:space="0" w:color="auto"/>
      </w:divBdr>
    </w:div>
    <w:div w:id="62526169">
      <w:bodyDiv w:val="1"/>
      <w:marLeft w:val="0"/>
      <w:marRight w:val="0"/>
      <w:marTop w:val="0"/>
      <w:marBottom w:val="0"/>
      <w:divBdr>
        <w:top w:val="none" w:sz="0" w:space="0" w:color="auto"/>
        <w:left w:val="none" w:sz="0" w:space="0" w:color="auto"/>
        <w:bottom w:val="none" w:sz="0" w:space="0" w:color="auto"/>
        <w:right w:val="none" w:sz="0" w:space="0" w:color="auto"/>
      </w:divBdr>
    </w:div>
    <w:div w:id="67963302">
      <w:bodyDiv w:val="1"/>
      <w:marLeft w:val="0"/>
      <w:marRight w:val="0"/>
      <w:marTop w:val="0"/>
      <w:marBottom w:val="0"/>
      <w:divBdr>
        <w:top w:val="none" w:sz="0" w:space="0" w:color="auto"/>
        <w:left w:val="none" w:sz="0" w:space="0" w:color="auto"/>
        <w:bottom w:val="none" w:sz="0" w:space="0" w:color="auto"/>
        <w:right w:val="none" w:sz="0" w:space="0" w:color="auto"/>
      </w:divBdr>
    </w:div>
    <w:div w:id="104471206">
      <w:bodyDiv w:val="1"/>
      <w:marLeft w:val="0"/>
      <w:marRight w:val="0"/>
      <w:marTop w:val="0"/>
      <w:marBottom w:val="0"/>
      <w:divBdr>
        <w:top w:val="none" w:sz="0" w:space="0" w:color="auto"/>
        <w:left w:val="none" w:sz="0" w:space="0" w:color="auto"/>
        <w:bottom w:val="none" w:sz="0" w:space="0" w:color="auto"/>
        <w:right w:val="none" w:sz="0" w:space="0" w:color="auto"/>
      </w:divBdr>
    </w:div>
    <w:div w:id="111443154">
      <w:bodyDiv w:val="1"/>
      <w:marLeft w:val="0"/>
      <w:marRight w:val="0"/>
      <w:marTop w:val="0"/>
      <w:marBottom w:val="0"/>
      <w:divBdr>
        <w:top w:val="none" w:sz="0" w:space="0" w:color="auto"/>
        <w:left w:val="none" w:sz="0" w:space="0" w:color="auto"/>
        <w:bottom w:val="none" w:sz="0" w:space="0" w:color="auto"/>
        <w:right w:val="none" w:sz="0" w:space="0" w:color="auto"/>
      </w:divBdr>
    </w:div>
    <w:div w:id="148636292">
      <w:bodyDiv w:val="1"/>
      <w:marLeft w:val="0"/>
      <w:marRight w:val="0"/>
      <w:marTop w:val="0"/>
      <w:marBottom w:val="0"/>
      <w:divBdr>
        <w:top w:val="none" w:sz="0" w:space="0" w:color="auto"/>
        <w:left w:val="none" w:sz="0" w:space="0" w:color="auto"/>
        <w:bottom w:val="none" w:sz="0" w:space="0" w:color="auto"/>
        <w:right w:val="none" w:sz="0" w:space="0" w:color="auto"/>
      </w:divBdr>
    </w:div>
    <w:div w:id="149492302">
      <w:bodyDiv w:val="1"/>
      <w:marLeft w:val="0"/>
      <w:marRight w:val="0"/>
      <w:marTop w:val="0"/>
      <w:marBottom w:val="0"/>
      <w:divBdr>
        <w:top w:val="none" w:sz="0" w:space="0" w:color="auto"/>
        <w:left w:val="none" w:sz="0" w:space="0" w:color="auto"/>
        <w:bottom w:val="none" w:sz="0" w:space="0" w:color="auto"/>
        <w:right w:val="none" w:sz="0" w:space="0" w:color="auto"/>
      </w:divBdr>
    </w:div>
    <w:div w:id="157574834">
      <w:bodyDiv w:val="1"/>
      <w:marLeft w:val="0"/>
      <w:marRight w:val="0"/>
      <w:marTop w:val="0"/>
      <w:marBottom w:val="0"/>
      <w:divBdr>
        <w:top w:val="none" w:sz="0" w:space="0" w:color="auto"/>
        <w:left w:val="none" w:sz="0" w:space="0" w:color="auto"/>
        <w:bottom w:val="none" w:sz="0" w:space="0" w:color="auto"/>
        <w:right w:val="none" w:sz="0" w:space="0" w:color="auto"/>
      </w:divBdr>
    </w:div>
    <w:div w:id="193544110">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32081445">
      <w:bodyDiv w:val="1"/>
      <w:marLeft w:val="0"/>
      <w:marRight w:val="0"/>
      <w:marTop w:val="0"/>
      <w:marBottom w:val="0"/>
      <w:divBdr>
        <w:top w:val="none" w:sz="0" w:space="0" w:color="auto"/>
        <w:left w:val="none" w:sz="0" w:space="0" w:color="auto"/>
        <w:bottom w:val="none" w:sz="0" w:space="0" w:color="auto"/>
        <w:right w:val="none" w:sz="0" w:space="0" w:color="auto"/>
      </w:divBdr>
    </w:div>
    <w:div w:id="241650217">
      <w:bodyDiv w:val="1"/>
      <w:marLeft w:val="0"/>
      <w:marRight w:val="0"/>
      <w:marTop w:val="0"/>
      <w:marBottom w:val="0"/>
      <w:divBdr>
        <w:top w:val="none" w:sz="0" w:space="0" w:color="auto"/>
        <w:left w:val="none" w:sz="0" w:space="0" w:color="auto"/>
        <w:bottom w:val="none" w:sz="0" w:space="0" w:color="auto"/>
        <w:right w:val="none" w:sz="0" w:space="0" w:color="auto"/>
      </w:divBdr>
    </w:div>
    <w:div w:id="256443293">
      <w:bodyDiv w:val="1"/>
      <w:marLeft w:val="0"/>
      <w:marRight w:val="0"/>
      <w:marTop w:val="0"/>
      <w:marBottom w:val="0"/>
      <w:divBdr>
        <w:top w:val="none" w:sz="0" w:space="0" w:color="auto"/>
        <w:left w:val="none" w:sz="0" w:space="0" w:color="auto"/>
        <w:bottom w:val="none" w:sz="0" w:space="0" w:color="auto"/>
        <w:right w:val="none" w:sz="0" w:space="0" w:color="auto"/>
      </w:divBdr>
    </w:div>
    <w:div w:id="260917418">
      <w:bodyDiv w:val="1"/>
      <w:marLeft w:val="0"/>
      <w:marRight w:val="0"/>
      <w:marTop w:val="0"/>
      <w:marBottom w:val="0"/>
      <w:divBdr>
        <w:top w:val="none" w:sz="0" w:space="0" w:color="auto"/>
        <w:left w:val="none" w:sz="0" w:space="0" w:color="auto"/>
        <w:bottom w:val="none" w:sz="0" w:space="0" w:color="auto"/>
        <w:right w:val="none" w:sz="0" w:space="0" w:color="auto"/>
      </w:divBdr>
    </w:div>
    <w:div w:id="272372543">
      <w:bodyDiv w:val="1"/>
      <w:marLeft w:val="0"/>
      <w:marRight w:val="0"/>
      <w:marTop w:val="0"/>
      <w:marBottom w:val="0"/>
      <w:divBdr>
        <w:top w:val="none" w:sz="0" w:space="0" w:color="auto"/>
        <w:left w:val="none" w:sz="0" w:space="0" w:color="auto"/>
        <w:bottom w:val="none" w:sz="0" w:space="0" w:color="auto"/>
        <w:right w:val="none" w:sz="0" w:space="0" w:color="auto"/>
      </w:divBdr>
    </w:div>
    <w:div w:id="272787565">
      <w:bodyDiv w:val="1"/>
      <w:marLeft w:val="0"/>
      <w:marRight w:val="0"/>
      <w:marTop w:val="0"/>
      <w:marBottom w:val="0"/>
      <w:divBdr>
        <w:top w:val="none" w:sz="0" w:space="0" w:color="auto"/>
        <w:left w:val="none" w:sz="0" w:space="0" w:color="auto"/>
        <w:bottom w:val="none" w:sz="0" w:space="0" w:color="auto"/>
        <w:right w:val="none" w:sz="0" w:space="0" w:color="auto"/>
      </w:divBdr>
    </w:div>
    <w:div w:id="279383033">
      <w:bodyDiv w:val="1"/>
      <w:marLeft w:val="0"/>
      <w:marRight w:val="0"/>
      <w:marTop w:val="0"/>
      <w:marBottom w:val="0"/>
      <w:divBdr>
        <w:top w:val="none" w:sz="0" w:space="0" w:color="auto"/>
        <w:left w:val="none" w:sz="0" w:space="0" w:color="auto"/>
        <w:bottom w:val="none" w:sz="0" w:space="0" w:color="auto"/>
        <w:right w:val="none" w:sz="0" w:space="0" w:color="auto"/>
      </w:divBdr>
    </w:div>
    <w:div w:id="285359059">
      <w:bodyDiv w:val="1"/>
      <w:marLeft w:val="0"/>
      <w:marRight w:val="0"/>
      <w:marTop w:val="0"/>
      <w:marBottom w:val="0"/>
      <w:divBdr>
        <w:top w:val="none" w:sz="0" w:space="0" w:color="auto"/>
        <w:left w:val="none" w:sz="0" w:space="0" w:color="auto"/>
        <w:bottom w:val="none" w:sz="0" w:space="0" w:color="auto"/>
        <w:right w:val="none" w:sz="0" w:space="0" w:color="auto"/>
      </w:divBdr>
    </w:div>
    <w:div w:id="312410324">
      <w:bodyDiv w:val="1"/>
      <w:marLeft w:val="0"/>
      <w:marRight w:val="0"/>
      <w:marTop w:val="0"/>
      <w:marBottom w:val="0"/>
      <w:divBdr>
        <w:top w:val="none" w:sz="0" w:space="0" w:color="auto"/>
        <w:left w:val="none" w:sz="0" w:space="0" w:color="auto"/>
        <w:bottom w:val="none" w:sz="0" w:space="0" w:color="auto"/>
        <w:right w:val="none" w:sz="0" w:space="0" w:color="auto"/>
      </w:divBdr>
    </w:div>
    <w:div w:id="316880545">
      <w:bodyDiv w:val="1"/>
      <w:marLeft w:val="0"/>
      <w:marRight w:val="0"/>
      <w:marTop w:val="0"/>
      <w:marBottom w:val="0"/>
      <w:divBdr>
        <w:top w:val="none" w:sz="0" w:space="0" w:color="auto"/>
        <w:left w:val="none" w:sz="0" w:space="0" w:color="auto"/>
        <w:bottom w:val="none" w:sz="0" w:space="0" w:color="auto"/>
        <w:right w:val="none" w:sz="0" w:space="0" w:color="auto"/>
      </w:divBdr>
    </w:div>
    <w:div w:id="319382951">
      <w:bodyDiv w:val="1"/>
      <w:marLeft w:val="0"/>
      <w:marRight w:val="0"/>
      <w:marTop w:val="0"/>
      <w:marBottom w:val="0"/>
      <w:divBdr>
        <w:top w:val="none" w:sz="0" w:space="0" w:color="auto"/>
        <w:left w:val="none" w:sz="0" w:space="0" w:color="auto"/>
        <w:bottom w:val="none" w:sz="0" w:space="0" w:color="auto"/>
        <w:right w:val="none" w:sz="0" w:space="0" w:color="auto"/>
      </w:divBdr>
    </w:div>
    <w:div w:id="330260302">
      <w:bodyDiv w:val="1"/>
      <w:marLeft w:val="0"/>
      <w:marRight w:val="0"/>
      <w:marTop w:val="0"/>
      <w:marBottom w:val="0"/>
      <w:divBdr>
        <w:top w:val="none" w:sz="0" w:space="0" w:color="auto"/>
        <w:left w:val="none" w:sz="0" w:space="0" w:color="auto"/>
        <w:bottom w:val="none" w:sz="0" w:space="0" w:color="auto"/>
        <w:right w:val="none" w:sz="0" w:space="0" w:color="auto"/>
      </w:divBdr>
    </w:div>
    <w:div w:id="347027805">
      <w:bodyDiv w:val="1"/>
      <w:marLeft w:val="0"/>
      <w:marRight w:val="0"/>
      <w:marTop w:val="0"/>
      <w:marBottom w:val="0"/>
      <w:divBdr>
        <w:top w:val="none" w:sz="0" w:space="0" w:color="auto"/>
        <w:left w:val="none" w:sz="0" w:space="0" w:color="auto"/>
        <w:bottom w:val="none" w:sz="0" w:space="0" w:color="auto"/>
        <w:right w:val="none" w:sz="0" w:space="0" w:color="auto"/>
      </w:divBdr>
    </w:div>
    <w:div w:id="362436736">
      <w:bodyDiv w:val="1"/>
      <w:marLeft w:val="0"/>
      <w:marRight w:val="0"/>
      <w:marTop w:val="0"/>
      <w:marBottom w:val="0"/>
      <w:divBdr>
        <w:top w:val="none" w:sz="0" w:space="0" w:color="auto"/>
        <w:left w:val="none" w:sz="0" w:space="0" w:color="auto"/>
        <w:bottom w:val="none" w:sz="0" w:space="0" w:color="auto"/>
        <w:right w:val="none" w:sz="0" w:space="0" w:color="auto"/>
      </w:divBdr>
    </w:div>
    <w:div w:id="364254664">
      <w:bodyDiv w:val="1"/>
      <w:marLeft w:val="0"/>
      <w:marRight w:val="0"/>
      <w:marTop w:val="0"/>
      <w:marBottom w:val="0"/>
      <w:divBdr>
        <w:top w:val="none" w:sz="0" w:space="0" w:color="auto"/>
        <w:left w:val="none" w:sz="0" w:space="0" w:color="auto"/>
        <w:bottom w:val="none" w:sz="0" w:space="0" w:color="auto"/>
        <w:right w:val="none" w:sz="0" w:space="0" w:color="auto"/>
      </w:divBdr>
    </w:div>
    <w:div w:id="375273114">
      <w:bodyDiv w:val="1"/>
      <w:marLeft w:val="0"/>
      <w:marRight w:val="0"/>
      <w:marTop w:val="0"/>
      <w:marBottom w:val="0"/>
      <w:divBdr>
        <w:top w:val="none" w:sz="0" w:space="0" w:color="auto"/>
        <w:left w:val="none" w:sz="0" w:space="0" w:color="auto"/>
        <w:bottom w:val="none" w:sz="0" w:space="0" w:color="auto"/>
        <w:right w:val="none" w:sz="0" w:space="0" w:color="auto"/>
      </w:divBdr>
    </w:div>
    <w:div w:id="448815459">
      <w:bodyDiv w:val="1"/>
      <w:marLeft w:val="0"/>
      <w:marRight w:val="0"/>
      <w:marTop w:val="0"/>
      <w:marBottom w:val="0"/>
      <w:divBdr>
        <w:top w:val="none" w:sz="0" w:space="0" w:color="auto"/>
        <w:left w:val="none" w:sz="0" w:space="0" w:color="auto"/>
        <w:bottom w:val="none" w:sz="0" w:space="0" w:color="auto"/>
        <w:right w:val="none" w:sz="0" w:space="0" w:color="auto"/>
      </w:divBdr>
    </w:div>
    <w:div w:id="451048481">
      <w:bodyDiv w:val="1"/>
      <w:marLeft w:val="0"/>
      <w:marRight w:val="0"/>
      <w:marTop w:val="0"/>
      <w:marBottom w:val="0"/>
      <w:divBdr>
        <w:top w:val="none" w:sz="0" w:space="0" w:color="auto"/>
        <w:left w:val="none" w:sz="0" w:space="0" w:color="auto"/>
        <w:bottom w:val="none" w:sz="0" w:space="0" w:color="auto"/>
        <w:right w:val="none" w:sz="0" w:space="0" w:color="auto"/>
      </w:divBdr>
    </w:div>
    <w:div w:id="456877612">
      <w:bodyDiv w:val="1"/>
      <w:marLeft w:val="0"/>
      <w:marRight w:val="0"/>
      <w:marTop w:val="0"/>
      <w:marBottom w:val="0"/>
      <w:divBdr>
        <w:top w:val="none" w:sz="0" w:space="0" w:color="auto"/>
        <w:left w:val="none" w:sz="0" w:space="0" w:color="auto"/>
        <w:bottom w:val="none" w:sz="0" w:space="0" w:color="auto"/>
        <w:right w:val="none" w:sz="0" w:space="0" w:color="auto"/>
      </w:divBdr>
    </w:div>
    <w:div w:id="463427419">
      <w:bodyDiv w:val="1"/>
      <w:marLeft w:val="0"/>
      <w:marRight w:val="0"/>
      <w:marTop w:val="0"/>
      <w:marBottom w:val="0"/>
      <w:divBdr>
        <w:top w:val="none" w:sz="0" w:space="0" w:color="auto"/>
        <w:left w:val="none" w:sz="0" w:space="0" w:color="auto"/>
        <w:bottom w:val="none" w:sz="0" w:space="0" w:color="auto"/>
        <w:right w:val="none" w:sz="0" w:space="0" w:color="auto"/>
      </w:divBdr>
    </w:div>
    <w:div w:id="484322014">
      <w:bodyDiv w:val="1"/>
      <w:marLeft w:val="0"/>
      <w:marRight w:val="0"/>
      <w:marTop w:val="0"/>
      <w:marBottom w:val="0"/>
      <w:divBdr>
        <w:top w:val="none" w:sz="0" w:space="0" w:color="auto"/>
        <w:left w:val="none" w:sz="0" w:space="0" w:color="auto"/>
        <w:bottom w:val="none" w:sz="0" w:space="0" w:color="auto"/>
        <w:right w:val="none" w:sz="0" w:space="0" w:color="auto"/>
      </w:divBdr>
    </w:div>
    <w:div w:id="492767200">
      <w:bodyDiv w:val="1"/>
      <w:marLeft w:val="0"/>
      <w:marRight w:val="0"/>
      <w:marTop w:val="0"/>
      <w:marBottom w:val="0"/>
      <w:divBdr>
        <w:top w:val="none" w:sz="0" w:space="0" w:color="auto"/>
        <w:left w:val="none" w:sz="0" w:space="0" w:color="auto"/>
        <w:bottom w:val="none" w:sz="0" w:space="0" w:color="auto"/>
        <w:right w:val="none" w:sz="0" w:space="0" w:color="auto"/>
      </w:divBdr>
    </w:div>
    <w:div w:id="503936408">
      <w:bodyDiv w:val="1"/>
      <w:marLeft w:val="0"/>
      <w:marRight w:val="0"/>
      <w:marTop w:val="0"/>
      <w:marBottom w:val="0"/>
      <w:divBdr>
        <w:top w:val="none" w:sz="0" w:space="0" w:color="auto"/>
        <w:left w:val="none" w:sz="0" w:space="0" w:color="auto"/>
        <w:bottom w:val="none" w:sz="0" w:space="0" w:color="auto"/>
        <w:right w:val="none" w:sz="0" w:space="0" w:color="auto"/>
      </w:divBdr>
    </w:div>
    <w:div w:id="524363526">
      <w:bodyDiv w:val="1"/>
      <w:marLeft w:val="0"/>
      <w:marRight w:val="0"/>
      <w:marTop w:val="0"/>
      <w:marBottom w:val="0"/>
      <w:divBdr>
        <w:top w:val="none" w:sz="0" w:space="0" w:color="auto"/>
        <w:left w:val="none" w:sz="0" w:space="0" w:color="auto"/>
        <w:bottom w:val="none" w:sz="0" w:space="0" w:color="auto"/>
        <w:right w:val="none" w:sz="0" w:space="0" w:color="auto"/>
      </w:divBdr>
    </w:div>
    <w:div w:id="568151398">
      <w:bodyDiv w:val="1"/>
      <w:marLeft w:val="0"/>
      <w:marRight w:val="0"/>
      <w:marTop w:val="0"/>
      <w:marBottom w:val="0"/>
      <w:divBdr>
        <w:top w:val="none" w:sz="0" w:space="0" w:color="auto"/>
        <w:left w:val="none" w:sz="0" w:space="0" w:color="auto"/>
        <w:bottom w:val="none" w:sz="0" w:space="0" w:color="auto"/>
        <w:right w:val="none" w:sz="0" w:space="0" w:color="auto"/>
      </w:divBdr>
    </w:div>
    <w:div w:id="578834311">
      <w:bodyDiv w:val="1"/>
      <w:marLeft w:val="0"/>
      <w:marRight w:val="0"/>
      <w:marTop w:val="0"/>
      <w:marBottom w:val="0"/>
      <w:divBdr>
        <w:top w:val="none" w:sz="0" w:space="0" w:color="auto"/>
        <w:left w:val="none" w:sz="0" w:space="0" w:color="auto"/>
        <w:bottom w:val="none" w:sz="0" w:space="0" w:color="auto"/>
        <w:right w:val="none" w:sz="0" w:space="0" w:color="auto"/>
      </w:divBdr>
    </w:div>
    <w:div w:id="581256030">
      <w:bodyDiv w:val="1"/>
      <w:marLeft w:val="0"/>
      <w:marRight w:val="0"/>
      <w:marTop w:val="0"/>
      <w:marBottom w:val="0"/>
      <w:divBdr>
        <w:top w:val="none" w:sz="0" w:space="0" w:color="auto"/>
        <w:left w:val="none" w:sz="0" w:space="0" w:color="auto"/>
        <w:bottom w:val="none" w:sz="0" w:space="0" w:color="auto"/>
        <w:right w:val="none" w:sz="0" w:space="0" w:color="auto"/>
      </w:divBdr>
    </w:div>
    <w:div w:id="597912845">
      <w:bodyDiv w:val="1"/>
      <w:marLeft w:val="0"/>
      <w:marRight w:val="0"/>
      <w:marTop w:val="0"/>
      <w:marBottom w:val="0"/>
      <w:divBdr>
        <w:top w:val="none" w:sz="0" w:space="0" w:color="auto"/>
        <w:left w:val="none" w:sz="0" w:space="0" w:color="auto"/>
        <w:bottom w:val="none" w:sz="0" w:space="0" w:color="auto"/>
        <w:right w:val="none" w:sz="0" w:space="0" w:color="auto"/>
      </w:divBdr>
    </w:div>
    <w:div w:id="617834924">
      <w:bodyDiv w:val="1"/>
      <w:marLeft w:val="0"/>
      <w:marRight w:val="0"/>
      <w:marTop w:val="0"/>
      <w:marBottom w:val="0"/>
      <w:divBdr>
        <w:top w:val="none" w:sz="0" w:space="0" w:color="auto"/>
        <w:left w:val="none" w:sz="0" w:space="0" w:color="auto"/>
        <w:bottom w:val="none" w:sz="0" w:space="0" w:color="auto"/>
        <w:right w:val="none" w:sz="0" w:space="0" w:color="auto"/>
      </w:divBdr>
    </w:div>
    <w:div w:id="629291007">
      <w:bodyDiv w:val="1"/>
      <w:marLeft w:val="0"/>
      <w:marRight w:val="0"/>
      <w:marTop w:val="0"/>
      <w:marBottom w:val="0"/>
      <w:divBdr>
        <w:top w:val="none" w:sz="0" w:space="0" w:color="auto"/>
        <w:left w:val="none" w:sz="0" w:space="0" w:color="auto"/>
        <w:bottom w:val="none" w:sz="0" w:space="0" w:color="auto"/>
        <w:right w:val="none" w:sz="0" w:space="0" w:color="auto"/>
      </w:divBdr>
    </w:div>
    <w:div w:id="639656262">
      <w:bodyDiv w:val="1"/>
      <w:marLeft w:val="0"/>
      <w:marRight w:val="0"/>
      <w:marTop w:val="0"/>
      <w:marBottom w:val="0"/>
      <w:divBdr>
        <w:top w:val="none" w:sz="0" w:space="0" w:color="auto"/>
        <w:left w:val="none" w:sz="0" w:space="0" w:color="auto"/>
        <w:bottom w:val="none" w:sz="0" w:space="0" w:color="auto"/>
        <w:right w:val="none" w:sz="0" w:space="0" w:color="auto"/>
      </w:divBdr>
    </w:div>
    <w:div w:id="658314467">
      <w:bodyDiv w:val="1"/>
      <w:marLeft w:val="0"/>
      <w:marRight w:val="0"/>
      <w:marTop w:val="0"/>
      <w:marBottom w:val="0"/>
      <w:divBdr>
        <w:top w:val="none" w:sz="0" w:space="0" w:color="auto"/>
        <w:left w:val="none" w:sz="0" w:space="0" w:color="auto"/>
        <w:bottom w:val="none" w:sz="0" w:space="0" w:color="auto"/>
        <w:right w:val="none" w:sz="0" w:space="0" w:color="auto"/>
      </w:divBdr>
    </w:div>
    <w:div w:id="664481001">
      <w:bodyDiv w:val="1"/>
      <w:marLeft w:val="0"/>
      <w:marRight w:val="0"/>
      <w:marTop w:val="0"/>
      <w:marBottom w:val="0"/>
      <w:divBdr>
        <w:top w:val="none" w:sz="0" w:space="0" w:color="auto"/>
        <w:left w:val="none" w:sz="0" w:space="0" w:color="auto"/>
        <w:bottom w:val="none" w:sz="0" w:space="0" w:color="auto"/>
        <w:right w:val="none" w:sz="0" w:space="0" w:color="auto"/>
      </w:divBdr>
    </w:div>
    <w:div w:id="678699697">
      <w:bodyDiv w:val="1"/>
      <w:marLeft w:val="0"/>
      <w:marRight w:val="0"/>
      <w:marTop w:val="0"/>
      <w:marBottom w:val="0"/>
      <w:divBdr>
        <w:top w:val="none" w:sz="0" w:space="0" w:color="auto"/>
        <w:left w:val="none" w:sz="0" w:space="0" w:color="auto"/>
        <w:bottom w:val="none" w:sz="0" w:space="0" w:color="auto"/>
        <w:right w:val="none" w:sz="0" w:space="0" w:color="auto"/>
      </w:divBdr>
    </w:div>
    <w:div w:id="683943916">
      <w:bodyDiv w:val="1"/>
      <w:marLeft w:val="0"/>
      <w:marRight w:val="0"/>
      <w:marTop w:val="0"/>
      <w:marBottom w:val="0"/>
      <w:divBdr>
        <w:top w:val="none" w:sz="0" w:space="0" w:color="auto"/>
        <w:left w:val="none" w:sz="0" w:space="0" w:color="auto"/>
        <w:bottom w:val="none" w:sz="0" w:space="0" w:color="auto"/>
        <w:right w:val="none" w:sz="0" w:space="0" w:color="auto"/>
      </w:divBdr>
    </w:div>
    <w:div w:id="689649374">
      <w:bodyDiv w:val="1"/>
      <w:marLeft w:val="0"/>
      <w:marRight w:val="0"/>
      <w:marTop w:val="0"/>
      <w:marBottom w:val="0"/>
      <w:divBdr>
        <w:top w:val="none" w:sz="0" w:space="0" w:color="auto"/>
        <w:left w:val="none" w:sz="0" w:space="0" w:color="auto"/>
        <w:bottom w:val="none" w:sz="0" w:space="0" w:color="auto"/>
        <w:right w:val="none" w:sz="0" w:space="0" w:color="auto"/>
      </w:divBdr>
    </w:div>
    <w:div w:id="696587226">
      <w:bodyDiv w:val="1"/>
      <w:marLeft w:val="0"/>
      <w:marRight w:val="0"/>
      <w:marTop w:val="0"/>
      <w:marBottom w:val="0"/>
      <w:divBdr>
        <w:top w:val="none" w:sz="0" w:space="0" w:color="auto"/>
        <w:left w:val="none" w:sz="0" w:space="0" w:color="auto"/>
        <w:bottom w:val="none" w:sz="0" w:space="0" w:color="auto"/>
        <w:right w:val="none" w:sz="0" w:space="0" w:color="auto"/>
      </w:divBdr>
    </w:div>
    <w:div w:id="715007715">
      <w:bodyDiv w:val="1"/>
      <w:marLeft w:val="0"/>
      <w:marRight w:val="0"/>
      <w:marTop w:val="0"/>
      <w:marBottom w:val="0"/>
      <w:divBdr>
        <w:top w:val="none" w:sz="0" w:space="0" w:color="auto"/>
        <w:left w:val="none" w:sz="0" w:space="0" w:color="auto"/>
        <w:bottom w:val="none" w:sz="0" w:space="0" w:color="auto"/>
        <w:right w:val="none" w:sz="0" w:space="0" w:color="auto"/>
      </w:divBdr>
    </w:div>
    <w:div w:id="717894285">
      <w:bodyDiv w:val="1"/>
      <w:marLeft w:val="0"/>
      <w:marRight w:val="0"/>
      <w:marTop w:val="0"/>
      <w:marBottom w:val="0"/>
      <w:divBdr>
        <w:top w:val="none" w:sz="0" w:space="0" w:color="auto"/>
        <w:left w:val="none" w:sz="0" w:space="0" w:color="auto"/>
        <w:bottom w:val="none" w:sz="0" w:space="0" w:color="auto"/>
        <w:right w:val="none" w:sz="0" w:space="0" w:color="auto"/>
      </w:divBdr>
    </w:div>
    <w:div w:id="724455022">
      <w:bodyDiv w:val="1"/>
      <w:marLeft w:val="0"/>
      <w:marRight w:val="0"/>
      <w:marTop w:val="0"/>
      <w:marBottom w:val="0"/>
      <w:divBdr>
        <w:top w:val="none" w:sz="0" w:space="0" w:color="auto"/>
        <w:left w:val="none" w:sz="0" w:space="0" w:color="auto"/>
        <w:bottom w:val="none" w:sz="0" w:space="0" w:color="auto"/>
        <w:right w:val="none" w:sz="0" w:space="0" w:color="auto"/>
      </w:divBdr>
    </w:div>
    <w:div w:id="724572572">
      <w:bodyDiv w:val="1"/>
      <w:marLeft w:val="0"/>
      <w:marRight w:val="0"/>
      <w:marTop w:val="0"/>
      <w:marBottom w:val="0"/>
      <w:divBdr>
        <w:top w:val="none" w:sz="0" w:space="0" w:color="auto"/>
        <w:left w:val="none" w:sz="0" w:space="0" w:color="auto"/>
        <w:bottom w:val="none" w:sz="0" w:space="0" w:color="auto"/>
        <w:right w:val="none" w:sz="0" w:space="0" w:color="auto"/>
      </w:divBdr>
    </w:div>
    <w:div w:id="729621222">
      <w:bodyDiv w:val="1"/>
      <w:marLeft w:val="0"/>
      <w:marRight w:val="0"/>
      <w:marTop w:val="0"/>
      <w:marBottom w:val="0"/>
      <w:divBdr>
        <w:top w:val="none" w:sz="0" w:space="0" w:color="auto"/>
        <w:left w:val="none" w:sz="0" w:space="0" w:color="auto"/>
        <w:bottom w:val="none" w:sz="0" w:space="0" w:color="auto"/>
        <w:right w:val="none" w:sz="0" w:space="0" w:color="auto"/>
      </w:divBdr>
    </w:div>
    <w:div w:id="741485667">
      <w:bodyDiv w:val="1"/>
      <w:marLeft w:val="0"/>
      <w:marRight w:val="0"/>
      <w:marTop w:val="0"/>
      <w:marBottom w:val="0"/>
      <w:divBdr>
        <w:top w:val="none" w:sz="0" w:space="0" w:color="auto"/>
        <w:left w:val="none" w:sz="0" w:space="0" w:color="auto"/>
        <w:bottom w:val="none" w:sz="0" w:space="0" w:color="auto"/>
        <w:right w:val="none" w:sz="0" w:space="0" w:color="auto"/>
      </w:divBdr>
    </w:div>
    <w:div w:id="747380642">
      <w:bodyDiv w:val="1"/>
      <w:marLeft w:val="0"/>
      <w:marRight w:val="0"/>
      <w:marTop w:val="0"/>
      <w:marBottom w:val="0"/>
      <w:divBdr>
        <w:top w:val="none" w:sz="0" w:space="0" w:color="auto"/>
        <w:left w:val="none" w:sz="0" w:space="0" w:color="auto"/>
        <w:bottom w:val="none" w:sz="0" w:space="0" w:color="auto"/>
        <w:right w:val="none" w:sz="0" w:space="0" w:color="auto"/>
      </w:divBdr>
    </w:div>
    <w:div w:id="805439928">
      <w:bodyDiv w:val="1"/>
      <w:marLeft w:val="0"/>
      <w:marRight w:val="0"/>
      <w:marTop w:val="0"/>
      <w:marBottom w:val="0"/>
      <w:divBdr>
        <w:top w:val="none" w:sz="0" w:space="0" w:color="auto"/>
        <w:left w:val="none" w:sz="0" w:space="0" w:color="auto"/>
        <w:bottom w:val="none" w:sz="0" w:space="0" w:color="auto"/>
        <w:right w:val="none" w:sz="0" w:space="0" w:color="auto"/>
      </w:divBdr>
    </w:div>
    <w:div w:id="806969621">
      <w:bodyDiv w:val="1"/>
      <w:marLeft w:val="0"/>
      <w:marRight w:val="0"/>
      <w:marTop w:val="0"/>
      <w:marBottom w:val="0"/>
      <w:divBdr>
        <w:top w:val="none" w:sz="0" w:space="0" w:color="auto"/>
        <w:left w:val="none" w:sz="0" w:space="0" w:color="auto"/>
        <w:bottom w:val="none" w:sz="0" w:space="0" w:color="auto"/>
        <w:right w:val="none" w:sz="0" w:space="0" w:color="auto"/>
      </w:divBdr>
    </w:div>
    <w:div w:id="810488348">
      <w:bodyDiv w:val="1"/>
      <w:marLeft w:val="0"/>
      <w:marRight w:val="0"/>
      <w:marTop w:val="0"/>
      <w:marBottom w:val="0"/>
      <w:divBdr>
        <w:top w:val="none" w:sz="0" w:space="0" w:color="auto"/>
        <w:left w:val="none" w:sz="0" w:space="0" w:color="auto"/>
        <w:bottom w:val="none" w:sz="0" w:space="0" w:color="auto"/>
        <w:right w:val="none" w:sz="0" w:space="0" w:color="auto"/>
      </w:divBdr>
    </w:div>
    <w:div w:id="811404343">
      <w:bodyDiv w:val="1"/>
      <w:marLeft w:val="0"/>
      <w:marRight w:val="0"/>
      <w:marTop w:val="0"/>
      <w:marBottom w:val="0"/>
      <w:divBdr>
        <w:top w:val="none" w:sz="0" w:space="0" w:color="auto"/>
        <w:left w:val="none" w:sz="0" w:space="0" w:color="auto"/>
        <w:bottom w:val="none" w:sz="0" w:space="0" w:color="auto"/>
        <w:right w:val="none" w:sz="0" w:space="0" w:color="auto"/>
      </w:divBdr>
    </w:div>
    <w:div w:id="819543899">
      <w:bodyDiv w:val="1"/>
      <w:marLeft w:val="0"/>
      <w:marRight w:val="0"/>
      <w:marTop w:val="0"/>
      <w:marBottom w:val="0"/>
      <w:divBdr>
        <w:top w:val="none" w:sz="0" w:space="0" w:color="auto"/>
        <w:left w:val="none" w:sz="0" w:space="0" w:color="auto"/>
        <w:bottom w:val="none" w:sz="0" w:space="0" w:color="auto"/>
        <w:right w:val="none" w:sz="0" w:space="0" w:color="auto"/>
      </w:divBdr>
    </w:div>
    <w:div w:id="827402731">
      <w:bodyDiv w:val="1"/>
      <w:marLeft w:val="0"/>
      <w:marRight w:val="0"/>
      <w:marTop w:val="0"/>
      <w:marBottom w:val="0"/>
      <w:divBdr>
        <w:top w:val="none" w:sz="0" w:space="0" w:color="auto"/>
        <w:left w:val="none" w:sz="0" w:space="0" w:color="auto"/>
        <w:bottom w:val="none" w:sz="0" w:space="0" w:color="auto"/>
        <w:right w:val="none" w:sz="0" w:space="0" w:color="auto"/>
      </w:divBdr>
    </w:div>
    <w:div w:id="875583415">
      <w:bodyDiv w:val="1"/>
      <w:marLeft w:val="0"/>
      <w:marRight w:val="0"/>
      <w:marTop w:val="0"/>
      <w:marBottom w:val="0"/>
      <w:divBdr>
        <w:top w:val="none" w:sz="0" w:space="0" w:color="auto"/>
        <w:left w:val="none" w:sz="0" w:space="0" w:color="auto"/>
        <w:bottom w:val="none" w:sz="0" w:space="0" w:color="auto"/>
        <w:right w:val="none" w:sz="0" w:space="0" w:color="auto"/>
      </w:divBdr>
    </w:div>
    <w:div w:id="889922360">
      <w:bodyDiv w:val="1"/>
      <w:marLeft w:val="0"/>
      <w:marRight w:val="0"/>
      <w:marTop w:val="0"/>
      <w:marBottom w:val="0"/>
      <w:divBdr>
        <w:top w:val="none" w:sz="0" w:space="0" w:color="auto"/>
        <w:left w:val="none" w:sz="0" w:space="0" w:color="auto"/>
        <w:bottom w:val="none" w:sz="0" w:space="0" w:color="auto"/>
        <w:right w:val="none" w:sz="0" w:space="0" w:color="auto"/>
      </w:divBdr>
    </w:div>
    <w:div w:id="912473681">
      <w:bodyDiv w:val="1"/>
      <w:marLeft w:val="0"/>
      <w:marRight w:val="0"/>
      <w:marTop w:val="0"/>
      <w:marBottom w:val="0"/>
      <w:divBdr>
        <w:top w:val="none" w:sz="0" w:space="0" w:color="auto"/>
        <w:left w:val="none" w:sz="0" w:space="0" w:color="auto"/>
        <w:bottom w:val="none" w:sz="0" w:space="0" w:color="auto"/>
        <w:right w:val="none" w:sz="0" w:space="0" w:color="auto"/>
      </w:divBdr>
    </w:div>
    <w:div w:id="921795009">
      <w:bodyDiv w:val="1"/>
      <w:marLeft w:val="0"/>
      <w:marRight w:val="0"/>
      <w:marTop w:val="0"/>
      <w:marBottom w:val="0"/>
      <w:divBdr>
        <w:top w:val="none" w:sz="0" w:space="0" w:color="auto"/>
        <w:left w:val="none" w:sz="0" w:space="0" w:color="auto"/>
        <w:bottom w:val="none" w:sz="0" w:space="0" w:color="auto"/>
        <w:right w:val="none" w:sz="0" w:space="0" w:color="auto"/>
      </w:divBdr>
    </w:div>
    <w:div w:id="936401511">
      <w:bodyDiv w:val="1"/>
      <w:marLeft w:val="0"/>
      <w:marRight w:val="0"/>
      <w:marTop w:val="0"/>
      <w:marBottom w:val="0"/>
      <w:divBdr>
        <w:top w:val="none" w:sz="0" w:space="0" w:color="auto"/>
        <w:left w:val="none" w:sz="0" w:space="0" w:color="auto"/>
        <w:bottom w:val="none" w:sz="0" w:space="0" w:color="auto"/>
        <w:right w:val="none" w:sz="0" w:space="0" w:color="auto"/>
      </w:divBdr>
    </w:div>
    <w:div w:id="937907991">
      <w:bodyDiv w:val="1"/>
      <w:marLeft w:val="0"/>
      <w:marRight w:val="0"/>
      <w:marTop w:val="0"/>
      <w:marBottom w:val="0"/>
      <w:divBdr>
        <w:top w:val="none" w:sz="0" w:space="0" w:color="auto"/>
        <w:left w:val="none" w:sz="0" w:space="0" w:color="auto"/>
        <w:bottom w:val="none" w:sz="0" w:space="0" w:color="auto"/>
        <w:right w:val="none" w:sz="0" w:space="0" w:color="auto"/>
      </w:divBdr>
    </w:div>
    <w:div w:id="982848422">
      <w:bodyDiv w:val="1"/>
      <w:marLeft w:val="0"/>
      <w:marRight w:val="0"/>
      <w:marTop w:val="0"/>
      <w:marBottom w:val="0"/>
      <w:divBdr>
        <w:top w:val="none" w:sz="0" w:space="0" w:color="auto"/>
        <w:left w:val="none" w:sz="0" w:space="0" w:color="auto"/>
        <w:bottom w:val="none" w:sz="0" w:space="0" w:color="auto"/>
        <w:right w:val="none" w:sz="0" w:space="0" w:color="auto"/>
      </w:divBdr>
    </w:div>
    <w:div w:id="997465673">
      <w:bodyDiv w:val="1"/>
      <w:marLeft w:val="0"/>
      <w:marRight w:val="0"/>
      <w:marTop w:val="0"/>
      <w:marBottom w:val="0"/>
      <w:divBdr>
        <w:top w:val="none" w:sz="0" w:space="0" w:color="auto"/>
        <w:left w:val="none" w:sz="0" w:space="0" w:color="auto"/>
        <w:bottom w:val="none" w:sz="0" w:space="0" w:color="auto"/>
        <w:right w:val="none" w:sz="0" w:space="0" w:color="auto"/>
      </w:divBdr>
    </w:div>
    <w:div w:id="1016232559">
      <w:bodyDiv w:val="1"/>
      <w:marLeft w:val="0"/>
      <w:marRight w:val="0"/>
      <w:marTop w:val="0"/>
      <w:marBottom w:val="0"/>
      <w:divBdr>
        <w:top w:val="none" w:sz="0" w:space="0" w:color="auto"/>
        <w:left w:val="none" w:sz="0" w:space="0" w:color="auto"/>
        <w:bottom w:val="none" w:sz="0" w:space="0" w:color="auto"/>
        <w:right w:val="none" w:sz="0" w:space="0" w:color="auto"/>
      </w:divBdr>
    </w:div>
    <w:div w:id="1017930433">
      <w:bodyDiv w:val="1"/>
      <w:marLeft w:val="0"/>
      <w:marRight w:val="0"/>
      <w:marTop w:val="0"/>
      <w:marBottom w:val="0"/>
      <w:divBdr>
        <w:top w:val="none" w:sz="0" w:space="0" w:color="auto"/>
        <w:left w:val="none" w:sz="0" w:space="0" w:color="auto"/>
        <w:bottom w:val="none" w:sz="0" w:space="0" w:color="auto"/>
        <w:right w:val="none" w:sz="0" w:space="0" w:color="auto"/>
      </w:divBdr>
    </w:div>
    <w:div w:id="1028025728">
      <w:bodyDiv w:val="1"/>
      <w:marLeft w:val="0"/>
      <w:marRight w:val="0"/>
      <w:marTop w:val="0"/>
      <w:marBottom w:val="0"/>
      <w:divBdr>
        <w:top w:val="none" w:sz="0" w:space="0" w:color="auto"/>
        <w:left w:val="none" w:sz="0" w:space="0" w:color="auto"/>
        <w:bottom w:val="none" w:sz="0" w:space="0" w:color="auto"/>
        <w:right w:val="none" w:sz="0" w:space="0" w:color="auto"/>
      </w:divBdr>
    </w:div>
    <w:div w:id="1036851242">
      <w:bodyDiv w:val="1"/>
      <w:marLeft w:val="0"/>
      <w:marRight w:val="0"/>
      <w:marTop w:val="0"/>
      <w:marBottom w:val="0"/>
      <w:divBdr>
        <w:top w:val="none" w:sz="0" w:space="0" w:color="auto"/>
        <w:left w:val="none" w:sz="0" w:space="0" w:color="auto"/>
        <w:bottom w:val="none" w:sz="0" w:space="0" w:color="auto"/>
        <w:right w:val="none" w:sz="0" w:space="0" w:color="auto"/>
      </w:divBdr>
    </w:div>
    <w:div w:id="1047998043">
      <w:bodyDiv w:val="1"/>
      <w:marLeft w:val="0"/>
      <w:marRight w:val="0"/>
      <w:marTop w:val="0"/>
      <w:marBottom w:val="0"/>
      <w:divBdr>
        <w:top w:val="none" w:sz="0" w:space="0" w:color="auto"/>
        <w:left w:val="none" w:sz="0" w:space="0" w:color="auto"/>
        <w:bottom w:val="none" w:sz="0" w:space="0" w:color="auto"/>
        <w:right w:val="none" w:sz="0" w:space="0" w:color="auto"/>
      </w:divBdr>
    </w:div>
    <w:div w:id="1051884886">
      <w:bodyDiv w:val="1"/>
      <w:marLeft w:val="0"/>
      <w:marRight w:val="0"/>
      <w:marTop w:val="0"/>
      <w:marBottom w:val="0"/>
      <w:divBdr>
        <w:top w:val="none" w:sz="0" w:space="0" w:color="auto"/>
        <w:left w:val="none" w:sz="0" w:space="0" w:color="auto"/>
        <w:bottom w:val="none" w:sz="0" w:space="0" w:color="auto"/>
        <w:right w:val="none" w:sz="0" w:space="0" w:color="auto"/>
      </w:divBdr>
    </w:div>
    <w:div w:id="1200362285">
      <w:bodyDiv w:val="1"/>
      <w:marLeft w:val="0"/>
      <w:marRight w:val="0"/>
      <w:marTop w:val="0"/>
      <w:marBottom w:val="0"/>
      <w:divBdr>
        <w:top w:val="none" w:sz="0" w:space="0" w:color="auto"/>
        <w:left w:val="none" w:sz="0" w:space="0" w:color="auto"/>
        <w:bottom w:val="none" w:sz="0" w:space="0" w:color="auto"/>
        <w:right w:val="none" w:sz="0" w:space="0" w:color="auto"/>
      </w:divBdr>
    </w:div>
    <w:div w:id="1219172873">
      <w:bodyDiv w:val="1"/>
      <w:marLeft w:val="0"/>
      <w:marRight w:val="0"/>
      <w:marTop w:val="0"/>
      <w:marBottom w:val="0"/>
      <w:divBdr>
        <w:top w:val="none" w:sz="0" w:space="0" w:color="auto"/>
        <w:left w:val="none" w:sz="0" w:space="0" w:color="auto"/>
        <w:bottom w:val="none" w:sz="0" w:space="0" w:color="auto"/>
        <w:right w:val="none" w:sz="0" w:space="0" w:color="auto"/>
      </w:divBdr>
    </w:div>
    <w:div w:id="1232621616">
      <w:bodyDiv w:val="1"/>
      <w:marLeft w:val="0"/>
      <w:marRight w:val="0"/>
      <w:marTop w:val="0"/>
      <w:marBottom w:val="0"/>
      <w:divBdr>
        <w:top w:val="none" w:sz="0" w:space="0" w:color="auto"/>
        <w:left w:val="none" w:sz="0" w:space="0" w:color="auto"/>
        <w:bottom w:val="none" w:sz="0" w:space="0" w:color="auto"/>
        <w:right w:val="none" w:sz="0" w:space="0" w:color="auto"/>
      </w:divBdr>
    </w:div>
    <w:div w:id="1259144382">
      <w:bodyDiv w:val="1"/>
      <w:marLeft w:val="0"/>
      <w:marRight w:val="0"/>
      <w:marTop w:val="0"/>
      <w:marBottom w:val="0"/>
      <w:divBdr>
        <w:top w:val="none" w:sz="0" w:space="0" w:color="auto"/>
        <w:left w:val="none" w:sz="0" w:space="0" w:color="auto"/>
        <w:bottom w:val="none" w:sz="0" w:space="0" w:color="auto"/>
        <w:right w:val="none" w:sz="0" w:space="0" w:color="auto"/>
      </w:divBdr>
    </w:div>
    <w:div w:id="1266040525">
      <w:bodyDiv w:val="1"/>
      <w:marLeft w:val="0"/>
      <w:marRight w:val="0"/>
      <w:marTop w:val="0"/>
      <w:marBottom w:val="0"/>
      <w:divBdr>
        <w:top w:val="none" w:sz="0" w:space="0" w:color="auto"/>
        <w:left w:val="none" w:sz="0" w:space="0" w:color="auto"/>
        <w:bottom w:val="none" w:sz="0" w:space="0" w:color="auto"/>
        <w:right w:val="none" w:sz="0" w:space="0" w:color="auto"/>
      </w:divBdr>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
    <w:div w:id="1331444460">
      <w:bodyDiv w:val="1"/>
      <w:marLeft w:val="0"/>
      <w:marRight w:val="0"/>
      <w:marTop w:val="0"/>
      <w:marBottom w:val="0"/>
      <w:divBdr>
        <w:top w:val="none" w:sz="0" w:space="0" w:color="auto"/>
        <w:left w:val="none" w:sz="0" w:space="0" w:color="auto"/>
        <w:bottom w:val="none" w:sz="0" w:space="0" w:color="auto"/>
        <w:right w:val="none" w:sz="0" w:space="0" w:color="auto"/>
      </w:divBdr>
    </w:div>
    <w:div w:id="1332030599">
      <w:bodyDiv w:val="1"/>
      <w:marLeft w:val="0"/>
      <w:marRight w:val="0"/>
      <w:marTop w:val="0"/>
      <w:marBottom w:val="0"/>
      <w:divBdr>
        <w:top w:val="none" w:sz="0" w:space="0" w:color="auto"/>
        <w:left w:val="none" w:sz="0" w:space="0" w:color="auto"/>
        <w:bottom w:val="none" w:sz="0" w:space="0" w:color="auto"/>
        <w:right w:val="none" w:sz="0" w:space="0" w:color="auto"/>
      </w:divBdr>
    </w:div>
    <w:div w:id="1332413485">
      <w:bodyDiv w:val="1"/>
      <w:marLeft w:val="0"/>
      <w:marRight w:val="0"/>
      <w:marTop w:val="0"/>
      <w:marBottom w:val="0"/>
      <w:divBdr>
        <w:top w:val="none" w:sz="0" w:space="0" w:color="auto"/>
        <w:left w:val="none" w:sz="0" w:space="0" w:color="auto"/>
        <w:bottom w:val="none" w:sz="0" w:space="0" w:color="auto"/>
        <w:right w:val="none" w:sz="0" w:space="0" w:color="auto"/>
      </w:divBdr>
    </w:div>
    <w:div w:id="1348219371">
      <w:bodyDiv w:val="1"/>
      <w:marLeft w:val="0"/>
      <w:marRight w:val="0"/>
      <w:marTop w:val="0"/>
      <w:marBottom w:val="0"/>
      <w:divBdr>
        <w:top w:val="none" w:sz="0" w:space="0" w:color="auto"/>
        <w:left w:val="none" w:sz="0" w:space="0" w:color="auto"/>
        <w:bottom w:val="none" w:sz="0" w:space="0" w:color="auto"/>
        <w:right w:val="none" w:sz="0" w:space="0" w:color="auto"/>
      </w:divBdr>
    </w:div>
    <w:div w:id="1373724016">
      <w:bodyDiv w:val="1"/>
      <w:marLeft w:val="0"/>
      <w:marRight w:val="0"/>
      <w:marTop w:val="0"/>
      <w:marBottom w:val="0"/>
      <w:divBdr>
        <w:top w:val="none" w:sz="0" w:space="0" w:color="auto"/>
        <w:left w:val="none" w:sz="0" w:space="0" w:color="auto"/>
        <w:bottom w:val="none" w:sz="0" w:space="0" w:color="auto"/>
        <w:right w:val="none" w:sz="0" w:space="0" w:color="auto"/>
      </w:divBdr>
    </w:div>
    <w:div w:id="1409644695">
      <w:bodyDiv w:val="1"/>
      <w:marLeft w:val="0"/>
      <w:marRight w:val="0"/>
      <w:marTop w:val="0"/>
      <w:marBottom w:val="0"/>
      <w:divBdr>
        <w:top w:val="none" w:sz="0" w:space="0" w:color="auto"/>
        <w:left w:val="none" w:sz="0" w:space="0" w:color="auto"/>
        <w:bottom w:val="none" w:sz="0" w:space="0" w:color="auto"/>
        <w:right w:val="none" w:sz="0" w:space="0" w:color="auto"/>
      </w:divBdr>
    </w:div>
    <w:div w:id="1447501253">
      <w:bodyDiv w:val="1"/>
      <w:marLeft w:val="0"/>
      <w:marRight w:val="0"/>
      <w:marTop w:val="0"/>
      <w:marBottom w:val="0"/>
      <w:divBdr>
        <w:top w:val="none" w:sz="0" w:space="0" w:color="auto"/>
        <w:left w:val="none" w:sz="0" w:space="0" w:color="auto"/>
        <w:bottom w:val="none" w:sz="0" w:space="0" w:color="auto"/>
        <w:right w:val="none" w:sz="0" w:space="0" w:color="auto"/>
      </w:divBdr>
    </w:div>
    <w:div w:id="1453087070">
      <w:bodyDiv w:val="1"/>
      <w:marLeft w:val="0"/>
      <w:marRight w:val="0"/>
      <w:marTop w:val="0"/>
      <w:marBottom w:val="0"/>
      <w:divBdr>
        <w:top w:val="none" w:sz="0" w:space="0" w:color="auto"/>
        <w:left w:val="none" w:sz="0" w:space="0" w:color="auto"/>
        <w:bottom w:val="none" w:sz="0" w:space="0" w:color="auto"/>
        <w:right w:val="none" w:sz="0" w:space="0" w:color="auto"/>
      </w:divBdr>
    </w:div>
    <w:div w:id="1473450267">
      <w:bodyDiv w:val="1"/>
      <w:marLeft w:val="0"/>
      <w:marRight w:val="0"/>
      <w:marTop w:val="0"/>
      <w:marBottom w:val="0"/>
      <w:divBdr>
        <w:top w:val="none" w:sz="0" w:space="0" w:color="auto"/>
        <w:left w:val="none" w:sz="0" w:space="0" w:color="auto"/>
        <w:bottom w:val="none" w:sz="0" w:space="0" w:color="auto"/>
        <w:right w:val="none" w:sz="0" w:space="0" w:color="auto"/>
      </w:divBdr>
    </w:div>
    <w:div w:id="1473714642">
      <w:bodyDiv w:val="1"/>
      <w:marLeft w:val="0"/>
      <w:marRight w:val="0"/>
      <w:marTop w:val="0"/>
      <w:marBottom w:val="0"/>
      <w:divBdr>
        <w:top w:val="none" w:sz="0" w:space="0" w:color="auto"/>
        <w:left w:val="none" w:sz="0" w:space="0" w:color="auto"/>
        <w:bottom w:val="none" w:sz="0" w:space="0" w:color="auto"/>
        <w:right w:val="none" w:sz="0" w:space="0" w:color="auto"/>
      </w:divBdr>
    </w:div>
    <w:div w:id="1486235808">
      <w:bodyDiv w:val="1"/>
      <w:marLeft w:val="0"/>
      <w:marRight w:val="0"/>
      <w:marTop w:val="0"/>
      <w:marBottom w:val="0"/>
      <w:divBdr>
        <w:top w:val="none" w:sz="0" w:space="0" w:color="auto"/>
        <w:left w:val="none" w:sz="0" w:space="0" w:color="auto"/>
        <w:bottom w:val="none" w:sz="0" w:space="0" w:color="auto"/>
        <w:right w:val="none" w:sz="0" w:space="0" w:color="auto"/>
      </w:divBdr>
    </w:div>
    <w:div w:id="1489134703">
      <w:bodyDiv w:val="1"/>
      <w:marLeft w:val="0"/>
      <w:marRight w:val="0"/>
      <w:marTop w:val="0"/>
      <w:marBottom w:val="0"/>
      <w:divBdr>
        <w:top w:val="none" w:sz="0" w:space="0" w:color="auto"/>
        <w:left w:val="none" w:sz="0" w:space="0" w:color="auto"/>
        <w:bottom w:val="none" w:sz="0" w:space="0" w:color="auto"/>
        <w:right w:val="none" w:sz="0" w:space="0" w:color="auto"/>
      </w:divBdr>
    </w:div>
    <w:div w:id="1513370490">
      <w:bodyDiv w:val="1"/>
      <w:marLeft w:val="0"/>
      <w:marRight w:val="0"/>
      <w:marTop w:val="0"/>
      <w:marBottom w:val="0"/>
      <w:divBdr>
        <w:top w:val="none" w:sz="0" w:space="0" w:color="auto"/>
        <w:left w:val="none" w:sz="0" w:space="0" w:color="auto"/>
        <w:bottom w:val="none" w:sz="0" w:space="0" w:color="auto"/>
        <w:right w:val="none" w:sz="0" w:space="0" w:color="auto"/>
      </w:divBdr>
    </w:div>
    <w:div w:id="1527282328">
      <w:bodyDiv w:val="1"/>
      <w:marLeft w:val="0"/>
      <w:marRight w:val="0"/>
      <w:marTop w:val="0"/>
      <w:marBottom w:val="0"/>
      <w:divBdr>
        <w:top w:val="none" w:sz="0" w:space="0" w:color="auto"/>
        <w:left w:val="none" w:sz="0" w:space="0" w:color="auto"/>
        <w:bottom w:val="none" w:sz="0" w:space="0" w:color="auto"/>
        <w:right w:val="none" w:sz="0" w:space="0" w:color="auto"/>
      </w:divBdr>
    </w:div>
    <w:div w:id="1528524989">
      <w:bodyDiv w:val="1"/>
      <w:marLeft w:val="0"/>
      <w:marRight w:val="0"/>
      <w:marTop w:val="0"/>
      <w:marBottom w:val="0"/>
      <w:divBdr>
        <w:top w:val="none" w:sz="0" w:space="0" w:color="auto"/>
        <w:left w:val="none" w:sz="0" w:space="0" w:color="auto"/>
        <w:bottom w:val="none" w:sz="0" w:space="0" w:color="auto"/>
        <w:right w:val="none" w:sz="0" w:space="0" w:color="auto"/>
      </w:divBdr>
    </w:div>
    <w:div w:id="1541556206">
      <w:bodyDiv w:val="1"/>
      <w:marLeft w:val="0"/>
      <w:marRight w:val="0"/>
      <w:marTop w:val="0"/>
      <w:marBottom w:val="0"/>
      <w:divBdr>
        <w:top w:val="none" w:sz="0" w:space="0" w:color="auto"/>
        <w:left w:val="none" w:sz="0" w:space="0" w:color="auto"/>
        <w:bottom w:val="none" w:sz="0" w:space="0" w:color="auto"/>
        <w:right w:val="none" w:sz="0" w:space="0" w:color="auto"/>
      </w:divBdr>
    </w:div>
    <w:div w:id="1594243523">
      <w:bodyDiv w:val="1"/>
      <w:marLeft w:val="0"/>
      <w:marRight w:val="0"/>
      <w:marTop w:val="0"/>
      <w:marBottom w:val="0"/>
      <w:divBdr>
        <w:top w:val="none" w:sz="0" w:space="0" w:color="auto"/>
        <w:left w:val="none" w:sz="0" w:space="0" w:color="auto"/>
        <w:bottom w:val="none" w:sz="0" w:space="0" w:color="auto"/>
        <w:right w:val="none" w:sz="0" w:space="0" w:color="auto"/>
      </w:divBdr>
    </w:div>
    <w:div w:id="1634287817">
      <w:bodyDiv w:val="1"/>
      <w:marLeft w:val="0"/>
      <w:marRight w:val="0"/>
      <w:marTop w:val="0"/>
      <w:marBottom w:val="0"/>
      <w:divBdr>
        <w:top w:val="none" w:sz="0" w:space="0" w:color="auto"/>
        <w:left w:val="none" w:sz="0" w:space="0" w:color="auto"/>
        <w:bottom w:val="none" w:sz="0" w:space="0" w:color="auto"/>
        <w:right w:val="none" w:sz="0" w:space="0" w:color="auto"/>
      </w:divBdr>
    </w:div>
    <w:div w:id="1635061532">
      <w:bodyDiv w:val="1"/>
      <w:marLeft w:val="0"/>
      <w:marRight w:val="0"/>
      <w:marTop w:val="0"/>
      <w:marBottom w:val="0"/>
      <w:divBdr>
        <w:top w:val="none" w:sz="0" w:space="0" w:color="auto"/>
        <w:left w:val="none" w:sz="0" w:space="0" w:color="auto"/>
        <w:bottom w:val="none" w:sz="0" w:space="0" w:color="auto"/>
        <w:right w:val="none" w:sz="0" w:space="0" w:color="auto"/>
      </w:divBdr>
    </w:div>
    <w:div w:id="1636832344">
      <w:bodyDiv w:val="1"/>
      <w:marLeft w:val="0"/>
      <w:marRight w:val="0"/>
      <w:marTop w:val="0"/>
      <w:marBottom w:val="0"/>
      <w:divBdr>
        <w:top w:val="none" w:sz="0" w:space="0" w:color="auto"/>
        <w:left w:val="none" w:sz="0" w:space="0" w:color="auto"/>
        <w:bottom w:val="none" w:sz="0" w:space="0" w:color="auto"/>
        <w:right w:val="none" w:sz="0" w:space="0" w:color="auto"/>
      </w:divBdr>
    </w:div>
    <w:div w:id="1656451110">
      <w:bodyDiv w:val="1"/>
      <w:marLeft w:val="0"/>
      <w:marRight w:val="0"/>
      <w:marTop w:val="0"/>
      <w:marBottom w:val="0"/>
      <w:divBdr>
        <w:top w:val="none" w:sz="0" w:space="0" w:color="auto"/>
        <w:left w:val="none" w:sz="0" w:space="0" w:color="auto"/>
        <w:bottom w:val="none" w:sz="0" w:space="0" w:color="auto"/>
        <w:right w:val="none" w:sz="0" w:space="0" w:color="auto"/>
      </w:divBdr>
    </w:div>
    <w:div w:id="1685597571">
      <w:bodyDiv w:val="1"/>
      <w:marLeft w:val="0"/>
      <w:marRight w:val="0"/>
      <w:marTop w:val="0"/>
      <w:marBottom w:val="0"/>
      <w:divBdr>
        <w:top w:val="none" w:sz="0" w:space="0" w:color="auto"/>
        <w:left w:val="none" w:sz="0" w:space="0" w:color="auto"/>
        <w:bottom w:val="none" w:sz="0" w:space="0" w:color="auto"/>
        <w:right w:val="none" w:sz="0" w:space="0" w:color="auto"/>
      </w:divBdr>
    </w:div>
    <w:div w:id="1692101622">
      <w:bodyDiv w:val="1"/>
      <w:marLeft w:val="0"/>
      <w:marRight w:val="0"/>
      <w:marTop w:val="0"/>
      <w:marBottom w:val="0"/>
      <w:divBdr>
        <w:top w:val="none" w:sz="0" w:space="0" w:color="auto"/>
        <w:left w:val="none" w:sz="0" w:space="0" w:color="auto"/>
        <w:bottom w:val="none" w:sz="0" w:space="0" w:color="auto"/>
        <w:right w:val="none" w:sz="0" w:space="0" w:color="auto"/>
      </w:divBdr>
    </w:div>
    <w:div w:id="1693798058">
      <w:bodyDiv w:val="1"/>
      <w:marLeft w:val="0"/>
      <w:marRight w:val="0"/>
      <w:marTop w:val="0"/>
      <w:marBottom w:val="0"/>
      <w:divBdr>
        <w:top w:val="none" w:sz="0" w:space="0" w:color="auto"/>
        <w:left w:val="none" w:sz="0" w:space="0" w:color="auto"/>
        <w:bottom w:val="none" w:sz="0" w:space="0" w:color="auto"/>
        <w:right w:val="none" w:sz="0" w:space="0" w:color="auto"/>
      </w:divBdr>
    </w:div>
    <w:div w:id="1698775136">
      <w:bodyDiv w:val="1"/>
      <w:marLeft w:val="0"/>
      <w:marRight w:val="0"/>
      <w:marTop w:val="0"/>
      <w:marBottom w:val="0"/>
      <w:divBdr>
        <w:top w:val="none" w:sz="0" w:space="0" w:color="auto"/>
        <w:left w:val="none" w:sz="0" w:space="0" w:color="auto"/>
        <w:bottom w:val="none" w:sz="0" w:space="0" w:color="auto"/>
        <w:right w:val="none" w:sz="0" w:space="0" w:color="auto"/>
      </w:divBdr>
    </w:div>
    <w:div w:id="1718969448">
      <w:bodyDiv w:val="1"/>
      <w:marLeft w:val="0"/>
      <w:marRight w:val="0"/>
      <w:marTop w:val="0"/>
      <w:marBottom w:val="0"/>
      <w:divBdr>
        <w:top w:val="none" w:sz="0" w:space="0" w:color="auto"/>
        <w:left w:val="none" w:sz="0" w:space="0" w:color="auto"/>
        <w:bottom w:val="none" w:sz="0" w:space="0" w:color="auto"/>
        <w:right w:val="none" w:sz="0" w:space="0" w:color="auto"/>
      </w:divBdr>
    </w:div>
    <w:div w:id="1727954307">
      <w:bodyDiv w:val="1"/>
      <w:marLeft w:val="0"/>
      <w:marRight w:val="0"/>
      <w:marTop w:val="0"/>
      <w:marBottom w:val="0"/>
      <w:divBdr>
        <w:top w:val="none" w:sz="0" w:space="0" w:color="auto"/>
        <w:left w:val="none" w:sz="0" w:space="0" w:color="auto"/>
        <w:bottom w:val="none" w:sz="0" w:space="0" w:color="auto"/>
        <w:right w:val="none" w:sz="0" w:space="0" w:color="auto"/>
      </w:divBdr>
    </w:div>
    <w:div w:id="1746025946">
      <w:bodyDiv w:val="1"/>
      <w:marLeft w:val="0"/>
      <w:marRight w:val="0"/>
      <w:marTop w:val="0"/>
      <w:marBottom w:val="0"/>
      <w:divBdr>
        <w:top w:val="none" w:sz="0" w:space="0" w:color="auto"/>
        <w:left w:val="none" w:sz="0" w:space="0" w:color="auto"/>
        <w:bottom w:val="none" w:sz="0" w:space="0" w:color="auto"/>
        <w:right w:val="none" w:sz="0" w:space="0" w:color="auto"/>
      </w:divBdr>
    </w:div>
    <w:div w:id="1747146468">
      <w:bodyDiv w:val="1"/>
      <w:marLeft w:val="0"/>
      <w:marRight w:val="0"/>
      <w:marTop w:val="0"/>
      <w:marBottom w:val="0"/>
      <w:divBdr>
        <w:top w:val="none" w:sz="0" w:space="0" w:color="auto"/>
        <w:left w:val="none" w:sz="0" w:space="0" w:color="auto"/>
        <w:bottom w:val="none" w:sz="0" w:space="0" w:color="auto"/>
        <w:right w:val="none" w:sz="0" w:space="0" w:color="auto"/>
      </w:divBdr>
    </w:div>
    <w:div w:id="1754860468">
      <w:bodyDiv w:val="1"/>
      <w:marLeft w:val="0"/>
      <w:marRight w:val="0"/>
      <w:marTop w:val="0"/>
      <w:marBottom w:val="0"/>
      <w:divBdr>
        <w:top w:val="none" w:sz="0" w:space="0" w:color="auto"/>
        <w:left w:val="none" w:sz="0" w:space="0" w:color="auto"/>
        <w:bottom w:val="none" w:sz="0" w:space="0" w:color="auto"/>
        <w:right w:val="none" w:sz="0" w:space="0" w:color="auto"/>
      </w:divBdr>
    </w:div>
    <w:div w:id="1788230348">
      <w:bodyDiv w:val="1"/>
      <w:marLeft w:val="0"/>
      <w:marRight w:val="0"/>
      <w:marTop w:val="0"/>
      <w:marBottom w:val="0"/>
      <w:divBdr>
        <w:top w:val="none" w:sz="0" w:space="0" w:color="auto"/>
        <w:left w:val="none" w:sz="0" w:space="0" w:color="auto"/>
        <w:bottom w:val="none" w:sz="0" w:space="0" w:color="auto"/>
        <w:right w:val="none" w:sz="0" w:space="0" w:color="auto"/>
      </w:divBdr>
    </w:div>
    <w:div w:id="1791321945">
      <w:bodyDiv w:val="1"/>
      <w:marLeft w:val="0"/>
      <w:marRight w:val="0"/>
      <w:marTop w:val="0"/>
      <w:marBottom w:val="0"/>
      <w:divBdr>
        <w:top w:val="none" w:sz="0" w:space="0" w:color="auto"/>
        <w:left w:val="none" w:sz="0" w:space="0" w:color="auto"/>
        <w:bottom w:val="none" w:sz="0" w:space="0" w:color="auto"/>
        <w:right w:val="none" w:sz="0" w:space="0" w:color="auto"/>
      </w:divBdr>
    </w:div>
    <w:div w:id="1805074953">
      <w:bodyDiv w:val="1"/>
      <w:marLeft w:val="0"/>
      <w:marRight w:val="0"/>
      <w:marTop w:val="0"/>
      <w:marBottom w:val="0"/>
      <w:divBdr>
        <w:top w:val="none" w:sz="0" w:space="0" w:color="auto"/>
        <w:left w:val="none" w:sz="0" w:space="0" w:color="auto"/>
        <w:bottom w:val="none" w:sz="0" w:space="0" w:color="auto"/>
        <w:right w:val="none" w:sz="0" w:space="0" w:color="auto"/>
      </w:divBdr>
    </w:div>
    <w:div w:id="1827669035">
      <w:bodyDiv w:val="1"/>
      <w:marLeft w:val="0"/>
      <w:marRight w:val="0"/>
      <w:marTop w:val="0"/>
      <w:marBottom w:val="0"/>
      <w:divBdr>
        <w:top w:val="none" w:sz="0" w:space="0" w:color="auto"/>
        <w:left w:val="none" w:sz="0" w:space="0" w:color="auto"/>
        <w:bottom w:val="none" w:sz="0" w:space="0" w:color="auto"/>
        <w:right w:val="none" w:sz="0" w:space="0" w:color="auto"/>
      </w:divBdr>
    </w:div>
    <w:div w:id="1844080938">
      <w:bodyDiv w:val="1"/>
      <w:marLeft w:val="0"/>
      <w:marRight w:val="0"/>
      <w:marTop w:val="0"/>
      <w:marBottom w:val="0"/>
      <w:divBdr>
        <w:top w:val="none" w:sz="0" w:space="0" w:color="auto"/>
        <w:left w:val="none" w:sz="0" w:space="0" w:color="auto"/>
        <w:bottom w:val="none" w:sz="0" w:space="0" w:color="auto"/>
        <w:right w:val="none" w:sz="0" w:space="0" w:color="auto"/>
      </w:divBdr>
    </w:div>
    <w:div w:id="1847481801">
      <w:bodyDiv w:val="1"/>
      <w:marLeft w:val="0"/>
      <w:marRight w:val="0"/>
      <w:marTop w:val="0"/>
      <w:marBottom w:val="0"/>
      <w:divBdr>
        <w:top w:val="none" w:sz="0" w:space="0" w:color="auto"/>
        <w:left w:val="none" w:sz="0" w:space="0" w:color="auto"/>
        <w:bottom w:val="none" w:sz="0" w:space="0" w:color="auto"/>
        <w:right w:val="none" w:sz="0" w:space="0" w:color="auto"/>
      </w:divBdr>
    </w:div>
    <w:div w:id="1895196938">
      <w:bodyDiv w:val="1"/>
      <w:marLeft w:val="0"/>
      <w:marRight w:val="0"/>
      <w:marTop w:val="0"/>
      <w:marBottom w:val="0"/>
      <w:divBdr>
        <w:top w:val="none" w:sz="0" w:space="0" w:color="auto"/>
        <w:left w:val="none" w:sz="0" w:space="0" w:color="auto"/>
        <w:bottom w:val="none" w:sz="0" w:space="0" w:color="auto"/>
        <w:right w:val="none" w:sz="0" w:space="0" w:color="auto"/>
      </w:divBdr>
    </w:div>
    <w:div w:id="1899658040">
      <w:bodyDiv w:val="1"/>
      <w:marLeft w:val="0"/>
      <w:marRight w:val="0"/>
      <w:marTop w:val="0"/>
      <w:marBottom w:val="0"/>
      <w:divBdr>
        <w:top w:val="none" w:sz="0" w:space="0" w:color="auto"/>
        <w:left w:val="none" w:sz="0" w:space="0" w:color="auto"/>
        <w:bottom w:val="none" w:sz="0" w:space="0" w:color="auto"/>
        <w:right w:val="none" w:sz="0" w:space="0" w:color="auto"/>
      </w:divBdr>
    </w:div>
    <w:div w:id="1920212332">
      <w:bodyDiv w:val="1"/>
      <w:marLeft w:val="0"/>
      <w:marRight w:val="0"/>
      <w:marTop w:val="0"/>
      <w:marBottom w:val="0"/>
      <w:divBdr>
        <w:top w:val="none" w:sz="0" w:space="0" w:color="auto"/>
        <w:left w:val="none" w:sz="0" w:space="0" w:color="auto"/>
        <w:bottom w:val="none" w:sz="0" w:space="0" w:color="auto"/>
        <w:right w:val="none" w:sz="0" w:space="0" w:color="auto"/>
      </w:divBdr>
    </w:div>
    <w:div w:id="1930194773">
      <w:bodyDiv w:val="1"/>
      <w:marLeft w:val="0"/>
      <w:marRight w:val="0"/>
      <w:marTop w:val="0"/>
      <w:marBottom w:val="0"/>
      <w:divBdr>
        <w:top w:val="none" w:sz="0" w:space="0" w:color="auto"/>
        <w:left w:val="none" w:sz="0" w:space="0" w:color="auto"/>
        <w:bottom w:val="none" w:sz="0" w:space="0" w:color="auto"/>
        <w:right w:val="none" w:sz="0" w:space="0" w:color="auto"/>
      </w:divBdr>
    </w:div>
    <w:div w:id="1936548025">
      <w:bodyDiv w:val="1"/>
      <w:marLeft w:val="0"/>
      <w:marRight w:val="0"/>
      <w:marTop w:val="0"/>
      <w:marBottom w:val="0"/>
      <w:divBdr>
        <w:top w:val="none" w:sz="0" w:space="0" w:color="auto"/>
        <w:left w:val="none" w:sz="0" w:space="0" w:color="auto"/>
        <w:bottom w:val="none" w:sz="0" w:space="0" w:color="auto"/>
        <w:right w:val="none" w:sz="0" w:space="0" w:color="auto"/>
      </w:divBdr>
    </w:div>
    <w:div w:id="1945917683">
      <w:bodyDiv w:val="1"/>
      <w:marLeft w:val="0"/>
      <w:marRight w:val="0"/>
      <w:marTop w:val="0"/>
      <w:marBottom w:val="0"/>
      <w:divBdr>
        <w:top w:val="none" w:sz="0" w:space="0" w:color="auto"/>
        <w:left w:val="none" w:sz="0" w:space="0" w:color="auto"/>
        <w:bottom w:val="none" w:sz="0" w:space="0" w:color="auto"/>
        <w:right w:val="none" w:sz="0" w:space="0" w:color="auto"/>
      </w:divBdr>
    </w:div>
    <w:div w:id="1961109356">
      <w:bodyDiv w:val="1"/>
      <w:marLeft w:val="0"/>
      <w:marRight w:val="0"/>
      <w:marTop w:val="0"/>
      <w:marBottom w:val="0"/>
      <w:divBdr>
        <w:top w:val="none" w:sz="0" w:space="0" w:color="auto"/>
        <w:left w:val="none" w:sz="0" w:space="0" w:color="auto"/>
        <w:bottom w:val="none" w:sz="0" w:space="0" w:color="auto"/>
        <w:right w:val="none" w:sz="0" w:space="0" w:color="auto"/>
      </w:divBdr>
    </w:div>
    <w:div w:id="1963924971">
      <w:bodyDiv w:val="1"/>
      <w:marLeft w:val="0"/>
      <w:marRight w:val="0"/>
      <w:marTop w:val="0"/>
      <w:marBottom w:val="0"/>
      <w:divBdr>
        <w:top w:val="none" w:sz="0" w:space="0" w:color="auto"/>
        <w:left w:val="none" w:sz="0" w:space="0" w:color="auto"/>
        <w:bottom w:val="none" w:sz="0" w:space="0" w:color="auto"/>
        <w:right w:val="none" w:sz="0" w:space="0" w:color="auto"/>
      </w:divBdr>
    </w:div>
    <w:div w:id="1967815456">
      <w:bodyDiv w:val="1"/>
      <w:marLeft w:val="0"/>
      <w:marRight w:val="0"/>
      <w:marTop w:val="0"/>
      <w:marBottom w:val="0"/>
      <w:divBdr>
        <w:top w:val="none" w:sz="0" w:space="0" w:color="auto"/>
        <w:left w:val="none" w:sz="0" w:space="0" w:color="auto"/>
        <w:bottom w:val="none" w:sz="0" w:space="0" w:color="auto"/>
        <w:right w:val="none" w:sz="0" w:space="0" w:color="auto"/>
      </w:divBdr>
    </w:div>
    <w:div w:id="1969506684">
      <w:bodyDiv w:val="1"/>
      <w:marLeft w:val="0"/>
      <w:marRight w:val="0"/>
      <w:marTop w:val="0"/>
      <w:marBottom w:val="0"/>
      <w:divBdr>
        <w:top w:val="none" w:sz="0" w:space="0" w:color="auto"/>
        <w:left w:val="none" w:sz="0" w:space="0" w:color="auto"/>
        <w:bottom w:val="none" w:sz="0" w:space="0" w:color="auto"/>
        <w:right w:val="none" w:sz="0" w:space="0" w:color="auto"/>
      </w:divBdr>
    </w:div>
    <w:div w:id="1970672410">
      <w:bodyDiv w:val="1"/>
      <w:marLeft w:val="0"/>
      <w:marRight w:val="0"/>
      <w:marTop w:val="0"/>
      <w:marBottom w:val="0"/>
      <w:divBdr>
        <w:top w:val="none" w:sz="0" w:space="0" w:color="auto"/>
        <w:left w:val="none" w:sz="0" w:space="0" w:color="auto"/>
        <w:bottom w:val="none" w:sz="0" w:space="0" w:color="auto"/>
        <w:right w:val="none" w:sz="0" w:space="0" w:color="auto"/>
      </w:divBdr>
    </w:div>
    <w:div w:id="1981300212">
      <w:bodyDiv w:val="1"/>
      <w:marLeft w:val="0"/>
      <w:marRight w:val="0"/>
      <w:marTop w:val="0"/>
      <w:marBottom w:val="0"/>
      <w:divBdr>
        <w:top w:val="none" w:sz="0" w:space="0" w:color="auto"/>
        <w:left w:val="none" w:sz="0" w:space="0" w:color="auto"/>
        <w:bottom w:val="none" w:sz="0" w:space="0" w:color="auto"/>
        <w:right w:val="none" w:sz="0" w:space="0" w:color="auto"/>
      </w:divBdr>
    </w:div>
    <w:div w:id="2013756331">
      <w:bodyDiv w:val="1"/>
      <w:marLeft w:val="0"/>
      <w:marRight w:val="0"/>
      <w:marTop w:val="0"/>
      <w:marBottom w:val="0"/>
      <w:divBdr>
        <w:top w:val="none" w:sz="0" w:space="0" w:color="auto"/>
        <w:left w:val="none" w:sz="0" w:space="0" w:color="auto"/>
        <w:bottom w:val="none" w:sz="0" w:space="0" w:color="auto"/>
        <w:right w:val="none" w:sz="0" w:space="0" w:color="auto"/>
      </w:divBdr>
    </w:div>
    <w:div w:id="2018531699">
      <w:bodyDiv w:val="1"/>
      <w:marLeft w:val="0"/>
      <w:marRight w:val="0"/>
      <w:marTop w:val="0"/>
      <w:marBottom w:val="0"/>
      <w:divBdr>
        <w:top w:val="none" w:sz="0" w:space="0" w:color="auto"/>
        <w:left w:val="none" w:sz="0" w:space="0" w:color="auto"/>
        <w:bottom w:val="none" w:sz="0" w:space="0" w:color="auto"/>
        <w:right w:val="none" w:sz="0" w:space="0" w:color="auto"/>
      </w:divBdr>
    </w:div>
    <w:div w:id="2025593517">
      <w:bodyDiv w:val="1"/>
      <w:marLeft w:val="0"/>
      <w:marRight w:val="0"/>
      <w:marTop w:val="0"/>
      <w:marBottom w:val="0"/>
      <w:divBdr>
        <w:top w:val="none" w:sz="0" w:space="0" w:color="auto"/>
        <w:left w:val="none" w:sz="0" w:space="0" w:color="auto"/>
        <w:bottom w:val="none" w:sz="0" w:space="0" w:color="auto"/>
        <w:right w:val="none" w:sz="0" w:space="0" w:color="auto"/>
      </w:divBdr>
    </w:div>
    <w:div w:id="2053769710">
      <w:bodyDiv w:val="1"/>
      <w:marLeft w:val="0"/>
      <w:marRight w:val="0"/>
      <w:marTop w:val="0"/>
      <w:marBottom w:val="0"/>
      <w:divBdr>
        <w:top w:val="none" w:sz="0" w:space="0" w:color="auto"/>
        <w:left w:val="none" w:sz="0" w:space="0" w:color="auto"/>
        <w:bottom w:val="none" w:sz="0" w:space="0" w:color="auto"/>
        <w:right w:val="none" w:sz="0" w:space="0" w:color="auto"/>
      </w:divBdr>
    </w:div>
    <w:div w:id="2069256555">
      <w:bodyDiv w:val="1"/>
      <w:marLeft w:val="0"/>
      <w:marRight w:val="0"/>
      <w:marTop w:val="0"/>
      <w:marBottom w:val="0"/>
      <w:divBdr>
        <w:top w:val="none" w:sz="0" w:space="0" w:color="auto"/>
        <w:left w:val="none" w:sz="0" w:space="0" w:color="auto"/>
        <w:bottom w:val="none" w:sz="0" w:space="0" w:color="auto"/>
        <w:right w:val="none" w:sz="0" w:space="0" w:color="auto"/>
      </w:divBdr>
    </w:div>
    <w:div w:id="20729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E0E7362A45C4433E4F05DD19528332C57766E812114E512BE89130EF5A5BBEF8FE223069D1B56657F66Ak9I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9E0E7362A45C4433E4F1BD00F3EDC3DC4743FE010451B012EE2C4k6I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56;&#1077;&#1079;&#1091;&#1083;&#1100;&#1090;&#1072;&#1090;&#1099;%20&#1043;&#1048;&#1040;\2021\&#1054;&#1043;&#1069;\&#1086;&#1073;&#1097;&#1080;&#1081;%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6;&#1077;&#1079;&#1091;&#1083;&#1100;&#1090;&#1072;&#1090;&#1099;%20&#1043;&#1048;&#1040;\2021\&#1054;&#1043;&#1069;\&#1086;&#1073;&#1097;&#1080;&#1081;%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'русский язык'!$N$56</c:f>
              <c:strCache>
                <c:ptCount val="1"/>
                <c:pt idx="0">
                  <c:v>математика</c:v>
                </c:pt>
              </c:strCache>
            </c:strRef>
          </c:tx>
          <c:invertIfNegative val="0"/>
          <c:cat>
            <c:numRef>
              <c:f>'русский язык'!$O$54:$Q$54</c:f>
              <c:numCache>
                <c:formatCode>General</c:formatCode>
                <c:ptCount val="3"/>
                <c:pt idx="0">
                  <c:v>2018</c:v>
                </c:pt>
                <c:pt idx="1">
                  <c:v>2019</c:v>
                </c:pt>
                <c:pt idx="2">
                  <c:v>2021</c:v>
                </c:pt>
              </c:numCache>
            </c:numRef>
          </c:cat>
          <c:val>
            <c:numRef>
              <c:f>'русский язык'!$O$56:$Q$56</c:f>
              <c:numCache>
                <c:formatCode>General</c:formatCode>
                <c:ptCount val="3"/>
                <c:pt idx="0">
                  <c:v>3.46</c:v>
                </c:pt>
                <c:pt idx="1">
                  <c:v>3.3899999999999997</c:v>
                </c:pt>
                <c:pt idx="2">
                  <c:v>3.19</c:v>
                </c:pt>
              </c:numCache>
            </c:numRef>
          </c:val>
        </c:ser>
        <c:dLbls>
          <c:showLegendKey val="0"/>
          <c:showVal val="0"/>
          <c:showCatName val="0"/>
          <c:showSerName val="0"/>
          <c:showPercent val="0"/>
          <c:showBubbleSize val="0"/>
        </c:dLbls>
        <c:gapWidth val="150"/>
        <c:shape val="box"/>
        <c:axId val="198902144"/>
        <c:axId val="198903680"/>
        <c:axId val="0"/>
      </c:bar3DChart>
      <c:catAx>
        <c:axId val="198902144"/>
        <c:scaling>
          <c:orientation val="minMax"/>
        </c:scaling>
        <c:delete val="0"/>
        <c:axPos val="b"/>
        <c:numFmt formatCode="General" sourceLinked="1"/>
        <c:majorTickMark val="out"/>
        <c:minorTickMark val="none"/>
        <c:tickLblPos val="nextTo"/>
        <c:crossAx val="198903680"/>
        <c:crosses val="autoZero"/>
        <c:auto val="1"/>
        <c:lblAlgn val="ctr"/>
        <c:lblOffset val="100"/>
        <c:noMultiLvlLbl val="0"/>
      </c:catAx>
      <c:valAx>
        <c:axId val="198903680"/>
        <c:scaling>
          <c:orientation val="minMax"/>
        </c:scaling>
        <c:delete val="0"/>
        <c:axPos val="l"/>
        <c:majorGridlines/>
        <c:numFmt formatCode="General" sourceLinked="1"/>
        <c:majorTickMark val="out"/>
        <c:minorTickMark val="none"/>
        <c:tickLblPos val="nextTo"/>
        <c:crossAx val="1989021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'русский язык'!$N$55</c:f>
              <c:strCache>
                <c:ptCount val="1"/>
                <c:pt idx="0">
                  <c:v>русский язык</c:v>
                </c:pt>
              </c:strCache>
            </c:strRef>
          </c:tx>
          <c:invertIfNegative val="0"/>
          <c:cat>
            <c:numRef>
              <c:f>'русский язык'!$O$54:$Q$54</c:f>
              <c:numCache>
                <c:formatCode>General</c:formatCode>
                <c:ptCount val="3"/>
                <c:pt idx="0">
                  <c:v>2018</c:v>
                </c:pt>
                <c:pt idx="1">
                  <c:v>2019</c:v>
                </c:pt>
                <c:pt idx="2">
                  <c:v>2021</c:v>
                </c:pt>
              </c:numCache>
            </c:numRef>
          </c:cat>
          <c:val>
            <c:numRef>
              <c:f>'русский язык'!$O$55:$Q$55</c:f>
              <c:numCache>
                <c:formatCode>General</c:formatCode>
                <c:ptCount val="3"/>
                <c:pt idx="0">
                  <c:v>3.4299999999999997</c:v>
                </c:pt>
                <c:pt idx="1">
                  <c:v>3.48</c:v>
                </c:pt>
                <c:pt idx="2">
                  <c:v>3.3</c:v>
                </c:pt>
              </c:numCache>
            </c:numRef>
          </c:val>
        </c:ser>
        <c:dLbls>
          <c:showLegendKey val="0"/>
          <c:showVal val="0"/>
          <c:showCatName val="0"/>
          <c:showSerName val="0"/>
          <c:showPercent val="0"/>
          <c:showBubbleSize val="0"/>
        </c:dLbls>
        <c:gapWidth val="150"/>
        <c:shape val="box"/>
        <c:axId val="198936448"/>
        <c:axId val="198937984"/>
        <c:axId val="0"/>
      </c:bar3DChart>
      <c:catAx>
        <c:axId val="198936448"/>
        <c:scaling>
          <c:orientation val="minMax"/>
        </c:scaling>
        <c:delete val="0"/>
        <c:axPos val="b"/>
        <c:numFmt formatCode="General" sourceLinked="1"/>
        <c:majorTickMark val="out"/>
        <c:minorTickMark val="none"/>
        <c:tickLblPos val="nextTo"/>
        <c:crossAx val="198937984"/>
        <c:crosses val="autoZero"/>
        <c:auto val="1"/>
        <c:lblAlgn val="ctr"/>
        <c:lblOffset val="100"/>
        <c:noMultiLvlLbl val="0"/>
      </c:catAx>
      <c:valAx>
        <c:axId val="198937984"/>
        <c:scaling>
          <c:orientation val="minMax"/>
        </c:scaling>
        <c:delete val="0"/>
        <c:axPos val="l"/>
        <c:majorGridlines/>
        <c:numFmt formatCode="General" sourceLinked="1"/>
        <c:majorTickMark val="out"/>
        <c:minorTickMark val="none"/>
        <c:tickLblPos val="nextTo"/>
        <c:crossAx val="1989364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B2D6D-4B71-4A1E-B96D-C9E715A0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30056</Words>
  <Characters>171325</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Коршунова Анастасия Николаевна</cp:lastModifiedBy>
  <cp:revision>35</cp:revision>
  <cp:lastPrinted>2020-11-02T09:41:00Z</cp:lastPrinted>
  <dcterms:created xsi:type="dcterms:W3CDTF">2020-11-02T09:35:00Z</dcterms:created>
  <dcterms:modified xsi:type="dcterms:W3CDTF">2021-11-08T04:28:00Z</dcterms:modified>
</cp:coreProperties>
</file>