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1" w:rsidRPr="007E4DD7" w:rsidRDefault="00761A51" w:rsidP="00761A5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A51" w:rsidRPr="007E4DD7" w:rsidRDefault="00761A51" w:rsidP="00761A51">
      <w:pPr>
        <w:jc w:val="center"/>
      </w:pPr>
    </w:p>
    <w:p w:rsidR="00761A51" w:rsidRDefault="00761A51" w:rsidP="00761A51">
      <w:pPr>
        <w:jc w:val="center"/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Pr="00DA5EC5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АДМИНИСТРАЦИЯ КАРАТУЗСКОГО РАЙОНА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ПОСТАНОВЛЕНИЕ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7C3F60" w:rsidP="00917F9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17F92">
        <w:rPr>
          <w:sz w:val="28"/>
          <w:szCs w:val="28"/>
        </w:rPr>
        <w:t>.</w:t>
      </w:r>
      <w:r w:rsidR="006B375A">
        <w:rPr>
          <w:sz w:val="28"/>
          <w:szCs w:val="28"/>
        </w:rPr>
        <w:t>0</w:t>
      </w:r>
      <w:r w:rsidR="0083165A">
        <w:rPr>
          <w:sz w:val="28"/>
          <w:szCs w:val="28"/>
        </w:rPr>
        <w:t>4</w:t>
      </w:r>
      <w:r w:rsidR="00917F92">
        <w:rPr>
          <w:sz w:val="28"/>
          <w:szCs w:val="28"/>
        </w:rPr>
        <w:t>.20</w:t>
      </w:r>
      <w:r w:rsidR="00DB1B37">
        <w:rPr>
          <w:sz w:val="28"/>
          <w:szCs w:val="28"/>
        </w:rPr>
        <w:t>2</w:t>
      </w:r>
      <w:r w:rsidR="0083165A">
        <w:rPr>
          <w:sz w:val="28"/>
          <w:szCs w:val="28"/>
        </w:rPr>
        <w:t>2</w:t>
      </w:r>
      <w:r w:rsidR="00917F92">
        <w:rPr>
          <w:sz w:val="28"/>
          <w:szCs w:val="28"/>
        </w:rPr>
        <w:t xml:space="preserve">                                с. Каратузское            </w:t>
      </w:r>
      <w:r w:rsidR="00917F92">
        <w:rPr>
          <w:sz w:val="28"/>
          <w:szCs w:val="28"/>
        </w:rPr>
        <w:tab/>
        <w:t xml:space="preserve">                       №</w:t>
      </w:r>
      <w:r w:rsidR="00313399">
        <w:rPr>
          <w:sz w:val="28"/>
          <w:szCs w:val="28"/>
        </w:rPr>
        <w:t xml:space="preserve"> </w:t>
      </w:r>
      <w:r w:rsidR="00917F92">
        <w:rPr>
          <w:sz w:val="28"/>
          <w:szCs w:val="28"/>
        </w:rPr>
        <w:t xml:space="preserve"> </w:t>
      </w:r>
      <w:r>
        <w:rPr>
          <w:sz w:val="28"/>
          <w:szCs w:val="28"/>
        </w:rPr>
        <w:t>341</w:t>
      </w:r>
      <w:r w:rsidR="00917F92">
        <w:rPr>
          <w:sz w:val="28"/>
          <w:szCs w:val="28"/>
        </w:rPr>
        <w:t>-п</w:t>
      </w:r>
    </w:p>
    <w:p w:rsidR="00917F92" w:rsidRDefault="00917F92" w:rsidP="00917F92">
      <w:pPr>
        <w:jc w:val="both"/>
        <w:rPr>
          <w:sz w:val="28"/>
          <w:szCs w:val="28"/>
        </w:rPr>
      </w:pPr>
    </w:p>
    <w:p w:rsidR="00917F92" w:rsidRDefault="00917F92" w:rsidP="007C3F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917F92" w:rsidRDefault="00917F92" w:rsidP="00917F92">
      <w:pPr>
        <w:rPr>
          <w:sz w:val="28"/>
          <w:szCs w:val="28"/>
        </w:rPr>
      </w:pP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Совета депутатов от 01.07.2010 № 03-20 </w:t>
      </w:r>
      <w:r w:rsidR="00C12F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C12F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28 Устава Муниципального образования «Каратузский район», </w:t>
      </w: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F92" w:rsidRDefault="00917F92" w:rsidP="00577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Каратузского района от 11.11.2016 № 640-п «</w:t>
      </w:r>
      <w:r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>
        <w:rPr>
          <w:sz w:val="28"/>
          <w:szCs w:val="28"/>
        </w:rPr>
        <w:t xml:space="preserve"> (в ред. от </w:t>
      </w:r>
      <w:r w:rsidR="00DB1B37">
        <w:rPr>
          <w:sz w:val="28"/>
          <w:szCs w:val="28"/>
        </w:rPr>
        <w:t>1</w:t>
      </w:r>
      <w:r w:rsidR="00855F9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3165A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55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3165A">
        <w:rPr>
          <w:sz w:val="28"/>
          <w:szCs w:val="28"/>
        </w:rPr>
        <w:t>780</w:t>
      </w:r>
      <w:r>
        <w:rPr>
          <w:sz w:val="28"/>
          <w:szCs w:val="28"/>
        </w:rPr>
        <w:t>-п) (далее – Положение) следующие изменения:</w:t>
      </w:r>
    </w:p>
    <w:p w:rsidR="00BF69F4" w:rsidRPr="00BF69F4" w:rsidRDefault="00BF69F4" w:rsidP="00BF69F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F69F4">
        <w:rPr>
          <w:rFonts w:eastAsiaTheme="minorHAnsi"/>
          <w:sz w:val="28"/>
          <w:szCs w:val="28"/>
          <w:lang w:eastAsia="en-US"/>
        </w:rPr>
        <w:t xml:space="preserve">Приложение № 1 к Положению </w:t>
      </w:r>
      <w:r w:rsidR="00014096">
        <w:rPr>
          <w:rFonts w:eastAsiaTheme="minorHAnsi"/>
          <w:sz w:val="28"/>
          <w:szCs w:val="28"/>
          <w:lang w:eastAsia="en-US"/>
        </w:rPr>
        <w:t xml:space="preserve">изменить и </w:t>
      </w:r>
      <w:r w:rsidRPr="00BF69F4">
        <w:rPr>
          <w:rFonts w:eastAsiaTheme="minorHAnsi"/>
          <w:sz w:val="28"/>
          <w:szCs w:val="28"/>
          <w:lang w:eastAsia="en-US"/>
        </w:rPr>
        <w:t>изложить в следующей редакции согласно приложению к настоящему постановлению.</w:t>
      </w:r>
    </w:p>
    <w:p w:rsidR="00917F92" w:rsidRDefault="00917F92" w:rsidP="0057794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577944" w:rsidRPr="004E690E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7944" w:rsidRPr="004E690E">
        <w:rPr>
          <w:sz w:val="28"/>
          <w:szCs w:val="28"/>
        </w:rPr>
        <w:t xml:space="preserve">Постановление вступает в силу с 1 </w:t>
      </w:r>
      <w:r w:rsidR="0083165A">
        <w:rPr>
          <w:sz w:val="28"/>
          <w:szCs w:val="28"/>
        </w:rPr>
        <w:t>июля</w:t>
      </w:r>
      <w:r w:rsidR="00EB62F0">
        <w:rPr>
          <w:sz w:val="28"/>
          <w:szCs w:val="28"/>
        </w:rPr>
        <w:t xml:space="preserve"> </w:t>
      </w:r>
      <w:r w:rsidR="00577944" w:rsidRPr="004E690E">
        <w:rPr>
          <w:sz w:val="28"/>
          <w:szCs w:val="28"/>
        </w:rPr>
        <w:t>20</w:t>
      </w:r>
      <w:r w:rsidR="00DB1B37">
        <w:rPr>
          <w:sz w:val="28"/>
          <w:szCs w:val="28"/>
        </w:rPr>
        <w:t>2</w:t>
      </w:r>
      <w:r w:rsidR="0083165A">
        <w:rPr>
          <w:sz w:val="28"/>
          <w:szCs w:val="28"/>
        </w:rPr>
        <w:t>2</w:t>
      </w:r>
      <w:r w:rsidR="00577944"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917F92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</w:p>
    <w:p w:rsidR="00C6505F" w:rsidRDefault="00C6505F" w:rsidP="00917F92">
      <w:pPr>
        <w:jc w:val="both"/>
        <w:rPr>
          <w:sz w:val="28"/>
          <w:szCs w:val="28"/>
        </w:rPr>
      </w:pPr>
    </w:p>
    <w:p w:rsidR="00917F92" w:rsidRDefault="00917F92" w:rsidP="00917F92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района                                                                          К.А. Тюнин</w:t>
      </w:r>
    </w:p>
    <w:p w:rsidR="00917F92" w:rsidRDefault="00917F92" w:rsidP="00917F92"/>
    <w:p w:rsidR="00A61AA5" w:rsidRDefault="00A61AA5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577944" w:rsidRDefault="00577944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B4CFE" w:rsidRPr="002F3B24" w:rsidTr="002B4CFE">
        <w:tc>
          <w:tcPr>
            <w:tcW w:w="4785" w:type="dxa"/>
          </w:tcPr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</w:t>
            </w:r>
            <w:r w:rsidR="00577944">
              <w:rPr>
                <w:bCs/>
                <w:sz w:val="24"/>
                <w:szCs w:val="24"/>
              </w:rPr>
              <w:t xml:space="preserve">трации Каратузского района от </w:t>
            </w:r>
            <w:r w:rsidR="007C3F60">
              <w:rPr>
                <w:bCs/>
                <w:sz w:val="24"/>
                <w:szCs w:val="24"/>
              </w:rPr>
              <w:t>26</w:t>
            </w:r>
            <w:r w:rsidR="00577944">
              <w:rPr>
                <w:bCs/>
                <w:sz w:val="24"/>
                <w:szCs w:val="24"/>
              </w:rPr>
              <w:t>.</w:t>
            </w:r>
            <w:r w:rsidR="006B375A">
              <w:rPr>
                <w:bCs/>
                <w:sz w:val="24"/>
                <w:szCs w:val="24"/>
              </w:rPr>
              <w:t>0</w:t>
            </w:r>
            <w:r w:rsidR="0083165A">
              <w:rPr>
                <w:bCs/>
                <w:sz w:val="24"/>
                <w:szCs w:val="24"/>
              </w:rPr>
              <w:t>4</w:t>
            </w:r>
            <w:r w:rsidR="00DB1B37">
              <w:rPr>
                <w:bCs/>
                <w:sz w:val="24"/>
                <w:szCs w:val="24"/>
              </w:rPr>
              <w:t>.202</w:t>
            </w:r>
            <w:r w:rsidR="008316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="007C3F60">
              <w:rPr>
                <w:bCs/>
                <w:sz w:val="24"/>
                <w:szCs w:val="24"/>
              </w:rPr>
              <w:t>341</w:t>
            </w:r>
            <w:r>
              <w:rPr>
                <w:bCs/>
                <w:sz w:val="24"/>
                <w:szCs w:val="24"/>
              </w:rPr>
              <w:t>-п</w:t>
            </w:r>
          </w:p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 xml:space="preserve">Приложение № 1 </w:t>
            </w: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>к примерному Положению</w:t>
            </w:r>
            <w:r w:rsidRPr="00060843">
              <w:rPr>
                <w:b/>
                <w:sz w:val="24"/>
                <w:szCs w:val="24"/>
              </w:rPr>
              <w:t xml:space="preserve"> </w:t>
            </w:r>
            <w:r w:rsidRPr="00060843">
              <w:rPr>
                <w:sz w:val="24"/>
                <w:szCs w:val="24"/>
              </w:rPr>
              <w:t>об оплате труда работников муниципальных бюджетных, казенных, автономных учреждений, подведомственных администрации Каратузского района</w:t>
            </w:r>
          </w:p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</w:tbl>
    <w:p w:rsidR="002B4CFE" w:rsidRPr="002F3B24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Минимальные размеры окладов (должностных окладов),</w:t>
      </w:r>
    </w:p>
    <w:p w:rsidR="002B4CFE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ставок заработной платы работников учреждений</w:t>
      </w:r>
    </w:p>
    <w:p w:rsidR="002B4CFE" w:rsidRPr="002F3B24" w:rsidRDefault="002B4CFE" w:rsidP="002B4CFE">
      <w:pPr>
        <w:jc w:val="center"/>
        <w:rPr>
          <w:sz w:val="24"/>
          <w:szCs w:val="24"/>
        </w:rPr>
      </w:pPr>
    </w:p>
    <w:p w:rsidR="002B4CFE" w:rsidRDefault="002B4CFE" w:rsidP="002B4C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Профессиональная квалификационная группа должностей</w:t>
      </w:r>
    </w:p>
    <w:p w:rsidR="002B4CFE" w:rsidRDefault="002B4CFE" w:rsidP="00000058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работников культуры, искусства и кинематографии</w:t>
      </w:r>
    </w:p>
    <w:tbl>
      <w:tblPr>
        <w:tblW w:w="49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446"/>
      </w:tblGrid>
      <w:tr w:rsidR="002B4CFE" w:rsidTr="00000058">
        <w:trPr>
          <w:cantSplit/>
          <w:trHeight w:val="840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Tr="00DB1B37">
        <w:trPr>
          <w:cantSplit/>
          <w:trHeight w:val="8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персонала»</w:t>
            </w:r>
          </w:p>
        </w:tc>
      </w:tr>
      <w:tr w:rsidR="00BE29C2" w:rsidRPr="00C6505F" w:rsidTr="00000058">
        <w:trPr>
          <w:cantSplit/>
          <w:trHeight w:val="373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C2" w:rsidRDefault="00BE29C2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9C2" w:rsidRPr="00C6505F" w:rsidRDefault="00850731" w:rsidP="008316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83165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BE29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EF4511" w:rsidRPr="00C6505F" w:rsidTr="00000058">
        <w:trPr>
          <w:cantSplit/>
          <w:trHeight w:val="396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511" w:rsidRPr="00C6505F" w:rsidRDefault="00EF4511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11" w:rsidRPr="00C6505F" w:rsidRDefault="0083165A" w:rsidP="008507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8 062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spacing w:line="276" w:lineRule="auto"/>
              <w:ind w:firstLine="72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EF4511" w:rsidRPr="00C6505F" w:rsidTr="00000058">
        <w:trPr>
          <w:cantSplit/>
          <w:trHeight w:val="240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4511" w:rsidRPr="00C6505F" w:rsidRDefault="00EF4511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5A" w:rsidRPr="00C6505F" w:rsidRDefault="0083165A" w:rsidP="00831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10 874,0</w:t>
            </w:r>
          </w:p>
        </w:tc>
      </w:tr>
      <w:tr w:rsidR="002B4CFE" w:rsidRPr="00C6505F" w:rsidTr="00DB1B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</w:t>
            </w:r>
            <w:r w:rsidR="007B6F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850731" w:rsidP="008316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5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EF4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8316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5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C6505F" w:rsidTr="00EF4511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C6505F" w:rsidRDefault="00EF4511" w:rsidP="00DB1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850731" w:rsidP="00831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3165A">
              <w:rPr>
                <w:sz w:val="24"/>
                <w:szCs w:val="24"/>
              </w:rPr>
              <w:t>720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C6505F">
            <w:pPr>
              <w:pStyle w:val="ConsPlusCell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EF4511" w:rsidP="0083165A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83165A">
              <w:rPr>
                <w:sz w:val="24"/>
                <w:szCs w:val="24"/>
              </w:rPr>
              <w:t>975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C6505F" w:rsidTr="00EF4511"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C650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850731" w:rsidP="0083165A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83165A">
              <w:rPr>
                <w:sz w:val="24"/>
                <w:szCs w:val="24"/>
              </w:rPr>
              <w:t>665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Tr="00EF4511"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Default="0083165A" w:rsidP="00831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9 233</w:t>
            </w:r>
            <w:r w:rsidR="00EF4511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rPr>
          <w:b/>
          <w:bCs/>
          <w:sz w:val="24"/>
          <w:szCs w:val="24"/>
        </w:rPr>
      </w:pPr>
    </w:p>
    <w:p w:rsidR="002B4CFE" w:rsidRPr="001C3697" w:rsidRDefault="002B4CFE" w:rsidP="002B4CFE">
      <w:pPr>
        <w:pStyle w:val="a3"/>
        <w:ind w:left="12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C3697">
        <w:rPr>
          <w:bCs/>
          <w:sz w:val="24"/>
          <w:szCs w:val="24"/>
        </w:rPr>
        <w:t>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физической культуры и спорта</w:t>
      </w:r>
    </w:p>
    <w:p w:rsidR="002B4CFE" w:rsidRPr="001C3697" w:rsidRDefault="002B4CFE" w:rsidP="002B4CFE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961"/>
        <w:gridCol w:w="2552"/>
      </w:tblGrid>
      <w:tr w:rsidR="002B4CFE" w:rsidRPr="001C3697" w:rsidTr="00000058">
        <w:trPr>
          <w:trHeight w:val="7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bCs/>
                <w:sz w:val="24"/>
                <w:szCs w:val="24"/>
              </w:rPr>
              <w:br/>
              <w:t xml:space="preserve">должностей педагогических работников 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8316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83165A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83165A" w:rsidP="0085073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7 461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83165A" w:rsidP="008316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45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049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30184C" w:rsidRDefault="00EF4511" w:rsidP="00DB1B37">
            <w:pPr>
              <w:rPr>
                <w:bCs/>
                <w:sz w:val="24"/>
                <w:szCs w:val="24"/>
              </w:rPr>
            </w:pPr>
            <w:r w:rsidRPr="0030184C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30184C">
              <w:rPr>
                <w:bCs/>
                <w:sz w:val="24"/>
                <w:szCs w:val="24"/>
              </w:rPr>
              <w:br/>
              <w:t xml:space="preserve">должностей работников учебно-вспомогательного персонала </w:t>
            </w:r>
            <w:r>
              <w:rPr>
                <w:bCs/>
                <w:sz w:val="24"/>
                <w:szCs w:val="24"/>
              </w:rPr>
              <w:t>2 уровня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8316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83165A">
              <w:rPr>
                <w:sz w:val="24"/>
                <w:szCs w:val="24"/>
              </w:rPr>
              <w:t>813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3.Должности руководителей структурных подразделений</w:t>
      </w:r>
    </w:p>
    <w:p w:rsidR="002B4CFE" w:rsidRPr="001C3697" w:rsidRDefault="002B4CFE" w:rsidP="002B4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F4511" w:rsidRPr="001C3697" w:rsidTr="00855F95">
        <w:trPr>
          <w:trHeight w:val="400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850731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E30898">
              <w:rPr>
                <w:sz w:val="24"/>
                <w:szCs w:val="24"/>
              </w:rPr>
              <w:t>962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8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850731">
              <w:rPr>
                <w:sz w:val="24"/>
                <w:szCs w:val="24"/>
              </w:rPr>
              <w:t>3</w:t>
            </w:r>
            <w:r w:rsidR="00E3089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8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E30898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4.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учебно-вспомогательного персонала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F4511" w:rsidRPr="001C3697" w:rsidTr="00855F95">
        <w:trPr>
          <w:trHeight w:val="40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EF4511" w:rsidRPr="00000058" w:rsidRDefault="00EF4511" w:rsidP="00000058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rPr>
                <w:sz w:val="24"/>
                <w:szCs w:val="24"/>
              </w:rPr>
            </w:pPr>
          </w:p>
          <w:p w:rsidR="00EF4511" w:rsidRPr="001C3697" w:rsidRDefault="00E30898" w:rsidP="00E308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5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F4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5.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педагогических работников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9E0625">
        <w:trPr>
          <w:trHeight w:val="537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000058" w:rsidRDefault="002B4CFE" w:rsidP="00000058">
            <w:pPr>
              <w:ind w:firstLine="567"/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педагогических работников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E30898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641B0A" w:rsidRDefault="00EF4511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E30898">
              <w:rPr>
                <w:sz w:val="24"/>
                <w:szCs w:val="24"/>
              </w:rPr>
              <w:t>733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45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047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8 384</w:t>
            </w:r>
            <w:r w:rsidR="00EF4511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 xml:space="preserve">6.Должности, не предусмотренные </w:t>
      </w:r>
      <w:proofErr w:type="gramStart"/>
      <w:r w:rsidRPr="001C3697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6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  <w:gridCol w:w="170"/>
      </w:tblGrid>
      <w:tr w:rsidR="002B4CFE" w:rsidRPr="001C3697" w:rsidTr="00DB1B37">
        <w:trPr>
          <w:gridAfter w:val="1"/>
          <w:wAfter w:w="170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EF4511" w:rsidRPr="001C3697" w:rsidTr="00855F95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850731" w:rsidP="00E3089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8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E30898">
              <w:rPr>
                <w:sz w:val="24"/>
                <w:szCs w:val="24"/>
              </w:rPr>
              <w:t>197</w:t>
            </w:r>
            <w:r w:rsidR="00EF4511">
              <w:rPr>
                <w:sz w:val="24"/>
                <w:szCs w:val="24"/>
              </w:rPr>
              <w:t>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4511" w:rsidRPr="001C3697" w:rsidRDefault="00EF4511" w:rsidP="00855F95">
            <w:pPr>
              <w:pStyle w:val="a3"/>
              <w:rPr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tabs>
          <w:tab w:val="left" w:pos="3255"/>
        </w:tabs>
        <w:rPr>
          <w:sz w:val="24"/>
          <w:szCs w:val="24"/>
        </w:rPr>
      </w:pPr>
    </w:p>
    <w:p w:rsidR="002B4CFE" w:rsidRPr="001C3697" w:rsidRDefault="002B4CFE" w:rsidP="002B4CFE">
      <w:pPr>
        <w:pStyle w:val="a3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7. Профессиональная квалификационная группа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«Общеотраслевые должности служащих»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46"/>
        <w:gridCol w:w="15"/>
        <w:gridCol w:w="2552"/>
      </w:tblGrid>
      <w:tr w:rsidR="002B4CFE" w:rsidRPr="001C3697" w:rsidTr="00000058">
        <w:trPr>
          <w:trHeight w:val="89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ind w:hanging="1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DB1B37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30898">
              <w:rPr>
                <w:sz w:val="24"/>
                <w:szCs w:val="24"/>
              </w:rPr>
              <w:t>813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4 023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000058" w:rsidRDefault="00EF4511" w:rsidP="00000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45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231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30898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6 448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7 283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000058" w:rsidRDefault="00EF4511" w:rsidP="00000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308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3089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30898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5 109</w:t>
            </w:r>
            <w:r w:rsidR="00EF4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E30898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E30898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30898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7 871</w:t>
            </w:r>
            <w:r w:rsidR="00EF4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332008" w:rsidP="00332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8 460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B1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</w:t>
            </w:r>
            <w:r w:rsidR="00EB1806">
              <w:rPr>
                <w:sz w:val="24"/>
                <w:szCs w:val="24"/>
              </w:rPr>
              <w:t>1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76EE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10 554</w:t>
            </w:r>
            <w:r w:rsidR="00EF4511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1C3697" w:rsidRDefault="002B4CFE" w:rsidP="002B4CFE">
      <w:pPr>
        <w:ind w:left="1211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8.Профессиональные квалификационные группы</w:t>
      </w:r>
    </w:p>
    <w:p w:rsidR="002B4CFE" w:rsidRPr="001C3697" w:rsidRDefault="002B4CFE" w:rsidP="002B4CFE">
      <w:pPr>
        <w:ind w:firstLine="567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общеотраслевых профессий рабочих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2552"/>
      </w:tblGrid>
      <w:tr w:rsidR="002B4CFE" w:rsidRPr="001C3697" w:rsidTr="00000058">
        <w:trPr>
          <w:trHeight w:val="6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RPr="001C3697" w:rsidTr="00DB1B37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EF4511" w:rsidRPr="001C3697" w:rsidTr="00000058">
        <w:trPr>
          <w:trHeight w:hRule="exact"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1" w:rsidRPr="001C3697" w:rsidRDefault="00E76EEE" w:rsidP="00E308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089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F4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3089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EF4511" w:rsidRPr="001C3697" w:rsidTr="00000058">
        <w:trPr>
          <w:trHeight w:hRule="exact" w:val="36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30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30898">
              <w:rPr>
                <w:sz w:val="24"/>
                <w:szCs w:val="24"/>
              </w:rPr>
              <w:t>813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E30898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3A4997" w:rsidTr="00000058">
        <w:trPr>
          <w:trHeight w:hRule="exact" w:val="36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30898" w:rsidP="00E76EE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6 154</w:t>
            </w:r>
            <w:r w:rsidR="00EF4511">
              <w:rPr>
                <w:sz w:val="24"/>
                <w:szCs w:val="24"/>
              </w:rPr>
              <w:t>,0</w:t>
            </w:r>
          </w:p>
        </w:tc>
      </w:tr>
    </w:tbl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Default="002B4CFE"/>
    <w:sectPr w:rsidR="002B4CFE" w:rsidSect="00A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2D5"/>
    <w:multiLevelType w:val="hybridMultilevel"/>
    <w:tmpl w:val="092ACFE0"/>
    <w:lvl w:ilvl="0" w:tplc="5EE28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0D4"/>
    <w:multiLevelType w:val="hybridMultilevel"/>
    <w:tmpl w:val="E0C69922"/>
    <w:lvl w:ilvl="0" w:tplc="8F9CE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88C"/>
    <w:multiLevelType w:val="hybridMultilevel"/>
    <w:tmpl w:val="A8C06FE0"/>
    <w:lvl w:ilvl="0" w:tplc="00AAC6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299"/>
    <w:multiLevelType w:val="hybridMultilevel"/>
    <w:tmpl w:val="37343ECC"/>
    <w:lvl w:ilvl="0" w:tplc="68F6F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35B"/>
    <w:multiLevelType w:val="hybridMultilevel"/>
    <w:tmpl w:val="61600A02"/>
    <w:lvl w:ilvl="0" w:tplc="7310C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551A"/>
    <w:multiLevelType w:val="hybridMultilevel"/>
    <w:tmpl w:val="F4FC0926"/>
    <w:lvl w:ilvl="0" w:tplc="F1DAE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92"/>
    <w:rsid w:val="00000058"/>
    <w:rsid w:val="00014096"/>
    <w:rsid w:val="000205AC"/>
    <w:rsid w:val="000A092B"/>
    <w:rsid w:val="000A245D"/>
    <w:rsid w:val="00105DCA"/>
    <w:rsid w:val="00113484"/>
    <w:rsid w:val="0014319E"/>
    <w:rsid w:val="001613DD"/>
    <w:rsid w:val="001A2A0C"/>
    <w:rsid w:val="002B089B"/>
    <w:rsid w:val="002B4CFE"/>
    <w:rsid w:val="0030184C"/>
    <w:rsid w:val="00313399"/>
    <w:rsid w:val="00332008"/>
    <w:rsid w:val="003A1531"/>
    <w:rsid w:val="003C563B"/>
    <w:rsid w:val="00463D56"/>
    <w:rsid w:val="004E1474"/>
    <w:rsid w:val="00577944"/>
    <w:rsid w:val="00583C64"/>
    <w:rsid w:val="00625457"/>
    <w:rsid w:val="00641B0A"/>
    <w:rsid w:val="00644DE1"/>
    <w:rsid w:val="00651634"/>
    <w:rsid w:val="006B375A"/>
    <w:rsid w:val="00761A51"/>
    <w:rsid w:val="007960D9"/>
    <w:rsid w:val="007B6F5B"/>
    <w:rsid w:val="007C3F60"/>
    <w:rsid w:val="007E3110"/>
    <w:rsid w:val="0083165A"/>
    <w:rsid w:val="00835CC0"/>
    <w:rsid w:val="0083614F"/>
    <w:rsid w:val="00850731"/>
    <w:rsid w:val="00855F95"/>
    <w:rsid w:val="008751E8"/>
    <w:rsid w:val="00917F92"/>
    <w:rsid w:val="009E0625"/>
    <w:rsid w:val="009F69D6"/>
    <w:rsid w:val="00A61AA5"/>
    <w:rsid w:val="00AC1F48"/>
    <w:rsid w:val="00B812DD"/>
    <w:rsid w:val="00BE29C2"/>
    <w:rsid w:val="00BF69F4"/>
    <w:rsid w:val="00C12F3E"/>
    <w:rsid w:val="00C6505F"/>
    <w:rsid w:val="00CB7358"/>
    <w:rsid w:val="00D10439"/>
    <w:rsid w:val="00D46297"/>
    <w:rsid w:val="00DA47F7"/>
    <w:rsid w:val="00DA494E"/>
    <w:rsid w:val="00DB1B37"/>
    <w:rsid w:val="00E30898"/>
    <w:rsid w:val="00E76EEE"/>
    <w:rsid w:val="00EB1806"/>
    <w:rsid w:val="00EB62F0"/>
    <w:rsid w:val="00EF4511"/>
    <w:rsid w:val="00EF60FE"/>
    <w:rsid w:val="00F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92"/>
    <w:pPr>
      <w:ind w:left="720"/>
      <w:contextualSpacing/>
    </w:pPr>
  </w:style>
  <w:style w:type="paragraph" w:customStyle="1" w:styleId="ConsPlusNormal">
    <w:name w:val="ConsPlusNormal"/>
    <w:uiPriority w:val="99"/>
    <w:rsid w:val="00917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B4CF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Ольга Владимировна</cp:lastModifiedBy>
  <cp:revision>30</cp:revision>
  <cp:lastPrinted>2022-04-26T07:24:00Z</cp:lastPrinted>
  <dcterms:created xsi:type="dcterms:W3CDTF">2017-09-22T08:25:00Z</dcterms:created>
  <dcterms:modified xsi:type="dcterms:W3CDTF">2022-04-26T07:24:00Z</dcterms:modified>
</cp:coreProperties>
</file>