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2F" w:rsidRDefault="000731C5" w:rsidP="005970B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214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3010" w:rsidRPr="005C3010" w:rsidRDefault="005C3010" w:rsidP="005C3010">
      <w:pPr>
        <w:tabs>
          <w:tab w:val="center" w:pos="5244"/>
          <w:tab w:val="left" w:pos="83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3010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КАРАТУЗСКОГО РАЙОНА</w:t>
      </w:r>
    </w:p>
    <w:p w:rsidR="005C3010" w:rsidRDefault="005C3010" w:rsidP="005C3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3010" w:rsidRPr="005C3010" w:rsidRDefault="005C3010" w:rsidP="00B13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3010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</w:p>
    <w:p w:rsidR="005C3010" w:rsidRPr="005C3010" w:rsidRDefault="005C3010" w:rsidP="00B13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71E4" w:rsidRPr="002F7DB4" w:rsidRDefault="002F7DB4" w:rsidP="002F7DB4">
      <w:pPr>
        <w:pStyle w:val="afe"/>
        <w:numPr>
          <w:ilvl w:val="2"/>
          <w:numId w:val="16"/>
        </w:numPr>
        <w:tabs>
          <w:tab w:val="center" w:pos="4677"/>
          <w:tab w:val="left" w:pos="8430"/>
        </w:tabs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</w:rPr>
        <w:t xml:space="preserve">             </w:t>
      </w:r>
      <w:r w:rsidRPr="002F7DB4">
        <w:rPr>
          <w:rFonts w:eastAsia="Times New Roman"/>
          <w:sz w:val="28"/>
        </w:rPr>
        <w:t xml:space="preserve">                  </w:t>
      </w:r>
      <w:r w:rsidR="005C3010" w:rsidRPr="002F7DB4">
        <w:rPr>
          <w:rFonts w:eastAsia="Times New Roman"/>
          <w:sz w:val="28"/>
        </w:rPr>
        <w:t>с. Каратузское</w:t>
      </w:r>
      <w:r w:rsidRPr="002F7DB4">
        <w:rPr>
          <w:rFonts w:eastAsia="Times New Roman"/>
          <w:sz w:val="28"/>
        </w:rPr>
        <w:t xml:space="preserve">                                      </w:t>
      </w:r>
      <w:r w:rsidR="00894E32" w:rsidRPr="002F7DB4">
        <w:rPr>
          <w:rFonts w:eastAsia="Times New Roman"/>
          <w:sz w:val="28"/>
        </w:rPr>
        <w:t xml:space="preserve">№ </w:t>
      </w:r>
      <w:r w:rsidRPr="002F7DB4">
        <w:rPr>
          <w:rFonts w:eastAsia="Times New Roman"/>
          <w:sz w:val="28"/>
        </w:rPr>
        <w:t>158</w:t>
      </w:r>
      <w:r w:rsidR="00B428CD" w:rsidRPr="002F7DB4">
        <w:rPr>
          <w:rFonts w:eastAsia="Times New Roman"/>
          <w:sz w:val="28"/>
        </w:rPr>
        <w:t>-</w:t>
      </w:r>
      <w:r w:rsidR="00894E32" w:rsidRPr="002F7DB4">
        <w:rPr>
          <w:rFonts w:eastAsia="Times New Roman"/>
          <w:sz w:val="28"/>
        </w:rPr>
        <w:t>п</w:t>
      </w:r>
    </w:p>
    <w:p w:rsidR="001E5E85" w:rsidRPr="005C3010" w:rsidRDefault="001E5E85" w:rsidP="005C3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F86" w:rsidRDefault="005C3010" w:rsidP="00FD51A1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 положения «</w:t>
      </w:r>
      <w:r w:rsidR="00CC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отбора в целях </w:t>
      </w:r>
      <w:r w:rsidR="00CC7F86">
        <w:rPr>
          <w:rFonts w:ascii="Times New Roman" w:eastAsia="Calibri" w:hAnsi="Times New Roman"/>
          <w:bCs/>
          <w:sz w:val="28"/>
          <w:szCs w:val="28"/>
        </w:rPr>
        <w:t>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деятельности»</w:t>
      </w:r>
    </w:p>
    <w:p w:rsidR="001E5E85" w:rsidRDefault="00CC7F86" w:rsidP="005C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3010" w:rsidRPr="005C3010" w:rsidRDefault="00FA4F2E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мероприятиями муниципальной программы «Развитие малого и среднего предпринимательства в Каратузском районе» в целях с</w:t>
      </w:r>
      <w:r w:rsidRPr="00FA4F2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благоприятных условий, способствующих устойчивому функционированию и развитию малого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предпринимательства</w:t>
      </w:r>
      <w:r w:rsidR="00FD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ст. 26-28 Устава муниципального образования «Каратузский район» </w:t>
      </w:r>
      <w:r w:rsidR="005C3010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C3010" w:rsidRPr="00CC7F86" w:rsidRDefault="001E5E85" w:rsidP="00BF5B4C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6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010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</w:t>
      </w:r>
      <w:r w:rsidR="00CC7F86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отбора в целях </w:t>
      </w:r>
      <w:r w:rsidR="00CC7F86">
        <w:rPr>
          <w:rFonts w:ascii="Times New Roman" w:eastAsia="Calibri" w:hAnsi="Times New Roman"/>
          <w:bCs/>
          <w:sz w:val="28"/>
          <w:szCs w:val="28"/>
        </w:rPr>
        <w:t>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деятельности»</w:t>
      </w:r>
      <w:r w:rsidR="005C3010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</w:t>
      </w:r>
      <w:r w:rsidR="00DD1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5C3010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66AE" w:rsidRDefault="005C3010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</w:t>
      </w:r>
      <w:r w:rsidR="00BC2B1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экономики, производства и</w:t>
      </w:r>
      <w:r w:rsidR="0005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</w:t>
      </w:r>
      <w:r w:rsidR="00BC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</w:t>
      </w:r>
      <w:r w:rsidR="00DF6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района</w:t>
      </w: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отбор </w:t>
      </w:r>
      <w:r w:rsidR="00C44398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малого и среднего предпринимательства</w:t>
      </w:r>
      <w:r w:rsidR="00BC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самозанятых граждан</w:t>
      </w:r>
      <w:r w:rsidR="00CC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B13">
        <w:rPr>
          <w:rFonts w:ascii="Times New Roman" w:eastAsia="Calibri" w:hAnsi="Times New Roman"/>
          <w:bCs/>
          <w:sz w:val="28"/>
          <w:szCs w:val="28"/>
        </w:rPr>
        <w:t>на возмещение затрат при осуществлении предпринимательской деятельности</w:t>
      </w:r>
      <w:r w:rsidR="00CC7F8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DF66AE" w:rsidRPr="005B08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C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B1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8C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B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DF66AE" w:rsidRPr="005B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C2B1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1E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2C9" w:rsidRPr="005B08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4302A" w:rsidRPr="005B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C2B13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8C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B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DF66AE" w:rsidRPr="005B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51CC3" w:rsidRPr="005B08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2B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66AE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включительно.</w:t>
      </w:r>
    </w:p>
    <w:p w:rsidR="005C3010" w:rsidRDefault="005C3010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6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6AE" w:rsidRPr="00DF6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</w:t>
      </w:r>
      <w:r w:rsidR="00BC2B1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экономики, производства и</w:t>
      </w:r>
      <w:r w:rsidR="0005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</w:t>
      </w:r>
      <w:r w:rsidR="00BC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</w:t>
      </w:r>
      <w:r w:rsidR="00DF66AE" w:rsidRPr="00DF6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0E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BF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97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информацию</w:t>
      </w:r>
      <w:r w:rsidR="008F0971" w:rsidRPr="008F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конкурсном отборе</w:t>
      </w:r>
      <w:r w:rsidR="00BF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971" w:rsidRPr="008F09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районные средства массовой информации</w:t>
      </w:r>
      <w:r w:rsidR="008F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Pr="007D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района </w:t>
      </w:r>
      <w:proofErr w:type="spellStart"/>
      <w:r w:rsidRPr="007D18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karatuzraion</w:t>
      </w:r>
      <w:proofErr w:type="spellEnd"/>
      <w:r w:rsidRPr="007D18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D18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D18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EAA" w:rsidRPr="005C3010" w:rsidRDefault="00051CC3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129BB" w:rsidRPr="003129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129BB" w:rsidRPr="0031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1E1F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1E5E85" w:rsidRDefault="00BF5B4C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86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C3010" w:rsidRPr="005C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 вступает в силу  в день,  следующий за днем его  официального опубликования в периодическом печатном издании «Вести муниципального </w:t>
      </w:r>
      <w:r w:rsidR="0099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«Каратузский район»»</w:t>
      </w:r>
      <w:r w:rsidR="005C3010" w:rsidRPr="005C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15FE" w:rsidRDefault="000315FE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1F39" w:rsidRPr="005C3010" w:rsidRDefault="001E1F39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475F" w:rsidRDefault="001E1F39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главы района                                                                                    Е.С.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Мигла</w:t>
      </w:r>
      <w:proofErr w:type="spellEnd"/>
    </w:p>
    <w:p w:rsidR="00BC2B13" w:rsidRDefault="00BC2B13">
      <w:r>
        <w:br w:type="page"/>
      </w:r>
    </w:p>
    <w:p w:rsidR="00D44149" w:rsidRPr="00BF5B4C" w:rsidRDefault="00F57F35" w:rsidP="00BF5B4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BF5B4C" w:rsidRPr="00BF5B4C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Каратузского района от </w:t>
      </w:r>
      <w:r w:rsidR="001E1F39">
        <w:rPr>
          <w:rFonts w:ascii="Times New Roman" w:hAnsi="Times New Roman" w:cs="Times New Roman"/>
          <w:sz w:val="24"/>
          <w:szCs w:val="24"/>
        </w:rPr>
        <w:t xml:space="preserve">25.02.2022 </w:t>
      </w:r>
      <w:r w:rsidR="00BF5B4C">
        <w:rPr>
          <w:rFonts w:ascii="Times New Roman" w:hAnsi="Times New Roman" w:cs="Times New Roman"/>
          <w:sz w:val="24"/>
          <w:szCs w:val="24"/>
        </w:rPr>
        <w:t xml:space="preserve"> </w:t>
      </w:r>
      <w:r w:rsidR="00BF5B4C" w:rsidRPr="00BF5B4C">
        <w:rPr>
          <w:rFonts w:ascii="Times New Roman" w:hAnsi="Times New Roman" w:cs="Times New Roman"/>
          <w:sz w:val="24"/>
          <w:szCs w:val="24"/>
        </w:rPr>
        <w:t xml:space="preserve">№ </w:t>
      </w:r>
      <w:r w:rsidR="001E1F39">
        <w:rPr>
          <w:rFonts w:ascii="Times New Roman" w:hAnsi="Times New Roman" w:cs="Times New Roman"/>
          <w:sz w:val="24"/>
          <w:szCs w:val="24"/>
        </w:rPr>
        <w:t>158</w:t>
      </w:r>
      <w:r w:rsidR="00BF5B4C" w:rsidRPr="00BF5B4C">
        <w:rPr>
          <w:rFonts w:ascii="Times New Roman" w:hAnsi="Times New Roman" w:cs="Times New Roman"/>
          <w:sz w:val="24"/>
          <w:szCs w:val="24"/>
        </w:rPr>
        <w:t>-п</w:t>
      </w:r>
    </w:p>
    <w:p w:rsidR="00BF5B4C" w:rsidRDefault="00BF5B4C" w:rsidP="00D441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0BA4" w:rsidRPr="005B08C3" w:rsidRDefault="003C0BA4" w:rsidP="00D441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0BA4">
        <w:rPr>
          <w:rFonts w:ascii="Times New Roman" w:hAnsi="Times New Roman" w:cs="Times New Roman"/>
          <w:sz w:val="28"/>
          <w:szCs w:val="28"/>
        </w:rPr>
        <w:t>ПОЛОЖЕНИЕ</w:t>
      </w:r>
    </w:p>
    <w:p w:rsidR="00BA0B03" w:rsidRDefault="00BF5B4C" w:rsidP="00D4414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отбора в целях </w:t>
      </w:r>
      <w:r>
        <w:rPr>
          <w:rFonts w:ascii="Times New Roman" w:eastAsia="Calibri" w:hAnsi="Times New Roman"/>
          <w:bCs/>
          <w:sz w:val="28"/>
          <w:szCs w:val="28"/>
        </w:rPr>
        <w:t>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</w:p>
    <w:p w:rsidR="00BF5B4C" w:rsidRDefault="00BF5B4C" w:rsidP="00D4414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F5B4C" w:rsidRDefault="00EE3ED5" w:rsidP="00BF5B4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73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BA0B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D72C3F" w:rsidRPr="00C73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Общие положения</w:t>
      </w:r>
    </w:p>
    <w:p w:rsidR="00F20804" w:rsidRDefault="00BF5B4C" w:rsidP="00BF5B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1.1. </w:t>
      </w:r>
      <w:r w:rsidR="00F208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Настоящее Положение устанавливает порядок и условия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отбора в целях </w:t>
      </w:r>
      <w:r>
        <w:rPr>
          <w:rFonts w:ascii="Times New Roman" w:eastAsia="Calibri" w:hAnsi="Times New Roman"/>
          <w:bCs/>
          <w:sz w:val="28"/>
          <w:szCs w:val="28"/>
        </w:rPr>
        <w:t>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F208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(далее </w:t>
      </w:r>
      <w:r w:rsidR="00AE219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 Положение).</w:t>
      </w:r>
    </w:p>
    <w:p w:rsidR="00D72C3F" w:rsidRPr="007F22FF" w:rsidRDefault="00D72C3F" w:rsidP="00C263E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A944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</w:t>
      </w:r>
      <w:r w:rsidR="00BF5B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="00232F9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8C1B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Организатор</w:t>
      </w:r>
      <w:r w:rsidR="008E6B0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ом проведения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21317C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о</w:t>
      </w:r>
      <w:r w:rsidR="008E6B0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тбора и главным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распорядител</w:t>
      </w:r>
      <w:r w:rsidR="008E6B0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ем</w:t>
      </w:r>
      <w:r w:rsidR="00BF5B4C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02287E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бюджетных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средств</w:t>
      </w:r>
      <w:r w:rsidR="0002287E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является </w:t>
      </w:r>
      <w:r w:rsidR="000114C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а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дминистрация 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Каратузского района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(далее – </w:t>
      </w:r>
      <w:r w:rsidR="0002287E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Администрация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), </w:t>
      </w:r>
      <w:r w:rsidR="005D63A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в рамках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муниципальной программы </w:t>
      </w:r>
      <w:r w:rsidR="008765E3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>«Развитие малого и среднего предпринимательства в Каратузском районе»</w:t>
      </w:r>
      <w:r w:rsidRPr="007F22FF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 xml:space="preserve">, утвержденной постановлением </w:t>
      </w:r>
      <w:r w:rsidR="008765E3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>а</w:t>
      </w:r>
      <w:r w:rsidRPr="007F22FF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 xml:space="preserve">дминистрации </w:t>
      </w:r>
      <w:r w:rsidR="008765E3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>Каратузского района</w:t>
      </w:r>
      <w:r w:rsidRPr="007F22FF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 xml:space="preserve"> от 3</w:t>
      </w:r>
      <w:r w:rsidR="003E4EDC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>1</w:t>
      </w:r>
      <w:r w:rsidRPr="007F22FF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 xml:space="preserve"> октября 2013 года </w:t>
      </w:r>
      <w:r w:rsidRPr="007F22FF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№ </w:t>
      </w:r>
      <w:r w:rsidR="008765E3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1127-п</w:t>
      </w:r>
      <w:r w:rsidR="00A96317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(далее – муниципальная Программа)</w:t>
      </w:r>
      <w:r w:rsidR="00C263EC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предоставляет </w:t>
      </w:r>
      <w:r w:rsidR="00A96317">
        <w:rPr>
          <w:rFonts w:ascii="Times New Roman" w:eastAsia="Calibri" w:hAnsi="Times New Roman"/>
          <w:bCs/>
          <w:sz w:val="28"/>
          <w:szCs w:val="28"/>
        </w:rPr>
        <w:t>субсиди</w:t>
      </w:r>
      <w:r w:rsidR="0021317C">
        <w:rPr>
          <w:rFonts w:ascii="Times New Roman" w:eastAsia="Calibri" w:hAnsi="Times New Roman"/>
          <w:bCs/>
          <w:sz w:val="28"/>
          <w:szCs w:val="28"/>
        </w:rPr>
        <w:t>и</w:t>
      </w:r>
      <w:r w:rsidR="00A96317">
        <w:rPr>
          <w:rFonts w:ascii="Times New Roman" w:eastAsia="Calibri" w:hAnsi="Times New Roman"/>
          <w:bCs/>
          <w:sz w:val="28"/>
          <w:szCs w:val="28"/>
        </w:rPr>
        <w:t xml:space="preserve">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  <w:r w:rsidR="00C263EC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proofErr w:type="gramEnd"/>
    </w:p>
    <w:p w:rsidR="00D72C3F" w:rsidRPr="007F22FF" w:rsidRDefault="00D72C3F" w:rsidP="0021317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Организационно-техническое обеспечение </w:t>
      </w:r>
      <w:r w:rsidR="002131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отбора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а также контроль </w:t>
      </w:r>
      <w:r w:rsidR="00EC07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над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исполнением условий </w:t>
      </w:r>
      <w:r w:rsidR="008765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соглашения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2131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 </w:t>
      </w:r>
      <w:r w:rsidR="0021317C">
        <w:rPr>
          <w:rFonts w:ascii="Times New Roman" w:eastAsia="Calibri" w:hAnsi="Times New Roman"/>
          <w:bCs/>
          <w:sz w:val="28"/>
          <w:szCs w:val="28"/>
        </w:rPr>
        <w:t>предоставлению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(далее – </w:t>
      </w:r>
      <w:r w:rsidR="00C263E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</w:t>
      </w:r>
      <w:r w:rsidR="008765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оглашение</w:t>
      </w:r>
      <w:r w:rsidR="00E4108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), осуществляет отдел экономи</w:t>
      </w:r>
      <w:r w:rsidR="002131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ки, производства и</w:t>
      </w:r>
      <w:r w:rsidR="00E4108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развития</w:t>
      </w:r>
      <w:r w:rsidR="002131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предпринимательства</w:t>
      </w:r>
      <w:r w:rsidR="00E4108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8765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администрации района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(далее – Отдел). </w:t>
      </w:r>
    </w:p>
    <w:p w:rsidR="00D72C3F" w:rsidRDefault="00175080" w:rsidP="00BB193B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Положение</w:t>
      </w:r>
      <w:r w:rsidR="00D72C3F"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разработан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="00D72C3F"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соответствии </w:t>
      </w:r>
      <w:r w:rsidR="00830F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 </w:t>
      </w:r>
      <w:r w:rsidR="00D72C3F"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порядк</w:t>
      </w:r>
      <w:r w:rsidR="008765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ом</w:t>
      </w:r>
      <w:r w:rsidR="00950E0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21317C" w:rsidRPr="002A771E">
        <w:rPr>
          <w:rFonts w:ascii="Times New Roman" w:eastAsia="Calibri" w:hAnsi="Times New Roman"/>
          <w:bCs/>
          <w:sz w:val="28"/>
          <w:szCs w:val="28"/>
        </w:rPr>
        <w:t>«</w:t>
      </w:r>
      <w:r w:rsidR="0021317C">
        <w:rPr>
          <w:rFonts w:ascii="Times New Roman" w:eastAsia="Calibri" w:hAnsi="Times New Roman"/>
          <w:bCs/>
          <w:sz w:val="28"/>
          <w:szCs w:val="28"/>
        </w:rPr>
        <w:t>О предоставлении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  <w:r w:rsidR="0021317C" w:rsidRPr="002A771E">
        <w:rPr>
          <w:rFonts w:ascii="Times New Roman" w:eastAsia="Calibri" w:hAnsi="Times New Roman"/>
          <w:bCs/>
          <w:sz w:val="28"/>
          <w:szCs w:val="28"/>
        </w:rPr>
        <w:t>»</w:t>
      </w:r>
      <w:r w:rsidR="00950E0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от </w:t>
      </w:r>
      <w:r w:rsidR="002131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28.01.2022</w:t>
      </w:r>
      <w:r w:rsidR="00950E0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№ </w:t>
      </w:r>
      <w:r w:rsidR="002131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84</w:t>
      </w:r>
      <w:r w:rsidR="00950E0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-п.</w:t>
      </w:r>
    </w:p>
    <w:p w:rsidR="00AE219D" w:rsidRDefault="002B6704" w:rsidP="002B670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75C7C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21317C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875C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AE219D">
        <w:rPr>
          <w:rFonts w:ascii="Times New Roman" w:hAnsi="Times New Roman" w:cs="Times New Roman"/>
          <w:b w:val="0"/>
          <w:bCs w:val="0"/>
          <w:sz w:val="28"/>
          <w:szCs w:val="28"/>
        </w:rPr>
        <w:t>Цели предоставления субсидии:</w:t>
      </w:r>
    </w:p>
    <w:p w:rsidR="00AE219D" w:rsidRDefault="0021317C" w:rsidP="002B670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1.3</w:t>
      </w:r>
      <w:r w:rsidR="00AE219D">
        <w:rPr>
          <w:rFonts w:ascii="Times New Roman" w:hAnsi="Times New Roman" w:cs="Times New Roman"/>
          <w:b w:val="0"/>
          <w:bCs w:val="0"/>
          <w:sz w:val="28"/>
          <w:szCs w:val="28"/>
        </w:rPr>
        <w:t>.1. создание благоприятных условий для развития малого и среднего предпринимательства;</w:t>
      </w:r>
    </w:p>
    <w:p w:rsidR="00C263EC" w:rsidRDefault="0021317C" w:rsidP="00C263E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1.3</w:t>
      </w:r>
      <w:r w:rsidR="00AE21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.2. финансовое обеспечение субсидирования </w:t>
      </w:r>
      <w:r w:rsidRPr="00D84CB7">
        <w:rPr>
          <w:rFonts w:ascii="Times New Roman" w:eastAsia="Calibri" w:hAnsi="Times New Roman"/>
          <w:b w:val="0"/>
          <w:bCs w:val="0"/>
          <w:sz w:val="28"/>
          <w:szCs w:val="28"/>
        </w:rPr>
        <w:t>субъектов малого и среднего предпринимательства и самозаняты</w:t>
      </w:r>
      <w:r w:rsidR="00D84CB7" w:rsidRPr="00D84CB7">
        <w:rPr>
          <w:rFonts w:ascii="Times New Roman" w:eastAsia="Calibri" w:hAnsi="Times New Roman"/>
          <w:b w:val="0"/>
          <w:bCs w:val="0"/>
          <w:sz w:val="28"/>
          <w:szCs w:val="28"/>
        </w:rPr>
        <w:t>х</w:t>
      </w:r>
      <w:r w:rsidRPr="00D84CB7">
        <w:rPr>
          <w:rFonts w:ascii="Times New Roman" w:eastAsia="Calibri" w:hAnsi="Times New Roman"/>
          <w:b w:val="0"/>
          <w:bCs w:val="0"/>
          <w:sz w:val="28"/>
          <w:szCs w:val="28"/>
        </w:rPr>
        <w:t xml:space="preserve"> гражданам на возмещение затрат при осуществлении предпринимательской деятельности</w:t>
      </w:r>
      <w:r w:rsidR="00AE219D" w:rsidRPr="00D84CB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66DDE" w:rsidRPr="00C263EC" w:rsidRDefault="00F66DDE" w:rsidP="00C263E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63EC">
        <w:rPr>
          <w:rFonts w:ascii="Times New Roman" w:hAnsi="Times New Roman" w:cs="Times New Roman"/>
          <w:b w:val="0"/>
          <w:sz w:val="28"/>
          <w:szCs w:val="28"/>
        </w:rPr>
        <w:t>1.</w:t>
      </w:r>
      <w:r w:rsidR="00D84CB7">
        <w:rPr>
          <w:rFonts w:ascii="Times New Roman" w:hAnsi="Times New Roman" w:cs="Times New Roman"/>
          <w:b w:val="0"/>
          <w:sz w:val="28"/>
          <w:szCs w:val="28"/>
        </w:rPr>
        <w:t>4</w:t>
      </w:r>
      <w:r w:rsidRPr="00C263EC">
        <w:rPr>
          <w:rFonts w:ascii="Times New Roman" w:hAnsi="Times New Roman" w:cs="Times New Roman"/>
          <w:b w:val="0"/>
          <w:sz w:val="28"/>
          <w:szCs w:val="28"/>
        </w:rPr>
        <w:t>. Получателями субсидии я</w:t>
      </w:r>
      <w:r w:rsidR="00D84CB7">
        <w:rPr>
          <w:rFonts w:ascii="Times New Roman" w:hAnsi="Times New Roman" w:cs="Times New Roman"/>
          <w:b w:val="0"/>
          <w:sz w:val="28"/>
          <w:szCs w:val="28"/>
        </w:rPr>
        <w:t xml:space="preserve">вляются субъекты малого и </w:t>
      </w:r>
      <w:r w:rsidRPr="00C263EC">
        <w:rPr>
          <w:rFonts w:ascii="Times New Roman" w:hAnsi="Times New Roman" w:cs="Times New Roman"/>
          <w:b w:val="0"/>
          <w:sz w:val="28"/>
          <w:szCs w:val="28"/>
        </w:rPr>
        <w:t>среднего предпринимательства</w:t>
      </w:r>
      <w:r w:rsidR="00D84CB7">
        <w:rPr>
          <w:rFonts w:ascii="Times New Roman" w:hAnsi="Times New Roman" w:cs="Times New Roman"/>
          <w:b w:val="0"/>
          <w:sz w:val="28"/>
          <w:szCs w:val="28"/>
        </w:rPr>
        <w:t xml:space="preserve"> и самозанятые граждане</w:t>
      </w:r>
      <w:r w:rsidRPr="00C263EC">
        <w:rPr>
          <w:rFonts w:ascii="Times New Roman" w:hAnsi="Times New Roman" w:cs="Times New Roman"/>
          <w:b w:val="0"/>
          <w:sz w:val="28"/>
          <w:szCs w:val="28"/>
        </w:rPr>
        <w:t>, в отношении которых принято положительное решение о предоставлении субсидии.</w:t>
      </w:r>
    </w:p>
    <w:p w:rsidR="00F66DDE" w:rsidRPr="00F66DDE" w:rsidRDefault="00F66DDE" w:rsidP="00F66D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DDE">
        <w:rPr>
          <w:rFonts w:ascii="Times New Roman" w:hAnsi="Times New Roman" w:cs="Times New Roman"/>
          <w:sz w:val="28"/>
          <w:szCs w:val="28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деятельности.</w:t>
      </w:r>
    </w:p>
    <w:p w:rsidR="00F66DDE" w:rsidRPr="00F66DDE" w:rsidRDefault="00F66DDE" w:rsidP="00F66DDE">
      <w:pPr>
        <w:keepNext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66DDE">
        <w:rPr>
          <w:rFonts w:ascii="Times New Roman" w:hAnsi="Times New Roman" w:cs="Times New Roman"/>
          <w:sz w:val="28"/>
          <w:szCs w:val="28"/>
        </w:rPr>
        <w:t>1.</w:t>
      </w:r>
      <w:r w:rsidR="008C1B98">
        <w:rPr>
          <w:rFonts w:ascii="Times New Roman" w:hAnsi="Times New Roman" w:cs="Times New Roman"/>
          <w:sz w:val="28"/>
          <w:szCs w:val="28"/>
        </w:rPr>
        <w:t>5</w:t>
      </w:r>
      <w:r w:rsidRPr="00F66DDE">
        <w:rPr>
          <w:rFonts w:ascii="Times New Roman" w:hAnsi="Times New Roman" w:cs="Times New Roman"/>
          <w:sz w:val="28"/>
          <w:szCs w:val="28"/>
        </w:rPr>
        <w:t xml:space="preserve">. В настоящем </w:t>
      </w:r>
      <w:r w:rsidR="00C263EC">
        <w:rPr>
          <w:rFonts w:ascii="Times New Roman" w:hAnsi="Times New Roman" w:cs="Times New Roman"/>
          <w:sz w:val="28"/>
          <w:szCs w:val="28"/>
        </w:rPr>
        <w:t>Положении</w:t>
      </w:r>
      <w:r w:rsidRPr="00F66DDE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D84CB7" w:rsidRDefault="00D84CB7" w:rsidP="00D84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A1447">
        <w:rPr>
          <w:rFonts w:ascii="Times New Roman" w:hAnsi="Times New Roman" w:cs="Times New Roman"/>
          <w:sz w:val="28"/>
          <w:szCs w:val="28"/>
        </w:rPr>
        <w:t>понимаются в том значении, в котором они используются в Федеральном законе от 24.07.2007 № 209-ФЗ «О развитии малого и среднего предпринимательства в Российской Федерации»</w:t>
      </w:r>
      <w:r w:rsidRPr="00FB5F7C">
        <w:rPr>
          <w:rFonts w:ascii="Times New Roman" w:hAnsi="Times New Roman" w:cs="Times New Roman"/>
          <w:sz w:val="28"/>
          <w:szCs w:val="28"/>
        </w:rPr>
        <w:t>;</w:t>
      </w:r>
    </w:p>
    <w:p w:rsidR="00D75C99" w:rsidRPr="00FB5F7C" w:rsidRDefault="00D75C99" w:rsidP="00D75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C0D">
        <w:rPr>
          <w:rFonts w:ascii="Times New Roman" w:hAnsi="Times New Roman" w:cs="Times New Roman"/>
          <w:sz w:val="28"/>
          <w:szCs w:val="28"/>
        </w:rPr>
        <w:t>физически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3C0D">
        <w:rPr>
          <w:rFonts w:ascii="Times New Roman" w:hAnsi="Times New Roman" w:cs="Times New Roman"/>
          <w:sz w:val="28"/>
          <w:szCs w:val="28"/>
        </w:rPr>
        <w:t xml:space="preserve"> лица, применяющи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3C0D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A1447">
        <w:rPr>
          <w:rFonts w:ascii="Times New Roman" w:hAnsi="Times New Roman" w:cs="Times New Roman"/>
          <w:sz w:val="28"/>
          <w:szCs w:val="28"/>
        </w:rPr>
        <w:t>понимаются в том значении, в котором они используются в Федеральном законе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C0D">
        <w:rPr>
          <w:rFonts w:ascii="Times New Roman" w:hAnsi="Times New Roman" w:cs="Times New Roman"/>
          <w:sz w:val="28"/>
          <w:szCs w:val="28"/>
        </w:rPr>
        <w:t xml:space="preserve">от 27.11.2018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53C0D">
        <w:rPr>
          <w:rFonts w:ascii="Times New Roman" w:hAnsi="Times New Roman" w:cs="Times New Roman"/>
          <w:sz w:val="28"/>
          <w:szCs w:val="28"/>
        </w:rPr>
        <w:t xml:space="preserve"> 422-ФЗ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53C0D">
        <w:rPr>
          <w:rFonts w:ascii="Times New Roman" w:hAnsi="Times New Roman" w:cs="Times New Roman"/>
          <w:sz w:val="28"/>
          <w:szCs w:val="28"/>
        </w:rPr>
        <w:t xml:space="preserve">О проведении эксперимента по установлению специального налогового режима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3C0D">
        <w:rPr>
          <w:rFonts w:ascii="Times New Roman" w:hAnsi="Times New Roman" w:cs="Times New Roman"/>
          <w:sz w:val="28"/>
          <w:szCs w:val="28"/>
        </w:rPr>
        <w:t>Налог</w:t>
      </w:r>
      <w:r>
        <w:rPr>
          <w:rFonts w:ascii="Times New Roman" w:hAnsi="Times New Roman" w:cs="Times New Roman"/>
          <w:sz w:val="28"/>
          <w:szCs w:val="28"/>
        </w:rPr>
        <w:t xml:space="preserve"> на профессиональный доход»;</w:t>
      </w:r>
    </w:p>
    <w:p w:rsidR="00D75C99" w:rsidRDefault="00D75C99" w:rsidP="00D75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249">
        <w:rPr>
          <w:rFonts w:ascii="Times New Roman" w:hAnsi="Times New Roman" w:cs="Times New Roman"/>
          <w:sz w:val="28"/>
          <w:szCs w:val="28"/>
        </w:rPr>
        <w:t xml:space="preserve">заявитель - субъект малого или среднего предпринимательства, а также физическое лицо, применяющее специальный налоговый режим «Налог </w:t>
      </w:r>
      <w:r>
        <w:rPr>
          <w:rFonts w:ascii="Times New Roman" w:hAnsi="Times New Roman" w:cs="Times New Roman"/>
          <w:sz w:val="28"/>
          <w:szCs w:val="28"/>
        </w:rPr>
        <w:br/>
      </w:r>
      <w:r w:rsidRPr="00225249">
        <w:rPr>
          <w:rFonts w:ascii="Times New Roman" w:hAnsi="Times New Roman" w:cs="Times New Roman"/>
          <w:sz w:val="28"/>
          <w:szCs w:val="28"/>
        </w:rPr>
        <w:t>на профессиональный доход»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C03">
        <w:rPr>
          <w:rFonts w:ascii="Times New Roman" w:hAnsi="Times New Roman" w:cs="Times New Roman"/>
          <w:sz w:val="28"/>
          <w:szCs w:val="28"/>
        </w:rPr>
        <w:t>(далее – самозанятые граждане)</w:t>
      </w:r>
      <w:r w:rsidRPr="00225249">
        <w:rPr>
          <w:rFonts w:ascii="Times New Roman" w:hAnsi="Times New Roman" w:cs="Times New Roman"/>
          <w:sz w:val="28"/>
          <w:szCs w:val="28"/>
        </w:rPr>
        <w:t>, обратившиеся с заявлением о предоставлении субсидии;</w:t>
      </w:r>
    </w:p>
    <w:p w:rsidR="00D75C99" w:rsidRDefault="00D75C99" w:rsidP="00D75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249">
        <w:rPr>
          <w:rFonts w:ascii="Times New Roman" w:hAnsi="Times New Roman" w:cs="Times New Roman"/>
          <w:sz w:val="28"/>
          <w:szCs w:val="28"/>
        </w:rPr>
        <w:t>получатель субсидии - заявитель, в отношении которого принято решение о предоставлении субсидии и с которым заключено соглашение о предоставлении субсидии;</w:t>
      </w:r>
    </w:p>
    <w:p w:rsidR="00302A6B" w:rsidRDefault="00302A6B" w:rsidP="00302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1B92">
        <w:rPr>
          <w:rFonts w:ascii="Times New Roman" w:hAnsi="Times New Roman" w:cs="Times New Roman"/>
          <w:sz w:val="28"/>
          <w:szCs w:val="28"/>
        </w:rPr>
        <w:t>оборудование – новые, не бывшие в эксплуатации: оборудование, устройства, механизмы, станки, приборы, аппараты, агрегаты, установки, машины, транспортные средства (за исключением легковых автомобилей и воздушных судов), относящиеся к первой - десятой амортизационным группам, согласно требованиям Налогового кодекса Российской Федерации</w:t>
      </w:r>
      <w:r w:rsidRPr="008E41F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02A6B" w:rsidRPr="00FB5F7C" w:rsidRDefault="00302A6B" w:rsidP="00302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первый взнос (аванс) - первый лизинговый платеж в соответствии с заключенным договором лизинга оборудования;</w:t>
      </w:r>
    </w:p>
    <w:p w:rsidR="00302A6B" w:rsidRDefault="00302A6B" w:rsidP="00302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 xml:space="preserve">лизинговые платежи - общая сумма платежей по договору лизинга оборудования за весь срок действия договора лизинга оборудования, в </w:t>
      </w:r>
      <w:proofErr w:type="gramStart"/>
      <w:r w:rsidRPr="00FB5F7C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FB5F7C">
        <w:rPr>
          <w:rFonts w:ascii="Times New Roman" w:hAnsi="Times New Roman" w:cs="Times New Roman"/>
          <w:sz w:val="28"/>
          <w:szCs w:val="28"/>
        </w:rPr>
        <w:t xml:space="preserve"> входит возмещение затрат лизингодателя, связанных с приобретением и передачей предмета лизинга лизингополучателю, возмещение затрат, связанных с оказанием других предусмотренных договором лизинга оборудования услуг, а также доход лизингодателя. В общую сумму договора лизинга оборудования может включаться выкупная цена предмета лизинга, если договором лизинга оборудования предусмотрен переход права собственности на пред</w:t>
      </w:r>
      <w:r>
        <w:rPr>
          <w:rFonts w:ascii="Times New Roman" w:hAnsi="Times New Roman" w:cs="Times New Roman"/>
          <w:sz w:val="28"/>
          <w:szCs w:val="28"/>
        </w:rPr>
        <w:t>мет лизинга к лизингополучателю.</w:t>
      </w:r>
    </w:p>
    <w:p w:rsidR="00302A6B" w:rsidRPr="001F2C0A" w:rsidRDefault="00302A6B" w:rsidP="00302A6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C1B9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Субсидия предоставляется в целях </w:t>
      </w:r>
      <w:r w:rsidRPr="00E700AC">
        <w:rPr>
          <w:rFonts w:ascii="Times New Roman" w:hAnsi="Times New Roman"/>
          <w:sz w:val="28"/>
          <w:szCs w:val="28"/>
        </w:rPr>
        <w:t>возмещения затрат,</w:t>
      </w:r>
      <w:r>
        <w:rPr>
          <w:rFonts w:ascii="Times New Roman" w:hAnsi="Times New Roman"/>
          <w:sz w:val="28"/>
          <w:szCs w:val="28"/>
        </w:rPr>
        <w:t xml:space="preserve"> связанных с производством </w:t>
      </w:r>
      <w:r w:rsidRPr="00F111C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реализацией</w:t>
      </w:r>
      <w:r w:rsidRPr="00F111C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товаров, выполнением работ, оказанием услуг, понесенных в течение календарного года, предшествующего году подачи и в году подачи в период до даты подачи в администрацию Каратузского района заявления о предоставлении субсидии, в том числе</w:t>
      </w:r>
      <w:r w:rsidRPr="001F2C0A">
        <w:rPr>
          <w:rFonts w:ascii="Times New Roman" w:hAnsi="Times New Roman"/>
          <w:sz w:val="28"/>
          <w:szCs w:val="28"/>
        </w:rPr>
        <w:t>:</w:t>
      </w:r>
    </w:p>
    <w:p w:rsidR="00302A6B" w:rsidRPr="006603C3" w:rsidRDefault="00302A6B" w:rsidP="00302A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возмещение части затрат по </w:t>
      </w:r>
      <w:r w:rsidRPr="006603C3">
        <w:rPr>
          <w:rFonts w:ascii="Times New Roman" w:hAnsi="Times New Roman"/>
          <w:color w:val="000000"/>
          <w:sz w:val="28"/>
          <w:szCs w:val="28"/>
        </w:rPr>
        <w:t>подключени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6603C3">
        <w:rPr>
          <w:rFonts w:ascii="Times New Roman" w:hAnsi="Times New Roman"/>
          <w:color w:val="000000"/>
          <w:sz w:val="28"/>
          <w:szCs w:val="28"/>
        </w:rPr>
        <w:t xml:space="preserve"> к инженерной инфраструктуре,</w:t>
      </w:r>
      <w:r w:rsidRPr="006603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текущ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ему</w:t>
      </w:r>
      <w:r w:rsidRPr="006603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ремонт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</w:t>
      </w:r>
      <w:r w:rsidRPr="006603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помещения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приобретению оборудования, мебели и оргтехники</w:t>
      </w:r>
      <w:r w:rsidRPr="006603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302A6B" w:rsidRPr="006603C3" w:rsidRDefault="00302A6B" w:rsidP="00302A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возмещение части затрат, связанных с оплатой</w:t>
      </w:r>
      <w:r w:rsidR="007D2F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>первоначального (авансового) лизингового взноса и (или) очередных лизинговых платежей по заключенным договорам лизинга (сублизинга) оборудования;</w:t>
      </w:r>
    </w:p>
    <w:p w:rsidR="00302A6B" w:rsidRPr="006603C3" w:rsidRDefault="00302A6B" w:rsidP="00302A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возмещение части затрат на 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>уплат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 xml:space="preserve"> процентов по кредитам на приобретение оборудования;</w:t>
      </w:r>
    </w:p>
    <w:p w:rsidR="00302A6B" w:rsidRPr="006603C3" w:rsidRDefault="00302A6B" w:rsidP="00302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4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возмещение части затрат, связанных с 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>сертификаци</w:t>
      </w:r>
      <w:r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 xml:space="preserve"> (декларирование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>) продукции (продовольственного сырья, товаров, работ, услуг), лицензирование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деятельности;</w:t>
      </w:r>
      <w:proofErr w:type="gramEnd"/>
    </w:p>
    <w:p w:rsidR="00302A6B" w:rsidRDefault="00302A6B" w:rsidP="00302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возмещение части затрат, связанных с 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>проведение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мероприятий по профилактике новой коронавирусной инфекции (включая приобретение рециркуляторов воздуха), приобретение средств индивидуальной защиты и дезинфицир</w:t>
      </w:r>
      <w:r>
        <w:rPr>
          <w:rFonts w:ascii="Times New Roman" w:hAnsi="Times New Roman"/>
          <w:color w:val="000000" w:themeColor="text1"/>
          <w:sz w:val="28"/>
          <w:szCs w:val="28"/>
        </w:rPr>
        <w:t>ующих (антисептических) средств;</w:t>
      </w:r>
    </w:p>
    <w:p w:rsidR="00302A6B" w:rsidRPr="00302A6B" w:rsidRDefault="00302A6B" w:rsidP="00302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r w:rsidRPr="00302A6B">
        <w:rPr>
          <w:rFonts w:ascii="Times New Roman" w:eastAsia="Calibri" w:hAnsi="Times New Roman" w:cs="Times New Roman"/>
          <w:sz w:val="28"/>
          <w:szCs w:val="28"/>
        </w:rPr>
        <w:t>на возмещение части затрат, на выплату по передаче прав по франшизе (паушальный взнос)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2A6B" w:rsidRDefault="00302A6B" w:rsidP="00302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8C1B98">
        <w:rPr>
          <w:rFonts w:ascii="Times New Roman" w:hAnsi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Размер поддержки составляет до 50 процентов произведенных затрат, и в сумме не более 500 тыс. рублей субъекту малого и среднего предпринимательства и не более 100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ублей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самозанятому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гражданину. При этом поддержка предоставляется одному и тому же получателю поддержки не чаще одного раза в течение двух лет. </w:t>
      </w:r>
    </w:p>
    <w:p w:rsidR="00302A6B" w:rsidRDefault="00302A6B" w:rsidP="00302A6B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4997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8C1B98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A84997">
        <w:rPr>
          <w:rFonts w:ascii="Times New Roman" w:hAnsi="Times New Roman"/>
          <w:color w:val="000000" w:themeColor="text1"/>
          <w:sz w:val="28"/>
          <w:szCs w:val="28"/>
        </w:rPr>
        <w:t>. Отбор получателей поддержки проводится посредством запроса предложений.</w:t>
      </w:r>
    </w:p>
    <w:p w:rsidR="00302A6B" w:rsidRPr="00A84997" w:rsidRDefault="00302A6B" w:rsidP="00302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Отбор проводится ежегодно в пределах сумм, предусмотренных муниципальной программой и решением о бюджете Каратузского района на очередной финансовый год и плановый период.</w:t>
      </w:r>
    </w:p>
    <w:p w:rsidR="00302A6B" w:rsidRDefault="00302A6B" w:rsidP="00302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1B98">
        <w:rPr>
          <w:rFonts w:ascii="Times New Roman" w:hAnsi="Times New Roman" w:cs="Times New Roman"/>
          <w:sz w:val="28"/>
          <w:szCs w:val="28"/>
        </w:rPr>
        <w:t>9</w:t>
      </w:r>
      <w:r w:rsidRPr="002876B1">
        <w:rPr>
          <w:rFonts w:ascii="Times New Roman" w:hAnsi="Times New Roman" w:cs="Times New Roman"/>
          <w:sz w:val="28"/>
          <w:szCs w:val="28"/>
        </w:rPr>
        <w:t>. Категории получателей субсидии, имеющих право на получение субсидии, - субъекты малого и среднего предпринимательства, а также самозанятые граждане.</w:t>
      </w:r>
    </w:p>
    <w:p w:rsidR="00302A6B" w:rsidRPr="00603FDC" w:rsidRDefault="00302A6B" w:rsidP="00302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87629">
        <w:rPr>
          <w:rFonts w:ascii="Times New Roman" w:hAnsi="Times New Roman" w:cs="Times New Roman"/>
          <w:sz w:val="28"/>
          <w:szCs w:val="28"/>
        </w:rPr>
        <w:t>1</w:t>
      </w:r>
      <w:r w:rsidR="008C1B9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03FDC">
        <w:rPr>
          <w:rFonts w:ascii="Times New Roman" w:hAnsi="Times New Roman" w:cs="Times New Roman"/>
          <w:sz w:val="28"/>
          <w:szCs w:val="28"/>
        </w:rPr>
        <w:t>Критериями отбора для субъектов малого и среднего предпринимательства являются:</w:t>
      </w:r>
    </w:p>
    <w:p w:rsidR="00302A6B" w:rsidRPr="004221A3" w:rsidRDefault="00302A6B" w:rsidP="00302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FDC">
        <w:rPr>
          <w:rFonts w:ascii="Times New Roman" w:hAnsi="Times New Roman" w:cs="Times New Roman"/>
          <w:sz w:val="28"/>
          <w:szCs w:val="28"/>
        </w:rPr>
        <w:t xml:space="preserve">соответствие приоритетным видам деятельности, осуществляемых получателями поддержки, или категориям субъектов малого и среднего предпринимательства, которое определяется согласно </w:t>
      </w:r>
      <w:r w:rsidRPr="004221A3">
        <w:rPr>
          <w:rFonts w:ascii="Times New Roman" w:hAnsi="Times New Roman" w:cs="Times New Roman"/>
          <w:sz w:val="28"/>
          <w:szCs w:val="28"/>
        </w:rPr>
        <w:t>приложению № 1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787629">
        <w:rPr>
          <w:rFonts w:ascii="Times New Roman" w:hAnsi="Times New Roman" w:cs="Times New Roman"/>
          <w:sz w:val="28"/>
          <w:szCs w:val="28"/>
        </w:rPr>
        <w:t>Положению</w:t>
      </w:r>
      <w:r w:rsidRPr="00302A6B">
        <w:rPr>
          <w:rFonts w:ascii="Times New Roman" w:hAnsi="Times New Roman" w:cs="Times New Roman"/>
          <w:sz w:val="28"/>
          <w:szCs w:val="28"/>
        </w:rPr>
        <w:t>;</w:t>
      </w:r>
    </w:p>
    <w:p w:rsidR="00302A6B" w:rsidRDefault="00302A6B" w:rsidP="00302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FDC">
        <w:rPr>
          <w:rFonts w:ascii="Times New Roman" w:hAnsi="Times New Roman" w:cs="Times New Roman"/>
          <w:sz w:val="28"/>
          <w:szCs w:val="28"/>
        </w:rPr>
        <w:t xml:space="preserve">соответствие требованию по уровню заработной платы работников получателя поддержки, который должен быть не менее минимального </w:t>
      </w:r>
      <w:proofErr w:type="gramStart"/>
      <w:r w:rsidRPr="00603FDC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603FDC">
        <w:rPr>
          <w:rFonts w:ascii="Times New Roman" w:hAnsi="Times New Roman" w:cs="Times New Roman"/>
          <w:sz w:val="28"/>
          <w:szCs w:val="28"/>
        </w:rPr>
        <w:t xml:space="preserve"> с учетом районного коэффициента и северной надбавки;</w:t>
      </w:r>
    </w:p>
    <w:p w:rsidR="00302A6B" w:rsidRDefault="00302A6B" w:rsidP="00302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7ED">
        <w:rPr>
          <w:rFonts w:ascii="Times New Roman" w:hAnsi="Times New Roman" w:cs="Times New Roman"/>
          <w:sz w:val="28"/>
          <w:szCs w:val="28"/>
        </w:rPr>
        <w:t xml:space="preserve">наличие обязательства о сохранении получателем поддержки численности </w:t>
      </w:r>
      <w:proofErr w:type="gramStart"/>
      <w:r w:rsidRPr="005B37ED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="00787629">
        <w:rPr>
          <w:rFonts w:ascii="Times New Roman" w:hAnsi="Times New Roman" w:cs="Times New Roman"/>
          <w:sz w:val="28"/>
          <w:szCs w:val="28"/>
        </w:rPr>
        <w:t xml:space="preserve"> </w:t>
      </w:r>
      <w:r w:rsidRPr="005B37ED">
        <w:rPr>
          <w:rFonts w:ascii="Times New Roman" w:hAnsi="Times New Roman" w:cs="Times New Roman"/>
          <w:sz w:val="28"/>
          <w:szCs w:val="28"/>
        </w:rPr>
        <w:t>и заработной платы на уровне не ниже минимального размера оплаты труда;</w:t>
      </w:r>
    </w:p>
    <w:p w:rsidR="00302A6B" w:rsidRDefault="00302A6B" w:rsidP="00302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87629">
        <w:rPr>
          <w:rFonts w:ascii="Times New Roman" w:hAnsi="Times New Roman" w:cs="Times New Roman"/>
          <w:sz w:val="28"/>
          <w:szCs w:val="28"/>
        </w:rPr>
        <w:t>1</w:t>
      </w:r>
      <w:r w:rsidR="008C1B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03FDC">
        <w:rPr>
          <w:rFonts w:ascii="Times New Roman" w:hAnsi="Times New Roman" w:cs="Times New Roman"/>
          <w:sz w:val="28"/>
          <w:szCs w:val="28"/>
        </w:rPr>
        <w:t xml:space="preserve">Критерием отбора для самозанятых граждан является осуществление деятельности в качестве налогоплательщика «Налог на профессиональный доход» в течение периода не менее трех месяцев до даты подачи заявки в </w:t>
      </w:r>
      <w:r>
        <w:rPr>
          <w:rFonts w:ascii="Times New Roman" w:hAnsi="Times New Roman" w:cs="Times New Roman"/>
          <w:sz w:val="28"/>
          <w:szCs w:val="28"/>
        </w:rPr>
        <w:t>администрацию Каратузского района.</w:t>
      </w:r>
    </w:p>
    <w:p w:rsidR="00787629" w:rsidRDefault="00787629" w:rsidP="007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8C1B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Адрес для отправления заявок на участие в отборе:</w:t>
      </w:r>
    </w:p>
    <w:p w:rsidR="00787629" w:rsidRDefault="00787629" w:rsidP="007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662850, с. Каратузское, ул. Советская, д. 21,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302</w:t>
      </w:r>
    </w:p>
    <w:p w:rsidR="00787629" w:rsidRDefault="00787629" w:rsidP="007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тел./факс: 8(391 37)21-8-37.</w:t>
      </w:r>
    </w:p>
    <w:p w:rsidR="00787629" w:rsidRDefault="00787629" w:rsidP="00787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441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44149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75314E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econ</w:t>
        </w:r>
        <w:r w:rsidRPr="00D44149">
          <w:rPr>
            <w:rStyle w:val="af0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75314E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karatuzraion</w:t>
        </w:r>
        <w:proofErr w:type="spellEnd"/>
        <w:r w:rsidRPr="00D44149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5314E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02A6B" w:rsidRDefault="00302A6B" w:rsidP="00302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149" w:rsidRPr="00BC4B41" w:rsidRDefault="00F1450D" w:rsidP="00BC4B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 Условия предоставления субсидии</w:t>
      </w:r>
    </w:p>
    <w:p w:rsidR="00D16C7F" w:rsidRDefault="00B7372A" w:rsidP="00D441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2.1</w:t>
      </w:r>
      <w:r w:rsidR="00BC4B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proofErr w:type="gramStart"/>
      <w:r w:rsidR="00D16C7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Предметом </w:t>
      </w:r>
      <w:r w:rsidR="00BC4B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отбора</w:t>
      </w:r>
      <w:r w:rsidR="00D16C7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является оказание финансовой поддержки субъектам малого и</w:t>
      </w:r>
      <w:r w:rsidR="00BC4B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D16C7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среднего предпринимательства</w:t>
      </w:r>
      <w:r w:rsidR="00BC4B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самозанятым гражданам</w:t>
      </w:r>
      <w:r w:rsidR="00D16C7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в форме предоставления субсидий </w:t>
      </w:r>
      <w:r>
        <w:rPr>
          <w:rFonts w:ascii="Times New Roman" w:eastAsia="Calibri" w:hAnsi="Times New Roman"/>
          <w:bCs/>
          <w:sz w:val="28"/>
          <w:szCs w:val="28"/>
        </w:rPr>
        <w:t>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D16C7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 счет средств местного бюджета, а также средств, поступивших в местный бюджет из краевого бюджета на эти цели в текущем году.</w:t>
      </w:r>
      <w:proofErr w:type="gramEnd"/>
    </w:p>
    <w:p w:rsidR="00D16C7F" w:rsidRPr="00821BBD" w:rsidRDefault="00D16C7F" w:rsidP="00D16C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21B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Общий объем финансирования на начало </w:t>
      </w:r>
      <w:r w:rsidR="00B7372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отбора заявок</w:t>
      </w:r>
      <w:r w:rsidRPr="00821B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составляет </w:t>
      </w:r>
      <w:r w:rsidR="00B7372A">
        <w:rPr>
          <w:rFonts w:ascii="Times New Roman" w:hAnsi="Times New Roman" w:cs="Times New Roman"/>
          <w:sz w:val="28"/>
          <w:szCs w:val="28"/>
        </w:rPr>
        <w:t>1 103 300 (один миллион сто три тысячи триста</w:t>
      </w:r>
      <w:r w:rsidR="00B7372A" w:rsidRPr="000C66E7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B7372A">
        <w:rPr>
          <w:rFonts w:ascii="Times New Roman" w:hAnsi="Times New Roman" w:cs="Times New Roman"/>
          <w:sz w:val="28"/>
          <w:szCs w:val="28"/>
        </w:rPr>
        <w:t xml:space="preserve">00 </w:t>
      </w:r>
      <w:r w:rsidR="00B7372A" w:rsidRPr="000C66E7">
        <w:rPr>
          <w:rFonts w:ascii="Times New Roman" w:hAnsi="Times New Roman" w:cs="Times New Roman"/>
          <w:sz w:val="28"/>
          <w:szCs w:val="28"/>
        </w:rPr>
        <w:t>копеек</w:t>
      </w:r>
      <w:r w:rsidRPr="00821B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в том числе:</w:t>
      </w:r>
    </w:p>
    <w:p w:rsidR="00D16C7F" w:rsidRPr="00821BBD" w:rsidRDefault="00D16C7F" w:rsidP="00D16C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21B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средства краевого бюджета </w:t>
      </w:r>
      <w:r w:rsidR="00B7372A">
        <w:rPr>
          <w:rFonts w:ascii="Times New Roman" w:hAnsi="Times New Roman" w:cs="Times New Roman"/>
          <w:sz w:val="28"/>
          <w:szCs w:val="28"/>
        </w:rPr>
        <w:t>1 048 100 (один миллион сорок восемь тысяч сто</w:t>
      </w:r>
      <w:r w:rsidR="00B7372A" w:rsidRPr="00DD538D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B7372A">
        <w:rPr>
          <w:rFonts w:ascii="Times New Roman" w:hAnsi="Times New Roman" w:cs="Times New Roman"/>
          <w:sz w:val="28"/>
          <w:szCs w:val="28"/>
        </w:rPr>
        <w:t>00</w:t>
      </w:r>
      <w:r w:rsidR="00B7372A" w:rsidRPr="00DD538D">
        <w:rPr>
          <w:rFonts w:ascii="Times New Roman" w:hAnsi="Times New Roman" w:cs="Times New Roman"/>
          <w:sz w:val="28"/>
          <w:szCs w:val="28"/>
        </w:rPr>
        <w:t xml:space="preserve"> копеек</w:t>
      </w:r>
      <w:r w:rsidRPr="00821B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D16C7F" w:rsidRDefault="00D16C7F" w:rsidP="00D16C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21B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средства местного бюджета </w:t>
      </w:r>
      <w:r w:rsidR="00B7372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55 200</w:t>
      </w:r>
      <w:r w:rsidRPr="00821B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</w:t>
      </w:r>
      <w:r w:rsidR="00B7372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пятьдесят пять тысяч двести</w:t>
      </w:r>
      <w:r w:rsidRPr="00821B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 рубл</w:t>
      </w:r>
      <w:r w:rsidR="00B7372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ей</w:t>
      </w:r>
      <w:r w:rsidRPr="00821B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B7372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00</w:t>
      </w:r>
      <w:r w:rsidRPr="00821B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копеек.</w:t>
      </w:r>
    </w:p>
    <w:p w:rsidR="0088114D" w:rsidRDefault="0088114D" w:rsidP="00881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Заявитель</w:t>
      </w:r>
      <w:r w:rsidRPr="000A47DF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A47DF">
        <w:rPr>
          <w:rFonts w:ascii="Times New Roman" w:hAnsi="Times New Roman" w:cs="Times New Roman"/>
          <w:sz w:val="28"/>
          <w:szCs w:val="28"/>
        </w:rPr>
        <w:t xml:space="preserve">н соответствовать следующим </w:t>
      </w:r>
      <w:r>
        <w:rPr>
          <w:rFonts w:ascii="Times New Roman" w:hAnsi="Times New Roman" w:cs="Times New Roman"/>
          <w:sz w:val="28"/>
          <w:szCs w:val="28"/>
        </w:rPr>
        <w:t>критериям</w:t>
      </w:r>
      <w:r w:rsidRPr="000A47DF">
        <w:rPr>
          <w:rFonts w:ascii="Times New Roman" w:hAnsi="Times New Roman" w:cs="Times New Roman"/>
          <w:sz w:val="28"/>
          <w:szCs w:val="28"/>
        </w:rPr>
        <w:t>:</w:t>
      </w:r>
    </w:p>
    <w:p w:rsidR="0088114D" w:rsidRDefault="0088114D" w:rsidP="00881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осуществлять финансово-хозяйственную деятельность на территории Каратузского района</w:t>
      </w:r>
      <w:r w:rsidRPr="00DC107E">
        <w:rPr>
          <w:rFonts w:ascii="Times New Roman" w:hAnsi="Times New Roman" w:cs="Times New Roman"/>
          <w:sz w:val="28"/>
          <w:szCs w:val="28"/>
        </w:rPr>
        <w:t>;</w:t>
      </w:r>
    </w:p>
    <w:p w:rsidR="0088114D" w:rsidRPr="00597C21" w:rsidRDefault="0088114D" w:rsidP="00881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2.2.2. включен в Единый реестр субъектов малого и среднего предпринимательства</w:t>
      </w:r>
      <w:r w:rsidRPr="00597C2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8114D" w:rsidRDefault="0088114D" w:rsidP="00881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на первое число месяца, предшествующего месяцу подачи заявки </w:t>
      </w:r>
      <w:r w:rsidRPr="00FD7E67">
        <w:rPr>
          <w:rFonts w:ascii="Times New Roman" w:hAnsi="Times New Roman" w:cs="Times New Roman"/>
          <w:sz w:val="28"/>
          <w:szCs w:val="28"/>
        </w:rPr>
        <w:t>отсутств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FD7E67">
        <w:rPr>
          <w:rFonts w:ascii="Times New Roman" w:hAnsi="Times New Roman" w:cs="Times New Roman"/>
          <w:sz w:val="28"/>
          <w:szCs w:val="28"/>
        </w:rPr>
        <w:t xml:space="preserve"> неисполненн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D7E67">
        <w:rPr>
          <w:rFonts w:ascii="Times New Roman" w:hAnsi="Times New Roman" w:cs="Times New Roman"/>
          <w:sz w:val="28"/>
          <w:szCs w:val="28"/>
        </w:rPr>
        <w:t xml:space="preserve"> обязанност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D7E67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114D" w:rsidRPr="000A47DF" w:rsidRDefault="0088114D" w:rsidP="00881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на первое число месяца, предшествующего месяцу подачи заявки </w:t>
      </w:r>
      <w:r w:rsidRPr="00FD7E67">
        <w:rPr>
          <w:rFonts w:ascii="Times New Roman" w:hAnsi="Times New Roman" w:cs="Times New Roman"/>
          <w:sz w:val="28"/>
          <w:szCs w:val="28"/>
        </w:rPr>
        <w:t>отсутств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0A47DF">
        <w:rPr>
          <w:rFonts w:ascii="Times New Roman" w:hAnsi="Times New Roman" w:cs="Times New Roman"/>
          <w:sz w:val="28"/>
          <w:szCs w:val="28"/>
        </w:rPr>
        <w:t xml:space="preserve">просроченной задолженности по возврату в </w:t>
      </w:r>
      <w:r>
        <w:rPr>
          <w:rFonts w:ascii="Times New Roman" w:hAnsi="Times New Roman" w:cs="Times New Roman"/>
          <w:sz w:val="28"/>
          <w:szCs w:val="28"/>
        </w:rPr>
        <w:t>соответствующий бюджет субсидий, бюджетных инвестиций и иная просроченная задолженность</w:t>
      </w:r>
      <w:r w:rsidRPr="000A47DF">
        <w:rPr>
          <w:rFonts w:ascii="Times New Roman" w:hAnsi="Times New Roman" w:cs="Times New Roman"/>
          <w:sz w:val="28"/>
          <w:szCs w:val="28"/>
        </w:rPr>
        <w:t>;</w:t>
      </w:r>
    </w:p>
    <w:p w:rsidR="0088114D" w:rsidRDefault="0088114D" w:rsidP="00881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2.2.5. </w:t>
      </w:r>
      <w:r w:rsidRPr="00FD7E67">
        <w:rPr>
          <w:rFonts w:ascii="Times New Roman" w:hAnsi="Times New Roman" w:cs="Times New Roman"/>
          <w:sz w:val="28"/>
          <w:szCs w:val="28"/>
        </w:rPr>
        <w:t>юридические лица не должны находиться в процессе реорганизации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E67">
        <w:rPr>
          <w:rFonts w:ascii="Times New Roman" w:hAnsi="Times New Roman" w:cs="Times New Roman"/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E67">
        <w:rPr>
          <w:rFonts w:ascii="Times New Roman" w:hAnsi="Times New Roman" w:cs="Times New Roman"/>
          <w:sz w:val="28"/>
          <w:szCs w:val="28"/>
        </w:rPr>
        <w:t>а индивидуальные предприниматели не должны прекратить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E67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8114D" w:rsidRDefault="0088114D" w:rsidP="00881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2.2.6. </w:t>
      </w:r>
      <w:r w:rsidRPr="00FD7E67">
        <w:rPr>
          <w:rFonts w:ascii="Times New Roman" w:hAnsi="Times New Roman" w:cs="Times New Roman"/>
          <w:sz w:val="28"/>
          <w:szCs w:val="28"/>
        </w:rPr>
        <w:t>не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FD7E67">
        <w:rPr>
          <w:rFonts w:ascii="Times New Roman" w:hAnsi="Times New Roman" w:cs="Times New Roman"/>
          <w:sz w:val="28"/>
          <w:szCs w:val="28"/>
        </w:rPr>
        <w:t xml:space="preserve"> являться иностранным юридическим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D7E67">
        <w:rPr>
          <w:rFonts w:ascii="Times New Roman" w:hAnsi="Times New Roman" w:cs="Times New Roman"/>
          <w:sz w:val="28"/>
          <w:szCs w:val="28"/>
        </w:rPr>
        <w:t>, а также российским юридическим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D7E67">
        <w:rPr>
          <w:rFonts w:ascii="Times New Roman" w:hAnsi="Times New Roman" w:cs="Times New Roman"/>
          <w:sz w:val="28"/>
          <w:szCs w:val="28"/>
        </w:rPr>
        <w:t>, в уставном (складочном) капитале котор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FD7E67">
        <w:rPr>
          <w:rFonts w:ascii="Times New Roman" w:hAnsi="Times New Roman" w:cs="Times New Roman"/>
          <w:sz w:val="28"/>
          <w:szCs w:val="28"/>
        </w:rPr>
        <w:t>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E67">
        <w:rPr>
          <w:rFonts w:ascii="Times New Roman" w:hAnsi="Times New Roman" w:cs="Times New Roman"/>
          <w:sz w:val="28"/>
          <w:szCs w:val="28"/>
        </w:rPr>
        <w:t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</w:t>
      </w:r>
      <w:proofErr w:type="gramStart"/>
      <w:r w:rsidRPr="00FD7E67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FD7E67">
        <w:rPr>
          <w:rFonts w:ascii="Times New Roman" w:hAnsi="Times New Roman" w:cs="Times New Roman"/>
          <w:sz w:val="28"/>
          <w:szCs w:val="28"/>
        </w:rPr>
        <w:t xml:space="preserve"> совокупности превышает 50 процентов;</w:t>
      </w:r>
    </w:p>
    <w:p w:rsidR="0088114D" w:rsidRDefault="0088114D" w:rsidP="00881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2.2.7. </w:t>
      </w:r>
      <w:r w:rsidRPr="000A47DF">
        <w:rPr>
          <w:rFonts w:ascii="Times New Roman" w:hAnsi="Times New Roman" w:cs="Times New Roman"/>
          <w:sz w:val="28"/>
          <w:szCs w:val="28"/>
        </w:rPr>
        <w:t>не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0A47DF">
        <w:rPr>
          <w:rFonts w:ascii="Times New Roman" w:hAnsi="Times New Roman" w:cs="Times New Roman"/>
          <w:sz w:val="28"/>
          <w:szCs w:val="28"/>
        </w:rPr>
        <w:t xml:space="preserve"> получать средства из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0A47DF">
        <w:rPr>
          <w:rFonts w:ascii="Times New Roman" w:hAnsi="Times New Roman" w:cs="Times New Roman"/>
          <w:sz w:val="28"/>
          <w:szCs w:val="28"/>
        </w:rPr>
        <w:t xml:space="preserve"> бюджета на основании иных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A47DF">
        <w:rPr>
          <w:rFonts w:ascii="Times New Roman" w:hAnsi="Times New Roman" w:cs="Times New Roman"/>
          <w:sz w:val="28"/>
          <w:szCs w:val="28"/>
        </w:rPr>
        <w:t xml:space="preserve"> правовых актов на цели, указанные в пункте </w:t>
      </w:r>
      <w:r w:rsidRPr="00083FB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5 настоящего </w:t>
      </w:r>
      <w:r w:rsidRPr="000A47DF">
        <w:rPr>
          <w:rFonts w:ascii="Times New Roman" w:hAnsi="Times New Roman" w:cs="Times New Roman"/>
          <w:sz w:val="28"/>
          <w:szCs w:val="28"/>
        </w:rPr>
        <w:t>Порядка;</w:t>
      </w:r>
    </w:p>
    <w:p w:rsidR="0088114D" w:rsidRPr="00E103E1" w:rsidRDefault="0088114D" w:rsidP="00881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2.2.8. </w:t>
      </w:r>
      <w:r w:rsidRPr="00FD2647">
        <w:rPr>
          <w:rFonts w:ascii="Times New Roman" w:hAnsi="Times New Roman" w:cs="Times New Roman"/>
          <w:sz w:val="28"/>
          <w:szCs w:val="28"/>
        </w:rPr>
        <w:t>должен осуществлять деятельность</w:t>
      </w:r>
      <w:r w:rsidRPr="0094180F">
        <w:rPr>
          <w:rFonts w:ascii="Times New Roman" w:hAnsi="Times New Roman" w:cs="Times New Roman"/>
          <w:sz w:val="28"/>
          <w:szCs w:val="28"/>
        </w:rPr>
        <w:t xml:space="preserve"> в сфере производства товаров (работ, услуг), за исключением видов деятельности, включенных в разделы </w:t>
      </w:r>
      <w:r w:rsidRPr="00A93203">
        <w:rPr>
          <w:rFonts w:ascii="Times New Roman" w:hAnsi="Times New Roman" w:cs="Times New Roman"/>
          <w:sz w:val="28"/>
          <w:szCs w:val="28"/>
        </w:rPr>
        <w:t xml:space="preserve">B, D, E, </w:t>
      </w:r>
      <w:r w:rsidRPr="0005364C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класса 47)</w:t>
      </w:r>
      <w:r w:rsidRPr="0005364C">
        <w:rPr>
          <w:rFonts w:ascii="Times New Roman" w:hAnsi="Times New Roman" w:cs="Times New Roman"/>
          <w:sz w:val="28"/>
          <w:szCs w:val="28"/>
        </w:rPr>
        <w:t>,</w:t>
      </w:r>
      <w:r w:rsidRPr="00225249">
        <w:rPr>
          <w:rFonts w:ascii="Times New Roman" w:hAnsi="Times New Roman" w:cs="Times New Roman"/>
          <w:sz w:val="28"/>
          <w:szCs w:val="28"/>
        </w:rPr>
        <w:t xml:space="preserve"> K, L, M (</w:t>
      </w:r>
      <w:r>
        <w:rPr>
          <w:rFonts w:ascii="Times New Roman" w:hAnsi="Times New Roman" w:cs="Times New Roman"/>
          <w:sz w:val="28"/>
          <w:szCs w:val="28"/>
        </w:rPr>
        <w:t xml:space="preserve">за исключением групп 70.21, 71.11, 73.11, 74.10, 74.20, 74.30, </w:t>
      </w:r>
      <w:r w:rsidRPr="00225249">
        <w:rPr>
          <w:rFonts w:ascii="Times New Roman" w:hAnsi="Times New Roman" w:cs="Times New Roman"/>
          <w:sz w:val="28"/>
          <w:szCs w:val="28"/>
        </w:rPr>
        <w:t>класса 75),</w:t>
      </w:r>
      <w:r w:rsidR="008C1B98">
        <w:rPr>
          <w:rFonts w:ascii="Times New Roman" w:hAnsi="Times New Roman" w:cs="Times New Roman"/>
          <w:sz w:val="28"/>
          <w:szCs w:val="28"/>
        </w:rPr>
        <w:t xml:space="preserve"> </w:t>
      </w:r>
      <w:r w:rsidRPr="00225249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групп 77.22)</w:t>
      </w:r>
      <w:r w:rsidRPr="00225249">
        <w:rPr>
          <w:rFonts w:ascii="Times New Roman" w:hAnsi="Times New Roman" w:cs="Times New Roman"/>
          <w:sz w:val="28"/>
          <w:szCs w:val="28"/>
        </w:rPr>
        <w:t>, O, S</w:t>
      </w:r>
      <w:r w:rsidR="008C1B98">
        <w:rPr>
          <w:rFonts w:ascii="Times New Roman" w:hAnsi="Times New Roman" w:cs="Times New Roman"/>
          <w:sz w:val="28"/>
          <w:szCs w:val="28"/>
        </w:rPr>
        <w:t xml:space="preserve"> </w:t>
      </w:r>
      <w:r w:rsidRPr="00225249">
        <w:rPr>
          <w:rFonts w:ascii="Times New Roman" w:hAnsi="Times New Roman" w:cs="Times New Roman"/>
          <w:sz w:val="28"/>
          <w:szCs w:val="28"/>
        </w:rPr>
        <w:t>(за</w:t>
      </w:r>
      <w:r w:rsidRPr="00A93203">
        <w:rPr>
          <w:rFonts w:ascii="Times New Roman" w:hAnsi="Times New Roman" w:cs="Times New Roman"/>
          <w:sz w:val="28"/>
          <w:szCs w:val="28"/>
        </w:rPr>
        <w:t xml:space="preserve">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кодов</w:t>
      </w:r>
      <w:r w:rsidRPr="00A93203">
        <w:rPr>
          <w:rFonts w:ascii="Times New Roman" w:hAnsi="Times New Roman" w:cs="Times New Roman"/>
          <w:sz w:val="28"/>
          <w:szCs w:val="28"/>
        </w:rPr>
        <w:t xml:space="preserve"> 95 и 96), T, U Общероссийского классификатора видов экономической деятельности </w:t>
      </w:r>
      <w:proofErr w:type="gramStart"/>
      <w:r w:rsidRPr="00A9320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93203">
        <w:rPr>
          <w:rFonts w:ascii="Times New Roman" w:hAnsi="Times New Roman" w:cs="Times New Roman"/>
          <w:sz w:val="28"/>
          <w:szCs w:val="28"/>
        </w:rPr>
        <w:t xml:space="preserve"> 029-2014, </w:t>
      </w:r>
      <w:proofErr w:type="gramStart"/>
      <w:r w:rsidRPr="00A93203"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 w:rsidRPr="00A93203">
        <w:rPr>
          <w:rFonts w:ascii="Times New Roman" w:hAnsi="Times New Roman" w:cs="Times New Roman"/>
          <w:sz w:val="28"/>
          <w:szCs w:val="28"/>
        </w:rPr>
        <w:t xml:space="preserve"> Прика</w:t>
      </w:r>
      <w:r>
        <w:rPr>
          <w:rFonts w:ascii="Times New Roman" w:hAnsi="Times New Roman" w:cs="Times New Roman"/>
          <w:sz w:val="28"/>
          <w:szCs w:val="28"/>
        </w:rPr>
        <w:t>зом Росстандарта от 31.01.2014 № 14-ст</w:t>
      </w:r>
      <w:r w:rsidRPr="00E103E1">
        <w:rPr>
          <w:rFonts w:ascii="Times New Roman" w:hAnsi="Times New Roman" w:cs="Times New Roman"/>
          <w:sz w:val="28"/>
          <w:szCs w:val="28"/>
        </w:rPr>
        <w:t>;</w:t>
      </w:r>
    </w:p>
    <w:p w:rsidR="0088114D" w:rsidRPr="0033677D" w:rsidRDefault="0088114D" w:rsidP="00881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33677D">
        <w:rPr>
          <w:rFonts w:ascii="Times New Roman" w:hAnsi="Times New Roman" w:cs="Times New Roman"/>
          <w:sz w:val="28"/>
          <w:szCs w:val="28"/>
        </w:rPr>
        <w:t xml:space="preserve">Поддержка не может оказываться в отношении </w:t>
      </w:r>
      <w:r>
        <w:rPr>
          <w:rFonts w:ascii="Times New Roman" w:hAnsi="Times New Roman" w:cs="Times New Roman"/>
          <w:sz w:val="28"/>
          <w:szCs w:val="28"/>
        </w:rPr>
        <w:t>заявителей – субъектов малого и среднего предпринимательства</w:t>
      </w:r>
      <w:r w:rsidRPr="0033677D">
        <w:rPr>
          <w:rFonts w:ascii="Times New Roman" w:hAnsi="Times New Roman" w:cs="Times New Roman"/>
          <w:sz w:val="28"/>
          <w:szCs w:val="28"/>
        </w:rPr>
        <w:t>:</w:t>
      </w:r>
    </w:p>
    <w:p w:rsidR="0088114D" w:rsidRDefault="0088114D" w:rsidP="00881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D2FE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33677D">
        <w:rPr>
          <w:rFonts w:ascii="Times New Roman" w:hAnsi="Times New Roman" w:cs="Times New Roman"/>
          <w:sz w:val="28"/>
          <w:szCs w:val="28"/>
        </w:rPr>
        <w:t>осуществляющи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3677D">
        <w:rPr>
          <w:rFonts w:ascii="Times New Roman" w:hAnsi="Times New Roman" w:cs="Times New Roman"/>
          <w:sz w:val="28"/>
          <w:szCs w:val="28"/>
        </w:rPr>
        <w:t xml:space="preserve"> производство и (или) реализацию подакцизных товаров, а также добычу и (или) реализацию полезных ископаемых,</w:t>
      </w:r>
      <w:r w:rsidR="008C1B98">
        <w:rPr>
          <w:rFonts w:ascii="Times New Roman" w:hAnsi="Times New Roman" w:cs="Times New Roman"/>
          <w:sz w:val="28"/>
          <w:szCs w:val="28"/>
        </w:rPr>
        <w:t xml:space="preserve"> </w:t>
      </w:r>
      <w:r w:rsidRPr="0033677D">
        <w:rPr>
          <w:rFonts w:ascii="Times New Roman" w:hAnsi="Times New Roman" w:cs="Times New Roman"/>
          <w:sz w:val="28"/>
          <w:szCs w:val="28"/>
        </w:rPr>
        <w:t>за исключением общераспр</w:t>
      </w:r>
      <w:r>
        <w:rPr>
          <w:rFonts w:ascii="Times New Roman" w:hAnsi="Times New Roman" w:cs="Times New Roman"/>
          <w:sz w:val="28"/>
          <w:szCs w:val="28"/>
        </w:rPr>
        <w:t>остраненных полезных ископаемых;</w:t>
      </w:r>
    </w:p>
    <w:p w:rsidR="0088114D" w:rsidRDefault="0088114D" w:rsidP="0088114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D2FE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color w:val="000000" w:themeColor="text1"/>
          <w:sz w:val="28"/>
          <w:szCs w:val="28"/>
        </w:rPr>
        <w:t>имеющих</w:t>
      </w:r>
      <w:r w:rsidRPr="00AC4C48">
        <w:rPr>
          <w:rFonts w:ascii="Times New Roman" w:hAnsi="Times New Roman"/>
          <w:color w:val="000000" w:themeColor="text1"/>
          <w:sz w:val="28"/>
          <w:szCs w:val="28"/>
        </w:rPr>
        <w:t xml:space="preserve"> задолженность по уплате налогов, сборов, страховых взн</w:t>
      </w:r>
      <w:r>
        <w:rPr>
          <w:rFonts w:ascii="Times New Roman" w:hAnsi="Times New Roman"/>
          <w:color w:val="000000" w:themeColor="text1"/>
          <w:sz w:val="28"/>
          <w:szCs w:val="28"/>
        </w:rPr>
        <w:t>осов, пеней, штрафов, процентов;</w:t>
      </w:r>
    </w:p>
    <w:p w:rsidR="0088114D" w:rsidRDefault="0088114D" w:rsidP="00881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7D2FE1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.3. </w:t>
      </w:r>
      <w:r w:rsidRPr="0033677D">
        <w:rPr>
          <w:rFonts w:ascii="Times New Roman" w:hAnsi="Times New Roman" w:cs="Times New Roman"/>
          <w:sz w:val="28"/>
          <w:szCs w:val="28"/>
        </w:rPr>
        <w:t>не включенны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3677D">
        <w:rPr>
          <w:rFonts w:ascii="Times New Roman" w:hAnsi="Times New Roman" w:cs="Times New Roman"/>
          <w:sz w:val="28"/>
          <w:szCs w:val="28"/>
        </w:rPr>
        <w:t xml:space="preserve"> в Единый реестр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предпринимательства;</w:t>
      </w:r>
    </w:p>
    <w:p w:rsidR="0088114D" w:rsidRDefault="0088114D" w:rsidP="0088114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7D2FE1">
        <w:rPr>
          <w:rFonts w:ascii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D2F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677D">
        <w:rPr>
          <w:rFonts w:ascii="Times New Roman" w:hAnsi="Times New Roman"/>
          <w:sz w:val="28"/>
          <w:szCs w:val="28"/>
        </w:rPr>
        <w:t xml:space="preserve">Поддержка не может оказываться в отношении </w:t>
      </w:r>
      <w:r>
        <w:rPr>
          <w:rFonts w:ascii="Times New Roman" w:hAnsi="Times New Roman"/>
          <w:sz w:val="28"/>
          <w:szCs w:val="28"/>
        </w:rPr>
        <w:t>заявителей – самозанятых граждан</w:t>
      </w:r>
      <w:r w:rsidRPr="0033677D">
        <w:rPr>
          <w:rFonts w:ascii="Times New Roman" w:hAnsi="Times New Roman"/>
          <w:sz w:val="28"/>
          <w:szCs w:val="28"/>
        </w:rPr>
        <w:t>:</w:t>
      </w:r>
    </w:p>
    <w:p w:rsidR="0088114D" w:rsidRDefault="0088114D" w:rsidP="0088114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D2FE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.1. не</w:t>
      </w:r>
      <w:r w:rsidRPr="00225249">
        <w:rPr>
          <w:rFonts w:ascii="Times New Roman" w:hAnsi="Times New Roman"/>
          <w:sz w:val="28"/>
          <w:szCs w:val="28"/>
        </w:rPr>
        <w:t>подтвердивших статус самозанятого</w:t>
      </w:r>
      <w:r>
        <w:rPr>
          <w:rFonts w:ascii="Times New Roman" w:hAnsi="Times New Roman"/>
          <w:sz w:val="28"/>
          <w:szCs w:val="28"/>
        </w:rPr>
        <w:t xml:space="preserve"> гражданина;</w:t>
      </w:r>
    </w:p>
    <w:p w:rsidR="0088114D" w:rsidRDefault="0088114D" w:rsidP="0088114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7FAB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7D2FE1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607FAB">
        <w:rPr>
          <w:rFonts w:ascii="Times New Roman" w:hAnsi="Times New Roman"/>
          <w:color w:val="000000" w:themeColor="text1"/>
          <w:sz w:val="28"/>
          <w:szCs w:val="28"/>
        </w:rPr>
        <w:t xml:space="preserve">.2. </w:t>
      </w:r>
      <w:r w:rsidRPr="008E0477">
        <w:rPr>
          <w:rFonts w:ascii="Times New Roman" w:hAnsi="Times New Roman"/>
          <w:color w:val="000000" w:themeColor="text1"/>
          <w:sz w:val="28"/>
          <w:szCs w:val="28"/>
        </w:rPr>
        <w:t>имеющи</w:t>
      </w:r>
      <w:r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8E0477">
        <w:rPr>
          <w:rFonts w:ascii="Times New Roman" w:hAnsi="Times New Roman"/>
          <w:color w:val="000000" w:themeColor="text1"/>
          <w:sz w:val="28"/>
          <w:szCs w:val="28"/>
        </w:rPr>
        <w:t xml:space="preserve"> задолженность по уплате налогов, сборов, пеней, штрафов</w:t>
      </w:r>
      <w:r w:rsidRPr="00607FA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8114D" w:rsidRDefault="0088114D" w:rsidP="0088114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7D2FE1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C1B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Субсидии не предоставляются получателям иных мер </w:t>
      </w:r>
      <w:r w:rsidRPr="00FA1360">
        <w:rPr>
          <w:rFonts w:ascii="Times New Roman" w:hAnsi="Times New Roman"/>
          <w:color w:val="000000" w:themeColor="text1"/>
          <w:sz w:val="28"/>
          <w:szCs w:val="28"/>
        </w:rPr>
        <w:t>финансовой поддержки</w:t>
      </w:r>
      <w:r w:rsidR="007D2F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A1360">
        <w:rPr>
          <w:rFonts w:ascii="Times New Roman" w:hAnsi="Times New Roman"/>
          <w:color w:val="000000" w:themeColor="text1"/>
          <w:sz w:val="28"/>
          <w:szCs w:val="28"/>
        </w:rPr>
        <w:t>на осуществление предпринимательской деятельности, предоставляемой</w:t>
      </w:r>
      <w:r w:rsidR="007D2F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A1360">
        <w:rPr>
          <w:rFonts w:ascii="Times New Roman" w:hAnsi="Times New Roman"/>
          <w:color w:val="000000" w:themeColor="text1"/>
          <w:sz w:val="28"/>
          <w:szCs w:val="28"/>
        </w:rPr>
        <w:t>в соответствии с постановлением Правительства Красноярского края</w:t>
      </w:r>
      <w:r w:rsidR="007D2F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A1360">
        <w:rPr>
          <w:rFonts w:ascii="Times New Roman" w:hAnsi="Times New Roman"/>
          <w:color w:val="000000" w:themeColor="text1"/>
          <w:sz w:val="28"/>
          <w:szCs w:val="28"/>
        </w:rPr>
        <w:t>от 30.08.2012 № 429-п «Об утверждении Порядка, условий и размера предоставления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безработными, прошедшим</w:t>
      </w:r>
      <w:proofErr w:type="gramEnd"/>
      <w:r w:rsidR="007D2F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FA1360">
        <w:rPr>
          <w:rFonts w:ascii="Times New Roman" w:hAnsi="Times New Roman"/>
          <w:color w:val="000000" w:themeColor="text1"/>
          <w:sz w:val="28"/>
          <w:szCs w:val="28"/>
        </w:rPr>
        <w:t>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населения, а также единовременной финансовой помощи на подготовку документов для соответствующей государственной регистрации, перечня расходов, на финансирование которых предоставляется единовременная финансовая помощь,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помощи, порядка возврата средств единовременной финансовой помощи в</w:t>
      </w:r>
      <w:r w:rsidR="007D2F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A1360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proofErr w:type="gramEnd"/>
      <w:r w:rsidR="007D2F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FA1360">
        <w:rPr>
          <w:rFonts w:ascii="Times New Roman" w:hAnsi="Times New Roman"/>
          <w:color w:val="000000" w:themeColor="text1"/>
          <w:sz w:val="28"/>
          <w:szCs w:val="28"/>
        </w:rPr>
        <w:t>нарушения условий, установленных при ее предоставлении», а также Порядком назначения государственной социальной помощи</w:t>
      </w:r>
      <w:r w:rsidR="007D2F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A1360">
        <w:rPr>
          <w:rFonts w:ascii="Times New Roman" w:hAnsi="Times New Roman"/>
          <w:color w:val="000000" w:themeColor="text1"/>
          <w:sz w:val="28"/>
          <w:szCs w:val="28"/>
        </w:rPr>
        <w:t>на основании социального контракта отдельным категориям граждан, утвержденным подпрограммой «Повышение качества жизни отдельных категорий граждан, степени их социальной защищенности» государственной программы «Развитие системы социальной поддержки граждан», утвержденной постановлением Правительства Красноярского края</w:t>
      </w:r>
      <w:r w:rsidR="007D2F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от 30.09.2013 № 507-п, если такие меры финансовой поддержки были оказаны получателю в течение 12 месяцев до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даты подачи заявки получателем.</w:t>
      </w:r>
    </w:p>
    <w:p w:rsidR="00541444" w:rsidRDefault="00541444" w:rsidP="007D2F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C3F" w:rsidRDefault="003D20F6" w:rsidP="006536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BA0B0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="009772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Порядок рассмотрения заявки и предоставления субсидии</w:t>
      </w:r>
    </w:p>
    <w:p w:rsidR="00180538" w:rsidRDefault="00C57C0E" w:rsidP="0018053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3.1. </w:t>
      </w:r>
      <w:r w:rsidR="00D72C3F" w:rsidRPr="004608E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Для участия в </w:t>
      </w:r>
      <w:r w:rsidR="007D2FE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отборе</w:t>
      </w:r>
      <w:r w:rsidR="00D72C3F" w:rsidRPr="004608E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ED2AD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заявитель</w:t>
      </w:r>
      <w:r w:rsidR="00D72C3F" w:rsidRPr="004608E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предоставляет материалы заявки лично, или направляет заказным письмом или курьером по адресу указанному в пункте 1.</w:t>
      </w:r>
      <w:r w:rsidR="0054144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</w:t>
      </w:r>
      <w:r w:rsidR="008C1B98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</w:t>
      </w:r>
      <w:r w:rsidR="0054144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D72C3F" w:rsidRPr="004608E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настояще</w:t>
      </w:r>
      <w:r w:rsidR="0054144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го П</w:t>
      </w:r>
      <w:r w:rsidR="00A45E3E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оложения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8E2AF5" w:rsidRPr="00071AF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не позднее</w:t>
      </w:r>
      <w:r w:rsidR="00071AF5" w:rsidRPr="00071AF5">
        <w:rPr>
          <w:rFonts w:ascii="Times New Roman" w:hAnsi="Times New Roman" w:cs="Times New Roman"/>
          <w:sz w:val="28"/>
          <w:szCs w:val="28"/>
        </w:rPr>
        <w:t xml:space="preserve">  окончания п</w:t>
      </w:r>
      <w:r w:rsidR="00071AF5" w:rsidRPr="00071AF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риема конкурсных заявок</w:t>
      </w:r>
      <w:r w:rsidR="008E2AF5" w:rsidRPr="00071AF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</w:p>
    <w:p w:rsidR="00541444" w:rsidRPr="004D7C5A" w:rsidRDefault="00541444" w:rsidP="0054144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54144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Конкурс проводится в период 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с </w:t>
      </w:r>
      <w:r w:rsidR="00C57C0E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01 марта</w:t>
      </w:r>
      <w:r w:rsidRPr="0054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57C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4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C57C0E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марта</w:t>
      </w:r>
      <w:r w:rsidRPr="0054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57C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4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</w:t>
      </w:r>
      <w:r w:rsidRPr="0054144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Прием конкурсных заявок заканчивается  </w:t>
      </w:r>
      <w:r w:rsidR="00C57C0E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31 марта </w:t>
      </w:r>
      <w:r w:rsidRPr="0054144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202</w:t>
      </w:r>
      <w:r w:rsidR="00C57C0E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</w:t>
      </w:r>
      <w:r w:rsidRPr="0054144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года в 17</w:t>
      </w:r>
      <w:r w:rsidR="00C57C0E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54144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00 часов.</w:t>
      </w:r>
    </w:p>
    <w:p w:rsidR="00541444" w:rsidRDefault="00541444" w:rsidP="00541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F94776">
        <w:rPr>
          <w:rFonts w:ascii="Times New Roman" w:hAnsi="Times New Roman" w:cs="Times New Roman"/>
          <w:bCs/>
          <w:sz w:val="28"/>
          <w:szCs w:val="28"/>
        </w:rPr>
        <w:t>.</w:t>
      </w:r>
      <w:r w:rsidR="00470330">
        <w:rPr>
          <w:rFonts w:ascii="Times New Roman" w:hAnsi="Times New Roman" w:cs="Times New Roman"/>
          <w:bCs/>
          <w:sz w:val="28"/>
          <w:szCs w:val="28"/>
        </w:rPr>
        <w:t>2.</w:t>
      </w:r>
      <w:r w:rsidR="00470330" w:rsidRPr="00470330">
        <w:rPr>
          <w:rFonts w:ascii="Times New Roman" w:hAnsi="Times New Roman" w:cs="Times New Roman"/>
          <w:sz w:val="28"/>
          <w:szCs w:val="28"/>
        </w:rPr>
        <w:t xml:space="preserve"> </w:t>
      </w:r>
      <w:r w:rsidR="00470330" w:rsidRPr="00A722BA">
        <w:rPr>
          <w:rFonts w:ascii="Times New Roman" w:hAnsi="Times New Roman" w:cs="Times New Roman"/>
          <w:sz w:val="28"/>
          <w:szCs w:val="28"/>
        </w:rPr>
        <w:t>В целях получения субсидии заявитель</w:t>
      </w:r>
      <w:r w:rsidR="00470330" w:rsidRPr="005414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0330">
        <w:rPr>
          <w:rFonts w:ascii="Times New Roman" w:hAnsi="Times New Roman" w:cs="Times New Roman"/>
          <w:bCs/>
          <w:sz w:val="28"/>
          <w:szCs w:val="28"/>
        </w:rPr>
        <w:t>предоставляе</w:t>
      </w:r>
      <w:r w:rsidRPr="00541444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470330" w:rsidRPr="00A722BA">
        <w:rPr>
          <w:rFonts w:ascii="Times New Roman" w:hAnsi="Times New Roman" w:cs="Times New Roman"/>
          <w:sz w:val="28"/>
          <w:szCs w:val="28"/>
        </w:rPr>
        <w:t>Главному распорядителю бюджетных сре</w:t>
      </w:r>
      <w:proofErr w:type="gramStart"/>
      <w:r w:rsidR="00470330" w:rsidRPr="00A722BA">
        <w:rPr>
          <w:rFonts w:ascii="Times New Roman" w:hAnsi="Times New Roman" w:cs="Times New Roman"/>
          <w:sz w:val="28"/>
          <w:szCs w:val="28"/>
        </w:rPr>
        <w:t>дств сл</w:t>
      </w:r>
      <w:proofErr w:type="gramEnd"/>
      <w:r w:rsidR="00470330" w:rsidRPr="00A722BA">
        <w:rPr>
          <w:rFonts w:ascii="Times New Roman" w:hAnsi="Times New Roman" w:cs="Times New Roman"/>
          <w:sz w:val="28"/>
          <w:szCs w:val="28"/>
        </w:rPr>
        <w:t xml:space="preserve">едующие документы (далее </w:t>
      </w:r>
      <w:r w:rsidR="00470330">
        <w:rPr>
          <w:rFonts w:ascii="Times New Roman" w:hAnsi="Times New Roman" w:cs="Times New Roman"/>
          <w:sz w:val="28"/>
          <w:szCs w:val="28"/>
        </w:rPr>
        <w:t>–</w:t>
      </w:r>
      <w:r w:rsidR="00470330" w:rsidRPr="00A722BA">
        <w:rPr>
          <w:rFonts w:ascii="Times New Roman" w:hAnsi="Times New Roman" w:cs="Times New Roman"/>
          <w:sz w:val="28"/>
          <w:szCs w:val="28"/>
        </w:rPr>
        <w:t xml:space="preserve"> заявка</w:t>
      </w:r>
      <w:r w:rsidR="00470330">
        <w:rPr>
          <w:rFonts w:ascii="Times New Roman" w:hAnsi="Times New Roman" w:cs="Times New Roman"/>
          <w:sz w:val="28"/>
          <w:szCs w:val="28"/>
        </w:rPr>
        <w:t>):</w:t>
      </w:r>
    </w:p>
    <w:p w:rsidR="00470330" w:rsidRPr="00FB5F7C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w:anchor="P371" w:history="1">
        <w:r w:rsidRPr="008C130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FB5F7C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по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567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567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56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567">
        <w:rPr>
          <w:rFonts w:ascii="Times New Roman" w:hAnsi="Times New Roman" w:cs="Times New Roman"/>
          <w:sz w:val="28"/>
          <w:szCs w:val="28"/>
        </w:rPr>
        <w:t>2</w:t>
      </w:r>
      <w:r w:rsidRPr="00FB5F7C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Положению;</w:t>
      </w:r>
    </w:p>
    <w:p w:rsidR="00470330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1804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справку межрайонной инспекции ФНС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№ 10 по Красноярскому краю, подписанную руководителем </w:t>
      </w:r>
      <w:r w:rsidRPr="00A722B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иным уполномоченным лицом</w:t>
      </w:r>
      <w:r w:rsidRPr="00A722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по состоянию на первое число месяца, предшествующего месяцу подачи заявки, подтверждающая отсутствие задолженности по уплате налогов, сборов и иных обязательных платежей в бюджеты бюджетной системы Российской Федерации, срок по которым наступил в соответствии с законодательством Российской Федерации </w:t>
      </w:r>
      <w:r w:rsidRPr="00A722B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предоставляется по инициативе заявителя</w:t>
      </w:r>
      <w:r w:rsidRPr="00A722BA">
        <w:rPr>
          <w:rFonts w:ascii="Times New Roman" w:hAnsi="Times New Roman" w:cs="Times New Roman"/>
          <w:sz w:val="28"/>
          <w:szCs w:val="28"/>
        </w:rPr>
        <w:t>)</w:t>
      </w:r>
      <w:r w:rsidRPr="00EB72E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70330" w:rsidRPr="00D27DB8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804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справку филиала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№ 12 </w:t>
      </w:r>
      <w:r w:rsidRPr="00A722BA"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Минусинский</w:t>
      </w:r>
      <w:proofErr w:type="gramEnd"/>
      <w:r w:rsidRPr="00A722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ГУ – КРО ФСС РФ, подписанную руководителем </w:t>
      </w:r>
      <w:r w:rsidRPr="00A722B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иным уполномоченным лицом</w:t>
      </w:r>
      <w:r w:rsidRPr="00A722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по состоянию на первое число месяца, предшествующего месяцу подачи заявки, подтверждающую отсутствие задолженности </w:t>
      </w:r>
      <w:r w:rsidRPr="00A722B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предоставляется по инициативе заявителя</w:t>
      </w:r>
      <w:r w:rsidRPr="00A722BA">
        <w:rPr>
          <w:rFonts w:ascii="Times New Roman" w:hAnsi="Times New Roman" w:cs="Times New Roman"/>
          <w:sz w:val="28"/>
          <w:szCs w:val="28"/>
        </w:rPr>
        <w:t>)</w:t>
      </w:r>
      <w:r w:rsidRPr="00D27DB8">
        <w:rPr>
          <w:rFonts w:ascii="Times New Roman" w:hAnsi="Times New Roman" w:cs="Times New Roman"/>
          <w:sz w:val="28"/>
          <w:szCs w:val="28"/>
        </w:rPr>
        <w:t>;</w:t>
      </w:r>
    </w:p>
    <w:p w:rsidR="00470330" w:rsidRPr="00D27DB8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804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выписку из штатного расписания заявителя</w:t>
      </w:r>
      <w:r w:rsidRPr="00D27DB8">
        <w:rPr>
          <w:rFonts w:ascii="Times New Roman" w:hAnsi="Times New Roman" w:cs="Times New Roman"/>
          <w:sz w:val="28"/>
          <w:szCs w:val="28"/>
        </w:rPr>
        <w:t>;</w:t>
      </w:r>
    </w:p>
    <w:p w:rsidR="00470330" w:rsidRPr="00D27DB8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804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обязательство заявителя о сохранении численности занятых сотрудников и уровня заработной платы не ниже минимального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D27DB8">
        <w:rPr>
          <w:rFonts w:ascii="Times New Roman" w:hAnsi="Times New Roman" w:cs="Times New Roman"/>
          <w:sz w:val="28"/>
          <w:szCs w:val="28"/>
        </w:rPr>
        <w:t>;</w:t>
      </w:r>
    </w:p>
    <w:p w:rsidR="00470330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804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выписку из Единого государственного реестра юридических лиц или выписку из Единого государственного реестра индивидуальных предпринимателей </w:t>
      </w:r>
      <w:r w:rsidRPr="00A722B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предоставляется по инициативе заявителя</w:t>
      </w:r>
      <w:r w:rsidRPr="00A722BA">
        <w:rPr>
          <w:rFonts w:ascii="Times New Roman" w:hAnsi="Times New Roman" w:cs="Times New Roman"/>
          <w:sz w:val="28"/>
          <w:szCs w:val="28"/>
        </w:rPr>
        <w:t>)</w:t>
      </w:r>
      <w:r w:rsidRPr="00D27DB8">
        <w:rPr>
          <w:rFonts w:ascii="Times New Roman" w:hAnsi="Times New Roman" w:cs="Times New Roman"/>
          <w:sz w:val="28"/>
          <w:szCs w:val="28"/>
        </w:rPr>
        <w:t>;</w:t>
      </w:r>
    </w:p>
    <w:p w:rsidR="00470330" w:rsidRPr="00D27DB8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Pr="001804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085">
        <w:rPr>
          <w:rFonts w:ascii="Times New Roman" w:hAnsi="Times New Roman" w:cs="Times New Roman"/>
          <w:sz w:val="28"/>
          <w:szCs w:val="28"/>
        </w:rPr>
        <w:t>заявители,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осуществляющие деятельность в качестве налогоплательщика </w:t>
      </w:r>
      <w:r w:rsidRPr="00AB1085">
        <w:rPr>
          <w:rFonts w:ascii="Times New Roman" w:hAnsi="Times New Roman" w:cs="Times New Roman"/>
          <w:sz w:val="28"/>
          <w:szCs w:val="28"/>
        </w:rPr>
        <w:t>«Налог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085">
        <w:rPr>
          <w:rFonts w:ascii="Times New Roman" w:hAnsi="Times New Roman" w:cs="Times New Roman"/>
          <w:sz w:val="28"/>
          <w:szCs w:val="28"/>
        </w:rPr>
        <w:t>на профессиональный доход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1085">
        <w:rPr>
          <w:rFonts w:ascii="Times New Roman" w:hAnsi="Times New Roman" w:cs="Times New Roman"/>
          <w:sz w:val="28"/>
          <w:szCs w:val="28"/>
        </w:rPr>
        <w:t>, представляют справку о постановке на учет (снятии с учета) физического лица или индивидуального предпринимателя в качестве налогоплательщика «Налог</w:t>
      </w:r>
      <w:r w:rsidRPr="00AB1085">
        <w:rPr>
          <w:rFonts w:ascii="Times New Roman" w:hAnsi="Times New Roman" w:cs="Times New Roman"/>
          <w:sz w:val="28"/>
          <w:szCs w:val="28"/>
        </w:rPr>
        <w:br/>
        <w:t xml:space="preserve">на профессиональный </w:t>
      </w:r>
      <w:r w:rsidRPr="003C7A61">
        <w:rPr>
          <w:rFonts w:ascii="Times New Roman" w:hAnsi="Times New Roman" w:cs="Times New Roman"/>
          <w:sz w:val="28"/>
          <w:szCs w:val="28"/>
        </w:rPr>
        <w:t>доход» (форма КНД 1122035); справку о полученных доходах и уплаченных налогах (форма КНД 1122036)</w:t>
      </w:r>
      <w:r>
        <w:rPr>
          <w:rFonts w:ascii="Times New Roman" w:hAnsi="Times New Roman" w:cs="Times New Roman"/>
          <w:sz w:val="28"/>
          <w:szCs w:val="28"/>
        </w:rPr>
        <w:t xml:space="preserve"> за год предшествующий подачи заявки  и за период до даты подачи заявки</w:t>
      </w:r>
      <w:r w:rsidRPr="00AB108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70330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804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отчетность по форме КНД 1151111 </w:t>
      </w:r>
      <w:r w:rsidRPr="00FA1360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>Расчет по страховым взносам</w:t>
      </w:r>
      <w:r w:rsidRPr="00FA1360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>, утвержденной Приказом Федеральной налоговой службы от 10.10.2016 № ММ-7-11/551</w:t>
      </w:r>
      <w:r w:rsidRPr="00D6627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@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за последний отчетный период с отметкой о принятии соответствующего контролирующего органа</w:t>
      </w:r>
      <w:r w:rsidRPr="00D27DB8">
        <w:rPr>
          <w:rFonts w:ascii="Times New Roman" w:hAnsi="Times New Roman" w:cs="Times New Roman"/>
          <w:sz w:val="28"/>
          <w:szCs w:val="28"/>
        </w:rPr>
        <w:t>;</w:t>
      </w:r>
    </w:p>
    <w:p w:rsidR="00470330" w:rsidRPr="004B7C7D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9) </w:t>
      </w:r>
      <w:r w:rsidRPr="004B7C7D">
        <w:rPr>
          <w:rFonts w:ascii="Times New Roman" w:hAnsi="Times New Roman" w:cs="Times New Roman"/>
          <w:bCs/>
          <w:sz w:val="28"/>
          <w:szCs w:val="28"/>
        </w:rPr>
        <w:t>в случае осуществления заявителем предпринимательской деятельности в календарном году, предшествующем дате подачи заявления на предоставление субсидии, отчетность по форме, утвержденной Приказом Федеральной налоговой службы от 29.03.2007 № ММ-3-25/174@ «Сведения о среднесписочной численности работников за предшествующий календарный год» с отметкой о принятии соответствующего контролирующего органа;</w:t>
      </w:r>
    </w:p>
    <w:p w:rsidR="00470330" w:rsidRPr="00D27DB8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804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заверенные копии бухгалтерского баланса </w:t>
      </w:r>
      <w:r w:rsidRPr="00A722B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/>
          <w:color w:val="000000" w:themeColor="text1"/>
          <w:sz w:val="28"/>
          <w:szCs w:val="28"/>
        </w:rPr>
        <w:t>№ 1</w:t>
      </w:r>
      <w:r w:rsidRPr="00A722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отчета о финансовых результатах </w:t>
      </w:r>
      <w:r w:rsidRPr="00A722B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/>
          <w:color w:val="000000" w:themeColor="text1"/>
          <w:sz w:val="28"/>
          <w:szCs w:val="28"/>
        </w:rPr>
        <w:t>№ 2</w:t>
      </w:r>
      <w:r w:rsidRPr="00A722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приложений к ним при общеустановленной системе налогообложения</w:t>
      </w:r>
      <w:r w:rsidRPr="00D27DB8">
        <w:rPr>
          <w:rFonts w:ascii="Times New Roman" w:hAnsi="Times New Roman" w:cs="Times New Roman"/>
          <w:sz w:val="28"/>
          <w:szCs w:val="28"/>
        </w:rPr>
        <w:t>;</w:t>
      </w:r>
    </w:p>
    <w:p w:rsidR="00470330" w:rsidRPr="00D27DB8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11</w:t>
      </w:r>
      <w:r w:rsidRPr="001804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8E5">
        <w:rPr>
          <w:rFonts w:ascii="Times New Roman" w:hAnsi="Times New Roman" w:cs="Times New Roman"/>
          <w:bCs/>
          <w:sz w:val="28"/>
          <w:szCs w:val="28"/>
        </w:rPr>
        <w:t xml:space="preserve">для субъектов малого и среднего предпринимательства, применявших в отчетном периоде специальные режимы налогообложения справку об имущественном и финансовом состоянии по форме согласно </w:t>
      </w:r>
      <w:r w:rsidRPr="003C7A61">
        <w:rPr>
          <w:rFonts w:ascii="Times New Roman" w:hAnsi="Times New Roman" w:cs="Times New Roman"/>
          <w:bCs/>
          <w:sz w:val="28"/>
          <w:szCs w:val="28"/>
        </w:rPr>
        <w:t xml:space="preserve">приложению </w:t>
      </w:r>
      <w:r w:rsidRPr="003C7A61">
        <w:rPr>
          <w:rFonts w:ascii="Times New Roman" w:hAnsi="Times New Roman" w:cs="Times New Roman"/>
          <w:sz w:val="28"/>
          <w:szCs w:val="28"/>
        </w:rPr>
        <w:t xml:space="preserve">№ </w:t>
      </w:r>
      <w:r w:rsidRPr="003C7A61">
        <w:rPr>
          <w:rFonts w:ascii="Times New Roman" w:hAnsi="Times New Roman" w:cs="Times New Roman"/>
          <w:bCs/>
          <w:sz w:val="28"/>
          <w:szCs w:val="28"/>
        </w:rPr>
        <w:t>3</w:t>
      </w:r>
      <w:r w:rsidRPr="000F48E5">
        <w:rPr>
          <w:rFonts w:ascii="Times New Roman" w:hAnsi="Times New Roman" w:cs="Times New Roman"/>
          <w:bCs/>
          <w:sz w:val="28"/>
          <w:szCs w:val="28"/>
        </w:rPr>
        <w:t xml:space="preserve"> к Порядку за предшествующий календарный год, (вновь созданные организации или вновь зарегистрированные индивидуальные предприниматели и крестьянские (фермерские) хозяйства представляют документы за период, прошедший со дня их государственной регистрации);</w:t>
      </w:r>
      <w:proofErr w:type="gramEnd"/>
    </w:p>
    <w:p w:rsidR="00470330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1804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8E5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представителя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0F48E5">
        <w:rPr>
          <w:rFonts w:ascii="Times New Roman" w:hAnsi="Times New Roman" w:cs="Times New Roman"/>
          <w:sz w:val="28"/>
          <w:szCs w:val="28"/>
        </w:rPr>
        <w:t xml:space="preserve">, а также копию паспорта или иного документа, удостоверяющего личность представителя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D27DB8">
        <w:rPr>
          <w:rFonts w:ascii="Times New Roman" w:hAnsi="Times New Roman" w:cs="Times New Roman"/>
          <w:sz w:val="28"/>
          <w:szCs w:val="28"/>
        </w:rPr>
        <w:t>;</w:t>
      </w:r>
    </w:p>
    <w:p w:rsidR="00470330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1804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CDF">
        <w:rPr>
          <w:rFonts w:ascii="Times New Roman" w:hAnsi="Times New Roman" w:cs="Times New Roman"/>
          <w:bCs/>
          <w:sz w:val="28"/>
          <w:szCs w:val="28"/>
        </w:rPr>
        <w:t xml:space="preserve">в случае если заявитель является вновь созданным юридическим лицом или вновь зарегистрированным индивидуальным предпринимателем, заявление о соответствии условиям отнесения к субъектам малого и среднего предпринимательства по форме согласно </w:t>
      </w:r>
      <w:r w:rsidRPr="003C7A61">
        <w:rPr>
          <w:rFonts w:ascii="Times New Roman" w:hAnsi="Times New Roman" w:cs="Times New Roman"/>
          <w:bCs/>
          <w:sz w:val="28"/>
          <w:szCs w:val="28"/>
        </w:rPr>
        <w:t xml:space="preserve">приложению </w:t>
      </w:r>
      <w:r w:rsidRPr="003C7A61">
        <w:rPr>
          <w:rFonts w:ascii="Times New Roman" w:hAnsi="Times New Roman" w:cs="Times New Roman"/>
          <w:sz w:val="28"/>
          <w:szCs w:val="28"/>
        </w:rPr>
        <w:t xml:space="preserve">№ </w:t>
      </w:r>
      <w:r w:rsidRPr="003C7A61">
        <w:rPr>
          <w:rFonts w:ascii="Times New Roman" w:hAnsi="Times New Roman" w:cs="Times New Roman"/>
          <w:bCs/>
          <w:sz w:val="28"/>
          <w:szCs w:val="28"/>
        </w:rPr>
        <w:t>4</w:t>
      </w:r>
      <w:r w:rsidRPr="00404CDF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Pr="00404CDF">
        <w:rPr>
          <w:rFonts w:ascii="Times New Roman" w:hAnsi="Times New Roman" w:cs="Times New Roman"/>
          <w:bCs/>
          <w:sz w:val="28"/>
          <w:szCs w:val="28"/>
        </w:rPr>
        <w:t>;</w:t>
      </w:r>
    </w:p>
    <w:p w:rsidR="00470330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Pr="00960198">
        <w:rPr>
          <w:rFonts w:ascii="Times New Roman" w:hAnsi="Times New Roman" w:cs="Times New Roman"/>
          <w:bCs/>
          <w:sz w:val="28"/>
          <w:szCs w:val="28"/>
        </w:rPr>
        <w:t xml:space="preserve">) согласие на обработку персональных данных согласно </w:t>
      </w:r>
      <w:r w:rsidRPr="00E71A8C">
        <w:rPr>
          <w:rFonts w:ascii="Times New Roman" w:hAnsi="Times New Roman" w:cs="Times New Roman"/>
          <w:bCs/>
          <w:sz w:val="28"/>
          <w:szCs w:val="28"/>
        </w:rPr>
        <w:t>приложению №5</w:t>
      </w:r>
      <w:r w:rsidRPr="00960198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>
        <w:rPr>
          <w:rFonts w:ascii="Times New Roman" w:hAnsi="Times New Roman" w:cs="Times New Roman"/>
          <w:bCs/>
          <w:sz w:val="28"/>
          <w:szCs w:val="28"/>
        </w:rPr>
        <w:t>Положению;</w:t>
      </w:r>
    </w:p>
    <w:p w:rsidR="00470330" w:rsidRPr="006E4626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Pr="00960198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копии договоров на оказание услуг, на выполнение работ, на приобретение оборудования </w:t>
      </w:r>
      <w:r w:rsidRPr="006B25B4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Cs/>
          <w:sz w:val="28"/>
          <w:szCs w:val="28"/>
        </w:rPr>
        <w:t>т.ч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договор лизинга оборудования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36762">
        <w:rPr>
          <w:rFonts w:ascii="Times New Roman" w:hAnsi="Times New Roman" w:cs="Times New Roman"/>
          <w:sz w:val="28"/>
          <w:szCs w:val="28"/>
        </w:rPr>
        <w:t>приложением договора</w:t>
      </w:r>
      <w:r>
        <w:rPr>
          <w:rFonts w:ascii="Times New Roman" w:hAnsi="Times New Roman" w:cs="Times New Roman"/>
          <w:sz w:val="28"/>
          <w:szCs w:val="28"/>
        </w:rPr>
        <w:t xml:space="preserve"> купли-продажи предмета лизинга</w:t>
      </w:r>
      <w:r w:rsidRPr="006B25B4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т.д. согласно мероприятиям указанных в п. </w:t>
      </w:r>
      <w:r w:rsidR="002D034B" w:rsidRPr="002D034B">
        <w:rPr>
          <w:rFonts w:ascii="Times New Roman" w:hAnsi="Times New Roman" w:cs="Times New Roman"/>
          <w:bCs/>
          <w:sz w:val="28"/>
          <w:szCs w:val="28"/>
        </w:rPr>
        <w:t>1.</w:t>
      </w:r>
      <w:r w:rsidR="008C1B98">
        <w:rPr>
          <w:rFonts w:ascii="Times New Roman" w:hAnsi="Times New Roman" w:cs="Times New Roman"/>
          <w:bCs/>
          <w:sz w:val="28"/>
          <w:szCs w:val="28"/>
        </w:rPr>
        <w:t>6.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настоящего </w:t>
      </w:r>
      <w:r w:rsidR="002D034B">
        <w:rPr>
          <w:rFonts w:ascii="Times New Roman" w:hAnsi="Times New Roman" w:cs="Times New Roman"/>
          <w:bCs/>
          <w:sz w:val="28"/>
          <w:szCs w:val="28"/>
        </w:rPr>
        <w:t>Положения</w:t>
      </w:r>
      <w:r w:rsidRPr="006E4626">
        <w:rPr>
          <w:rFonts w:ascii="Times New Roman" w:hAnsi="Times New Roman" w:cs="Times New Roman"/>
          <w:bCs/>
          <w:sz w:val="28"/>
          <w:szCs w:val="28"/>
        </w:rPr>
        <w:t>;</w:t>
      </w:r>
    </w:p>
    <w:p w:rsidR="00470330" w:rsidRPr="00E601C3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Pr="00E601C3">
        <w:rPr>
          <w:rFonts w:ascii="Times New Roman" w:hAnsi="Times New Roman" w:cs="Times New Roman"/>
          <w:bCs/>
          <w:sz w:val="28"/>
          <w:szCs w:val="28"/>
        </w:rPr>
        <w:t>) копии платежных документов, подтверждающих оплату приобретенного оборудования</w:t>
      </w:r>
      <w:r w:rsidR="008C1B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25B4">
        <w:rPr>
          <w:rFonts w:ascii="Times New Roman" w:hAnsi="Times New Roman"/>
          <w:bCs/>
          <w:sz w:val="28"/>
          <w:szCs w:val="28"/>
        </w:rPr>
        <w:t>(в случае безналичного расчета -</w:t>
      </w:r>
      <w:r>
        <w:rPr>
          <w:rFonts w:ascii="Times New Roman" w:hAnsi="Times New Roman"/>
          <w:bCs/>
          <w:sz w:val="28"/>
          <w:szCs w:val="28"/>
        </w:rPr>
        <w:t xml:space="preserve"> копии</w:t>
      </w:r>
      <w:r w:rsidRPr="006B25B4">
        <w:rPr>
          <w:rFonts w:ascii="Times New Roman" w:hAnsi="Times New Roman"/>
          <w:bCs/>
          <w:sz w:val="28"/>
          <w:szCs w:val="28"/>
        </w:rPr>
        <w:t xml:space="preserve"> платежных поручений, инкассовых поручений, платежных требований, платежных ордеров, в случае наличного расчета - </w:t>
      </w:r>
      <w:r>
        <w:rPr>
          <w:rFonts w:ascii="Times New Roman" w:hAnsi="Times New Roman"/>
          <w:bCs/>
          <w:sz w:val="28"/>
          <w:szCs w:val="28"/>
        </w:rPr>
        <w:t xml:space="preserve"> копии </w:t>
      </w:r>
      <w:r w:rsidRPr="006B25B4">
        <w:rPr>
          <w:rFonts w:ascii="Times New Roman" w:hAnsi="Times New Roman"/>
          <w:bCs/>
          <w:sz w:val="28"/>
          <w:szCs w:val="28"/>
        </w:rPr>
        <w:t>кассовых (или товарных) чеков и (или) квитанций к приходным кассовым ордерам)</w:t>
      </w:r>
      <w:r w:rsidRPr="006B25B4">
        <w:rPr>
          <w:rFonts w:ascii="Times New Roman" w:hAnsi="Times New Roman" w:cs="Times New Roman"/>
          <w:sz w:val="28"/>
          <w:szCs w:val="28"/>
        </w:rPr>
        <w:t>;</w:t>
      </w:r>
    </w:p>
    <w:p w:rsidR="00470330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4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014DE">
        <w:rPr>
          <w:rFonts w:ascii="Times New Roman" w:hAnsi="Times New Roman" w:cs="Times New Roman"/>
          <w:sz w:val="28"/>
          <w:szCs w:val="28"/>
        </w:rPr>
        <w:t xml:space="preserve">) копии кредитных договоров с графиком погашения кредита 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014DE">
        <w:rPr>
          <w:rFonts w:ascii="Times New Roman" w:hAnsi="Times New Roman" w:cs="Times New Roman"/>
          <w:sz w:val="28"/>
          <w:szCs w:val="28"/>
        </w:rPr>
        <w:t>платы процентов по нему;</w:t>
      </w:r>
    </w:p>
    <w:p w:rsidR="00470330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70">
        <w:rPr>
          <w:rFonts w:ascii="Times New Roman" w:hAnsi="Times New Roman" w:cs="Times New Roman"/>
          <w:sz w:val="28"/>
          <w:szCs w:val="28"/>
        </w:rPr>
        <w:t xml:space="preserve">18)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C5A70">
        <w:rPr>
          <w:rFonts w:ascii="Times New Roman" w:hAnsi="Times New Roman" w:cs="Times New Roman"/>
          <w:sz w:val="28"/>
          <w:szCs w:val="28"/>
        </w:rPr>
        <w:t>опии платежных документов, подтверждающих оплату по кредиту согласно графику платежей, в том числе оплаты процентов по кредиту;</w:t>
      </w:r>
    </w:p>
    <w:p w:rsidR="00470330" w:rsidRPr="003F64E9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1804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справка об уплате основного долга и процентов по кредитному договору</w:t>
      </w:r>
      <w:r w:rsidRPr="003F64E9">
        <w:rPr>
          <w:rFonts w:ascii="Times New Roman" w:hAnsi="Times New Roman" w:cs="Times New Roman"/>
          <w:sz w:val="28"/>
          <w:szCs w:val="28"/>
        </w:rPr>
        <w:t>;</w:t>
      </w:r>
    </w:p>
    <w:p w:rsidR="00470330" w:rsidRPr="006A44C9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6A44C9">
        <w:rPr>
          <w:rFonts w:ascii="Times New Roman" w:hAnsi="Times New Roman" w:cs="Times New Roman"/>
          <w:sz w:val="28"/>
          <w:szCs w:val="28"/>
        </w:rPr>
        <w:t>) копии документов, подтверждающих передачу предмета лизинга во временное владение и пользование, либо указывающих сроки его будуще</w:t>
      </w:r>
      <w:r>
        <w:rPr>
          <w:rFonts w:ascii="Times New Roman" w:hAnsi="Times New Roman" w:cs="Times New Roman"/>
          <w:sz w:val="28"/>
          <w:szCs w:val="28"/>
        </w:rPr>
        <w:t>й поставки</w:t>
      </w:r>
      <w:r w:rsidRPr="00D27DB8">
        <w:rPr>
          <w:rFonts w:ascii="Times New Roman" w:hAnsi="Times New Roman" w:cs="Times New Roman"/>
          <w:sz w:val="28"/>
          <w:szCs w:val="28"/>
        </w:rPr>
        <w:t>;</w:t>
      </w:r>
    </w:p>
    <w:p w:rsidR="00470330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1804F5">
        <w:rPr>
          <w:rFonts w:ascii="Times New Roman" w:hAnsi="Times New Roman" w:cs="Times New Roman"/>
          <w:sz w:val="28"/>
          <w:szCs w:val="28"/>
        </w:rPr>
        <w:t>)</w:t>
      </w:r>
      <w:r w:rsidR="002D034B">
        <w:rPr>
          <w:rFonts w:ascii="Times New Roman" w:hAnsi="Times New Roman" w:cs="Times New Roman"/>
          <w:sz w:val="28"/>
          <w:szCs w:val="28"/>
        </w:rPr>
        <w:t xml:space="preserve"> </w:t>
      </w:r>
      <w:r w:rsidRPr="006A44C9">
        <w:rPr>
          <w:rFonts w:ascii="Times New Roman" w:hAnsi="Times New Roman" w:cs="Times New Roman"/>
          <w:sz w:val="28"/>
          <w:szCs w:val="28"/>
        </w:rPr>
        <w:t>копии платежных документов, подтверждающих оплату первого взноса (аванса) в сроки, предусмотренные договорами лизинга оборудования</w:t>
      </w:r>
      <w:r w:rsidRPr="00D27DB8">
        <w:rPr>
          <w:rFonts w:ascii="Times New Roman" w:hAnsi="Times New Roman" w:cs="Times New Roman"/>
          <w:sz w:val="28"/>
          <w:szCs w:val="28"/>
        </w:rPr>
        <w:t>;</w:t>
      </w:r>
    </w:p>
    <w:p w:rsidR="00470330" w:rsidRDefault="00470330" w:rsidP="0047033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11041">
        <w:rPr>
          <w:rFonts w:ascii="Times New Roman" w:hAnsi="Times New Roman"/>
          <w:bCs/>
          <w:sz w:val="28"/>
          <w:szCs w:val="28"/>
        </w:rPr>
        <w:t>22) инвентарные карточки учета объекта основных средств</w:t>
      </w:r>
      <w:r w:rsidRPr="00111041">
        <w:rPr>
          <w:rStyle w:val="aff2"/>
          <w:color w:val="000000"/>
          <w:sz w:val="28"/>
          <w:szCs w:val="28"/>
          <w:shd w:val="clear" w:color="auto" w:fill="FFFFFF"/>
        </w:rPr>
        <w:t> </w:t>
      </w:r>
      <w:r w:rsidRPr="002D034B">
        <w:rPr>
          <w:rStyle w:val="af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(унифицированная форма </w:t>
      </w:r>
      <w:r w:rsidRPr="002D03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Pr="002D034B">
        <w:rPr>
          <w:rStyle w:val="af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ОС-6)</w:t>
      </w:r>
      <w:r w:rsidRPr="002D034B">
        <w:rPr>
          <w:rFonts w:ascii="Times New Roman" w:hAnsi="Times New Roman" w:cs="Times New Roman"/>
          <w:b/>
          <w:sz w:val="28"/>
          <w:szCs w:val="28"/>
        </w:rPr>
        <w:t>;</w:t>
      </w:r>
    </w:p>
    <w:p w:rsidR="00470330" w:rsidRPr="00426A38" w:rsidRDefault="00470330" w:rsidP="004703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23</w:t>
      </w:r>
      <w:r w:rsidRPr="00CD619C">
        <w:rPr>
          <w:rFonts w:ascii="Times New Roman" w:hAnsi="Times New Roman"/>
          <w:bCs/>
          <w:sz w:val="28"/>
          <w:szCs w:val="28"/>
        </w:rPr>
        <w:t>) копии технических паспортов с отметкой соответствующего государственного органа о регистрации и постановке на учет</w:t>
      </w:r>
      <w:r>
        <w:rPr>
          <w:rFonts w:ascii="Times New Roman" w:hAnsi="Times New Roman"/>
          <w:bCs/>
          <w:sz w:val="28"/>
          <w:szCs w:val="28"/>
        </w:rPr>
        <w:t xml:space="preserve"> приобретенных самоходных машин</w:t>
      </w:r>
      <w:r w:rsidRPr="00426A38">
        <w:rPr>
          <w:rFonts w:ascii="Times New Roman" w:hAnsi="Times New Roman"/>
          <w:bCs/>
          <w:sz w:val="28"/>
          <w:szCs w:val="28"/>
        </w:rPr>
        <w:t>;</w:t>
      </w:r>
    </w:p>
    <w:p w:rsidR="00470330" w:rsidRPr="00E71A8C" w:rsidRDefault="00470330" w:rsidP="004703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24</w:t>
      </w:r>
      <w:r w:rsidRPr="00E71A8C">
        <w:rPr>
          <w:rFonts w:ascii="Times New Roman" w:hAnsi="Times New Roman"/>
          <w:bCs/>
          <w:sz w:val="28"/>
          <w:szCs w:val="28"/>
        </w:rPr>
        <w:t>)  копии счетов-фактур</w:t>
      </w:r>
      <w:r>
        <w:rPr>
          <w:rFonts w:ascii="Times New Roman" w:hAnsi="Times New Roman"/>
          <w:bCs/>
          <w:sz w:val="28"/>
          <w:szCs w:val="28"/>
        </w:rPr>
        <w:t>,</w:t>
      </w:r>
      <w:r w:rsidR="002D034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счетов</w:t>
      </w:r>
      <w:r w:rsidR="002D034B">
        <w:rPr>
          <w:rFonts w:ascii="Times New Roman" w:hAnsi="Times New Roman"/>
          <w:bCs/>
          <w:sz w:val="28"/>
          <w:szCs w:val="28"/>
        </w:rPr>
        <w:t xml:space="preserve"> </w:t>
      </w:r>
      <w:r w:rsidRPr="00E71A8C">
        <w:rPr>
          <w:rFonts w:ascii="Times New Roman" w:hAnsi="Times New Roman"/>
          <w:bCs/>
          <w:sz w:val="28"/>
          <w:szCs w:val="28"/>
        </w:rPr>
        <w:t>(за исключением случаев, предусмотренных законодательством, когда счет-фактура может не составляться поставщик</w:t>
      </w:r>
      <w:r>
        <w:rPr>
          <w:rFonts w:ascii="Times New Roman" w:hAnsi="Times New Roman"/>
          <w:bCs/>
          <w:sz w:val="28"/>
          <w:szCs w:val="28"/>
        </w:rPr>
        <w:t>ом (исполнителем, подрядчиком);</w:t>
      </w:r>
    </w:p>
    <w:p w:rsidR="00470330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1804F5">
        <w:rPr>
          <w:rFonts w:ascii="Times New Roman" w:hAnsi="Times New Roman" w:cs="Times New Roman"/>
          <w:sz w:val="28"/>
          <w:szCs w:val="28"/>
        </w:rPr>
        <w:t>)</w:t>
      </w:r>
      <w:r w:rsidR="002D034B">
        <w:rPr>
          <w:rFonts w:ascii="Times New Roman" w:hAnsi="Times New Roman" w:cs="Times New Roman"/>
          <w:sz w:val="28"/>
          <w:szCs w:val="28"/>
        </w:rPr>
        <w:t xml:space="preserve"> </w:t>
      </w:r>
      <w:r w:rsidRPr="00DF4AA8">
        <w:rPr>
          <w:rFonts w:ascii="Times New Roman" w:hAnsi="Times New Roman" w:cs="Times New Roman"/>
          <w:sz w:val="28"/>
          <w:szCs w:val="28"/>
        </w:rPr>
        <w:t>копии документов, подтверждающих получение оборудования: товарные (или товарно-транспортные) накладные, акты приема-передачи товара, акты приемки предмета</w:t>
      </w:r>
      <w:r>
        <w:rPr>
          <w:rFonts w:ascii="Times New Roman" w:hAnsi="Times New Roman" w:cs="Times New Roman"/>
          <w:sz w:val="28"/>
          <w:szCs w:val="28"/>
        </w:rPr>
        <w:t xml:space="preserve"> лизинга, акт прием выполненных работ, оказанных услуг</w:t>
      </w:r>
      <w:r w:rsidRPr="00D27DB8">
        <w:rPr>
          <w:rFonts w:ascii="Times New Roman" w:hAnsi="Times New Roman" w:cs="Times New Roman"/>
          <w:sz w:val="28"/>
          <w:szCs w:val="28"/>
        </w:rPr>
        <w:t>;</w:t>
      </w:r>
    </w:p>
    <w:p w:rsidR="00470330" w:rsidRPr="00D27DB8" w:rsidRDefault="00470330" w:rsidP="004703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DF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6</w:t>
      </w:r>
      <w:r w:rsidRPr="008D1298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копии</w:t>
      </w:r>
      <w:r w:rsidRPr="008D1298">
        <w:rPr>
          <w:rFonts w:ascii="Times New Roman" w:hAnsi="Times New Roman"/>
          <w:bCs/>
          <w:sz w:val="28"/>
          <w:szCs w:val="28"/>
        </w:rPr>
        <w:t xml:space="preserve"> сметных расчетов, копия акта о приемке выполненных работ (форма КС-2), копия справки о стоимости выполненн</w:t>
      </w:r>
      <w:r>
        <w:rPr>
          <w:rFonts w:ascii="Times New Roman" w:hAnsi="Times New Roman"/>
          <w:bCs/>
          <w:sz w:val="28"/>
          <w:szCs w:val="28"/>
        </w:rPr>
        <w:t xml:space="preserve">ых работ и затрат (форма КС-3), </w:t>
      </w:r>
      <w:r w:rsidRPr="008D1298">
        <w:rPr>
          <w:rFonts w:ascii="Times New Roman" w:hAnsi="Times New Roman"/>
          <w:bCs/>
          <w:sz w:val="28"/>
          <w:szCs w:val="28"/>
        </w:rPr>
        <w:t>копии документов, подтверждающие оплату (платежные документы), копии технических условий на подключение к сетям;</w:t>
      </w:r>
    </w:p>
    <w:p w:rsidR="00470330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1804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технико-экономическое обоснование (ТЭО) по форме приложения №7 к настоящему </w:t>
      </w:r>
      <w:r w:rsidR="002D034B">
        <w:rPr>
          <w:rFonts w:ascii="Times New Roman" w:hAnsi="Times New Roman" w:cs="Times New Roman"/>
          <w:sz w:val="28"/>
          <w:szCs w:val="28"/>
        </w:rPr>
        <w:t>Положению</w:t>
      </w:r>
      <w:r w:rsidRPr="00D27DB8">
        <w:rPr>
          <w:rFonts w:ascii="Times New Roman" w:hAnsi="Times New Roman" w:cs="Times New Roman"/>
          <w:sz w:val="28"/>
          <w:szCs w:val="28"/>
        </w:rPr>
        <w:t>;</w:t>
      </w:r>
    </w:p>
    <w:p w:rsidR="00470330" w:rsidRPr="00FB5F7C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8C1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Копии</w:t>
      </w:r>
      <w:r w:rsidRPr="00FB5F7C">
        <w:rPr>
          <w:rFonts w:ascii="Times New Roman" w:hAnsi="Times New Roman" w:cs="Times New Roman"/>
          <w:sz w:val="28"/>
          <w:szCs w:val="28"/>
        </w:rPr>
        <w:t xml:space="preserve"> представляемых заявителем документов, должны быть прошнурованы, пронумерованы, опечатаны с указанием количества листов, подписаны и заверены печатью заявителя (при наличии)</w:t>
      </w:r>
      <w:r>
        <w:rPr>
          <w:rFonts w:ascii="Times New Roman" w:hAnsi="Times New Roman" w:cs="Times New Roman"/>
          <w:sz w:val="28"/>
          <w:szCs w:val="28"/>
        </w:rPr>
        <w:t>, содержать опись входящих документов</w:t>
      </w:r>
      <w:r w:rsidRPr="00FB5F7C">
        <w:rPr>
          <w:rFonts w:ascii="Times New Roman" w:hAnsi="Times New Roman" w:cs="Times New Roman"/>
          <w:sz w:val="28"/>
          <w:szCs w:val="28"/>
        </w:rPr>
        <w:t>.</w:t>
      </w:r>
    </w:p>
    <w:p w:rsidR="00470330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Предоставляемые в соответствии с п. 3.2 настоящего </w:t>
      </w:r>
      <w:r w:rsidR="00AE2C67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документы должны соответствовать действующему законодательству по форме и содержанию. </w:t>
      </w:r>
      <w:r w:rsidRPr="00FB5F7C">
        <w:rPr>
          <w:rFonts w:ascii="Times New Roman" w:hAnsi="Times New Roman" w:cs="Times New Roman"/>
          <w:sz w:val="28"/>
          <w:szCs w:val="28"/>
        </w:rPr>
        <w:t>Заявитель несет ответственность за достоверность представляемых сведений и документов для п</w:t>
      </w:r>
      <w:r>
        <w:rPr>
          <w:rFonts w:ascii="Times New Roman" w:hAnsi="Times New Roman" w:cs="Times New Roman"/>
          <w:sz w:val="28"/>
          <w:szCs w:val="28"/>
        </w:rPr>
        <w:t xml:space="preserve">олучения субсидии в соответствии </w:t>
      </w:r>
      <w:r w:rsidRPr="00FB5F7C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Федерации.</w:t>
      </w:r>
    </w:p>
    <w:p w:rsidR="00470330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Субъект малого и среднего предпринимательства вправе отозвать заявку путем письменного обращения в администрацию Каратузского района.</w:t>
      </w:r>
    </w:p>
    <w:p w:rsidR="00470330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Документы, предоставленные на рассмотрение, возврату не подлежат.</w:t>
      </w:r>
    </w:p>
    <w:p w:rsidR="00470330" w:rsidRDefault="00470330" w:rsidP="004703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Заявка регистрируется </w:t>
      </w:r>
      <w:r w:rsidRPr="00442D00">
        <w:rPr>
          <w:rFonts w:ascii="Times New Roman" w:hAnsi="Times New Roman"/>
          <w:sz w:val="28"/>
          <w:szCs w:val="28"/>
        </w:rPr>
        <w:t xml:space="preserve">секретарем комиссии </w:t>
      </w:r>
      <w:r w:rsidRPr="00371F0F">
        <w:rPr>
          <w:rFonts w:ascii="Times New Roman" w:hAnsi="Times New Roman"/>
          <w:sz w:val="28"/>
          <w:szCs w:val="28"/>
        </w:rPr>
        <w:t xml:space="preserve">по отбору заявок </w:t>
      </w:r>
      <w:r w:rsidRPr="00B40217">
        <w:rPr>
          <w:rFonts w:ascii="Times New Roman" w:eastAsia="Calibri" w:hAnsi="Times New Roman"/>
          <w:bCs/>
          <w:sz w:val="28"/>
          <w:szCs w:val="28"/>
        </w:rPr>
        <w:t>субъектов малого и среднего предпринимательства и самозанятых граждан на возмещение затрат при осуществлении предпринимательской деятельности</w:t>
      </w:r>
      <w:r w:rsidR="00AE2C67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комиссия)</w:t>
      </w:r>
      <w:r w:rsidR="008C1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журнале регистрации в день ее</w:t>
      </w:r>
      <w:r w:rsidR="00AE2C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поступления с указанием номера регистрационной записи и даты поступления.</w:t>
      </w:r>
    </w:p>
    <w:p w:rsidR="00470330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Документы, предоставленные заявителем позже установленного срока, не регистрируются и не рассматриваются, возвращаются заявителю почтовым отправлением в течение 5 рабочих дней со дня получения.</w:t>
      </w:r>
    </w:p>
    <w:p w:rsidR="00470330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Заявитель вправе изменить или отозвать свою заявку. Уведомление об изменении или отзыве заявки оформляется в произвольной форме, и должно поступить не позднее срока окончания приема заявок. </w:t>
      </w:r>
    </w:p>
    <w:p w:rsidR="00470330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8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.10. Заседание комиссии проводится не позднее 10 рабочих дней с момента окончания приема заявок. Заседание считается правомочным, если на нем присутствуют не менее половины ее членов.</w:t>
      </w:r>
    </w:p>
    <w:p w:rsidR="00470330" w:rsidRPr="00CA0BF6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рассматривает предоставленные заявки на соответствие условиям настоящего Порядка, а также устанавливает приоритетность по видам деятельности в соответствии с приложением № 1 к настоящему </w:t>
      </w:r>
      <w:r w:rsidR="00AE2C67">
        <w:rPr>
          <w:rFonts w:ascii="Times New Roman" w:hAnsi="Times New Roman" w:cs="Times New Roman"/>
          <w:sz w:val="28"/>
          <w:szCs w:val="28"/>
        </w:rPr>
        <w:t>Положению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0330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Субсидия предоставляется заявителям по очередности места в рейтинге социально-экономической значимости заявок, начиная от первой, в пределах суммы выделенной субсидии бюджету Каратузского района из краевого бюджета и средств районного бюджета,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на текущий финансовый год.</w:t>
      </w:r>
    </w:p>
    <w:p w:rsidR="00470330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Заявка, сумма выплат по которой превышает нераспределенный остаток бюджетных ассигнований, финансируется в сумме указанного остатка. </w:t>
      </w:r>
    </w:p>
    <w:p w:rsidR="00470330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Решение комиссии по распределению субсидии оформляется протоколом, подписанным председателем и секретарем комиссии с указанием размера субсидии для каждого заявителя. </w:t>
      </w:r>
    </w:p>
    <w:p w:rsidR="00470330" w:rsidRDefault="008C1B98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r w:rsidR="00470330">
        <w:rPr>
          <w:rFonts w:ascii="Times New Roman" w:hAnsi="Times New Roman" w:cs="Times New Roman"/>
          <w:sz w:val="28"/>
          <w:szCs w:val="28"/>
        </w:rPr>
        <w:t>Протокол заседания комиссии составляется в двух экземплярах в течение 3 рабочих дней со дня принятия решения.</w:t>
      </w:r>
    </w:p>
    <w:p w:rsidR="00470330" w:rsidRDefault="00470330" w:rsidP="004703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1BDB">
        <w:rPr>
          <w:rFonts w:ascii="Times New Roman" w:hAnsi="Times New Roman"/>
          <w:bCs/>
          <w:sz w:val="28"/>
          <w:szCs w:val="28"/>
        </w:rPr>
        <w:t>3.1</w:t>
      </w:r>
      <w:r>
        <w:rPr>
          <w:rFonts w:ascii="Times New Roman" w:hAnsi="Times New Roman"/>
          <w:bCs/>
          <w:sz w:val="28"/>
          <w:szCs w:val="28"/>
        </w:rPr>
        <w:t>4</w:t>
      </w:r>
      <w:r w:rsidRPr="008D1BDB">
        <w:rPr>
          <w:rFonts w:ascii="Times New Roman" w:hAnsi="Times New Roman"/>
          <w:bCs/>
          <w:sz w:val="28"/>
          <w:szCs w:val="28"/>
        </w:rPr>
        <w:t xml:space="preserve">. На основании </w:t>
      </w:r>
      <w:r>
        <w:rPr>
          <w:rFonts w:ascii="Times New Roman" w:hAnsi="Times New Roman"/>
          <w:bCs/>
          <w:sz w:val="28"/>
          <w:szCs w:val="28"/>
        </w:rPr>
        <w:t xml:space="preserve">протокола заседания комиссии </w:t>
      </w:r>
      <w:r w:rsidRPr="008D1BDB">
        <w:rPr>
          <w:rFonts w:ascii="Times New Roman" w:hAnsi="Times New Roman"/>
          <w:bCs/>
          <w:sz w:val="28"/>
          <w:szCs w:val="28"/>
        </w:rPr>
        <w:t xml:space="preserve">секретарь в течение 5 рабочих дней готовит проект распоряжения администрации района о предоставлении субсидий, оформляет реестр получателей субсидий по форме согласно </w:t>
      </w:r>
      <w:r w:rsidRPr="00FB0D43">
        <w:rPr>
          <w:rFonts w:ascii="Times New Roman" w:hAnsi="Times New Roman"/>
          <w:bCs/>
          <w:sz w:val="28"/>
          <w:szCs w:val="28"/>
        </w:rPr>
        <w:t>приложению</w:t>
      </w:r>
      <w:r w:rsidR="008C1B98">
        <w:rPr>
          <w:rFonts w:ascii="Times New Roman" w:hAnsi="Times New Roman"/>
          <w:bCs/>
          <w:sz w:val="28"/>
          <w:szCs w:val="28"/>
        </w:rPr>
        <w:t xml:space="preserve"> </w:t>
      </w:r>
      <w:r w:rsidR="008C1B98" w:rsidRPr="00864942">
        <w:rPr>
          <w:rFonts w:ascii="Times New Roman" w:hAnsi="Times New Roman"/>
          <w:bCs/>
          <w:sz w:val="28"/>
          <w:szCs w:val="28"/>
        </w:rPr>
        <w:t>№</w:t>
      </w:r>
      <w:r w:rsidRPr="00FB0D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8</w:t>
      </w:r>
      <w:r w:rsidRPr="008D1BDB">
        <w:rPr>
          <w:rFonts w:ascii="Times New Roman" w:hAnsi="Times New Roman"/>
          <w:bCs/>
          <w:sz w:val="28"/>
          <w:szCs w:val="28"/>
        </w:rPr>
        <w:t xml:space="preserve"> к настоящему </w:t>
      </w:r>
      <w:r w:rsidR="00AE2C67">
        <w:rPr>
          <w:rFonts w:ascii="Times New Roman" w:hAnsi="Times New Roman"/>
          <w:bCs/>
          <w:sz w:val="28"/>
          <w:szCs w:val="28"/>
        </w:rPr>
        <w:t>Положению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70330" w:rsidRPr="008D1BDB" w:rsidRDefault="00470330" w:rsidP="004703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3.15. Администрация Каратузского района в течение 5 рабочих дней после издания распоряжения заключает с заявителем соглашение на предоставление субсидии (далее – соглашение) согласно приложению</w:t>
      </w:r>
      <w:r w:rsidR="008C1B98">
        <w:rPr>
          <w:rFonts w:ascii="Times New Roman" w:hAnsi="Times New Roman"/>
          <w:bCs/>
          <w:sz w:val="28"/>
          <w:szCs w:val="28"/>
        </w:rPr>
        <w:t xml:space="preserve"> </w:t>
      </w:r>
      <w:r w:rsidR="008C1B98" w:rsidRPr="00864942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9 к настоящему </w:t>
      </w:r>
      <w:r w:rsidR="00AE2C67">
        <w:rPr>
          <w:rFonts w:ascii="Times New Roman" w:hAnsi="Times New Roman"/>
          <w:bCs/>
          <w:sz w:val="28"/>
          <w:szCs w:val="28"/>
        </w:rPr>
        <w:t>Порядку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8D1BDB">
        <w:rPr>
          <w:rFonts w:ascii="Times New Roman" w:hAnsi="Times New Roman"/>
          <w:bCs/>
          <w:sz w:val="28"/>
          <w:szCs w:val="28"/>
        </w:rPr>
        <w:t>Соглашением предусматриваются условия предоставления субсидий, включая достоверность заявленных сведений, ответственность получателя и порядок возврата средств, а также согласие получателей субсидий на осуществление главным распорядителем бюджетных средств, предоставившим субсидии, муниципального финансового контроля.</w:t>
      </w:r>
    </w:p>
    <w:p w:rsidR="00470330" w:rsidRPr="008D1BDB" w:rsidRDefault="00470330" w:rsidP="00470330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highlight w:val="yellow"/>
        </w:rPr>
      </w:pPr>
      <w:r w:rsidRPr="008D1BDB">
        <w:rPr>
          <w:rFonts w:ascii="Times New Roman" w:eastAsia="Calibri" w:hAnsi="Times New Roman"/>
          <w:bCs/>
          <w:sz w:val="28"/>
          <w:szCs w:val="28"/>
        </w:rPr>
        <w:t>3.</w:t>
      </w:r>
      <w:r>
        <w:rPr>
          <w:rFonts w:ascii="Times New Roman" w:eastAsia="Calibri" w:hAnsi="Times New Roman"/>
          <w:bCs/>
          <w:sz w:val="28"/>
          <w:szCs w:val="28"/>
        </w:rPr>
        <w:t>16</w:t>
      </w:r>
      <w:r w:rsidRPr="008D1BDB">
        <w:rPr>
          <w:rFonts w:ascii="Times New Roman" w:eastAsia="Calibri" w:hAnsi="Times New Roman"/>
          <w:bCs/>
          <w:sz w:val="28"/>
          <w:szCs w:val="28"/>
        </w:rPr>
        <w:t>. Секретарь комиссии в течение 3 рабочих дней, после заключения соглашения предоставляет в Муниципальное специализированное бюджетное учреждение по ведению бухгалтерского учета «Районная централизованная бухгалтерия»</w:t>
      </w:r>
      <w:r>
        <w:rPr>
          <w:rFonts w:ascii="Times New Roman" w:eastAsia="Calibri" w:hAnsi="Times New Roman"/>
          <w:bCs/>
          <w:sz w:val="28"/>
          <w:szCs w:val="28"/>
        </w:rPr>
        <w:t xml:space="preserve"> (МСБУ «РЦБ»)</w:t>
      </w:r>
      <w:r w:rsidRPr="008D1BDB">
        <w:rPr>
          <w:rFonts w:ascii="Times New Roman" w:eastAsia="Calibri" w:hAnsi="Times New Roman"/>
          <w:bCs/>
          <w:sz w:val="28"/>
          <w:szCs w:val="28"/>
        </w:rPr>
        <w:t xml:space="preserve"> соглашение и реестр получателей субсидии по форме согласно приложению</w:t>
      </w:r>
      <w:r w:rsidR="008C1B98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8C1B98" w:rsidRPr="00864942">
        <w:rPr>
          <w:rFonts w:ascii="Times New Roman" w:hAnsi="Times New Roman"/>
          <w:bCs/>
          <w:sz w:val="28"/>
          <w:szCs w:val="28"/>
        </w:rPr>
        <w:t>№</w:t>
      </w:r>
      <w:r w:rsidRPr="008D1BDB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8</w:t>
      </w:r>
      <w:r w:rsidRPr="008D1BDB">
        <w:rPr>
          <w:rFonts w:ascii="Times New Roman" w:eastAsia="Calibri" w:hAnsi="Times New Roman"/>
          <w:bCs/>
          <w:sz w:val="28"/>
          <w:szCs w:val="28"/>
        </w:rPr>
        <w:t xml:space="preserve"> к настоящему </w:t>
      </w:r>
      <w:r w:rsidR="00AA6B13">
        <w:rPr>
          <w:rFonts w:ascii="Times New Roman" w:eastAsia="Calibri" w:hAnsi="Times New Roman"/>
          <w:bCs/>
          <w:sz w:val="28"/>
          <w:szCs w:val="28"/>
        </w:rPr>
        <w:t>Положению</w:t>
      </w:r>
      <w:r w:rsidRPr="008D1BDB">
        <w:rPr>
          <w:rFonts w:ascii="Times New Roman" w:eastAsia="Calibri" w:hAnsi="Times New Roman"/>
          <w:bCs/>
          <w:sz w:val="28"/>
          <w:szCs w:val="28"/>
        </w:rPr>
        <w:t>.</w:t>
      </w:r>
    </w:p>
    <w:p w:rsidR="00470330" w:rsidRPr="008D1BDB" w:rsidRDefault="00470330" w:rsidP="00470330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D1BDB">
        <w:rPr>
          <w:rFonts w:ascii="Times New Roman" w:eastAsia="Calibri" w:hAnsi="Times New Roman"/>
          <w:bCs/>
          <w:sz w:val="28"/>
          <w:szCs w:val="28"/>
        </w:rPr>
        <w:t>3.</w:t>
      </w:r>
      <w:r>
        <w:rPr>
          <w:rFonts w:ascii="Times New Roman" w:eastAsia="Calibri" w:hAnsi="Times New Roman"/>
          <w:bCs/>
          <w:sz w:val="28"/>
          <w:szCs w:val="28"/>
        </w:rPr>
        <w:t>17</w:t>
      </w:r>
      <w:r w:rsidRPr="008D1BDB">
        <w:rPr>
          <w:rFonts w:ascii="Times New Roman" w:eastAsia="Calibri" w:hAnsi="Times New Roman"/>
          <w:bCs/>
          <w:sz w:val="28"/>
          <w:szCs w:val="28"/>
        </w:rPr>
        <w:t>. МСБУ «Р</w:t>
      </w:r>
      <w:r>
        <w:rPr>
          <w:rFonts w:ascii="Times New Roman" w:eastAsia="Calibri" w:hAnsi="Times New Roman"/>
          <w:bCs/>
          <w:sz w:val="28"/>
          <w:szCs w:val="28"/>
        </w:rPr>
        <w:t>ЦБ</w:t>
      </w:r>
      <w:r w:rsidRPr="008D1BDB">
        <w:rPr>
          <w:rFonts w:ascii="Times New Roman" w:eastAsia="Calibri" w:hAnsi="Times New Roman"/>
          <w:bCs/>
          <w:sz w:val="28"/>
          <w:szCs w:val="28"/>
        </w:rPr>
        <w:t>» на основании представленных документов в сроки, установленные соглашением</w:t>
      </w:r>
      <w:r>
        <w:rPr>
          <w:rFonts w:ascii="Times New Roman" w:eastAsia="Calibri" w:hAnsi="Times New Roman"/>
          <w:bCs/>
          <w:sz w:val="28"/>
          <w:szCs w:val="28"/>
        </w:rPr>
        <w:t>,</w:t>
      </w:r>
      <w:r w:rsidRPr="008D1BDB">
        <w:rPr>
          <w:rFonts w:ascii="Times New Roman" w:eastAsia="Calibri" w:hAnsi="Times New Roman"/>
          <w:bCs/>
          <w:sz w:val="28"/>
          <w:szCs w:val="28"/>
        </w:rPr>
        <w:t xml:space="preserve"> п</w:t>
      </w:r>
      <w:r>
        <w:rPr>
          <w:rFonts w:ascii="Times New Roman" w:eastAsia="Calibri" w:hAnsi="Times New Roman"/>
          <w:bCs/>
          <w:sz w:val="28"/>
          <w:szCs w:val="28"/>
        </w:rPr>
        <w:t>ере</w:t>
      </w:r>
      <w:r w:rsidRPr="008D1BDB">
        <w:rPr>
          <w:rFonts w:ascii="Times New Roman" w:eastAsia="Calibri" w:hAnsi="Times New Roman"/>
          <w:bCs/>
          <w:sz w:val="28"/>
          <w:szCs w:val="28"/>
        </w:rPr>
        <w:t>числяет денежные средств</w:t>
      </w:r>
      <w:r>
        <w:rPr>
          <w:rFonts w:ascii="Times New Roman" w:eastAsia="Calibri" w:hAnsi="Times New Roman"/>
          <w:bCs/>
          <w:sz w:val="28"/>
          <w:szCs w:val="28"/>
        </w:rPr>
        <w:t>а на расчётный счёт получателей субсидии</w:t>
      </w:r>
      <w:r w:rsidRPr="008D1BDB">
        <w:rPr>
          <w:rFonts w:ascii="Times New Roman" w:eastAsia="Calibri" w:hAnsi="Times New Roman"/>
          <w:bCs/>
          <w:sz w:val="28"/>
          <w:szCs w:val="28"/>
        </w:rPr>
        <w:t xml:space="preserve">. </w:t>
      </w:r>
    </w:p>
    <w:p w:rsidR="00470330" w:rsidRPr="008D1BDB" w:rsidRDefault="00470330" w:rsidP="004703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3.18</w:t>
      </w:r>
      <w:r w:rsidRPr="008D1BDB">
        <w:rPr>
          <w:rFonts w:ascii="Times New Roman" w:hAnsi="Times New Roman"/>
          <w:bCs/>
          <w:sz w:val="28"/>
          <w:szCs w:val="28"/>
        </w:rPr>
        <w:t>. Субсидия считается предоставленной получателю в день списания средств субсидии с лицевого счета администрации района на расчетный счет получателей субсидий.</w:t>
      </w:r>
    </w:p>
    <w:p w:rsidR="00BA0B03" w:rsidRDefault="00BA0B03" w:rsidP="00AA6B13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</w:p>
    <w:p w:rsidR="002E4A60" w:rsidRPr="002E4A60" w:rsidRDefault="002E4A60" w:rsidP="002E4A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4A60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AA6B13" w:rsidRPr="009C1CB9">
        <w:rPr>
          <w:rFonts w:ascii="Times New Roman" w:hAnsi="Times New Roman" w:cs="Times New Roman"/>
          <w:sz w:val="28"/>
          <w:szCs w:val="28"/>
        </w:rPr>
        <w:t>Требования к отчетности</w:t>
      </w:r>
    </w:p>
    <w:p w:rsidR="00AA6B13" w:rsidRDefault="00AA6B13" w:rsidP="00A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B5F7C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Для осуществления оценки эффективности реализации муниципальной программы «Развитие малого и среднего предпринимательства в Каратузском районе» получатель финансовой поддержки </w:t>
      </w:r>
      <w:r w:rsidRPr="00146AF2">
        <w:rPr>
          <w:rFonts w:ascii="Times New Roman" w:hAnsi="Times New Roman" w:cs="Times New Roman"/>
          <w:sz w:val="28"/>
          <w:szCs w:val="28"/>
        </w:rPr>
        <w:t>не позднее 1 мая</w:t>
      </w:r>
      <w:r w:rsidR="008C1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каждого года, следующего за годом предоставления субсидии, предоставляет в администрацию Каратузского района:</w:t>
      </w:r>
    </w:p>
    <w:p w:rsidR="00AA6B13" w:rsidRPr="00146AF2" w:rsidRDefault="00AA6B13" w:rsidP="00A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64942">
        <w:rPr>
          <w:rFonts w:ascii="Times New Roman" w:hAnsi="Times New Roman"/>
          <w:bCs/>
          <w:sz w:val="28"/>
          <w:szCs w:val="28"/>
        </w:rPr>
        <w:t xml:space="preserve">- </w:t>
      </w:r>
      <w:r w:rsidRPr="00146AF2">
        <w:rPr>
          <w:rFonts w:ascii="Times New Roman" w:hAnsi="Times New Roman"/>
          <w:bCs/>
          <w:sz w:val="28"/>
          <w:szCs w:val="28"/>
        </w:rPr>
        <w:t>отчет о показателях финансово-хозяйственной деятельности, установленный приложением 1 к Соглашению;</w:t>
      </w:r>
    </w:p>
    <w:p w:rsidR="00AA6B13" w:rsidRPr="00146AF2" w:rsidRDefault="00AA6B13" w:rsidP="00A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AF2">
        <w:rPr>
          <w:rFonts w:ascii="Times New Roman" w:hAnsi="Times New Roman"/>
          <w:bCs/>
          <w:sz w:val="28"/>
          <w:szCs w:val="28"/>
        </w:rPr>
        <w:t>- отчет о достижении значений показателей результативности, установленный приложением 2 к Соглашению;</w:t>
      </w:r>
    </w:p>
    <w:p w:rsidR="00AA6B13" w:rsidRPr="00864942" w:rsidRDefault="00AA6B13" w:rsidP="00A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B1085">
        <w:rPr>
          <w:rFonts w:ascii="Times New Roman" w:hAnsi="Times New Roman"/>
          <w:sz w:val="28"/>
          <w:szCs w:val="28"/>
        </w:rPr>
        <w:t>справку о постановке на учет (снятии с учета) физического лица или индивидуального предпринимате</w:t>
      </w:r>
      <w:r>
        <w:rPr>
          <w:rFonts w:ascii="Times New Roman" w:hAnsi="Times New Roman"/>
          <w:sz w:val="28"/>
          <w:szCs w:val="28"/>
        </w:rPr>
        <w:t xml:space="preserve">ля в качестве налогоплательщика </w:t>
      </w:r>
      <w:r w:rsidRPr="00AB1085">
        <w:rPr>
          <w:rFonts w:ascii="Times New Roman" w:hAnsi="Times New Roman"/>
          <w:sz w:val="28"/>
          <w:szCs w:val="28"/>
        </w:rPr>
        <w:t>«Налог</w:t>
      </w:r>
      <w:r w:rsidR="008C1B98">
        <w:rPr>
          <w:rFonts w:ascii="Times New Roman" w:hAnsi="Times New Roman"/>
          <w:sz w:val="28"/>
          <w:szCs w:val="28"/>
        </w:rPr>
        <w:t xml:space="preserve"> </w:t>
      </w:r>
      <w:r w:rsidRPr="00AB1085">
        <w:rPr>
          <w:rFonts w:ascii="Times New Roman" w:hAnsi="Times New Roman"/>
          <w:sz w:val="28"/>
          <w:szCs w:val="28"/>
        </w:rPr>
        <w:t>на профессиональный доход</w:t>
      </w:r>
      <w:r w:rsidRPr="00146AF2">
        <w:rPr>
          <w:rFonts w:ascii="Times New Roman" w:hAnsi="Times New Roman"/>
          <w:sz w:val="28"/>
          <w:szCs w:val="28"/>
        </w:rPr>
        <w:t>» (форма КНД 1122035) и справку о полученных доходах и уплаченных налогах (форма КНД 1122036)</w:t>
      </w:r>
      <w:r>
        <w:rPr>
          <w:rFonts w:ascii="Times New Roman" w:hAnsi="Times New Roman"/>
          <w:sz w:val="28"/>
          <w:szCs w:val="28"/>
        </w:rPr>
        <w:t xml:space="preserve"> за год предшествующий подачи заявки  и за период до даты подачи заявки</w:t>
      </w:r>
    </w:p>
    <w:p w:rsidR="00AA6B13" w:rsidRPr="00864942" w:rsidRDefault="00AA6B13" w:rsidP="00A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64942">
        <w:rPr>
          <w:rFonts w:ascii="Times New Roman" w:hAnsi="Times New Roman"/>
          <w:bCs/>
          <w:sz w:val="28"/>
          <w:szCs w:val="28"/>
        </w:rPr>
        <w:t>-  копию отчета по форме КНД 1151111 «Расчет по страховым взносам»</w:t>
      </w:r>
      <w:r w:rsidRPr="00864942">
        <w:rPr>
          <w:rFonts w:ascii="Times New Roman" w:eastAsia="Calibri" w:hAnsi="Times New Roman"/>
          <w:bCs/>
          <w:sz w:val="28"/>
          <w:szCs w:val="28"/>
        </w:rPr>
        <w:t xml:space="preserve"> с отметкой о принятии соответствующего контролирующего органа за предыдущий календарный год</w:t>
      </w:r>
      <w:r w:rsidRPr="00864942">
        <w:rPr>
          <w:rFonts w:ascii="Times New Roman" w:hAnsi="Times New Roman"/>
          <w:bCs/>
          <w:sz w:val="28"/>
          <w:szCs w:val="28"/>
        </w:rPr>
        <w:t>;</w:t>
      </w:r>
    </w:p>
    <w:p w:rsidR="00AA6B13" w:rsidRPr="00864942" w:rsidRDefault="00AA6B13" w:rsidP="00A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64942">
        <w:rPr>
          <w:rFonts w:ascii="Times New Roman" w:hAnsi="Times New Roman"/>
          <w:bCs/>
          <w:sz w:val="28"/>
          <w:szCs w:val="28"/>
        </w:rPr>
        <w:t xml:space="preserve">- копию отчета по форме </w:t>
      </w:r>
      <w:r>
        <w:rPr>
          <w:rFonts w:ascii="Times New Roman" w:hAnsi="Times New Roman"/>
          <w:bCs/>
          <w:sz w:val="28"/>
          <w:szCs w:val="28"/>
        </w:rPr>
        <w:t xml:space="preserve">4-ФСС, утвержденного Приказом ФСС от 26.09.2016 №381 с отметкой о принятии соответствующего контролирующего органа на конец отчетного года; </w:t>
      </w:r>
    </w:p>
    <w:p w:rsidR="00AA6B13" w:rsidRPr="00864942" w:rsidRDefault="00AA6B13" w:rsidP="00A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64942">
        <w:rPr>
          <w:rFonts w:ascii="Times New Roman" w:hAnsi="Times New Roman"/>
          <w:bCs/>
          <w:sz w:val="28"/>
          <w:szCs w:val="28"/>
        </w:rPr>
        <w:t>- копии документов, подтверждающи</w:t>
      </w:r>
      <w:r>
        <w:rPr>
          <w:rFonts w:ascii="Times New Roman" w:hAnsi="Times New Roman"/>
          <w:bCs/>
          <w:sz w:val="28"/>
          <w:szCs w:val="28"/>
        </w:rPr>
        <w:t>х создание рабочих мест (трудовой договор, приказ о приеме на работу и (или) выписка из штатного расписания)</w:t>
      </w:r>
      <w:r w:rsidRPr="00864942">
        <w:rPr>
          <w:rFonts w:ascii="Times New Roman" w:hAnsi="Times New Roman"/>
          <w:bCs/>
          <w:sz w:val="28"/>
          <w:szCs w:val="28"/>
        </w:rPr>
        <w:t>;</w:t>
      </w:r>
    </w:p>
    <w:p w:rsidR="00AA6B13" w:rsidRDefault="00AA6B13" w:rsidP="00A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64942">
        <w:rPr>
          <w:rFonts w:ascii="Times New Roman" w:hAnsi="Times New Roman"/>
          <w:bCs/>
          <w:sz w:val="28"/>
          <w:szCs w:val="28"/>
        </w:rPr>
        <w:t xml:space="preserve">- копии бухгалтерского баланса (форма № 1), отчета о финансовых результатах (форма № 2) и приложений к ним, при общеустановленной системе налогообложения. </w:t>
      </w:r>
    </w:p>
    <w:p w:rsidR="00AA6B13" w:rsidRDefault="00AA6B13" w:rsidP="00A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4.2. Субъект малого и среднего предпринимательства обязуется сохранить численность работников через 12 месяцев после получения поддержки в размере не менее 100 процентов среднесписочной численности работников субъекта малого и среднего предпринимательства на 1 января года получателя поддержки. При этом в течение 12 месяцев после получения поддержки </w:t>
      </w:r>
      <w:proofErr w:type="gramStart"/>
      <w:r>
        <w:rPr>
          <w:rFonts w:ascii="Times New Roman" w:hAnsi="Times New Roman"/>
          <w:bCs/>
          <w:sz w:val="28"/>
          <w:szCs w:val="28"/>
        </w:rPr>
        <w:t>на конец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одного или нескольких отчетных месяцев среднесписочная численность работников не должна составлять менее 80 процентов численности работников субъекта малого и среднего предпринимательства на 1 января года получения поддержки.</w:t>
      </w:r>
    </w:p>
    <w:p w:rsidR="00AA6B13" w:rsidRDefault="00AA6B13" w:rsidP="00A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4.3. Субъект малого и среднего предпринимательства обязуется не прекращать деятельность в течение 24 месяцев после получения субсидии.</w:t>
      </w:r>
    </w:p>
    <w:p w:rsidR="00AA6B13" w:rsidRDefault="00AA6B13" w:rsidP="00A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4.4. Самозанятый гражданин обязуется не прекращать деятельности в течение 12 месяцев после получения поддержки.</w:t>
      </w:r>
    </w:p>
    <w:p w:rsidR="00AA6B13" w:rsidRPr="008D1BDB" w:rsidRDefault="00AA6B13" w:rsidP="00AA6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1BDB">
        <w:rPr>
          <w:rFonts w:ascii="Times New Roman" w:hAnsi="Times New Roman"/>
          <w:bCs/>
          <w:sz w:val="28"/>
          <w:szCs w:val="28"/>
        </w:rPr>
        <w:t>4.</w:t>
      </w:r>
      <w:r>
        <w:rPr>
          <w:rFonts w:ascii="Times New Roman" w:hAnsi="Times New Roman"/>
          <w:bCs/>
          <w:sz w:val="28"/>
          <w:szCs w:val="28"/>
        </w:rPr>
        <w:t>5</w:t>
      </w:r>
      <w:r w:rsidRPr="008D1BDB">
        <w:rPr>
          <w:rFonts w:ascii="Times New Roman" w:hAnsi="Times New Roman"/>
          <w:bCs/>
          <w:sz w:val="28"/>
          <w:szCs w:val="28"/>
        </w:rPr>
        <w:t>. При необходимости отдел экономики</w:t>
      </w:r>
      <w:r>
        <w:rPr>
          <w:rFonts w:ascii="Times New Roman" w:hAnsi="Times New Roman"/>
          <w:bCs/>
          <w:sz w:val="28"/>
          <w:szCs w:val="28"/>
        </w:rPr>
        <w:t>, производства</w:t>
      </w:r>
      <w:r w:rsidRPr="008D1BDB">
        <w:rPr>
          <w:rFonts w:ascii="Times New Roman" w:hAnsi="Times New Roman"/>
          <w:bCs/>
          <w:sz w:val="28"/>
          <w:szCs w:val="28"/>
        </w:rPr>
        <w:t xml:space="preserve"> и развития предпринимательства 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Каратузского </w:t>
      </w:r>
      <w:r w:rsidRPr="008D1BDB">
        <w:rPr>
          <w:rFonts w:ascii="Times New Roman" w:hAnsi="Times New Roman"/>
          <w:bCs/>
          <w:sz w:val="28"/>
          <w:szCs w:val="28"/>
        </w:rPr>
        <w:t xml:space="preserve">района вправе запросить у </w:t>
      </w:r>
      <w:r>
        <w:rPr>
          <w:rFonts w:ascii="Times New Roman" w:hAnsi="Times New Roman"/>
          <w:bCs/>
          <w:sz w:val="28"/>
          <w:szCs w:val="28"/>
        </w:rPr>
        <w:t>п</w:t>
      </w:r>
      <w:r w:rsidRPr="008D1BDB">
        <w:rPr>
          <w:rFonts w:ascii="Times New Roman" w:hAnsi="Times New Roman"/>
          <w:bCs/>
          <w:sz w:val="28"/>
          <w:szCs w:val="28"/>
        </w:rPr>
        <w:t>олучателя финансовой поддержки копии других документов, не указанных в 3.</w:t>
      </w:r>
      <w:r>
        <w:rPr>
          <w:rFonts w:ascii="Times New Roman" w:hAnsi="Times New Roman"/>
          <w:bCs/>
          <w:sz w:val="28"/>
          <w:szCs w:val="28"/>
        </w:rPr>
        <w:t>2</w:t>
      </w:r>
      <w:r w:rsidRPr="008D1BDB">
        <w:rPr>
          <w:rFonts w:ascii="Times New Roman" w:hAnsi="Times New Roman"/>
          <w:bCs/>
          <w:sz w:val="28"/>
          <w:szCs w:val="28"/>
        </w:rPr>
        <w:t xml:space="preserve"> настоящего </w:t>
      </w:r>
      <w:r>
        <w:rPr>
          <w:rFonts w:ascii="Times New Roman" w:hAnsi="Times New Roman"/>
          <w:bCs/>
          <w:sz w:val="28"/>
          <w:szCs w:val="28"/>
        </w:rPr>
        <w:t>Положения</w:t>
      </w:r>
      <w:r w:rsidRPr="008D1BDB">
        <w:rPr>
          <w:rFonts w:ascii="Times New Roman" w:hAnsi="Times New Roman"/>
          <w:bCs/>
          <w:sz w:val="28"/>
          <w:szCs w:val="28"/>
        </w:rPr>
        <w:t>.</w:t>
      </w:r>
    </w:p>
    <w:p w:rsidR="00AA6B13" w:rsidRPr="00FB5F7C" w:rsidRDefault="00AA6B13" w:rsidP="00A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8D1BDB">
        <w:rPr>
          <w:rFonts w:ascii="Times New Roman" w:hAnsi="Times New Roman" w:cs="Times New Roman"/>
          <w:bCs/>
          <w:sz w:val="28"/>
          <w:szCs w:val="28"/>
        </w:rPr>
        <w:t>Копии всех документов, предоставленных получателем финансовой поддержки, должны быть заверены.</w:t>
      </w:r>
    </w:p>
    <w:p w:rsidR="002E4A60" w:rsidRPr="002E4A60" w:rsidRDefault="002E4A60" w:rsidP="002E4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4A60" w:rsidRPr="00AA6B13" w:rsidRDefault="00AA6B13" w:rsidP="00AA6B1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A6B13">
        <w:rPr>
          <w:rFonts w:ascii="Times New Roman" w:hAnsi="Times New Roman" w:cs="Times New Roman"/>
          <w:b w:val="0"/>
          <w:bCs w:val="0"/>
          <w:sz w:val="28"/>
          <w:szCs w:val="28"/>
        </w:rPr>
        <w:t>5.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917C7C">
        <w:rPr>
          <w:rFonts w:ascii="Times New Roman" w:hAnsi="Times New Roman" w:cs="Times New Roman"/>
          <w:b w:val="0"/>
          <w:sz w:val="28"/>
          <w:szCs w:val="28"/>
        </w:rPr>
        <w:t xml:space="preserve">Требования об осуществлении </w:t>
      </w:r>
      <w:proofErr w:type="gramStart"/>
      <w:r w:rsidRPr="00917C7C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917C7C">
        <w:rPr>
          <w:rFonts w:ascii="Times New Roman" w:hAnsi="Times New Roman" w:cs="Times New Roman"/>
          <w:b w:val="0"/>
          <w:sz w:val="28"/>
          <w:szCs w:val="28"/>
        </w:rPr>
        <w:t xml:space="preserve"> соблюдением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7C7C">
        <w:rPr>
          <w:rFonts w:ascii="Times New Roman" w:hAnsi="Times New Roman" w:cs="Times New Roman"/>
          <w:b w:val="0"/>
          <w:sz w:val="28"/>
          <w:szCs w:val="28"/>
        </w:rPr>
        <w:t>условий, целей</w:t>
      </w:r>
      <w:r w:rsidRPr="00917C7C">
        <w:rPr>
          <w:rFonts w:ascii="Times New Roman" w:hAnsi="Times New Roman" w:cs="Times New Roman"/>
          <w:b w:val="0"/>
          <w:sz w:val="28"/>
          <w:szCs w:val="28"/>
        </w:rPr>
        <w:br/>
        <w:t>и порядка предоставления субсидии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7C7C">
        <w:rPr>
          <w:rFonts w:ascii="Times New Roman" w:hAnsi="Times New Roman" w:cs="Times New Roman"/>
          <w:b w:val="0"/>
          <w:sz w:val="28"/>
          <w:szCs w:val="28"/>
        </w:rPr>
        <w:t>и ответственности за их нарушение</w:t>
      </w:r>
    </w:p>
    <w:p w:rsidR="00AA6B13" w:rsidRPr="007D0A17" w:rsidRDefault="00AA6B13" w:rsidP="00AA6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 xml:space="preserve">5.1. </w:t>
      </w:r>
      <w:proofErr w:type="gramStart"/>
      <w:r w:rsidRPr="007D0A17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7D0A17">
        <w:rPr>
          <w:rFonts w:ascii="Times New Roman" w:hAnsi="Times New Roman"/>
          <w:bCs/>
          <w:sz w:val="28"/>
          <w:szCs w:val="28"/>
        </w:rPr>
        <w:t xml:space="preserve"> соблюдением субъектом малого и среднего предпринимательства финансовой поддержки условий, целей и порядка предоставления субсидии осуществляет а</w:t>
      </w:r>
      <w:r w:rsidRPr="007D0A17">
        <w:rPr>
          <w:rFonts w:ascii="Times New Roman" w:eastAsia="Calibri" w:hAnsi="Times New Roman"/>
          <w:bCs/>
          <w:sz w:val="28"/>
          <w:szCs w:val="28"/>
        </w:rPr>
        <w:t>дминистрация Каратузского района</w:t>
      </w:r>
      <w:r w:rsidRPr="007D0A17">
        <w:rPr>
          <w:rFonts w:ascii="Times New Roman" w:hAnsi="Times New Roman"/>
          <w:bCs/>
          <w:sz w:val="28"/>
          <w:szCs w:val="28"/>
        </w:rPr>
        <w:t>.</w:t>
      </w:r>
    </w:p>
    <w:p w:rsidR="00AA6B13" w:rsidRPr="007D0A17" w:rsidRDefault="00AA6B13" w:rsidP="00AA6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>5.2. Проверка соблюдения получателями субсидий условий предоставления субсидий осуществляется администрацией Каратузского района в соответствии с действующим законодательством;</w:t>
      </w:r>
    </w:p>
    <w:p w:rsidR="00AA6B13" w:rsidRPr="007D0A17" w:rsidRDefault="00AA6B13" w:rsidP="00A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>5.3.</w:t>
      </w:r>
      <w:r w:rsidRPr="007D0A17">
        <w:rPr>
          <w:rFonts w:ascii="Times New Roman" w:hAnsi="Times New Roman"/>
          <w:bCs/>
          <w:sz w:val="28"/>
          <w:szCs w:val="28"/>
        </w:rPr>
        <w:tab/>
        <w:t>Администрация требует возврата полученных субсидий в полном объеме в бюджет в случае:</w:t>
      </w:r>
    </w:p>
    <w:p w:rsidR="00AA6B13" w:rsidRPr="007D0A17" w:rsidRDefault="00AA6B13" w:rsidP="00AA6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 xml:space="preserve">5.3.1. Нарушения </w:t>
      </w:r>
      <w:r>
        <w:rPr>
          <w:rFonts w:ascii="Times New Roman" w:hAnsi="Times New Roman"/>
          <w:bCs/>
          <w:sz w:val="28"/>
          <w:szCs w:val="28"/>
        </w:rPr>
        <w:t>п</w:t>
      </w:r>
      <w:r w:rsidRPr="007D0A17">
        <w:rPr>
          <w:rFonts w:ascii="Times New Roman" w:hAnsi="Times New Roman"/>
          <w:bCs/>
          <w:sz w:val="28"/>
          <w:szCs w:val="28"/>
        </w:rPr>
        <w:t xml:space="preserve">олучателем финансовой поддержки порядка, целей и условий предоставления </w:t>
      </w:r>
      <w:r>
        <w:rPr>
          <w:rFonts w:ascii="Times New Roman" w:hAnsi="Times New Roman"/>
          <w:bCs/>
          <w:sz w:val="28"/>
          <w:szCs w:val="28"/>
        </w:rPr>
        <w:t>с</w:t>
      </w:r>
      <w:r w:rsidRPr="007D0A17">
        <w:rPr>
          <w:rFonts w:ascii="Times New Roman" w:hAnsi="Times New Roman"/>
          <w:bCs/>
          <w:sz w:val="28"/>
          <w:szCs w:val="28"/>
        </w:rPr>
        <w:t>убсидии;</w:t>
      </w:r>
    </w:p>
    <w:p w:rsidR="00AA6B13" w:rsidRPr="007D0A17" w:rsidRDefault="00AA6B13" w:rsidP="00A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>5.3.2. Обнаружения недостоверных сведений, представленных в администрацию в целях получения субсидий;</w:t>
      </w:r>
    </w:p>
    <w:p w:rsidR="00AA6B13" w:rsidRPr="007D0A17" w:rsidRDefault="00AA6B13" w:rsidP="00A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>5.3.3. Невыполнения иных условий, определенных в Соглашении.</w:t>
      </w:r>
    </w:p>
    <w:p w:rsidR="00AA6B13" w:rsidRPr="007D0A17" w:rsidRDefault="00AA6B13" w:rsidP="00AA6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 xml:space="preserve">5.4. В случае невыполнения (неполного выполнения) показателей результативности, установленных в </w:t>
      </w:r>
      <w:r>
        <w:rPr>
          <w:rFonts w:ascii="Times New Roman" w:hAnsi="Times New Roman"/>
          <w:bCs/>
          <w:sz w:val="28"/>
          <w:szCs w:val="28"/>
        </w:rPr>
        <w:t>с</w:t>
      </w:r>
      <w:r w:rsidRPr="007D0A17">
        <w:rPr>
          <w:rFonts w:ascii="Times New Roman" w:hAnsi="Times New Roman"/>
          <w:bCs/>
          <w:sz w:val="28"/>
          <w:szCs w:val="28"/>
        </w:rPr>
        <w:t>оглашении, администрация Каратузского района применяет по каждому невыполненному показателю результативности штрафные санкции, рассчитываемые по следующей формуле</w:t>
      </w:r>
      <w:r w:rsidRPr="007D0A17">
        <w:rPr>
          <w:rFonts w:ascii="Times New Roman" w:eastAsia="Calibri" w:hAnsi="Times New Roman"/>
          <w:bCs/>
        </w:rPr>
        <w:t>(</w:t>
      </w:r>
      <w:proofErr w:type="gramStart"/>
      <w:r w:rsidRPr="007D0A17">
        <w:rPr>
          <w:rFonts w:ascii="Times New Roman" w:eastAsia="Calibri" w:hAnsi="Times New Roman"/>
          <w:bCs/>
          <w:lang w:val="en-US"/>
        </w:rPr>
        <w:t>V</w:t>
      </w:r>
      <w:proofErr w:type="gramEnd"/>
      <w:r w:rsidRPr="007D0A17">
        <w:rPr>
          <w:rFonts w:ascii="Times New Roman" w:eastAsia="Calibri" w:hAnsi="Times New Roman"/>
          <w:bCs/>
        </w:rPr>
        <w:t>штрафа):</w:t>
      </w:r>
    </w:p>
    <w:p w:rsidR="00AA6B13" w:rsidRPr="007D0A17" w:rsidRDefault="00AA6B13" w:rsidP="00A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18"/>
          <w:szCs w:val="18"/>
        </w:rPr>
      </w:pPr>
      <w:r w:rsidRPr="007D0A17">
        <w:rPr>
          <w:rFonts w:ascii="Times New Roman" w:eastAsia="Calibri" w:hAnsi="Times New Roman"/>
          <w:bCs/>
          <w:sz w:val="28"/>
          <w:szCs w:val="28"/>
          <w:lang w:val="en-US"/>
        </w:rPr>
        <w:t>V</w:t>
      </w:r>
      <w:r w:rsidRPr="007D0A17">
        <w:rPr>
          <w:rFonts w:ascii="Times New Roman" w:eastAsia="Calibri" w:hAnsi="Times New Roman"/>
          <w:bCs/>
          <w:sz w:val="18"/>
          <w:szCs w:val="18"/>
        </w:rPr>
        <w:t xml:space="preserve">штрафа = </w:t>
      </w:r>
      <w:r w:rsidRPr="007D0A17">
        <w:rPr>
          <w:rFonts w:ascii="Times New Roman" w:eastAsia="Calibri" w:hAnsi="Times New Roman"/>
          <w:bCs/>
          <w:sz w:val="28"/>
          <w:szCs w:val="28"/>
          <w:lang w:val="en-US"/>
        </w:rPr>
        <w:t>V</w:t>
      </w:r>
      <w:r w:rsidRPr="007D0A17">
        <w:rPr>
          <w:rFonts w:ascii="Times New Roman" w:eastAsia="Calibri" w:hAnsi="Times New Roman"/>
          <w:bCs/>
          <w:sz w:val="18"/>
          <w:szCs w:val="18"/>
        </w:rPr>
        <w:t xml:space="preserve"> субсидии*(</w:t>
      </w:r>
      <w:r w:rsidRPr="007D0A17">
        <w:rPr>
          <w:rFonts w:ascii="Times New Roman" w:eastAsia="Calibri" w:hAnsi="Times New Roman"/>
          <w:bCs/>
          <w:sz w:val="28"/>
          <w:szCs w:val="28"/>
        </w:rPr>
        <w:t xml:space="preserve">1- </w:t>
      </w:r>
      <w:proofErr w:type="spellStart"/>
      <w:r w:rsidRPr="007D0A17">
        <w:rPr>
          <w:rFonts w:ascii="Times New Roman" w:eastAsia="Calibri" w:hAnsi="Times New Roman"/>
          <w:bCs/>
          <w:sz w:val="28"/>
          <w:szCs w:val="28"/>
        </w:rPr>
        <w:t>D</w:t>
      </w:r>
      <w:r w:rsidRPr="007D0A17">
        <w:rPr>
          <w:rFonts w:ascii="Times New Roman" w:eastAsia="Calibri" w:hAnsi="Times New Roman"/>
          <w:bCs/>
          <w:sz w:val="18"/>
          <w:szCs w:val="18"/>
        </w:rPr>
        <w:t>i</w:t>
      </w:r>
      <w:proofErr w:type="spellEnd"/>
      <w:r w:rsidRPr="007D0A17">
        <w:rPr>
          <w:rFonts w:ascii="Times New Roman" w:eastAsia="Calibri" w:hAnsi="Times New Roman"/>
          <w:bCs/>
          <w:sz w:val="18"/>
          <w:szCs w:val="18"/>
        </w:rPr>
        <w:t>),</w:t>
      </w:r>
    </w:p>
    <w:p w:rsidR="00AA6B13" w:rsidRPr="007D0A17" w:rsidRDefault="00AA6B13" w:rsidP="00AA6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>где:</w:t>
      </w:r>
    </w:p>
    <w:p w:rsidR="00AA6B13" w:rsidRPr="007D0A17" w:rsidRDefault="00AA6B13" w:rsidP="00AA6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eastAsia="Calibri" w:hAnsi="Times New Roman"/>
          <w:bCs/>
          <w:sz w:val="28"/>
          <w:szCs w:val="28"/>
          <w:lang w:val="en-US"/>
        </w:rPr>
        <w:t>V</w:t>
      </w:r>
      <w:r w:rsidRPr="007D0A17">
        <w:rPr>
          <w:rFonts w:ascii="Times New Roman" w:eastAsia="Calibri" w:hAnsi="Times New Roman"/>
          <w:bCs/>
          <w:sz w:val="18"/>
          <w:szCs w:val="18"/>
        </w:rPr>
        <w:t xml:space="preserve"> субсидии</w:t>
      </w:r>
      <w:r w:rsidRPr="007D0A17">
        <w:rPr>
          <w:rFonts w:ascii="Times New Roman" w:hAnsi="Times New Roman"/>
          <w:bCs/>
          <w:sz w:val="20"/>
          <w:szCs w:val="20"/>
        </w:rPr>
        <w:t xml:space="preserve"> - </w:t>
      </w:r>
      <w:r w:rsidRPr="007D0A17">
        <w:rPr>
          <w:rFonts w:ascii="Times New Roman" w:hAnsi="Times New Roman"/>
          <w:bCs/>
          <w:sz w:val="28"/>
          <w:szCs w:val="28"/>
        </w:rPr>
        <w:t>размер субсидии, предоставленной Получателю финансовой поддержки;</w:t>
      </w:r>
    </w:p>
    <w:p w:rsidR="00AA6B13" w:rsidRPr="007D0A17" w:rsidRDefault="00AA6B13" w:rsidP="00A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7D0A17">
        <w:rPr>
          <w:rFonts w:ascii="Times New Roman" w:eastAsia="Calibri" w:hAnsi="Times New Roman"/>
          <w:bCs/>
          <w:sz w:val="28"/>
          <w:szCs w:val="28"/>
        </w:rPr>
        <w:t>D</w:t>
      </w:r>
      <w:r w:rsidRPr="007D0A17">
        <w:rPr>
          <w:rFonts w:ascii="Times New Roman" w:eastAsia="Calibri" w:hAnsi="Times New Roman"/>
          <w:bCs/>
          <w:sz w:val="18"/>
          <w:szCs w:val="18"/>
        </w:rPr>
        <w:t>i</w:t>
      </w:r>
      <w:proofErr w:type="spellEnd"/>
      <w:r w:rsidRPr="007D0A17">
        <w:rPr>
          <w:rFonts w:ascii="Times New Roman" w:eastAsia="Calibri" w:hAnsi="Times New Roman"/>
          <w:bCs/>
          <w:sz w:val="28"/>
          <w:szCs w:val="28"/>
        </w:rPr>
        <w:t xml:space="preserve">-  уровень достижения </w:t>
      </w:r>
      <w:r w:rsidRPr="007D0A17">
        <w:rPr>
          <w:rFonts w:ascii="Times New Roman" w:eastAsia="Calibri" w:hAnsi="Times New Roman"/>
          <w:bCs/>
          <w:sz w:val="28"/>
          <w:szCs w:val="28"/>
          <w:lang w:val="en-US"/>
        </w:rPr>
        <w:t>i</w:t>
      </w:r>
      <w:r w:rsidRPr="007D0A17">
        <w:rPr>
          <w:rFonts w:ascii="Times New Roman" w:eastAsia="Calibri" w:hAnsi="Times New Roman"/>
          <w:bCs/>
          <w:sz w:val="28"/>
          <w:szCs w:val="28"/>
        </w:rPr>
        <w:t>-го показателя эффективности.</w:t>
      </w:r>
    </w:p>
    <w:p w:rsidR="00AA6B13" w:rsidRPr="007D0A17" w:rsidRDefault="00AA6B13" w:rsidP="00A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D0A17">
        <w:rPr>
          <w:rFonts w:ascii="Times New Roman" w:eastAsia="Calibri" w:hAnsi="Times New Roman"/>
          <w:bCs/>
          <w:sz w:val="28"/>
          <w:szCs w:val="28"/>
        </w:rPr>
        <w:t>Показатель, отражающий уровень достижения показателя эффективности, определяется по формуле:</w:t>
      </w:r>
    </w:p>
    <w:p w:rsidR="00AA6B13" w:rsidRPr="007D0A17" w:rsidRDefault="00AA6B13" w:rsidP="00A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7D0A17">
        <w:rPr>
          <w:rFonts w:ascii="Times New Roman" w:eastAsia="Calibri" w:hAnsi="Times New Roman"/>
          <w:bCs/>
          <w:sz w:val="28"/>
          <w:szCs w:val="28"/>
        </w:rPr>
        <w:t>D</w:t>
      </w:r>
      <w:r w:rsidRPr="007D0A17">
        <w:rPr>
          <w:rFonts w:ascii="Times New Roman" w:eastAsia="Calibri" w:hAnsi="Times New Roman"/>
          <w:bCs/>
          <w:sz w:val="18"/>
          <w:szCs w:val="18"/>
        </w:rPr>
        <w:t>i</w:t>
      </w:r>
      <w:proofErr w:type="spellEnd"/>
      <w:r w:rsidRPr="007D0A17">
        <w:rPr>
          <w:rFonts w:ascii="Times New Roman" w:eastAsia="Calibri" w:hAnsi="Times New Roman"/>
          <w:bCs/>
          <w:sz w:val="28"/>
          <w:szCs w:val="28"/>
        </w:rPr>
        <w:t>=</w:t>
      </w:r>
      <w:r w:rsidRPr="007D0A17">
        <w:rPr>
          <w:rFonts w:ascii="Times New Roman" w:eastAsia="Calibri" w:hAnsi="Times New Roman"/>
          <w:bCs/>
          <w:sz w:val="28"/>
          <w:szCs w:val="28"/>
          <w:u w:val="single"/>
          <w:lang w:val="en-US"/>
        </w:rPr>
        <w:t>T</w:t>
      </w:r>
      <w:r w:rsidRPr="007D0A17">
        <w:rPr>
          <w:rFonts w:ascii="Times New Roman" w:eastAsia="Calibri" w:hAnsi="Times New Roman"/>
          <w:bCs/>
          <w:sz w:val="18"/>
          <w:szCs w:val="18"/>
          <w:u w:val="single"/>
          <w:lang w:val="en-US"/>
        </w:rPr>
        <w:t>i</w:t>
      </w:r>
      <w:r w:rsidRPr="007D0A17">
        <w:rPr>
          <w:rFonts w:ascii="Times New Roman" w:eastAsia="Calibri" w:hAnsi="Times New Roman"/>
          <w:bCs/>
          <w:sz w:val="18"/>
          <w:szCs w:val="18"/>
          <w:u w:val="single"/>
        </w:rPr>
        <w:t>/</w:t>
      </w:r>
      <w:r w:rsidRPr="007D0A17">
        <w:rPr>
          <w:rFonts w:ascii="Times New Roman" w:eastAsia="Calibri" w:hAnsi="Times New Roman"/>
          <w:bCs/>
          <w:sz w:val="28"/>
          <w:szCs w:val="28"/>
          <w:lang w:val="en-US"/>
        </w:rPr>
        <w:t>S</w:t>
      </w:r>
      <w:r w:rsidRPr="007D0A17">
        <w:rPr>
          <w:rFonts w:ascii="Times New Roman" w:eastAsia="Calibri" w:hAnsi="Times New Roman"/>
          <w:bCs/>
          <w:sz w:val="18"/>
          <w:szCs w:val="18"/>
          <w:lang w:val="en-US"/>
        </w:rPr>
        <w:t>i</w:t>
      </w:r>
    </w:p>
    <w:p w:rsidR="00AA6B13" w:rsidRPr="007D0A17" w:rsidRDefault="00AA6B13" w:rsidP="00AA6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>где:</w:t>
      </w:r>
    </w:p>
    <w:p w:rsidR="00AA6B13" w:rsidRPr="007D0A17" w:rsidRDefault="00AA6B13" w:rsidP="00AA6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0A17">
        <w:rPr>
          <w:rFonts w:ascii="Times New Roman" w:hAnsi="Times New Roman"/>
          <w:bCs/>
          <w:sz w:val="28"/>
          <w:szCs w:val="28"/>
        </w:rPr>
        <w:t>- фактически достигнутое значение i-</w:t>
      </w:r>
      <w:proofErr w:type="spellStart"/>
      <w:r w:rsidRPr="007D0A17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7D0A17">
        <w:rPr>
          <w:rFonts w:ascii="Times New Roman" w:hAnsi="Times New Roman"/>
          <w:bCs/>
          <w:sz w:val="28"/>
          <w:szCs w:val="28"/>
        </w:rPr>
        <w:t xml:space="preserve"> показателя эффективности использования субсидии;</w:t>
      </w:r>
    </w:p>
    <w:p w:rsidR="00AA6B13" w:rsidRPr="007D0A17" w:rsidRDefault="00AA6B13" w:rsidP="00AA6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0A17">
        <w:rPr>
          <w:rFonts w:ascii="Times New Roman" w:hAnsi="Times New Roman"/>
          <w:bCs/>
          <w:sz w:val="28"/>
          <w:szCs w:val="28"/>
        </w:rPr>
        <w:t>- плановое значение i-</w:t>
      </w:r>
      <w:proofErr w:type="spellStart"/>
      <w:r w:rsidRPr="007D0A17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7D0A17">
        <w:rPr>
          <w:rFonts w:ascii="Times New Roman" w:hAnsi="Times New Roman"/>
          <w:bCs/>
          <w:sz w:val="28"/>
          <w:szCs w:val="28"/>
        </w:rPr>
        <w:t xml:space="preserve"> показателя эффективности использования субсидии, установленное соглашением.</w:t>
      </w:r>
    </w:p>
    <w:p w:rsidR="00AA6B13" w:rsidRPr="007D0A17" w:rsidRDefault="00AA6B13" w:rsidP="00AA6B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A17">
        <w:rPr>
          <w:rFonts w:ascii="Times New Roman" w:hAnsi="Times New Roman"/>
          <w:sz w:val="28"/>
          <w:szCs w:val="28"/>
        </w:rPr>
        <w:t>5.5. В случае выявления факта нарушен</w:t>
      </w:r>
      <w:r>
        <w:rPr>
          <w:rFonts w:ascii="Times New Roman" w:hAnsi="Times New Roman"/>
          <w:sz w:val="28"/>
          <w:szCs w:val="28"/>
        </w:rPr>
        <w:t>ия получателем субсидии условий</w:t>
      </w:r>
      <w:r w:rsidRPr="007D0A17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7D0A17">
        <w:rPr>
          <w:rFonts w:ascii="Times New Roman" w:hAnsi="Times New Roman"/>
          <w:sz w:val="28"/>
          <w:szCs w:val="28"/>
        </w:rPr>
        <w:t>порядка</w:t>
      </w:r>
      <w:proofErr w:type="gramEnd"/>
      <w:r w:rsidRPr="007D0A17">
        <w:rPr>
          <w:rFonts w:ascii="Times New Roman" w:hAnsi="Times New Roman"/>
          <w:sz w:val="28"/>
          <w:szCs w:val="28"/>
        </w:rPr>
        <w:t xml:space="preserve"> установленных при предоставлении субсидии, 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7D0A17">
        <w:rPr>
          <w:rFonts w:ascii="Times New Roman" w:hAnsi="Times New Roman"/>
          <w:sz w:val="28"/>
          <w:szCs w:val="28"/>
        </w:rPr>
        <w:t xml:space="preserve"> района принимает решение о возврате субсидии (далее решение о возврате субсидии) в бюджет района с указанием оснований его принятия. </w:t>
      </w:r>
    </w:p>
    <w:p w:rsidR="00AA6B13" w:rsidRPr="007D0A17" w:rsidRDefault="00AA6B13" w:rsidP="00AA6B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A17">
        <w:rPr>
          <w:rFonts w:ascii="Times New Roman" w:hAnsi="Times New Roman"/>
          <w:sz w:val="28"/>
          <w:szCs w:val="28"/>
        </w:rPr>
        <w:t>5.6 Отдел экономики</w:t>
      </w:r>
      <w:r>
        <w:rPr>
          <w:rFonts w:ascii="Times New Roman" w:hAnsi="Times New Roman"/>
          <w:sz w:val="28"/>
          <w:szCs w:val="28"/>
        </w:rPr>
        <w:t>, производства</w:t>
      </w:r>
      <w:r w:rsidRPr="007D0A17">
        <w:rPr>
          <w:rFonts w:ascii="Times New Roman" w:hAnsi="Times New Roman"/>
          <w:sz w:val="28"/>
          <w:szCs w:val="28"/>
        </w:rPr>
        <w:t xml:space="preserve"> и развития предпринимательства администрации </w:t>
      </w:r>
      <w:r>
        <w:rPr>
          <w:rFonts w:ascii="Times New Roman" w:hAnsi="Times New Roman"/>
          <w:sz w:val="28"/>
          <w:szCs w:val="28"/>
        </w:rPr>
        <w:t xml:space="preserve">Каратузского </w:t>
      </w:r>
      <w:r w:rsidRPr="007D0A17">
        <w:rPr>
          <w:rFonts w:ascii="Times New Roman" w:hAnsi="Times New Roman"/>
          <w:sz w:val="28"/>
          <w:szCs w:val="28"/>
        </w:rPr>
        <w:t xml:space="preserve">района в течение 3 рабочих дней направляет получателю субсидии заказным письмом с уведомлением о вручении, копию распоряжения о возврате субсидии. </w:t>
      </w:r>
    </w:p>
    <w:p w:rsidR="00AA6B13" w:rsidRPr="007D0A17" w:rsidRDefault="00AA6B13" w:rsidP="00AA6B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A17">
        <w:rPr>
          <w:rFonts w:ascii="Times New Roman" w:hAnsi="Times New Roman"/>
          <w:sz w:val="28"/>
          <w:szCs w:val="28"/>
        </w:rPr>
        <w:t>5.7 Получатель субсидии в течение 10 календарных дней со дня получения решения о возврате субсидии обязан произвести возврат в районный бюджет ранее полученных сумм субсидии, указанных в решении о возврате субсидии, в полном объеме.</w:t>
      </w:r>
    </w:p>
    <w:p w:rsidR="00AA6B13" w:rsidRPr="007D0A17" w:rsidRDefault="00AA6B13" w:rsidP="00A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D0A17">
        <w:rPr>
          <w:rFonts w:ascii="Times New Roman" w:eastAsia="Calibri" w:hAnsi="Times New Roman"/>
          <w:bCs/>
          <w:sz w:val="28"/>
          <w:szCs w:val="28"/>
        </w:rPr>
        <w:t>5.8. Направление решения о возврате субсидии (штрафных санкций), согласно пунктам 5.6, 5.7 настоящего порядка является соблюдением администрацией досудебного порядка урегулирования спора.</w:t>
      </w:r>
    </w:p>
    <w:p w:rsidR="00AA6B13" w:rsidRPr="007D0A17" w:rsidRDefault="00AA6B13" w:rsidP="00A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D0A17">
        <w:rPr>
          <w:rFonts w:ascii="Times New Roman" w:eastAsia="Calibri" w:hAnsi="Times New Roman"/>
          <w:bCs/>
          <w:sz w:val="28"/>
          <w:szCs w:val="28"/>
        </w:rPr>
        <w:t xml:space="preserve">5.9. В случае если получатель финансовой поддержки не возвратил субсидию в установленный срок или возвратил ее не в полном объеме, администрация Каратузского района обращается в суд о взыскании средств субсидии (штрафных санкций) в районный бюджет в соответствии с законодательством Российской Федерации. </w:t>
      </w:r>
    </w:p>
    <w:p w:rsidR="00383CDA" w:rsidRDefault="00383CDA" w:rsidP="005024B6">
      <w:pPr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</w:p>
    <w:p w:rsidR="00D16C7F" w:rsidRPr="005D3FC7" w:rsidRDefault="00D16C7F" w:rsidP="005024B6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413AA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D72C3F" w:rsidRPr="005D3F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Информационная карта</w:t>
      </w:r>
    </w:p>
    <w:p w:rsidR="00D72C3F" w:rsidRDefault="00D72C3F" w:rsidP="00BB19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Информационная карта содержит сведения об условиях проведения конкурса и является неотъемлемой частью конкурсной документации.</w:t>
      </w:r>
    </w:p>
    <w:p w:rsidR="00307DE8" w:rsidRDefault="00307DE8" w:rsidP="00BB19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6555"/>
      </w:tblGrid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3B17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</w:t>
            </w:r>
            <w:proofErr w:type="gramEnd"/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3B1735">
            <w:pPr>
              <w:widowControl w:val="0"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3B1735">
            <w:pPr>
              <w:widowControl w:val="0"/>
              <w:spacing w:after="0" w:line="240" w:lineRule="auto"/>
              <w:ind w:left="442" w:hanging="38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3B17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3B1735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Организатор Конкурса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3B1735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Администрация </w:t>
            </w:r>
            <w:r w:rsidR="00B31A4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Каратузского района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3B17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3B1735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Адрес предоставления конкурсных заявок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B31A4A" w:rsidP="003B1735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662850</w:t>
            </w:r>
            <w:r w:rsidR="00D72C3F"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с.  Каратузское, ул. Советская, 21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. </w:t>
            </w:r>
            <w:r w:rsidR="005024B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302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3B17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3B1735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Контактные телефоны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3B1735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8(3</w:t>
            </w:r>
            <w:r w:rsidR="00AA1A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91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3</w:t>
            </w:r>
            <w:r w:rsidR="00AA1A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)  </w:t>
            </w:r>
            <w:r w:rsidR="00AA1A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  <w:r w:rsidR="00AA1A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  <w:r w:rsidR="00B62A9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8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-3</w:t>
            </w:r>
            <w:r w:rsidR="00B62A9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AA1AC1" w:rsidP="003B17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3B1735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Контактные e-</w:t>
            </w:r>
            <w:proofErr w:type="spellStart"/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0C0CBA" w:rsidP="003B1735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hyperlink r:id="rId13" w:history="1">
              <w:r w:rsidR="008B16B8" w:rsidRPr="00AA53C0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4"/>
                  <w:sz w:val="28"/>
                  <w:szCs w:val="28"/>
                  <w:lang w:val="en-US" w:eastAsia="ru-RU"/>
                </w:rPr>
                <w:t>econ</w:t>
              </w:r>
              <w:r w:rsidR="008B16B8" w:rsidRPr="00AA53C0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4"/>
                  <w:sz w:val="28"/>
                  <w:szCs w:val="28"/>
                  <w:lang w:eastAsia="ru-RU"/>
                </w:rPr>
                <w:t>@</w:t>
              </w:r>
              <w:proofErr w:type="spellStart"/>
              <w:r w:rsidR="008B16B8" w:rsidRPr="00AA53C0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4"/>
                  <w:sz w:val="28"/>
                  <w:szCs w:val="28"/>
                  <w:lang w:val="en-US" w:eastAsia="ru-RU"/>
                </w:rPr>
                <w:t>karatuzraion</w:t>
              </w:r>
              <w:proofErr w:type="spellEnd"/>
              <w:r w:rsidR="008B16B8" w:rsidRPr="00AA53C0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4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8B16B8" w:rsidRPr="00AA53C0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4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AA1AC1" w:rsidP="003B17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3B1735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Участники</w:t>
            </w:r>
          </w:p>
          <w:p w:rsidR="00D72C3F" w:rsidRPr="007F22FF" w:rsidRDefault="00D72C3F" w:rsidP="003B1735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Конкурса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5024B6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Субъекты </w:t>
            </w:r>
            <w:r w:rsidR="005024B6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малого и среднего предпринимательства и самозанятые граждане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, выполнившие условия </w:t>
            </w:r>
            <w:r w:rsidR="005024B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отбора 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AA1AC1" w:rsidP="003B17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3B1735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Результаты</w:t>
            </w:r>
          </w:p>
          <w:p w:rsidR="00D72C3F" w:rsidRPr="007F22FF" w:rsidRDefault="00D72C3F" w:rsidP="003B1735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Конкурса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C" w:rsidRDefault="00D72C3F" w:rsidP="00C55A9C">
            <w:pPr>
              <w:spacing w:after="0" w:line="240" w:lineRule="auto"/>
              <w:jc w:val="both"/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F00F4"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t xml:space="preserve">По результатам </w:t>
            </w:r>
            <w:r w:rsidR="005024B6"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t>отбора</w:t>
            </w:r>
            <w:r w:rsidRPr="00FF00F4"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t>, бюджетные средства</w:t>
            </w:r>
            <w:r w:rsidR="00C55A9C"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r w:rsidRPr="00FF00F4"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t xml:space="preserve"> предусмотренные для финансирования мероприятия </w:t>
            </w:r>
          </w:p>
          <w:p w:rsidR="00D72C3F" w:rsidRPr="00FF00F4" w:rsidRDefault="00C55A9C" w:rsidP="00C55A9C">
            <w:pPr>
              <w:spacing w:after="0" w:line="240" w:lineRule="auto"/>
              <w:contextualSpacing/>
              <w:jc w:val="both"/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деятельности»,</w:t>
            </w:r>
            <w:r w:rsidR="00D72C3F" w:rsidRPr="00FF00F4"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t xml:space="preserve"> будут распределены между победителями </w:t>
            </w:r>
            <w:r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t>по результатам отбора</w:t>
            </w:r>
            <w:r w:rsidR="00D72C3F" w:rsidRPr="00FF00F4"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t xml:space="preserve">, но не более суммы указанной в заявке. 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AA1AC1" w:rsidP="003B17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3B1735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Источники</w:t>
            </w:r>
          </w:p>
          <w:p w:rsidR="00D72C3F" w:rsidRPr="007F22FF" w:rsidRDefault="00D72C3F" w:rsidP="003B1735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3B1735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Финансирование производится за счет средств</w:t>
            </w:r>
            <w:r w:rsidR="008C1B98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</w:t>
            </w:r>
            <w:r w:rsidR="00C24674"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местного и краевого бюджетов</w:t>
            </w:r>
          </w:p>
        </w:tc>
      </w:tr>
      <w:tr w:rsidR="00D72C3F" w:rsidRPr="007F22FF" w:rsidTr="003C0B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AA1AC1" w:rsidP="003B17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3B1735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Срок</w:t>
            </w:r>
          </w:p>
          <w:p w:rsidR="00D72C3F" w:rsidRPr="007F22FF" w:rsidRDefault="00D72C3F" w:rsidP="003B1735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приема заявок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4" w:rsidRDefault="00C55A9C" w:rsidP="003B1735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 марта </w:t>
            </w:r>
            <w:r w:rsidR="001E5BFD" w:rsidRPr="00852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E5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E5BFD" w:rsidRPr="00852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  <w:r w:rsidR="00C24674" w:rsidRPr="00852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марта</w:t>
            </w:r>
            <w:r w:rsidR="001E5BFD" w:rsidRPr="00852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7E5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24674" w:rsidRPr="00852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C2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включительно</w:t>
            </w:r>
          </w:p>
          <w:p w:rsidR="00805C41" w:rsidRPr="00C24674" w:rsidRDefault="00805C41" w:rsidP="003B1735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понедельник – пятница</w:t>
            </w:r>
          </w:p>
          <w:p w:rsidR="00D72C3F" w:rsidRPr="00C24674" w:rsidRDefault="00805C41" w:rsidP="003B1735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с 8</w:t>
            </w:r>
            <w:r w:rsidR="007717E1"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.</w:t>
            </w: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00 до 12</w:t>
            </w:r>
            <w:r w:rsidR="007717E1"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.</w:t>
            </w: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00</w:t>
            </w:r>
          </w:p>
          <w:p w:rsidR="00D72C3F" w:rsidRPr="00AA1AC1" w:rsidRDefault="00805C41" w:rsidP="003B1735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highlight w:val="yellow"/>
                <w:lang w:eastAsia="ru-RU"/>
              </w:rPr>
            </w:pP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с 13</w:t>
            </w:r>
            <w:r w:rsidR="007717E1"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.</w:t>
            </w: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00 до 17</w:t>
            </w:r>
            <w:r w:rsidR="007717E1"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.</w:t>
            </w: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00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AA1AC1" w:rsidP="003B17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3B1735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Предоставляемые</w:t>
            </w:r>
          </w:p>
          <w:p w:rsidR="00D72C3F" w:rsidRPr="007F22FF" w:rsidRDefault="00D72C3F" w:rsidP="003B1735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документы</w:t>
            </w:r>
          </w:p>
          <w:p w:rsidR="00D72C3F" w:rsidRPr="007F22FF" w:rsidRDefault="00D72C3F" w:rsidP="003B1735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 Конкурсу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0F6A9D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Конкурсная документация размещена на официальном сайте </w:t>
            </w:r>
            <w:r w:rsidR="00AA1AC1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администрации Каратузского района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в подразделе  «Малый  бизнес» </w:t>
            </w:r>
            <w:hyperlink r:id="rId14" w:history="1">
              <w:r w:rsidR="000E761F" w:rsidRPr="001E1F39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8"/>
                  <w:sz w:val="28"/>
                  <w:szCs w:val="28"/>
                  <w:lang w:val="en-US" w:eastAsia="ru-RU"/>
                </w:rPr>
                <w:t>www</w:t>
              </w:r>
              <w:r w:rsidR="000E761F" w:rsidRPr="001E1F39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8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0E761F" w:rsidRPr="001E1F39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8"/>
                  <w:sz w:val="28"/>
                  <w:szCs w:val="28"/>
                  <w:lang w:val="en-US" w:eastAsia="ru-RU"/>
                </w:rPr>
                <w:t>karatuzraion</w:t>
              </w:r>
              <w:proofErr w:type="spellEnd"/>
              <w:r w:rsidR="000E761F" w:rsidRPr="001E1F39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8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0E761F" w:rsidRPr="001E1F39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8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0E761F" w:rsidRPr="001E1F39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8"/>
                  <w:sz w:val="28"/>
                  <w:szCs w:val="28"/>
                  <w:lang w:eastAsia="ru-RU"/>
                </w:rPr>
                <w:t>»</w:t>
              </w:r>
            </w:hyperlink>
            <w:r w:rsidR="000E761F" w:rsidRPr="001E1F39">
              <w:rPr>
                <w:rFonts w:ascii="Times New Roman" w:eastAsia="Times New Roman" w:hAnsi="Times New Roman" w:cs="Times New Roman"/>
                <w:snapToGrid w:val="0"/>
                <w:color w:val="0000FF"/>
                <w:spacing w:val="-8"/>
                <w:sz w:val="28"/>
                <w:szCs w:val="28"/>
                <w:lang w:eastAsia="ru-RU"/>
              </w:rPr>
              <w:t>,</w:t>
            </w:r>
            <w:r w:rsidR="005D57D6" w:rsidRPr="001E1F39">
              <w:rPr>
                <w:rFonts w:ascii="Times New Roman" w:eastAsia="Times New Roman" w:hAnsi="Times New Roman" w:cs="Times New Roman"/>
                <w:snapToGrid w:val="0"/>
                <w:color w:val="0000FF"/>
                <w:spacing w:val="-8"/>
                <w:sz w:val="28"/>
                <w:szCs w:val="28"/>
                <w:lang w:eastAsia="ru-RU"/>
              </w:rPr>
              <w:t xml:space="preserve"> </w:t>
            </w:r>
            <w:r w:rsidR="000E761F" w:rsidRPr="001E1F39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 xml:space="preserve">а также </w:t>
            </w:r>
            <w:r w:rsidR="00FA338D" w:rsidRPr="001E1F39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>на информационном стенде</w:t>
            </w:r>
            <w:r w:rsidR="00B96B12" w:rsidRPr="001E1F39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 xml:space="preserve">, </w:t>
            </w:r>
            <w:r w:rsidR="000E761F" w:rsidRPr="001E1F39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кабинет 301 администрации района.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AA1AC1" w:rsidRDefault="00AA1AC1" w:rsidP="003B17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3B1735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Победитель</w:t>
            </w:r>
          </w:p>
          <w:p w:rsidR="00D72C3F" w:rsidRPr="007F22FF" w:rsidRDefault="005D57D6" w:rsidP="003B1735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 результатам отбора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5D57D6" w:rsidRDefault="00D72C3F" w:rsidP="005D57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 xml:space="preserve">Победителями </w:t>
            </w:r>
            <w:r w:rsidR="005D57D6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>по результатам отбора признаются Участники отбора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>,</w:t>
            </w:r>
            <w:r w:rsidR="005D57D6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 xml:space="preserve">выполнившие все условия, предусмотренные </w:t>
            </w:r>
            <w:r w:rsidR="005D57D6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 xml:space="preserve">Положением </w:t>
            </w:r>
            <w:r w:rsidR="005D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проведении отбора в целях </w:t>
            </w:r>
            <w:r w:rsidR="005D57D6">
              <w:rPr>
                <w:rFonts w:ascii="Times New Roman" w:eastAsia="Calibri" w:hAnsi="Times New Roman"/>
                <w:bCs/>
                <w:sz w:val="28"/>
                <w:szCs w:val="28"/>
              </w:rPr>
              <w:t>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      </w:r>
          </w:p>
        </w:tc>
      </w:tr>
    </w:tbl>
    <w:p w:rsidR="00962BE6" w:rsidRDefault="00962BE6">
      <w:pP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A0F6A" w:rsidRDefault="00DA0F6A">
      <w:r>
        <w:br w:type="page"/>
      </w:r>
    </w:p>
    <w:p w:rsidR="005D57D6" w:rsidRPr="00941B19" w:rsidRDefault="005D57D6" w:rsidP="00B04DE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color w:val="000000"/>
        </w:rPr>
      </w:pPr>
      <w:r w:rsidRPr="00941B19">
        <w:rPr>
          <w:rFonts w:ascii="Times New Roman" w:hAnsi="Times New Roman"/>
          <w:color w:val="000000"/>
        </w:rPr>
        <w:t>Приложение № 1</w:t>
      </w:r>
    </w:p>
    <w:p w:rsidR="00B04DE1" w:rsidRPr="00B04DE1" w:rsidRDefault="00B04DE1" w:rsidP="00B04DE1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lang w:eastAsia="ru-RU"/>
        </w:rPr>
      </w:pPr>
      <w:r w:rsidRPr="00B04DE1">
        <w:rPr>
          <w:rFonts w:ascii="Times New Roman" w:eastAsia="Times New Roman" w:hAnsi="Times New Roman" w:cs="Times New Roman"/>
          <w:lang w:eastAsia="ru-RU"/>
        </w:rPr>
        <w:t xml:space="preserve">к Положению о проведении отбора в целях </w:t>
      </w:r>
      <w:r w:rsidRPr="00B04DE1">
        <w:rPr>
          <w:rFonts w:ascii="Times New Roman" w:eastAsia="Calibri" w:hAnsi="Times New Roman"/>
          <w:bCs/>
        </w:rPr>
        <w:t>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</w:p>
    <w:p w:rsidR="005D57D6" w:rsidRPr="00941B19" w:rsidRDefault="005D57D6" w:rsidP="005D57D6">
      <w:pPr>
        <w:pStyle w:val="ConsPlusTitle"/>
        <w:ind w:left="5387"/>
        <w:outlineLvl w:val="1"/>
        <w:rPr>
          <w:rFonts w:ascii="Times New Roman" w:hAnsi="Times New Roman" w:cs="Times New Roman"/>
          <w:b w:val="0"/>
          <w:szCs w:val="22"/>
        </w:rPr>
      </w:pPr>
    </w:p>
    <w:p w:rsidR="005D57D6" w:rsidRPr="00941B19" w:rsidRDefault="005D57D6" w:rsidP="005D57D6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color w:val="000000"/>
          <w:sz w:val="24"/>
          <w:szCs w:val="24"/>
        </w:rPr>
      </w:pPr>
    </w:p>
    <w:p w:rsidR="005D57D6" w:rsidRPr="00641A74" w:rsidRDefault="005D57D6" w:rsidP="005D57D6">
      <w:pPr>
        <w:pStyle w:val="ConsPlusNormal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57D6" w:rsidRPr="00641A74" w:rsidRDefault="005D57D6" w:rsidP="005D57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41A74">
        <w:rPr>
          <w:rFonts w:ascii="Times New Roman" w:hAnsi="Times New Roman"/>
          <w:color w:val="000000"/>
          <w:sz w:val="28"/>
          <w:szCs w:val="28"/>
        </w:rPr>
        <w:t>Приоритетные виды деятельности</w:t>
      </w:r>
    </w:p>
    <w:p w:rsidR="005D57D6" w:rsidRPr="00641A74" w:rsidRDefault="005D57D6" w:rsidP="005D57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5D57D6" w:rsidRPr="00641A74" w:rsidRDefault="005D57D6" w:rsidP="005D57D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41A74">
        <w:rPr>
          <w:rFonts w:ascii="Times New Roman" w:hAnsi="Times New Roman"/>
          <w:color w:val="000000"/>
          <w:sz w:val="28"/>
          <w:szCs w:val="28"/>
        </w:rPr>
        <w:t>Субъекты малого и среднего предпринимательства, осуществляющие деятельность в сфере социального предпринимательства и признанные социальными предприятиями в соответствии с Приказом Минэкономразвития России от 29.11.2019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предприятия»;</w:t>
      </w:r>
      <w:proofErr w:type="gramEnd"/>
    </w:p>
    <w:p w:rsidR="005D57D6" w:rsidRPr="00641A74" w:rsidRDefault="005D57D6" w:rsidP="005D57D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41A74">
        <w:rPr>
          <w:rFonts w:ascii="Times New Roman" w:hAnsi="Times New Roman"/>
          <w:color w:val="000000"/>
          <w:sz w:val="28"/>
          <w:szCs w:val="28"/>
        </w:rPr>
        <w:t xml:space="preserve">Субъекты малого и среднего предпринимательства, осуществляющие деятельность в сфере креативной индустрии, включающей следующие виды деятельности в соответствии с Общероссийским классификатором видов экономической деятельности </w:t>
      </w:r>
      <w:proofErr w:type="gramStart"/>
      <w:r w:rsidRPr="00641A74">
        <w:rPr>
          <w:rFonts w:ascii="Times New Roman" w:hAnsi="Times New Roman"/>
          <w:color w:val="000000"/>
          <w:sz w:val="28"/>
          <w:szCs w:val="28"/>
        </w:rPr>
        <w:t>ОК</w:t>
      </w:r>
      <w:proofErr w:type="gramEnd"/>
      <w:r w:rsidRPr="00641A74">
        <w:rPr>
          <w:rFonts w:ascii="Times New Roman" w:hAnsi="Times New Roman"/>
          <w:color w:val="000000"/>
          <w:sz w:val="28"/>
          <w:szCs w:val="28"/>
        </w:rPr>
        <w:t xml:space="preserve"> 029-2014, утвержденного Приказом Росстандарта от 31.01.2014 № 14-ст:</w:t>
      </w:r>
    </w:p>
    <w:p w:rsidR="005D57D6" w:rsidRPr="00641A74" w:rsidRDefault="005D57D6" w:rsidP="005D57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41A74">
        <w:rPr>
          <w:rFonts w:ascii="Times New Roman" w:hAnsi="Times New Roman"/>
          <w:color w:val="000000"/>
          <w:sz w:val="28"/>
          <w:szCs w:val="28"/>
        </w:rPr>
        <w:t>классы 13 – 15 раздела</w:t>
      </w:r>
      <w:proofErr w:type="gramStart"/>
      <w:r w:rsidRPr="00641A74"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 w:rsidRPr="00641A74">
        <w:rPr>
          <w:rFonts w:ascii="Times New Roman" w:hAnsi="Times New Roman"/>
          <w:color w:val="000000"/>
          <w:sz w:val="28"/>
          <w:szCs w:val="28"/>
        </w:rPr>
        <w:t xml:space="preserve">; группы 32.12 - 32.13 раздела С; подкласс 32.2 раздела С; подгруппа 32.99.8 раздела С; группы 58.11, 58.13, 58.14, 58.19, 58.21, 58.29 раздела </w:t>
      </w:r>
      <w:r w:rsidRPr="00641A74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641A74">
        <w:rPr>
          <w:rFonts w:ascii="Times New Roman" w:hAnsi="Times New Roman"/>
          <w:color w:val="000000"/>
          <w:sz w:val="28"/>
          <w:szCs w:val="28"/>
        </w:rPr>
        <w:t xml:space="preserve">; группы 59.11 - 59.14, 59.20 раздела </w:t>
      </w:r>
      <w:r w:rsidRPr="00641A74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641A74">
        <w:rPr>
          <w:rFonts w:ascii="Times New Roman" w:hAnsi="Times New Roman"/>
          <w:color w:val="000000"/>
          <w:sz w:val="28"/>
          <w:szCs w:val="28"/>
        </w:rPr>
        <w:t xml:space="preserve">; группы 60.10, 60.20 раздела </w:t>
      </w:r>
      <w:r w:rsidRPr="00641A74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641A74">
        <w:rPr>
          <w:rFonts w:ascii="Times New Roman" w:hAnsi="Times New Roman"/>
          <w:color w:val="000000"/>
          <w:sz w:val="28"/>
          <w:szCs w:val="28"/>
        </w:rPr>
        <w:t xml:space="preserve">; группы 62.01, 62.02 раздела </w:t>
      </w:r>
      <w:r w:rsidRPr="00641A74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641A74">
        <w:rPr>
          <w:rFonts w:ascii="Times New Roman" w:hAnsi="Times New Roman"/>
          <w:color w:val="000000"/>
          <w:sz w:val="28"/>
          <w:szCs w:val="28"/>
        </w:rPr>
        <w:t xml:space="preserve">; группы 63.12, 63.91 раздела </w:t>
      </w:r>
      <w:r w:rsidRPr="00641A74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641A74">
        <w:rPr>
          <w:rFonts w:ascii="Times New Roman" w:hAnsi="Times New Roman"/>
          <w:color w:val="000000"/>
          <w:sz w:val="28"/>
          <w:szCs w:val="28"/>
        </w:rPr>
        <w:t xml:space="preserve">; группы 70.21, 71.11, 73.11, 74.10 - 74.30 раздела М; группа 77.22 раздела </w:t>
      </w:r>
      <w:r w:rsidRPr="00641A74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641A74">
        <w:rPr>
          <w:rFonts w:ascii="Times New Roman" w:hAnsi="Times New Roman"/>
          <w:color w:val="000000"/>
          <w:sz w:val="28"/>
          <w:szCs w:val="28"/>
        </w:rPr>
        <w:t xml:space="preserve">; подгруппа 85.41.2 раздела </w:t>
      </w:r>
      <w:r w:rsidRPr="00641A74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641A74">
        <w:rPr>
          <w:rFonts w:ascii="Times New Roman" w:hAnsi="Times New Roman"/>
          <w:color w:val="000000"/>
          <w:sz w:val="28"/>
          <w:szCs w:val="28"/>
        </w:rPr>
        <w:t xml:space="preserve">; группы 90.01 - 90.04, 91.01 - 91.03 раздела </w:t>
      </w:r>
      <w:r w:rsidRPr="00641A74"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 w:rsidRPr="00641A74">
        <w:rPr>
          <w:rFonts w:ascii="Times New Roman" w:hAnsi="Times New Roman"/>
          <w:color w:val="000000"/>
          <w:sz w:val="28"/>
          <w:szCs w:val="28"/>
        </w:rPr>
        <w:t>;</w:t>
      </w:r>
    </w:p>
    <w:p w:rsidR="005D57D6" w:rsidRPr="00641A74" w:rsidRDefault="005D57D6" w:rsidP="005D57D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41A74">
        <w:rPr>
          <w:rFonts w:ascii="Times New Roman" w:hAnsi="Times New Roman"/>
          <w:color w:val="000000"/>
          <w:sz w:val="28"/>
          <w:szCs w:val="28"/>
        </w:rPr>
        <w:t xml:space="preserve">Субъекты малого и среднего предпринимательства, осуществляющие деятельность в сфере обрабатывающих производств, включающей следующие виды деятельности в соответствии с Общероссийским классификатором видов экономической деятельности </w:t>
      </w:r>
      <w:proofErr w:type="gramStart"/>
      <w:r w:rsidRPr="00641A74">
        <w:rPr>
          <w:rFonts w:ascii="Times New Roman" w:hAnsi="Times New Roman"/>
          <w:color w:val="000000"/>
          <w:sz w:val="28"/>
          <w:szCs w:val="28"/>
        </w:rPr>
        <w:t>ОК</w:t>
      </w:r>
      <w:proofErr w:type="gramEnd"/>
      <w:r w:rsidRPr="00641A74">
        <w:rPr>
          <w:rFonts w:ascii="Times New Roman" w:hAnsi="Times New Roman"/>
          <w:color w:val="000000"/>
          <w:sz w:val="28"/>
          <w:szCs w:val="28"/>
        </w:rPr>
        <w:t xml:space="preserve"> 029-2014, утвержденного Приказом Росстандарта от 31.01.2014 № 14-ст:</w:t>
      </w:r>
    </w:p>
    <w:p w:rsidR="005D57D6" w:rsidRPr="00641A74" w:rsidRDefault="005D57D6" w:rsidP="005D57D6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41A74">
        <w:rPr>
          <w:rFonts w:ascii="Times New Roman" w:hAnsi="Times New Roman"/>
          <w:color w:val="000000"/>
          <w:sz w:val="28"/>
          <w:szCs w:val="28"/>
        </w:rPr>
        <w:t>классы 10, 11, 16, 18, 25, 31 раздела</w:t>
      </w:r>
      <w:proofErr w:type="gramStart"/>
      <w:r w:rsidRPr="00641A74"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 w:rsidRPr="00641A74">
        <w:rPr>
          <w:rFonts w:ascii="Times New Roman" w:hAnsi="Times New Roman"/>
          <w:color w:val="000000"/>
          <w:sz w:val="28"/>
          <w:szCs w:val="28"/>
        </w:rPr>
        <w:t>;</w:t>
      </w:r>
    </w:p>
    <w:p w:rsidR="005D57D6" w:rsidRPr="00641A74" w:rsidRDefault="005D57D6" w:rsidP="005D57D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41A74">
        <w:rPr>
          <w:rFonts w:ascii="Times New Roman" w:hAnsi="Times New Roman"/>
          <w:color w:val="000000"/>
          <w:sz w:val="28"/>
          <w:szCs w:val="28"/>
        </w:rPr>
        <w:t xml:space="preserve">Субъекты малого и среднего предпринимательства, осуществляющие деятельность в сфере общественного питания (класс 56 раздела </w:t>
      </w:r>
      <w:r w:rsidRPr="00641A74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641A74">
        <w:rPr>
          <w:rFonts w:ascii="Times New Roman" w:hAnsi="Times New Roman"/>
          <w:color w:val="000000"/>
          <w:sz w:val="28"/>
          <w:szCs w:val="28"/>
        </w:rPr>
        <w:t xml:space="preserve"> Общероссийского классификатора видов экономической деятельности </w:t>
      </w:r>
      <w:proofErr w:type="gramStart"/>
      <w:r w:rsidRPr="00641A74">
        <w:rPr>
          <w:rFonts w:ascii="Times New Roman" w:hAnsi="Times New Roman"/>
          <w:color w:val="000000"/>
          <w:sz w:val="28"/>
          <w:szCs w:val="28"/>
        </w:rPr>
        <w:t>ОК</w:t>
      </w:r>
      <w:proofErr w:type="gramEnd"/>
      <w:r w:rsidRPr="00641A74">
        <w:rPr>
          <w:rFonts w:ascii="Times New Roman" w:hAnsi="Times New Roman"/>
          <w:color w:val="000000"/>
          <w:sz w:val="28"/>
          <w:szCs w:val="28"/>
        </w:rPr>
        <w:t xml:space="preserve"> 029-2014, утвержденного Приказом Росстандарта от 31.01.2014 № 14-ст).</w:t>
      </w:r>
    </w:p>
    <w:p w:rsidR="005D57D6" w:rsidRDefault="005D57D6" w:rsidP="005D57D6">
      <w:pPr>
        <w:spacing w:after="160" w:line="259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5D57D6" w:rsidRPr="00941B19" w:rsidRDefault="005D57D6" w:rsidP="00B04DE1">
      <w:pPr>
        <w:spacing w:after="0" w:line="240" w:lineRule="auto"/>
        <w:ind w:left="5670"/>
        <w:jc w:val="both"/>
        <w:rPr>
          <w:rFonts w:ascii="Times New Roman" w:hAnsi="Times New Roman"/>
        </w:rPr>
      </w:pPr>
      <w:r w:rsidRPr="00941B19">
        <w:rPr>
          <w:rFonts w:ascii="Times New Roman" w:hAnsi="Times New Roman"/>
        </w:rPr>
        <w:t xml:space="preserve">Приложение </w:t>
      </w:r>
      <w:r w:rsidR="00B04DE1">
        <w:rPr>
          <w:rFonts w:ascii="Times New Roman" w:hAnsi="Times New Roman"/>
        </w:rPr>
        <w:t>№</w:t>
      </w:r>
      <w:r w:rsidRPr="00941B19">
        <w:rPr>
          <w:rFonts w:ascii="Times New Roman" w:hAnsi="Times New Roman"/>
        </w:rPr>
        <w:t xml:space="preserve"> 2</w:t>
      </w:r>
    </w:p>
    <w:p w:rsidR="00B04DE1" w:rsidRPr="00B04DE1" w:rsidRDefault="00B04DE1" w:rsidP="00B04DE1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lang w:eastAsia="ru-RU"/>
        </w:rPr>
      </w:pPr>
      <w:r w:rsidRPr="00B04DE1">
        <w:rPr>
          <w:rFonts w:ascii="Times New Roman" w:eastAsia="Times New Roman" w:hAnsi="Times New Roman" w:cs="Times New Roman"/>
          <w:lang w:eastAsia="ru-RU"/>
        </w:rPr>
        <w:t xml:space="preserve">к Положению о проведении отбора в целях </w:t>
      </w:r>
      <w:r w:rsidRPr="00B04DE1">
        <w:rPr>
          <w:rFonts w:ascii="Times New Roman" w:eastAsia="Calibri" w:hAnsi="Times New Roman"/>
          <w:bCs/>
        </w:rPr>
        <w:t>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</w:p>
    <w:p w:rsidR="005D57D6" w:rsidRPr="00D34608" w:rsidRDefault="005D57D6" w:rsidP="005D57D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D57D6" w:rsidRPr="00941B19" w:rsidRDefault="005D57D6" w:rsidP="005D57D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41B19">
        <w:rPr>
          <w:rFonts w:ascii="Times New Roman" w:hAnsi="Times New Roman"/>
          <w:bCs/>
          <w:sz w:val="28"/>
          <w:szCs w:val="28"/>
        </w:rPr>
        <w:t>Заявление</w:t>
      </w:r>
    </w:p>
    <w:p w:rsidR="005D57D6" w:rsidRPr="00941B19" w:rsidRDefault="005D57D6" w:rsidP="005D57D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предоставлении субсидии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</w:p>
    <w:p w:rsidR="005D57D6" w:rsidRPr="00941B19" w:rsidRDefault="005D57D6" w:rsidP="005D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</w:rPr>
      </w:pPr>
    </w:p>
    <w:p w:rsidR="005D57D6" w:rsidRPr="00941B19" w:rsidRDefault="005D57D6" w:rsidP="005D57D6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</w:t>
      </w:r>
      <w:r w:rsidRPr="00941B19">
        <w:rPr>
          <w:rFonts w:ascii="Times New Roman" w:hAnsi="Times New Roman"/>
          <w:bCs/>
        </w:rPr>
        <w:t>___________________________________________________________</w:t>
      </w:r>
    </w:p>
    <w:p w:rsidR="005D57D6" w:rsidRDefault="005D57D6" w:rsidP="005D57D6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941B19">
        <w:rPr>
          <w:rFonts w:ascii="Times New Roman" w:hAnsi="Times New Roman"/>
          <w:bCs/>
          <w:sz w:val="18"/>
          <w:szCs w:val="18"/>
        </w:rPr>
        <w:t>(наименование заявителя)</w:t>
      </w:r>
    </w:p>
    <w:p w:rsidR="005D57D6" w:rsidRPr="00941B19" w:rsidRDefault="005D57D6" w:rsidP="005D57D6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5D57D6" w:rsidRDefault="005D57D6" w:rsidP="005D57D6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Прошу предоставить </w:t>
      </w:r>
      <w:r w:rsidRPr="00941B19">
        <w:rPr>
          <w:rFonts w:ascii="Times New Roman" w:hAnsi="Times New Roman"/>
          <w:bCs/>
        </w:rPr>
        <w:t xml:space="preserve">субсидию </w:t>
      </w:r>
      <w:r>
        <w:rPr>
          <w:rFonts w:ascii="Times New Roman" w:hAnsi="Times New Roman"/>
          <w:bCs/>
        </w:rPr>
        <w:t>на возмещение затрат при осуществлении предпринимательской деятельности в размере</w:t>
      </w:r>
      <w:proofErr w:type="gramStart"/>
      <w:r>
        <w:rPr>
          <w:rFonts w:ascii="Times New Roman" w:hAnsi="Times New Roman"/>
          <w:bCs/>
        </w:rPr>
        <w:t xml:space="preserve"> __________(_______________________________________) </w:t>
      </w:r>
      <w:proofErr w:type="gramEnd"/>
      <w:r>
        <w:rPr>
          <w:rFonts w:ascii="Times New Roman" w:hAnsi="Times New Roman"/>
          <w:bCs/>
        </w:rPr>
        <w:t>рублей.</w:t>
      </w:r>
    </w:p>
    <w:p w:rsidR="005D57D6" w:rsidRPr="00D90CD2" w:rsidRDefault="005D57D6" w:rsidP="005D57D6">
      <w:pPr>
        <w:spacing w:after="0" w:line="240" w:lineRule="auto"/>
        <w:ind w:left="4248" w:firstLine="708"/>
        <w:jc w:val="both"/>
        <w:rPr>
          <w:rFonts w:ascii="Times New Roman" w:hAnsi="Times New Roman"/>
          <w:bCs/>
          <w:sz w:val="18"/>
          <w:szCs w:val="18"/>
        </w:rPr>
      </w:pPr>
      <w:r w:rsidRPr="00D90CD2">
        <w:rPr>
          <w:rFonts w:ascii="Times New Roman" w:hAnsi="Times New Roman"/>
          <w:bCs/>
          <w:sz w:val="18"/>
          <w:szCs w:val="18"/>
        </w:rPr>
        <w:t>(сумма прописью)</w:t>
      </w:r>
    </w:p>
    <w:p w:rsidR="005D57D6" w:rsidRPr="00941B19" w:rsidRDefault="005D57D6" w:rsidP="005D57D6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>Юридический адрес ___________________________________________________________</w:t>
      </w:r>
    </w:p>
    <w:p w:rsidR="005D57D6" w:rsidRPr="00941B19" w:rsidRDefault="005D57D6" w:rsidP="005D57D6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>_____________________________________________________________________________</w:t>
      </w:r>
    </w:p>
    <w:p w:rsidR="005D57D6" w:rsidRPr="00941B19" w:rsidRDefault="005D57D6" w:rsidP="005D57D6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 xml:space="preserve">Телефон, факс, </w:t>
      </w:r>
      <w:proofErr w:type="gramStart"/>
      <w:r w:rsidRPr="00941B19">
        <w:rPr>
          <w:rFonts w:ascii="Times New Roman" w:hAnsi="Times New Roman"/>
          <w:bCs/>
        </w:rPr>
        <w:t>е</w:t>
      </w:r>
      <w:proofErr w:type="gramEnd"/>
      <w:r w:rsidRPr="00941B19">
        <w:rPr>
          <w:rFonts w:ascii="Times New Roman" w:hAnsi="Times New Roman"/>
          <w:bCs/>
        </w:rPr>
        <w:t>-</w:t>
      </w:r>
      <w:r w:rsidRPr="00941B19">
        <w:rPr>
          <w:rFonts w:ascii="Times New Roman" w:hAnsi="Times New Roman"/>
          <w:bCs/>
          <w:lang w:val="en-US"/>
        </w:rPr>
        <w:t>m</w:t>
      </w:r>
      <w:r w:rsidRPr="00941B19">
        <w:rPr>
          <w:rFonts w:ascii="Times New Roman" w:hAnsi="Times New Roman"/>
          <w:bCs/>
        </w:rPr>
        <w:t>а</w:t>
      </w:r>
      <w:proofErr w:type="spellStart"/>
      <w:r w:rsidRPr="00941B19">
        <w:rPr>
          <w:rFonts w:ascii="Times New Roman" w:hAnsi="Times New Roman"/>
          <w:bCs/>
          <w:lang w:val="en-US"/>
        </w:rPr>
        <w:t>il</w:t>
      </w:r>
      <w:proofErr w:type="spellEnd"/>
      <w:r w:rsidRPr="00941B19">
        <w:rPr>
          <w:rFonts w:ascii="Times New Roman" w:hAnsi="Times New Roman"/>
          <w:bCs/>
        </w:rPr>
        <w:t>___________________________________________________________</w:t>
      </w:r>
    </w:p>
    <w:p w:rsidR="005D57D6" w:rsidRPr="00941B19" w:rsidRDefault="005D57D6" w:rsidP="005D57D6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>ИНН/КПП____________________________________________________________________</w:t>
      </w:r>
    </w:p>
    <w:p w:rsidR="005D57D6" w:rsidRPr="00941B19" w:rsidRDefault="005D57D6" w:rsidP="005D57D6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>Получал государственную и (или) муниципальную поддержку</w:t>
      </w:r>
    </w:p>
    <w:p w:rsidR="005D57D6" w:rsidRPr="00941B19" w:rsidRDefault="005D57D6" w:rsidP="005D57D6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>_____________________________________________________________________________</w:t>
      </w:r>
    </w:p>
    <w:p w:rsidR="005D57D6" w:rsidRPr="00941B19" w:rsidRDefault="005D57D6" w:rsidP="005D57D6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proofErr w:type="gramStart"/>
      <w:r w:rsidRPr="00941B19">
        <w:rPr>
          <w:rFonts w:ascii="Times New Roman" w:hAnsi="Times New Roman"/>
          <w:bCs/>
          <w:sz w:val="20"/>
          <w:szCs w:val="20"/>
        </w:rPr>
        <w:t>(да/нет, указать дату и номер решения о предоставлении государственной и (или) муниципальной</w:t>
      </w:r>
      <w:proofErr w:type="gramEnd"/>
    </w:p>
    <w:p w:rsidR="005D57D6" w:rsidRPr="00941B19" w:rsidRDefault="005D57D6" w:rsidP="005D57D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41B19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</w:t>
      </w:r>
    </w:p>
    <w:p w:rsidR="005D57D6" w:rsidRPr="00941B19" w:rsidRDefault="005D57D6" w:rsidP="005D57D6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941B19">
        <w:rPr>
          <w:rFonts w:ascii="Times New Roman" w:hAnsi="Times New Roman"/>
          <w:bCs/>
          <w:sz w:val="20"/>
          <w:szCs w:val="20"/>
        </w:rPr>
        <w:t>поддержки, наименование органа, предоставившего поддержку)</w:t>
      </w:r>
    </w:p>
    <w:p w:rsidR="005D57D6" w:rsidRDefault="005D57D6" w:rsidP="005D57D6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>Применяемая заявителем система налогоо</w:t>
      </w:r>
      <w:r>
        <w:rPr>
          <w:rFonts w:ascii="Times New Roman" w:hAnsi="Times New Roman"/>
          <w:bCs/>
        </w:rPr>
        <w:t>бложения</w:t>
      </w:r>
      <w:r w:rsidRPr="00941B19">
        <w:rPr>
          <w:rFonts w:ascii="Times New Roman" w:hAnsi="Times New Roman"/>
          <w:bCs/>
        </w:rPr>
        <w:t>:</w:t>
      </w:r>
    </w:p>
    <w:p w:rsidR="005D57D6" w:rsidRPr="00941B19" w:rsidRDefault="005D57D6" w:rsidP="005D57D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41B19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</w:t>
      </w:r>
    </w:p>
    <w:p w:rsidR="005D57D6" w:rsidRDefault="005D57D6" w:rsidP="005D57D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5D57D6" w:rsidRDefault="005D57D6" w:rsidP="005D57D6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>Размер субсидии прошу уста</w:t>
      </w:r>
      <w:r>
        <w:rPr>
          <w:rFonts w:ascii="Times New Roman" w:hAnsi="Times New Roman"/>
          <w:bCs/>
        </w:rPr>
        <w:t>новить в соответствии с Порядком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  <w:r w:rsidRPr="00941B19">
        <w:rPr>
          <w:rFonts w:ascii="Times New Roman" w:hAnsi="Times New Roman"/>
          <w:bCs/>
        </w:rPr>
        <w:t>.</w:t>
      </w:r>
    </w:p>
    <w:p w:rsidR="005D57D6" w:rsidRDefault="005D57D6" w:rsidP="005D57D6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Гарантирую, что бюджетные средства из краевого и районного бюджетов в соответствии с иными нормативными правовыми актами, на заявленные цели и расходы, не получал.</w:t>
      </w:r>
    </w:p>
    <w:p w:rsidR="005D57D6" w:rsidRDefault="005D57D6" w:rsidP="005D57D6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Опись документов прилагается.</w:t>
      </w:r>
    </w:p>
    <w:p w:rsidR="005D57D6" w:rsidRPr="00941B19" w:rsidRDefault="005D57D6" w:rsidP="005D57D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5D57D6" w:rsidRPr="00941B19" w:rsidRDefault="005D57D6" w:rsidP="005D57D6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</w:rPr>
        <w:t xml:space="preserve">Заявитель   </w:t>
      </w:r>
      <w:r w:rsidRPr="00941B19">
        <w:rPr>
          <w:rFonts w:ascii="Times New Roman" w:hAnsi="Times New Roman"/>
          <w:bCs/>
          <w:sz w:val="18"/>
          <w:szCs w:val="18"/>
        </w:rPr>
        <w:t>_________________________</w:t>
      </w:r>
      <w:r>
        <w:rPr>
          <w:rFonts w:ascii="Times New Roman" w:hAnsi="Times New Roman"/>
          <w:bCs/>
          <w:sz w:val="18"/>
          <w:szCs w:val="18"/>
        </w:rPr>
        <w:t xml:space="preserve">__/________________________________    </w:t>
      </w:r>
      <w:r w:rsidRPr="00941B19">
        <w:rPr>
          <w:rFonts w:ascii="Times New Roman" w:hAnsi="Times New Roman"/>
          <w:bCs/>
          <w:sz w:val="18"/>
          <w:szCs w:val="18"/>
        </w:rPr>
        <w:t>______________________</w:t>
      </w:r>
    </w:p>
    <w:p w:rsidR="005D57D6" w:rsidRDefault="005D57D6" w:rsidP="005D57D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41B19">
        <w:rPr>
          <w:rFonts w:ascii="Times New Roman" w:hAnsi="Times New Roman"/>
          <w:bCs/>
          <w:sz w:val="20"/>
          <w:szCs w:val="20"/>
        </w:rPr>
        <w:t xml:space="preserve">(подпись)                             (расшифровка подписи)              </w:t>
      </w:r>
      <w:r>
        <w:rPr>
          <w:rFonts w:ascii="Times New Roman" w:hAnsi="Times New Roman"/>
          <w:bCs/>
          <w:sz w:val="20"/>
          <w:szCs w:val="20"/>
        </w:rPr>
        <w:t>(д</w:t>
      </w:r>
      <w:r w:rsidRPr="00941B19">
        <w:rPr>
          <w:rFonts w:ascii="Times New Roman" w:hAnsi="Times New Roman"/>
          <w:bCs/>
          <w:sz w:val="20"/>
          <w:szCs w:val="20"/>
        </w:rPr>
        <w:t>ата</w:t>
      </w:r>
      <w:r>
        <w:rPr>
          <w:rFonts w:ascii="Times New Roman" w:hAnsi="Times New Roman"/>
          <w:bCs/>
          <w:sz w:val="20"/>
          <w:szCs w:val="20"/>
        </w:rPr>
        <w:t>)</w:t>
      </w:r>
    </w:p>
    <w:p w:rsidR="005D57D6" w:rsidRDefault="005D57D6" w:rsidP="005D57D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5D57D6" w:rsidRPr="00071C4F" w:rsidRDefault="005D57D6" w:rsidP="005D57D6">
      <w:pPr>
        <w:spacing w:after="0" w:line="240" w:lineRule="auto"/>
        <w:jc w:val="both"/>
        <w:rPr>
          <w:rFonts w:ascii="Times New Roman" w:hAnsi="Times New Roman"/>
          <w:bCs/>
        </w:rPr>
      </w:pPr>
      <w:r w:rsidRPr="00071C4F">
        <w:rPr>
          <w:rFonts w:ascii="Times New Roman" w:hAnsi="Times New Roman"/>
          <w:bCs/>
        </w:rPr>
        <w:t>М.П.</w:t>
      </w:r>
      <w:r>
        <w:rPr>
          <w:rFonts w:ascii="Times New Roman" w:hAnsi="Times New Roman"/>
          <w:bCs/>
        </w:rPr>
        <w:t>(при наличии)</w:t>
      </w:r>
    </w:p>
    <w:p w:rsidR="005D57D6" w:rsidRDefault="005D57D6" w:rsidP="005D57D6">
      <w:p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5D57D6" w:rsidRPr="00D34608" w:rsidRDefault="005D57D6" w:rsidP="00B04DE1">
      <w:pPr>
        <w:spacing w:after="0" w:line="240" w:lineRule="auto"/>
        <w:ind w:left="5670"/>
        <w:jc w:val="both"/>
        <w:rPr>
          <w:rFonts w:ascii="Times New Roman" w:hAnsi="Times New Roman"/>
        </w:rPr>
      </w:pPr>
      <w:r w:rsidRPr="00941B19">
        <w:rPr>
          <w:rFonts w:ascii="Times New Roman" w:hAnsi="Times New Roman"/>
        </w:rPr>
        <w:t xml:space="preserve">Приложение </w:t>
      </w:r>
      <w:r w:rsidR="00B04DE1">
        <w:rPr>
          <w:rFonts w:ascii="Times New Roman" w:hAnsi="Times New Roman"/>
        </w:rPr>
        <w:t>№</w:t>
      </w:r>
      <w:r w:rsidRPr="00941B19">
        <w:rPr>
          <w:rFonts w:ascii="Times New Roman" w:hAnsi="Times New Roman"/>
        </w:rPr>
        <w:t xml:space="preserve"> </w:t>
      </w:r>
      <w:r w:rsidRPr="00D34608">
        <w:rPr>
          <w:rFonts w:ascii="Times New Roman" w:hAnsi="Times New Roman"/>
        </w:rPr>
        <w:t>3</w:t>
      </w:r>
    </w:p>
    <w:p w:rsidR="00B04DE1" w:rsidRPr="00B04DE1" w:rsidRDefault="00B04DE1" w:rsidP="00B04DE1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lang w:eastAsia="ru-RU"/>
        </w:rPr>
      </w:pPr>
      <w:r w:rsidRPr="00B04DE1">
        <w:rPr>
          <w:rFonts w:ascii="Times New Roman" w:eastAsia="Times New Roman" w:hAnsi="Times New Roman" w:cs="Times New Roman"/>
          <w:lang w:eastAsia="ru-RU"/>
        </w:rPr>
        <w:t xml:space="preserve">к Положению о проведении отбора в целях </w:t>
      </w:r>
      <w:r w:rsidRPr="00B04DE1">
        <w:rPr>
          <w:rFonts w:ascii="Times New Roman" w:eastAsia="Calibri" w:hAnsi="Times New Roman"/>
          <w:bCs/>
        </w:rPr>
        <w:t>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</w:p>
    <w:p w:rsidR="005D57D6" w:rsidRPr="00941B19" w:rsidRDefault="005D57D6" w:rsidP="005D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</w:rPr>
      </w:pPr>
    </w:p>
    <w:p w:rsidR="005D57D6" w:rsidRPr="00941B19" w:rsidRDefault="005D57D6" w:rsidP="005D5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41B19">
        <w:rPr>
          <w:rFonts w:ascii="Times New Roman" w:hAnsi="Times New Roman"/>
        </w:rPr>
        <w:t>СПРАВКА</w:t>
      </w:r>
    </w:p>
    <w:p w:rsidR="005D57D6" w:rsidRPr="00941B19" w:rsidRDefault="005D57D6" w:rsidP="005D5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41B19">
        <w:rPr>
          <w:rFonts w:ascii="Times New Roman" w:hAnsi="Times New Roman"/>
        </w:rPr>
        <w:t xml:space="preserve">об имущественном и финансовом состоянии </w:t>
      </w:r>
    </w:p>
    <w:p w:rsidR="005D57D6" w:rsidRPr="00941B19" w:rsidRDefault="005D57D6" w:rsidP="005D5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41B19">
        <w:rPr>
          <w:rFonts w:ascii="Times New Roman" w:hAnsi="Times New Roman"/>
        </w:rPr>
        <w:t>________________________________________(наименование заявителя)</w:t>
      </w:r>
    </w:p>
    <w:p w:rsidR="005D57D6" w:rsidRPr="00941B19" w:rsidRDefault="005D57D6" w:rsidP="005D5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41B19">
        <w:rPr>
          <w:rFonts w:ascii="Times New Roman" w:hAnsi="Times New Roman"/>
        </w:rPr>
        <w:t>за _____________</w:t>
      </w:r>
    </w:p>
    <w:p w:rsidR="005D57D6" w:rsidRPr="00941B19" w:rsidRDefault="005D57D6" w:rsidP="005D5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41B19">
        <w:rPr>
          <w:rFonts w:ascii="Times New Roman" w:hAnsi="Times New Roman"/>
        </w:rPr>
        <w:t>(период)</w:t>
      </w:r>
    </w:p>
    <w:p w:rsidR="005D57D6" w:rsidRPr="00941B19" w:rsidRDefault="005D57D6" w:rsidP="005D57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</w:p>
    <w:p w:rsidR="005D57D6" w:rsidRPr="00941B19" w:rsidRDefault="005D57D6" w:rsidP="005D57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  <w:r w:rsidRPr="00941B19">
        <w:rPr>
          <w:rFonts w:ascii="Times New Roman" w:hAnsi="Times New Roman"/>
        </w:rPr>
        <w:t>1. Сведения об имуществе, тыс. рублей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7"/>
        <w:gridCol w:w="2478"/>
      </w:tblGrid>
      <w:tr w:rsidR="005D57D6" w:rsidRPr="00941B19" w:rsidTr="005D57D6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>Остаточная стоимость</w:t>
            </w:r>
          </w:p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>на последнюю отчетную дату</w:t>
            </w:r>
          </w:p>
        </w:tc>
      </w:tr>
      <w:tr w:rsidR="005D57D6" w:rsidRPr="00941B19" w:rsidTr="005D57D6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57D6" w:rsidRPr="00941B19" w:rsidTr="005D57D6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57D6" w:rsidRPr="00941B19" w:rsidTr="005D57D6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D57D6" w:rsidRPr="00941B19" w:rsidRDefault="005D57D6" w:rsidP="005D57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</w:p>
    <w:p w:rsidR="005D57D6" w:rsidRPr="00941B19" w:rsidRDefault="005D57D6" w:rsidP="005D57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  <w:r w:rsidRPr="00941B19">
        <w:rPr>
          <w:rFonts w:ascii="Times New Roman" w:hAnsi="Times New Roman"/>
        </w:rPr>
        <w:t>2. Сведения о финансовом, хозяйственном состоянии, тыс. рублей</w:t>
      </w:r>
    </w:p>
    <w:p w:rsidR="005D57D6" w:rsidRPr="00941B19" w:rsidRDefault="005D57D6" w:rsidP="005D57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7"/>
        <w:gridCol w:w="2478"/>
      </w:tblGrid>
      <w:tr w:rsidR="005D57D6" w:rsidRPr="00941B19" w:rsidTr="005D57D6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>На последнюю отчетную дату</w:t>
            </w:r>
          </w:p>
        </w:tc>
      </w:tr>
      <w:tr w:rsidR="005D57D6" w:rsidRPr="00941B19" w:rsidTr="005D57D6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Собственные средства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57D6" w:rsidRPr="00941B19" w:rsidTr="005D57D6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Заемные средства,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57D6" w:rsidRPr="00941B19" w:rsidTr="005D57D6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В том числе: </w:t>
            </w:r>
          </w:p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- долгосрочные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57D6" w:rsidRPr="00941B19" w:rsidTr="005D57D6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- краткосрочные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57D6" w:rsidRPr="00941B19" w:rsidTr="005D57D6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Кредиторская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57D6" w:rsidRPr="00941B19" w:rsidTr="005D57D6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Дебиторская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57D6" w:rsidRPr="00941B19" w:rsidTr="005D57D6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Доходы,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57D6" w:rsidRPr="00941B19" w:rsidTr="005D57D6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В том числе: </w:t>
            </w:r>
          </w:p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>- выручка от продажи товаров, продукции, работ, услуг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57D6" w:rsidRPr="00941B19" w:rsidTr="005D57D6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- прочие доходы (по видам доходов)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57D6" w:rsidRPr="00941B19" w:rsidTr="005D57D6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Чистая прибыль (убыток) отчетного периода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57D6" w:rsidRPr="00941B19" w:rsidTr="005D57D6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Рентабельность продаж (отношение чистой прибыли (убытка) отчетного периода к выручке от продажи товаров, продукции, работ, услуг)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D57D6" w:rsidRPr="00941B19" w:rsidRDefault="005D57D6" w:rsidP="005D57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</w:p>
    <w:p w:rsidR="005D57D6" w:rsidRPr="00941B19" w:rsidRDefault="005D57D6" w:rsidP="005D57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41B19">
        <w:rPr>
          <w:rFonts w:ascii="Times New Roman" w:hAnsi="Times New Roman"/>
        </w:rPr>
        <w:t>Руководитель ____________________/ ________________________/</w:t>
      </w:r>
    </w:p>
    <w:p w:rsidR="005D57D6" w:rsidRPr="00941B19" w:rsidRDefault="005D57D6" w:rsidP="005D57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41B19">
        <w:rPr>
          <w:rFonts w:ascii="Times New Roman" w:hAnsi="Times New Roman"/>
        </w:rPr>
        <w:t xml:space="preserve">                                           (подпись)                          (расшифровка подписи)</w:t>
      </w:r>
    </w:p>
    <w:p w:rsidR="005D57D6" w:rsidRPr="00941B19" w:rsidRDefault="005D57D6" w:rsidP="005D57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41B19">
        <w:rPr>
          <w:rFonts w:ascii="Times New Roman" w:hAnsi="Times New Roman"/>
        </w:rPr>
        <w:t>М.П.</w:t>
      </w:r>
    </w:p>
    <w:p w:rsidR="005D57D6" w:rsidRPr="00941B19" w:rsidRDefault="005D57D6" w:rsidP="005D57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41B19">
        <w:rPr>
          <w:rFonts w:ascii="Times New Roman" w:hAnsi="Times New Roman"/>
        </w:rPr>
        <w:t>(при наличии)</w:t>
      </w:r>
    </w:p>
    <w:p w:rsidR="005D57D6" w:rsidRPr="00941B19" w:rsidRDefault="005D57D6" w:rsidP="005D57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41B19">
        <w:rPr>
          <w:rFonts w:ascii="Times New Roman" w:hAnsi="Times New Roman"/>
        </w:rPr>
        <w:t>Главный бухгалтер _________________/ ________________________/</w:t>
      </w:r>
    </w:p>
    <w:p w:rsidR="005D57D6" w:rsidRPr="00941B19" w:rsidRDefault="005D57D6" w:rsidP="005D57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41B19">
        <w:rPr>
          <w:rFonts w:ascii="Times New Roman" w:hAnsi="Times New Roman"/>
        </w:rPr>
        <w:t xml:space="preserve">                                                (подпись)        (расшифро</w:t>
      </w:r>
      <w:r>
        <w:rPr>
          <w:rFonts w:ascii="Times New Roman" w:hAnsi="Times New Roman"/>
        </w:rPr>
        <w:t xml:space="preserve">вка подписи)             </w:t>
      </w:r>
    </w:p>
    <w:p w:rsidR="005D57D6" w:rsidRDefault="005D57D6" w:rsidP="005D57D6">
      <w:p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5D57D6" w:rsidRPr="00724885" w:rsidRDefault="005D57D6" w:rsidP="00B04DE1">
      <w:pPr>
        <w:spacing w:after="0" w:line="240" w:lineRule="auto"/>
        <w:ind w:left="5670"/>
        <w:jc w:val="both"/>
        <w:rPr>
          <w:rFonts w:ascii="Times New Roman" w:hAnsi="Times New Roman"/>
        </w:rPr>
      </w:pPr>
      <w:r w:rsidRPr="00724885">
        <w:rPr>
          <w:rFonts w:ascii="Times New Roman" w:hAnsi="Times New Roman"/>
        </w:rPr>
        <w:t xml:space="preserve">Приложение </w:t>
      </w:r>
      <w:r w:rsidR="00B04DE1">
        <w:rPr>
          <w:rFonts w:ascii="Times New Roman" w:hAnsi="Times New Roman"/>
        </w:rPr>
        <w:t>№</w:t>
      </w:r>
      <w:r w:rsidRPr="00724885">
        <w:rPr>
          <w:rFonts w:ascii="Times New Roman" w:hAnsi="Times New Roman"/>
        </w:rPr>
        <w:t xml:space="preserve"> 4 </w:t>
      </w:r>
    </w:p>
    <w:p w:rsidR="00B04DE1" w:rsidRPr="00B04DE1" w:rsidRDefault="00B04DE1" w:rsidP="00B04DE1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lang w:eastAsia="ru-RU"/>
        </w:rPr>
      </w:pPr>
      <w:r w:rsidRPr="00B04DE1">
        <w:rPr>
          <w:rFonts w:ascii="Times New Roman" w:eastAsia="Times New Roman" w:hAnsi="Times New Roman" w:cs="Times New Roman"/>
          <w:lang w:eastAsia="ru-RU"/>
        </w:rPr>
        <w:t xml:space="preserve">к Положению о проведении отбора в целях </w:t>
      </w:r>
      <w:r w:rsidRPr="00B04DE1">
        <w:rPr>
          <w:rFonts w:ascii="Times New Roman" w:eastAsia="Calibri" w:hAnsi="Times New Roman"/>
          <w:bCs/>
        </w:rPr>
        <w:t>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</w:p>
    <w:p w:rsidR="005D57D6" w:rsidRPr="00D34608" w:rsidRDefault="005D57D6" w:rsidP="005D5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D57D6" w:rsidRPr="00724885" w:rsidRDefault="005D57D6" w:rsidP="005D57D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 xml:space="preserve">Заявление </w:t>
      </w:r>
    </w:p>
    <w:p w:rsidR="005D57D6" w:rsidRPr="00724885" w:rsidRDefault="005D57D6" w:rsidP="005D57D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</w:t>
      </w:r>
      <w:r>
        <w:rPr>
          <w:rFonts w:ascii="Times New Roman" w:hAnsi="Times New Roman"/>
          <w:sz w:val="28"/>
          <w:szCs w:val="28"/>
        </w:rPr>
        <w:t>ном от 24 июля 2007 г. № 209-ФЗ «</w:t>
      </w:r>
      <w:r w:rsidRPr="00724885">
        <w:rPr>
          <w:rFonts w:ascii="Times New Roman" w:hAnsi="Times New Roman"/>
          <w:sz w:val="28"/>
          <w:szCs w:val="28"/>
        </w:rPr>
        <w:t>О развитии малого и среднего предпринима</w:t>
      </w:r>
      <w:r>
        <w:rPr>
          <w:rFonts w:ascii="Times New Roman" w:hAnsi="Times New Roman"/>
          <w:sz w:val="28"/>
          <w:szCs w:val="28"/>
        </w:rPr>
        <w:t>тельства в Российской Федерации»</w:t>
      </w:r>
    </w:p>
    <w:p w:rsidR="005D57D6" w:rsidRPr="00724885" w:rsidRDefault="005D57D6" w:rsidP="005D57D6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5D57D6" w:rsidRPr="00724885" w:rsidRDefault="005D57D6" w:rsidP="005D57D6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 xml:space="preserve">Настоящим заявляю, что  </w:t>
      </w:r>
    </w:p>
    <w:p w:rsidR="005D57D6" w:rsidRPr="00724885" w:rsidRDefault="005D57D6" w:rsidP="005D57D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32"/>
        <w:rPr>
          <w:rFonts w:ascii="Times New Roman" w:hAnsi="Times New Roman"/>
          <w:sz w:val="28"/>
          <w:szCs w:val="28"/>
        </w:rPr>
      </w:pPr>
    </w:p>
    <w:p w:rsidR="005D57D6" w:rsidRPr="00724885" w:rsidRDefault="005D57D6" w:rsidP="005D57D6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>(указывается полное наименование юридического лица, фамилия, имя, отчество индивидуального предпринимателя)</w:t>
      </w:r>
    </w:p>
    <w:p w:rsidR="005D57D6" w:rsidRPr="00724885" w:rsidRDefault="005D57D6" w:rsidP="005D57D6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 xml:space="preserve">ИНН:  </w:t>
      </w:r>
    </w:p>
    <w:p w:rsidR="005D57D6" w:rsidRPr="00724885" w:rsidRDefault="005D57D6" w:rsidP="005D57D6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5D57D6" w:rsidRPr="00724885" w:rsidRDefault="005D57D6" w:rsidP="005D57D6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 xml:space="preserve">дата государственной регистрации:  </w:t>
      </w:r>
    </w:p>
    <w:p w:rsidR="005D57D6" w:rsidRPr="00724885" w:rsidRDefault="005D57D6" w:rsidP="005D57D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54"/>
        <w:rPr>
          <w:rFonts w:ascii="Times New Roman" w:hAnsi="Times New Roman"/>
          <w:sz w:val="28"/>
          <w:szCs w:val="28"/>
        </w:rPr>
      </w:pPr>
    </w:p>
    <w:p w:rsidR="005D57D6" w:rsidRPr="00724885" w:rsidRDefault="005D57D6" w:rsidP="005D57D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>(указывается дата государственной регистрации юридического лица или индивидуального предпринимателя)</w:t>
      </w:r>
    </w:p>
    <w:p w:rsidR="005D57D6" w:rsidRPr="00724885" w:rsidRDefault="005D57D6" w:rsidP="005D57D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>соответствует условиям отнесения к субъектам малого и среднего предпринимательства, установленным Федеральным законом от 24 июля 2007 г. № 209-ФЗ “О развитии малого и среднего предпринимательства в Российской Федерации”.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758"/>
        <w:gridCol w:w="3402"/>
      </w:tblGrid>
      <w:tr w:rsidR="005D57D6" w:rsidRPr="00724885" w:rsidTr="005D57D6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7D6" w:rsidRPr="00724885" w:rsidRDefault="005D57D6" w:rsidP="005D5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D6" w:rsidRPr="00724885" w:rsidRDefault="005D57D6" w:rsidP="005D57D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7D6" w:rsidRPr="00724885" w:rsidRDefault="005D57D6" w:rsidP="005D5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7D6" w:rsidRPr="00724885" w:rsidTr="005D57D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D57D6" w:rsidRPr="00724885" w:rsidRDefault="005D57D6" w:rsidP="005D5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885">
              <w:rPr>
                <w:rFonts w:ascii="Times New Roman" w:hAnsi="Times New Roman"/>
                <w:sz w:val="28"/>
                <w:szCs w:val="28"/>
              </w:rPr>
              <w:t xml:space="preserve">(фамилия, имя, отчество (последнее </w:t>
            </w:r>
            <w:r w:rsidRPr="00724885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724885">
              <w:rPr>
                <w:rFonts w:ascii="Times New Roman" w:hAnsi="Times New Roman"/>
                <w:sz w:val="28"/>
                <w:szCs w:val="28"/>
              </w:rPr>
              <w:t xml:space="preserve"> при наличии) </w:t>
            </w:r>
            <w:proofErr w:type="gramStart"/>
            <w:r w:rsidRPr="00724885">
              <w:rPr>
                <w:rFonts w:ascii="Times New Roman" w:hAnsi="Times New Roman"/>
                <w:sz w:val="28"/>
                <w:szCs w:val="28"/>
              </w:rPr>
              <w:t>подписавшего</w:t>
            </w:r>
            <w:proofErr w:type="gramEnd"/>
            <w:r w:rsidRPr="00724885">
              <w:rPr>
                <w:rFonts w:ascii="Times New Roman" w:hAnsi="Times New Roman"/>
                <w:sz w:val="28"/>
                <w:szCs w:val="28"/>
              </w:rPr>
              <w:t>, должность)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5D57D6" w:rsidRPr="00724885" w:rsidRDefault="005D57D6" w:rsidP="005D57D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D57D6" w:rsidRPr="00724885" w:rsidRDefault="005D57D6" w:rsidP="005D5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885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</w:tbl>
    <w:p w:rsidR="005D57D6" w:rsidRPr="00724885" w:rsidRDefault="005D57D6" w:rsidP="005D57D6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418"/>
        <w:gridCol w:w="397"/>
        <w:gridCol w:w="397"/>
        <w:gridCol w:w="284"/>
      </w:tblGrid>
      <w:tr w:rsidR="005D57D6" w:rsidRPr="00724885" w:rsidTr="005D57D6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D6" w:rsidRPr="00724885" w:rsidRDefault="005D57D6" w:rsidP="005D57D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24885">
              <w:rPr>
                <w:rFonts w:ascii="Times New Roman" w:hAnsi="Times New Roman"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7D6" w:rsidRPr="00724885" w:rsidRDefault="005D57D6" w:rsidP="005D5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D6" w:rsidRPr="00724885" w:rsidRDefault="005D57D6" w:rsidP="005D57D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885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7D6" w:rsidRPr="00724885" w:rsidRDefault="005D57D6" w:rsidP="005D5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D6" w:rsidRPr="00724885" w:rsidRDefault="005D57D6" w:rsidP="005D57D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2488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7D6" w:rsidRPr="00724885" w:rsidRDefault="005D57D6" w:rsidP="005D57D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D6" w:rsidRPr="00724885" w:rsidRDefault="005D57D6" w:rsidP="005D57D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2488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D57D6" w:rsidRDefault="005D57D6" w:rsidP="005D57D6">
      <w:pPr>
        <w:ind w:left="5280"/>
        <w:jc w:val="both"/>
        <w:rPr>
          <w:rFonts w:ascii="Times New Roman" w:hAnsi="Times New Roman"/>
        </w:rPr>
      </w:pPr>
    </w:p>
    <w:p w:rsidR="005D57D6" w:rsidRDefault="005D57D6" w:rsidP="005D57D6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D57D6" w:rsidRPr="00704B8E" w:rsidRDefault="005D57D6" w:rsidP="00B04DE1">
      <w:pPr>
        <w:spacing w:after="0" w:line="240" w:lineRule="auto"/>
        <w:ind w:left="5670"/>
        <w:jc w:val="both"/>
        <w:rPr>
          <w:rFonts w:ascii="Times New Roman" w:hAnsi="Times New Roman"/>
        </w:rPr>
      </w:pPr>
      <w:r w:rsidRPr="00704B8E">
        <w:rPr>
          <w:rFonts w:ascii="Times New Roman" w:hAnsi="Times New Roman"/>
        </w:rPr>
        <w:t>Приложение</w:t>
      </w:r>
      <w:r w:rsidR="00B04DE1">
        <w:rPr>
          <w:rFonts w:ascii="Times New Roman" w:hAnsi="Times New Roman"/>
        </w:rPr>
        <w:t xml:space="preserve"> №</w:t>
      </w:r>
      <w:r w:rsidRPr="00704B8E">
        <w:rPr>
          <w:rFonts w:ascii="Times New Roman" w:hAnsi="Times New Roman"/>
        </w:rPr>
        <w:t xml:space="preserve"> 5</w:t>
      </w:r>
    </w:p>
    <w:p w:rsidR="00B04DE1" w:rsidRPr="00B04DE1" w:rsidRDefault="00B04DE1" w:rsidP="00B04DE1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lang w:eastAsia="ru-RU"/>
        </w:rPr>
      </w:pPr>
      <w:r w:rsidRPr="00B04DE1">
        <w:rPr>
          <w:rFonts w:ascii="Times New Roman" w:eastAsia="Times New Roman" w:hAnsi="Times New Roman" w:cs="Times New Roman"/>
          <w:lang w:eastAsia="ru-RU"/>
        </w:rPr>
        <w:t xml:space="preserve">к Положению о проведении отбора в целях </w:t>
      </w:r>
      <w:r w:rsidRPr="00B04DE1">
        <w:rPr>
          <w:rFonts w:ascii="Times New Roman" w:eastAsia="Calibri" w:hAnsi="Times New Roman"/>
          <w:bCs/>
        </w:rPr>
        <w:t>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</w:p>
    <w:p w:rsidR="005D57D6" w:rsidRPr="00704B8E" w:rsidRDefault="005D57D6" w:rsidP="005D57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D57D6" w:rsidRPr="00704B8E" w:rsidRDefault="005D57D6" w:rsidP="005D57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04B8E">
        <w:rPr>
          <w:rFonts w:ascii="Times New Roman" w:hAnsi="Times New Roman"/>
          <w:sz w:val="28"/>
          <w:szCs w:val="28"/>
        </w:rPr>
        <w:t>СОГЛАСИЕ</w:t>
      </w:r>
    </w:p>
    <w:p w:rsidR="005D57D6" w:rsidRPr="00AF7790" w:rsidRDefault="005D57D6" w:rsidP="005D57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D57D6" w:rsidRPr="00704B8E" w:rsidRDefault="005D57D6" w:rsidP="005D57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04B8E"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 w:rsidR="005D57D6" w:rsidRPr="00704B8E" w:rsidRDefault="005D57D6" w:rsidP="005D57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D57D6" w:rsidRPr="00704B8E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4B8E">
        <w:rPr>
          <w:rFonts w:ascii="Times New Roman" w:hAnsi="Times New Roman"/>
          <w:sz w:val="28"/>
          <w:szCs w:val="28"/>
        </w:rPr>
        <w:t>Настоящим я, индивидуальный  предприниматель</w:t>
      </w:r>
      <w:r>
        <w:rPr>
          <w:rFonts w:ascii="Times New Roman" w:hAnsi="Times New Roman"/>
          <w:sz w:val="28"/>
          <w:szCs w:val="28"/>
        </w:rPr>
        <w:t xml:space="preserve"> (самозанятый)  _______________</w:t>
      </w:r>
      <w:r w:rsidRPr="00704B8E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__________________________________________, </w:t>
      </w:r>
      <w:r w:rsidRPr="00704B8E">
        <w:rPr>
          <w:rFonts w:ascii="Times New Roman" w:hAnsi="Times New Roman"/>
          <w:sz w:val="28"/>
          <w:szCs w:val="28"/>
        </w:rPr>
        <w:t>в соответствии со статьей 9 Федерального закона от 27 июля 2006 года № 152-ФЗ «О персональных данных» даю согласие Администрации Каратузского района, расположенной по адресу: 662850, Красноярский край, Каратузский район, с. Каратузское, ул. Советская, д. 21 на автоматизированную, а также без использования средств автоматизации обработку моих персональных данных.</w:t>
      </w:r>
      <w:proofErr w:type="gramEnd"/>
    </w:p>
    <w:p w:rsidR="005D57D6" w:rsidRPr="00704B8E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B8E">
        <w:rPr>
          <w:rFonts w:ascii="Times New Roman" w:hAnsi="Times New Roman"/>
          <w:sz w:val="28"/>
          <w:szCs w:val="28"/>
        </w:rPr>
        <w:t xml:space="preserve">Мне известно, что под обработкой моих персональных данных подразумевается совершение действий, предусмотренных пунктом 3 части 1 статьи 3 Федерального закона от 27 июля 2006 года № 152-ФЗ «О персональных данных», со сведениями о фактах, событиях и обстоятельствах моей жизни, которые я предоставил администрации Каратузского </w:t>
      </w:r>
      <w:proofErr w:type="gramStart"/>
      <w:r w:rsidRPr="00704B8E">
        <w:rPr>
          <w:rFonts w:ascii="Times New Roman" w:hAnsi="Times New Roman"/>
          <w:sz w:val="28"/>
          <w:szCs w:val="28"/>
        </w:rPr>
        <w:t>района</w:t>
      </w:r>
      <w:proofErr w:type="gramEnd"/>
      <w:r w:rsidRPr="00704B8E">
        <w:rPr>
          <w:rFonts w:ascii="Times New Roman" w:hAnsi="Times New Roman"/>
          <w:sz w:val="28"/>
          <w:szCs w:val="28"/>
        </w:rPr>
        <w:t xml:space="preserve"> как в рамках моей деятельности, так и вне таковых.</w:t>
      </w:r>
    </w:p>
    <w:p w:rsidR="005D57D6" w:rsidRPr="00704B8E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B8E">
        <w:rPr>
          <w:rFonts w:ascii="Times New Roman" w:hAnsi="Times New Roman"/>
          <w:sz w:val="28"/>
          <w:szCs w:val="28"/>
        </w:rPr>
        <w:t>Мне разъяснено, что я имею право отозвать настоящее согласие в любой момент, сообщив об этом председателю конкурсной комиссии в письменной форме.</w:t>
      </w:r>
    </w:p>
    <w:p w:rsidR="005D57D6" w:rsidRPr="00704B8E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D57D6" w:rsidRPr="00704B8E" w:rsidRDefault="005D57D6" w:rsidP="005D57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04B8E">
        <w:rPr>
          <w:rFonts w:ascii="Times New Roman" w:hAnsi="Times New Roman"/>
          <w:color w:val="000000"/>
          <w:sz w:val="28"/>
          <w:szCs w:val="28"/>
        </w:rPr>
        <w:t>Руководитель организации</w:t>
      </w:r>
    </w:p>
    <w:p w:rsidR="005D57D6" w:rsidRPr="00704B8E" w:rsidRDefault="005D57D6" w:rsidP="005D57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04B8E">
        <w:rPr>
          <w:rFonts w:ascii="Times New Roman" w:hAnsi="Times New Roman"/>
          <w:color w:val="000000"/>
          <w:sz w:val="28"/>
          <w:szCs w:val="28"/>
        </w:rPr>
        <w:t>(индивидуальный предприниматель) ___________ /_________________/</w:t>
      </w:r>
    </w:p>
    <w:p w:rsidR="005D57D6" w:rsidRPr="00704B8E" w:rsidRDefault="005D57D6" w:rsidP="005D57D6">
      <w:pPr>
        <w:shd w:val="clear" w:color="auto" w:fill="FFFFFF"/>
        <w:spacing w:after="0" w:line="240" w:lineRule="auto"/>
        <w:ind w:left="2124" w:firstLine="708"/>
        <w:jc w:val="center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704B8E">
        <w:rPr>
          <w:rFonts w:ascii="Times New Roman" w:hAnsi="Times New Roman"/>
          <w:color w:val="000000"/>
          <w:sz w:val="20"/>
          <w:szCs w:val="20"/>
        </w:rPr>
        <w:t>Подпись</w:t>
      </w:r>
      <w:r w:rsidRPr="00704B8E">
        <w:rPr>
          <w:rFonts w:ascii="Times New Roman" w:hAnsi="Times New Roman"/>
          <w:color w:val="000000"/>
          <w:sz w:val="20"/>
          <w:szCs w:val="20"/>
        </w:rPr>
        <w:tab/>
      </w:r>
      <w:r w:rsidRPr="00704B8E">
        <w:rPr>
          <w:rFonts w:ascii="Times New Roman" w:hAnsi="Times New Roman"/>
          <w:color w:val="000000"/>
          <w:sz w:val="20"/>
          <w:szCs w:val="20"/>
        </w:rPr>
        <w:tab/>
        <w:t>ФИО</w:t>
      </w:r>
    </w:p>
    <w:p w:rsidR="005D57D6" w:rsidRPr="00DC1C57" w:rsidRDefault="005D57D6" w:rsidP="005D57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C1C57">
        <w:rPr>
          <w:rFonts w:ascii="Times New Roman" w:hAnsi="Times New Roman"/>
          <w:color w:val="000000"/>
          <w:sz w:val="24"/>
          <w:szCs w:val="24"/>
        </w:rPr>
        <w:t>М. П. (при наличии)</w:t>
      </w:r>
    </w:p>
    <w:p w:rsidR="005D57D6" w:rsidRPr="008C2CDC" w:rsidRDefault="005D57D6" w:rsidP="005D5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57D6" w:rsidRPr="008C2CDC" w:rsidRDefault="005D57D6" w:rsidP="005D5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57D6" w:rsidRPr="008C2CDC" w:rsidRDefault="005D57D6" w:rsidP="005D5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57D6" w:rsidRPr="008C2CDC" w:rsidRDefault="005D57D6" w:rsidP="005D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57D6" w:rsidRPr="008C2CDC" w:rsidRDefault="005D57D6" w:rsidP="005D57D6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5D57D6" w:rsidRPr="008C2CDC" w:rsidRDefault="005D57D6" w:rsidP="005D57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2CDC">
        <w:rPr>
          <w:rFonts w:ascii="Times New Roman" w:hAnsi="Times New Roman"/>
          <w:sz w:val="28"/>
          <w:szCs w:val="28"/>
        </w:rPr>
        <w:br w:type="page"/>
      </w:r>
    </w:p>
    <w:p w:rsidR="005D57D6" w:rsidRPr="00D34608" w:rsidRDefault="005D57D6" w:rsidP="00B04DE1">
      <w:pPr>
        <w:spacing w:after="0" w:line="240" w:lineRule="auto"/>
        <w:ind w:left="5670"/>
        <w:jc w:val="both"/>
        <w:rPr>
          <w:rFonts w:ascii="Times New Roman" w:hAnsi="Times New Roman"/>
        </w:rPr>
      </w:pPr>
      <w:r w:rsidRPr="00704B8E">
        <w:rPr>
          <w:rFonts w:ascii="Times New Roman" w:hAnsi="Times New Roman"/>
        </w:rPr>
        <w:t>Приложение</w:t>
      </w:r>
      <w:r w:rsidR="00B04DE1">
        <w:rPr>
          <w:rFonts w:ascii="Times New Roman" w:hAnsi="Times New Roman"/>
        </w:rPr>
        <w:t xml:space="preserve"> №</w:t>
      </w:r>
      <w:r w:rsidRPr="00704B8E">
        <w:rPr>
          <w:rFonts w:ascii="Times New Roman" w:hAnsi="Times New Roman"/>
        </w:rPr>
        <w:t xml:space="preserve"> </w:t>
      </w:r>
      <w:r w:rsidRPr="00D34608">
        <w:rPr>
          <w:rFonts w:ascii="Times New Roman" w:hAnsi="Times New Roman"/>
        </w:rPr>
        <w:t>6</w:t>
      </w:r>
    </w:p>
    <w:p w:rsidR="00B04DE1" w:rsidRPr="00B04DE1" w:rsidRDefault="00B04DE1" w:rsidP="00B04DE1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lang w:eastAsia="ru-RU"/>
        </w:rPr>
      </w:pPr>
      <w:r w:rsidRPr="00B04DE1">
        <w:rPr>
          <w:rFonts w:ascii="Times New Roman" w:eastAsia="Times New Roman" w:hAnsi="Times New Roman" w:cs="Times New Roman"/>
          <w:lang w:eastAsia="ru-RU"/>
        </w:rPr>
        <w:t xml:space="preserve">к Положению о проведении отбора в целях </w:t>
      </w:r>
      <w:r w:rsidRPr="00B04DE1">
        <w:rPr>
          <w:rFonts w:ascii="Times New Roman" w:eastAsia="Calibri" w:hAnsi="Times New Roman"/>
          <w:bCs/>
        </w:rPr>
        <w:t>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</w:p>
    <w:p w:rsidR="005D57D6" w:rsidRPr="00704B8E" w:rsidRDefault="005D57D6" w:rsidP="005D57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D57D6" w:rsidRPr="00371F0F" w:rsidRDefault="005D57D6" w:rsidP="005D57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1F0F">
        <w:rPr>
          <w:rFonts w:ascii="Times New Roman" w:hAnsi="Times New Roman"/>
          <w:sz w:val="28"/>
          <w:szCs w:val="28"/>
        </w:rPr>
        <w:t>Состав комиссии по отбору заявок субъектов малого и среднего предпринимательства и физических лиц, применяющих специальный налоговый режим «Налог на профессиональный доход» на возмещение затрат при осуществлении предпринимательской деятельности</w:t>
      </w:r>
    </w:p>
    <w:p w:rsidR="005D57D6" w:rsidRPr="002876B1" w:rsidRDefault="005D57D6" w:rsidP="005D57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5D57D6" w:rsidRPr="00371F0F" w:rsidTr="005D57D6">
        <w:tc>
          <w:tcPr>
            <w:tcW w:w="4361" w:type="dxa"/>
          </w:tcPr>
          <w:p w:rsidR="005D57D6" w:rsidRPr="00371F0F" w:rsidRDefault="005D57D6" w:rsidP="005D57D6">
            <w:pPr>
              <w:rPr>
                <w:sz w:val="28"/>
                <w:szCs w:val="28"/>
              </w:rPr>
            </w:pPr>
            <w:r w:rsidRPr="00371F0F">
              <w:rPr>
                <w:sz w:val="28"/>
                <w:szCs w:val="28"/>
              </w:rPr>
              <w:t>Мигла Елена Сергеевна</w:t>
            </w:r>
          </w:p>
        </w:tc>
        <w:tc>
          <w:tcPr>
            <w:tcW w:w="5245" w:type="dxa"/>
          </w:tcPr>
          <w:p w:rsidR="005D57D6" w:rsidRPr="00371F0F" w:rsidRDefault="005D57D6" w:rsidP="005D57D6">
            <w:pPr>
              <w:rPr>
                <w:sz w:val="28"/>
                <w:szCs w:val="28"/>
              </w:rPr>
            </w:pPr>
            <w:r w:rsidRPr="00371F0F">
              <w:rPr>
                <w:sz w:val="28"/>
                <w:szCs w:val="28"/>
              </w:rPr>
              <w:t>Заместитель главы района по финансам,</w:t>
            </w:r>
          </w:p>
          <w:p w:rsidR="005D57D6" w:rsidRPr="00371F0F" w:rsidRDefault="005D57D6" w:rsidP="005D57D6">
            <w:pPr>
              <w:rPr>
                <w:sz w:val="28"/>
                <w:szCs w:val="28"/>
              </w:rPr>
            </w:pPr>
            <w:r w:rsidRPr="00371F0F">
              <w:rPr>
                <w:sz w:val="28"/>
                <w:szCs w:val="28"/>
              </w:rPr>
              <w:t xml:space="preserve">экономике - руководитель </w:t>
            </w:r>
            <w:proofErr w:type="gramStart"/>
            <w:r w:rsidRPr="00371F0F">
              <w:rPr>
                <w:sz w:val="28"/>
                <w:szCs w:val="28"/>
              </w:rPr>
              <w:t>финансового</w:t>
            </w:r>
            <w:proofErr w:type="gramEnd"/>
          </w:p>
          <w:p w:rsidR="005D57D6" w:rsidRPr="00371F0F" w:rsidRDefault="005D57D6" w:rsidP="005D57D6">
            <w:pPr>
              <w:jc w:val="both"/>
              <w:rPr>
                <w:sz w:val="28"/>
                <w:szCs w:val="28"/>
              </w:rPr>
            </w:pPr>
            <w:r w:rsidRPr="00371F0F">
              <w:rPr>
                <w:sz w:val="28"/>
                <w:szCs w:val="28"/>
              </w:rPr>
              <w:t xml:space="preserve"> управления </w:t>
            </w:r>
            <w:r w:rsidRPr="00371F0F">
              <w:rPr>
                <w:b/>
                <w:sz w:val="28"/>
                <w:szCs w:val="28"/>
              </w:rPr>
              <w:t>председатель комиссии</w:t>
            </w:r>
          </w:p>
        </w:tc>
      </w:tr>
      <w:tr w:rsidR="005D57D6" w:rsidRPr="00371F0F" w:rsidTr="005D57D6">
        <w:tc>
          <w:tcPr>
            <w:tcW w:w="4361" w:type="dxa"/>
          </w:tcPr>
          <w:p w:rsidR="005D57D6" w:rsidRPr="00371F0F" w:rsidRDefault="005D57D6" w:rsidP="005D57D6">
            <w:pPr>
              <w:rPr>
                <w:sz w:val="28"/>
                <w:szCs w:val="28"/>
              </w:rPr>
            </w:pPr>
            <w:r w:rsidRPr="00371F0F">
              <w:rPr>
                <w:sz w:val="28"/>
                <w:szCs w:val="28"/>
              </w:rPr>
              <w:t>Функ Юлия Андреевна</w:t>
            </w:r>
          </w:p>
        </w:tc>
        <w:tc>
          <w:tcPr>
            <w:tcW w:w="5245" w:type="dxa"/>
          </w:tcPr>
          <w:p w:rsidR="005D57D6" w:rsidRPr="00371F0F" w:rsidRDefault="005D57D6" w:rsidP="005D57D6">
            <w:pPr>
              <w:rPr>
                <w:sz w:val="28"/>
                <w:szCs w:val="28"/>
              </w:rPr>
            </w:pPr>
            <w:r w:rsidRPr="00371F0F">
              <w:rPr>
                <w:bCs/>
                <w:color w:val="000000" w:themeColor="text1"/>
                <w:sz w:val="28"/>
                <w:szCs w:val="28"/>
              </w:rPr>
              <w:t>Ведущий специалист отдела экономики, производства и развития предпринимательства</w:t>
            </w:r>
            <w:r w:rsidRPr="00371F0F">
              <w:rPr>
                <w:sz w:val="28"/>
                <w:szCs w:val="28"/>
              </w:rPr>
              <w:t xml:space="preserve">,  </w:t>
            </w:r>
            <w:r w:rsidRPr="00371F0F">
              <w:rPr>
                <w:b/>
                <w:sz w:val="28"/>
                <w:szCs w:val="28"/>
              </w:rPr>
              <w:t>секретарь комиссии</w:t>
            </w:r>
          </w:p>
        </w:tc>
      </w:tr>
      <w:tr w:rsidR="005D57D6" w:rsidRPr="00371F0F" w:rsidTr="005D57D6">
        <w:trPr>
          <w:trHeight w:val="429"/>
        </w:trPr>
        <w:tc>
          <w:tcPr>
            <w:tcW w:w="9606" w:type="dxa"/>
            <w:gridSpan w:val="2"/>
          </w:tcPr>
          <w:p w:rsidR="005D57D6" w:rsidRPr="00371F0F" w:rsidRDefault="005D57D6" w:rsidP="005D57D6">
            <w:pPr>
              <w:rPr>
                <w:sz w:val="28"/>
                <w:szCs w:val="28"/>
              </w:rPr>
            </w:pPr>
            <w:r w:rsidRPr="00371F0F">
              <w:rPr>
                <w:sz w:val="28"/>
                <w:szCs w:val="28"/>
              </w:rPr>
              <w:t>Члены комиссии:</w:t>
            </w:r>
          </w:p>
        </w:tc>
      </w:tr>
      <w:tr w:rsidR="005D57D6" w:rsidRPr="00371F0F" w:rsidTr="005D57D6">
        <w:tc>
          <w:tcPr>
            <w:tcW w:w="4361" w:type="dxa"/>
          </w:tcPr>
          <w:p w:rsidR="005D57D6" w:rsidRPr="00371F0F" w:rsidRDefault="005D57D6" w:rsidP="005D57D6">
            <w:pPr>
              <w:rPr>
                <w:sz w:val="28"/>
                <w:szCs w:val="28"/>
              </w:rPr>
            </w:pPr>
            <w:r w:rsidRPr="00371F0F">
              <w:rPr>
                <w:sz w:val="28"/>
                <w:szCs w:val="28"/>
              </w:rPr>
              <w:t>Дмитриев Валерий Владимирович</w:t>
            </w:r>
          </w:p>
        </w:tc>
        <w:tc>
          <w:tcPr>
            <w:tcW w:w="5245" w:type="dxa"/>
          </w:tcPr>
          <w:p w:rsidR="005D57D6" w:rsidRPr="00371F0F" w:rsidRDefault="005D57D6" w:rsidP="005D57D6">
            <w:pPr>
              <w:jc w:val="both"/>
              <w:rPr>
                <w:sz w:val="28"/>
                <w:szCs w:val="28"/>
              </w:rPr>
            </w:pPr>
            <w:r w:rsidRPr="00371F0F">
              <w:rPr>
                <w:sz w:val="28"/>
                <w:szCs w:val="28"/>
              </w:rPr>
              <w:t xml:space="preserve">Главный специалист отдела сельского  </w:t>
            </w:r>
          </w:p>
          <w:p w:rsidR="005D57D6" w:rsidRPr="00371F0F" w:rsidRDefault="005D57D6" w:rsidP="005D57D6">
            <w:pPr>
              <w:rPr>
                <w:sz w:val="28"/>
                <w:szCs w:val="28"/>
              </w:rPr>
            </w:pPr>
            <w:r w:rsidRPr="00371F0F">
              <w:rPr>
                <w:sz w:val="28"/>
                <w:szCs w:val="28"/>
              </w:rPr>
              <w:t xml:space="preserve">хозяйства  </w:t>
            </w:r>
          </w:p>
        </w:tc>
      </w:tr>
      <w:tr w:rsidR="005D57D6" w:rsidRPr="00371F0F" w:rsidTr="005D57D6">
        <w:tc>
          <w:tcPr>
            <w:tcW w:w="4361" w:type="dxa"/>
          </w:tcPr>
          <w:p w:rsidR="005D57D6" w:rsidRPr="00371F0F" w:rsidRDefault="005D57D6" w:rsidP="005D57D6">
            <w:pPr>
              <w:rPr>
                <w:sz w:val="28"/>
                <w:szCs w:val="28"/>
              </w:rPr>
            </w:pPr>
            <w:proofErr w:type="gramStart"/>
            <w:r w:rsidRPr="00371F0F">
              <w:rPr>
                <w:sz w:val="28"/>
                <w:szCs w:val="28"/>
              </w:rPr>
              <w:t>Тонких</w:t>
            </w:r>
            <w:proofErr w:type="gramEnd"/>
            <w:r w:rsidRPr="00371F0F">
              <w:rPr>
                <w:sz w:val="28"/>
                <w:szCs w:val="28"/>
              </w:rPr>
              <w:t xml:space="preserve"> Юлия Юрьевна</w:t>
            </w:r>
          </w:p>
        </w:tc>
        <w:tc>
          <w:tcPr>
            <w:tcW w:w="5245" w:type="dxa"/>
          </w:tcPr>
          <w:p w:rsidR="005D57D6" w:rsidRPr="00371F0F" w:rsidRDefault="005D57D6" w:rsidP="005D57D6">
            <w:pPr>
              <w:jc w:val="both"/>
              <w:rPr>
                <w:sz w:val="28"/>
                <w:szCs w:val="28"/>
              </w:rPr>
            </w:pPr>
            <w:r w:rsidRPr="00371F0F">
              <w:rPr>
                <w:sz w:val="28"/>
                <w:szCs w:val="28"/>
              </w:rPr>
              <w:t>Начальник отдела экономики, производства и развития предпринимательства</w:t>
            </w:r>
          </w:p>
        </w:tc>
      </w:tr>
      <w:tr w:rsidR="005D57D6" w:rsidRPr="00371F0F" w:rsidTr="005D57D6">
        <w:tc>
          <w:tcPr>
            <w:tcW w:w="4361" w:type="dxa"/>
          </w:tcPr>
          <w:p w:rsidR="005D57D6" w:rsidRPr="00371F0F" w:rsidRDefault="005D57D6" w:rsidP="005D57D6">
            <w:pPr>
              <w:rPr>
                <w:sz w:val="28"/>
                <w:szCs w:val="28"/>
              </w:rPr>
            </w:pPr>
            <w:proofErr w:type="spellStart"/>
            <w:r w:rsidRPr="00371F0F">
              <w:rPr>
                <w:sz w:val="28"/>
                <w:szCs w:val="28"/>
              </w:rPr>
              <w:t>Амзаракова</w:t>
            </w:r>
            <w:proofErr w:type="spellEnd"/>
            <w:r w:rsidRPr="00371F0F">
              <w:rPr>
                <w:sz w:val="28"/>
                <w:szCs w:val="28"/>
              </w:rPr>
              <w:t xml:space="preserve"> Татьяна Валерьевна</w:t>
            </w:r>
          </w:p>
        </w:tc>
        <w:tc>
          <w:tcPr>
            <w:tcW w:w="5245" w:type="dxa"/>
          </w:tcPr>
          <w:p w:rsidR="005D57D6" w:rsidRPr="00371F0F" w:rsidRDefault="005D57D6" w:rsidP="005D57D6">
            <w:pPr>
              <w:jc w:val="both"/>
              <w:rPr>
                <w:sz w:val="28"/>
                <w:szCs w:val="28"/>
              </w:rPr>
            </w:pPr>
            <w:r w:rsidRPr="00371F0F">
              <w:rPr>
                <w:bCs/>
                <w:color w:val="000000" w:themeColor="text1"/>
                <w:sz w:val="28"/>
                <w:szCs w:val="28"/>
              </w:rPr>
              <w:t>Ведущий специалист отдела экономики, производства и развития предпринимательства</w:t>
            </w:r>
          </w:p>
        </w:tc>
      </w:tr>
      <w:tr w:rsidR="005D57D6" w:rsidRPr="00371F0F" w:rsidTr="005D57D6">
        <w:tc>
          <w:tcPr>
            <w:tcW w:w="4361" w:type="dxa"/>
          </w:tcPr>
          <w:p w:rsidR="005D57D6" w:rsidRPr="00371F0F" w:rsidRDefault="005D57D6" w:rsidP="005D57D6">
            <w:pPr>
              <w:rPr>
                <w:sz w:val="28"/>
                <w:szCs w:val="28"/>
              </w:rPr>
            </w:pPr>
            <w:r w:rsidRPr="00371F0F">
              <w:rPr>
                <w:sz w:val="28"/>
                <w:szCs w:val="28"/>
              </w:rPr>
              <w:t>Ульянова Алла Александровна</w:t>
            </w:r>
          </w:p>
        </w:tc>
        <w:tc>
          <w:tcPr>
            <w:tcW w:w="5245" w:type="dxa"/>
          </w:tcPr>
          <w:p w:rsidR="005D57D6" w:rsidRPr="00371F0F" w:rsidRDefault="005D57D6" w:rsidP="005D57D6">
            <w:pPr>
              <w:jc w:val="both"/>
              <w:rPr>
                <w:sz w:val="28"/>
                <w:szCs w:val="28"/>
              </w:rPr>
            </w:pPr>
            <w:r w:rsidRPr="00371F0F">
              <w:rPr>
                <w:sz w:val="28"/>
                <w:szCs w:val="28"/>
              </w:rPr>
              <w:t xml:space="preserve">Индивидуальный предприниматель, заместитель председателя Координационного совета </w:t>
            </w:r>
          </w:p>
          <w:p w:rsidR="005D57D6" w:rsidRPr="00371F0F" w:rsidRDefault="005D57D6" w:rsidP="005D57D6">
            <w:pPr>
              <w:jc w:val="both"/>
              <w:rPr>
                <w:sz w:val="28"/>
                <w:szCs w:val="28"/>
              </w:rPr>
            </w:pPr>
            <w:r w:rsidRPr="00371F0F">
              <w:rPr>
                <w:sz w:val="28"/>
                <w:szCs w:val="28"/>
              </w:rPr>
              <w:t>(по согласованию)</w:t>
            </w:r>
          </w:p>
        </w:tc>
      </w:tr>
      <w:tr w:rsidR="005D57D6" w:rsidRPr="00371F0F" w:rsidTr="005D57D6">
        <w:tc>
          <w:tcPr>
            <w:tcW w:w="4361" w:type="dxa"/>
          </w:tcPr>
          <w:p w:rsidR="005D57D6" w:rsidRPr="00371F0F" w:rsidRDefault="005D57D6" w:rsidP="005D57D6">
            <w:pPr>
              <w:rPr>
                <w:sz w:val="28"/>
                <w:szCs w:val="28"/>
              </w:rPr>
            </w:pPr>
            <w:r w:rsidRPr="00A81F7C">
              <w:rPr>
                <w:sz w:val="28"/>
                <w:szCs w:val="28"/>
              </w:rPr>
              <w:t>Шиллер Сергей Эрнстович</w:t>
            </w:r>
          </w:p>
        </w:tc>
        <w:tc>
          <w:tcPr>
            <w:tcW w:w="5245" w:type="dxa"/>
          </w:tcPr>
          <w:p w:rsidR="005D57D6" w:rsidRPr="00371F0F" w:rsidRDefault="005D57D6" w:rsidP="005D57D6">
            <w:pPr>
              <w:jc w:val="both"/>
              <w:rPr>
                <w:sz w:val="28"/>
                <w:szCs w:val="28"/>
              </w:rPr>
            </w:pPr>
            <w:r w:rsidRPr="00371F0F">
              <w:rPr>
                <w:sz w:val="28"/>
                <w:szCs w:val="28"/>
              </w:rPr>
              <w:t xml:space="preserve">Индивидуальный предприниматель, член Координационного совета </w:t>
            </w:r>
          </w:p>
          <w:p w:rsidR="005D57D6" w:rsidRPr="00371F0F" w:rsidRDefault="005D57D6" w:rsidP="005D57D6">
            <w:pPr>
              <w:jc w:val="both"/>
              <w:rPr>
                <w:sz w:val="28"/>
                <w:szCs w:val="28"/>
              </w:rPr>
            </w:pPr>
            <w:r w:rsidRPr="00371F0F">
              <w:rPr>
                <w:sz w:val="28"/>
                <w:szCs w:val="28"/>
              </w:rPr>
              <w:t>(по согласованию)</w:t>
            </w:r>
          </w:p>
        </w:tc>
      </w:tr>
    </w:tbl>
    <w:p w:rsidR="005D57D6" w:rsidRDefault="005D57D6" w:rsidP="005D57D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D57D6" w:rsidRDefault="005D57D6" w:rsidP="005D57D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D57D6" w:rsidRDefault="005D57D6" w:rsidP="005D57D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D57D6" w:rsidRPr="00704B8E" w:rsidRDefault="005D57D6" w:rsidP="005D57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D57D6" w:rsidRPr="00704B8E" w:rsidRDefault="005D57D6" w:rsidP="005D57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D57D6" w:rsidRPr="00724885" w:rsidRDefault="005D57D6" w:rsidP="005D57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724885">
        <w:rPr>
          <w:b/>
          <w:sz w:val="28"/>
          <w:szCs w:val="28"/>
        </w:rPr>
        <w:br w:type="page"/>
      </w:r>
    </w:p>
    <w:p w:rsidR="005D57D6" w:rsidRPr="00D34608" w:rsidRDefault="005D57D6" w:rsidP="00B04DE1">
      <w:pPr>
        <w:spacing w:after="0" w:line="240" w:lineRule="auto"/>
        <w:ind w:left="5670"/>
        <w:jc w:val="both"/>
        <w:rPr>
          <w:rFonts w:ascii="Times New Roman" w:hAnsi="Times New Roman"/>
        </w:rPr>
      </w:pPr>
      <w:r w:rsidRPr="00704B8E">
        <w:rPr>
          <w:rFonts w:ascii="Times New Roman" w:hAnsi="Times New Roman"/>
        </w:rPr>
        <w:t xml:space="preserve">Приложение </w:t>
      </w:r>
      <w:r w:rsidR="00B04DE1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7</w:t>
      </w:r>
    </w:p>
    <w:p w:rsidR="00B04DE1" w:rsidRPr="00B04DE1" w:rsidRDefault="00B04DE1" w:rsidP="00B04DE1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lang w:eastAsia="ru-RU"/>
        </w:rPr>
      </w:pPr>
      <w:r w:rsidRPr="00B04DE1">
        <w:rPr>
          <w:rFonts w:ascii="Times New Roman" w:eastAsia="Times New Roman" w:hAnsi="Times New Roman" w:cs="Times New Roman"/>
          <w:lang w:eastAsia="ru-RU"/>
        </w:rPr>
        <w:t xml:space="preserve">к Положению о проведении отбора в целях </w:t>
      </w:r>
      <w:r w:rsidRPr="00B04DE1">
        <w:rPr>
          <w:rFonts w:ascii="Times New Roman" w:eastAsia="Calibri" w:hAnsi="Times New Roman"/>
          <w:bCs/>
        </w:rPr>
        <w:t>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</w:p>
    <w:p w:rsidR="005D57D6" w:rsidRPr="006452FA" w:rsidRDefault="005D57D6" w:rsidP="005D57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57D6" w:rsidRPr="006452FA" w:rsidRDefault="005D57D6" w:rsidP="005D57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452FA">
        <w:rPr>
          <w:rFonts w:ascii="Times New Roman" w:hAnsi="Times New Roman"/>
          <w:sz w:val="28"/>
          <w:szCs w:val="28"/>
        </w:rPr>
        <w:t xml:space="preserve">Технико-экономическое обоснование приобретения оборудования </w:t>
      </w:r>
    </w:p>
    <w:p w:rsidR="005D57D6" w:rsidRPr="006452FA" w:rsidRDefault="005D57D6" w:rsidP="005D57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D57D6" w:rsidRPr="006452FA" w:rsidRDefault="005D57D6" w:rsidP="005D57D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6452FA">
        <w:rPr>
          <w:rFonts w:ascii="Times New Roman" w:hAnsi="Times New Roman"/>
          <w:sz w:val="24"/>
          <w:szCs w:val="24"/>
        </w:rPr>
        <w:t>Информация о деятельности заявителя</w:t>
      </w:r>
    </w:p>
    <w:p w:rsidR="005D57D6" w:rsidRPr="006452FA" w:rsidRDefault="005D57D6" w:rsidP="005D57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76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4800"/>
      </w:tblGrid>
      <w:tr w:rsidR="005D57D6" w:rsidRPr="006452FA" w:rsidTr="005D57D6">
        <w:trPr>
          <w:trHeight w:val="36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Наименование юридического лица,   </w:t>
            </w:r>
            <w:r w:rsidRPr="006452FA">
              <w:rPr>
                <w:rFonts w:ascii="Times New Roman" w:hAnsi="Times New Roman"/>
                <w:sz w:val="24"/>
                <w:szCs w:val="24"/>
              </w:rPr>
              <w:br/>
              <w:t xml:space="preserve">ФИО индивидуального предпринимателя   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Юридический адрес регистрации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Фактический адрес нахождения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Контактные данные (телефон/факс, </w:t>
            </w:r>
            <w:r w:rsidRPr="006452F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452FA">
              <w:rPr>
                <w:rFonts w:ascii="Times New Roman" w:hAnsi="Times New Roman"/>
                <w:sz w:val="24"/>
                <w:szCs w:val="24"/>
              </w:rPr>
              <w:t>-</w:t>
            </w:r>
            <w:r w:rsidRPr="006452F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452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Применяемая система налогообложения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ФИО руководителя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52FA">
              <w:rPr>
                <w:rFonts w:ascii="Times New Roman" w:hAnsi="Times New Roman"/>
                <w:sz w:val="24"/>
                <w:szCs w:val="24"/>
              </w:rPr>
              <w:t>Краткое описание деятельности (период осуществления деятельности; направления деятельности; основные виды производимых товаров (работ, услуг); наличие лицензий, разрешений, допусков, товарных знаков; используемые  производственные/торговые площади (собственные/ арендованные); наличие филиалов/обособленных подразделений)</w:t>
            </w:r>
            <w:proofErr w:type="gramEnd"/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Фактически осуществляемые виды     </w:t>
            </w:r>
            <w:r w:rsidRPr="006452FA">
              <w:rPr>
                <w:rFonts w:ascii="Times New Roman" w:hAnsi="Times New Roman"/>
                <w:sz w:val="24"/>
                <w:szCs w:val="24"/>
              </w:rPr>
              <w:br/>
              <w:t xml:space="preserve">деятельности по </w:t>
            </w:r>
            <w:hyperlink r:id="rId15" w:history="1">
              <w:r w:rsidRPr="006452FA">
                <w:rPr>
                  <w:rFonts w:ascii="Times New Roman" w:hAnsi="Times New Roman"/>
                  <w:sz w:val="24"/>
                  <w:szCs w:val="24"/>
                </w:rPr>
                <w:t>ОКВЭД</w:t>
              </w:r>
            </w:hyperlink>
            <w:r w:rsidRPr="006452FA">
              <w:rPr>
                <w:rFonts w:ascii="Times New Roman" w:hAnsi="Times New Roman"/>
                <w:sz w:val="24"/>
                <w:szCs w:val="24"/>
              </w:rPr>
              <w:br/>
              <w:t xml:space="preserve">(в соответствии с выпиской из ЕГРИП/ЕГРЮЛ)          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57D6" w:rsidRPr="006452FA" w:rsidRDefault="005D57D6" w:rsidP="005D57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D57D6" w:rsidRPr="006452FA" w:rsidRDefault="005D57D6" w:rsidP="005D57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452FA">
        <w:rPr>
          <w:rFonts w:ascii="Times New Roman" w:hAnsi="Times New Roman"/>
          <w:sz w:val="24"/>
          <w:szCs w:val="24"/>
        </w:rPr>
        <w:t xml:space="preserve">2. Технико-экономическое обоснование приобретения оборудования </w:t>
      </w:r>
    </w:p>
    <w:p w:rsidR="005D57D6" w:rsidRPr="006452FA" w:rsidRDefault="005D57D6" w:rsidP="005D57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0"/>
        <w:gridCol w:w="925"/>
        <w:gridCol w:w="4394"/>
      </w:tblGrid>
      <w:tr w:rsidR="005D57D6" w:rsidRPr="006452FA" w:rsidTr="005D57D6">
        <w:trPr>
          <w:trHeight w:val="360"/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Оборудование №1</w:t>
            </w:r>
          </w:p>
        </w:tc>
      </w:tr>
      <w:tr w:rsidR="005D57D6" w:rsidRPr="006452FA" w:rsidTr="005D57D6">
        <w:trPr>
          <w:trHeight w:val="360"/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Наименование приобретаемого оборудования, агрегатов и комплексов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Код  приобретаемого оборудования по ОКОФ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Вид деятельности, для осуществления которого приобретается оборудование (указывается наименование и код ОКВЭД из ЕГРЮЛ, ЕГРИП)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Основные цели и задачи реализации проекта, обоснование приобретения оборудования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Продавец (поставщик) оборудования (наименование, адрес фактического нахождения, контактные данные)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Стоимость приобретаемого оборудования (указывается с учетом НДС), рублей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Реквизиты договора (дата</w:t>
            </w:r>
            <w:proofErr w:type="gramStart"/>
            <w:r w:rsidRPr="006452FA">
              <w:rPr>
                <w:rFonts w:ascii="Times New Roman" w:hAnsi="Times New Roman"/>
                <w:sz w:val="24"/>
                <w:szCs w:val="24"/>
              </w:rPr>
              <w:t>,  №)</w:t>
            </w:r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Общая сумма платежей по договорам, рублей (указывается с учетом НДС), рублей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в том числе первый (авансовый) платеж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Цель приобретения оборудования краткое описание ожидаемых результатов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rHeight w:val="188"/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рабочих мест,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в том числе, </w:t>
            </w:r>
            <w:proofErr w:type="gramStart"/>
            <w:r w:rsidRPr="006452FA">
              <w:rPr>
                <w:rFonts w:ascii="Times New Roman" w:hAnsi="Times New Roman"/>
                <w:sz w:val="24"/>
                <w:szCs w:val="24"/>
              </w:rPr>
              <w:t>относящихся</w:t>
            </w:r>
            <w:proofErr w:type="gramEnd"/>
            <w:r w:rsidRPr="006452FA">
              <w:rPr>
                <w:rFonts w:ascii="Times New Roman" w:hAnsi="Times New Roman"/>
                <w:sz w:val="24"/>
                <w:szCs w:val="24"/>
              </w:rPr>
              <w:t xml:space="preserve"> к приоритетной целевой группе*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Количество сохраненных рабочих мест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Дополнительная номенклатура производимых товаров (работ, услуг), в том числе: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инновационных товаров (работ, услуг)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товаров (работ, услуг), направляемых на экспорт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57D6" w:rsidRPr="006452FA" w:rsidRDefault="005D57D6" w:rsidP="005D5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2FA">
        <w:rPr>
          <w:rFonts w:ascii="Times New Roman" w:hAnsi="Times New Roman"/>
          <w:sz w:val="24"/>
          <w:szCs w:val="24"/>
        </w:rPr>
        <w:t>*</w:t>
      </w:r>
      <w:r w:rsidRPr="006452FA">
        <w:rPr>
          <w:rFonts w:ascii="Times New Roman" w:hAnsi="Times New Roman"/>
          <w:sz w:val="24"/>
          <w:szCs w:val="24"/>
        </w:rPr>
        <w:tab/>
        <w:t>военнослужащие, уволенные в запас, уволенные с градообразующих предприятий, инвалиды, молодые люди в возрасте до 25 лет, родители-одиночки, безработные граждане, граждане Российской Федерации – участники Государственной программы по оказанию содействия добровольному переселению в Российскую Федерацию соотечественников, проживающих за рубежом.</w:t>
      </w:r>
    </w:p>
    <w:p w:rsidR="005D57D6" w:rsidRPr="006452FA" w:rsidRDefault="005D57D6" w:rsidP="005D5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7D6" w:rsidRPr="006452FA" w:rsidRDefault="005D57D6" w:rsidP="005D57D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452FA">
        <w:rPr>
          <w:rFonts w:ascii="Times New Roman" w:hAnsi="Times New Roman"/>
          <w:sz w:val="24"/>
          <w:szCs w:val="24"/>
        </w:rPr>
        <w:t>Финансово-экономические показатели деятельности заявителя</w:t>
      </w:r>
    </w:p>
    <w:p w:rsidR="005D57D6" w:rsidRPr="006452FA" w:rsidRDefault="005D57D6" w:rsidP="005D57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418"/>
        <w:gridCol w:w="1559"/>
        <w:gridCol w:w="1275"/>
        <w:gridCol w:w="1418"/>
      </w:tblGrid>
      <w:tr w:rsidR="005D57D6" w:rsidRPr="006452FA" w:rsidTr="005D57D6">
        <w:trPr>
          <w:trHeight w:val="10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r w:rsidRPr="006452FA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Год,     </w:t>
            </w:r>
            <w:r w:rsidRPr="006452F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6452FA">
              <w:rPr>
                <w:rFonts w:ascii="Times New Roman" w:hAnsi="Times New Roman"/>
                <w:sz w:val="24"/>
                <w:szCs w:val="24"/>
              </w:rPr>
              <w:t>предшествующийтекущему</w:t>
            </w:r>
            <w:proofErr w:type="spellEnd"/>
            <w:r w:rsidRPr="006452FA">
              <w:rPr>
                <w:rFonts w:ascii="Times New Roman" w:hAnsi="Times New Roman"/>
                <w:sz w:val="24"/>
                <w:szCs w:val="24"/>
              </w:rPr>
              <w:t xml:space="preserve"> году (факт)</w:t>
            </w:r>
          </w:p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Текущий год (план)</w:t>
            </w:r>
          </w:p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Очередной год (план)</w:t>
            </w:r>
          </w:p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D57D6" w:rsidRPr="006452FA" w:rsidTr="005D57D6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Выручка от реализации товаров (работ, услуг),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rHeight w:val="328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в том числе НДС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Затраты на производство и сбыт товаров (работ, услуг)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в том числе НДС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Прибыль (убыток) от продаж товаров (работ, услуг)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Налоговые платежи в бюджеты всех уровней и внебюджетные фонды, всего,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rHeight w:val="264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в том числе по видам налогов: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D57D6" w:rsidRPr="006452FA" w:rsidTr="005D57D6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налог на прибыль организаций (общий режим налогообложения, УСН, ЕНВД, патент, ЕСХН)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rHeight w:val="283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НДФЛ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страховые взносы во внебюджетные фонды (ПФР, ФОМС, ФСС)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rHeight w:val="311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rHeight w:val="263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налог на землю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rHeight w:val="268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другие налоги (расшифровать)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rHeight w:val="36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Фонд оплаты труда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rHeight w:val="36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Среднесписочная численность персонала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rHeight w:val="36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52FA">
              <w:rPr>
                <w:rFonts w:ascii="Times New Roman" w:hAnsi="Times New Roman"/>
                <w:sz w:val="24"/>
                <w:szCs w:val="24"/>
              </w:rPr>
              <w:t>Среднемесячная  заработная</w:t>
            </w:r>
            <w:r w:rsidRPr="006452FA">
              <w:rPr>
                <w:rFonts w:ascii="Times New Roman" w:hAnsi="Times New Roman"/>
                <w:sz w:val="24"/>
                <w:szCs w:val="24"/>
              </w:rPr>
              <w:br/>
              <w:t>плата на 1 работающего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rHeight w:val="483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Объем отгруженных товаров (работ, услуг), в том числе: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объем  отгруженных товаров (работ, услуг)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57D6" w:rsidRPr="006452FA" w:rsidRDefault="005D57D6" w:rsidP="005D5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2FA">
        <w:rPr>
          <w:rFonts w:ascii="Times New Roman" w:hAnsi="Times New Roman"/>
          <w:sz w:val="24"/>
          <w:szCs w:val="24"/>
        </w:rPr>
        <w:t>*Заполняется только по уплачиваемым видам налогов.</w:t>
      </w:r>
    </w:p>
    <w:p w:rsidR="005D57D6" w:rsidRPr="006452FA" w:rsidRDefault="005D57D6" w:rsidP="005D5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7D6" w:rsidRPr="006452FA" w:rsidRDefault="005D57D6" w:rsidP="005D5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7D6" w:rsidRPr="006452FA" w:rsidRDefault="005D57D6" w:rsidP="005D5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7D6" w:rsidRPr="006452FA" w:rsidRDefault="005D57D6" w:rsidP="005D5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52FA">
        <w:rPr>
          <w:rFonts w:ascii="Times New Roman" w:hAnsi="Times New Roman"/>
          <w:sz w:val="24"/>
          <w:szCs w:val="24"/>
        </w:rPr>
        <w:t>Руководитель      ___________        _____________________</w:t>
      </w:r>
    </w:p>
    <w:p w:rsidR="005D57D6" w:rsidRPr="006452FA" w:rsidRDefault="005D57D6" w:rsidP="005D5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52FA">
        <w:rPr>
          <w:rFonts w:ascii="Times New Roman" w:hAnsi="Times New Roman"/>
          <w:sz w:val="24"/>
          <w:szCs w:val="24"/>
        </w:rPr>
        <w:t xml:space="preserve"> (должность)         (подпись)         (расшифровка подписи)</w:t>
      </w:r>
    </w:p>
    <w:p w:rsidR="005D57D6" w:rsidRPr="006452FA" w:rsidRDefault="005D57D6" w:rsidP="005D5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7D6" w:rsidRPr="006452FA" w:rsidRDefault="005D57D6" w:rsidP="005D5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52FA">
        <w:rPr>
          <w:rFonts w:ascii="Times New Roman" w:hAnsi="Times New Roman"/>
          <w:sz w:val="24"/>
          <w:szCs w:val="24"/>
        </w:rPr>
        <w:t>М.П.</w:t>
      </w:r>
    </w:p>
    <w:p w:rsidR="005D57D6" w:rsidRPr="006452FA" w:rsidRDefault="005D57D6" w:rsidP="005D57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7D6" w:rsidRPr="006452FA" w:rsidRDefault="005D57D6" w:rsidP="005D57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2FA">
        <w:rPr>
          <w:rFonts w:ascii="Times New Roman" w:hAnsi="Times New Roman"/>
          <w:sz w:val="24"/>
          <w:szCs w:val="24"/>
        </w:rPr>
        <w:t>(при наличии)</w:t>
      </w:r>
    </w:p>
    <w:p w:rsidR="005D57D6" w:rsidRDefault="005D57D6" w:rsidP="005D57D6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5D57D6" w:rsidRPr="00D34608" w:rsidRDefault="005D57D6" w:rsidP="00814CB1">
      <w:pPr>
        <w:spacing w:after="0" w:line="240" w:lineRule="auto"/>
        <w:ind w:left="5670"/>
        <w:jc w:val="both"/>
        <w:rPr>
          <w:rFonts w:ascii="Times New Roman" w:hAnsi="Times New Roman"/>
        </w:rPr>
      </w:pPr>
      <w:r w:rsidRPr="00704B8E">
        <w:rPr>
          <w:rFonts w:ascii="Times New Roman" w:hAnsi="Times New Roman"/>
        </w:rPr>
        <w:t xml:space="preserve">Приложение </w:t>
      </w:r>
      <w:r w:rsidR="00814CB1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8</w:t>
      </w:r>
    </w:p>
    <w:p w:rsidR="00814CB1" w:rsidRPr="00B04DE1" w:rsidRDefault="00814CB1" w:rsidP="00814CB1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lang w:eastAsia="ru-RU"/>
        </w:rPr>
      </w:pPr>
      <w:r w:rsidRPr="00B04DE1">
        <w:rPr>
          <w:rFonts w:ascii="Times New Roman" w:eastAsia="Times New Roman" w:hAnsi="Times New Roman" w:cs="Times New Roman"/>
          <w:lang w:eastAsia="ru-RU"/>
        </w:rPr>
        <w:t xml:space="preserve">к Положению о проведении отбора в целях </w:t>
      </w:r>
      <w:r w:rsidRPr="00B04DE1">
        <w:rPr>
          <w:rFonts w:ascii="Times New Roman" w:eastAsia="Calibri" w:hAnsi="Times New Roman"/>
          <w:bCs/>
        </w:rPr>
        <w:t>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</w:p>
    <w:p w:rsidR="005D57D6" w:rsidRPr="006452FA" w:rsidRDefault="005D57D6" w:rsidP="005D57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57D6" w:rsidRPr="006452FA" w:rsidRDefault="005D57D6" w:rsidP="005D57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  <w:lang w:eastAsia="ko-KR"/>
        </w:rPr>
      </w:pPr>
      <w:r w:rsidRPr="006452FA">
        <w:rPr>
          <w:rFonts w:ascii="Times New Roman" w:hAnsi="Times New Roman"/>
          <w:bCs/>
          <w:sz w:val="28"/>
          <w:szCs w:val="28"/>
          <w:lang w:eastAsia="ko-KR"/>
        </w:rPr>
        <w:t>Реестр получателей финансовой поддержки ___________________________________________________________</w:t>
      </w:r>
    </w:p>
    <w:p w:rsidR="005D57D6" w:rsidRPr="006452FA" w:rsidRDefault="005D57D6" w:rsidP="005D57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  <w:lang w:eastAsia="ko-KR"/>
        </w:rPr>
      </w:pPr>
      <w:r w:rsidRPr="006452FA">
        <w:rPr>
          <w:rFonts w:ascii="Times New Roman" w:hAnsi="Times New Roman"/>
          <w:bCs/>
          <w:sz w:val="28"/>
          <w:szCs w:val="28"/>
          <w:lang w:eastAsia="ko-KR"/>
        </w:rPr>
        <w:t>(наименование формы муниципальной поддержки)</w:t>
      </w:r>
    </w:p>
    <w:p w:rsidR="005D57D6" w:rsidRPr="006452FA" w:rsidRDefault="005D57D6" w:rsidP="005D57D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21"/>
        <w:gridCol w:w="850"/>
        <w:gridCol w:w="1843"/>
        <w:gridCol w:w="2410"/>
        <w:gridCol w:w="1275"/>
      </w:tblGrid>
      <w:tr w:rsidR="005D57D6" w:rsidRPr="00E51CF8" w:rsidTr="005D57D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E51CF8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 xml:space="preserve">N </w:t>
            </w: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gramStart"/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E51CF8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>Наименование субъекта малого и среднего предпринимательства или самозанятого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E51CF8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>ИНН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E51CF8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 xml:space="preserve">Номер и дата  </w:t>
            </w: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br/>
              <w:t>приказа о предоставлении субсидии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E51CF8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>Наименование банка субъекта малого и среднего предпринимательства или самозанятого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E51CF8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 xml:space="preserve">Размер </w:t>
            </w: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br/>
              <w:t>субсидии, рублей</w:t>
            </w:r>
          </w:p>
        </w:tc>
      </w:tr>
      <w:tr w:rsidR="005D57D6" w:rsidRPr="006452FA" w:rsidTr="005D57D6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D57D6" w:rsidRPr="006452FA" w:rsidTr="005D57D6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D57D6" w:rsidRPr="006452FA" w:rsidTr="005D57D6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D57D6" w:rsidRPr="006452FA" w:rsidTr="005D57D6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D57D6" w:rsidRPr="006452FA" w:rsidTr="005D57D6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5D57D6" w:rsidRPr="006452FA" w:rsidRDefault="005D57D6" w:rsidP="005D57D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5D57D6" w:rsidRPr="006452FA" w:rsidRDefault="005D57D6" w:rsidP="005D57D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5D57D6" w:rsidRPr="006452FA" w:rsidRDefault="005D57D6" w:rsidP="005D57D6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  <w:lang w:eastAsia="ko-KR"/>
        </w:rPr>
      </w:pPr>
      <w:r w:rsidRPr="006452FA">
        <w:rPr>
          <w:rFonts w:ascii="Times New Roman" w:hAnsi="Times New Roman"/>
          <w:bCs/>
          <w:sz w:val="28"/>
          <w:szCs w:val="28"/>
          <w:lang w:eastAsia="ko-KR"/>
        </w:rPr>
        <w:t xml:space="preserve">Руководитель       </w:t>
      </w:r>
      <w:r>
        <w:rPr>
          <w:rFonts w:ascii="Times New Roman" w:hAnsi="Times New Roman"/>
          <w:bCs/>
          <w:sz w:val="28"/>
          <w:szCs w:val="28"/>
          <w:lang w:eastAsia="ko-KR"/>
        </w:rPr>
        <w:t>____________    _____________</w:t>
      </w:r>
    </w:p>
    <w:p w:rsidR="005D57D6" w:rsidRDefault="005D57D6" w:rsidP="005D57D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п</w:t>
      </w:r>
      <w:r w:rsidRPr="00E51CF8">
        <w:rPr>
          <w:rFonts w:ascii="Times New Roman" w:hAnsi="Times New Roman"/>
        </w:rPr>
        <w:t xml:space="preserve">одпись </w:t>
      </w:r>
      <w:r>
        <w:rPr>
          <w:rFonts w:ascii="Times New Roman" w:hAnsi="Times New Roman"/>
        </w:rPr>
        <w:t xml:space="preserve">               расшифровка</w:t>
      </w:r>
    </w:p>
    <w:p w:rsidR="005D57D6" w:rsidRDefault="005D57D6" w:rsidP="005D57D6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D57D6" w:rsidRPr="00D34608" w:rsidRDefault="005D57D6" w:rsidP="00814CB1">
      <w:pPr>
        <w:spacing w:after="0" w:line="240" w:lineRule="auto"/>
        <w:ind w:left="5670"/>
        <w:jc w:val="both"/>
        <w:rPr>
          <w:rFonts w:ascii="Times New Roman" w:hAnsi="Times New Roman"/>
        </w:rPr>
      </w:pPr>
      <w:r w:rsidRPr="00704B8E">
        <w:rPr>
          <w:rFonts w:ascii="Times New Roman" w:hAnsi="Times New Roman"/>
        </w:rPr>
        <w:t>Приложение</w:t>
      </w:r>
      <w:r w:rsidR="00814CB1">
        <w:rPr>
          <w:rFonts w:ascii="Times New Roman" w:hAnsi="Times New Roman"/>
        </w:rPr>
        <w:t xml:space="preserve"> №</w:t>
      </w:r>
      <w:r w:rsidRPr="00704B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9</w:t>
      </w:r>
    </w:p>
    <w:p w:rsidR="00814CB1" w:rsidRPr="00B04DE1" w:rsidRDefault="00814CB1" w:rsidP="00814CB1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lang w:eastAsia="ru-RU"/>
        </w:rPr>
      </w:pPr>
      <w:r w:rsidRPr="00B04DE1">
        <w:rPr>
          <w:rFonts w:ascii="Times New Roman" w:eastAsia="Times New Roman" w:hAnsi="Times New Roman" w:cs="Times New Roman"/>
          <w:lang w:eastAsia="ru-RU"/>
        </w:rPr>
        <w:t xml:space="preserve">к Положению о проведении отбора в целях </w:t>
      </w:r>
      <w:r w:rsidRPr="00B04DE1">
        <w:rPr>
          <w:rFonts w:ascii="Times New Roman" w:eastAsia="Calibri" w:hAnsi="Times New Roman"/>
          <w:bCs/>
        </w:rPr>
        <w:t>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</w:p>
    <w:p w:rsidR="005D57D6" w:rsidRPr="006452FA" w:rsidRDefault="005D57D6" w:rsidP="005D57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57D6" w:rsidRPr="00115D49" w:rsidRDefault="005D57D6" w:rsidP="005D57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5D49">
        <w:rPr>
          <w:rFonts w:ascii="Times New Roman" w:hAnsi="Times New Roman"/>
          <w:b/>
          <w:bCs/>
          <w:sz w:val="28"/>
          <w:szCs w:val="28"/>
        </w:rPr>
        <w:t>Соглашение №____</w:t>
      </w:r>
    </w:p>
    <w:p w:rsidR="005D57D6" w:rsidRPr="00115D49" w:rsidRDefault="005D57D6" w:rsidP="005D57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5D49">
        <w:rPr>
          <w:rFonts w:ascii="Times New Roman" w:hAnsi="Times New Roman"/>
          <w:b/>
          <w:bCs/>
          <w:sz w:val="28"/>
          <w:szCs w:val="28"/>
        </w:rPr>
        <w:t>на предоставление субсидии</w:t>
      </w:r>
    </w:p>
    <w:p w:rsidR="005D57D6" w:rsidRPr="00115D49" w:rsidRDefault="005D57D6" w:rsidP="005D57D6">
      <w:pPr>
        <w:widowControl w:val="0"/>
        <w:spacing w:after="0" w:line="240" w:lineRule="auto"/>
        <w:jc w:val="center"/>
        <w:rPr>
          <w:rFonts w:ascii="Times New Roman" w:hAnsi="Times New Roman"/>
          <w:bCs/>
          <w:snapToGrid w:val="0"/>
        </w:rPr>
      </w:pPr>
      <w:r>
        <w:rPr>
          <w:rFonts w:ascii="Times New Roman" w:hAnsi="Times New Roman"/>
          <w:bCs/>
          <w:snapToGrid w:val="0"/>
        </w:rPr>
        <w:t>на возмещение затрат при осуществлении предпринимательской деятельности</w:t>
      </w:r>
    </w:p>
    <w:p w:rsidR="005D57D6" w:rsidRPr="00115D49" w:rsidRDefault="005D57D6" w:rsidP="005D57D6">
      <w:pPr>
        <w:widowControl w:val="0"/>
        <w:spacing w:after="0" w:line="240" w:lineRule="auto"/>
        <w:jc w:val="center"/>
        <w:rPr>
          <w:rFonts w:ascii="Times New Roman" w:hAnsi="Times New Roman"/>
          <w:bCs/>
          <w:snapToGrid w:val="0"/>
        </w:rPr>
      </w:pPr>
    </w:p>
    <w:p w:rsidR="005D57D6" w:rsidRPr="00115D49" w:rsidRDefault="005D57D6" w:rsidP="005D57D6">
      <w:pPr>
        <w:widowControl w:val="0"/>
        <w:spacing w:after="0" w:line="240" w:lineRule="auto"/>
        <w:ind w:left="440" w:hanging="380"/>
        <w:jc w:val="center"/>
        <w:rPr>
          <w:rFonts w:ascii="Times New Roman" w:hAnsi="Times New Roman"/>
          <w:bCs/>
          <w:snapToGrid w:val="0"/>
        </w:rPr>
      </w:pPr>
      <w:r w:rsidRPr="00115D49">
        <w:rPr>
          <w:rFonts w:ascii="Times New Roman" w:hAnsi="Times New Roman"/>
          <w:bCs/>
          <w:snapToGrid w:val="0"/>
        </w:rPr>
        <w:t>с. Каратузское                                                                                           «____»  _________  20__ г.</w:t>
      </w:r>
    </w:p>
    <w:p w:rsidR="005D57D6" w:rsidRPr="00115D49" w:rsidRDefault="005D57D6" w:rsidP="005D57D6">
      <w:pPr>
        <w:widowControl w:val="0"/>
        <w:tabs>
          <w:tab w:val="left" w:pos="720"/>
        </w:tabs>
        <w:spacing w:after="0" w:line="240" w:lineRule="auto"/>
        <w:ind w:left="442" w:hanging="380"/>
        <w:rPr>
          <w:rFonts w:ascii="Times New Roman" w:hAnsi="Times New Roman"/>
          <w:bCs/>
          <w:snapToGrid w:val="0"/>
        </w:rPr>
      </w:pPr>
    </w:p>
    <w:p w:rsidR="005D57D6" w:rsidRPr="00115D49" w:rsidRDefault="005D57D6" w:rsidP="005D57D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1F497D"/>
        </w:rPr>
      </w:pPr>
    </w:p>
    <w:p w:rsidR="005D57D6" w:rsidRPr="00115D49" w:rsidRDefault="005D57D6" w:rsidP="005D57D6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snapToGrid w:val="0"/>
        </w:rPr>
      </w:pPr>
      <w:r w:rsidRPr="00115D49">
        <w:rPr>
          <w:rFonts w:ascii="Times New Roman" w:hAnsi="Times New Roman"/>
          <w:bCs/>
          <w:snapToGrid w:val="0"/>
        </w:rPr>
        <w:t xml:space="preserve">          Администрация Каратузского района в дальнейшем «Главный распорядитель», в лице ___________________________________действующей на основании Устава Муниципального Образования «Каратузский район», с одной стороны, и __________________________________</w:t>
      </w:r>
    </w:p>
    <w:p w:rsidR="005D57D6" w:rsidRPr="00115D49" w:rsidRDefault="005D57D6" w:rsidP="005D57D6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snapToGrid w:val="0"/>
        </w:rPr>
      </w:pPr>
      <w:r w:rsidRPr="00115D49">
        <w:rPr>
          <w:rFonts w:ascii="Times New Roman" w:hAnsi="Times New Roman"/>
          <w:bCs/>
          <w:snapToGrid w:val="0"/>
        </w:rPr>
        <w:t>__________________________________________________________________________________,</w:t>
      </w:r>
    </w:p>
    <w:p w:rsidR="005D57D6" w:rsidRPr="00115D49" w:rsidRDefault="005D57D6" w:rsidP="005D57D6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snapToGrid w:val="0"/>
        </w:rPr>
      </w:pPr>
      <w:r w:rsidRPr="00115D49">
        <w:rPr>
          <w:rFonts w:ascii="Times New Roman" w:hAnsi="Times New Roman"/>
          <w:bCs/>
          <w:snapToGrid w:val="0"/>
        </w:rPr>
        <w:t xml:space="preserve">  (наименование субъекта малого и среднего предпринимательства</w:t>
      </w:r>
      <w:r>
        <w:rPr>
          <w:rFonts w:ascii="Times New Roman" w:hAnsi="Times New Roman"/>
          <w:bCs/>
          <w:snapToGrid w:val="0"/>
        </w:rPr>
        <w:t>/самозанятого</w:t>
      </w:r>
      <w:r w:rsidRPr="00115D49">
        <w:rPr>
          <w:rFonts w:ascii="Times New Roman" w:hAnsi="Times New Roman"/>
          <w:bCs/>
          <w:snapToGrid w:val="0"/>
        </w:rPr>
        <w:t xml:space="preserve">)                      </w:t>
      </w:r>
    </w:p>
    <w:p w:rsidR="005D57D6" w:rsidRPr="00115D49" w:rsidRDefault="005D57D6" w:rsidP="005D57D6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  <w:snapToGrid w:val="0"/>
        </w:rPr>
        <w:t>Именуемое (</w:t>
      </w:r>
      <w:proofErr w:type="spellStart"/>
      <w:r w:rsidRPr="00115D49">
        <w:rPr>
          <w:rFonts w:ascii="Times New Roman" w:hAnsi="Times New Roman"/>
          <w:bCs/>
          <w:snapToGrid w:val="0"/>
        </w:rPr>
        <w:t>ый</w:t>
      </w:r>
      <w:proofErr w:type="spellEnd"/>
      <w:r w:rsidRPr="00115D49">
        <w:rPr>
          <w:rFonts w:ascii="Times New Roman" w:hAnsi="Times New Roman"/>
          <w:bCs/>
          <w:snapToGrid w:val="0"/>
        </w:rPr>
        <w:t xml:space="preserve">) в дальнейшем «Получатель», в лице ________________________, </w:t>
      </w:r>
      <w:r w:rsidRPr="00115D49">
        <w:rPr>
          <w:rFonts w:ascii="Times New Roman" w:hAnsi="Times New Roman"/>
          <w:bCs/>
          <w:snapToGrid w:val="0"/>
          <w:spacing w:val="-6"/>
        </w:rPr>
        <w:t xml:space="preserve">действующего на основании _____________________,с  другой  стороны,  вместе  именуемые  «Сторонами», </w:t>
      </w:r>
      <w:r w:rsidRPr="00115D49">
        <w:rPr>
          <w:rFonts w:ascii="Times New Roman" w:hAnsi="Times New Roman"/>
          <w:bCs/>
        </w:rPr>
        <w:t xml:space="preserve">в соответствии с распоряжением администрации Каратузского района </w:t>
      </w:r>
      <w:proofErr w:type="gramStart"/>
      <w:r w:rsidRPr="00115D49">
        <w:rPr>
          <w:rFonts w:ascii="Times New Roman" w:hAnsi="Times New Roman"/>
          <w:bCs/>
        </w:rPr>
        <w:t>от</w:t>
      </w:r>
      <w:proofErr w:type="gramEnd"/>
      <w:r w:rsidRPr="00115D49">
        <w:rPr>
          <w:rFonts w:ascii="Times New Roman" w:hAnsi="Times New Roman"/>
          <w:bCs/>
        </w:rPr>
        <w:t xml:space="preserve"> __________ №_____ заключили настоящее Соглашение о нижеследующем:</w:t>
      </w:r>
    </w:p>
    <w:p w:rsidR="005D57D6" w:rsidRPr="00115D49" w:rsidRDefault="005D57D6" w:rsidP="005D57D6">
      <w:pPr>
        <w:spacing w:after="0" w:line="240" w:lineRule="auto"/>
        <w:jc w:val="center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1. ПРЕДМЕТ СОГЛАШЕНИЯ</w:t>
      </w:r>
    </w:p>
    <w:p w:rsidR="005D57D6" w:rsidRPr="00115D49" w:rsidRDefault="005D57D6" w:rsidP="005D57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1.1. По настоящему Соглашению Главный распорядитель обязуется за счет средств бюджета (</w:t>
      </w:r>
      <w:r w:rsidRPr="00115D49">
        <w:rPr>
          <w:rFonts w:ascii="Times New Roman" w:hAnsi="Times New Roman"/>
          <w:bCs/>
          <w:i/>
          <w:color w:val="1F497D"/>
        </w:rPr>
        <w:t>района</w:t>
      </w:r>
      <w:r w:rsidRPr="00115D49">
        <w:rPr>
          <w:rFonts w:ascii="Times New Roman" w:hAnsi="Times New Roman"/>
          <w:bCs/>
          <w:i/>
        </w:rPr>
        <w:t xml:space="preserve">) </w:t>
      </w:r>
      <w:r w:rsidRPr="00115D49">
        <w:rPr>
          <w:rFonts w:ascii="Times New Roman" w:hAnsi="Times New Roman"/>
          <w:bCs/>
        </w:rPr>
        <w:t>(краевого) предоставить субсидию «</w:t>
      </w:r>
      <w:r>
        <w:rPr>
          <w:rFonts w:ascii="Times New Roman" w:hAnsi="Times New Roman"/>
          <w:bCs/>
          <w:snapToGrid w:val="0"/>
        </w:rPr>
        <w:t>на возмещение затрат при осуществлении предпринимательской деятельности</w:t>
      </w:r>
      <w:r w:rsidRPr="00115D49">
        <w:rPr>
          <w:rFonts w:ascii="Times New Roman" w:hAnsi="Times New Roman"/>
          <w:bCs/>
        </w:rPr>
        <w:t xml:space="preserve">» </w:t>
      </w:r>
      <w:r w:rsidRPr="00115D49">
        <w:rPr>
          <w:rFonts w:ascii="Times New Roman" w:hAnsi="Times New Roman"/>
        </w:rPr>
        <w:t>(далее – «Субсидия»).</w:t>
      </w:r>
    </w:p>
    <w:p w:rsidR="005D57D6" w:rsidRPr="00115D49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1.2. Субсидия предоставляется Получателю субсидии в размере </w:t>
      </w:r>
      <w:r w:rsidRPr="00115D49">
        <w:rPr>
          <w:rFonts w:ascii="Times New Roman" w:hAnsi="Times New Roman"/>
          <w:bCs/>
          <w:i/>
          <w:color w:val="1F497D"/>
        </w:rPr>
        <w:t>(указать сумму цифрами)</w:t>
      </w:r>
      <w:r w:rsidRPr="00115D49">
        <w:rPr>
          <w:rFonts w:ascii="Times New Roman" w:hAnsi="Times New Roman"/>
          <w:bCs/>
        </w:rPr>
        <w:t xml:space="preserve"> (</w:t>
      </w:r>
      <w:r w:rsidRPr="00115D49">
        <w:rPr>
          <w:rFonts w:ascii="Times New Roman" w:hAnsi="Times New Roman"/>
          <w:bCs/>
          <w:color w:val="1F497D"/>
        </w:rPr>
        <w:t>указать сумму прописью</w:t>
      </w:r>
      <w:r w:rsidRPr="00115D49">
        <w:rPr>
          <w:rFonts w:ascii="Times New Roman" w:hAnsi="Times New Roman"/>
          <w:bCs/>
        </w:rPr>
        <w:t>) рублей 00 копеек, в том числе:</w:t>
      </w:r>
    </w:p>
    <w:p w:rsidR="005D57D6" w:rsidRPr="00115D49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1F497D"/>
        </w:rPr>
      </w:pPr>
      <w:r w:rsidRPr="00115D49">
        <w:rPr>
          <w:rFonts w:ascii="Times New Roman" w:hAnsi="Times New Roman"/>
          <w:bCs/>
        </w:rPr>
        <w:t xml:space="preserve">- </w:t>
      </w:r>
      <w:r w:rsidRPr="00115D49">
        <w:rPr>
          <w:rFonts w:ascii="Times New Roman" w:hAnsi="Times New Roman"/>
          <w:bCs/>
          <w:i/>
          <w:color w:val="1F497D"/>
        </w:rPr>
        <w:t>(указать сумму цифрами</w:t>
      </w:r>
      <w:proofErr w:type="gramStart"/>
      <w:r w:rsidRPr="00115D49">
        <w:rPr>
          <w:rFonts w:ascii="Times New Roman" w:hAnsi="Times New Roman"/>
          <w:bCs/>
          <w:i/>
          <w:color w:val="1F497D"/>
        </w:rPr>
        <w:t>)</w:t>
      </w:r>
      <w:r w:rsidRPr="00115D49">
        <w:rPr>
          <w:rFonts w:ascii="Times New Roman" w:hAnsi="Times New Roman"/>
          <w:bCs/>
          <w:color w:val="1F497D"/>
        </w:rPr>
        <w:t>(</w:t>
      </w:r>
      <w:proofErr w:type="gramEnd"/>
      <w:r w:rsidRPr="00115D49">
        <w:rPr>
          <w:rFonts w:ascii="Times New Roman" w:hAnsi="Times New Roman"/>
          <w:bCs/>
          <w:color w:val="1F497D"/>
        </w:rPr>
        <w:t>указать сумму прописью)</w:t>
      </w:r>
      <w:r w:rsidRPr="00115D49">
        <w:rPr>
          <w:rFonts w:ascii="Times New Roman" w:hAnsi="Times New Roman"/>
          <w:bCs/>
        </w:rPr>
        <w:t xml:space="preserve"> рублей 00 копеек на возмещение части затрат, связанных с</w:t>
      </w:r>
      <w:r w:rsidRPr="00115D49">
        <w:rPr>
          <w:rFonts w:ascii="Times New Roman" w:hAnsi="Times New Roman"/>
          <w:bCs/>
          <w:i/>
          <w:color w:val="1F497D"/>
        </w:rPr>
        <w:t>(статьи расходов)</w:t>
      </w:r>
      <w:r w:rsidRPr="00115D49">
        <w:rPr>
          <w:rFonts w:ascii="Times New Roman" w:hAnsi="Times New Roman"/>
          <w:bCs/>
        </w:rPr>
        <w:t>;</w:t>
      </w:r>
    </w:p>
    <w:p w:rsidR="005D57D6" w:rsidRPr="00115D49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pacing w:val="-8"/>
        </w:rPr>
      </w:pPr>
      <w:r w:rsidRPr="00115D49">
        <w:rPr>
          <w:rFonts w:ascii="Times New Roman" w:hAnsi="Times New Roman"/>
          <w:bCs/>
        </w:rPr>
        <w:t>1.3. Субсидия в соответствии с настоящим Соглашением предоставляется Получателю субсидии в пределах средств, предусмотренных муниципальной программой «Развитие малого и среднего предпринимательства в Каратузском районе»», утвержденной</w:t>
      </w:r>
      <w:r w:rsidRPr="00115D49">
        <w:rPr>
          <w:rFonts w:ascii="Times New Roman" w:hAnsi="Times New Roman"/>
          <w:bCs/>
          <w:snapToGrid w:val="0"/>
          <w:spacing w:val="-8"/>
        </w:rPr>
        <w:t xml:space="preserve"> постановлением администрации Каратузского района от 31октября 2013 года № 1127-п</w:t>
      </w:r>
    </w:p>
    <w:p w:rsidR="005D57D6" w:rsidRPr="00115D49" w:rsidRDefault="005D57D6" w:rsidP="005D57D6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 ПРАВА И ОБЯЗАННОСТИ СТОРОН</w:t>
      </w:r>
    </w:p>
    <w:p w:rsidR="005D57D6" w:rsidRPr="00115D49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2.1. Главный распорядитель обязан:</w:t>
      </w:r>
    </w:p>
    <w:p w:rsidR="005D57D6" w:rsidRPr="00115D49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1F497D"/>
        </w:rPr>
      </w:pPr>
      <w:r w:rsidRPr="00115D49">
        <w:rPr>
          <w:rFonts w:ascii="Times New Roman" w:hAnsi="Times New Roman"/>
          <w:bCs/>
        </w:rPr>
        <w:t xml:space="preserve">2.1.1. В течение </w:t>
      </w:r>
      <w:r w:rsidRPr="00115D49">
        <w:rPr>
          <w:rFonts w:ascii="Times New Roman" w:hAnsi="Times New Roman"/>
          <w:bCs/>
          <w:color w:val="1F497D"/>
        </w:rPr>
        <w:t>1</w:t>
      </w:r>
      <w:r>
        <w:rPr>
          <w:rFonts w:ascii="Times New Roman" w:hAnsi="Times New Roman"/>
          <w:bCs/>
          <w:color w:val="1F497D"/>
        </w:rPr>
        <w:t>0</w:t>
      </w:r>
      <w:r w:rsidRPr="00115D49">
        <w:rPr>
          <w:rFonts w:ascii="Times New Roman" w:hAnsi="Times New Roman"/>
          <w:bCs/>
        </w:rPr>
        <w:t>рабочих дней с момента заключения настоящего Соглашения перечислить денежные средства со своего лицевого счета на расчетный счет Получателя субсидии</w:t>
      </w:r>
      <w:r w:rsidRPr="00115D49">
        <w:rPr>
          <w:rFonts w:ascii="Times New Roman" w:hAnsi="Times New Roman"/>
          <w:bCs/>
          <w:i/>
          <w:color w:val="1F497D"/>
        </w:rPr>
        <w:t>.</w:t>
      </w:r>
    </w:p>
    <w:p w:rsidR="005D57D6" w:rsidRPr="00115D49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1F497D"/>
        </w:rPr>
      </w:pPr>
      <w:r w:rsidRPr="00115D49">
        <w:rPr>
          <w:rFonts w:ascii="Times New Roman" w:hAnsi="Times New Roman"/>
          <w:bCs/>
        </w:rPr>
        <w:t>Предоставление субсидии Главным распорядителем осуществляется при условии поступления средств местного бюджета, краевого и (или) федерального бюджетов на лицевой счет Главного распорядителя</w:t>
      </w:r>
      <w:r w:rsidRPr="00115D49">
        <w:rPr>
          <w:rFonts w:ascii="Times New Roman" w:hAnsi="Times New Roman"/>
          <w:bCs/>
          <w:i/>
          <w:color w:val="1F497D"/>
        </w:rPr>
        <w:t>.</w:t>
      </w:r>
    </w:p>
    <w:p w:rsidR="005D57D6" w:rsidRPr="00115D49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2.2. Главный распорядитель в праве:</w:t>
      </w:r>
    </w:p>
    <w:p w:rsidR="005D57D6" w:rsidRPr="00115D49" w:rsidRDefault="005D57D6" w:rsidP="005D57D6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2.2.1. Осуществлять </w:t>
      </w:r>
      <w:proofErr w:type="gramStart"/>
      <w:r w:rsidRPr="00115D49">
        <w:rPr>
          <w:rFonts w:ascii="Times New Roman" w:hAnsi="Times New Roman"/>
          <w:bCs/>
        </w:rPr>
        <w:t>контроль за</w:t>
      </w:r>
      <w:proofErr w:type="gramEnd"/>
      <w:r w:rsidRPr="00115D49">
        <w:rPr>
          <w:rFonts w:ascii="Times New Roman" w:hAnsi="Times New Roman"/>
          <w:bCs/>
        </w:rPr>
        <w:t xml:space="preserve"> исполнением условий предоставления субсидии.</w:t>
      </w:r>
    </w:p>
    <w:p w:rsidR="005D57D6" w:rsidRPr="00115D49" w:rsidRDefault="005D57D6" w:rsidP="005D57D6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2.2.2. Принимать решение о возврате субсидии в районный бюджет, в случае выявления факта нарушения Получателем субсидии условий, установленных при предоставлении субсидии, обнаружения недостоверных сведений, предоставленных им в целях получения субсидий.</w:t>
      </w:r>
    </w:p>
    <w:p w:rsidR="005D57D6" w:rsidRPr="00115D49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2.2.3. Требовать, в том числе в судебном порядке, от Получателя субсидии </w:t>
      </w:r>
      <w:proofErr w:type="gramStart"/>
      <w:r w:rsidRPr="00115D49">
        <w:rPr>
          <w:rFonts w:ascii="Times New Roman" w:hAnsi="Times New Roman"/>
          <w:bCs/>
        </w:rPr>
        <w:t>возврата</w:t>
      </w:r>
      <w:proofErr w:type="gramEnd"/>
      <w:r w:rsidRPr="00115D49">
        <w:rPr>
          <w:rFonts w:ascii="Times New Roman" w:hAnsi="Times New Roman"/>
          <w:bCs/>
        </w:rPr>
        <w:t xml:space="preserve"> в бюджет </w:t>
      </w:r>
      <w:r w:rsidRPr="00115D49">
        <w:rPr>
          <w:rFonts w:ascii="Times New Roman" w:hAnsi="Times New Roman"/>
          <w:bCs/>
          <w:color w:val="1F497D"/>
        </w:rPr>
        <w:t>Каратузс</w:t>
      </w:r>
      <w:r w:rsidRPr="00210F47">
        <w:rPr>
          <w:rFonts w:ascii="Times New Roman" w:hAnsi="Times New Roman"/>
          <w:bCs/>
          <w:color w:val="215868" w:themeColor="accent5" w:themeShade="80"/>
        </w:rPr>
        <w:t>к</w:t>
      </w:r>
      <w:r w:rsidRPr="00115D49">
        <w:rPr>
          <w:rFonts w:ascii="Times New Roman" w:hAnsi="Times New Roman"/>
          <w:bCs/>
          <w:color w:val="1F497D"/>
        </w:rPr>
        <w:t>ого</w:t>
      </w:r>
      <w:r w:rsidRPr="00210F47">
        <w:rPr>
          <w:rFonts w:ascii="Times New Roman" w:hAnsi="Times New Roman"/>
          <w:bCs/>
          <w:color w:val="215868" w:themeColor="accent5" w:themeShade="80"/>
        </w:rPr>
        <w:t xml:space="preserve"> района</w:t>
      </w:r>
      <w:r w:rsidRPr="00115D49">
        <w:rPr>
          <w:rFonts w:ascii="Times New Roman" w:hAnsi="Times New Roman"/>
          <w:bCs/>
        </w:rPr>
        <w:t xml:space="preserve"> предоставленной суммы субсидии, в порядке и случаях, установленных </w:t>
      </w:r>
      <w:hyperlink w:anchor="Порядок_возврата_субсидии" w:history="1">
        <w:r w:rsidRPr="00115D49">
          <w:rPr>
            <w:rFonts w:ascii="Times New Roman" w:hAnsi="Times New Roman"/>
            <w:bCs/>
            <w:u w:val="single"/>
          </w:rPr>
          <w:t>разделом 3 настоящего Соглашения</w:t>
        </w:r>
      </w:hyperlink>
      <w:r w:rsidRPr="00115D49">
        <w:rPr>
          <w:rFonts w:ascii="Times New Roman" w:hAnsi="Times New Roman"/>
          <w:bCs/>
        </w:rPr>
        <w:t>.</w:t>
      </w:r>
    </w:p>
    <w:p w:rsidR="005D57D6" w:rsidRPr="00115D49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2.2.4. Проводить проверки на предмет соблюдения условий, целей и порядка предоставления субсидии в соответствии с действующим законодательством.</w:t>
      </w:r>
    </w:p>
    <w:p w:rsidR="005D57D6" w:rsidRPr="00115D49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2.3. Получатель субсидии в праве:</w:t>
      </w:r>
    </w:p>
    <w:p w:rsidR="005D57D6" w:rsidRPr="00115D49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2.3.1. Требовать перечисления субсидии на цели, в размере, порядке и на условиях, предусмотренных настоящим Соглашением.</w:t>
      </w:r>
    </w:p>
    <w:p w:rsidR="005D57D6" w:rsidRPr="00115D49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2.3.2. Обжаловать в судебном порядке решение Главного распорядителя о возврате Субсидии.</w:t>
      </w:r>
    </w:p>
    <w:p w:rsidR="005D57D6" w:rsidRPr="00115D49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2.4. Получатель субсидии обязан:</w:t>
      </w:r>
    </w:p>
    <w:p w:rsidR="005D57D6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bookmarkStart w:id="0" w:name="Отчет_по_субсидии"/>
      <w:proofErr w:type="gramStart"/>
      <w:r w:rsidRPr="00115D49">
        <w:rPr>
          <w:rFonts w:ascii="Times New Roman" w:hAnsi="Times New Roman"/>
          <w:bCs/>
        </w:rPr>
        <w:t>2.4.1.</w:t>
      </w:r>
      <w:bookmarkEnd w:id="0"/>
      <w:r w:rsidRPr="00115D49">
        <w:rPr>
          <w:rFonts w:ascii="Times New Roman" w:hAnsi="Times New Roman"/>
          <w:bCs/>
        </w:rPr>
        <w:t xml:space="preserve">Ежегодно в течение </w:t>
      </w:r>
      <w:r>
        <w:rPr>
          <w:rFonts w:ascii="Times New Roman" w:hAnsi="Times New Roman"/>
          <w:bCs/>
          <w:color w:val="1F497D"/>
        </w:rPr>
        <w:t>(период отчетности)</w:t>
      </w:r>
      <w:r w:rsidRPr="00115D49">
        <w:rPr>
          <w:rFonts w:ascii="Times New Roman" w:hAnsi="Times New Roman"/>
          <w:bCs/>
        </w:rPr>
        <w:t xml:space="preserve"> календарных лет</w:t>
      </w:r>
      <w:r>
        <w:rPr>
          <w:rFonts w:ascii="Times New Roman" w:hAnsi="Times New Roman"/>
          <w:bCs/>
        </w:rPr>
        <w:t xml:space="preserve">, </w:t>
      </w:r>
      <w:r w:rsidRPr="00115D49">
        <w:rPr>
          <w:rFonts w:ascii="Times New Roman" w:hAnsi="Times New Roman"/>
          <w:bCs/>
        </w:rPr>
        <w:t xml:space="preserve">следующих за годом получения субсидии, до </w:t>
      </w:r>
      <w:r w:rsidRPr="007368AA">
        <w:rPr>
          <w:rFonts w:ascii="Times New Roman" w:hAnsi="Times New Roman"/>
          <w:bCs/>
          <w:u w:val="single"/>
        </w:rPr>
        <w:t>1 мая года</w:t>
      </w:r>
      <w:r w:rsidRPr="00115D49">
        <w:rPr>
          <w:rFonts w:ascii="Times New Roman" w:hAnsi="Times New Roman"/>
          <w:bCs/>
        </w:rPr>
        <w:t>, следующего за отчетным, направлять в адрес Главного распорядителя следующие документы:</w:t>
      </w:r>
      <w:proofErr w:type="gramEnd"/>
    </w:p>
    <w:p w:rsidR="005D57D6" w:rsidRPr="00210F47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215868" w:themeColor="accent5" w:themeShade="80"/>
        </w:rPr>
      </w:pPr>
      <w:r w:rsidRPr="00210F47">
        <w:rPr>
          <w:rFonts w:ascii="Times New Roman" w:hAnsi="Times New Roman"/>
          <w:bCs/>
          <w:i/>
          <w:color w:val="215868" w:themeColor="accent5" w:themeShade="80"/>
        </w:rPr>
        <w:t>Для субъектов малого и среднего предпринимательства</w:t>
      </w:r>
    </w:p>
    <w:p w:rsidR="005D57D6" w:rsidRPr="00210F47" w:rsidRDefault="005D57D6" w:rsidP="005D5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210F47">
        <w:rPr>
          <w:rFonts w:ascii="Times New Roman" w:hAnsi="Times New Roman"/>
          <w:bCs/>
        </w:rPr>
        <w:t xml:space="preserve">- отчет о </w:t>
      </w:r>
      <w:r>
        <w:rPr>
          <w:rFonts w:ascii="Times New Roman" w:hAnsi="Times New Roman"/>
          <w:bCs/>
        </w:rPr>
        <w:t>показателях финансово-хозяйственной деятельности</w:t>
      </w:r>
      <w:r w:rsidRPr="00210F47">
        <w:rPr>
          <w:rFonts w:ascii="Times New Roman" w:hAnsi="Times New Roman"/>
          <w:bCs/>
        </w:rPr>
        <w:t>, установленный приложением 1 к Соглашению;</w:t>
      </w:r>
    </w:p>
    <w:p w:rsidR="005D57D6" w:rsidRPr="00210F47" w:rsidRDefault="005D57D6" w:rsidP="005D5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- </w:t>
      </w:r>
      <w:r w:rsidRPr="00210F47">
        <w:rPr>
          <w:rFonts w:ascii="Times New Roman" w:hAnsi="Times New Roman"/>
          <w:bCs/>
        </w:rPr>
        <w:t>отчет о достижении значений показателей результативности, установленный приложением 2 к Соглашению;</w:t>
      </w:r>
    </w:p>
    <w:p w:rsidR="005D57D6" w:rsidRPr="00210F47" w:rsidRDefault="005D57D6" w:rsidP="005D5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210F47">
        <w:rPr>
          <w:rFonts w:ascii="Times New Roman" w:hAnsi="Times New Roman"/>
          <w:bCs/>
        </w:rPr>
        <w:t>-  копию отчета по форме КНД 1151111 «Расчет по страховым взносам»</w:t>
      </w:r>
      <w:r w:rsidRPr="00210F47">
        <w:rPr>
          <w:rFonts w:ascii="Times New Roman" w:eastAsia="Calibri" w:hAnsi="Times New Roman"/>
          <w:bCs/>
        </w:rPr>
        <w:t xml:space="preserve"> с отметкой о принятии соответствующего контролирующего органа за предыдущий календарный год</w:t>
      </w:r>
      <w:r w:rsidRPr="00210F47">
        <w:rPr>
          <w:rFonts w:ascii="Times New Roman" w:hAnsi="Times New Roman"/>
          <w:bCs/>
        </w:rPr>
        <w:t>;</w:t>
      </w:r>
    </w:p>
    <w:p w:rsidR="005D57D6" w:rsidRPr="00210F47" w:rsidRDefault="005D57D6" w:rsidP="005D5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210F47">
        <w:rPr>
          <w:rFonts w:ascii="Times New Roman" w:hAnsi="Times New Roman"/>
          <w:bCs/>
        </w:rPr>
        <w:t xml:space="preserve">- копию отчета по форме 4-ФСС, утвержденного Приказом ФСС от 26.09.2016 №381 с отметкой о принятии соответствующего контролирующего органа на конец отчетного года; </w:t>
      </w:r>
    </w:p>
    <w:p w:rsidR="005D57D6" w:rsidRPr="00210F47" w:rsidRDefault="005D57D6" w:rsidP="005D5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210F47">
        <w:rPr>
          <w:rFonts w:ascii="Times New Roman" w:hAnsi="Times New Roman"/>
          <w:bCs/>
        </w:rPr>
        <w:t>- копии документов, подтверждающих создание рабочих мест (трудовой договор, приказ о приеме на работу и (или) выписка из штатного расписания);</w:t>
      </w:r>
    </w:p>
    <w:p w:rsidR="005D57D6" w:rsidRPr="00210F47" w:rsidRDefault="005D57D6" w:rsidP="005D5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210F47">
        <w:rPr>
          <w:rFonts w:ascii="Times New Roman" w:hAnsi="Times New Roman"/>
          <w:bCs/>
        </w:rPr>
        <w:t xml:space="preserve">- копии бухгалтерского баланса (форма № 1), отчета о финансовых результатах (форма № 2) и приложений к ним, при общеустановленной системе налогообложения. </w:t>
      </w:r>
    </w:p>
    <w:p w:rsidR="005D57D6" w:rsidRPr="00210F47" w:rsidRDefault="005D57D6" w:rsidP="005D5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215868" w:themeColor="accent5" w:themeShade="80"/>
        </w:rPr>
      </w:pPr>
      <w:r w:rsidRPr="00210F47">
        <w:rPr>
          <w:rFonts w:ascii="Times New Roman" w:hAnsi="Times New Roman"/>
          <w:bCs/>
          <w:i/>
          <w:color w:val="215868" w:themeColor="accent5" w:themeShade="80"/>
        </w:rPr>
        <w:t>Для самозанятого</w:t>
      </w:r>
    </w:p>
    <w:p w:rsidR="005D57D6" w:rsidRPr="00F33FE1" w:rsidRDefault="005D57D6" w:rsidP="005D5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210F47">
        <w:rPr>
          <w:rFonts w:ascii="Times New Roman" w:hAnsi="Times New Roman"/>
          <w:bCs/>
        </w:rPr>
        <w:t xml:space="preserve">- отчет о </w:t>
      </w:r>
      <w:r>
        <w:rPr>
          <w:rFonts w:ascii="Times New Roman" w:hAnsi="Times New Roman"/>
          <w:bCs/>
        </w:rPr>
        <w:t>показателях финансово-хозяйственной деятельности</w:t>
      </w:r>
      <w:r w:rsidRPr="00210F47">
        <w:rPr>
          <w:rFonts w:ascii="Times New Roman" w:hAnsi="Times New Roman"/>
          <w:bCs/>
        </w:rPr>
        <w:t>, установленный приложением 1 к Соглашению;</w:t>
      </w:r>
    </w:p>
    <w:p w:rsidR="005D57D6" w:rsidRPr="00115D49" w:rsidRDefault="005D57D6" w:rsidP="005D5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210F47">
        <w:rPr>
          <w:rFonts w:ascii="Times New Roman" w:hAnsi="Times New Roman"/>
        </w:rPr>
        <w:t xml:space="preserve">- справку о постановке на учет (снятии с учета) физического лица или индивидуального предпринимателя в качестве налогоплательщика «Налог на профессиональный доход» (форма КНД 1122035) и справку о полученных доходах и уплаченных налогах (форма КНД 1122036) </w:t>
      </w:r>
      <w:r>
        <w:rPr>
          <w:rFonts w:ascii="Times New Roman" w:hAnsi="Times New Roman"/>
        </w:rPr>
        <w:t>на конец отчетного года и за период до даты подачи отчета.</w:t>
      </w:r>
    </w:p>
    <w:p w:rsidR="005D57D6" w:rsidRDefault="005D57D6" w:rsidP="005D5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  <w:lang w:bidi="en-US"/>
        </w:rPr>
        <w:t xml:space="preserve">2.4.2. </w:t>
      </w:r>
      <w:r w:rsidRPr="00115D49">
        <w:rPr>
          <w:rFonts w:ascii="Times New Roman" w:hAnsi="Times New Roman"/>
          <w:bCs/>
        </w:rPr>
        <w:t xml:space="preserve">Обеспечить достижение </w:t>
      </w:r>
      <w:proofErr w:type="gramStart"/>
      <w:r w:rsidRPr="00115D49">
        <w:rPr>
          <w:rFonts w:ascii="Times New Roman" w:hAnsi="Times New Roman"/>
          <w:bCs/>
        </w:rPr>
        <w:t>значений целевых показателей эффективности использования субсидии</w:t>
      </w:r>
      <w:proofErr w:type="gramEnd"/>
      <w:r>
        <w:rPr>
          <w:rFonts w:ascii="Times New Roman" w:hAnsi="Times New Roman"/>
          <w:bCs/>
        </w:rPr>
        <w:t>:</w:t>
      </w:r>
    </w:p>
    <w:p w:rsidR="005D57D6" w:rsidRPr="00AE0B48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9"/>
        <w:gridCol w:w="2374"/>
        <w:gridCol w:w="2374"/>
        <w:gridCol w:w="2374"/>
      </w:tblGrid>
      <w:tr w:rsidR="005D57D6" w:rsidRPr="00115D49" w:rsidTr="005D57D6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7D6" w:rsidRPr="00115D4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Целевой показатель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7D6" w:rsidRPr="00115D4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20</w:t>
            </w:r>
            <w:r>
              <w:rPr>
                <w:rFonts w:ascii="Times New Roman" w:eastAsia="Calibri" w:hAnsi="Times New Roman"/>
              </w:rPr>
              <w:t>__</w:t>
            </w:r>
            <w:r w:rsidRPr="00115D49">
              <w:rPr>
                <w:rFonts w:ascii="Times New Roman" w:eastAsia="Calibri" w:hAnsi="Times New Roman"/>
              </w:rPr>
              <w:t xml:space="preserve"> год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7D6" w:rsidRPr="00115D4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20</w:t>
            </w:r>
            <w:r>
              <w:rPr>
                <w:rFonts w:ascii="Times New Roman" w:eastAsia="Calibri" w:hAnsi="Times New Roman"/>
              </w:rPr>
              <w:t>__</w:t>
            </w:r>
            <w:r w:rsidRPr="00115D49">
              <w:rPr>
                <w:rFonts w:ascii="Times New Roman" w:eastAsia="Calibri" w:hAnsi="Times New Roman"/>
              </w:rPr>
              <w:t xml:space="preserve"> год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7D6" w:rsidRPr="00115D4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20</w:t>
            </w:r>
            <w:r>
              <w:rPr>
                <w:rFonts w:ascii="Times New Roman" w:eastAsia="Calibri" w:hAnsi="Times New Roman"/>
              </w:rPr>
              <w:t>__</w:t>
            </w:r>
            <w:r w:rsidRPr="00115D49">
              <w:rPr>
                <w:rFonts w:ascii="Times New Roman" w:eastAsia="Calibri" w:hAnsi="Times New Roman"/>
              </w:rPr>
              <w:t xml:space="preserve"> год</w:t>
            </w:r>
          </w:p>
        </w:tc>
      </w:tr>
      <w:tr w:rsidR="005D57D6" w:rsidRPr="00115D49" w:rsidTr="005D57D6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7D6" w:rsidRPr="00115D4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Количество созданных рабочих мест, ед.</w:t>
            </w:r>
            <w:r w:rsidRPr="00115D49">
              <w:rPr>
                <w:rFonts w:ascii="Times New Roman" w:eastAsia="Calibri" w:hAnsi="Times New Roman"/>
              </w:rPr>
              <w:tab/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7D6" w:rsidRPr="00115D4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7D6" w:rsidRPr="00115D4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highlight w:val="red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7D6" w:rsidRPr="00115D4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5D57D6" w:rsidRPr="00115D49" w:rsidTr="005D57D6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7D6" w:rsidRPr="00115D4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Количество сохраненных рабочих мест, ед.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7D6" w:rsidRPr="00115D4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7D6" w:rsidRPr="00115D4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highlight w:val="red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7D6" w:rsidRPr="00115D4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5D57D6" w:rsidRPr="00115D49" w:rsidTr="005D57D6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7D6" w:rsidRPr="00DF676E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highlight w:val="yellow"/>
              </w:rPr>
            </w:pPr>
            <w:r w:rsidRPr="00A92AB1">
              <w:rPr>
                <w:rFonts w:ascii="Times New Roman" w:eastAsia="Calibri" w:hAnsi="Times New Roman"/>
              </w:rPr>
              <w:t>Среднемесячная заработная плата, руб.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7D6" w:rsidRPr="00DF676E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7D6" w:rsidRPr="00DF676E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7D6" w:rsidRPr="00DF676E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highlight w:val="yellow"/>
              </w:rPr>
            </w:pPr>
          </w:p>
        </w:tc>
      </w:tr>
    </w:tbl>
    <w:p w:rsidR="005D57D6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215868" w:themeColor="accent5" w:themeShade="80"/>
        </w:rPr>
      </w:pPr>
    </w:p>
    <w:p w:rsidR="005D57D6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215868" w:themeColor="accent5" w:themeShade="80"/>
        </w:rPr>
      </w:pPr>
      <w:r w:rsidRPr="00210F47">
        <w:rPr>
          <w:rFonts w:ascii="Times New Roman" w:hAnsi="Times New Roman"/>
          <w:bCs/>
          <w:i/>
          <w:color w:val="215868" w:themeColor="accent5" w:themeShade="80"/>
        </w:rPr>
        <w:t>Для субъектов малого и среднего предпринимательства</w:t>
      </w:r>
    </w:p>
    <w:p w:rsidR="005D57D6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 не прекращать деятельность в течение 24 месяцев после получения субсидии.</w:t>
      </w:r>
    </w:p>
    <w:p w:rsidR="005D57D6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сохранить численность работников через 12 месяцев после получения поддержки в размере не менее 100 процентов среднесписочной численности работников на 1 января года получения поддержки. При этом в течение 12 месяцев после получения поддержки </w:t>
      </w:r>
      <w:proofErr w:type="gramStart"/>
      <w:r>
        <w:rPr>
          <w:rFonts w:ascii="Times New Roman" w:hAnsi="Times New Roman"/>
          <w:bCs/>
        </w:rPr>
        <w:t>на конец</w:t>
      </w:r>
      <w:proofErr w:type="gramEnd"/>
      <w:r>
        <w:rPr>
          <w:rFonts w:ascii="Times New Roman" w:hAnsi="Times New Roman"/>
          <w:bCs/>
        </w:rPr>
        <w:t xml:space="preserve"> одного или нескольких отчетных месяцев среднесписочная численность работников не должна составлять менее 80 процентов численности работников на 1 января года получения поддержки.</w:t>
      </w:r>
    </w:p>
    <w:p w:rsidR="005D57D6" w:rsidRPr="00210F47" w:rsidRDefault="005D57D6" w:rsidP="005D5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215868" w:themeColor="accent5" w:themeShade="80"/>
        </w:rPr>
      </w:pPr>
      <w:r w:rsidRPr="00210F47">
        <w:rPr>
          <w:rFonts w:ascii="Times New Roman" w:hAnsi="Times New Roman"/>
          <w:bCs/>
          <w:i/>
          <w:color w:val="215868" w:themeColor="accent5" w:themeShade="80"/>
        </w:rPr>
        <w:t>Для самозанятого</w:t>
      </w:r>
    </w:p>
    <w:p w:rsidR="005D57D6" w:rsidRDefault="005D57D6" w:rsidP="005D5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Обязуется не прекращать деятельность в течение 12 месяцев после получения поддержки.</w:t>
      </w:r>
    </w:p>
    <w:p w:rsidR="005D57D6" w:rsidRPr="00115D49" w:rsidRDefault="005D57D6" w:rsidP="005D5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bidi="en-US"/>
        </w:rPr>
      </w:pPr>
      <w:r w:rsidRPr="00115D49">
        <w:rPr>
          <w:rFonts w:ascii="Times New Roman" w:hAnsi="Times New Roman"/>
          <w:bCs/>
        </w:rPr>
        <w:t xml:space="preserve">2.4.3. В течение </w:t>
      </w:r>
      <w:r w:rsidRPr="00115D49">
        <w:rPr>
          <w:rFonts w:ascii="Times New Roman" w:hAnsi="Times New Roman"/>
          <w:bCs/>
          <w:color w:val="1F497D"/>
        </w:rPr>
        <w:t>10</w:t>
      </w:r>
      <w:r w:rsidRPr="00115D49">
        <w:rPr>
          <w:rFonts w:ascii="Times New Roman" w:hAnsi="Times New Roman"/>
          <w:bCs/>
        </w:rPr>
        <w:t xml:space="preserve"> рабочих дней со дня получения решения о возврате субсидии произвести возврат в местный бюджет суммы субсидии, указанной в решении о возврате субсидии, в полном объеме, путем перечисления денежных средств на лицевой счет Главного распорядителя, в случаях, установленных </w:t>
      </w:r>
      <w:hyperlink w:anchor="Порядок_возврата_субсидии" w:history="1">
        <w:r w:rsidRPr="00115D49">
          <w:rPr>
            <w:rFonts w:ascii="Times New Roman" w:hAnsi="Times New Roman"/>
            <w:bCs/>
            <w:u w:val="single"/>
          </w:rPr>
          <w:t>разделом 3 настоящего Соглашения</w:t>
        </w:r>
      </w:hyperlink>
      <w:r w:rsidRPr="00115D49">
        <w:rPr>
          <w:rFonts w:ascii="Times New Roman" w:hAnsi="Times New Roman"/>
          <w:bCs/>
          <w:lang w:bidi="en-US"/>
        </w:rPr>
        <w:t>.</w:t>
      </w:r>
    </w:p>
    <w:p w:rsidR="005D57D6" w:rsidRPr="00115D49" w:rsidRDefault="005D57D6" w:rsidP="005D5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2.4.4. Не препятствовать проведению проверок в соответствии с пунктом 2.2.4 настоящего Соглашения.</w:t>
      </w:r>
    </w:p>
    <w:p w:rsidR="005D57D6" w:rsidRPr="00115D49" w:rsidRDefault="005D57D6" w:rsidP="005D57D6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outlineLvl w:val="2"/>
        <w:rPr>
          <w:rFonts w:ascii="Times New Roman" w:hAnsi="Times New Roman"/>
          <w:bCs/>
          <w:snapToGrid w:val="0"/>
          <w:spacing w:val="-8"/>
        </w:rPr>
      </w:pPr>
      <w:r w:rsidRPr="00115D49">
        <w:rPr>
          <w:rFonts w:ascii="Times New Roman" w:hAnsi="Times New Roman"/>
          <w:bCs/>
        </w:rPr>
        <w:t xml:space="preserve">2.4.5. </w:t>
      </w:r>
      <w:r w:rsidRPr="00115D49">
        <w:rPr>
          <w:rFonts w:ascii="Times New Roman" w:hAnsi="Times New Roman"/>
          <w:bCs/>
          <w:snapToGrid w:val="0"/>
          <w:spacing w:val="-8"/>
        </w:rPr>
        <w:t xml:space="preserve">Не продавать и не сдавать в аренду приобретенное за счет субсидии оборудование в течении </w:t>
      </w:r>
      <w:r>
        <w:rPr>
          <w:rFonts w:ascii="Times New Roman" w:hAnsi="Times New Roman"/>
          <w:bCs/>
          <w:color w:val="1F497D"/>
        </w:rPr>
        <w:t>(период)</w:t>
      </w:r>
      <w:r w:rsidRPr="00115D49">
        <w:rPr>
          <w:rFonts w:ascii="Times New Roman" w:hAnsi="Times New Roman"/>
          <w:bCs/>
          <w:snapToGrid w:val="0"/>
          <w:spacing w:val="-8"/>
        </w:rPr>
        <w:t xml:space="preserve"> лет, с момента получения субсидии.</w:t>
      </w:r>
    </w:p>
    <w:p w:rsidR="005D57D6" w:rsidRPr="00115D49" w:rsidRDefault="005D57D6" w:rsidP="005D57D6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  <w:bookmarkStart w:id="1" w:name="Порядок_возврата_субсидии"/>
      <w:r w:rsidRPr="00115D49">
        <w:rPr>
          <w:rFonts w:ascii="Times New Roman" w:hAnsi="Times New Roman"/>
          <w:bCs/>
        </w:rPr>
        <w:t>3. УСЛОВИЯ ВОЗВРАТА СУБСИДИИ</w:t>
      </w:r>
    </w:p>
    <w:p w:rsidR="005D57D6" w:rsidRPr="00115D49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bookmarkStart w:id="2" w:name="Основание_возврата_субсидии"/>
      <w:bookmarkEnd w:id="1"/>
      <w:r w:rsidRPr="00115D49">
        <w:rPr>
          <w:rFonts w:ascii="Times New Roman" w:hAnsi="Times New Roman"/>
          <w:bCs/>
        </w:rPr>
        <w:t>3.1.</w:t>
      </w:r>
      <w:bookmarkEnd w:id="2"/>
      <w:r w:rsidRPr="00115D49">
        <w:rPr>
          <w:rFonts w:ascii="Times New Roman" w:hAnsi="Times New Roman"/>
          <w:bCs/>
        </w:rPr>
        <w:t xml:space="preserve"> Главный распорядитель принимает решение о возврате субсидии в местный бюджет (далее – решение о возврате субсидии):</w:t>
      </w:r>
    </w:p>
    <w:p w:rsidR="005D57D6" w:rsidRPr="00115D49" w:rsidRDefault="005D57D6" w:rsidP="005D57D6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3.1.1. в случае выявления факта нарушения Получателем субсидии условий, установленных при предоставлении субсидии, обнаружения недостоверных сведений, в целях получения субсидий;</w:t>
      </w:r>
    </w:p>
    <w:p w:rsidR="005D57D6" w:rsidRPr="00115D49" w:rsidRDefault="005D57D6" w:rsidP="005D57D6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3.1.2. в случае не достижения заявленных Получателем субсидий показателей эффективности использования Субсидии суммарно, более чем на двадцать процентов, Получатель субсидии обеспечивает возврат </w:t>
      </w:r>
      <w:r w:rsidRPr="009C2C4D">
        <w:rPr>
          <w:rFonts w:ascii="Times New Roman" w:hAnsi="Times New Roman"/>
          <w:bCs/>
        </w:rPr>
        <w:t xml:space="preserve">в доход местного </w:t>
      </w:r>
      <w:proofErr w:type="spellStart"/>
      <w:r w:rsidRPr="009C2C4D">
        <w:rPr>
          <w:rFonts w:ascii="Times New Roman" w:hAnsi="Times New Roman"/>
          <w:bCs/>
        </w:rPr>
        <w:t>бюджета</w:t>
      </w:r>
      <w:r w:rsidRPr="00115D49">
        <w:rPr>
          <w:rFonts w:ascii="Times New Roman" w:hAnsi="Times New Roman"/>
          <w:bCs/>
        </w:rPr>
        <w:t>в</w:t>
      </w:r>
      <w:proofErr w:type="spellEnd"/>
      <w:r w:rsidRPr="00115D49">
        <w:rPr>
          <w:rFonts w:ascii="Times New Roman" w:hAnsi="Times New Roman"/>
          <w:bCs/>
        </w:rPr>
        <w:t xml:space="preserve"> размере </w:t>
      </w:r>
      <w:proofErr w:type="gramStart"/>
      <w:r w:rsidRPr="00115D49">
        <w:rPr>
          <w:rFonts w:ascii="Times New Roman" w:hAnsi="Times New Roman"/>
          <w:bCs/>
          <w:lang w:val="en-US"/>
        </w:rPr>
        <w:t>V</w:t>
      </w:r>
      <w:proofErr w:type="gramEnd"/>
      <w:r w:rsidRPr="00115D49">
        <w:rPr>
          <w:rFonts w:ascii="Times New Roman" w:hAnsi="Times New Roman"/>
          <w:bCs/>
          <w:vertAlign w:val="subscript"/>
        </w:rPr>
        <w:t>возврата</w:t>
      </w:r>
      <w:r w:rsidRPr="00115D49">
        <w:rPr>
          <w:rFonts w:ascii="Times New Roman" w:hAnsi="Times New Roman"/>
          <w:bCs/>
        </w:rPr>
        <w:t xml:space="preserve"> рассчитываемом по следующей формуле:</w:t>
      </w:r>
    </w:p>
    <w:p w:rsidR="005D57D6" w:rsidRPr="00115D49" w:rsidRDefault="005D57D6" w:rsidP="005D57D6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</w:p>
    <w:p w:rsidR="005D57D6" w:rsidRPr="00115D49" w:rsidRDefault="000C0CBA" w:rsidP="005D57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/>
          <w:lang w:val="en-US" w:bidi="en-US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lang w:val="en-US" w:bidi="en-US"/>
                </w:rPr>
              </m:ctrlPr>
            </m:sSubPr>
            <m:e>
              <m:r>
                <w:rPr>
                  <w:rFonts w:ascii="Cambria Math" w:hAnsi="Cambria Math"/>
                  <w:lang w:val="en-US" w:bidi="en-US"/>
                </w:rPr>
                <m:t>V</m:t>
              </m:r>
            </m:e>
            <m:sub>
              <m:r>
                <w:rPr>
                  <w:rFonts w:ascii="Cambria Math" w:hAnsi="Cambria Math"/>
                  <w:lang w:val="en-US" w:bidi="en-US"/>
                </w:rPr>
                <m:t>возврата</m:t>
              </m:r>
            </m:sub>
          </m:sSub>
          <m:r>
            <w:rPr>
              <w:rFonts w:ascii="Cambria Math" w:hAnsi="Times New Roman"/>
              <w:lang w:val="en-US" w:bidi="en-US"/>
            </w:rPr>
            <m:t>=</m:t>
          </m:r>
          <m:sSub>
            <m:sSubPr>
              <m:ctrlPr>
                <w:rPr>
                  <w:rFonts w:ascii="Cambria Math" w:hAnsi="Times New Roman"/>
                  <w:i/>
                  <w:lang w:val="en-US" w:bidi="en-US"/>
                </w:rPr>
              </m:ctrlPr>
            </m:sSubPr>
            <m:e>
              <m:r>
                <w:rPr>
                  <w:rFonts w:ascii="Cambria Math" w:hAnsi="Cambria Math"/>
                  <w:lang w:val="en-US" w:bidi="en-US"/>
                </w:rPr>
                <m:t>V</m:t>
              </m:r>
            </m:e>
            <m:sub>
              <m:r>
                <w:rPr>
                  <w:rFonts w:ascii="Cambria Math" w:hAnsi="Cambria Math"/>
                  <w:lang w:val="en-US" w:bidi="en-US"/>
                </w:rPr>
                <m:t>субсидии</m:t>
              </m:r>
            </m:sub>
          </m:sSub>
          <m:r>
            <w:rPr>
              <w:rFonts w:ascii="Cambria Math" w:hAnsi="Cambria Math"/>
              <w:lang w:val="en-US" w:bidi="en-US"/>
            </w:rPr>
            <m:t>×</m:t>
          </m:r>
          <m:r>
            <w:rPr>
              <w:rFonts w:ascii="Cambria Math" w:hAnsi="Times New Roman"/>
              <w:lang w:val="en-US" w:bidi="en-US"/>
            </w:rPr>
            <m:t>(1</m:t>
          </m:r>
          <m:r>
            <w:rPr>
              <w:rFonts w:ascii="Cambria Math" w:hAnsi="Cambria Math"/>
              <w:lang w:val="en-US" w:bidi="en-US"/>
            </w:rPr>
            <m:t>-</m:t>
          </m:r>
          <m:r>
            <m:rPr>
              <m:sty m:val="p"/>
            </m:rPr>
            <w:rPr>
              <w:rFonts w:ascii="Cambria Math" w:hAnsi="Cambria Math"/>
              <w:lang w:val="en-US" w:bidi="en-US"/>
            </w:rPr>
            <m:t>R</m:t>
          </m:r>
          <m:r>
            <w:rPr>
              <w:rFonts w:ascii="Cambria Math" w:hAnsi="Times New Roman"/>
              <w:lang w:val="en-US" w:bidi="en-US"/>
            </w:rPr>
            <m:t>)</m:t>
          </m:r>
        </m:oMath>
      </m:oMathPara>
    </w:p>
    <w:p w:rsidR="005D57D6" w:rsidRPr="00115D49" w:rsidRDefault="005D57D6" w:rsidP="005D57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</w:p>
    <w:p w:rsidR="005D57D6" w:rsidRPr="00115D49" w:rsidRDefault="005D57D6" w:rsidP="005D57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r w:rsidRPr="00115D49">
        <w:rPr>
          <w:rFonts w:ascii="Times New Roman" w:hAnsi="Times New Roman"/>
          <w:bCs/>
          <w:lang w:bidi="en-US"/>
        </w:rPr>
        <w:t>где:</w:t>
      </w:r>
    </w:p>
    <w:p w:rsidR="005D57D6" w:rsidRPr="00115D49" w:rsidRDefault="005D57D6" w:rsidP="005D57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r w:rsidRPr="00115D49">
        <w:rPr>
          <w:rFonts w:ascii="Times New Roman" w:hAnsi="Times New Roman"/>
          <w:bCs/>
          <w:lang w:val="en-US" w:bidi="en-US"/>
        </w:rPr>
        <w:t>V</w:t>
      </w:r>
      <w:r w:rsidRPr="00115D49">
        <w:rPr>
          <w:rFonts w:ascii="Times New Roman" w:hAnsi="Times New Roman"/>
          <w:bCs/>
          <w:vertAlign w:val="subscript"/>
          <w:lang w:bidi="en-US"/>
        </w:rPr>
        <w:t>субсидии</w:t>
      </w:r>
      <w:r w:rsidRPr="00115D49">
        <w:rPr>
          <w:rFonts w:ascii="Times New Roman" w:hAnsi="Times New Roman"/>
          <w:bCs/>
          <w:lang w:bidi="en-US"/>
        </w:rPr>
        <w:t xml:space="preserve"> – размер Субсидии;</w:t>
      </w:r>
    </w:p>
    <w:p w:rsidR="005D57D6" w:rsidRPr="00115D49" w:rsidRDefault="005D57D6" w:rsidP="005D57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r w:rsidRPr="00115D49">
        <w:rPr>
          <w:rFonts w:ascii="Times New Roman" w:hAnsi="Times New Roman"/>
          <w:bCs/>
          <w:lang w:val="en-US" w:bidi="en-US"/>
        </w:rPr>
        <w:t>R</w:t>
      </w:r>
      <w:r w:rsidRPr="00115D49">
        <w:rPr>
          <w:rFonts w:ascii="Times New Roman" w:hAnsi="Times New Roman"/>
          <w:bCs/>
          <w:lang w:bidi="en-US"/>
        </w:rPr>
        <w:t xml:space="preserve"> – </w:t>
      </w:r>
      <w:proofErr w:type="gramStart"/>
      <w:r w:rsidRPr="00115D49">
        <w:rPr>
          <w:rFonts w:ascii="Times New Roman" w:hAnsi="Times New Roman"/>
          <w:bCs/>
          <w:lang w:bidi="en-US"/>
        </w:rPr>
        <w:t>уровень</w:t>
      </w:r>
      <w:proofErr w:type="gramEnd"/>
      <w:r w:rsidRPr="00115D49">
        <w:rPr>
          <w:rFonts w:ascii="Times New Roman" w:hAnsi="Times New Roman"/>
          <w:bCs/>
          <w:lang w:bidi="en-US"/>
        </w:rPr>
        <w:t xml:space="preserve"> достижения заявленных показателей, рассчитывается по формуле:</w:t>
      </w:r>
    </w:p>
    <w:p w:rsidR="005D57D6" w:rsidRPr="00115D49" w:rsidRDefault="005D57D6" w:rsidP="005D57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val="en-US" w:bidi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lang w:bidi="en-US"/>
            </w:rPr>
            <m:t>R</m:t>
          </m:r>
          <m:r>
            <m:rPr>
              <m:sty m:val="p"/>
            </m:rPr>
            <w:rPr>
              <w:rFonts w:ascii="Cambria Math" w:hAnsi="Times New Roman"/>
              <w:lang w:bidi="en-US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Times New Roman"/>
                  <w:lang w:val="en-US" w:bidi="en-US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Cambria Math" w:hAnsi="Times New Roman"/>
                  <w:lang w:bidi="en-US"/>
                </w:rPr>
                <m:t>(</m:t>
              </m:r>
              <m:d>
                <m:dPr>
                  <m:ctrlPr>
                    <w:rPr>
                      <w:rFonts w:ascii="Cambria Math" w:hAnsi="Times New Roman"/>
                      <w:lang w:val="en-US" w:bidi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/>
                          <w:lang w:val="en-US" w:bidi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  <w:lang w:bidi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Cambria Math" w:hAnsi="Cambria Math"/>
                          <w:lang w:bidi="en-US"/>
                        </w:rPr>
                        <m:t>i</m:t>
                      </m:r>
                    </m:sub>
                  </m:sSub>
                  <m:r>
                    <w:rPr>
                      <w:rFonts w:ascii="Cambria Math" w:eastAsia="Cambria Math" w:hAnsi="Times New Roman"/>
                      <w:lang w:bidi="en-US"/>
                    </w:rPr>
                    <m:t>÷</m:t>
                  </m:r>
                  <m:sSub>
                    <m:sSubPr>
                      <m:ctrlPr>
                        <w:rPr>
                          <w:rFonts w:ascii="Cambria Math" w:hAnsi="Times New Roman"/>
                          <w:lang w:val="en-US" w:bidi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  <w:lang w:bidi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bidi="en-US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hAnsi="Cambria Math"/>
                  <w:lang w:bidi="en-US"/>
                </w:rPr>
                <m:t>×</m:t>
              </m:r>
            </m:e>
          </m:nary>
          <m:sSub>
            <m:sSubPr>
              <m:ctrlPr>
                <w:rPr>
                  <w:rFonts w:ascii="Cambria Math" w:hAnsi="Times New Roman"/>
                  <w:lang w:val="en-US" w:bidi="en-US"/>
                </w:rPr>
              </m:ctrlPr>
            </m:sSubPr>
            <m:e>
              <m:r>
                <w:rPr>
                  <w:rFonts w:ascii="Cambria Math" w:eastAsia="Cambria Math" w:hAnsi="Cambria Math"/>
                  <w:lang w:bidi="en-US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bidi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Times New Roman"/>
              <w:lang w:bidi="en-US"/>
            </w:rPr>
            <m:t>)</m:t>
          </m:r>
        </m:oMath>
      </m:oMathPara>
    </w:p>
    <w:p w:rsidR="005D57D6" w:rsidRPr="00115D49" w:rsidRDefault="005D57D6" w:rsidP="005D57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r w:rsidRPr="00115D49">
        <w:rPr>
          <w:rFonts w:ascii="Times New Roman" w:hAnsi="Times New Roman"/>
          <w:bCs/>
          <w:lang w:bidi="en-US"/>
        </w:rPr>
        <w:t xml:space="preserve">где </w:t>
      </w:r>
    </w:p>
    <w:p w:rsidR="005D57D6" w:rsidRPr="00115D49" w:rsidRDefault="005D57D6" w:rsidP="005D57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proofErr w:type="spellStart"/>
      <w:r w:rsidRPr="00115D49">
        <w:rPr>
          <w:rFonts w:ascii="Times New Roman" w:hAnsi="Times New Roman"/>
          <w:bCs/>
          <w:lang w:val="en-US" w:bidi="en-US"/>
        </w:rPr>
        <w:t>M</w:t>
      </w:r>
      <w:r w:rsidRPr="00115D49">
        <w:rPr>
          <w:rFonts w:ascii="Times New Roman" w:hAnsi="Times New Roman"/>
          <w:bCs/>
          <w:vertAlign w:val="subscript"/>
          <w:lang w:val="en-US" w:bidi="en-US"/>
        </w:rPr>
        <w:t>i</w:t>
      </w:r>
      <w:proofErr w:type="spellEnd"/>
      <w:r w:rsidRPr="00115D49">
        <w:rPr>
          <w:rFonts w:ascii="Times New Roman" w:hAnsi="Times New Roman"/>
          <w:bCs/>
          <w:lang w:bidi="en-US"/>
        </w:rPr>
        <w:t xml:space="preserve"> – фактическое значение о </w:t>
      </w:r>
      <w:proofErr w:type="spellStart"/>
      <w:r w:rsidRPr="00115D49">
        <w:rPr>
          <w:rFonts w:ascii="Times New Roman" w:hAnsi="Times New Roman"/>
          <w:bCs/>
          <w:lang w:val="en-US" w:bidi="en-US"/>
        </w:rPr>
        <w:t>i</w:t>
      </w:r>
      <w:proofErr w:type="spellEnd"/>
      <w:r w:rsidRPr="00115D49">
        <w:rPr>
          <w:rFonts w:ascii="Times New Roman" w:hAnsi="Times New Roman"/>
          <w:bCs/>
          <w:lang w:bidi="en-US"/>
        </w:rPr>
        <w:t>-</w:t>
      </w:r>
      <w:proofErr w:type="spellStart"/>
      <w:r w:rsidRPr="00115D49">
        <w:rPr>
          <w:rFonts w:ascii="Times New Roman" w:hAnsi="Times New Roman"/>
          <w:bCs/>
          <w:lang w:bidi="en-US"/>
        </w:rPr>
        <w:t>тогоцелевого</w:t>
      </w:r>
      <w:proofErr w:type="spellEnd"/>
      <w:r w:rsidRPr="00115D49">
        <w:rPr>
          <w:rFonts w:ascii="Times New Roman" w:hAnsi="Times New Roman"/>
          <w:bCs/>
          <w:lang w:bidi="en-US"/>
        </w:rPr>
        <w:t xml:space="preserve"> показателя эффективности использования Субсидии;</w:t>
      </w:r>
    </w:p>
    <w:p w:rsidR="005D57D6" w:rsidRPr="00115D49" w:rsidRDefault="005D57D6" w:rsidP="005D57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r w:rsidRPr="00115D49">
        <w:rPr>
          <w:rFonts w:ascii="Times New Roman" w:hAnsi="Times New Roman"/>
          <w:bCs/>
          <w:lang w:val="en-US" w:bidi="en-US"/>
        </w:rPr>
        <w:t>N</w:t>
      </w:r>
      <w:r w:rsidRPr="00115D49">
        <w:rPr>
          <w:rFonts w:ascii="Times New Roman" w:hAnsi="Times New Roman"/>
          <w:bCs/>
          <w:vertAlign w:val="subscript"/>
          <w:lang w:val="en-US" w:bidi="en-US"/>
        </w:rPr>
        <w:t>i</w:t>
      </w:r>
      <w:r w:rsidRPr="00115D49">
        <w:rPr>
          <w:rFonts w:ascii="Times New Roman" w:hAnsi="Times New Roman"/>
          <w:bCs/>
          <w:lang w:bidi="en-US"/>
        </w:rPr>
        <w:t xml:space="preserve">– плановое значение </w:t>
      </w:r>
      <w:r w:rsidRPr="00115D49">
        <w:rPr>
          <w:rFonts w:ascii="Times New Roman" w:hAnsi="Times New Roman"/>
          <w:bCs/>
          <w:lang w:val="en-US" w:bidi="en-US"/>
        </w:rPr>
        <w:t>i</w:t>
      </w:r>
      <w:r w:rsidRPr="00115D49">
        <w:rPr>
          <w:rFonts w:ascii="Times New Roman" w:hAnsi="Times New Roman"/>
          <w:bCs/>
          <w:lang w:bidi="en-US"/>
        </w:rPr>
        <w:t>-того целевого показателя эффективности использования Субсидии;</w:t>
      </w:r>
    </w:p>
    <w:p w:rsidR="005D57D6" w:rsidRPr="00115D49" w:rsidRDefault="005D57D6" w:rsidP="005D57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proofErr w:type="gramStart"/>
      <w:r w:rsidRPr="00115D49">
        <w:rPr>
          <w:rFonts w:ascii="Times New Roman" w:hAnsi="Times New Roman"/>
          <w:bCs/>
          <w:lang w:val="en-US" w:bidi="en-US"/>
        </w:rPr>
        <w:t>W</w:t>
      </w:r>
      <w:r w:rsidRPr="00115D49">
        <w:rPr>
          <w:rFonts w:ascii="Times New Roman" w:hAnsi="Times New Roman"/>
          <w:bCs/>
          <w:vertAlign w:val="subscript"/>
          <w:lang w:val="en-US" w:bidi="en-US"/>
        </w:rPr>
        <w:t>i</w:t>
      </w:r>
      <w:r w:rsidRPr="00115D49">
        <w:rPr>
          <w:rFonts w:ascii="Times New Roman" w:hAnsi="Times New Roman"/>
          <w:bCs/>
          <w:lang w:bidi="en-US"/>
        </w:rPr>
        <w:t xml:space="preserve">– удельный вес </w:t>
      </w:r>
      <w:proofErr w:type="spellStart"/>
      <w:r w:rsidRPr="00115D49">
        <w:rPr>
          <w:rFonts w:ascii="Times New Roman" w:hAnsi="Times New Roman"/>
          <w:bCs/>
          <w:lang w:val="en-US" w:bidi="en-US"/>
        </w:rPr>
        <w:t>i</w:t>
      </w:r>
      <w:proofErr w:type="spellEnd"/>
      <w:r w:rsidRPr="00115D49">
        <w:rPr>
          <w:rFonts w:ascii="Times New Roman" w:hAnsi="Times New Roman"/>
          <w:bCs/>
          <w:lang w:bidi="en-US"/>
        </w:rPr>
        <w:t>-</w:t>
      </w:r>
      <w:proofErr w:type="spellStart"/>
      <w:r w:rsidRPr="00115D49">
        <w:rPr>
          <w:rFonts w:ascii="Times New Roman" w:hAnsi="Times New Roman"/>
          <w:bCs/>
          <w:lang w:bidi="en-US"/>
        </w:rPr>
        <w:t>тогоцелевого</w:t>
      </w:r>
      <w:proofErr w:type="spellEnd"/>
      <w:r w:rsidRPr="00115D49">
        <w:rPr>
          <w:rFonts w:ascii="Times New Roman" w:hAnsi="Times New Roman"/>
          <w:bCs/>
          <w:lang w:bidi="en-US"/>
        </w:rPr>
        <w:t xml:space="preserve"> показателя эффективности использования Субсидии, составляет в соответствии с Таблицей 1.</w:t>
      </w:r>
      <w:proofErr w:type="gramEnd"/>
    </w:p>
    <w:p w:rsidR="005D57D6" w:rsidRPr="00115D49" w:rsidRDefault="005D57D6" w:rsidP="005D57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r w:rsidRPr="00115D49">
        <w:rPr>
          <w:rFonts w:ascii="Times New Roman" w:hAnsi="Times New Roman"/>
          <w:bCs/>
          <w:lang w:bidi="en-US"/>
        </w:rPr>
        <w:t>Таблица 1. Удельный вес целевых показателей эффективности использования субсидии: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63"/>
        <w:gridCol w:w="1843"/>
        <w:gridCol w:w="1665"/>
      </w:tblGrid>
      <w:tr w:rsidR="005D57D6" w:rsidRPr="00115D49" w:rsidTr="005D57D6">
        <w:trPr>
          <w:trHeight w:val="600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D6" w:rsidRPr="00115D49" w:rsidRDefault="005D57D6" w:rsidP="005D57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Наименование показателя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D6" w:rsidRPr="00115D49" w:rsidRDefault="005D57D6" w:rsidP="005D57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Единицы измерения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D6" w:rsidRPr="00115D49" w:rsidRDefault="005D57D6" w:rsidP="005D57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 xml:space="preserve">Удельный вес </w:t>
            </w:r>
          </w:p>
        </w:tc>
      </w:tr>
      <w:tr w:rsidR="005D57D6" w:rsidRPr="00115D49" w:rsidTr="005D57D6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7D6" w:rsidRPr="00115D49" w:rsidRDefault="005D57D6" w:rsidP="005D57D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 xml:space="preserve">Количество созданных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D6" w:rsidRPr="00115D49" w:rsidRDefault="005D57D6" w:rsidP="005D57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рабочих мест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7D6" w:rsidRPr="00115D49" w:rsidRDefault="005D57D6" w:rsidP="005D57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0,3</w:t>
            </w:r>
          </w:p>
        </w:tc>
      </w:tr>
      <w:tr w:rsidR="005D57D6" w:rsidRPr="00115D49" w:rsidTr="005D57D6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7D6" w:rsidRPr="00115D49" w:rsidRDefault="005D57D6" w:rsidP="005D57D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 xml:space="preserve">Количество сохраненных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D6" w:rsidRPr="00115D49" w:rsidRDefault="005D57D6" w:rsidP="005D57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рабочих мест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7D6" w:rsidRPr="00115D49" w:rsidRDefault="005D57D6" w:rsidP="005D57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0,3</w:t>
            </w:r>
          </w:p>
        </w:tc>
      </w:tr>
      <w:tr w:rsidR="005D57D6" w:rsidRPr="00115D49" w:rsidTr="005D57D6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7D6" w:rsidRPr="00A92AB1" w:rsidRDefault="005D57D6" w:rsidP="005D57D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A92AB1">
              <w:rPr>
                <w:rFonts w:ascii="Times New Roman" w:hAnsi="Times New Roman"/>
                <w:bCs/>
                <w:color w:val="000000"/>
              </w:rPr>
              <w:t>Среднемесячная заработная плата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D6" w:rsidRPr="00A92AB1" w:rsidRDefault="005D57D6" w:rsidP="005D57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92AB1">
              <w:rPr>
                <w:rFonts w:ascii="Times New Roman" w:hAnsi="Times New Roman"/>
                <w:bCs/>
                <w:color w:val="000000"/>
              </w:rPr>
              <w:t>тыс. руб.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7D6" w:rsidRPr="00A92AB1" w:rsidRDefault="005D57D6" w:rsidP="005D57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A92AB1">
              <w:rPr>
                <w:rFonts w:ascii="Times New Roman" w:hAnsi="Times New Roman"/>
                <w:bCs/>
                <w:color w:val="000000"/>
              </w:rPr>
              <w:t>0,4</w:t>
            </w:r>
          </w:p>
        </w:tc>
      </w:tr>
    </w:tbl>
    <w:p w:rsidR="005D57D6" w:rsidRPr="00115D49" w:rsidRDefault="005D57D6" w:rsidP="005D57D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3.2. Главный распорядитель в течение </w:t>
      </w:r>
      <w:r w:rsidRPr="00115D49">
        <w:rPr>
          <w:rFonts w:ascii="Times New Roman" w:hAnsi="Times New Roman"/>
          <w:bCs/>
          <w:color w:val="1F497D"/>
        </w:rPr>
        <w:t>3</w:t>
      </w:r>
      <w:r w:rsidRPr="00115D49">
        <w:rPr>
          <w:rFonts w:ascii="Times New Roman" w:hAnsi="Times New Roman"/>
          <w:bCs/>
        </w:rPr>
        <w:t>рабочих дней с момента принятия решения о возврате субсидии направляет Получателю субсидии уведомление о принятии такого решения с приложением копии решения о возврате субсидии в письменной форме.</w:t>
      </w:r>
    </w:p>
    <w:p w:rsidR="005D57D6" w:rsidRPr="00115D49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bookmarkStart w:id="3" w:name="Возврат_средств"/>
      <w:proofErr w:type="gramStart"/>
      <w:r w:rsidRPr="00115D49">
        <w:rPr>
          <w:rFonts w:ascii="Times New Roman" w:hAnsi="Times New Roman"/>
          <w:bCs/>
        </w:rPr>
        <w:t>3.3.</w:t>
      </w:r>
      <w:bookmarkEnd w:id="3"/>
      <w:r w:rsidRPr="00115D49">
        <w:rPr>
          <w:rFonts w:ascii="Times New Roman" w:hAnsi="Times New Roman"/>
          <w:bCs/>
        </w:rPr>
        <w:t xml:space="preserve">Получатель субсидии </w:t>
      </w:r>
      <w:r w:rsidRPr="00F33FE1">
        <w:rPr>
          <w:rFonts w:ascii="Times New Roman" w:hAnsi="Times New Roman"/>
          <w:bCs/>
        </w:rPr>
        <w:t xml:space="preserve">в течение </w:t>
      </w:r>
      <w:r w:rsidRPr="00F33FE1">
        <w:rPr>
          <w:rFonts w:ascii="Times New Roman" w:hAnsi="Times New Roman"/>
          <w:bCs/>
          <w:color w:val="1F497D"/>
        </w:rPr>
        <w:t>10</w:t>
      </w:r>
      <w:r w:rsidRPr="00F33FE1">
        <w:rPr>
          <w:rFonts w:ascii="Times New Roman" w:hAnsi="Times New Roman"/>
          <w:bCs/>
        </w:rPr>
        <w:t xml:space="preserve"> рабочих дней со дня получения письменного решения о возврате субсидии, в случае согласия с решением о возврате, обязан произвести возврат в районный бюджет ранее полученных сумм субсидий</w:t>
      </w:r>
      <w:r w:rsidRPr="00115D49">
        <w:rPr>
          <w:rFonts w:ascii="Times New Roman" w:hAnsi="Times New Roman"/>
          <w:bCs/>
        </w:rPr>
        <w:t>, указанных в решении о возврате субсидии, в полном объеме, либо в случае несогласия с решением о возврате субсидии, обжаловать его в судебном порядке.</w:t>
      </w:r>
      <w:proofErr w:type="gramEnd"/>
    </w:p>
    <w:p w:rsidR="005D57D6" w:rsidRPr="00115D49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3.4. В случае если Получатель субсидии не возвратил субсидию в установленный срок или возвратил ее не в полном объеме, взыскание средств субсидии производится в судебном порядке в соответствии с законодательством Российской Федерации.</w:t>
      </w:r>
    </w:p>
    <w:p w:rsidR="005D57D6" w:rsidRPr="00115D49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3.5. Направление решения о возврате субсидии, согласно пунктам 3.2., 3.3. настоящего Соглашения является соблюдением Главным распорядителем досудебного порядка урегулирования спора.</w:t>
      </w:r>
    </w:p>
    <w:p w:rsidR="005D57D6" w:rsidRPr="00115D49" w:rsidRDefault="005D57D6" w:rsidP="005D57D6">
      <w:pPr>
        <w:spacing w:after="0" w:line="240" w:lineRule="auto"/>
        <w:jc w:val="center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4. ОТВЕТСТВЕННОСТЬ СТОРОН</w:t>
      </w:r>
    </w:p>
    <w:p w:rsidR="005D57D6" w:rsidRPr="00115D49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4.1. В случае невозврата бюджетных сре</w:t>
      </w:r>
      <w:proofErr w:type="gramStart"/>
      <w:r w:rsidRPr="00115D49">
        <w:rPr>
          <w:rFonts w:ascii="Times New Roman" w:hAnsi="Times New Roman"/>
          <w:bCs/>
        </w:rPr>
        <w:t>дств в ср</w:t>
      </w:r>
      <w:proofErr w:type="gramEnd"/>
      <w:r w:rsidRPr="00115D49">
        <w:rPr>
          <w:rFonts w:ascii="Times New Roman" w:hAnsi="Times New Roman"/>
          <w:bCs/>
        </w:rPr>
        <w:t xml:space="preserve">ок, предусмотренный в </w:t>
      </w:r>
      <w:hyperlink r:id="rId16" w:anchor="Возврат_средств" w:history="1">
        <w:r w:rsidRPr="00115D49">
          <w:rPr>
            <w:rFonts w:ascii="Times New Roman" w:hAnsi="Times New Roman"/>
            <w:bCs/>
            <w:u w:val="single"/>
          </w:rPr>
          <w:t>п. 3.3. настоящего Соглашения</w:t>
        </w:r>
      </w:hyperlink>
      <w:r w:rsidRPr="00115D49">
        <w:rPr>
          <w:rFonts w:ascii="Times New Roman" w:hAnsi="Times New Roman"/>
          <w:bCs/>
        </w:rPr>
        <w:t>, Главный распорядитель вправе потребовать выплаты неустойки в размере 0,1 процента от суммы невозврата средств за каждый день просрочки.</w:t>
      </w:r>
    </w:p>
    <w:p w:rsidR="005D57D6" w:rsidRPr="00115D49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4.2. </w:t>
      </w:r>
      <w:proofErr w:type="gramStart"/>
      <w:r w:rsidRPr="00115D49">
        <w:rPr>
          <w:rFonts w:ascii="Times New Roman" w:hAnsi="Times New Roman"/>
          <w:bCs/>
        </w:rPr>
        <w:t xml:space="preserve">Основанием </w:t>
      </w:r>
      <w:r w:rsidRPr="00115D49">
        <w:rPr>
          <w:rFonts w:ascii="Times New Roman" w:hAnsi="Times New Roman"/>
          <w:bCs/>
          <w:szCs w:val="28"/>
        </w:rPr>
        <w:t xml:space="preserve">для освобождения Получателя субсидии от применения мер ответственности, предусмотренных </w:t>
      </w:r>
      <w:hyperlink r:id="rId17" w:anchor="Основание_возврата_субсидии" w:history="1">
        <w:r w:rsidRPr="00115D49">
          <w:rPr>
            <w:rFonts w:ascii="Times New Roman" w:hAnsi="Times New Roman"/>
            <w:bCs/>
            <w:szCs w:val="28"/>
            <w:u w:val="single"/>
          </w:rPr>
          <w:t>пунктом 3.1. настоящего Соглашения</w:t>
        </w:r>
      </w:hyperlink>
      <w:r w:rsidRPr="00115D49">
        <w:rPr>
          <w:rFonts w:ascii="Times New Roman" w:hAnsi="Times New Roman"/>
          <w:bCs/>
          <w:szCs w:val="28"/>
        </w:rPr>
        <w:t>, является документальное подтверждение наступления обстоятельств непреодолимой силы, препятствующих исполнению соответствующих обязательств в соответствии с о статьей 401 Гражданского Кодекса Российской Федерации, либо в связи с существенным изменением обстоятельств в соответствии со статьей 451 Гражданского Кодекса Российской Федерации.</w:t>
      </w:r>
      <w:proofErr w:type="gramEnd"/>
      <w:r w:rsidRPr="00115D49">
        <w:rPr>
          <w:rFonts w:ascii="Times New Roman" w:hAnsi="Times New Roman"/>
          <w:bCs/>
          <w:szCs w:val="28"/>
        </w:rPr>
        <w:t xml:space="preserve">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5D57D6" w:rsidRPr="00115D49" w:rsidRDefault="005D57D6" w:rsidP="005D57D6">
      <w:pPr>
        <w:spacing w:after="0" w:line="240" w:lineRule="auto"/>
        <w:jc w:val="center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5. ЗАКЛЮЧИТЕЛЬНЫЕ ПОЛОЖЕНИЯ</w:t>
      </w:r>
    </w:p>
    <w:p w:rsidR="005D57D6" w:rsidRPr="00115D49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5.1. Настоящее Соглашение вступает в силу с момента его подписания Сторонами и действует </w:t>
      </w:r>
      <w:r w:rsidRPr="00115D49">
        <w:rPr>
          <w:rFonts w:ascii="Times New Roman" w:hAnsi="Times New Roman"/>
          <w:bCs/>
          <w:spacing w:val="-6"/>
        </w:rPr>
        <w:t xml:space="preserve">в части финансирования – до «___»_______20__ года, </w:t>
      </w:r>
      <w:r w:rsidRPr="00115D49">
        <w:rPr>
          <w:rFonts w:ascii="Times New Roman" w:hAnsi="Times New Roman"/>
          <w:bCs/>
        </w:rPr>
        <w:t xml:space="preserve"> в остальном до момента полного прекращения всех обязатель</w:t>
      </w:r>
      <w:proofErr w:type="gramStart"/>
      <w:r w:rsidRPr="00115D49">
        <w:rPr>
          <w:rFonts w:ascii="Times New Roman" w:hAnsi="Times New Roman"/>
          <w:bCs/>
        </w:rPr>
        <w:t>ств Ст</w:t>
      </w:r>
      <w:proofErr w:type="gramEnd"/>
      <w:r w:rsidRPr="00115D49">
        <w:rPr>
          <w:rFonts w:ascii="Times New Roman" w:hAnsi="Times New Roman"/>
          <w:bCs/>
        </w:rPr>
        <w:t>орон, установленных настоящим Соглашением.</w:t>
      </w:r>
    </w:p>
    <w:p w:rsidR="005D57D6" w:rsidRPr="00115D49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5.2. Споры и разногласия, которые могут возникнуть при исполнении настоящего Соглашения, Стороны решают путем переговоров с составлением необходимых документов.</w:t>
      </w:r>
    </w:p>
    <w:p w:rsidR="005D57D6" w:rsidRPr="00115D49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5.2. Споры и разногласия, которые возникли вследствие неисполнения или ненадлежащего исполнения Сторонами обязательств по настоящему Соглашению и по которым не было достигнуто соглашение путем переговоров, разрешается Арбитражным судом Красноярского края в соответствии с действующим законодательством Российской Федерации.</w:t>
      </w:r>
    </w:p>
    <w:p w:rsidR="005D57D6" w:rsidRPr="00115D49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5.3. Все уведомления и сообщения должны направляться в письменной форме. Документы, переданные обеими сторонами по факсимильной связи, считаются действительными в случае предоставления подлинников в течение </w:t>
      </w:r>
      <w:r w:rsidRPr="00115D49">
        <w:rPr>
          <w:rFonts w:ascii="Times New Roman" w:hAnsi="Times New Roman"/>
          <w:bCs/>
          <w:color w:val="1F497D"/>
        </w:rPr>
        <w:t>15</w:t>
      </w:r>
      <w:r w:rsidRPr="00115D49">
        <w:rPr>
          <w:rFonts w:ascii="Times New Roman" w:hAnsi="Times New Roman"/>
          <w:bCs/>
        </w:rPr>
        <w:t xml:space="preserve"> рабочих дней со дня получения документов по факсимильной связи. </w:t>
      </w:r>
    </w:p>
    <w:p w:rsidR="005D57D6" w:rsidRPr="00115D49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5.4. Настоящее Соглашение составлено в двух экземплярах, имеющих равную юридическую силу, по одному для каждой из Сторон.</w:t>
      </w:r>
    </w:p>
    <w:p w:rsidR="005D57D6" w:rsidRPr="00115D49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5D57D6" w:rsidRPr="00115D49" w:rsidRDefault="005D57D6" w:rsidP="005D57D6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6.  ЮРИДИЧЕСКИЕ АДРЕСА И ПЛАТЁЖНЫЕ РЕКВИЗИТЫ СТОРОН</w:t>
      </w:r>
    </w:p>
    <w:p w:rsidR="005D57D6" w:rsidRPr="00115D49" w:rsidRDefault="005D57D6" w:rsidP="005D57D6">
      <w:pPr>
        <w:spacing w:after="0" w:line="240" w:lineRule="auto"/>
        <w:ind w:firstLine="709"/>
        <w:rPr>
          <w:rFonts w:ascii="Times New Roman" w:hAnsi="Times New Roman"/>
          <w:bCs/>
        </w:rPr>
      </w:pPr>
    </w:p>
    <w:tbl>
      <w:tblPr>
        <w:tblW w:w="98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070"/>
        <w:gridCol w:w="4785"/>
      </w:tblGrid>
      <w:tr w:rsidR="005D57D6" w:rsidRPr="00115D49" w:rsidTr="005D57D6">
        <w:tc>
          <w:tcPr>
            <w:tcW w:w="5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D57D6" w:rsidRPr="00115D49" w:rsidRDefault="005D57D6" w:rsidP="005D57D6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115D49">
              <w:rPr>
                <w:rFonts w:ascii="Times New Roman" w:eastAsia="Calibri" w:hAnsi="Times New Roman"/>
                <w:bCs/>
              </w:rPr>
              <w:t>«Главный распорядитель»:</w:t>
            </w:r>
          </w:p>
          <w:p w:rsidR="005D57D6" w:rsidRPr="00115D49" w:rsidRDefault="005D57D6" w:rsidP="005D57D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Администрация Каратузского района </w:t>
            </w:r>
          </w:p>
          <w:p w:rsidR="005D57D6" w:rsidRPr="00115D49" w:rsidRDefault="005D57D6" w:rsidP="005D57D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662850 Красноярский край, Каратузский район, с Каратузское, ул. </w:t>
            </w:r>
            <w:proofErr w:type="gramStart"/>
            <w:r w:rsidRPr="00115D49">
              <w:rPr>
                <w:rFonts w:ascii="Times New Roman" w:hAnsi="Times New Roman"/>
              </w:rPr>
              <w:t>Советская</w:t>
            </w:r>
            <w:proofErr w:type="gramEnd"/>
            <w:r w:rsidRPr="00115D49">
              <w:rPr>
                <w:rFonts w:ascii="Times New Roman" w:hAnsi="Times New Roman"/>
              </w:rPr>
              <w:t>, 21</w:t>
            </w:r>
          </w:p>
          <w:p w:rsidR="005D57D6" w:rsidRPr="00115D49" w:rsidRDefault="005D57D6" w:rsidP="005D57D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ОГРН 1022400877509</w:t>
            </w:r>
          </w:p>
          <w:p w:rsidR="005D57D6" w:rsidRPr="00115D49" w:rsidRDefault="005D57D6" w:rsidP="005D57D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ИНН 2419000796 КПП 241901001</w:t>
            </w:r>
          </w:p>
          <w:p w:rsidR="005D57D6" w:rsidRPr="00115D49" w:rsidRDefault="005D57D6" w:rsidP="005D57D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ЕКС 40102810245370000011 </w:t>
            </w:r>
          </w:p>
          <w:p w:rsidR="005D57D6" w:rsidRPr="00115D49" w:rsidRDefault="005D57D6" w:rsidP="005D57D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в Отделение Красноярск Банка России//УФК по Красноярскому краю </w:t>
            </w:r>
            <w:proofErr w:type="spellStart"/>
            <w:r w:rsidRPr="00115D49">
              <w:rPr>
                <w:rFonts w:ascii="Times New Roman" w:hAnsi="Times New Roman"/>
              </w:rPr>
              <w:t>г</w:t>
            </w:r>
            <w:proofErr w:type="gramStart"/>
            <w:r w:rsidRPr="00115D49">
              <w:rPr>
                <w:rFonts w:ascii="Times New Roman" w:hAnsi="Times New Roman"/>
              </w:rPr>
              <w:t>.К</w:t>
            </w:r>
            <w:proofErr w:type="gramEnd"/>
            <w:r w:rsidRPr="00115D49">
              <w:rPr>
                <w:rFonts w:ascii="Times New Roman" w:hAnsi="Times New Roman"/>
              </w:rPr>
              <w:t>расноярск</w:t>
            </w:r>
            <w:proofErr w:type="spellEnd"/>
          </w:p>
          <w:p w:rsidR="005D57D6" w:rsidRPr="00115D49" w:rsidRDefault="005D57D6" w:rsidP="005D57D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БИК  ТОФК 010407105</w:t>
            </w:r>
          </w:p>
          <w:p w:rsidR="005D57D6" w:rsidRPr="00115D49" w:rsidRDefault="005D57D6" w:rsidP="005D57D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Казначейский счет:</w:t>
            </w:r>
          </w:p>
          <w:p w:rsidR="005D57D6" w:rsidRPr="00115D49" w:rsidRDefault="005D57D6" w:rsidP="005D57D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03231643046220001900</w:t>
            </w:r>
          </w:p>
          <w:p w:rsidR="005D57D6" w:rsidRPr="00115D49" w:rsidRDefault="005D57D6" w:rsidP="005D57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Финансовое управление администрации Каратузского района (Администрация Каратузского района </w:t>
            </w:r>
            <w:proofErr w:type="gramStart"/>
            <w:r w:rsidRPr="00115D49">
              <w:rPr>
                <w:rFonts w:ascii="Times New Roman" w:hAnsi="Times New Roman"/>
              </w:rPr>
              <w:t>л</w:t>
            </w:r>
            <w:proofErr w:type="gramEnd"/>
            <w:r w:rsidRPr="00115D49">
              <w:rPr>
                <w:rFonts w:ascii="Times New Roman" w:hAnsi="Times New Roman"/>
              </w:rPr>
              <w:t>/с 03193019160)</w:t>
            </w:r>
          </w:p>
          <w:p w:rsidR="005D57D6" w:rsidRPr="00115D49" w:rsidRDefault="005D57D6" w:rsidP="005D57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Тел. 8(39137)21-7-04</w:t>
            </w:r>
          </w:p>
          <w:p w:rsidR="005D57D6" w:rsidRPr="00115D49" w:rsidRDefault="000C0CBA" w:rsidP="005D57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8" w:history="1">
              <w:r w:rsidR="005D57D6" w:rsidRPr="00115D49">
                <w:rPr>
                  <w:rStyle w:val="af0"/>
                  <w:rFonts w:ascii="Times New Roman" w:hAnsi="Times New Roman"/>
                  <w:lang w:val="en-US"/>
                </w:rPr>
                <w:t>info</w:t>
              </w:r>
              <w:r w:rsidR="005D57D6" w:rsidRPr="00115D49">
                <w:rPr>
                  <w:rStyle w:val="af0"/>
                  <w:rFonts w:ascii="Times New Roman" w:hAnsi="Times New Roman"/>
                </w:rPr>
                <w:t>@</w:t>
              </w:r>
              <w:proofErr w:type="spellStart"/>
              <w:r w:rsidR="005D57D6" w:rsidRPr="00115D49">
                <w:rPr>
                  <w:rStyle w:val="af0"/>
                  <w:rFonts w:ascii="Times New Roman" w:hAnsi="Times New Roman"/>
                  <w:lang w:val="en-US"/>
                </w:rPr>
                <w:t>karatuzraion</w:t>
              </w:r>
              <w:proofErr w:type="spellEnd"/>
              <w:r w:rsidR="005D57D6" w:rsidRPr="00115D49">
                <w:rPr>
                  <w:rStyle w:val="af0"/>
                  <w:rFonts w:ascii="Times New Roman" w:hAnsi="Times New Roman"/>
                </w:rPr>
                <w:t>.</w:t>
              </w:r>
              <w:proofErr w:type="spellStart"/>
              <w:r w:rsidR="005D57D6" w:rsidRPr="00115D49">
                <w:rPr>
                  <w:rStyle w:val="af0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5D57D6" w:rsidRPr="00115D49" w:rsidRDefault="005D57D6" w:rsidP="005D57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тел. 8(39137)21837</w:t>
            </w:r>
          </w:p>
          <w:p w:rsidR="005D57D6" w:rsidRPr="00115D49" w:rsidRDefault="005D57D6" w:rsidP="005D57D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</w:rPr>
              <w:t>факс 8(39137)21704</w:t>
            </w:r>
          </w:p>
        </w:tc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D57D6" w:rsidRPr="00115D49" w:rsidRDefault="005D57D6" w:rsidP="005D57D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«Получатель субсидии»:</w:t>
            </w:r>
          </w:p>
          <w:p w:rsidR="005D57D6" w:rsidRPr="00115D49" w:rsidRDefault="005D57D6" w:rsidP="005D57D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5D57D6" w:rsidRPr="00115D49" w:rsidRDefault="005D57D6" w:rsidP="005D57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(Ф.И.О.)</w:t>
            </w:r>
          </w:p>
          <w:p w:rsidR="005D57D6" w:rsidRPr="00115D49" w:rsidRDefault="005D57D6" w:rsidP="005D57D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Место нахождения:_____________________</w:t>
            </w:r>
          </w:p>
          <w:p w:rsidR="005D57D6" w:rsidRPr="00115D49" w:rsidRDefault="005D57D6" w:rsidP="005D57D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__________________________________</w:t>
            </w:r>
          </w:p>
          <w:p w:rsidR="005D57D6" w:rsidRPr="00115D49" w:rsidRDefault="005D57D6" w:rsidP="005D57D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ОГРН</w:t>
            </w:r>
          </w:p>
          <w:p w:rsidR="005D57D6" w:rsidRPr="00115D49" w:rsidRDefault="005D57D6" w:rsidP="005D57D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ИНН</w:t>
            </w:r>
          </w:p>
          <w:p w:rsidR="005D57D6" w:rsidRPr="00115D49" w:rsidRDefault="005D57D6" w:rsidP="005D57D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КПП</w:t>
            </w:r>
          </w:p>
          <w:p w:rsidR="005D57D6" w:rsidRPr="00115D49" w:rsidRDefault="005D57D6" w:rsidP="005D57D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115D49">
              <w:rPr>
                <w:rFonts w:ascii="Times New Roman" w:hAnsi="Times New Roman"/>
                <w:bCs/>
              </w:rPr>
              <w:t>р</w:t>
            </w:r>
            <w:proofErr w:type="gramEnd"/>
            <w:r w:rsidRPr="00115D49">
              <w:rPr>
                <w:rFonts w:ascii="Times New Roman" w:hAnsi="Times New Roman"/>
                <w:bCs/>
              </w:rPr>
              <w:t>/счет</w:t>
            </w:r>
          </w:p>
          <w:p w:rsidR="005D57D6" w:rsidRPr="00115D49" w:rsidRDefault="005D57D6" w:rsidP="005D57D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к/с</w:t>
            </w:r>
          </w:p>
          <w:p w:rsidR="005D57D6" w:rsidRPr="00115D49" w:rsidRDefault="005D57D6" w:rsidP="005D57D6">
            <w:pPr>
              <w:spacing w:after="0" w:line="240" w:lineRule="auto"/>
              <w:rPr>
                <w:rFonts w:ascii="Times New Roman" w:hAnsi="Times New Roman"/>
                <w:bCs/>
                <w:i/>
                <w:color w:val="1F497D"/>
              </w:rPr>
            </w:pPr>
            <w:proofErr w:type="gramStart"/>
            <w:r w:rsidRPr="00115D49">
              <w:rPr>
                <w:rFonts w:ascii="Times New Roman" w:hAnsi="Times New Roman"/>
                <w:bCs/>
              </w:rPr>
              <w:t>в</w:t>
            </w:r>
            <w:r w:rsidRPr="00115D49">
              <w:rPr>
                <w:rFonts w:ascii="Times New Roman" w:hAnsi="Times New Roman"/>
                <w:bCs/>
                <w:i/>
                <w:color w:val="1F497D"/>
              </w:rPr>
              <w:t>(</w:t>
            </w:r>
            <w:proofErr w:type="gramEnd"/>
            <w:r w:rsidRPr="00115D49">
              <w:rPr>
                <w:rFonts w:ascii="Times New Roman" w:hAnsi="Times New Roman"/>
                <w:bCs/>
                <w:i/>
                <w:color w:val="1F497D"/>
              </w:rPr>
              <w:t>наименование Банка)</w:t>
            </w:r>
          </w:p>
          <w:p w:rsidR="005D57D6" w:rsidRPr="00115D49" w:rsidRDefault="005D57D6" w:rsidP="005D57D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БИК</w:t>
            </w:r>
          </w:p>
          <w:p w:rsidR="005D57D6" w:rsidRPr="00115D49" w:rsidRDefault="005D57D6" w:rsidP="005D57D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Телефон:</w:t>
            </w:r>
          </w:p>
        </w:tc>
      </w:tr>
    </w:tbl>
    <w:p w:rsidR="005D57D6" w:rsidRPr="00115D49" w:rsidRDefault="005D57D6" w:rsidP="005D57D6">
      <w:pPr>
        <w:spacing w:after="0" w:line="240" w:lineRule="auto"/>
        <w:rPr>
          <w:rFonts w:ascii="Times New Roman" w:hAnsi="Times New Roman"/>
          <w:bCs/>
        </w:rPr>
      </w:pPr>
    </w:p>
    <w:p w:rsidR="005D57D6" w:rsidRPr="00115D49" w:rsidRDefault="005D57D6" w:rsidP="005D57D6">
      <w:pPr>
        <w:spacing w:after="0" w:line="240" w:lineRule="auto"/>
        <w:rPr>
          <w:rFonts w:ascii="Times New Roman" w:hAnsi="Times New Roman"/>
          <w:bCs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88"/>
        <w:gridCol w:w="282"/>
        <w:gridCol w:w="4394"/>
      </w:tblGrid>
      <w:tr w:rsidR="005D57D6" w:rsidRPr="00115D49" w:rsidTr="005D57D6">
        <w:tc>
          <w:tcPr>
            <w:tcW w:w="4788" w:type="dxa"/>
          </w:tcPr>
          <w:p w:rsidR="005D57D6" w:rsidRPr="00115D49" w:rsidRDefault="005D57D6" w:rsidP="005D57D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__________________________________</w:t>
            </w:r>
          </w:p>
        </w:tc>
        <w:tc>
          <w:tcPr>
            <w:tcW w:w="282" w:type="dxa"/>
          </w:tcPr>
          <w:p w:rsidR="005D57D6" w:rsidRPr="00115D49" w:rsidRDefault="005D57D6" w:rsidP="005D57D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394" w:type="dxa"/>
          </w:tcPr>
          <w:p w:rsidR="005D57D6" w:rsidRPr="00115D49" w:rsidRDefault="005D57D6" w:rsidP="005D57D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_____________________________________</w:t>
            </w:r>
          </w:p>
        </w:tc>
      </w:tr>
    </w:tbl>
    <w:p w:rsidR="005D57D6" w:rsidRDefault="005D57D6" w:rsidP="005D57D6">
      <w:pPr>
        <w:spacing w:after="0" w:line="240" w:lineRule="auto"/>
        <w:rPr>
          <w:rFonts w:ascii="Times New Roman" w:hAnsi="Times New Roman"/>
          <w:bCs/>
        </w:rPr>
        <w:sectPr w:rsidR="005D57D6" w:rsidSect="005D57D6">
          <w:pgSz w:w="11906" w:h="16838"/>
          <w:pgMar w:top="1134" w:right="850" w:bottom="1134" w:left="1701" w:header="510" w:footer="510" w:gutter="0"/>
          <w:cols w:space="708"/>
          <w:titlePg/>
          <w:docGrid w:linePitch="360"/>
        </w:sectPr>
      </w:pPr>
      <w:r w:rsidRPr="00115D49">
        <w:rPr>
          <w:rFonts w:ascii="Times New Roman" w:hAnsi="Times New Roman"/>
          <w:bCs/>
        </w:rPr>
        <w:t xml:space="preserve">М.П. </w:t>
      </w:r>
      <w:r w:rsidRPr="00115D49">
        <w:rPr>
          <w:rFonts w:ascii="Times New Roman" w:hAnsi="Times New Roman"/>
          <w:bCs/>
        </w:rPr>
        <w:tab/>
      </w:r>
      <w:r w:rsidRPr="00115D49">
        <w:rPr>
          <w:rFonts w:ascii="Times New Roman" w:hAnsi="Times New Roman"/>
          <w:bCs/>
        </w:rPr>
        <w:tab/>
      </w:r>
      <w:r w:rsidRPr="00115D49">
        <w:rPr>
          <w:rFonts w:ascii="Times New Roman" w:hAnsi="Times New Roman"/>
          <w:bCs/>
        </w:rPr>
        <w:tab/>
      </w:r>
      <w:r w:rsidRPr="00115D49">
        <w:rPr>
          <w:rFonts w:ascii="Times New Roman" w:hAnsi="Times New Roman"/>
          <w:bCs/>
        </w:rPr>
        <w:tab/>
      </w:r>
      <w:r w:rsidRPr="00115D49">
        <w:rPr>
          <w:rFonts w:ascii="Times New Roman" w:hAnsi="Times New Roman"/>
          <w:bCs/>
        </w:rPr>
        <w:tab/>
      </w:r>
      <w:r w:rsidRPr="00115D49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М.</w:t>
      </w:r>
      <w:proofErr w:type="gramStart"/>
      <w:r>
        <w:rPr>
          <w:rFonts w:ascii="Times New Roman" w:hAnsi="Times New Roman"/>
          <w:bCs/>
        </w:rPr>
        <w:t>П</w:t>
      </w:r>
      <w:proofErr w:type="gramEnd"/>
    </w:p>
    <w:p w:rsidR="005D57D6" w:rsidRDefault="005D57D6" w:rsidP="005D57D6">
      <w:pPr>
        <w:tabs>
          <w:tab w:val="left" w:pos="284"/>
        </w:tabs>
        <w:spacing w:after="0" w:line="240" w:lineRule="auto"/>
        <w:ind w:left="723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Приложение 1 </w:t>
      </w:r>
    </w:p>
    <w:p w:rsidR="005D57D6" w:rsidRPr="00115D49" w:rsidRDefault="005D57D6" w:rsidP="005D57D6">
      <w:pPr>
        <w:tabs>
          <w:tab w:val="left" w:pos="284"/>
        </w:tabs>
        <w:spacing w:after="0" w:line="240" w:lineRule="auto"/>
        <w:ind w:left="723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 соглашению</w:t>
      </w:r>
    </w:p>
    <w:p w:rsidR="005D57D6" w:rsidRPr="00115D49" w:rsidRDefault="005D57D6" w:rsidP="005D57D6">
      <w:pPr>
        <w:tabs>
          <w:tab w:val="left" w:pos="284"/>
        </w:tabs>
        <w:spacing w:after="0" w:line="240" w:lineRule="auto"/>
        <w:rPr>
          <w:rFonts w:ascii="Times New Roman" w:hAnsi="Times New Roman"/>
          <w:bCs/>
        </w:rPr>
      </w:pPr>
    </w:p>
    <w:p w:rsidR="005D57D6" w:rsidRPr="00115D49" w:rsidRDefault="005D57D6" w:rsidP="005D57D6">
      <w:pPr>
        <w:tabs>
          <w:tab w:val="left" w:pos="284"/>
        </w:tabs>
        <w:spacing w:after="0" w:line="240" w:lineRule="auto"/>
        <w:rPr>
          <w:rFonts w:ascii="Times New Roman" w:hAnsi="Times New Roman"/>
          <w:bCs/>
        </w:rPr>
      </w:pPr>
    </w:p>
    <w:p w:rsidR="005D57D6" w:rsidRPr="00146AF2" w:rsidRDefault="005D57D6" w:rsidP="005D57D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6AF2">
        <w:rPr>
          <w:rFonts w:ascii="Times New Roman" w:hAnsi="Times New Roman"/>
          <w:sz w:val="28"/>
          <w:szCs w:val="28"/>
        </w:rPr>
        <w:t xml:space="preserve">Отчет </w:t>
      </w:r>
      <w:r w:rsidRPr="00146AF2">
        <w:rPr>
          <w:rFonts w:ascii="Times New Roman" w:hAnsi="Times New Roman"/>
          <w:bCs/>
          <w:sz w:val="28"/>
          <w:szCs w:val="28"/>
        </w:rPr>
        <w:t>о показателях финансово-хозяйственной деятельности</w:t>
      </w:r>
    </w:p>
    <w:p w:rsidR="005D57D6" w:rsidRPr="00115D49" w:rsidRDefault="005D57D6" w:rsidP="005D57D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57D6" w:rsidRPr="00115D49" w:rsidRDefault="005D57D6" w:rsidP="005D57D6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Полное наименование получателя финансовой поддержки _________________________________________________________________</w:t>
      </w:r>
    </w:p>
    <w:p w:rsidR="005D57D6" w:rsidRPr="00115D49" w:rsidRDefault="005D57D6" w:rsidP="005D57D6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ИНН получателя поддержки ________________________________________</w:t>
      </w:r>
    </w:p>
    <w:p w:rsidR="005D57D6" w:rsidRPr="00115D49" w:rsidRDefault="005D57D6" w:rsidP="005D57D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709"/>
        <w:gridCol w:w="1276"/>
        <w:gridCol w:w="1134"/>
        <w:gridCol w:w="1417"/>
        <w:gridCol w:w="1418"/>
      </w:tblGrid>
      <w:tr w:rsidR="005D57D6" w:rsidRPr="00115D49" w:rsidTr="005D57D6">
        <w:trPr>
          <w:trHeight w:val="567"/>
        </w:trPr>
        <w:tc>
          <w:tcPr>
            <w:tcW w:w="675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/>
              </w:rPr>
              <w:t>п</w:t>
            </w:r>
            <w:proofErr w:type="gramEnd"/>
            <w:r>
              <w:rPr>
                <w:rFonts w:ascii="Times New Roman" w:eastAsia="Calibri" w:hAnsi="Times New Roman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Наименование показателя финансово-хозяйственной деятельности</w:t>
            </w:r>
          </w:p>
        </w:tc>
        <w:tc>
          <w:tcPr>
            <w:tcW w:w="709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Ед. изм.</w:t>
            </w:r>
          </w:p>
        </w:tc>
        <w:tc>
          <w:tcPr>
            <w:tcW w:w="1276" w:type="dxa"/>
            <w:shd w:val="clear" w:color="auto" w:fill="auto"/>
          </w:tcPr>
          <w:p w:rsidR="005D57D6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20__ год </w:t>
            </w:r>
          </w:p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(год, предшествующий году получения субсидии)</w:t>
            </w:r>
          </w:p>
        </w:tc>
        <w:tc>
          <w:tcPr>
            <w:tcW w:w="1134" w:type="dxa"/>
            <w:shd w:val="clear" w:color="auto" w:fill="auto"/>
          </w:tcPr>
          <w:p w:rsidR="005D57D6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20__ год </w:t>
            </w:r>
          </w:p>
          <w:p w:rsidR="005D57D6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(год получения субсидии)</w:t>
            </w:r>
          </w:p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D57D6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20__ год </w:t>
            </w:r>
          </w:p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(1 год после получения субсидии)</w:t>
            </w:r>
          </w:p>
        </w:tc>
        <w:tc>
          <w:tcPr>
            <w:tcW w:w="1418" w:type="dxa"/>
            <w:shd w:val="clear" w:color="auto" w:fill="auto"/>
          </w:tcPr>
          <w:p w:rsidR="005D57D6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20__ год  </w:t>
            </w:r>
          </w:p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(2 год после получения субсидии)</w:t>
            </w:r>
          </w:p>
        </w:tc>
      </w:tr>
      <w:tr w:rsidR="005D57D6" w:rsidRPr="00115D49" w:rsidTr="005D57D6">
        <w:tc>
          <w:tcPr>
            <w:tcW w:w="675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 xml:space="preserve">Выручка от реализации товаров (работ, услуг), без учета НДС </w:t>
            </w:r>
          </w:p>
        </w:tc>
        <w:tc>
          <w:tcPr>
            <w:tcW w:w="709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D57D6" w:rsidRPr="00115D49" w:rsidTr="005D57D6">
        <w:tc>
          <w:tcPr>
            <w:tcW w:w="675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1.2.</w:t>
            </w:r>
          </w:p>
        </w:tc>
        <w:tc>
          <w:tcPr>
            <w:tcW w:w="2977" w:type="dxa"/>
            <w:shd w:val="clear" w:color="auto" w:fill="auto"/>
          </w:tcPr>
          <w:p w:rsidR="005D57D6" w:rsidRPr="00115D49" w:rsidRDefault="005D57D6" w:rsidP="005D57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в том числе НДС</w:t>
            </w:r>
          </w:p>
        </w:tc>
        <w:tc>
          <w:tcPr>
            <w:tcW w:w="709" w:type="dxa"/>
            <w:shd w:val="clear" w:color="auto" w:fill="auto"/>
          </w:tcPr>
          <w:p w:rsidR="005D57D6" w:rsidRPr="00115D49" w:rsidRDefault="005D57D6" w:rsidP="005D57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D57D6" w:rsidRPr="00115D49" w:rsidTr="005D57D6">
        <w:tc>
          <w:tcPr>
            <w:tcW w:w="675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5D57D6" w:rsidRPr="00115D49" w:rsidRDefault="005D57D6" w:rsidP="005D57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Затраты на производство и сбыт товаров (работ, услуг) </w:t>
            </w:r>
          </w:p>
        </w:tc>
        <w:tc>
          <w:tcPr>
            <w:tcW w:w="709" w:type="dxa"/>
            <w:shd w:val="clear" w:color="auto" w:fill="auto"/>
          </w:tcPr>
          <w:p w:rsidR="005D57D6" w:rsidRPr="00115D49" w:rsidRDefault="005D57D6" w:rsidP="005D57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D57D6" w:rsidRPr="00115D49" w:rsidTr="005D57D6">
        <w:tc>
          <w:tcPr>
            <w:tcW w:w="675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2.1</w:t>
            </w:r>
          </w:p>
        </w:tc>
        <w:tc>
          <w:tcPr>
            <w:tcW w:w="2977" w:type="dxa"/>
            <w:shd w:val="clear" w:color="auto" w:fill="auto"/>
          </w:tcPr>
          <w:p w:rsidR="005D57D6" w:rsidRPr="00115D49" w:rsidRDefault="005D57D6" w:rsidP="005D57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в том числе НДС</w:t>
            </w:r>
          </w:p>
        </w:tc>
        <w:tc>
          <w:tcPr>
            <w:tcW w:w="709" w:type="dxa"/>
            <w:shd w:val="clear" w:color="auto" w:fill="auto"/>
          </w:tcPr>
          <w:p w:rsidR="005D57D6" w:rsidRPr="00115D49" w:rsidRDefault="005D57D6" w:rsidP="005D57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</w:t>
            </w:r>
          </w:p>
        </w:tc>
        <w:tc>
          <w:tcPr>
            <w:tcW w:w="1276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D57D6" w:rsidRPr="00115D49" w:rsidTr="005D57D6">
        <w:tc>
          <w:tcPr>
            <w:tcW w:w="675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5D57D6" w:rsidRPr="00115D49" w:rsidRDefault="005D57D6" w:rsidP="005D57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Прибыль (убыток) от продаж товаров (работ, услуг) </w:t>
            </w:r>
          </w:p>
        </w:tc>
        <w:tc>
          <w:tcPr>
            <w:tcW w:w="709" w:type="dxa"/>
            <w:shd w:val="clear" w:color="auto" w:fill="auto"/>
          </w:tcPr>
          <w:p w:rsidR="005D57D6" w:rsidRPr="00115D49" w:rsidRDefault="005D57D6" w:rsidP="005D57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D57D6" w:rsidRPr="00115D49" w:rsidTr="005D57D6">
        <w:tc>
          <w:tcPr>
            <w:tcW w:w="675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5D57D6" w:rsidRPr="00115D49" w:rsidRDefault="005D57D6" w:rsidP="005D57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Налоговые платежи в бюджеты всех уровней и внебюджетные фонды, всего,</w:t>
            </w:r>
          </w:p>
        </w:tc>
        <w:tc>
          <w:tcPr>
            <w:tcW w:w="709" w:type="dxa"/>
            <w:shd w:val="clear" w:color="auto" w:fill="auto"/>
          </w:tcPr>
          <w:p w:rsidR="005D57D6" w:rsidRPr="00115D49" w:rsidRDefault="005D57D6" w:rsidP="005D57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</w:t>
            </w:r>
          </w:p>
        </w:tc>
        <w:tc>
          <w:tcPr>
            <w:tcW w:w="1276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D57D6" w:rsidRPr="00115D49" w:rsidTr="005D57D6">
        <w:tc>
          <w:tcPr>
            <w:tcW w:w="675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5D57D6" w:rsidRPr="00115D49" w:rsidRDefault="005D57D6" w:rsidP="005D57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в том числе по видам налогов:</w:t>
            </w:r>
          </w:p>
        </w:tc>
        <w:tc>
          <w:tcPr>
            <w:tcW w:w="709" w:type="dxa"/>
            <w:shd w:val="clear" w:color="auto" w:fill="auto"/>
          </w:tcPr>
          <w:p w:rsidR="005D57D6" w:rsidRPr="00115D49" w:rsidRDefault="005D57D6" w:rsidP="005D57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Х</w:t>
            </w:r>
          </w:p>
        </w:tc>
      </w:tr>
      <w:tr w:rsidR="005D57D6" w:rsidRPr="00115D49" w:rsidTr="005D57D6">
        <w:tc>
          <w:tcPr>
            <w:tcW w:w="675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4.1</w:t>
            </w:r>
          </w:p>
        </w:tc>
        <w:tc>
          <w:tcPr>
            <w:tcW w:w="2977" w:type="dxa"/>
            <w:shd w:val="clear" w:color="auto" w:fill="auto"/>
          </w:tcPr>
          <w:p w:rsidR="005D57D6" w:rsidRPr="00115D49" w:rsidRDefault="005D57D6" w:rsidP="005D57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налог на прибыль организаций (общий </w:t>
            </w:r>
            <w:r>
              <w:rPr>
                <w:rFonts w:ascii="Times New Roman" w:hAnsi="Times New Roman"/>
              </w:rPr>
              <w:t>режим налогообложения, УСН</w:t>
            </w:r>
            <w:r w:rsidRPr="00115D49">
              <w:rPr>
                <w:rFonts w:ascii="Times New Roman" w:hAnsi="Times New Roman"/>
              </w:rPr>
              <w:t>, патент, ЕСХН</w:t>
            </w:r>
            <w:r>
              <w:rPr>
                <w:rFonts w:ascii="Times New Roman" w:hAnsi="Times New Roman"/>
              </w:rPr>
              <w:t>, НПД</w:t>
            </w:r>
            <w:r w:rsidRPr="00115D49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D57D6" w:rsidRPr="00115D49" w:rsidTr="005D57D6">
        <w:tc>
          <w:tcPr>
            <w:tcW w:w="675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4.2</w:t>
            </w:r>
          </w:p>
        </w:tc>
        <w:tc>
          <w:tcPr>
            <w:tcW w:w="2977" w:type="dxa"/>
            <w:shd w:val="clear" w:color="auto" w:fill="auto"/>
          </w:tcPr>
          <w:p w:rsidR="005D57D6" w:rsidRPr="00115D49" w:rsidRDefault="005D57D6" w:rsidP="005D57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НДФЛ</w:t>
            </w:r>
          </w:p>
        </w:tc>
        <w:tc>
          <w:tcPr>
            <w:tcW w:w="709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</w:t>
            </w:r>
          </w:p>
        </w:tc>
        <w:tc>
          <w:tcPr>
            <w:tcW w:w="1276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D57D6" w:rsidRPr="00115D49" w:rsidTr="005D57D6">
        <w:tc>
          <w:tcPr>
            <w:tcW w:w="675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4.3</w:t>
            </w:r>
          </w:p>
        </w:tc>
        <w:tc>
          <w:tcPr>
            <w:tcW w:w="2977" w:type="dxa"/>
            <w:shd w:val="clear" w:color="auto" w:fill="auto"/>
          </w:tcPr>
          <w:p w:rsidR="005D57D6" w:rsidRPr="00115D49" w:rsidRDefault="005D57D6" w:rsidP="005D57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страховые взносы во внебюджетные фонды (ПФР, ФОМС, ФСС)</w:t>
            </w:r>
          </w:p>
        </w:tc>
        <w:tc>
          <w:tcPr>
            <w:tcW w:w="709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D57D6" w:rsidRPr="00115D49" w:rsidTr="005D57D6">
        <w:tc>
          <w:tcPr>
            <w:tcW w:w="675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4.4</w:t>
            </w:r>
          </w:p>
        </w:tc>
        <w:tc>
          <w:tcPr>
            <w:tcW w:w="2977" w:type="dxa"/>
            <w:shd w:val="clear" w:color="auto" w:fill="auto"/>
          </w:tcPr>
          <w:p w:rsidR="005D57D6" w:rsidRPr="00115D49" w:rsidRDefault="005D57D6" w:rsidP="005D57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налог на имущество организаций</w:t>
            </w:r>
          </w:p>
        </w:tc>
        <w:tc>
          <w:tcPr>
            <w:tcW w:w="709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D57D6" w:rsidRPr="00115D49" w:rsidTr="005D57D6">
        <w:tc>
          <w:tcPr>
            <w:tcW w:w="675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4.5</w:t>
            </w:r>
          </w:p>
        </w:tc>
        <w:tc>
          <w:tcPr>
            <w:tcW w:w="2977" w:type="dxa"/>
            <w:shd w:val="clear" w:color="auto" w:fill="auto"/>
          </w:tcPr>
          <w:p w:rsidR="005D57D6" w:rsidRPr="00115D49" w:rsidRDefault="005D57D6" w:rsidP="005D57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транспортный налог</w:t>
            </w:r>
          </w:p>
        </w:tc>
        <w:tc>
          <w:tcPr>
            <w:tcW w:w="709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D57D6" w:rsidRPr="00115D49" w:rsidTr="005D57D6">
        <w:tc>
          <w:tcPr>
            <w:tcW w:w="675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4.6</w:t>
            </w:r>
          </w:p>
        </w:tc>
        <w:tc>
          <w:tcPr>
            <w:tcW w:w="2977" w:type="dxa"/>
            <w:shd w:val="clear" w:color="auto" w:fill="auto"/>
          </w:tcPr>
          <w:p w:rsidR="005D57D6" w:rsidRPr="00115D49" w:rsidRDefault="005D57D6" w:rsidP="005D57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налог на землю</w:t>
            </w:r>
          </w:p>
        </w:tc>
        <w:tc>
          <w:tcPr>
            <w:tcW w:w="709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D57D6" w:rsidRPr="00115D49" w:rsidTr="005D57D6">
        <w:tc>
          <w:tcPr>
            <w:tcW w:w="675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5D57D6" w:rsidRPr="00115D49" w:rsidRDefault="005D57D6" w:rsidP="005D57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Чистая прибыль (убыток)</w:t>
            </w:r>
          </w:p>
        </w:tc>
        <w:tc>
          <w:tcPr>
            <w:tcW w:w="709" w:type="dxa"/>
            <w:shd w:val="clear" w:color="auto" w:fill="auto"/>
          </w:tcPr>
          <w:p w:rsidR="005D57D6" w:rsidRPr="00115D49" w:rsidRDefault="005D57D6" w:rsidP="005D57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D57D6" w:rsidRPr="00115D49" w:rsidTr="005D57D6">
        <w:tc>
          <w:tcPr>
            <w:tcW w:w="675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5D57D6" w:rsidRPr="00115D49" w:rsidRDefault="005D57D6" w:rsidP="005D57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Фонд оплаты труда          </w:t>
            </w:r>
          </w:p>
        </w:tc>
        <w:tc>
          <w:tcPr>
            <w:tcW w:w="709" w:type="dxa"/>
            <w:shd w:val="clear" w:color="auto" w:fill="auto"/>
          </w:tcPr>
          <w:p w:rsidR="005D57D6" w:rsidRPr="00115D49" w:rsidRDefault="005D57D6" w:rsidP="005D57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D57D6" w:rsidRPr="00115D49" w:rsidTr="005D57D6">
        <w:tc>
          <w:tcPr>
            <w:tcW w:w="675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5D57D6" w:rsidRPr="00115D49" w:rsidRDefault="005D57D6" w:rsidP="005D57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Среднесписочная численность персонала</w:t>
            </w:r>
          </w:p>
        </w:tc>
        <w:tc>
          <w:tcPr>
            <w:tcW w:w="709" w:type="dxa"/>
            <w:shd w:val="clear" w:color="auto" w:fill="auto"/>
          </w:tcPr>
          <w:p w:rsidR="005D57D6" w:rsidRPr="00115D49" w:rsidRDefault="005D57D6" w:rsidP="005D57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D57D6" w:rsidRPr="00115D49" w:rsidTr="005D57D6">
        <w:tc>
          <w:tcPr>
            <w:tcW w:w="675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5D57D6" w:rsidRPr="00115D49" w:rsidRDefault="005D57D6" w:rsidP="005D57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Среднемесячная  </w:t>
            </w:r>
            <w:proofErr w:type="spellStart"/>
            <w:r w:rsidRPr="00115D49">
              <w:rPr>
                <w:rFonts w:ascii="Times New Roman" w:hAnsi="Times New Roman"/>
              </w:rPr>
              <w:t>заработнаяплата</w:t>
            </w:r>
            <w:proofErr w:type="spellEnd"/>
            <w:r w:rsidRPr="00115D49">
              <w:rPr>
                <w:rFonts w:ascii="Times New Roman" w:hAnsi="Times New Roman"/>
              </w:rPr>
              <w:t xml:space="preserve"> на 1 работающего</w:t>
            </w:r>
          </w:p>
        </w:tc>
        <w:tc>
          <w:tcPr>
            <w:tcW w:w="709" w:type="dxa"/>
            <w:shd w:val="clear" w:color="auto" w:fill="auto"/>
          </w:tcPr>
          <w:p w:rsidR="005D57D6" w:rsidRPr="00115D49" w:rsidRDefault="005D57D6" w:rsidP="005D57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D57D6" w:rsidRPr="00115D49" w:rsidTr="005D57D6">
        <w:tc>
          <w:tcPr>
            <w:tcW w:w="675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 xml:space="preserve">Привлеченные заемные (кредитные) средства, из них: </w:t>
            </w:r>
          </w:p>
        </w:tc>
        <w:tc>
          <w:tcPr>
            <w:tcW w:w="709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тыс. руб.</w:t>
            </w:r>
          </w:p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D57D6" w:rsidRPr="00115D49" w:rsidTr="005D57D6">
        <w:tc>
          <w:tcPr>
            <w:tcW w:w="675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  <w:r w:rsidRPr="00115D49">
              <w:rPr>
                <w:rFonts w:ascii="Times New Roman" w:eastAsia="Calibri" w:hAnsi="Times New Roman"/>
              </w:rPr>
              <w:t>.1</w:t>
            </w:r>
          </w:p>
        </w:tc>
        <w:tc>
          <w:tcPr>
            <w:tcW w:w="2977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 xml:space="preserve">привлечено в рамках программы муниципальной поддержки </w:t>
            </w:r>
          </w:p>
        </w:tc>
        <w:tc>
          <w:tcPr>
            <w:tcW w:w="709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тыс. руб.</w:t>
            </w:r>
          </w:p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5D57D6" w:rsidRPr="00115D49" w:rsidRDefault="005D57D6" w:rsidP="005D57D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</w:p>
    <w:p w:rsidR="005D57D6" w:rsidRPr="00115D49" w:rsidRDefault="005D57D6" w:rsidP="005D57D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  <w:r w:rsidRPr="00115D49">
        <w:rPr>
          <w:rFonts w:ascii="Times New Roman" w:hAnsi="Times New Roman"/>
          <w:sz w:val="28"/>
          <w:szCs w:val="28"/>
          <w:lang w:eastAsia="ko-KR"/>
        </w:rPr>
        <w:t>Руководитель _______________________________________________</w:t>
      </w:r>
    </w:p>
    <w:p w:rsidR="005D57D6" w:rsidRPr="00115D49" w:rsidRDefault="005D57D6" w:rsidP="005D57D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   (должность)             </w:t>
      </w:r>
      <w:r w:rsidRPr="00115D49">
        <w:rPr>
          <w:rFonts w:ascii="Times New Roman" w:hAnsi="Times New Roman"/>
          <w:sz w:val="28"/>
          <w:szCs w:val="28"/>
          <w:lang w:eastAsia="ko-KR"/>
        </w:rPr>
        <w:t xml:space="preserve">           (подпись)                  (расшифровка подписи)</w:t>
      </w:r>
    </w:p>
    <w:p w:rsidR="005D57D6" w:rsidRDefault="005D57D6" w:rsidP="005D57D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</w:p>
    <w:p w:rsidR="005D57D6" w:rsidRPr="00115D49" w:rsidRDefault="005D57D6" w:rsidP="005D57D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  <w:lang w:eastAsia="ko-KR"/>
        </w:rPr>
        <w:t xml:space="preserve"> М.П.  </w:t>
      </w:r>
      <w:r w:rsidRPr="00115D49">
        <w:rPr>
          <w:rFonts w:ascii="Times New Roman" w:hAnsi="Times New Roman"/>
          <w:sz w:val="28"/>
          <w:szCs w:val="28"/>
        </w:rPr>
        <w:t>«____» _____________ 20__ г.</w:t>
      </w:r>
    </w:p>
    <w:p w:rsidR="005D57D6" w:rsidRPr="00115D49" w:rsidRDefault="005D57D6" w:rsidP="005D57D6">
      <w:pPr>
        <w:tabs>
          <w:tab w:val="left" w:pos="284"/>
        </w:tabs>
        <w:spacing w:after="0" w:line="240" w:lineRule="auto"/>
        <w:rPr>
          <w:rFonts w:ascii="Times New Roman" w:hAnsi="Times New Roman"/>
          <w:bCs/>
        </w:rPr>
      </w:pPr>
    </w:p>
    <w:p w:rsidR="005D57D6" w:rsidRPr="00115D49" w:rsidRDefault="005D57D6" w:rsidP="005D57D6">
      <w:pPr>
        <w:spacing w:after="0" w:line="240" w:lineRule="auto"/>
        <w:rPr>
          <w:rFonts w:ascii="Times New Roman" w:hAnsi="Times New Roman"/>
          <w:bCs/>
        </w:rPr>
      </w:pPr>
    </w:p>
    <w:p w:rsidR="005D57D6" w:rsidRPr="00115D49" w:rsidRDefault="005D57D6" w:rsidP="005D57D6">
      <w:pPr>
        <w:spacing w:after="0" w:line="240" w:lineRule="auto"/>
        <w:rPr>
          <w:rFonts w:ascii="Times New Roman" w:hAnsi="Times New Roman"/>
          <w:bCs/>
        </w:rPr>
      </w:pPr>
    </w:p>
    <w:p w:rsidR="005D57D6" w:rsidRPr="00115D49" w:rsidRDefault="005D57D6" w:rsidP="005D57D6">
      <w:pPr>
        <w:spacing w:after="0" w:line="240" w:lineRule="auto"/>
        <w:rPr>
          <w:rFonts w:ascii="Times New Roman" w:hAnsi="Times New Roman"/>
          <w:bCs/>
        </w:rPr>
      </w:pPr>
    </w:p>
    <w:p w:rsidR="005D57D6" w:rsidRPr="00115D49" w:rsidRDefault="005D57D6" w:rsidP="005D57D6">
      <w:pPr>
        <w:spacing w:after="0" w:line="240" w:lineRule="auto"/>
        <w:rPr>
          <w:rFonts w:ascii="Times New Roman" w:eastAsia="Calibri" w:hAnsi="Times New Roman"/>
          <w:bCs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802"/>
        <w:gridCol w:w="250"/>
        <w:gridCol w:w="5412"/>
      </w:tblGrid>
      <w:tr w:rsidR="005D57D6" w:rsidRPr="00115D49" w:rsidTr="005D57D6">
        <w:tc>
          <w:tcPr>
            <w:tcW w:w="3802" w:type="dxa"/>
          </w:tcPr>
          <w:p w:rsidR="005D57D6" w:rsidRPr="00115D49" w:rsidRDefault="005D57D6" w:rsidP="005D57D6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50" w:type="dxa"/>
          </w:tcPr>
          <w:p w:rsidR="005D57D6" w:rsidRPr="00115D49" w:rsidRDefault="005D57D6" w:rsidP="005D57D6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5412" w:type="dxa"/>
          </w:tcPr>
          <w:p w:rsidR="005D57D6" w:rsidRPr="00115D49" w:rsidRDefault="005D57D6" w:rsidP="005D57D6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</w:tr>
    </w:tbl>
    <w:p w:rsidR="005D57D6" w:rsidRPr="00115D49" w:rsidRDefault="005D57D6" w:rsidP="005D57D6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5D57D6" w:rsidRPr="00115D49" w:rsidRDefault="005D57D6" w:rsidP="005D57D6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5D57D6" w:rsidRPr="00115D49" w:rsidRDefault="005D57D6" w:rsidP="005D57D6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5D57D6" w:rsidRPr="00115D49" w:rsidRDefault="005D57D6" w:rsidP="005D57D6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5D57D6" w:rsidRPr="00115D49" w:rsidRDefault="005D57D6" w:rsidP="005D57D6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5D57D6" w:rsidRPr="00115D49" w:rsidRDefault="005D57D6" w:rsidP="005D57D6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5D57D6" w:rsidRPr="00115D49" w:rsidRDefault="005D57D6" w:rsidP="005D57D6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5D57D6" w:rsidRPr="00115D49" w:rsidRDefault="005D57D6" w:rsidP="005D57D6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5D57D6" w:rsidRPr="00115D49" w:rsidRDefault="005D57D6" w:rsidP="005D57D6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5D57D6" w:rsidRPr="00115D49" w:rsidRDefault="005D57D6" w:rsidP="005D57D6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5D57D6" w:rsidRPr="00115D49" w:rsidRDefault="005D57D6" w:rsidP="005D57D6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5D57D6" w:rsidRPr="00115D49" w:rsidRDefault="005D57D6" w:rsidP="005D57D6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5D57D6" w:rsidRPr="00115D49" w:rsidRDefault="005D57D6" w:rsidP="005D57D6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5D57D6" w:rsidRPr="00115D49" w:rsidRDefault="005D57D6" w:rsidP="005D57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115D49">
        <w:rPr>
          <w:rFonts w:ascii="Times New Roman" w:hAnsi="Times New Roman"/>
        </w:rPr>
        <w:br w:type="page"/>
        <w:t>Приложение 2</w:t>
      </w:r>
    </w:p>
    <w:p w:rsidR="005D57D6" w:rsidRPr="00115D49" w:rsidRDefault="005D57D6" w:rsidP="005D57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115D49">
        <w:rPr>
          <w:rFonts w:ascii="Times New Roman" w:hAnsi="Times New Roman"/>
        </w:rPr>
        <w:t>к соглашению</w:t>
      </w:r>
    </w:p>
    <w:p w:rsidR="005D57D6" w:rsidRPr="00115D49" w:rsidRDefault="005D57D6" w:rsidP="005D57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57D6" w:rsidRPr="00115D49" w:rsidRDefault="005D57D6" w:rsidP="005D57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ОТЧЕТ</w:t>
      </w:r>
    </w:p>
    <w:p w:rsidR="005D57D6" w:rsidRPr="00115D49" w:rsidRDefault="005D57D6" w:rsidP="005D57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о достижении значений показателей результативности по состоянию</w:t>
      </w:r>
    </w:p>
    <w:p w:rsidR="005D57D6" w:rsidRPr="00115D49" w:rsidRDefault="005D57D6" w:rsidP="005D57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 xml:space="preserve"> на «___» _________ 20__ года</w:t>
      </w:r>
    </w:p>
    <w:p w:rsidR="005D57D6" w:rsidRPr="00115D49" w:rsidRDefault="005D57D6" w:rsidP="005D57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57D6" w:rsidRPr="00115D49" w:rsidRDefault="005D57D6" w:rsidP="005D57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Наименование Получателя ___________________________________________</w:t>
      </w:r>
    </w:p>
    <w:p w:rsidR="005D57D6" w:rsidRPr="00115D49" w:rsidRDefault="005D57D6" w:rsidP="005D57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Наименование проекта получателя ____________________________________</w:t>
      </w:r>
    </w:p>
    <w:p w:rsidR="005D57D6" w:rsidRPr="00115D49" w:rsidRDefault="005D57D6" w:rsidP="005D57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5D57D6" w:rsidRPr="00115D49" w:rsidRDefault="005D57D6" w:rsidP="005D57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57D6" w:rsidRPr="00115D49" w:rsidRDefault="005D57D6" w:rsidP="005D5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20" w:tblpY="1"/>
        <w:tblOverlap w:val="never"/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"/>
        <w:gridCol w:w="1667"/>
        <w:gridCol w:w="1173"/>
        <w:gridCol w:w="1546"/>
        <w:gridCol w:w="1359"/>
        <w:gridCol w:w="1223"/>
        <w:gridCol w:w="2443"/>
      </w:tblGrid>
      <w:tr w:rsidR="005D57D6" w:rsidRPr="00115D49" w:rsidTr="005D57D6">
        <w:trPr>
          <w:trHeight w:val="1265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№ </w:t>
            </w:r>
            <w:proofErr w:type="gramStart"/>
            <w:r w:rsidRPr="00115D49">
              <w:rPr>
                <w:rFonts w:ascii="Times New Roman" w:hAnsi="Times New Roman"/>
              </w:rPr>
              <w:t>п</w:t>
            </w:r>
            <w:proofErr w:type="gramEnd"/>
            <w:r w:rsidRPr="00115D49">
              <w:rPr>
                <w:rFonts w:ascii="Times New Roman" w:hAnsi="Times New Roman"/>
              </w:rPr>
              <w:t>/п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Единицы измерения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Плановое значение показателя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Достигнутое значение показателя по состоянию на отчетную дату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Процент выполнения плана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ind w:left="195" w:hanging="195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Причина отклонения</w:t>
            </w:r>
          </w:p>
        </w:tc>
      </w:tr>
      <w:tr w:rsidR="005D57D6" w:rsidRPr="00115D49" w:rsidTr="005D57D6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6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7</w:t>
            </w:r>
          </w:p>
        </w:tc>
      </w:tr>
      <w:tr w:rsidR="005D57D6" w:rsidRPr="00115D49" w:rsidTr="005D57D6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Количество созданных рабочих мест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рабочих мест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57D6" w:rsidRPr="00115D49" w:rsidTr="005D57D6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Количество сохраненных рабочих мест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рабочих мест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57D6" w:rsidRPr="00115D49" w:rsidTr="005D57D6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A92AB1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2AB1">
              <w:rPr>
                <w:rFonts w:ascii="Times New Roman" w:hAnsi="Times New Roman"/>
              </w:rPr>
              <w:t>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A92AB1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2AB1">
              <w:rPr>
                <w:rFonts w:ascii="Times New Roman" w:hAnsi="Times New Roman"/>
                <w:bCs/>
                <w:color w:val="000000"/>
              </w:rPr>
              <w:t>Среднемесячная заработная плата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57D6" w:rsidRPr="00A92AB1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2AB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A92AB1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D57D6" w:rsidRPr="00115D49" w:rsidRDefault="005D57D6" w:rsidP="005D5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57D6" w:rsidRPr="00115D49" w:rsidRDefault="005D57D6" w:rsidP="005D5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Руководитель Получателя</w:t>
      </w:r>
    </w:p>
    <w:p w:rsidR="005D57D6" w:rsidRPr="00115D49" w:rsidRDefault="005D57D6" w:rsidP="005D5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(уполномоченное лицо)</w:t>
      </w:r>
      <w:r w:rsidRPr="00115D49">
        <w:rPr>
          <w:rFonts w:ascii="Times New Roman" w:hAnsi="Times New Roman"/>
        </w:rPr>
        <w:t xml:space="preserve">   _______________</w:t>
      </w:r>
      <w:r w:rsidRPr="00115D49">
        <w:rPr>
          <w:rFonts w:ascii="Times New Roman" w:hAnsi="Times New Roman"/>
          <w:sz w:val="28"/>
          <w:szCs w:val="28"/>
        </w:rPr>
        <w:t xml:space="preserve"> _________ _____________________</w:t>
      </w:r>
    </w:p>
    <w:p w:rsidR="005D57D6" w:rsidRPr="00115D49" w:rsidRDefault="005D57D6" w:rsidP="005D57D6">
      <w:pPr>
        <w:widowControl w:val="0"/>
        <w:autoSpaceDE w:val="0"/>
        <w:autoSpaceDN w:val="0"/>
        <w:spacing w:after="0" w:line="240" w:lineRule="auto"/>
        <w:ind w:left="2832" w:firstLine="708"/>
        <w:jc w:val="both"/>
        <w:rPr>
          <w:rFonts w:ascii="Times New Roman" w:hAnsi="Times New Roman"/>
        </w:rPr>
      </w:pPr>
      <w:r w:rsidRPr="00115D49">
        <w:rPr>
          <w:rFonts w:ascii="Times New Roman" w:hAnsi="Times New Roman"/>
        </w:rPr>
        <w:t>(должность)      (подпись)        (расшифровка подписи)</w:t>
      </w:r>
    </w:p>
    <w:p w:rsidR="005D57D6" w:rsidRPr="00115D49" w:rsidRDefault="005D57D6" w:rsidP="005D57D6">
      <w:pPr>
        <w:widowControl w:val="0"/>
        <w:autoSpaceDE w:val="0"/>
        <w:autoSpaceDN w:val="0"/>
        <w:spacing w:after="0" w:line="240" w:lineRule="auto"/>
        <w:ind w:left="5670" w:firstLine="3"/>
        <w:jc w:val="both"/>
        <w:rPr>
          <w:rFonts w:ascii="Times New Roman" w:hAnsi="Times New Roman"/>
        </w:rPr>
      </w:pPr>
    </w:p>
    <w:p w:rsidR="005D57D6" w:rsidRPr="00115D49" w:rsidRDefault="005D57D6" w:rsidP="005D57D6">
      <w:pPr>
        <w:widowControl w:val="0"/>
        <w:autoSpaceDE w:val="0"/>
        <w:autoSpaceDN w:val="0"/>
        <w:spacing w:after="0" w:line="240" w:lineRule="auto"/>
        <w:ind w:left="5670" w:firstLine="3"/>
        <w:jc w:val="both"/>
        <w:rPr>
          <w:rFonts w:ascii="Times New Roman" w:hAnsi="Times New Roman"/>
        </w:rPr>
      </w:pPr>
      <w:r w:rsidRPr="00115D49">
        <w:rPr>
          <w:rFonts w:ascii="Times New Roman" w:hAnsi="Times New Roman"/>
        </w:rPr>
        <w:t>М.П. (при наличии)</w:t>
      </w:r>
    </w:p>
    <w:p w:rsidR="005D57D6" w:rsidRDefault="005D57D6" w:rsidP="005D57D6">
      <w:pPr>
        <w:widowControl w:val="0"/>
        <w:ind w:left="4820"/>
        <w:jc w:val="both"/>
        <w:rPr>
          <w:b/>
          <w:bCs/>
          <w:snapToGrid w:val="0"/>
          <w:sz w:val="20"/>
          <w:szCs w:val="20"/>
        </w:rPr>
      </w:pPr>
    </w:p>
    <w:p w:rsidR="005D57D6" w:rsidRDefault="005D57D6" w:rsidP="005D57D6">
      <w:pPr>
        <w:widowControl w:val="0"/>
        <w:ind w:left="4820"/>
        <w:jc w:val="both"/>
        <w:rPr>
          <w:b/>
          <w:bCs/>
          <w:snapToGrid w:val="0"/>
          <w:sz w:val="20"/>
          <w:szCs w:val="20"/>
        </w:rPr>
      </w:pPr>
    </w:p>
    <w:p w:rsidR="005D57D6" w:rsidRDefault="005D57D6" w:rsidP="005D57D6">
      <w:pPr>
        <w:widowControl w:val="0"/>
        <w:ind w:left="4820"/>
        <w:jc w:val="both"/>
        <w:rPr>
          <w:b/>
          <w:bCs/>
          <w:snapToGrid w:val="0"/>
          <w:sz w:val="20"/>
          <w:szCs w:val="20"/>
        </w:rPr>
      </w:pPr>
    </w:p>
    <w:p w:rsidR="005D57D6" w:rsidRDefault="005D57D6" w:rsidP="005D57D6">
      <w:pPr>
        <w:widowControl w:val="0"/>
        <w:ind w:left="4820"/>
        <w:jc w:val="both"/>
        <w:rPr>
          <w:b/>
          <w:bCs/>
          <w:snapToGrid w:val="0"/>
          <w:sz w:val="20"/>
          <w:szCs w:val="20"/>
        </w:rPr>
      </w:pPr>
    </w:p>
    <w:p w:rsidR="005D57D6" w:rsidRDefault="005D57D6" w:rsidP="005D57D6">
      <w:pPr>
        <w:widowControl w:val="0"/>
        <w:ind w:left="4820"/>
        <w:jc w:val="both"/>
        <w:rPr>
          <w:b/>
          <w:bCs/>
          <w:snapToGrid w:val="0"/>
          <w:sz w:val="20"/>
          <w:szCs w:val="20"/>
        </w:rPr>
      </w:pPr>
    </w:p>
    <w:p w:rsidR="005D57D6" w:rsidRPr="003F1324" w:rsidRDefault="005D57D6" w:rsidP="005D57D6">
      <w:pPr>
        <w:spacing w:after="160" w:line="259" w:lineRule="auto"/>
        <w:rPr>
          <w:rFonts w:ascii="Times New Roman" w:hAnsi="Times New Roman"/>
          <w:i/>
          <w:sz w:val="28"/>
          <w:szCs w:val="28"/>
        </w:rPr>
      </w:pPr>
    </w:p>
    <w:p w:rsidR="00F15835" w:rsidRPr="002A0341" w:rsidRDefault="00F15835" w:rsidP="009E3A7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15835" w:rsidRPr="002A0341" w:rsidSect="006C60BD">
      <w:footerReference w:type="even" r:id="rId19"/>
      <w:footerReference w:type="default" r:id="rId20"/>
      <w:pgSz w:w="11906" w:h="16838"/>
      <w:pgMar w:top="1134" w:right="99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CBA" w:rsidRDefault="000C0CBA" w:rsidP="00D72C3F">
      <w:pPr>
        <w:spacing w:after="0" w:line="240" w:lineRule="auto"/>
      </w:pPr>
      <w:r>
        <w:separator/>
      </w:r>
    </w:p>
  </w:endnote>
  <w:endnote w:type="continuationSeparator" w:id="0">
    <w:p w:rsidR="000C0CBA" w:rsidRDefault="000C0CBA" w:rsidP="00D7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B98" w:rsidRDefault="008C1B98" w:rsidP="007F22F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C1B98" w:rsidRDefault="008C1B9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B98" w:rsidRPr="00C5704E" w:rsidRDefault="008C1B98" w:rsidP="00C5704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CBA" w:rsidRDefault="000C0CBA" w:rsidP="00D72C3F">
      <w:pPr>
        <w:spacing w:after="0" w:line="240" w:lineRule="auto"/>
      </w:pPr>
      <w:r>
        <w:separator/>
      </w:r>
    </w:p>
  </w:footnote>
  <w:footnote w:type="continuationSeparator" w:id="0">
    <w:p w:rsidR="000C0CBA" w:rsidRDefault="000C0CBA" w:rsidP="00D72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1D2B"/>
    <w:multiLevelType w:val="multilevel"/>
    <w:tmpl w:val="508C71FA"/>
    <w:lvl w:ilvl="0">
      <w:start w:val="25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20" w:hanging="132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2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519A2"/>
    <w:multiLevelType w:val="hybridMultilevel"/>
    <w:tmpl w:val="E80A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2C1215"/>
    <w:multiLevelType w:val="hybridMultilevel"/>
    <w:tmpl w:val="E496F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7B3F95"/>
    <w:multiLevelType w:val="hybridMultilevel"/>
    <w:tmpl w:val="3DE2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9383C"/>
    <w:multiLevelType w:val="hybridMultilevel"/>
    <w:tmpl w:val="B00657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310635B"/>
    <w:multiLevelType w:val="multilevel"/>
    <w:tmpl w:val="C12C413E"/>
    <w:lvl w:ilvl="0">
      <w:numFmt w:val="decimalZero"/>
      <w:lvlText w:val="%1"/>
      <w:lvlJc w:val="left"/>
      <w:pPr>
        <w:ind w:left="2325" w:hanging="2325"/>
      </w:pPr>
      <w:rPr>
        <w:rFonts w:hint="default"/>
      </w:rPr>
    </w:lvl>
    <w:lvl w:ilvl="1">
      <w:numFmt w:val="decimalZero"/>
      <w:lvlText w:val="%1.%2.0"/>
      <w:lvlJc w:val="left"/>
      <w:pPr>
        <w:ind w:left="2325" w:hanging="23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325" w:hanging="23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5" w:hanging="23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5" w:hanging="23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5" w:hanging="23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5" w:hanging="2325"/>
      </w:pPr>
      <w:rPr>
        <w:rFonts w:hint="default"/>
      </w:rPr>
    </w:lvl>
  </w:abstractNum>
  <w:abstractNum w:abstractNumId="7">
    <w:nsid w:val="553464BE"/>
    <w:multiLevelType w:val="hybridMultilevel"/>
    <w:tmpl w:val="C5EA21CE"/>
    <w:lvl w:ilvl="0" w:tplc="8EB4FB64">
      <w:start w:val="1"/>
      <w:numFmt w:val="decimal"/>
      <w:lvlText w:val="%1."/>
      <w:lvlJc w:val="left"/>
      <w:pPr>
        <w:ind w:left="1837" w:hanging="1128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A4D0B11"/>
    <w:multiLevelType w:val="hybridMultilevel"/>
    <w:tmpl w:val="DA20B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10345C"/>
    <w:multiLevelType w:val="hybridMultilevel"/>
    <w:tmpl w:val="2D6001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13A3EA1"/>
    <w:multiLevelType w:val="multilevel"/>
    <w:tmpl w:val="3F3AEF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cs="Times New Roman" w:hint="default"/>
      </w:rPr>
    </w:lvl>
  </w:abstractNum>
  <w:abstractNum w:abstractNumId="11">
    <w:nsid w:val="65A95DB3"/>
    <w:multiLevelType w:val="hybridMultilevel"/>
    <w:tmpl w:val="C8223B9A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095712"/>
    <w:multiLevelType w:val="hybridMultilevel"/>
    <w:tmpl w:val="F2B6D512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6523F1"/>
    <w:multiLevelType w:val="hybridMultilevel"/>
    <w:tmpl w:val="243C9A5C"/>
    <w:lvl w:ilvl="0" w:tplc="624C52DC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14"/>
  </w:num>
  <w:num w:numId="5">
    <w:abstractNumId w:val="1"/>
  </w:num>
  <w:num w:numId="6">
    <w:abstractNumId w:val="12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5"/>
  </w:num>
  <w:num w:numId="14">
    <w:abstractNumId w:val="10"/>
  </w:num>
  <w:num w:numId="15">
    <w:abstractNumId w:val="6"/>
  </w:num>
  <w:num w:numId="1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D4B"/>
    <w:rsid w:val="000114CB"/>
    <w:rsid w:val="00013D35"/>
    <w:rsid w:val="0001553B"/>
    <w:rsid w:val="00017F6A"/>
    <w:rsid w:val="0002287E"/>
    <w:rsid w:val="00023103"/>
    <w:rsid w:val="00023FDD"/>
    <w:rsid w:val="00024820"/>
    <w:rsid w:val="00030BEB"/>
    <w:rsid w:val="000315FE"/>
    <w:rsid w:val="00031BFE"/>
    <w:rsid w:val="00034328"/>
    <w:rsid w:val="000365CE"/>
    <w:rsid w:val="00037E62"/>
    <w:rsid w:val="00047120"/>
    <w:rsid w:val="00047A44"/>
    <w:rsid w:val="00051CC3"/>
    <w:rsid w:val="000537B5"/>
    <w:rsid w:val="00053D41"/>
    <w:rsid w:val="0005451D"/>
    <w:rsid w:val="000610CC"/>
    <w:rsid w:val="000624DB"/>
    <w:rsid w:val="00062758"/>
    <w:rsid w:val="000659D1"/>
    <w:rsid w:val="00070FB2"/>
    <w:rsid w:val="00071A07"/>
    <w:rsid w:val="00071AF5"/>
    <w:rsid w:val="000731C5"/>
    <w:rsid w:val="000736F7"/>
    <w:rsid w:val="00074550"/>
    <w:rsid w:val="000767BD"/>
    <w:rsid w:val="000809DF"/>
    <w:rsid w:val="000915A5"/>
    <w:rsid w:val="000A6376"/>
    <w:rsid w:val="000A6DA6"/>
    <w:rsid w:val="000B008B"/>
    <w:rsid w:val="000B0F15"/>
    <w:rsid w:val="000B16D5"/>
    <w:rsid w:val="000B254F"/>
    <w:rsid w:val="000C0CBA"/>
    <w:rsid w:val="000D0A47"/>
    <w:rsid w:val="000D0C99"/>
    <w:rsid w:val="000D293D"/>
    <w:rsid w:val="000D43F1"/>
    <w:rsid w:val="000D7970"/>
    <w:rsid w:val="000E206C"/>
    <w:rsid w:val="000E20D1"/>
    <w:rsid w:val="000E31A0"/>
    <w:rsid w:val="000E6500"/>
    <w:rsid w:val="000E761F"/>
    <w:rsid w:val="000F4E8F"/>
    <w:rsid w:val="000F53DD"/>
    <w:rsid w:val="000F6A9D"/>
    <w:rsid w:val="00101671"/>
    <w:rsid w:val="001020C3"/>
    <w:rsid w:val="0010655D"/>
    <w:rsid w:val="001079AB"/>
    <w:rsid w:val="0011275F"/>
    <w:rsid w:val="00113318"/>
    <w:rsid w:val="0011617A"/>
    <w:rsid w:val="0011719B"/>
    <w:rsid w:val="00117FF5"/>
    <w:rsid w:val="001202C8"/>
    <w:rsid w:val="001205E2"/>
    <w:rsid w:val="00121580"/>
    <w:rsid w:val="00121773"/>
    <w:rsid w:val="00123CD0"/>
    <w:rsid w:val="00126096"/>
    <w:rsid w:val="0013205A"/>
    <w:rsid w:val="00132D06"/>
    <w:rsid w:val="001347D0"/>
    <w:rsid w:val="00135B0E"/>
    <w:rsid w:val="0013624D"/>
    <w:rsid w:val="0014154B"/>
    <w:rsid w:val="00141CBB"/>
    <w:rsid w:val="001422D7"/>
    <w:rsid w:val="00144FD6"/>
    <w:rsid w:val="001476E0"/>
    <w:rsid w:val="00155D62"/>
    <w:rsid w:val="0015774F"/>
    <w:rsid w:val="001601E1"/>
    <w:rsid w:val="001636B6"/>
    <w:rsid w:val="00165D6B"/>
    <w:rsid w:val="00171113"/>
    <w:rsid w:val="0017127E"/>
    <w:rsid w:val="00175080"/>
    <w:rsid w:val="0017582F"/>
    <w:rsid w:val="00180538"/>
    <w:rsid w:val="001835F2"/>
    <w:rsid w:val="001861CC"/>
    <w:rsid w:val="00197549"/>
    <w:rsid w:val="001A211B"/>
    <w:rsid w:val="001A2757"/>
    <w:rsid w:val="001A28F4"/>
    <w:rsid w:val="001A4FFA"/>
    <w:rsid w:val="001B25E5"/>
    <w:rsid w:val="001B44F9"/>
    <w:rsid w:val="001C0140"/>
    <w:rsid w:val="001C01D3"/>
    <w:rsid w:val="001C02E8"/>
    <w:rsid w:val="001C4316"/>
    <w:rsid w:val="001C45E6"/>
    <w:rsid w:val="001D0301"/>
    <w:rsid w:val="001D0BDB"/>
    <w:rsid w:val="001D42EF"/>
    <w:rsid w:val="001D4557"/>
    <w:rsid w:val="001D4FCF"/>
    <w:rsid w:val="001E10E8"/>
    <w:rsid w:val="001E1F39"/>
    <w:rsid w:val="001E2C1C"/>
    <w:rsid w:val="001E32F8"/>
    <w:rsid w:val="001E5BFD"/>
    <w:rsid w:val="001E5E85"/>
    <w:rsid w:val="001F07B7"/>
    <w:rsid w:val="001F0C0C"/>
    <w:rsid w:val="001F10ED"/>
    <w:rsid w:val="001F2DF3"/>
    <w:rsid w:val="001F3FD2"/>
    <w:rsid w:val="001F416F"/>
    <w:rsid w:val="00202B98"/>
    <w:rsid w:val="00205301"/>
    <w:rsid w:val="0021317C"/>
    <w:rsid w:val="0022041D"/>
    <w:rsid w:val="00220A70"/>
    <w:rsid w:val="0022147D"/>
    <w:rsid w:val="00222E09"/>
    <w:rsid w:val="00222F57"/>
    <w:rsid w:val="00226BC2"/>
    <w:rsid w:val="00230DD9"/>
    <w:rsid w:val="00232F90"/>
    <w:rsid w:val="002417CB"/>
    <w:rsid w:val="002417F6"/>
    <w:rsid w:val="0024191A"/>
    <w:rsid w:val="0024302A"/>
    <w:rsid w:val="00243863"/>
    <w:rsid w:val="00244B38"/>
    <w:rsid w:val="002466FE"/>
    <w:rsid w:val="002553B9"/>
    <w:rsid w:val="0026318B"/>
    <w:rsid w:val="00263716"/>
    <w:rsid w:val="00266A46"/>
    <w:rsid w:val="00270050"/>
    <w:rsid w:val="00270803"/>
    <w:rsid w:val="00277CAA"/>
    <w:rsid w:val="002803AE"/>
    <w:rsid w:val="00280C56"/>
    <w:rsid w:val="00280D8F"/>
    <w:rsid w:val="002819BC"/>
    <w:rsid w:val="002835A2"/>
    <w:rsid w:val="002863D2"/>
    <w:rsid w:val="00291972"/>
    <w:rsid w:val="002926C3"/>
    <w:rsid w:val="00292DA7"/>
    <w:rsid w:val="0029717E"/>
    <w:rsid w:val="002A0341"/>
    <w:rsid w:val="002A0C6E"/>
    <w:rsid w:val="002A17C4"/>
    <w:rsid w:val="002A683D"/>
    <w:rsid w:val="002B07DA"/>
    <w:rsid w:val="002B088B"/>
    <w:rsid w:val="002B6704"/>
    <w:rsid w:val="002C0B6E"/>
    <w:rsid w:val="002C293D"/>
    <w:rsid w:val="002C2DD6"/>
    <w:rsid w:val="002C52EA"/>
    <w:rsid w:val="002C756A"/>
    <w:rsid w:val="002C7706"/>
    <w:rsid w:val="002D034B"/>
    <w:rsid w:val="002D2EEE"/>
    <w:rsid w:val="002D7AE8"/>
    <w:rsid w:val="002E139A"/>
    <w:rsid w:val="002E41C5"/>
    <w:rsid w:val="002E4A60"/>
    <w:rsid w:val="002F60FE"/>
    <w:rsid w:val="002F6A02"/>
    <w:rsid w:val="002F7BC4"/>
    <w:rsid w:val="002F7DB4"/>
    <w:rsid w:val="003009D8"/>
    <w:rsid w:val="00302A6B"/>
    <w:rsid w:val="0030512C"/>
    <w:rsid w:val="00307DE8"/>
    <w:rsid w:val="003129BB"/>
    <w:rsid w:val="003133A4"/>
    <w:rsid w:val="003176A2"/>
    <w:rsid w:val="003203F8"/>
    <w:rsid w:val="00330275"/>
    <w:rsid w:val="0033188B"/>
    <w:rsid w:val="00342CB8"/>
    <w:rsid w:val="0034351D"/>
    <w:rsid w:val="003504F8"/>
    <w:rsid w:val="00356883"/>
    <w:rsid w:val="00361ECF"/>
    <w:rsid w:val="00363DD5"/>
    <w:rsid w:val="0036486D"/>
    <w:rsid w:val="00372967"/>
    <w:rsid w:val="00374BCA"/>
    <w:rsid w:val="00383CDA"/>
    <w:rsid w:val="00383F8E"/>
    <w:rsid w:val="003844E4"/>
    <w:rsid w:val="003859E6"/>
    <w:rsid w:val="00387E79"/>
    <w:rsid w:val="00390AB4"/>
    <w:rsid w:val="00393C8E"/>
    <w:rsid w:val="003A67C8"/>
    <w:rsid w:val="003B1735"/>
    <w:rsid w:val="003B5F82"/>
    <w:rsid w:val="003B7308"/>
    <w:rsid w:val="003B74E2"/>
    <w:rsid w:val="003C0249"/>
    <w:rsid w:val="003C0BA4"/>
    <w:rsid w:val="003C5359"/>
    <w:rsid w:val="003D1AAC"/>
    <w:rsid w:val="003D20F6"/>
    <w:rsid w:val="003D303B"/>
    <w:rsid w:val="003D4655"/>
    <w:rsid w:val="003E426B"/>
    <w:rsid w:val="003E4426"/>
    <w:rsid w:val="003E4EDC"/>
    <w:rsid w:val="003E4F1A"/>
    <w:rsid w:val="003E6DB9"/>
    <w:rsid w:val="003F1FC0"/>
    <w:rsid w:val="003F37FC"/>
    <w:rsid w:val="003F44E8"/>
    <w:rsid w:val="003F55BB"/>
    <w:rsid w:val="003F6A23"/>
    <w:rsid w:val="003F6C85"/>
    <w:rsid w:val="003F7484"/>
    <w:rsid w:val="00401470"/>
    <w:rsid w:val="00401693"/>
    <w:rsid w:val="004046D7"/>
    <w:rsid w:val="00405FCB"/>
    <w:rsid w:val="00406073"/>
    <w:rsid w:val="00412DD1"/>
    <w:rsid w:val="00413AA8"/>
    <w:rsid w:val="0041451A"/>
    <w:rsid w:val="00415433"/>
    <w:rsid w:val="00416BF5"/>
    <w:rsid w:val="00417CC6"/>
    <w:rsid w:val="00427562"/>
    <w:rsid w:val="00432137"/>
    <w:rsid w:val="004460D4"/>
    <w:rsid w:val="004508CF"/>
    <w:rsid w:val="00450C25"/>
    <w:rsid w:val="00452452"/>
    <w:rsid w:val="0045425B"/>
    <w:rsid w:val="00454C56"/>
    <w:rsid w:val="00455472"/>
    <w:rsid w:val="004601F8"/>
    <w:rsid w:val="004608E0"/>
    <w:rsid w:val="004614B7"/>
    <w:rsid w:val="00464762"/>
    <w:rsid w:val="00467190"/>
    <w:rsid w:val="00470330"/>
    <w:rsid w:val="00471105"/>
    <w:rsid w:val="004714D6"/>
    <w:rsid w:val="0047207B"/>
    <w:rsid w:val="0047403E"/>
    <w:rsid w:val="004760A2"/>
    <w:rsid w:val="004762FC"/>
    <w:rsid w:val="004766CC"/>
    <w:rsid w:val="00477283"/>
    <w:rsid w:val="00480A22"/>
    <w:rsid w:val="00480DEB"/>
    <w:rsid w:val="0048225B"/>
    <w:rsid w:val="00483B32"/>
    <w:rsid w:val="004879EE"/>
    <w:rsid w:val="00487FD2"/>
    <w:rsid w:val="0049229B"/>
    <w:rsid w:val="00493073"/>
    <w:rsid w:val="004963A1"/>
    <w:rsid w:val="004A0E96"/>
    <w:rsid w:val="004A2484"/>
    <w:rsid w:val="004A4D4B"/>
    <w:rsid w:val="004A7BA6"/>
    <w:rsid w:val="004B3A06"/>
    <w:rsid w:val="004B446C"/>
    <w:rsid w:val="004B45A8"/>
    <w:rsid w:val="004B64DC"/>
    <w:rsid w:val="004C1181"/>
    <w:rsid w:val="004C2075"/>
    <w:rsid w:val="004C7069"/>
    <w:rsid w:val="004D6B57"/>
    <w:rsid w:val="004D71BF"/>
    <w:rsid w:val="004D7C5A"/>
    <w:rsid w:val="004E1B28"/>
    <w:rsid w:val="004E6B4C"/>
    <w:rsid w:val="004E7460"/>
    <w:rsid w:val="004E7F08"/>
    <w:rsid w:val="004F0B6D"/>
    <w:rsid w:val="004F5AB3"/>
    <w:rsid w:val="005001D3"/>
    <w:rsid w:val="00502164"/>
    <w:rsid w:val="005024B6"/>
    <w:rsid w:val="00506A24"/>
    <w:rsid w:val="005104C3"/>
    <w:rsid w:val="00513B88"/>
    <w:rsid w:val="005150B3"/>
    <w:rsid w:val="00523742"/>
    <w:rsid w:val="005242A3"/>
    <w:rsid w:val="0053401F"/>
    <w:rsid w:val="00534E48"/>
    <w:rsid w:val="00541444"/>
    <w:rsid w:val="00543E81"/>
    <w:rsid w:val="0054448E"/>
    <w:rsid w:val="00545267"/>
    <w:rsid w:val="005460A0"/>
    <w:rsid w:val="0054729C"/>
    <w:rsid w:val="00550A2B"/>
    <w:rsid w:val="005533AF"/>
    <w:rsid w:val="0055515E"/>
    <w:rsid w:val="00555E56"/>
    <w:rsid w:val="0055740A"/>
    <w:rsid w:val="00562311"/>
    <w:rsid w:val="00564C73"/>
    <w:rsid w:val="0057254C"/>
    <w:rsid w:val="0057406C"/>
    <w:rsid w:val="00576C75"/>
    <w:rsid w:val="00576F3E"/>
    <w:rsid w:val="00577EE8"/>
    <w:rsid w:val="005815BD"/>
    <w:rsid w:val="005834E7"/>
    <w:rsid w:val="00584BFA"/>
    <w:rsid w:val="00585586"/>
    <w:rsid w:val="005862C9"/>
    <w:rsid w:val="0058753F"/>
    <w:rsid w:val="005877CB"/>
    <w:rsid w:val="0059143F"/>
    <w:rsid w:val="00592AE7"/>
    <w:rsid w:val="005970BA"/>
    <w:rsid w:val="00597AE5"/>
    <w:rsid w:val="005A11CA"/>
    <w:rsid w:val="005A529B"/>
    <w:rsid w:val="005B08C3"/>
    <w:rsid w:val="005B1DEF"/>
    <w:rsid w:val="005B2ACF"/>
    <w:rsid w:val="005B2E64"/>
    <w:rsid w:val="005B5948"/>
    <w:rsid w:val="005B72D7"/>
    <w:rsid w:val="005C06DB"/>
    <w:rsid w:val="005C1148"/>
    <w:rsid w:val="005C3010"/>
    <w:rsid w:val="005D07A8"/>
    <w:rsid w:val="005D3FC7"/>
    <w:rsid w:val="005D57D6"/>
    <w:rsid w:val="005D5B7A"/>
    <w:rsid w:val="005D63AB"/>
    <w:rsid w:val="005D71CB"/>
    <w:rsid w:val="005D7CD0"/>
    <w:rsid w:val="005E4200"/>
    <w:rsid w:val="005F25D9"/>
    <w:rsid w:val="00602E45"/>
    <w:rsid w:val="00604199"/>
    <w:rsid w:val="00607BDD"/>
    <w:rsid w:val="00611CD3"/>
    <w:rsid w:val="00615C55"/>
    <w:rsid w:val="006265C9"/>
    <w:rsid w:val="0063611B"/>
    <w:rsid w:val="0063639D"/>
    <w:rsid w:val="00636CDF"/>
    <w:rsid w:val="00640D26"/>
    <w:rsid w:val="00642AF8"/>
    <w:rsid w:val="006438DC"/>
    <w:rsid w:val="00643C70"/>
    <w:rsid w:val="00650B6D"/>
    <w:rsid w:val="00650C4C"/>
    <w:rsid w:val="006520C1"/>
    <w:rsid w:val="00653152"/>
    <w:rsid w:val="0065364F"/>
    <w:rsid w:val="0065381F"/>
    <w:rsid w:val="00655F56"/>
    <w:rsid w:val="006603E2"/>
    <w:rsid w:val="00663278"/>
    <w:rsid w:val="006648D1"/>
    <w:rsid w:val="00671AF7"/>
    <w:rsid w:val="0067355E"/>
    <w:rsid w:val="0068545C"/>
    <w:rsid w:val="00687DA9"/>
    <w:rsid w:val="00687F4B"/>
    <w:rsid w:val="00690BF9"/>
    <w:rsid w:val="00694D18"/>
    <w:rsid w:val="00695435"/>
    <w:rsid w:val="0069640C"/>
    <w:rsid w:val="006A07DA"/>
    <w:rsid w:val="006A799A"/>
    <w:rsid w:val="006A7BBC"/>
    <w:rsid w:val="006B0107"/>
    <w:rsid w:val="006B2204"/>
    <w:rsid w:val="006B3C97"/>
    <w:rsid w:val="006B5F0C"/>
    <w:rsid w:val="006C06CF"/>
    <w:rsid w:val="006C3E62"/>
    <w:rsid w:val="006C5EA3"/>
    <w:rsid w:val="006C60BD"/>
    <w:rsid w:val="006D0095"/>
    <w:rsid w:val="006D1369"/>
    <w:rsid w:val="006D1438"/>
    <w:rsid w:val="006D37A3"/>
    <w:rsid w:val="006D5A1D"/>
    <w:rsid w:val="006D7BC8"/>
    <w:rsid w:val="006D7E80"/>
    <w:rsid w:val="006E1DF9"/>
    <w:rsid w:val="006E4B5D"/>
    <w:rsid w:val="006F2AF8"/>
    <w:rsid w:val="006F3523"/>
    <w:rsid w:val="006F6012"/>
    <w:rsid w:val="006F676A"/>
    <w:rsid w:val="006F790C"/>
    <w:rsid w:val="00702BDF"/>
    <w:rsid w:val="00704B2A"/>
    <w:rsid w:val="00706A57"/>
    <w:rsid w:val="007078B0"/>
    <w:rsid w:val="0071000B"/>
    <w:rsid w:val="00711A6C"/>
    <w:rsid w:val="007154B9"/>
    <w:rsid w:val="00715708"/>
    <w:rsid w:val="00720FDF"/>
    <w:rsid w:val="007216DB"/>
    <w:rsid w:val="007226E8"/>
    <w:rsid w:val="00722AEF"/>
    <w:rsid w:val="007246C4"/>
    <w:rsid w:val="007269C6"/>
    <w:rsid w:val="00726F3F"/>
    <w:rsid w:val="00732C95"/>
    <w:rsid w:val="00732FEE"/>
    <w:rsid w:val="007342EF"/>
    <w:rsid w:val="00735537"/>
    <w:rsid w:val="0074171C"/>
    <w:rsid w:val="00742710"/>
    <w:rsid w:val="00743F7F"/>
    <w:rsid w:val="0074522E"/>
    <w:rsid w:val="007459D7"/>
    <w:rsid w:val="007523F4"/>
    <w:rsid w:val="00761851"/>
    <w:rsid w:val="00767DAE"/>
    <w:rsid w:val="00767E69"/>
    <w:rsid w:val="00770B16"/>
    <w:rsid w:val="007717E1"/>
    <w:rsid w:val="00773D78"/>
    <w:rsid w:val="00776BEB"/>
    <w:rsid w:val="007867CE"/>
    <w:rsid w:val="00786DDE"/>
    <w:rsid w:val="00787629"/>
    <w:rsid w:val="0079173B"/>
    <w:rsid w:val="007920AA"/>
    <w:rsid w:val="007928C1"/>
    <w:rsid w:val="00794B5A"/>
    <w:rsid w:val="007A13A1"/>
    <w:rsid w:val="007A54BB"/>
    <w:rsid w:val="007A6A83"/>
    <w:rsid w:val="007A6D9F"/>
    <w:rsid w:val="007B1640"/>
    <w:rsid w:val="007B1FD7"/>
    <w:rsid w:val="007B2218"/>
    <w:rsid w:val="007B2B20"/>
    <w:rsid w:val="007B7C15"/>
    <w:rsid w:val="007B7CEF"/>
    <w:rsid w:val="007C0EAF"/>
    <w:rsid w:val="007C3736"/>
    <w:rsid w:val="007C45D9"/>
    <w:rsid w:val="007C61D7"/>
    <w:rsid w:val="007C6C49"/>
    <w:rsid w:val="007C7268"/>
    <w:rsid w:val="007D0BEF"/>
    <w:rsid w:val="007D1442"/>
    <w:rsid w:val="007D18CF"/>
    <w:rsid w:val="007D2D2A"/>
    <w:rsid w:val="007D2FE1"/>
    <w:rsid w:val="007E0128"/>
    <w:rsid w:val="007E5B67"/>
    <w:rsid w:val="007E5D6C"/>
    <w:rsid w:val="007F22FF"/>
    <w:rsid w:val="007F2336"/>
    <w:rsid w:val="007F4FE0"/>
    <w:rsid w:val="007F7428"/>
    <w:rsid w:val="00805C41"/>
    <w:rsid w:val="00814499"/>
    <w:rsid w:val="00814CB1"/>
    <w:rsid w:val="00815830"/>
    <w:rsid w:val="008216D1"/>
    <w:rsid w:val="00821BBD"/>
    <w:rsid w:val="00824729"/>
    <w:rsid w:val="00830F23"/>
    <w:rsid w:val="00835046"/>
    <w:rsid w:val="008357CE"/>
    <w:rsid w:val="00837117"/>
    <w:rsid w:val="00837AB2"/>
    <w:rsid w:val="0084364D"/>
    <w:rsid w:val="00846FAB"/>
    <w:rsid w:val="00850084"/>
    <w:rsid w:val="0085263C"/>
    <w:rsid w:val="00852972"/>
    <w:rsid w:val="00855C44"/>
    <w:rsid w:val="00856049"/>
    <w:rsid w:val="0086002B"/>
    <w:rsid w:val="00862A8F"/>
    <w:rsid w:val="00863B0A"/>
    <w:rsid w:val="00867454"/>
    <w:rsid w:val="00867D67"/>
    <w:rsid w:val="00873585"/>
    <w:rsid w:val="00873AC8"/>
    <w:rsid w:val="00875DAB"/>
    <w:rsid w:val="008765E3"/>
    <w:rsid w:val="00876D40"/>
    <w:rsid w:val="008771B7"/>
    <w:rsid w:val="008776B3"/>
    <w:rsid w:val="0088114D"/>
    <w:rsid w:val="0088344D"/>
    <w:rsid w:val="00884489"/>
    <w:rsid w:val="00885A97"/>
    <w:rsid w:val="008914D3"/>
    <w:rsid w:val="00893203"/>
    <w:rsid w:val="00894E32"/>
    <w:rsid w:val="008A6E07"/>
    <w:rsid w:val="008A7666"/>
    <w:rsid w:val="008A7F45"/>
    <w:rsid w:val="008B14A8"/>
    <w:rsid w:val="008B16B8"/>
    <w:rsid w:val="008B2FBC"/>
    <w:rsid w:val="008C1B98"/>
    <w:rsid w:val="008C4C6B"/>
    <w:rsid w:val="008D1C80"/>
    <w:rsid w:val="008D3577"/>
    <w:rsid w:val="008E1B17"/>
    <w:rsid w:val="008E2AF5"/>
    <w:rsid w:val="008E2C7E"/>
    <w:rsid w:val="008E2E3D"/>
    <w:rsid w:val="008E6B03"/>
    <w:rsid w:val="008F0971"/>
    <w:rsid w:val="008F0C56"/>
    <w:rsid w:val="008F199D"/>
    <w:rsid w:val="008F479A"/>
    <w:rsid w:val="008F7342"/>
    <w:rsid w:val="009029C4"/>
    <w:rsid w:val="00913EC6"/>
    <w:rsid w:val="00916731"/>
    <w:rsid w:val="009167BB"/>
    <w:rsid w:val="009169A0"/>
    <w:rsid w:val="00932F9A"/>
    <w:rsid w:val="00934DC6"/>
    <w:rsid w:val="009352C2"/>
    <w:rsid w:val="00935770"/>
    <w:rsid w:val="00937CE2"/>
    <w:rsid w:val="00937DD4"/>
    <w:rsid w:val="0094000C"/>
    <w:rsid w:val="00944A5D"/>
    <w:rsid w:val="00950E04"/>
    <w:rsid w:val="00950F24"/>
    <w:rsid w:val="0095341E"/>
    <w:rsid w:val="00956969"/>
    <w:rsid w:val="00957C10"/>
    <w:rsid w:val="00961EBC"/>
    <w:rsid w:val="00962BE6"/>
    <w:rsid w:val="00967817"/>
    <w:rsid w:val="00976977"/>
    <w:rsid w:val="0097729F"/>
    <w:rsid w:val="0098320B"/>
    <w:rsid w:val="00983330"/>
    <w:rsid w:val="00986D43"/>
    <w:rsid w:val="00990054"/>
    <w:rsid w:val="0099086B"/>
    <w:rsid w:val="0099167F"/>
    <w:rsid w:val="00992F55"/>
    <w:rsid w:val="0099451B"/>
    <w:rsid w:val="009A05BF"/>
    <w:rsid w:val="009A0E7B"/>
    <w:rsid w:val="009A2B57"/>
    <w:rsid w:val="009A6F25"/>
    <w:rsid w:val="009B1C00"/>
    <w:rsid w:val="009B29D9"/>
    <w:rsid w:val="009B2A32"/>
    <w:rsid w:val="009B2DC2"/>
    <w:rsid w:val="009B4E75"/>
    <w:rsid w:val="009C0218"/>
    <w:rsid w:val="009C2E32"/>
    <w:rsid w:val="009C3C55"/>
    <w:rsid w:val="009D31DB"/>
    <w:rsid w:val="009D34A7"/>
    <w:rsid w:val="009D4D87"/>
    <w:rsid w:val="009D6C6D"/>
    <w:rsid w:val="009E0F78"/>
    <w:rsid w:val="009E1142"/>
    <w:rsid w:val="009E239C"/>
    <w:rsid w:val="009E30BC"/>
    <w:rsid w:val="009E3A7B"/>
    <w:rsid w:val="009F1C78"/>
    <w:rsid w:val="009F394F"/>
    <w:rsid w:val="009F3C0E"/>
    <w:rsid w:val="009F5FB8"/>
    <w:rsid w:val="009F7109"/>
    <w:rsid w:val="009F7845"/>
    <w:rsid w:val="00A035C2"/>
    <w:rsid w:val="00A035FC"/>
    <w:rsid w:val="00A0561A"/>
    <w:rsid w:val="00A1155F"/>
    <w:rsid w:val="00A14E25"/>
    <w:rsid w:val="00A14ED9"/>
    <w:rsid w:val="00A165E1"/>
    <w:rsid w:val="00A20D75"/>
    <w:rsid w:val="00A317FC"/>
    <w:rsid w:val="00A31AB2"/>
    <w:rsid w:val="00A40B5D"/>
    <w:rsid w:val="00A429EE"/>
    <w:rsid w:val="00A43939"/>
    <w:rsid w:val="00A45E3E"/>
    <w:rsid w:val="00A5078C"/>
    <w:rsid w:val="00A63D25"/>
    <w:rsid w:val="00A64C60"/>
    <w:rsid w:val="00A66BBC"/>
    <w:rsid w:val="00A71E91"/>
    <w:rsid w:val="00A72254"/>
    <w:rsid w:val="00A7483B"/>
    <w:rsid w:val="00A8324F"/>
    <w:rsid w:val="00A87A07"/>
    <w:rsid w:val="00A9233B"/>
    <w:rsid w:val="00A932F5"/>
    <w:rsid w:val="00A94405"/>
    <w:rsid w:val="00A96317"/>
    <w:rsid w:val="00A96D5A"/>
    <w:rsid w:val="00AA0113"/>
    <w:rsid w:val="00AA1AC1"/>
    <w:rsid w:val="00AA6B13"/>
    <w:rsid w:val="00AA7F89"/>
    <w:rsid w:val="00AB2F11"/>
    <w:rsid w:val="00AB47B1"/>
    <w:rsid w:val="00AB4AD0"/>
    <w:rsid w:val="00AB55FE"/>
    <w:rsid w:val="00AB65E0"/>
    <w:rsid w:val="00AC4DFB"/>
    <w:rsid w:val="00AC5D6E"/>
    <w:rsid w:val="00AD1DA9"/>
    <w:rsid w:val="00AD3A39"/>
    <w:rsid w:val="00AD4825"/>
    <w:rsid w:val="00AD7939"/>
    <w:rsid w:val="00AD79BA"/>
    <w:rsid w:val="00AE219D"/>
    <w:rsid w:val="00AE2C67"/>
    <w:rsid w:val="00AE3FD4"/>
    <w:rsid w:val="00AE4F70"/>
    <w:rsid w:val="00AE63E8"/>
    <w:rsid w:val="00AF40DC"/>
    <w:rsid w:val="00AF7AB4"/>
    <w:rsid w:val="00B00A48"/>
    <w:rsid w:val="00B03E49"/>
    <w:rsid w:val="00B046DB"/>
    <w:rsid w:val="00B04DE1"/>
    <w:rsid w:val="00B04EF6"/>
    <w:rsid w:val="00B10857"/>
    <w:rsid w:val="00B118A7"/>
    <w:rsid w:val="00B13239"/>
    <w:rsid w:val="00B142EB"/>
    <w:rsid w:val="00B143C1"/>
    <w:rsid w:val="00B1636F"/>
    <w:rsid w:val="00B16726"/>
    <w:rsid w:val="00B2201D"/>
    <w:rsid w:val="00B242C7"/>
    <w:rsid w:val="00B31A4A"/>
    <w:rsid w:val="00B31ECF"/>
    <w:rsid w:val="00B32376"/>
    <w:rsid w:val="00B35833"/>
    <w:rsid w:val="00B402FA"/>
    <w:rsid w:val="00B417DA"/>
    <w:rsid w:val="00B4199D"/>
    <w:rsid w:val="00B428CD"/>
    <w:rsid w:val="00B431BF"/>
    <w:rsid w:val="00B44561"/>
    <w:rsid w:val="00B47F22"/>
    <w:rsid w:val="00B50F94"/>
    <w:rsid w:val="00B5683C"/>
    <w:rsid w:val="00B61FE6"/>
    <w:rsid w:val="00B62A9E"/>
    <w:rsid w:val="00B62F7A"/>
    <w:rsid w:val="00B630FC"/>
    <w:rsid w:val="00B63CD1"/>
    <w:rsid w:val="00B64053"/>
    <w:rsid w:val="00B644C5"/>
    <w:rsid w:val="00B64DF5"/>
    <w:rsid w:val="00B668E8"/>
    <w:rsid w:val="00B67F25"/>
    <w:rsid w:val="00B71B13"/>
    <w:rsid w:val="00B7372A"/>
    <w:rsid w:val="00B73B47"/>
    <w:rsid w:val="00B754BF"/>
    <w:rsid w:val="00B806A3"/>
    <w:rsid w:val="00B81BC8"/>
    <w:rsid w:val="00B8280A"/>
    <w:rsid w:val="00B9264E"/>
    <w:rsid w:val="00B96B12"/>
    <w:rsid w:val="00BA0B03"/>
    <w:rsid w:val="00BA2F0B"/>
    <w:rsid w:val="00BA30F2"/>
    <w:rsid w:val="00BA565D"/>
    <w:rsid w:val="00BA7A2D"/>
    <w:rsid w:val="00BB193B"/>
    <w:rsid w:val="00BB47A5"/>
    <w:rsid w:val="00BB5703"/>
    <w:rsid w:val="00BC2B13"/>
    <w:rsid w:val="00BC45F1"/>
    <w:rsid w:val="00BC4B41"/>
    <w:rsid w:val="00BC4B95"/>
    <w:rsid w:val="00BC79F2"/>
    <w:rsid w:val="00BD325C"/>
    <w:rsid w:val="00BE0F76"/>
    <w:rsid w:val="00BE2429"/>
    <w:rsid w:val="00BE7CB7"/>
    <w:rsid w:val="00BF5B4C"/>
    <w:rsid w:val="00BF7FF3"/>
    <w:rsid w:val="00C007A8"/>
    <w:rsid w:val="00C027DB"/>
    <w:rsid w:val="00C0515C"/>
    <w:rsid w:val="00C06CA6"/>
    <w:rsid w:val="00C06D00"/>
    <w:rsid w:val="00C10377"/>
    <w:rsid w:val="00C15AC9"/>
    <w:rsid w:val="00C17DC0"/>
    <w:rsid w:val="00C24674"/>
    <w:rsid w:val="00C263EC"/>
    <w:rsid w:val="00C2727A"/>
    <w:rsid w:val="00C33DC2"/>
    <w:rsid w:val="00C33E77"/>
    <w:rsid w:val="00C36271"/>
    <w:rsid w:val="00C372B9"/>
    <w:rsid w:val="00C44398"/>
    <w:rsid w:val="00C5157A"/>
    <w:rsid w:val="00C52816"/>
    <w:rsid w:val="00C53EA5"/>
    <w:rsid w:val="00C552AE"/>
    <w:rsid w:val="00C55A9C"/>
    <w:rsid w:val="00C56455"/>
    <w:rsid w:val="00C5704E"/>
    <w:rsid w:val="00C57C0E"/>
    <w:rsid w:val="00C61F46"/>
    <w:rsid w:val="00C67C53"/>
    <w:rsid w:val="00C703D0"/>
    <w:rsid w:val="00C70CFF"/>
    <w:rsid w:val="00C73762"/>
    <w:rsid w:val="00C7498E"/>
    <w:rsid w:val="00C75786"/>
    <w:rsid w:val="00C77466"/>
    <w:rsid w:val="00C8053B"/>
    <w:rsid w:val="00C808C7"/>
    <w:rsid w:val="00C80DD8"/>
    <w:rsid w:val="00C83BBF"/>
    <w:rsid w:val="00C843B7"/>
    <w:rsid w:val="00C871B6"/>
    <w:rsid w:val="00C902C6"/>
    <w:rsid w:val="00C90C62"/>
    <w:rsid w:val="00C90D17"/>
    <w:rsid w:val="00C92671"/>
    <w:rsid w:val="00C92B97"/>
    <w:rsid w:val="00CA1841"/>
    <w:rsid w:val="00CA372E"/>
    <w:rsid w:val="00CA467A"/>
    <w:rsid w:val="00CA6318"/>
    <w:rsid w:val="00CA75CC"/>
    <w:rsid w:val="00CB08EA"/>
    <w:rsid w:val="00CB0D51"/>
    <w:rsid w:val="00CB2AF2"/>
    <w:rsid w:val="00CB5607"/>
    <w:rsid w:val="00CB72F8"/>
    <w:rsid w:val="00CC244A"/>
    <w:rsid w:val="00CC2C7E"/>
    <w:rsid w:val="00CC2D19"/>
    <w:rsid w:val="00CC36C2"/>
    <w:rsid w:val="00CC55F5"/>
    <w:rsid w:val="00CC62A8"/>
    <w:rsid w:val="00CC7F86"/>
    <w:rsid w:val="00CD08FD"/>
    <w:rsid w:val="00CE144D"/>
    <w:rsid w:val="00CE29A0"/>
    <w:rsid w:val="00CE6345"/>
    <w:rsid w:val="00CE63F6"/>
    <w:rsid w:val="00CE69CD"/>
    <w:rsid w:val="00CF09AE"/>
    <w:rsid w:val="00CF4AEB"/>
    <w:rsid w:val="00CF70FA"/>
    <w:rsid w:val="00CF7166"/>
    <w:rsid w:val="00CF7498"/>
    <w:rsid w:val="00D00CAC"/>
    <w:rsid w:val="00D025D0"/>
    <w:rsid w:val="00D034B3"/>
    <w:rsid w:val="00D038A4"/>
    <w:rsid w:val="00D05495"/>
    <w:rsid w:val="00D11488"/>
    <w:rsid w:val="00D14A3F"/>
    <w:rsid w:val="00D1507A"/>
    <w:rsid w:val="00D16C7F"/>
    <w:rsid w:val="00D16EE6"/>
    <w:rsid w:val="00D16F0B"/>
    <w:rsid w:val="00D20651"/>
    <w:rsid w:val="00D215E2"/>
    <w:rsid w:val="00D23E11"/>
    <w:rsid w:val="00D2408F"/>
    <w:rsid w:val="00D268D2"/>
    <w:rsid w:val="00D44149"/>
    <w:rsid w:val="00D451AB"/>
    <w:rsid w:val="00D4769D"/>
    <w:rsid w:val="00D50F31"/>
    <w:rsid w:val="00D5102C"/>
    <w:rsid w:val="00D56650"/>
    <w:rsid w:val="00D6233F"/>
    <w:rsid w:val="00D6417C"/>
    <w:rsid w:val="00D6713B"/>
    <w:rsid w:val="00D71E6D"/>
    <w:rsid w:val="00D7276F"/>
    <w:rsid w:val="00D72C3F"/>
    <w:rsid w:val="00D73439"/>
    <w:rsid w:val="00D75C99"/>
    <w:rsid w:val="00D8475F"/>
    <w:rsid w:val="00D84CB7"/>
    <w:rsid w:val="00DA0F6A"/>
    <w:rsid w:val="00DA0FD4"/>
    <w:rsid w:val="00DA148A"/>
    <w:rsid w:val="00DA18A9"/>
    <w:rsid w:val="00DA761E"/>
    <w:rsid w:val="00DB150E"/>
    <w:rsid w:val="00DB1D30"/>
    <w:rsid w:val="00DB422C"/>
    <w:rsid w:val="00DB4EC1"/>
    <w:rsid w:val="00DC08E3"/>
    <w:rsid w:val="00DC295A"/>
    <w:rsid w:val="00DC3B06"/>
    <w:rsid w:val="00DC43AE"/>
    <w:rsid w:val="00DD1450"/>
    <w:rsid w:val="00DD1916"/>
    <w:rsid w:val="00DD487C"/>
    <w:rsid w:val="00DD524F"/>
    <w:rsid w:val="00DD5364"/>
    <w:rsid w:val="00DE2F6A"/>
    <w:rsid w:val="00DE3A39"/>
    <w:rsid w:val="00DE4372"/>
    <w:rsid w:val="00DE6264"/>
    <w:rsid w:val="00DE69DB"/>
    <w:rsid w:val="00DE76F8"/>
    <w:rsid w:val="00DF40AA"/>
    <w:rsid w:val="00DF66AE"/>
    <w:rsid w:val="00E110AF"/>
    <w:rsid w:val="00E15B37"/>
    <w:rsid w:val="00E16EE3"/>
    <w:rsid w:val="00E2784C"/>
    <w:rsid w:val="00E30A81"/>
    <w:rsid w:val="00E31E70"/>
    <w:rsid w:val="00E33B31"/>
    <w:rsid w:val="00E33CE0"/>
    <w:rsid w:val="00E36867"/>
    <w:rsid w:val="00E40B50"/>
    <w:rsid w:val="00E41085"/>
    <w:rsid w:val="00E4306B"/>
    <w:rsid w:val="00E44873"/>
    <w:rsid w:val="00E471E4"/>
    <w:rsid w:val="00E508BF"/>
    <w:rsid w:val="00E55EAF"/>
    <w:rsid w:val="00E56FF1"/>
    <w:rsid w:val="00E651F1"/>
    <w:rsid w:val="00E676C8"/>
    <w:rsid w:val="00E67A64"/>
    <w:rsid w:val="00E7287C"/>
    <w:rsid w:val="00E73038"/>
    <w:rsid w:val="00E745C8"/>
    <w:rsid w:val="00E74E17"/>
    <w:rsid w:val="00E83EBF"/>
    <w:rsid w:val="00E84AB5"/>
    <w:rsid w:val="00E84C72"/>
    <w:rsid w:val="00E91739"/>
    <w:rsid w:val="00E91A20"/>
    <w:rsid w:val="00E947FE"/>
    <w:rsid w:val="00EA6C06"/>
    <w:rsid w:val="00EA738C"/>
    <w:rsid w:val="00EB0763"/>
    <w:rsid w:val="00EB3B41"/>
    <w:rsid w:val="00EB72C0"/>
    <w:rsid w:val="00EC07CC"/>
    <w:rsid w:val="00EC7BDE"/>
    <w:rsid w:val="00ED22E6"/>
    <w:rsid w:val="00ED2AD2"/>
    <w:rsid w:val="00ED3E23"/>
    <w:rsid w:val="00ED49EB"/>
    <w:rsid w:val="00EE08FB"/>
    <w:rsid w:val="00EE1A73"/>
    <w:rsid w:val="00EE3ED5"/>
    <w:rsid w:val="00EF45B0"/>
    <w:rsid w:val="00EF47BF"/>
    <w:rsid w:val="00F01C26"/>
    <w:rsid w:val="00F04468"/>
    <w:rsid w:val="00F07B05"/>
    <w:rsid w:val="00F10BD0"/>
    <w:rsid w:val="00F11316"/>
    <w:rsid w:val="00F11A52"/>
    <w:rsid w:val="00F14184"/>
    <w:rsid w:val="00F1450D"/>
    <w:rsid w:val="00F14A74"/>
    <w:rsid w:val="00F15835"/>
    <w:rsid w:val="00F20804"/>
    <w:rsid w:val="00F22506"/>
    <w:rsid w:val="00F26A93"/>
    <w:rsid w:val="00F31FA0"/>
    <w:rsid w:val="00F3367A"/>
    <w:rsid w:val="00F339D2"/>
    <w:rsid w:val="00F357E0"/>
    <w:rsid w:val="00F42FF8"/>
    <w:rsid w:val="00F45C21"/>
    <w:rsid w:val="00F4769B"/>
    <w:rsid w:val="00F53379"/>
    <w:rsid w:val="00F53F51"/>
    <w:rsid w:val="00F54C9A"/>
    <w:rsid w:val="00F57F35"/>
    <w:rsid w:val="00F60CE2"/>
    <w:rsid w:val="00F64A07"/>
    <w:rsid w:val="00F65BE1"/>
    <w:rsid w:val="00F66DDE"/>
    <w:rsid w:val="00F71689"/>
    <w:rsid w:val="00F730AE"/>
    <w:rsid w:val="00F73454"/>
    <w:rsid w:val="00F77A0D"/>
    <w:rsid w:val="00F80EAA"/>
    <w:rsid w:val="00F812E6"/>
    <w:rsid w:val="00F8656C"/>
    <w:rsid w:val="00F91EB0"/>
    <w:rsid w:val="00F94776"/>
    <w:rsid w:val="00F96891"/>
    <w:rsid w:val="00F96F50"/>
    <w:rsid w:val="00F97CCE"/>
    <w:rsid w:val="00FA0259"/>
    <w:rsid w:val="00FA2F69"/>
    <w:rsid w:val="00FA338D"/>
    <w:rsid w:val="00FA4F2E"/>
    <w:rsid w:val="00FA56C1"/>
    <w:rsid w:val="00FA7305"/>
    <w:rsid w:val="00FA7DAC"/>
    <w:rsid w:val="00FB32D5"/>
    <w:rsid w:val="00FC1E02"/>
    <w:rsid w:val="00FC37C3"/>
    <w:rsid w:val="00FC5031"/>
    <w:rsid w:val="00FC65A6"/>
    <w:rsid w:val="00FD09C2"/>
    <w:rsid w:val="00FD2488"/>
    <w:rsid w:val="00FD51A1"/>
    <w:rsid w:val="00FD5EB1"/>
    <w:rsid w:val="00FF00F4"/>
    <w:rsid w:val="00FF17C2"/>
    <w:rsid w:val="00FF37FE"/>
    <w:rsid w:val="00FF5C2A"/>
    <w:rsid w:val="00FF6411"/>
    <w:rsid w:val="00FF7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8B0"/>
  </w:style>
  <w:style w:type="paragraph" w:styleId="1">
    <w:name w:val="heading 1"/>
    <w:basedOn w:val="a"/>
    <w:next w:val="a"/>
    <w:link w:val="10"/>
    <w:uiPriority w:val="99"/>
    <w:qFormat/>
    <w:rsid w:val="00D72C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72C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72C3F"/>
    <w:pPr>
      <w:keepNext/>
      <w:widowControl w:val="0"/>
      <w:spacing w:after="0" w:line="240" w:lineRule="auto"/>
      <w:ind w:left="440" w:hanging="380"/>
      <w:jc w:val="right"/>
      <w:outlineLvl w:val="2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B3A0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4B3A0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4B3A06"/>
    <w:pPr>
      <w:spacing w:before="240" w:after="60" w:line="240" w:lineRule="auto"/>
      <w:outlineLvl w:val="5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2C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72C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72C3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D72C3F"/>
  </w:style>
  <w:style w:type="paragraph" w:customStyle="1" w:styleId="FR1">
    <w:name w:val="FR1"/>
    <w:rsid w:val="00D72C3F"/>
    <w:pPr>
      <w:widowControl w:val="0"/>
      <w:spacing w:before="240" w:after="0" w:line="300" w:lineRule="auto"/>
      <w:ind w:left="80"/>
      <w:jc w:val="center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customStyle="1" w:styleId="FR2">
    <w:name w:val="FR2"/>
    <w:rsid w:val="00D72C3F"/>
    <w:pPr>
      <w:widowControl w:val="0"/>
      <w:spacing w:before="260" w:after="0" w:line="240" w:lineRule="auto"/>
      <w:ind w:left="3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D72C3F"/>
    <w:pPr>
      <w:widowControl w:val="0"/>
      <w:spacing w:after="0" w:line="280" w:lineRule="auto"/>
      <w:ind w:left="60" w:firstLine="66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72C3F"/>
    <w:pPr>
      <w:widowControl w:val="0"/>
      <w:spacing w:after="0" w:line="240" w:lineRule="auto"/>
      <w:ind w:left="1080" w:hanging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D72C3F"/>
    <w:pPr>
      <w:widowControl w:val="0"/>
      <w:spacing w:before="20" w:after="0" w:line="240" w:lineRule="auto"/>
      <w:ind w:firstLine="709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D72C3F"/>
    <w:pPr>
      <w:widowControl w:val="0"/>
      <w:spacing w:after="12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Bullet"/>
    <w:basedOn w:val="a"/>
    <w:autoRedefine/>
    <w:rsid w:val="00D72C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rmal (Web)"/>
    <w:basedOn w:val="a"/>
    <w:uiPriority w:val="99"/>
    <w:rsid w:val="00D7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D72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9">
    <w:name w:val="footer"/>
    <w:basedOn w:val="a"/>
    <w:link w:val="aa"/>
    <w:uiPriority w:val="99"/>
    <w:rsid w:val="00D72C3F"/>
    <w:pPr>
      <w:widowControl w:val="0"/>
      <w:tabs>
        <w:tab w:val="center" w:pos="4677"/>
        <w:tab w:val="right" w:pos="9355"/>
      </w:tabs>
      <w:spacing w:after="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page number"/>
    <w:basedOn w:val="a0"/>
    <w:uiPriority w:val="99"/>
    <w:rsid w:val="00D72C3F"/>
  </w:style>
  <w:style w:type="paragraph" w:styleId="ac">
    <w:name w:val="Document Map"/>
    <w:basedOn w:val="a"/>
    <w:link w:val="ad"/>
    <w:semiHidden/>
    <w:rsid w:val="00D72C3F"/>
    <w:pPr>
      <w:widowControl w:val="0"/>
      <w:shd w:val="clear" w:color="auto" w:fill="000080"/>
      <w:spacing w:after="0" w:line="340" w:lineRule="auto"/>
      <w:ind w:left="440" w:hanging="380"/>
    </w:pPr>
    <w:rPr>
      <w:rFonts w:ascii="Tahoma" w:eastAsia="Times New Roman" w:hAnsi="Tahoma" w:cs="Tahoma"/>
      <w:snapToGrid w:val="0"/>
      <w:sz w:val="20"/>
      <w:szCs w:val="20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D72C3F"/>
    <w:rPr>
      <w:rFonts w:ascii="Tahoma" w:eastAsia="Times New Roman" w:hAnsi="Tahoma" w:cs="Tahoma"/>
      <w:snapToGrid w:val="0"/>
      <w:sz w:val="20"/>
      <w:szCs w:val="20"/>
      <w:shd w:val="clear" w:color="auto" w:fill="000080"/>
      <w:lang w:eastAsia="ru-RU"/>
    </w:rPr>
  </w:style>
  <w:style w:type="paragraph" w:styleId="ae">
    <w:name w:val="Balloon Text"/>
    <w:basedOn w:val="a"/>
    <w:link w:val="af"/>
    <w:uiPriority w:val="99"/>
    <w:semiHidden/>
    <w:rsid w:val="00D72C3F"/>
    <w:pPr>
      <w:widowControl w:val="0"/>
      <w:spacing w:after="0" w:line="340" w:lineRule="auto"/>
      <w:ind w:left="440" w:hanging="380"/>
    </w:pPr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D72C3F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f0">
    <w:name w:val="Hyperlink"/>
    <w:basedOn w:val="a0"/>
    <w:uiPriority w:val="99"/>
    <w:rsid w:val="00D72C3F"/>
    <w:rPr>
      <w:color w:val="0000FF"/>
      <w:u w:val="single"/>
    </w:rPr>
  </w:style>
  <w:style w:type="paragraph" w:styleId="12">
    <w:name w:val="toc 1"/>
    <w:basedOn w:val="a"/>
    <w:next w:val="a"/>
    <w:autoRedefine/>
    <w:semiHidden/>
    <w:rsid w:val="00D72C3F"/>
    <w:pPr>
      <w:widowControl w:val="0"/>
      <w:spacing w:after="0" w:line="340" w:lineRule="auto"/>
      <w:ind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5">
    <w:name w:val="CM5"/>
    <w:basedOn w:val="Default"/>
    <w:next w:val="Default"/>
    <w:rsid w:val="00D72C3F"/>
    <w:pPr>
      <w:spacing w:line="323" w:lineRule="atLeast"/>
    </w:pPr>
    <w:rPr>
      <w:color w:val="auto"/>
    </w:rPr>
  </w:style>
  <w:style w:type="paragraph" w:customStyle="1" w:styleId="ConsNonformat">
    <w:name w:val="ConsNonformat"/>
    <w:uiPriority w:val="99"/>
    <w:rsid w:val="00D72C3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3">
    <w:name w:val="Body Text 2"/>
    <w:basedOn w:val="a"/>
    <w:link w:val="24"/>
    <w:rsid w:val="00D72C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72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1">
    <w:name w:val="Body Text 31"/>
    <w:basedOn w:val="a"/>
    <w:rsid w:val="00D72C3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toc 3"/>
    <w:basedOn w:val="a"/>
    <w:next w:val="a"/>
    <w:autoRedefine/>
    <w:semiHidden/>
    <w:rsid w:val="00D72C3F"/>
    <w:pPr>
      <w:widowControl w:val="0"/>
      <w:spacing w:after="0" w:line="340" w:lineRule="auto"/>
      <w:ind w:left="40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5">
    <w:name w:val="toc 2"/>
    <w:basedOn w:val="a"/>
    <w:next w:val="a"/>
    <w:autoRedefine/>
    <w:semiHidden/>
    <w:rsid w:val="00D72C3F"/>
    <w:pPr>
      <w:widowControl w:val="0"/>
      <w:spacing w:after="0" w:line="340" w:lineRule="auto"/>
      <w:ind w:left="20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D72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D72C3F"/>
    <w:pPr>
      <w:widowControl w:val="0"/>
      <w:spacing w:after="0" w:line="2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2C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D72C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rsid w:val="00D72C3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D72C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caption"/>
    <w:basedOn w:val="a"/>
    <w:qFormat/>
    <w:rsid w:val="00D72C3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6">
    <w:name w:val="Знак"/>
    <w:basedOn w:val="a"/>
    <w:uiPriority w:val="99"/>
    <w:rsid w:val="00D72C3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4">
    <w:name w:val="Body Text 3"/>
    <w:basedOn w:val="a"/>
    <w:link w:val="35"/>
    <w:uiPriority w:val="99"/>
    <w:rsid w:val="00D72C3F"/>
    <w:pPr>
      <w:widowControl w:val="0"/>
      <w:spacing w:after="120" w:line="340" w:lineRule="auto"/>
      <w:ind w:left="440" w:hanging="380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rsid w:val="00D72C3F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customStyle="1" w:styleId="af7">
    <w:name w:val="Знак"/>
    <w:basedOn w:val="a"/>
    <w:rsid w:val="00D72C3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footnote text"/>
    <w:basedOn w:val="a"/>
    <w:link w:val="af9"/>
    <w:uiPriority w:val="99"/>
    <w:rsid w:val="00D72C3F"/>
    <w:pPr>
      <w:widowControl w:val="0"/>
      <w:spacing w:after="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D72C3F"/>
    <w:rPr>
      <w:vertAlign w:val="superscript"/>
    </w:rPr>
  </w:style>
  <w:style w:type="paragraph" w:customStyle="1" w:styleId="afb">
    <w:name w:val="Таблицы (моноширинный)"/>
    <w:basedOn w:val="a"/>
    <w:next w:val="a"/>
    <w:rsid w:val="00D72C3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Plain Text"/>
    <w:basedOn w:val="a"/>
    <w:link w:val="afd"/>
    <w:uiPriority w:val="99"/>
    <w:rsid w:val="00D72C3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uiPriority w:val="99"/>
    <w:rsid w:val="00D72C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List Paragraph"/>
    <w:basedOn w:val="a"/>
    <w:uiPriority w:val="34"/>
    <w:qFormat/>
    <w:rsid w:val="00D72C3F"/>
    <w:pPr>
      <w:ind w:left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">
    <w:name w:val="Emphasis"/>
    <w:basedOn w:val="a0"/>
    <w:uiPriority w:val="99"/>
    <w:qFormat/>
    <w:rsid w:val="003C0BA4"/>
    <w:rPr>
      <w:i/>
      <w:iCs/>
    </w:rPr>
  </w:style>
  <w:style w:type="table" w:customStyle="1" w:styleId="41">
    <w:name w:val="Сетка таблицы4"/>
    <w:basedOn w:val="a1"/>
    <w:next w:val="af2"/>
    <w:uiPriority w:val="59"/>
    <w:rsid w:val="00C56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39"/>
    <w:rsid w:val="002A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2"/>
    <w:uiPriority w:val="99"/>
    <w:rsid w:val="00687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1F2D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4B3A06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B3A0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B3A06"/>
    <w:rPr>
      <w:rFonts w:ascii="Calibri" w:eastAsia="Times New Roman" w:hAnsi="Calibri" w:cs="Times New Roman"/>
      <w:lang w:eastAsia="ru-RU"/>
    </w:rPr>
  </w:style>
  <w:style w:type="paragraph" w:customStyle="1" w:styleId="ConsCell">
    <w:name w:val="ConsCell"/>
    <w:uiPriority w:val="99"/>
    <w:rsid w:val="004B3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2">
    <w:name w:val="xl22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">
    <w:name w:val="xl23"/>
    <w:basedOn w:val="a"/>
    <w:uiPriority w:val="99"/>
    <w:rsid w:val="004B3A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">
    <w:name w:val="xl24"/>
    <w:basedOn w:val="a"/>
    <w:uiPriority w:val="99"/>
    <w:rsid w:val="004B3A0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">
    <w:name w:val="xl25"/>
    <w:basedOn w:val="a"/>
    <w:uiPriority w:val="99"/>
    <w:rsid w:val="004B3A0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6">
    <w:name w:val="xl26"/>
    <w:basedOn w:val="a"/>
    <w:uiPriority w:val="99"/>
    <w:rsid w:val="004B3A0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7">
    <w:name w:val="xl27"/>
    <w:basedOn w:val="a"/>
    <w:uiPriority w:val="99"/>
    <w:rsid w:val="004B3A0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8">
    <w:name w:val="xl28"/>
    <w:basedOn w:val="a"/>
    <w:uiPriority w:val="99"/>
    <w:rsid w:val="004B3A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9">
    <w:name w:val="xl29"/>
    <w:basedOn w:val="a"/>
    <w:uiPriority w:val="99"/>
    <w:rsid w:val="004B3A0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0">
    <w:name w:val="xl30"/>
    <w:basedOn w:val="a"/>
    <w:uiPriority w:val="99"/>
    <w:rsid w:val="004B3A06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1">
    <w:name w:val="xl31"/>
    <w:basedOn w:val="a"/>
    <w:uiPriority w:val="99"/>
    <w:rsid w:val="004B3A0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2">
    <w:name w:val="xl32"/>
    <w:basedOn w:val="a"/>
    <w:uiPriority w:val="99"/>
    <w:rsid w:val="004B3A0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3">
    <w:name w:val="xl33"/>
    <w:basedOn w:val="a"/>
    <w:uiPriority w:val="99"/>
    <w:rsid w:val="004B3A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4">
    <w:name w:val="xl34"/>
    <w:basedOn w:val="a"/>
    <w:uiPriority w:val="99"/>
    <w:rsid w:val="004B3A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5">
    <w:name w:val="xl35"/>
    <w:basedOn w:val="a"/>
    <w:uiPriority w:val="99"/>
    <w:rsid w:val="004B3A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6">
    <w:name w:val="xl36"/>
    <w:basedOn w:val="a"/>
    <w:uiPriority w:val="99"/>
    <w:rsid w:val="004B3A0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7">
    <w:name w:val="xl37"/>
    <w:basedOn w:val="a"/>
    <w:uiPriority w:val="99"/>
    <w:rsid w:val="004B3A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8">
    <w:name w:val="xl38"/>
    <w:basedOn w:val="a"/>
    <w:uiPriority w:val="99"/>
    <w:rsid w:val="004B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9">
    <w:name w:val="xl39"/>
    <w:basedOn w:val="a"/>
    <w:uiPriority w:val="99"/>
    <w:rsid w:val="004B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0">
    <w:name w:val="xl40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1">
    <w:name w:val="xl41"/>
    <w:basedOn w:val="a"/>
    <w:uiPriority w:val="99"/>
    <w:rsid w:val="004B3A0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2">
    <w:name w:val="xl42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3">
    <w:name w:val="xl43"/>
    <w:basedOn w:val="a"/>
    <w:uiPriority w:val="99"/>
    <w:rsid w:val="004B3A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4">
    <w:name w:val="xl44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5">
    <w:name w:val="xl45"/>
    <w:basedOn w:val="a"/>
    <w:uiPriority w:val="99"/>
    <w:rsid w:val="004B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6">
    <w:name w:val="xl46"/>
    <w:basedOn w:val="a"/>
    <w:uiPriority w:val="99"/>
    <w:rsid w:val="004B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7">
    <w:name w:val="xl47"/>
    <w:basedOn w:val="a"/>
    <w:uiPriority w:val="99"/>
    <w:rsid w:val="004B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8">
    <w:name w:val="xl48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9">
    <w:name w:val="xl49"/>
    <w:basedOn w:val="a"/>
    <w:uiPriority w:val="99"/>
    <w:rsid w:val="004B3A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0">
    <w:name w:val="xl50"/>
    <w:basedOn w:val="a"/>
    <w:uiPriority w:val="99"/>
    <w:rsid w:val="004B3A06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1">
    <w:name w:val="xl51"/>
    <w:basedOn w:val="a"/>
    <w:uiPriority w:val="99"/>
    <w:rsid w:val="004B3A06"/>
    <w:pPr>
      <w:pBdr>
        <w:lef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2">
    <w:name w:val="xl52"/>
    <w:basedOn w:val="a"/>
    <w:uiPriority w:val="99"/>
    <w:rsid w:val="004B3A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3">
    <w:name w:val="xl53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4">
    <w:name w:val="xl54"/>
    <w:basedOn w:val="a"/>
    <w:uiPriority w:val="99"/>
    <w:rsid w:val="004B3A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5">
    <w:name w:val="xl55"/>
    <w:basedOn w:val="a"/>
    <w:uiPriority w:val="99"/>
    <w:rsid w:val="004B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6">
    <w:name w:val="xl56"/>
    <w:basedOn w:val="a"/>
    <w:uiPriority w:val="99"/>
    <w:rsid w:val="004B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57">
    <w:name w:val="xl57"/>
    <w:basedOn w:val="a"/>
    <w:uiPriority w:val="99"/>
    <w:rsid w:val="004B3A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8">
    <w:name w:val="xl58"/>
    <w:basedOn w:val="a"/>
    <w:uiPriority w:val="99"/>
    <w:rsid w:val="004B3A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9">
    <w:name w:val="xl59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0">
    <w:name w:val="xl60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1">
    <w:name w:val="xl61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2">
    <w:name w:val="xl62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4B3A0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4B3A0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4B3A0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4B3A0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4B3A0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4B3A0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4B3A0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4B3A0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uiPriority w:val="99"/>
    <w:rsid w:val="004B3A06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4B3A0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4B3A0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uiPriority w:val="99"/>
    <w:rsid w:val="004B3A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4B3A0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4B3A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4B3A0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4B3A0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4B3A0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4B3A0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4B3A0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4B3A0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4B3A0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text">
    <w:name w:val="text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0">
    <w:name w:val="Title"/>
    <w:basedOn w:val="a"/>
    <w:link w:val="aff1"/>
    <w:uiPriority w:val="99"/>
    <w:qFormat/>
    <w:rsid w:val="004B3A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ff1">
    <w:name w:val="Название Знак"/>
    <w:basedOn w:val="a0"/>
    <w:link w:val="aff0"/>
    <w:uiPriority w:val="99"/>
    <w:rsid w:val="004B3A0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HTML">
    <w:name w:val="HTML Typewriter"/>
    <w:uiPriority w:val="99"/>
    <w:rsid w:val="004B3A06"/>
    <w:rPr>
      <w:rFonts w:ascii="Courier New" w:hAnsi="Courier New" w:cs="Times New Roman"/>
      <w:sz w:val="20"/>
    </w:rPr>
  </w:style>
  <w:style w:type="paragraph" w:customStyle="1" w:styleId="ConsTitle">
    <w:name w:val="ConsTitle"/>
    <w:uiPriority w:val="99"/>
    <w:rsid w:val="004B3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2">
    <w:name w:val="Strong"/>
    <w:uiPriority w:val="22"/>
    <w:qFormat/>
    <w:rsid w:val="004B3A06"/>
    <w:rPr>
      <w:rFonts w:cs="Times New Roman"/>
      <w:b/>
    </w:rPr>
  </w:style>
  <w:style w:type="paragraph" w:customStyle="1" w:styleId="aff3">
    <w:name w:val="Öèòàòû"/>
    <w:basedOn w:val="a"/>
    <w:uiPriority w:val="99"/>
    <w:rsid w:val="004B3A06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harChar">
    <w:name w:val="Char Char Знак Знак Знак"/>
    <w:basedOn w:val="a"/>
    <w:uiPriority w:val="99"/>
    <w:rsid w:val="004B3A06"/>
    <w:pPr>
      <w:spacing w:after="160" w:line="240" w:lineRule="exact"/>
    </w:pPr>
    <w:rPr>
      <w:rFonts w:ascii="Verdana" w:eastAsia="Times New Roman" w:hAnsi="Verdana" w:cs="Times New Roman"/>
      <w:b/>
      <w:bCs/>
      <w:sz w:val="24"/>
      <w:szCs w:val="24"/>
      <w:lang w:val="en-US"/>
    </w:rPr>
  </w:style>
  <w:style w:type="character" w:customStyle="1" w:styleId="butback1">
    <w:name w:val="butback1"/>
    <w:uiPriority w:val="99"/>
    <w:rsid w:val="004B3A06"/>
    <w:rPr>
      <w:color w:val="666666"/>
    </w:rPr>
  </w:style>
  <w:style w:type="character" w:styleId="aff4">
    <w:name w:val="annotation reference"/>
    <w:uiPriority w:val="99"/>
    <w:rsid w:val="004B3A06"/>
    <w:rPr>
      <w:rFonts w:cs="Times New Roman"/>
      <w:sz w:val="16"/>
    </w:rPr>
  </w:style>
  <w:style w:type="paragraph" w:styleId="aff5">
    <w:name w:val="annotation text"/>
    <w:basedOn w:val="a"/>
    <w:link w:val="aff6"/>
    <w:uiPriority w:val="99"/>
    <w:rsid w:val="004B3A0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6">
    <w:name w:val="Текст примечания Знак"/>
    <w:basedOn w:val="a0"/>
    <w:link w:val="aff5"/>
    <w:uiPriority w:val="99"/>
    <w:rsid w:val="004B3A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rsid w:val="004B3A06"/>
  </w:style>
  <w:style w:type="character" w:customStyle="1" w:styleId="aff8">
    <w:name w:val="Тема примечания Знак"/>
    <w:basedOn w:val="aff6"/>
    <w:link w:val="aff7"/>
    <w:uiPriority w:val="99"/>
    <w:rsid w:val="004B3A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9">
    <w:name w:val="FollowedHyperlink"/>
    <w:uiPriority w:val="99"/>
    <w:rsid w:val="004B3A06"/>
    <w:rPr>
      <w:rFonts w:cs="Times New Roman"/>
      <w:color w:val="800080"/>
      <w:u w:val="single"/>
    </w:rPr>
  </w:style>
  <w:style w:type="character" w:customStyle="1" w:styleId="210">
    <w:name w:val="Заголовок 2 Знак1"/>
    <w:aliases w:val="Знак Знак1,Знак3 Знак1"/>
    <w:uiPriority w:val="99"/>
    <w:semiHidden/>
    <w:rsid w:val="004B3A06"/>
    <w:rPr>
      <w:rFonts w:ascii="Cambria" w:hAnsi="Cambria"/>
      <w:b/>
      <w:color w:val="4F81BD"/>
      <w:sz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4B3A06"/>
    <w:rPr>
      <w:rFonts w:ascii="Cambria" w:hAnsi="Cambria"/>
      <w:b/>
      <w:color w:val="4F81BD"/>
      <w:sz w:val="24"/>
      <w:lang w:eastAsia="ru-RU"/>
    </w:rPr>
  </w:style>
  <w:style w:type="paragraph" w:customStyle="1" w:styleId="ConsPlusDocList">
    <w:name w:val="ConsPlusDocList"/>
    <w:uiPriority w:val="99"/>
    <w:rsid w:val="004B3A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26">
    <w:name w:val="Знак Знак2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0"/>
      <w:szCs w:val="20"/>
      <w:lang w:val="en-US"/>
    </w:rPr>
  </w:style>
  <w:style w:type="paragraph" w:customStyle="1" w:styleId="affa">
    <w:name w:val="Знак Знак Знак Знак Знак Знак Знак Знак Знак Знак Знак Знак Знак Знак"/>
    <w:basedOn w:val="a"/>
    <w:uiPriority w:val="99"/>
    <w:rsid w:val="004B3A06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bCs/>
      <w:sz w:val="20"/>
      <w:szCs w:val="20"/>
      <w:lang w:val="en-US"/>
    </w:rPr>
  </w:style>
  <w:style w:type="paragraph" w:customStyle="1" w:styleId="Style4">
    <w:name w:val="Style4"/>
    <w:basedOn w:val="a"/>
    <w:uiPriority w:val="99"/>
    <w:rsid w:val="004B3A06"/>
    <w:pPr>
      <w:widowControl w:val="0"/>
      <w:autoSpaceDE w:val="0"/>
      <w:autoSpaceDN w:val="0"/>
      <w:adjustRightInd w:val="0"/>
      <w:spacing w:after="0" w:line="374" w:lineRule="exact"/>
      <w:ind w:firstLine="336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B3A06"/>
    <w:pPr>
      <w:widowControl w:val="0"/>
      <w:autoSpaceDE w:val="0"/>
      <w:autoSpaceDN w:val="0"/>
      <w:adjustRightInd w:val="0"/>
      <w:spacing w:after="0" w:line="490" w:lineRule="exact"/>
      <w:ind w:firstLine="53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B3A06"/>
    <w:pPr>
      <w:widowControl w:val="0"/>
      <w:autoSpaceDE w:val="0"/>
      <w:autoSpaceDN w:val="0"/>
      <w:adjustRightInd w:val="0"/>
      <w:spacing w:after="0" w:line="494" w:lineRule="exact"/>
      <w:ind w:firstLine="54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b">
    <w:name w:val="Знак Знак Знак Знак Знак Знак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b/>
      <w:bCs/>
      <w:sz w:val="20"/>
      <w:szCs w:val="20"/>
      <w:lang w:val="en-US"/>
    </w:rPr>
  </w:style>
  <w:style w:type="paragraph" w:customStyle="1" w:styleId="CharChar0">
    <w:name w:val="Char Char Знак Знак Знак Знак Знак Знак"/>
    <w:basedOn w:val="a"/>
    <w:uiPriority w:val="99"/>
    <w:rsid w:val="004B3A06"/>
    <w:pPr>
      <w:spacing w:after="160" w:line="240" w:lineRule="exact"/>
    </w:pPr>
    <w:rPr>
      <w:rFonts w:ascii="Verdana" w:eastAsia="Times New Roman" w:hAnsi="Verdana" w:cs="Times New Roman"/>
      <w:b/>
      <w:bCs/>
      <w:sz w:val="24"/>
      <w:szCs w:val="24"/>
      <w:lang w:val="en-US"/>
    </w:rPr>
  </w:style>
  <w:style w:type="character" w:customStyle="1" w:styleId="FontStyle11">
    <w:name w:val="Font Style11"/>
    <w:uiPriority w:val="99"/>
    <w:rsid w:val="004B3A06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4B3A06"/>
    <w:rPr>
      <w:rFonts w:cs="Times New Roman"/>
    </w:rPr>
  </w:style>
  <w:style w:type="table" w:customStyle="1" w:styleId="27">
    <w:name w:val="Сетка таблицы2"/>
    <w:uiPriority w:val="99"/>
    <w:rsid w:val="004B3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9">
    <w:name w:val="font9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9">
    <w:name w:val="xl89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4B3A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4B3A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4B3A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uiPriority w:val="99"/>
    <w:rsid w:val="004B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8">
    <w:name w:val="xl98"/>
    <w:basedOn w:val="a"/>
    <w:uiPriority w:val="99"/>
    <w:rsid w:val="004B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4B3A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4B3A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uiPriority w:val="99"/>
    <w:rsid w:val="004B3A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4B3A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B3A0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4B3A06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4B3A06"/>
  </w:style>
  <w:style w:type="table" w:customStyle="1" w:styleId="120">
    <w:name w:val="Сетка таблицы12"/>
    <w:basedOn w:val="a1"/>
    <w:next w:val="af2"/>
    <w:uiPriority w:val="39"/>
    <w:rsid w:val="004B3A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Subtle Emphasis"/>
    <w:uiPriority w:val="19"/>
    <w:qFormat/>
    <w:rsid w:val="004B3A06"/>
    <w:rPr>
      <w:i/>
      <w:iCs/>
      <w:color w:val="808080"/>
    </w:rPr>
  </w:style>
  <w:style w:type="table" w:customStyle="1" w:styleId="51">
    <w:name w:val="Сетка таблицы5"/>
    <w:basedOn w:val="a1"/>
    <w:next w:val="af2"/>
    <w:uiPriority w:val="59"/>
    <w:rsid w:val="004B3A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2"/>
    <w:uiPriority w:val="59"/>
    <w:rsid w:val="004B3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72C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72C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72C3F"/>
    <w:pPr>
      <w:keepNext/>
      <w:widowControl w:val="0"/>
      <w:spacing w:after="0" w:line="240" w:lineRule="auto"/>
      <w:ind w:left="440" w:hanging="380"/>
      <w:jc w:val="right"/>
      <w:outlineLvl w:val="2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B3A0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16"/>
      <w:szCs w:val="20"/>
      <w:lang w:val="x-none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4B3A0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4B3A06"/>
    <w:pPr>
      <w:spacing w:before="240" w:after="60" w:line="240" w:lineRule="auto"/>
      <w:outlineLvl w:val="5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2C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72C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72C3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D72C3F"/>
  </w:style>
  <w:style w:type="paragraph" w:customStyle="1" w:styleId="FR1">
    <w:name w:val="FR1"/>
    <w:rsid w:val="00D72C3F"/>
    <w:pPr>
      <w:widowControl w:val="0"/>
      <w:spacing w:before="240" w:after="0" w:line="300" w:lineRule="auto"/>
      <w:ind w:left="80"/>
      <w:jc w:val="center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customStyle="1" w:styleId="FR2">
    <w:name w:val="FR2"/>
    <w:rsid w:val="00D72C3F"/>
    <w:pPr>
      <w:widowControl w:val="0"/>
      <w:spacing w:before="260" w:after="0" w:line="240" w:lineRule="auto"/>
      <w:ind w:left="3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D72C3F"/>
    <w:pPr>
      <w:widowControl w:val="0"/>
      <w:spacing w:after="0" w:line="280" w:lineRule="auto"/>
      <w:ind w:left="60" w:firstLine="66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72C3F"/>
    <w:pPr>
      <w:widowControl w:val="0"/>
      <w:spacing w:after="0" w:line="240" w:lineRule="auto"/>
      <w:ind w:left="1080" w:hanging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D72C3F"/>
    <w:pPr>
      <w:widowControl w:val="0"/>
      <w:spacing w:before="20" w:after="0" w:line="240" w:lineRule="auto"/>
      <w:ind w:firstLine="709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D72C3F"/>
    <w:pPr>
      <w:widowControl w:val="0"/>
      <w:spacing w:after="12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Bullet"/>
    <w:basedOn w:val="a"/>
    <w:autoRedefine/>
    <w:rsid w:val="00D72C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rmal (Web)"/>
    <w:basedOn w:val="a"/>
    <w:uiPriority w:val="99"/>
    <w:rsid w:val="00D7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D72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9">
    <w:name w:val="footer"/>
    <w:basedOn w:val="a"/>
    <w:link w:val="aa"/>
    <w:uiPriority w:val="99"/>
    <w:rsid w:val="00D72C3F"/>
    <w:pPr>
      <w:widowControl w:val="0"/>
      <w:tabs>
        <w:tab w:val="center" w:pos="4677"/>
        <w:tab w:val="right" w:pos="9355"/>
      </w:tabs>
      <w:spacing w:after="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page number"/>
    <w:basedOn w:val="a0"/>
    <w:uiPriority w:val="99"/>
    <w:rsid w:val="00D72C3F"/>
  </w:style>
  <w:style w:type="paragraph" w:styleId="ac">
    <w:name w:val="Document Map"/>
    <w:basedOn w:val="a"/>
    <w:link w:val="ad"/>
    <w:semiHidden/>
    <w:rsid w:val="00D72C3F"/>
    <w:pPr>
      <w:widowControl w:val="0"/>
      <w:shd w:val="clear" w:color="auto" w:fill="000080"/>
      <w:spacing w:after="0" w:line="340" w:lineRule="auto"/>
      <w:ind w:left="440" w:hanging="380"/>
    </w:pPr>
    <w:rPr>
      <w:rFonts w:ascii="Tahoma" w:eastAsia="Times New Roman" w:hAnsi="Tahoma" w:cs="Tahoma"/>
      <w:snapToGrid w:val="0"/>
      <w:sz w:val="20"/>
      <w:szCs w:val="20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D72C3F"/>
    <w:rPr>
      <w:rFonts w:ascii="Tahoma" w:eastAsia="Times New Roman" w:hAnsi="Tahoma" w:cs="Tahoma"/>
      <w:snapToGrid w:val="0"/>
      <w:sz w:val="20"/>
      <w:szCs w:val="20"/>
      <w:shd w:val="clear" w:color="auto" w:fill="000080"/>
      <w:lang w:eastAsia="ru-RU"/>
    </w:rPr>
  </w:style>
  <w:style w:type="paragraph" w:styleId="ae">
    <w:name w:val="Balloon Text"/>
    <w:basedOn w:val="a"/>
    <w:link w:val="af"/>
    <w:uiPriority w:val="99"/>
    <w:semiHidden/>
    <w:rsid w:val="00D72C3F"/>
    <w:pPr>
      <w:widowControl w:val="0"/>
      <w:spacing w:after="0" w:line="340" w:lineRule="auto"/>
      <w:ind w:left="440" w:hanging="380"/>
    </w:pPr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D72C3F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f0">
    <w:name w:val="Hyperlink"/>
    <w:basedOn w:val="a0"/>
    <w:uiPriority w:val="99"/>
    <w:rsid w:val="00D72C3F"/>
    <w:rPr>
      <w:color w:val="0000FF"/>
      <w:u w:val="single"/>
    </w:rPr>
  </w:style>
  <w:style w:type="paragraph" w:styleId="12">
    <w:name w:val="toc 1"/>
    <w:basedOn w:val="a"/>
    <w:next w:val="a"/>
    <w:autoRedefine/>
    <w:semiHidden/>
    <w:rsid w:val="00D72C3F"/>
    <w:pPr>
      <w:widowControl w:val="0"/>
      <w:spacing w:after="0" w:line="340" w:lineRule="auto"/>
      <w:ind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5">
    <w:name w:val="CM5"/>
    <w:basedOn w:val="Default"/>
    <w:next w:val="Default"/>
    <w:rsid w:val="00D72C3F"/>
    <w:pPr>
      <w:spacing w:line="323" w:lineRule="atLeast"/>
    </w:pPr>
    <w:rPr>
      <w:color w:val="auto"/>
    </w:rPr>
  </w:style>
  <w:style w:type="paragraph" w:customStyle="1" w:styleId="ConsNonformat">
    <w:name w:val="ConsNonformat"/>
    <w:uiPriority w:val="99"/>
    <w:rsid w:val="00D72C3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3">
    <w:name w:val="Body Text 2"/>
    <w:basedOn w:val="a"/>
    <w:link w:val="24"/>
    <w:rsid w:val="00D72C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72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1">
    <w:name w:val="Body Text 31"/>
    <w:basedOn w:val="a"/>
    <w:rsid w:val="00D72C3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toc 3"/>
    <w:basedOn w:val="a"/>
    <w:next w:val="a"/>
    <w:autoRedefine/>
    <w:semiHidden/>
    <w:rsid w:val="00D72C3F"/>
    <w:pPr>
      <w:widowControl w:val="0"/>
      <w:spacing w:after="0" w:line="340" w:lineRule="auto"/>
      <w:ind w:left="40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5">
    <w:name w:val="toc 2"/>
    <w:basedOn w:val="a"/>
    <w:next w:val="a"/>
    <w:autoRedefine/>
    <w:semiHidden/>
    <w:rsid w:val="00D72C3F"/>
    <w:pPr>
      <w:widowControl w:val="0"/>
      <w:spacing w:after="0" w:line="340" w:lineRule="auto"/>
      <w:ind w:left="20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72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D72C3F"/>
    <w:pPr>
      <w:widowControl w:val="0"/>
      <w:spacing w:after="0" w:line="2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2C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D72C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rsid w:val="00D72C3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D72C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caption"/>
    <w:basedOn w:val="a"/>
    <w:qFormat/>
    <w:rsid w:val="00D72C3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6">
    <w:name w:val="Знак"/>
    <w:basedOn w:val="a"/>
    <w:uiPriority w:val="99"/>
    <w:rsid w:val="00D72C3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4">
    <w:name w:val="Body Text 3"/>
    <w:basedOn w:val="a"/>
    <w:link w:val="35"/>
    <w:uiPriority w:val="99"/>
    <w:rsid w:val="00D72C3F"/>
    <w:pPr>
      <w:widowControl w:val="0"/>
      <w:spacing w:after="120" w:line="340" w:lineRule="auto"/>
      <w:ind w:left="440" w:hanging="380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rsid w:val="00D72C3F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customStyle="1" w:styleId="af7">
    <w:name w:val="Знак"/>
    <w:basedOn w:val="a"/>
    <w:rsid w:val="00D72C3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footnote text"/>
    <w:basedOn w:val="a"/>
    <w:link w:val="af9"/>
    <w:uiPriority w:val="99"/>
    <w:rsid w:val="00D72C3F"/>
    <w:pPr>
      <w:widowControl w:val="0"/>
      <w:spacing w:after="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D72C3F"/>
    <w:rPr>
      <w:vertAlign w:val="superscript"/>
    </w:rPr>
  </w:style>
  <w:style w:type="paragraph" w:customStyle="1" w:styleId="afb">
    <w:name w:val="Таблицы (моноширинный)"/>
    <w:basedOn w:val="a"/>
    <w:next w:val="a"/>
    <w:rsid w:val="00D72C3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Plain Text"/>
    <w:basedOn w:val="a"/>
    <w:link w:val="afd"/>
    <w:uiPriority w:val="99"/>
    <w:rsid w:val="00D72C3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uiPriority w:val="99"/>
    <w:rsid w:val="00D72C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List Paragraph"/>
    <w:basedOn w:val="a"/>
    <w:uiPriority w:val="34"/>
    <w:qFormat/>
    <w:rsid w:val="00D72C3F"/>
    <w:pPr>
      <w:ind w:left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">
    <w:name w:val="Emphasis"/>
    <w:basedOn w:val="a0"/>
    <w:uiPriority w:val="99"/>
    <w:qFormat/>
    <w:rsid w:val="003C0BA4"/>
    <w:rPr>
      <w:i/>
      <w:iCs/>
    </w:rPr>
  </w:style>
  <w:style w:type="table" w:customStyle="1" w:styleId="41">
    <w:name w:val="Сетка таблицы4"/>
    <w:basedOn w:val="a1"/>
    <w:next w:val="af2"/>
    <w:uiPriority w:val="59"/>
    <w:rsid w:val="00C56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39"/>
    <w:rsid w:val="002A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2"/>
    <w:uiPriority w:val="99"/>
    <w:rsid w:val="00687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1F2D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4B3A06"/>
    <w:rPr>
      <w:rFonts w:ascii="Times New Roman" w:eastAsia="Times New Roman" w:hAnsi="Times New Roman" w:cs="Times New Roman"/>
      <w:b/>
      <w:bCs/>
      <w:sz w:val="16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rsid w:val="004B3A0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B3A06"/>
    <w:rPr>
      <w:rFonts w:ascii="Calibri" w:eastAsia="Times New Roman" w:hAnsi="Calibri" w:cs="Times New Roman"/>
      <w:lang w:eastAsia="ru-RU"/>
    </w:rPr>
  </w:style>
  <w:style w:type="paragraph" w:customStyle="1" w:styleId="ConsCell">
    <w:name w:val="ConsCell"/>
    <w:uiPriority w:val="99"/>
    <w:rsid w:val="004B3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2">
    <w:name w:val="xl22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">
    <w:name w:val="xl23"/>
    <w:basedOn w:val="a"/>
    <w:uiPriority w:val="99"/>
    <w:rsid w:val="004B3A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">
    <w:name w:val="xl24"/>
    <w:basedOn w:val="a"/>
    <w:uiPriority w:val="99"/>
    <w:rsid w:val="004B3A0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">
    <w:name w:val="xl25"/>
    <w:basedOn w:val="a"/>
    <w:uiPriority w:val="99"/>
    <w:rsid w:val="004B3A0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6">
    <w:name w:val="xl26"/>
    <w:basedOn w:val="a"/>
    <w:uiPriority w:val="99"/>
    <w:rsid w:val="004B3A0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7">
    <w:name w:val="xl27"/>
    <w:basedOn w:val="a"/>
    <w:uiPriority w:val="99"/>
    <w:rsid w:val="004B3A0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8">
    <w:name w:val="xl28"/>
    <w:basedOn w:val="a"/>
    <w:uiPriority w:val="99"/>
    <w:rsid w:val="004B3A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9">
    <w:name w:val="xl29"/>
    <w:basedOn w:val="a"/>
    <w:uiPriority w:val="99"/>
    <w:rsid w:val="004B3A0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0">
    <w:name w:val="xl30"/>
    <w:basedOn w:val="a"/>
    <w:uiPriority w:val="99"/>
    <w:rsid w:val="004B3A06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1">
    <w:name w:val="xl31"/>
    <w:basedOn w:val="a"/>
    <w:uiPriority w:val="99"/>
    <w:rsid w:val="004B3A0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2">
    <w:name w:val="xl32"/>
    <w:basedOn w:val="a"/>
    <w:uiPriority w:val="99"/>
    <w:rsid w:val="004B3A0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3">
    <w:name w:val="xl33"/>
    <w:basedOn w:val="a"/>
    <w:uiPriority w:val="99"/>
    <w:rsid w:val="004B3A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4">
    <w:name w:val="xl34"/>
    <w:basedOn w:val="a"/>
    <w:uiPriority w:val="99"/>
    <w:rsid w:val="004B3A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5">
    <w:name w:val="xl35"/>
    <w:basedOn w:val="a"/>
    <w:uiPriority w:val="99"/>
    <w:rsid w:val="004B3A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6">
    <w:name w:val="xl36"/>
    <w:basedOn w:val="a"/>
    <w:uiPriority w:val="99"/>
    <w:rsid w:val="004B3A0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7">
    <w:name w:val="xl37"/>
    <w:basedOn w:val="a"/>
    <w:uiPriority w:val="99"/>
    <w:rsid w:val="004B3A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8">
    <w:name w:val="xl38"/>
    <w:basedOn w:val="a"/>
    <w:uiPriority w:val="99"/>
    <w:rsid w:val="004B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9">
    <w:name w:val="xl39"/>
    <w:basedOn w:val="a"/>
    <w:uiPriority w:val="99"/>
    <w:rsid w:val="004B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0">
    <w:name w:val="xl40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1">
    <w:name w:val="xl41"/>
    <w:basedOn w:val="a"/>
    <w:uiPriority w:val="99"/>
    <w:rsid w:val="004B3A0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2">
    <w:name w:val="xl42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3">
    <w:name w:val="xl43"/>
    <w:basedOn w:val="a"/>
    <w:uiPriority w:val="99"/>
    <w:rsid w:val="004B3A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4">
    <w:name w:val="xl44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5">
    <w:name w:val="xl45"/>
    <w:basedOn w:val="a"/>
    <w:uiPriority w:val="99"/>
    <w:rsid w:val="004B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6">
    <w:name w:val="xl46"/>
    <w:basedOn w:val="a"/>
    <w:uiPriority w:val="99"/>
    <w:rsid w:val="004B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7">
    <w:name w:val="xl47"/>
    <w:basedOn w:val="a"/>
    <w:uiPriority w:val="99"/>
    <w:rsid w:val="004B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8">
    <w:name w:val="xl48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9">
    <w:name w:val="xl49"/>
    <w:basedOn w:val="a"/>
    <w:uiPriority w:val="99"/>
    <w:rsid w:val="004B3A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0">
    <w:name w:val="xl50"/>
    <w:basedOn w:val="a"/>
    <w:uiPriority w:val="99"/>
    <w:rsid w:val="004B3A06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1">
    <w:name w:val="xl51"/>
    <w:basedOn w:val="a"/>
    <w:uiPriority w:val="99"/>
    <w:rsid w:val="004B3A06"/>
    <w:pPr>
      <w:pBdr>
        <w:lef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2">
    <w:name w:val="xl52"/>
    <w:basedOn w:val="a"/>
    <w:uiPriority w:val="99"/>
    <w:rsid w:val="004B3A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3">
    <w:name w:val="xl53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4">
    <w:name w:val="xl54"/>
    <w:basedOn w:val="a"/>
    <w:uiPriority w:val="99"/>
    <w:rsid w:val="004B3A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5">
    <w:name w:val="xl55"/>
    <w:basedOn w:val="a"/>
    <w:uiPriority w:val="99"/>
    <w:rsid w:val="004B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6">
    <w:name w:val="xl56"/>
    <w:basedOn w:val="a"/>
    <w:uiPriority w:val="99"/>
    <w:rsid w:val="004B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57">
    <w:name w:val="xl57"/>
    <w:basedOn w:val="a"/>
    <w:uiPriority w:val="99"/>
    <w:rsid w:val="004B3A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8">
    <w:name w:val="xl58"/>
    <w:basedOn w:val="a"/>
    <w:uiPriority w:val="99"/>
    <w:rsid w:val="004B3A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9">
    <w:name w:val="xl59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0">
    <w:name w:val="xl60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1">
    <w:name w:val="xl61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2">
    <w:name w:val="xl62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4B3A0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4B3A0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4B3A0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4B3A0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4B3A0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4B3A0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4B3A0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4B3A0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uiPriority w:val="99"/>
    <w:rsid w:val="004B3A06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4B3A0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4B3A0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uiPriority w:val="99"/>
    <w:rsid w:val="004B3A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4B3A0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4B3A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4B3A0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4B3A0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4B3A0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4B3A0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4B3A0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4B3A0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4B3A0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text">
    <w:name w:val="text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0">
    <w:name w:val="Title"/>
    <w:basedOn w:val="a"/>
    <w:link w:val="aff1"/>
    <w:uiPriority w:val="99"/>
    <w:qFormat/>
    <w:rsid w:val="004B3A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character" w:customStyle="1" w:styleId="aff1">
    <w:name w:val="Название Знак"/>
    <w:basedOn w:val="a0"/>
    <w:link w:val="aff0"/>
    <w:uiPriority w:val="99"/>
    <w:rsid w:val="004B3A06"/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character" w:styleId="HTML">
    <w:name w:val="HTML Typewriter"/>
    <w:uiPriority w:val="99"/>
    <w:rsid w:val="004B3A06"/>
    <w:rPr>
      <w:rFonts w:ascii="Courier New" w:hAnsi="Courier New" w:cs="Times New Roman"/>
      <w:sz w:val="20"/>
    </w:rPr>
  </w:style>
  <w:style w:type="paragraph" w:customStyle="1" w:styleId="ConsTitle">
    <w:name w:val="ConsTitle"/>
    <w:uiPriority w:val="99"/>
    <w:rsid w:val="004B3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2">
    <w:name w:val="Strong"/>
    <w:uiPriority w:val="99"/>
    <w:qFormat/>
    <w:rsid w:val="004B3A06"/>
    <w:rPr>
      <w:rFonts w:cs="Times New Roman"/>
      <w:b/>
    </w:rPr>
  </w:style>
  <w:style w:type="paragraph" w:customStyle="1" w:styleId="aff3">
    <w:name w:val="Öèòàòû"/>
    <w:basedOn w:val="a"/>
    <w:uiPriority w:val="99"/>
    <w:rsid w:val="004B3A06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harChar">
    <w:name w:val="Char Char Знак Знак Знак"/>
    <w:basedOn w:val="a"/>
    <w:uiPriority w:val="99"/>
    <w:rsid w:val="004B3A06"/>
    <w:pPr>
      <w:spacing w:after="160" w:line="240" w:lineRule="exact"/>
    </w:pPr>
    <w:rPr>
      <w:rFonts w:ascii="Verdana" w:eastAsia="Times New Roman" w:hAnsi="Verdana" w:cs="Times New Roman"/>
      <w:b/>
      <w:bCs/>
      <w:sz w:val="24"/>
      <w:szCs w:val="24"/>
      <w:lang w:val="en-US"/>
    </w:rPr>
  </w:style>
  <w:style w:type="character" w:customStyle="1" w:styleId="butback1">
    <w:name w:val="butback1"/>
    <w:uiPriority w:val="99"/>
    <w:rsid w:val="004B3A06"/>
    <w:rPr>
      <w:color w:val="666666"/>
    </w:rPr>
  </w:style>
  <w:style w:type="character" w:styleId="aff4">
    <w:name w:val="annotation reference"/>
    <w:uiPriority w:val="99"/>
    <w:rsid w:val="004B3A06"/>
    <w:rPr>
      <w:rFonts w:cs="Times New Roman"/>
      <w:sz w:val="16"/>
    </w:rPr>
  </w:style>
  <w:style w:type="paragraph" w:styleId="aff5">
    <w:name w:val="annotation text"/>
    <w:basedOn w:val="a"/>
    <w:link w:val="aff6"/>
    <w:uiPriority w:val="99"/>
    <w:rsid w:val="004B3A0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aff6">
    <w:name w:val="Текст примечания Знак"/>
    <w:basedOn w:val="a0"/>
    <w:link w:val="aff5"/>
    <w:uiPriority w:val="99"/>
    <w:rsid w:val="004B3A06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f7">
    <w:name w:val="annotation subject"/>
    <w:basedOn w:val="aff5"/>
    <w:next w:val="aff5"/>
    <w:link w:val="aff8"/>
    <w:uiPriority w:val="99"/>
    <w:rsid w:val="004B3A06"/>
  </w:style>
  <w:style w:type="character" w:customStyle="1" w:styleId="aff8">
    <w:name w:val="Тема примечания Знак"/>
    <w:basedOn w:val="aff6"/>
    <w:link w:val="aff7"/>
    <w:uiPriority w:val="99"/>
    <w:rsid w:val="004B3A06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styleId="aff9">
    <w:name w:val="FollowedHyperlink"/>
    <w:uiPriority w:val="99"/>
    <w:rsid w:val="004B3A06"/>
    <w:rPr>
      <w:rFonts w:cs="Times New Roman"/>
      <w:color w:val="800080"/>
      <w:u w:val="single"/>
    </w:rPr>
  </w:style>
  <w:style w:type="character" w:customStyle="1" w:styleId="210">
    <w:name w:val="Заголовок 2 Знак1"/>
    <w:aliases w:val="Знак Знак1,Знак3 Знак1"/>
    <w:uiPriority w:val="99"/>
    <w:semiHidden/>
    <w:rsid w:val="004B3A06"/>
    <w:rPr>
      <w:rFonts w:ascii="Cambria" w:hAnsi="Cambria"/>
      <w:b/>
      <w:color w:val="4F81BD"/>
      <w:sz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4B3A06"/>
    <w:rPr>
      <w:rFonts w:ascii="Cambria" w:hAnsi="Cambria"/>
      <w:b/>
      <w:color w:val="4F81BD"/>
      <w:sz w:val="24"/>
      <w:lang w:eastAsia="ru-RU"/>
    </w:rPr>
  </w:style>
  <w:style w:type="paragraph" w:customStyle="1" w:styleId="ConsPlusDocList">
    <w:name w:val="ConsPlusDocList"/>
    <w:uiPriority w:val="99"/>
    <w:rsid w:val="004B3A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26">
    <w:name w:val="Знак Знак2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0"/>
      <w:szCs w:val="20"/>
      <w:lang w:val="en-US"/>
    </w:rPr>
  </w:style>
  <w:style w:type="paragraph" w:customStyle="1" w:styleId="affa">
    <w:name w:val="Знак Знак Знак Знак Знак Знак Знак Знак Знак Знак Знак Знак Знак Знак"/>
    <w:basedOn w:val="a"/>
    <w:uiPriority w:val="99"/>
    <w:rsid w:val="004B3A06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bCs/>
      <w:sz w:val="20"/>
      <w:szCs w:val="20"/>
      <w:lang w:val="en-US"/>
    </w:rPr>
  </w:style>
  <w:style w:type="paragraph" w:customStyle="1" w:styleId="Style4">
    <w:name w:val="Style4"/>
    <w:basedOn w:val="a"/>
    <w:uiPriority w:val="99"/>
    <w:rsid w:val="004B3A06"/>
    <w:pPr>
      <w:widowControl w:val="0"/>
      <w:autoSpaceDE w:val="0"/>
      <w:autoSpaceDN w:val="0"/>
      <w:adjustRightInd w:val="0"/>
      <w:spacing w:after="0" w:line="374" w:lineRule="exact"/>
      <w:ind w:firstLine="336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B3A06"/>
    <w:pPr>
      <w:widowControl w:val="0"/>
      <w:autoSpaceDE w:val="0"/>
      <w:autoSpaceDN w:val="0"/>
      <w:adjustRightInd w:val="0"/>
      <w:spacing w:after="0" w:line="490" w:lineRule="exact"/>
      <w:ind w:firstLine="53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B3A06"/>
    <w:pPr>
      <w:widowControl w:val="0"/>
      <w:autoSpaceDE w:val="0"/>
      <w:autoSpaceDN w:val="0"/>
      <w:adjustRightInd w:val="0"/>
      <w:spacing w:after="0" w:line="494" w:lineRule="exact"/>
      <w:ind w:firstLine="54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b">
    <w:name w:val="Знак Знак Знак Знак Знак Знак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b/>
      <w:bCs/>
      <w:sz w:val="20"/>
      <w:szCs w:val="20"/>
      <w:lang w:val="en-US"/>
    </w:rPr>
  </w:style>
  <w:style w:type="paragraph" w:customStyle="1" w:styleId="CharChar0">
    <w:name w:val="Char Char Знак Знак Знак Знак Знак Знак"/>
    <w:basedOn w:val="a"/>
    <w:uiPriority w:val="99"/>
    <w:rsid w:val="004B3A06"/>
    <w:pPr>
      <w:spacing w:after="160" w:line="240" w:lineRule="exact"/>
    </w:pPr>
    <w:rPr>
      <w:rFonts w:ascii="Verdana" w:eastAsia="Times New Roman" w:hAnsi="Verdana" w:cs="Times New Roman"/>
      <w:b/>
      <w:bCs/>
      <w:sz w:val="24"/>
      <w:szCs w:val="24"/>
      <w:lang w:val="en-US"/>
    </w:rPr>
  </w:style>
  <w:style w:type="character" w:customStyle="1" w:styleId="FontStyle11">
    <w:name w:val="Font Style11"/>
    <w:uiPriority w:val="99"/>
    <w:rsid w:val="004B3A06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4B3A06"/>
    <w:rPr>
      <w:rFonts w:cs="Times New Roman"/>
    </w:rPr>
  </w:style>
  <w:style w:type="table" w:customStyle="1" w:styleId="27">
    <w:name w:val="Сетка таблицы2"/>
    <w:uiPriority w:val="99"/>
    <w:rsid w:val="004B3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9">
    <w:name w:val="font9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9">
    <w:name w:val="xl89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4B3A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4B3A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4B3A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uiPriority w:val="99"/>
    <w:rsid w:val="004B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8">
    <w:name w:val="xl98"/>
    <w:basedOn w:val="a"/>
    <w:uiPriority w:val="99"/>
    <w:rsid w:val="004B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4B3A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4B3A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uiPriority w:val="99"/>
    <w:rsid w:val="004B3A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4B3A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B3A0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4B3A06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4B3A06"/>
  </w:style>
  <w:style w:type="table" w:customStyle="1" w:styleId="120">
    <w:name w:val="Сетка таблицы12"/>
    <w:basedOn w:val="a1"/>
    <w:next w:val="af2"/>
    <w:uiPriority w:val="39"/>
    <w:rsid w:val="004B3A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Subtle Emphasis"/>
    <w:uiPriority w:val="19"/>
    <w:qFormat/>
    <w:rsid w:val="004B3A06"/>
    <w:rPr>
      <w:i/>
      <w:iCs/>
      <w:color w:val="808080"/>
    </w:rPr>
  </w:style>
  <w:style w:type="table" w:customStyle="1" w:styleId="51">
    <w:name w:val="Сетка таблицы5"/>
    <w:basedOn w:val="a1"/>
    <w:next w:val="af2"/>
    <w:uiPriority w:val="59"/>
    <w:rsid w:val="004B3A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2"/>
    <w:uiPriority w:val="59"/>
    <w:rsid w:val="004B3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con@karatuzraion.ru" TargetMode="External"/><Relationship Id="rId18" Type="http://schemas.openxmlformats.org/officeDocument/2006/relationships/hyperlink" Target="mailto:info@karatuzraion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hyperlink" Target="file:///C:\Users\&#1088;&#1088;\Desktop\&#1055;&#1088;&#1080;&#1083;&#1086;&#1078;&#1077;&#1085;&#1080;&#1077;%20&#8470;%203%20&#1057;&#1086;&#1075;&#1083;&#1072;&#1096;&#1077;&#1085;&#1080;&#1077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88;&#1088;\Desktop\&#1055;&#1088;&#1080;&#1083;&#1086;&#1078;&#1077;&#1085;&#1080;&#1077;%20&#8470;%203%20&#1057;&#1086;&#1075;&#1083;&#1072;&#1096;&#1077;&#1085;&#1080;&#1077;.doc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650D02EA704EF29044362B7174A6952309ED7BFEA17BA37DBFE8A89FDA5E600AD768BEC9B566D79e0e5I" TargetMode="External"/><Relationship Id="rId10" Type="http://schemas.openxmlformats.org/officeDocument/2006/relationships/hyperlink" Target="mailto:econ@karatuzraion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karatuzraion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0C883-9277-4FF3-898E-8F5B9C6ED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9317</Words>
  <Characters>53107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Коршунова Анастасия Николаевна</cp:lastModifiedBy>
  <cp:revision>18</cp:revision>
  <cp:lastPrinted>2022-03-02T01:42:00Z</cp:lastPrinted>
  <dcterms:created xsi:type="dcterms:W3CDTF">2020-09-15T03:50:00Z</dcterms:created>
  <dcterms:modified xsi:type="dcterms:W3CDTF">2022-03-02T01:43:00Z</dcterms:modified>
</cp:coreProperties>
</file>