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C8" w:rsidRDefault="00A615C8" w:rsidP="00C47228">
      <w:pPr>
        <w:spacing w:after="0" w:line="240" w:lineRule="auto"/>
        <w:jc w:val="center"/>
        <w:rPr>
          <w:rFonts w:ascii="Times New Roman" w:eastAsia="Times New Roman" w:hAnsi="Times New Roman" w:cs="Times New Roman"/>
          <w:sz w:val="28"/>
          <w:szCs w:val="28"/>
        </w:rPr>
      </w:pPr>
      <w:r w:rsidRPr="00C34629">
        <w:rPr>
          <w:rFonts w:ascii="Times New Roman" w:eastAsia="Times New Roman" w:hAnsi="Times New Roman" w:cs="Times New Roman"/>
          <w:noProof/>
          <w:sz w:val="28"/>
          <w:szCs w:val="28"/>
          <w:lang w:eastAsia="ru-RU"/>
        </w:rPr>
        <w:drawing>
          <wp:inline distT="0" distB="0" distL="0" distR="0" wp14:anchorId="73CCA26F" wp14:editId="0C80665A">
            <wp:extent cx="712797" cy="938664"/>
            <wp:effectExtent l="19050" t="0" r="0" b="0"/>
            <wp:docPr id="1" name="Рисунок 1" descr="F:\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Герб.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473" cy="940871"/>
                    </a:xfrm>
                    <a:prstGeom prst="rect">
                      <a:avLst/>
                    </a:prstGeom>
                    <a:noFill/>
                    <a:ln>
                      <a:noFill/>
                    </a:ln>
                  </pic:spPr>
                </pic:pic>
              </a:graphicData>
            </a:graphic>
          </wp:inline>
        </w:drawing>
      </w:r>
    </w:p>
    <w:p w:rsidR="00A615C8" w:rsidRDefault="00A615C8" w:rsidP="00A615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КАРАТУЗСКОГО РАЙОНА</w:t>
      </w:r>
    </w:p>
    <w:p w:rsidR="00A615C8" w:rsidRDefault="00A615C8" w:rsidP="00A615C8">
      <w:pPr>
        <w:spacing w:after="0" w:line="240" w:lineRule="auto"/>
        <w:jc w:val="center"/>
        <w:rPr>
          <w:rFonts w:ascii="Times New Roman" w:eastAsia="Times New Roman" w:hAnsi="Times New Roman" w:cs="Times New Roman"/>
          <w:sz w:val="28"/>
          <w:szCs w:val="28"/>
        </w:rPr>
      </w:pPr>
    </w:p>
    <w:p w:rsidR="00A615C8" w:rsidRDefault="00A615C8" w:rsidP="00A615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w:t>
      </w:r>
    </w:p>
    <w:p w:rsidR="00A615C8" w:rsidRDefault="00A615C8" w:rsidP="00A615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W w:w="0" w:type="auto"/>
        <w:jc w:val="center"/>
        <w:tblLook w:val="01E0" w:firstRow="1" w:lastRow="1" w:firstColumn="1" w:lastColumn="1" w:noHBand="0" w:noVBand="0"/>
      </w:tblPr>
      <w:tblGrid>
        <w:gridCol w:w="2003"/>
        <w:gridCol w:w="5576"/>
        <w:gridCol w:w="1992"/>
      </w:tblGrid>
      <w:tr w:rsidR="00A615C8" w:rsidRPr="0079596A" w:rsidTr="00271B55">
        <w:trPr>
          <w:jc w:val="center"/>
        </w:trPr>
        <w:tc>
          <w:tcPr>
            <w:tcW w:w="2003" w:type="dxa"/>
            <w:hideMark/>
          </w:tcPr>
          <w:p w:rsidR="00A615C8" w:rsidRPr="0079596A" w:rsidRDefault="00A615C8" w:rsidP="00271B55">
            <w:pPr>
              <w:rPr>
                <w:rFonts w:ascii="Times New Roman" w:hAnsi="Times New Roman" w:cs="Times New Roman"/>
                <w:sz w:val="28"/>
                <w:szCs w:val="28"/>
              </w:rPr>
            </w:pPr>
            <w:r>
              <w:rPr>
                <w:rFonts w:ascii="Times New Roman" w:hAnsi="Times New Roman" w:cs="Times New Roman"/>
                <w:sz w:val="28"/>
                <w:szCs w:val="28"/>
              </w:rPr>
              <w:t xml:space="preserve">24.03.2021 </w:t>
            </w:r>
          </w:p>
        </w:tc>
        <w:tc>
          <w:tcPr>
            <w:tcW w:w="5576" w:type="dxa"/>
            <w:hideMark/>
          </w:tcPr>
          <w:p w:rsidR="00A615C8" w:rsidRPr="0079596A" w:rsidRDefault="00A615C8" w:rsidP="00271B55">
            <w:pPr>
              <w:jc w:val="center"/>
              <w:rPr>
                <w:rFonts w:ascii="Times New Roman" w:hAnsi="Times New Roman" w:cs="Times New Roman"/>
                <w:sz w:val="28"/>
              </w:rPr>
            </w:pPr>
            <w:r>
              <w:rPr>
                <w:rFonts w:ascii="Times New Roman" w:hAnsi="Times New Roman" w:cs="Times New Roman"/>
                <w:sz w:val="28"/>
              </w:rPr>
              <w:t>с. Каратузское</w:t>
            </w:r>
          </w:p>
        </w:tc>
        <w:tc>
          <w:tcPr>
            <w:tcW w:w="1992" w:type="dxa"/>
            <w:hideMark/>
          </w:tcPr>
          <w:p w:rsidR="00A615C8" w:rsidRPr="0079596A" w:rsidRDefault="00A615C8" w:rsidP="00271B55">
            <w:pPr>
              <w:rPr>
                <w:rFonts w:ascii="Times New Roman" w:hAnsi="Times New Roman" w:cs="Times New Roman"/>
                <w:sz w:val="28"/>
              </w:rPr>
            </w:pPr>
            <w:r>
              <w:rPr>
                <w:rFonts w:ascii="Times New Roman" w:hAnsi="Times New Roman" w:cs="Times New Roman"/>
                <w:sz w:val="28"/>
              </w:rPr>
              <w:t xml:space="preserve">           № 221-п</w:t>
            </w:r>
          </w:p>
        </w:tc>
      </w:tr>
    </w:tbl>
    <w:p w:rsidR="00A615C8" w:rsidRDefault="00A615C8" w:rsidP="00C47228">
      <w:pPr>
        <w:spacing w:after="0" w:line="240" w:lineRule="auto"/>
        <w:jc w:val="both"/>
        <w:rPr>
          <w:rFonts w:ascii="Times New Roman" w:hAnsi="Times New Roman" w:cs="Times New Roman"/>
          <w:sz w:val="28"/>
          <w:szCs w:val="28"/>
        </w:rPr>
      </w:pPr>
      <w:r w:rsidRPr="0079596A">
        <w:rPr>
          <w:rFonts w:ascii="Times New Roman" w:hAnsi="Times New Roman" w:cs="Times New Roman"/>
          <w:sz w:val="28"/>
          <w:szCs w:val="28"/>
        </w:rPr>
        <w:t>Об утверждении Положения о комиссии по делам несовершеннолетних и защите их прав админист</w:t>
      </w:r>
      <w:r>
        <w:rPr>
          <w:rFonts w:ascii="Times New Roman" w:hAnsi="Times New Roman" w:cs="Times New Roman"/>
          <w:sz w:val="28"/>
          <w:szCs w:val="28"/>
        </w:rPr>
        <w:t>рации  Каратузского района</w:t>
      </w:r>
    </w:p>
    <w:p w:rsidR="00C47228" w:rsidRPr="0079596A" w:rsidRDefault="00C47228" w:rsidP="00C47228">
      <w:pPr>
        <w:spacing w:after="0" w:line="240" w:lineRule="auto"/>
        <w:jc w:val="both"/>
        <w:rPr>
          <w:rFonts w:ascii="Times New Roman" w:hAnsi="Times New Roman" w:cs="Times New Roman"/>
          <w:sz w:val="28"/>
          <w:szCs w:val="28"/>
        </w:rPr>
      </w:pPr>
    </w:p>
    <w:p w:rsidR="00A615C8" w:rsidRPr="0079596A" w:rsidRDefault="00A615C8" w:rsidP="00C47228">
      <w:pPr>
        <w:spacing w:after="0" w:line="240" w:lineRule="auto"/>
        <w:ind w:firstLine="708"/>
        <w:jc w:val="both"/>
        <w:rPr>
          <w:rFonts w:ascii="Times New Roman" w:hAnsi="Times New Roman" w:cs="Times New Roman"/>
          <w:sz w:val="28"/>
          <w:szCs w:val="28"/>
        </w:rPr>
      </w:pPr>
      <w:proofErr w:type="gramStart"/>
      <w:r w:rsidRPr="0079596A">
        <w:rPr>
          <w:rFonts w:ascii="Times New Roman" w:hAnsi="Times New Roman" w:cs="Times New Roman"/>
          <w:sz w:val="28"/>
          <w:szCs w:val="28"/>
        </w:rPr>
        <w:t>В целях приведения в соответствие с действующим законодательством правовых актов администрации района, руководствуясь Фед</w:t>
      </w:r>
      <w:r w:rsidR="00C47228">
        <w:rPr>
          <w:rFonts w:ascii="Times New Roman" w:hAnsi="Times New Roman" w:cs="Times New Roman"/>
          <w:sz w:val="28"/>
          <w:szCs w:val="28"/>
        </w:rPr>
        <w:t>еральным законом от 24.06.1999</w:t>
      </w:r>
      <w:r w:rsidRPr="0079596A">
        <w:rPr>
          <w:rFonts w:ascii="Times New Roman" w:hAnsi="Times New Roman" w:cs="Times New Roman"/>
          <w:sz w:val="28"/>
          <w:szCs w:val="28"/>
        </w:rPr>
        <w:t xml:space="preserve"> № 120-ФЗ «Об основах системы профилактики безнадзорности и правонарушений несовершеннолетних», Фед</w:t>
      </w:r>
      <w:r w:rsidR="00C47228">
        <w:rPr>
          <w:rFonts w:ascii="Times New Roman" w:hAnsi="Times New Roman" w:cs="Times New Roman"/>
          <w:sz w:val="28"/>
          <w:szCs w:val="28"/>
        </w:rPr>
        <w:t>еральным законом от 06.10.2003</w:t>
      </w:r>
      <w:r w:rsidRPr="0079596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Законом Кр</w:t>
      </w:r>
      <w:r w:rsidR="00C47228">
        <w:rPr>
          <w:rFonts w:ascii="Times New Roman" w:hAnsi="Times New Roman" w:cs="Times New Roman"/>
          <w:sz w:val="28"/>
          <w:szCs w:val="28"/>
        </w:rPr>
        <w:t>асноярского края от 31.10.2002</w:t>
      </w:r>
      <w:r w:rsidRPr="0079596A">
        <w:rPr>
          <w:rFonts w:ascii="Times New Roman" w:hAnsi="Times New Roman" w:cs="Times New Roman"/>
          <w:sz w:val="28"/>
          <w:szCs w:val="28"/>
        </w:rPr>
        <w:t xml:space="preserve"> № 4-608 «О системе профилактики безнадзорности и правонарушений несовершен</w:t>
      </w:r>
      <w:r w:rsidR="00C47228">
        <w:rPr>
          <w:rFonts w:ascii="Times New Roman" w:hAnsi="Times New Roman" w:cs="Times New Roman"/>
          <w:sz w:val="28"/>
          <w:szCs w:val="28"/>
        </w:rPr>
        <w:t xml:space="preserve">нолетних», ст. </w:t>
      </w:r>
      <w:r w:rsidRPr="0079596A">
        <w:rPr>
          <w:rFonts w:ascii="Times New Roman" w:hAnsi="Times New Roman" w:cs="Times New Roman"/>
          <w:sz w:val="28"/>
          <w:szCs w:val="28"/>
        </w:rPr>
        <w:t xml:space="preserve"> 4 Закона Кр</w:t>
      </w:r>
      <w:r w:rsidR="00C47228">
        <w:rPr>
          <w:rFonts w:ascii="Times New Roman" w:hAnsi="Times New Roman" w:cs="Times New Roman"/>
          <w:sz w:val="28"/>
          <w:szCs w:val="28"/>
        </w:rPr>
        <w:t>асноярского края от 26.12.2006</w:t>
      </w:r>
      <w:proofErr w:type="gramEnd"/>
      <w:r w:rsidRPr="0079596A">
        <w:rPr>
          <w:rFonts w:ascii="Times New Roman" w:hAnsi="Times New Roman" w:cs="Times New Roman"/>
          <w:sz w:val="28"/>
          <w:szCs w:val="28"/>
        </w:rPr>
        <w:t xml:space="preserve">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комиссии по делам несовершеннолетних и защите их прав», ПОСТАНОВЛЯЮ:</w:t>
      </w:r>
    </w:p>
    <w:p w:rsidR="00A615C8" w:rsidRPr="0079596A" w:rsidRDefault="00A615C8" w:rsidP="00C47228">
      <w:pPr>
        <w:spacing w:after="0" w:line="240" w:lineRule="auto"/>
        <w:ind w:firstLine="708"/>
        <w:jc w:val="both"/>
        <w:rPr>
          <w:rFonts w:ascii="Times New Roman" w:hAnsi="Times New Roman" w:cs="Times New Roman"/>
          <w:sz w:val="28"/>
          <w:szCs w:val="28"/>
        </w:rPr>
      </w:pPr>
      <w:r w:rsidRPr="0079596A">
        <w:rPr>
          <w:rFonts w:ascii="Times New Roman" w:hAnsi="Times New Roman" w:cs="Times New Roman"/>
          <w:sz w:val="28"/>
          <w:szCs w:val="28"/>
        </w:rPr>
        <w:t xml:space="preserve">1. Утвердить Положение о комиссии по делам несовершеннолетних и защите </w:t>
      </w:r>
      <w:r>
        <w:rPr>
          <w:rFonts w:ascii="Times New Roman" w:hAnsi="Times New Roman" w:cs="Times New Roman"/>
          <w:sz w:val="28"/>
          <w:szCs w:val="28"/>
        </w:rPr>
        <w:t xml:space="preserve">их прав администрации Каратузского </w:t>
      </w:r>
      <w:r w:rsidRPr="0079596A">
        <w:rPr>
          <w:rFonts w:ascii="Times New Roman" w:hAnsi="Times New Roman" w:cs="Times New Roman"/>
          <w:sz w:val="28"/>
          <w:szCs w:val="28"/>
        </w:rPr>
        <w:t xml:space="preserve"> района согласно </w:t>
      </w:r>
      <w:r>
        <w:rPr>
          <w:rFonts w:ascii="Times New Roman" w:hAnsi="Times New Roman" w:cs="Times New Roman"/>
          <w:sz w:val="28"/>
          <w:szCs w:val="28"/>
        </w:rPr>
        <w:t>(приложению № 1).</w:t>
      </w:r>
    </w:p>
    <w:p w:rsidR="00A615C8" w:rsidRPr="0079596A" w:rsidRDefault="00A615C8" w:rsidP="00C472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79596A">
        <w:rPr>
          <w:rFonts w:ascii="Times New Roman" w:hAnsi="Times New Roman" w:cs="Times New Roman"/>
          <w:sz w:val="28"/>
          <w:szCs w:val="28"/>
        </w:rPr>
        <w:t xml:space="preserve">. Признать утратившим силу постановление </w:t>
      </w:r>
      <w:r w:rsidR="00C47228">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Каратузского района </w:t>
      </w:r>
      <w:r w:rsidR="00C47228">
        <w:rPr>
          <w:rFonts w:ascii="Times New Roman" w:hAnsi="Times New Roman" w:cs="Times New Roman"/>
          <w:sz w:val="28"/>
          <w:szCs w:val="28"/>
        </w:rPr>
        <w:t>от 28.04.2020  № 183-п</w:t>
      </w:r>
      <w:r w:rsidRPr="0079596A">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Положения </w:t>
      </w:r>
      <w:r w:rsidRPr="0079596A">
        <w:rPr>
          <w:rFonts w:ascii="Times New Roman" w:hAnsi="Times New Roman" w:cs="Times New Roman"/>
          <w:sz w:val="28"/>
          <w:szCs w:val="28"/>
        </w:rPr>
        <w:t xml:space="preserve"> комиссии по делам несовершеннолетних и за</w:t>
      </w:r>
      <w:r>
        <w:rPr>
          <w:rFonts w:ascii="Times New Roman" w:hAnsi="Times New Roman" w:cs="Times New Roman"/>
          <w:sz w:val="28"/>
          <w:szCs w:val="28"/>
        </w:rPr>
        <w:t>щите их прав  Каратузского</w:t>
      </w:r>
      <w:r w:rsidRPr="0079596A">
        <w:rPr>
          <w:rFonts w:ascii="Times New Roman" w:hAnsi="Times New Roman" w:cs="Times New Roman"/>
          <w:sz w:val="28"/>
          <w:szCs w:val="28"/>
        </w:rPr>
        <w:t xml:space="preserve"> район</w:t>
      </w:r>
      <w:r>
        <w:rPr>
          <w:rFonts w:ascii="Times New Roman" w:hAnsi="Times New Roman" w:cs="Times New Roman"/>
          <w:sz w:val="28"/>
          <w:szCs w:val="28"/>
        </w:rPr>
        <w:t>а».</w:t>
      </w:r>
    </w:p>
    <w:p w:rsidR="00A615C8" w:rsidRPr="0079596A" w:rsidRDefault="00C47228" w:rsidP="00C472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proofErr w:type="gramStart"/>
      <w:r w:rsidR="00A615C8">
        <w:rPr>
          <w:rFonts w:ascii="Times New Roman" w:hAnsi="Times New Roman" w:cs="Times New Roman"/>
          <w:sz w:val="28"/>
          <w:szCs w:val="28"/>
        </w:rPr>
        <w:t>Контроль за</w:t>
      </w:r>
      <w:proofErr w:type="gramEnd"/>
      <w:r w:rsidR="00A615C8">
        <w:rPr>
          <w:rFonts w:ascii="Times New Roman" w:hAnsi="Times New Roman" w:cs="Times New Roman"/>
          <w:sz w:val="28"/>
          <w:szCs w:val="28"/>
        </w:rPr>
        <w:t xml:space="preserve"> исполнением </w:t>
      </w:r>
      <w:r w:rsidR="00A615C8" w:rsidRPr="0079596A">
        <w:rPr>
          <w:rFonts w:ascii="Times New Roman" w:hAnsi="Times New Roman" w:cs="Times New Roman"/>
          <w:sz w:val="28"/>
          <w:szCs w:val="28"/>
        </w:rPr>
        <w:t xml:space="preserve"> постановления возложить на заместителя </w:t>
      </w:r>
      <w:r w:rsidR="00A615C8">
        <w:rPr>
          <w:rFonts w:ascii="Times New Roman" w:hAnsi="Times New Roman" w:cs="Times New Roman"/>
          <w:sz w:val="28"/>
          <w:szCs w:val="28"/>
        </w:rPr>
        <w:t>главы района по социальным вопросам А.А. Савина.</w:t>
      </w:r>
    </w:p>
    <w:p w:rsidR="00A615C8" w:rsidRPr="0079596A" w:rsidRDefault="00C47228" w:rsidP="00C47228">
      <w:pPr>
        <w:spacing w:after="0" w:line="240" w:lineRule="auto"/>
        <w:ind w:firstLine="708"/>
        <w:jc w:val="both"/>
        <w:rPr>
          <w:rFonts w:ascii="Times New Roman" w:hAnsi="Times New Roman" w:cs="Times New Roman"/>
          <w:sz w:val="24"/>
          <w:szCs w:val="24"/>
        </w:rPr>
      </w:pPr>
      <w:r>
        <w:rPr>
          <w:rFonts w:ascii="Times New Roman" w:hAnsi="Times New Roman" w:cs="Times New Roman"/>
          <w:sz w:val="28"/>
          <w:szCs w:val="28"/>
        </w:rPr>
        <w:t>4</w:t>
      </w:r>
      <w:r w:rsidR="00A615C8">
        <w:rPr>
          <w:rFonts w:ascii="Times New Roman" w:hAnsi="Times New Roman" w:cs="Times New Roman"/>
          <w:sz w:val="28"/>
          <w:szCs w:val="28"/>
        </w:rPr>
        <w:t xml:space="preserve">. </w:t>
      </w:r>
      <w:r w:rsidR="00A615C8" w:rsidRPr="0079596A">
        <w:rPr>
          <w:rFonts w:ascii="Times New Roman" w:hAnsi="Times New Roman" w:cs="Times New Roman"/>
          <w:sz w:val="28"/>
          <w:szCs w:val="28"/>
        </w:rPr>
        <w:t xml:space="preserve">Постановление вступает в силу </w:t>
      </w:r>
      <w:r w:rsidR="00A615C8">
        <w:rPr>
          <w:rFonts w:ascii="Times New Roman" w:hAnsi="Times New Roman" w:cs="Times New Roman"/>
          <w:sz w:val="28"/>
          <w:szCs w:val="28"/>
        </w:rPr>
        <w:t xml:space="preserve"> в день, следующий за днем его официального опубликования в периодическом печатном издании « Вести муниципального образования « </w:t>
      </w:r>
      <w:proofErr w:type="spellStart"/>
      <w:r w:rsidR="00A615C8">
        <w:rPr>
          <w:rFonts w:ascii="Times New Roman" w:hAnsi="Times New Roman" w:cs="Times New Roman"/>
          <w:sz w:val="28"/>
          <w:szCs w:val="28"/>
        </w:rPr>
        <w:t>Каратузский</w:t>
      </w:r>
      <w:proofErr w:type="spellEnd"/>
      <w:r w:rsidR="00A615C8">
        <w:rPr>
          <w:rFonts w:ascii="Times New Roman" w:hAnsi="Times New Roman" w:cs="Times New Roman"/>
          <w:sz w:val="28"/>
          <w:szCs w:val="28"/>
        </w:rPr>
        <w:t xml:space="preserve"> район».</w:t>
      </w:r>
    </w:p>
    <w:p w:rsidR="00A615C8" w:rsidRPr="0079596A" w:rsidRDefault="00A615C8" w:rsidP="00A615C8">
      <w:pPr>
        <w:rPr>
          <w:rFonts w:ascii="Times New Roman" w:hAnsi="Times New Roman" w:cs="Times New Roman"/>
          <w:sz w:val="24"/>
          <w:szCs w:val="24"/>
        </w:rPr>
      </w:pPr>
    </w:p>
    <w:p w:rsidR="00A615C8" w:rsidRDefault="00A615C8" w:rsidP="00A615C8">
      <w:pPr>
        <w:tabs>
          <w:tab w:val="left" w:pos="7380"/>
        </w:tabs>
        <w:rPr>
          <w:rFonts w:ascii="Times New Roman" w:hAnsi="Times New Roman" w:cs="Times New Roman"/>
          <w:sz w:val="28"/>
          <w:szCs w:val="28"/>
        </w:rPr>
      </w:pPr>
      <w:r w:rsidRPr="001845C9">
        <w:rPr>
          <w:rFonts w:ascii="Times New Roman" w:hAnsi="Times New Roman" w:cs="Times New Roman"/>
          <w:sz w:val="28"/>
          <w:szCs w:val="28"/>
        </w:rPr>
        <w:t>Глава района</w:t>
      </w:r>
      <w:r w:rsidRPr="001845C9">
        <w:rPr>
          <w:rFonts w:ascii="Times New Roman" w:hAnsi="Times New Roman" w:cs="Times New Roman"/>
          <w:sz w:val="28"/>
          <w:szCs w:val="28"/>
        </w:rPr>
        <w:tab/>
      </w:r>
      <w:r>
        <w:rPr>
          <w:rFonts w:ascii="Times New Roman" w:hAnsi="Times New Roman" w:cs="Times New Roman"/>
          <w:sz w:val="28"/>
          <w:szCs w:val="28"/>
        </w:rPr>
        <w:t xml:space="preserve">       </w:t>
      </w:r>
      <w:r w:rsidRPr="001845C9">
        <w:rPr>
          <w:rFonts w:ascii="Times New Roman" w:hAnsi="Times New Roman" w:cs="Times New Roman"/>
          <w:sz w:val="28"/>
          <w:szCs w:val="28"/>
        </w:rPr>
        <w:t xml:space="preserve">К.А. </w:t>
      </w:r>
      <w:proofErr w:type="spellStart"/>
      <w:r w:rsidRPr="001845C9">
        <w:rPr>
          <w:rFonts w:ascii="Times New Roman" w:hAnsi="Times New Roman" w:cs="Times New Roman"/>
          <w:sz w:val="28"/>
          <w:szCs w:val="28"/>
        </w:rPr>
        <w:t>Тюнин</w:t>
      </w:r>
      <w:proofErr w:type="spellEnd"/>
    </w:p>
    <w:p w:rsidR="00C47228" w:rsidRDefault="00C47228" w:rsidP="00A615C8">
      <w:pPr>
        <w:tabs>
          <w:tab w:val="left" w:pos="7380"/>
        </w:tabs>
        <w:rPr>
          <w:rFonts w:ascii="Times New Roman" w:hAnsi="Times New Roman" w:cs="Times New Roman"/>
          <w:sz w:val="28"/>
          <w:szCs w:val="28"/>
        </w:rPr>
      </w:pPr>
    </w:p>
    <w:p w:rsidR="009A50E3" w:rsidRDefault="009A50E3" w:rsidP="00A615C8">
      <w:pPr>
        <w:tabs>
          <w:tab w:val="left" w:pos="7380"/>
        </w:tabs>
        <w:rPr>
          <w:rFonts w:ascii="Times New Roman" w:hAnsi="Times New Roman" w:cs="Times New Roman"/>
          <w:sz w:val="28"/>
          <w:szCs w:val="28"/>
        </w:rPr>
      </w:pPr>
    </w:p>
    <w:p w:rsidR="009A50E3" w:rsidRDefault="009A50E3" w:rsidP="00A615C8">
      <w:pPr>
        <w:tabs>
          <w:tab w:val="left" w:pos="7380"/>
        </w:tabs>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47228" w:rsidTr="00C47228">
        <w:tc>
          <w:tcPr>
            <w:tcW w:w="4785" w:type="dxa"/>
          </w:tcPr>
          <w:p w:rsidR="00C47228" w:rsidRPr="00C47228" w:rsidRDefault="00C47228" w:rsidP="00A615C8">
            <w:pPr>
              <w:rPr>
                <w:rFonts w:ascii="Times New Roman" w:hAnsi="Times New Roman" w:cs="Times New Roman"/>
                <w:sz w:val="20"/>
                <w:szCs w:val="20"/>
              </w:rPr>
            </w:pPr>
          </w:p>
        </w:tc>
        <w:tc>
          <w:tcPr>
            <w:tcW w:w="4786" w:type="dxa"/>
          </w:tcPr>
          <w:p w:rsidR="00C47228" w:rsidRPr="00C47228" w:rsidRDefault="00C47228" w:rsidP="00A615C8">
            <w:pPr>
              <w:rPr>
                <w:rFonts w:ascii="Times New Roman" w:hAnsi="Times New Roman" w:cs="Times New Roman"/>
                <w:sz w:val="20"/>
                <w:szCs w:val="20"/>
              </w:rPr>
            </w:pPr>
            <w:r w:rsidRPr="00C47228">
              <w:rPr>
                <w:rFonts w:ascii="Times New Roman" w:hAnsi="Times New Roman" w:cs="Times New Roman"/>
                <w:sz w:val="20"/>
                <w:szCs w:val="20"/>
              </w:rPr>
              <w:t>Приложение к постановлению</w:t>
            </w:r>
          </w:p>
          <w:p w:rsidR="00C47228" w:rsidRPr="00C47228" w:rsidRDefault="00C47228" w:rsidP="00A615C8">
            <w:pPr>
              <w:rPr>
                <w:rFonts w:ascii="Times New Roman" w:hAnsi="Times New Roman" w:cs="Times New Roman"/>
                <w:sz w:val="20"/>
                <w:szCs w:val="20"/>
              </w:rPr>
            </w:pPr>
            <w:r w:rsidRPr="00C47228">
              <w:rPr>
                <w:rFonts w:ascii="Times New Roman" w:hAnsi="Times New Roman" w:cs="Times New Roman"/>
                <w:sz w:val="20"/>
                <w:szCs w:val="20"/>
              </w:rPr>
              <w:t>администрации Каратузского района</w:t>
            </w:r>
          </w:p>
          <w:p w:rsidR="00C47228" w:rsidRPr="00C47228" w:rsidRDefault="00C47228" w:rsidP="00A615C8">
            <w:pPr>
              <w:rPr>
                <w:rFonts w:ascii="Times New Roman" w:hAnsi="Times New Roman" w:cs="Times New Roman"/>
                <w:sz w:val="20"/>
                <w:szCs w:val="20"/>
              </w:rPr>
            </w:pPr>
            <w:r w:rsidRPr="00C47228">
              <w:rPr>
                <w:rFonts w:ascii="Times New Roman" w:hAnsi="Times New Roman" w:cs="Times New Roman"/>
                <w:sz w:val="20"/>
                <w:szCs w:val="20"/>
              </w:rPr>
              <w:t>от  24.03.2021.№ 221-п</w:t>
            </w:r>
          </w:p>
        </w:tc>
      </w:tr>
    </w:tbl>
    <w:p w:rsidR="00A615C8" w:rsidRPr="001845C9" w:rsidRDefault="00A615C8" w:rsidP="00A615C8">
      <w:pPr>
        <w:rPr>
          <w:rFonts w:ascii="Times New Roman" w:hAnsi="Times New Roman" w:cs="Times New Roman"/>
          <w:sz w:val="28"/>
          <w:szCs w:val="28"/>
        </w:rPr>
      </w:pPr>
    </w:p>
    <w:p w:rsidR="009A50E3" w:rsidRDefault="009A50E3" w:rsidP="009A50E3">
      <w:pPr>
        <w:spacing w:after="0" w:line="240" w:lineRule="auto"/>
        <w:jc w:val="center"/>
        <w:rPr>
          <w:rFonts w:ascii="Times New Roman" w:hAnsi="Times New Roman" w:cs="Times New Roman"/>
          <w:sz w:val="28"/>
          <w:szCs w:val="28"/>
        </w:rPr>
      </w:pPr>
      <w:r w:rsidRPr="0079596A">
        <w:rPr>
          <w:rFonts w:ascii="Times New Roman" w:hAnsi="Times New Roman" w:cs="Times New Roman"/>
          <w:sz w:val="28"/>
          <w:szCs w:val="28"/>
        </w:rPr>
        <w:t>Об утверждении Положения о комиссии по делам несовершеннолетних и защите их прав админист</w:t>
      </w:r>
      <w:r>
        <w:rPr>
          <w:rFonts w:ascii="Times New Roman" w:hAnsi="Times New Roman" w:cs="Times New Roman"/>
          <w:sz w:val="28"/>
          <w:szCs w:val="28"/>
        </w:rPr>
        <w:t>рации  Каратузского района</w:t>
      </w:r>
    </w:p>
    <w:p w:rsidR="009A50E3" w:rsidRPr="0079596A" w:rsidRDefault="009A50E3" w:rsidP="009A50E3">
      <w:pPr>
        <w:spacing w:after="0" w:line="240" w:lineRule="auto"/>
        <w:jc w:val="center"/>
        <w:rPr>
          <w:rFonts w:ascii="Times New Roman" w:hAnsi="Times New Roman" w:cs="Times New Roman"/>
          <w:sz w:val="28"/>
          <w:szCs w:val="28"/>
        </w:rPr>
      </w:pPr>
    </w:p>
    <w:p w:rsidR="00A615C8" w:rsidRPr="00C47228" w:rsidRDefault="00A615C8" w:rsidP="00C47228">
      <w:pPr>
        <w:rPr>
          <w:rFonts w:ascii="Times New Roman" w:hAnsi="Times New Roman" w:cs="Times New Roman"/>
          <w:sz w:val="28"/>
          <w:szCs w:val="28"/>
        </w:rPr>
      </w:pPr>
      <w:r w:rsidRPr="00C47228">
        <w:rPr>
          <w:rFonts w:ascii="Times New Roman" w:hAnsi="Times New Roman" w:cs="Times New Roman"/>
          <w:sz w:val="28"/>
          <w:szCs w:val="28"/>
        </w:rPr>
        <w:t>1. ОБЩИЕ ПОЛОЖЕНИЯ</w:t>
      </w:r>
    </w:p>
    <w:p w:rsidR="00A615C8" w:rsidRPr="00AD5461" w:rsidRDefault="00A615C8" w:rsidP="00C47228">
      <w:pPr>
        <w:pStyle w:val="s1"/>
        <w:shd w:val="clear" w:color="auto" w:fill="FFFFFF"/>
        <w:spacing w:before="0" w:beforeAutospacing="0" w:after="0" w:afterAutospacing="0"/>
        <w:ind w:firstLine="708"/>
        <w:jc w:val="both"/>
        <w:rPr>
          <w:sz w:val="28"/>
          <w:szCs w:val="28"/>
        </w:rPr>
      </w:pPr>
      <w:r w:rsidRPr="00AD5461">
        <w:rPr>
          <w:bCs/>
          <w:sz w:val="28"/>
          <w:szCs w:val="28"/>
        </w:rPr>
        <w:t>1.</w:t>
      </w:r>
      <w:r w:rsidRPr="00AD5461">
        <w:rPr>
          <w:sz w:val="28"/>
          <w:szCs w:val="28"/>
        </w:rPr>
        <w:t xml:space="preserve">1. </w:t>
      </w:r>
      <w:proofErr w:type="gramStart"/>
      <w:r w:rsidRPr="00AD5461">
        <w:rPr>
          <w:sz w:val="28"/>
          <w:szCs w:val="28"/>
        </w:rPr>
        <w:t>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w:t>
      </w:r>
      <w:proofErr w:type="gramEnd"/>
      <w:r w:rsidRPr="00AD5461">
        <w:rPr>
          <w:sz w:val="28"/>
          <w:szCs w:val="28"/>
        </w:rPr>
        <w:t xml:space="preserve">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615C8" w:rsidRPr="005550E2" w:rsidRDefault="00A615C8" w:rsidP="00C47228">
      <w:pPr>
        <w:pStyle w:val="s1"/>
        <w:shd w:val="clear" w:color="auto" w:fill="FFFFFF"/>
        <w:spacing w:before="0" w:beforeAutospacing="0" w:after="0" w:afterAutospacing="0"/>
        <w:ind w:firstLine="539"/>
        <w:jc w:val="both"/>
        <w:rPr>
          <w:color w:val="464C55"/>
          <w:sz w:val="28"/>
          <w:szCs w:val="28"/>
        </w:rPr>
      </w:pPr>
      <w:r w:rsidRPr="005D2B46">
        <w:rPr>
          <w:sz w:val="28"/>
          <w:szCs w:val="28"/>
        </w:rPr>
        <w:t>1.2. В своей деятельности комиссия руководствуется Конституцией Российской Федерации, федеральными законами и иными нормативными актами Российской Федерации, законами и иными нормативными правовыми актами Красноярского края, настоящим Положением.</w:t>
      </w:r>
    </w:p>
    <w:p w:rsidR="00A615C8" w:rsidRPr="005D2B46" w:rsidRDefault="00A615C8" w:rsidP="00C4722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D2B46">
        <w:rPr>
          <w:rFonts w:ascii="Times New Roman" w:hAnsi="Times New Roman" w:cs="Times New Roman"/>
          <w:sz w:val="28"/>
          <w:szCs w:val="28"/>
        </w:rPr>
        <w:t>1.3. Персональный состав комиссии утверждается постановлением администрации  Каратузского района.</w:t>
      </w:r>
    </w:p>
    <w:p w:rsidR="00A615C8" w:rsidRPr="005D2B46" w:rsidRDefault="00A615C8" w:rsidP="00C4722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D2B46">
        <w:rPr>
          <w:rFonts w:ascii="Times New Roman" w:hAnsi="Times New Roman" w:cs="Times New Roman"/>
          <w:sz w:val="28"/>
          <w:szCs w:val="28"/>
        </w:rPr>
        <w:t xml:space="preserve"> 1.4. </w:t>
      </w:r>
      <w:proofErr w:type="gramStart"/>
      <w:r w:rsidRPr="005D2B46">
        <w:rPr>
          <w:rFonts w:ascii="Times New Roman" w:hAnsi="Times New Roman" w:cs="Times New Roman"/>
          <w:sz w:val="28"/>
          <w:szCs w:val="28"/>
        </w:rPr>
        <w:t>Деятельность комиссии основывается на принципах законности, демократизма, поддерж</w:t>
      </w:r>
      <w:bookmarkStart w:id="0" w:name="_GoBack"/>
      <w:bookmarkEnd w:id="0"/>
      <w:r w:rsidRPr="005D2B46">
        <w:rPr>
          <w:rFonts w:ascii="Times New Roman" w:hAnsi="Times New Roman" w:cs="Times New Roman"/>
          <w:sz w:val="28"/>
          <w:szCs w:val="28"/>
        </w:rPr>
        <w:t>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A615C8" w:rsidRPr="005D2B46" w:rsidRDefault="00A615C8" w:rsidP="00A615C8">
      <w:pPr>
        <w:ind w:firstLine="708"/>
        <w:jc w:val="both"/>
        <w:rPr>
          <w:rFonts w:ascii="Times New Roman" w:hAnsi="Times New Roman" w:cs="Times New Roman"/>
          <w:sz w:val="28"/>
          <w:szCs w:val="28"/>
        </w:rPr>
      </w:pPr>
      <w:r w:rsidRPr="005D2B46">
        <w:rPr>
          <w:rFonts w:ascii="Times New Roman" w:hAnsi="Times New Roman" w:cs="Times New Roman"/>
          <w:sz w:val="28"/>
          <w:szCs w:val="28"/>
        </w:rPr>
        <w:t xml:space="preserve"> </w:t>
      </w:r>
    </w:p>
    <w:p w:rsidR="00A615C8" w:rsidRPr="00C47228" w:rsidRDefault="00A615C8" w:rsidP="009A50E3">
      <w:pPr>
        <w:spacing w:after="0" w:line="240" w:lineRule="auto"/>
        <w:ind w:left="1416" w:firstLine="708"/>
        <w:rPr>
          <w:rFonts w:ascii="Times New Roman" w:hAnsi="Times New Roman" w:cs="Times New Roman"/>
          <w:sz w:val="28"/>
          <w:szCs w:val="28"/>
        </w:rPr>
      </w:pPr>
      <w:r w:rsidRPr="00C47228">
        <w:rPr>
          <w:rFonts w:ascii="Times New Roman" w:hAnsi="Times New Roman" w:cs="Times New Roman"/>
          <w:sz w:val="28"/>
          <w:szCs w:val="28"/>
        </w:rPr>
        <w:t>2. ЗАДАЧИ КОМИССИИ ИХ РЕШЕНИЕ</w:t>
      </w:r>
    </w:p>
    <w:p w:rsidR="00A615C8" w:rsidRPr="005D2B46" w:rsidRDefault="00A615C8" w:rsidP="009A50E3">
      <w:pPr>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2.1. Задачами комиссии являются:</w:t>
      </w:r>
    </w:p>
    <w:p w:rsidR="00A615C8" w:rsidRPr="005D2B46" w:rsidRDefault="00A615C8" w:rsidP="009A50E3">
      <w:pPr>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lastRenderedPageBreak/>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615C8" w:rsidRPr="005D2B46" w:rsidRDefault="00A615C8" w:rsidP="009A50E3">
      <w:pPr>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обеспечение защиты прав и законных интересов несовершеннолетних;</w:t>
      </w:r>
    </w:p>
    <w:p w:rsidR="00A615C8" w:rsidRPr="005D2B46" w:rsidRDefault="00A615C8" w:rsidP="00C47228">
      <w:pPr>
        <w:autoSpaceDE w:val="0"/>
        <w:autoSpaceDN w:val="0"/>
        <w:adjustRightInd w:val="0"/>
        <w:spacing w:after="0" w:line="240" w:lineRule="auto"/>
        <w:ind w:firstLine="567"/>
        <w:jc w:val="both"/>
        <w:rPr>
          <w:rFonts w:ascii="Times New Roman" w:hAnsi="Times New Roman" w:cs="Times New Roman"/>
          <w:sz w:val="28"/>
          <w:szCs w:val="28"/>
        </w:rPr>
      </w:pPr>
      <w:r w:rsidRPr="005D2B46">
        <w:rPr>
          <w:rFonts w:ascii="Times New Roman" w:hAnsi="Times New Roman" w:cs="Times New Roman"/>
          <w:sz w:val="28"/>
          <w:szCs w:val="28"/>
        </w:rPr>
        <w:t xml:space="preserve">социально-педагогическая реабилитация несовершеннолетних, находящихся в социально опасном положении, в том </w:t>
      </w:r>
      <w:proofErr w:type="gramStart"/>
      <w:r w:rsidRPr="005D2B46">
        <w:rPr>
          <w:rFonts w:ascii="Times New Roman" w:hAnsi="Times New Roman" w:cs="Times New Roman"/>
          <w:sz w:val="28"/>
          <w:szCs w:val="28"/>
        </w:rPr>
        <w:t>числе</w:t>
      </w:r>
      <w:proofErr w:type="gramEnd"/>
      <w:r w:rsidRPr="005D2B46">
        <w:rPr>
          <w:rFonts w:ascii="Times New Roman" w:hAnsi="Times New Roman" w:cs="Times New Roman"/>
          <w:sz w:val="28"/>
          <w:szCs w:val="28"/>
        </w:rPr>
        <w:t xml:space="preserve"> связанном с немедицинским потреблением наркотических средств и психотропных веществ;</w:t>
      </w:r>
    </w:p>
    <w:p w:rsidR="00A615C8" w:rsidRPr="005D2B46" w:rsidRDefault="00A615C8" w:rsidP="00C47228">
      <w:pPr>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615C8" w:rsidRPr="005D2B46" w:rsidRDefault="00A615C8" w:rsidP="00C47228">
      <w:pPr>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2.2. Для решения возложенных задач комиссия:</w:t>
      </w:r>
    </w:p>
    <w:p w:rsidR="00A615C8" w:rsidRPr="005D2B46" w:rsidRDefault="00A615C8" w:rsidP="00C47228">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 xml:space="preserve">2.2.1. </w:t>
      </w:r>
      <w:proofErr w:type="gramStart"/>
      <w:r w:rsidRPr="005D2B46">
        <w:rPr>
          <w:rFonts w:ascii="Times New Roman" w:hAnsi="Times New Roman" w:cs="Times New Roman"/>
          <w:sz w:val="28"/>
          <w:szCs w:val="28"/>
        </w:rPr>
        <w:t>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sidRPr="005D2B46">
        <w:rPr>
          <w:rFonts w:ascii="Times New Roman" w:hAnsi="Times New Roman" w:cs="Times New Roman"/>
          <w:sz w:val="28"/>
          <w:szCs w:val="28"/>
        </w:rPr>
        <w:t xml:space="preserve">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Красноярского края;</w:t>
      </w:r>
    </w:p>
    <w:p w:rsidR="00A615C8" w:rsidRPr="005D2B46" w:rsidRDefault="00A615C8" w:rsidP="00C47228">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2.2.2.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615C8" w:rsidRPr="005D2B46" w:rsidRDefault="00A615C8" w:rsidP="00C47228">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2.2.3.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A615C8" w:rsidRPr="005D2B46" w:rsidRDefault="00A615C8" w:rsidP="00C47228">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2.2.4.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A615C8" w:rsidRPr="005D2B46" w:rsidRDefault="00A615C8" w:rsidP="00C47228">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2.2.5.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A615C8" w:rsidRPr="005D2B46" w:rsidRDefault="00A615C8" w:rsidP="00C47228">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 xml:space="preserve">2.2.6.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w:t>
      </w:r>
      <w:r w:rsidRPr="005D2B46">
        <w:rPr>
          <w:rFonts w:ascii="Times New Roman" w:hAnsi="Times New Roman" w:cs="Times New Roman"/>
          <w:sz w:val="28"/>
          <w:szCs w:val="28"/>
        </w:rPr>
        <w:lastRenderedPageBreak/>
        <w:t>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A615C8" w:rsidRPr="005D2B46" w:rsidRDefault="00A615C8" w:rsidP="00C47228">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2.2.7.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A615C8" w:rsidRPr="005D2B46" w:rsidRDefault="00A615C8" w:rsidP="00C47228">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 xml:space="preserve">2.2.8. </w:t>
      </w:r>
      <w:proofErr w:type="gramStart"/>
      <w:r w:rsidRPr="005D2B46">
        <w:rPr>
          <w:rFonts w:ascii="Times New Roman" w:hAnsi="Times New Roman" w:cs="Times New Roman"/>
          <w:sz w:val="28"/>
          <w:szCs w:val="28"/>
        </w:rPr>
        <w:t>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A615C8" w:rsidRPr="005D2B46" w:rsidRDefault="00A615C8" w:rsidP="00C47228">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 xml:space="preserve">2.2.9. Подготавливает совместно с соответствующими органами или </w:t>
      </w:r>
      <w:proofErr w:type="gramStart"/>
      <w:r w:rsidRPr="005D2B46">
        <w:rPr>
          <w:rFonts w:ascii="Times New Roman" w:hAnsi="Times New Roman" w:cs="Times New Roman"/>
          <w:sz w:val="28"/>
          <w:szCs w:val="28"/>
        </w:rPr>
        <w:t>учреждениями</w:t>
      </w:r>
      <w:proofErr w:type="gramEnd"/>
      <w:r w:rsidRPr="005D2B46">
        <w:rPr>
          <w:rFonts w:ascii="Times New Roman" w:hAnsi="Times New Roman" w:cs="Times New Roman"/>
          <w:sz w:val="28"/>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615C8" w:rsidRPr="005D2B46" w:rsidRDefault="00A615C8" w:rsidP="00C47228">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2.2.10.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A615C8" w:rsidRPr="005D2B46" w:rsidRDefault="00A615C8" w:rsidP="00C47228">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 xml:space="preserve">2.2.11.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5D2B46">
        <w:rPr>
          <w:rFonts w:ascii="Times New Roman" w:hAnsi="Times New Roman" w:cs="Times New Roman"/>
          <w:sz w:val="28"/>
          <w:szCs w:val="28"/>
        </w:rPr>
        <w:t>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A615C8" w:rsidRPr="005D2B46" w:rsidRDefault="00A615C8" w:rsidP="009A50E3">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 xml:space="preserve">2.2.12.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w:t>
      </w:r>
      <w:r w:rsidRPr="005D2B46">
        <w:rPr>
          <w:rFonts w:ascii="Times New Roman" w:hAnsi="Times New Roman" w:cs="Times New Roman"/>
          <w:sz w:val="28"/>
          <w:szCs w:val="28"/>
        </w:rPr>
        <w:lastRenderedPageBreak/>
        <w:t>других несовершеннолетних, нуждающихся в помощи государства, оказание помощи по трудоустройству несовершеннолетних (с их согласия);</w:t>
      </w:r>
    </w:p>
    <w:p w:rsidR="00A615C8" w:rsidRPr="005D2B46" w:rsidRDefault="00A615C8" w:rsidP="009A50E3">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2.2.13.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Красноярского края;</w:t>
      </w:r>
    </w:p>
    <w:p w:rsidR="00A615C8" w:rsidRPr="005D2B46" w:rsidRDefault="00A615C8" w:rsidP="009A50E3">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2.2.14. 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A615C8" w:rsidRPr="005D2B46" w:rsidRDefault="00A615C8" w:rsidP="009A50E3">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2.2.15. Принимает постановления об отчислении несовершеннолетних из специальных учебно-воспитательных учреждений открытого типа;</w:t>
      </w:r>
    </w:p>
    <w:p w:rsidR="00A615C8" w:rsidRPr="005D2B46" w:rsidRDefault="00A615C8" w:rsidP="009A50E3">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2.2.16. Подготавливает, и направляет в органы государственной власти Красноярского края и органы местного самоуправления в порядке, установленном законодательством Красноярского края,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A615C8" w:rsidRPr="005D2B46" w:rsidRDefault="00A615C8" w:rsidP="009A50E3">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 xml:space="preserve">2.2.17. Рассматривает информацию (материалы) о фактах совершения несовершеннолетними, не подлежащими уголовной ответственности в связи с не 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5D2B46">
        <w:rPr>
          <w:rFonts w:ascii="Times New Roman" w:hAnsi="Times New Roman" w:cs="Times New Roman"/>
          <w:sz w:val="28"/>
          <w:szCs w:val="28"/>
        </w:rPr>
        <w:t>судом</w:t>
      </w:r>
      <w:proofErr w:type="gramEnd"/>
      <w:r w:rsidRPr="005D2B46">
        <w:rPr>
          <w:rFonts w:ascii="Times New Roman" w:hAnsi="Times New Roman" w:cs="Times New Roman"/>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2.2.18. Рассматривает дела об административных правонарушениях, совершенных несовершеннолетними, их родителями (законными представите</w:t>
      </w:r>
      <w:r>
        <w:rPr>
          <w:rFonts w:ascii="Times New Roman" w:hAnsi="Times New Roman" w:cs="Times New Roman"/>
          <w:sz w:val="28"/>
          <w:szCs w:val="28"/>
        </w:rPr>
        <w:t xml:space="preserve">лями) либо иными лицами, </w:t>
      </w:r>
      <w:r w:rsidRPr="005D2B46">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предусмотренных </w:t>
      </w:r>
      <w:r w:rsidRPr="005D2B46">
        <w:rPr>
          <w:rFonts w:ascii="Times New Roman" w:hAnsi="Times New Roman" w:cs="Times New Roman"/>
          <w:sz w:val="28"/>
          <w:szCs w:val="28"/>
        </w:rPr>
        <w:t>Кодексом Российской Федерации об администрат</w:t>
      </w:r>
      <w:r>
        <w:rPr>
          <w:rFonts w:ascii="Times New Roman" w:hAnsi="Times New Roman" w:cs="Times New Roman"/>
          <w:sz w:val="28"/>
          <w:szCs w:val="28"/>
        </w:rPr>
        <w:t xml:space="preserve">ивных правонарушениях и Законом Красноярского края </w:t>
      </w:r>
      <w:r w:rsidRPr="005D2B46">
        <w:rPr>
          <w:rFonts w:ascii="Times New Roman" w:hAnsi="Times New Roman" w:cs="Times New Roman"/>
          <w:sz w:val="28"/>
          <w:szCs w:val="28"/>
        </w:rPr>
        <w:t xml:space="preserve"> </w:t>
      </w:r>
      <w:r>
        <w:rPr>
          <w:rFonts w:ascii="Times New Roman" w:hAnsi="Times New Roman" w:cs="Times New Roman"/>
          <w:sz w:val="28"/>
          <w:szCs w:val="28"/>
        </w:rPr>
        <w:t>об административных правонарушениях, отнесенных к  компетенции комиссии</w:t>
      </w:r>
      <w:r w:rsidRPr="005D2B46">
        <w:rPr>
          <w:rFonts w:ascii="Times New Roman" w:hAnsi="Times New Roman" w:cs="Times New Roman"/>
          <w:sz w:val="28"/>
          <w:szCs w:val="28"/>
        </w:rPr>
        <w:t>;</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2.2.19.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A615C8" w:rsidRPr="005D2B46" w:rsidRDefault="00A615C8" w:rsidP="009A50E3">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2.2.20.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A615C8" w:rsidRPr="005D2B46" w:rsidRDefault="00A615C8" w:rsidP="009A50E3">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 xml:space="preserve">а)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5D2B46">
        <w:rPr>
          <w:rFonts w:ascii="Times New Roman" w:hAnsi="Times New Roman" w:cs="Times New Roman"/>
          <w:sz w:val="28"/>
          <w:szCs w:val="28"/>
        </w:rPr>
        <w:t>истечения</w:t>
      </w:r>
      <w:proofErr w:type="gramEnd"/>
      <w:r w:rsidRPr="005D2B46">
        <w:rPr>
          <w:rFonts w:ascii="Times New Roman" w:hAnsi="Times New Roman" w:cs="Times New Roman"/>
          <w:sz w:val="28"/>
          <w:szCs w:val="28"/>
        </w:rPr>
        <w:t xml:space="preserve"> установленного судом срока пребывания несовершеннолетнего в указанном учреждении;</w:t>
      </w:r>
    </w:p>
    <w:p w:rsidR="00A615C8" w:rsidRPr="005D2B46" w:rsidRDefault="00A615C8" w:rsidP="009A50E3">
      <w:pPr>
        <w:pStyle w:val="ConsPlusNormal"/>
        <w:ind w:firstLine="539"/>
        <w:jc w:val="both"/>
        <w:rPr>
          <w:rFonts w:ascii="Times New Roman" w:hAnsi="Times New Roman" w:cs="Times New Roman"/>
          <w:sz w:val="28"/>
          <w:szCs w:val="28"/>
        </w:rPr>
      </w:pPr>
      <w:proofErr w:type="gramStart"/>
      <w:r w:rsidRPr="005D2B46">
        <w:rPr>
          <w:rFonts w:ascii="Times New Roman" w:hAnsi="Times New Roman" w:cs="Times New Roman"/>
          <w:sz w:val="28"/>
          <w:szCs w:val="28"/>
        </w:rPr>
        <w:t xml:space="preserve">б) о прекращении пребывания несовершеннолетнего в специальном </w:t>
      </w:r>
      <w:r w:rsidRPr="005D2B46">
        <w:rPr>
          <w:rFonts w:ascii="Times New Roman" w:hAnsi="Times New Roman" w:cs="Times New Roman"/>
          <w:sz w:val="28"/>
          <w:szCs w:val="28"/>
        </w:rPr>
        <w:lastRenderedPageBreak/>
        <w:t>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w:t>
      </w:r>
      <w:proofErr w:type="gramEnd"/>
      <w:r w:rsidRPr="005D2B46">
        <w:rPr>
          <w:rFonts w:ascii="Times New Roman" w:hAnsi="Times New Roman" w:cs="Times New Roman"/>
          <w:sz w:val="28"/>
          <w:szCs w:val="28"/>
        </w:rPr>
        <w:t xml:space="preserve"> учебно-воспитательном </w:t>
      </w:r>
      <w:proofErr w:type="gramStart"/>
      <w:r w:rsidRPr="005D2B46">
        <w:rPr>
          <w:rFonts w:ascii="Times New Roman" w:hAnsi="Times New Roman" w:cs="Times New Roman"/>
          <w:sz w:val="28"/>
          <w:szCs w:val="28"/>
        </w:rPr>
        <w:t>учреждении</w:t>
      </w:r>
      <w:proofErr w:type="gramEnd"/>
      <w:r w:rsidRPr="005D2B46">
        <w:rPr>
          <w:rFonts w:ascii="Times New Roman" w:hAnsi="Times New Roman" w:cs="Times New Roman"/>
          <w:sz w:val="28"/>
          <w:szCs w:val="28"/>
        </w:rPr>
        <w:t xml:space="preserve"> закрытого типа;</w:t>
      </w:r>
    </w:p>
    <w:p w:rsidR="00A615C8" w:rsidRPr="005D2B46" w:rsidRDefault="00A615C8" w:rsidP="009A50E3">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A615C8" w:rsidRPr="005D2B46" w:rsidRDefault="00A615C8" w:rsidP="009A50E3">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A615C8" w:rsidRPr="005D2B46" w:rsidRDefault="00A615C8" w:rsidP="009A50E3">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2.2.21.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A615C8" w:rsidRPr="005D2B46" w:rsidRDefault="00A615C8" w:rsidP="009A50E3">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2.2.22. Участвует в разработке проектов нормативных правовых актов по вопросам защиты прав и законных интересов несовершеннолетних;</w:t>
      </w:r>
    </w:p>
    <w:p w:rsidR="00A615C8" w:rsidRPr="005D2B46" w:rsidRDefault="00A615C8" w:rsidP="009A50E3">
      <w:pPr>
        <w:pStyle w:val="ConsPlusNormal"/>
        <w:ind w:firstLine="539"/>
        <w:jc w:val="both"/>
        <w:rPr>
          <w:rFonts w:ascii="Times New Roman" w:hAnsi="Times New Roman" w:cs="Times New Roman"/>
          <w:sz w:val="28"/>
          <w:szCs w:val="28"/>
        </w:rPr>
      </w:pPr>
      <w:r w:rsidRPr="005D2B46">
        <w:rPr>
          <w:rFonts w:ascii="Times New Roman" w:hAnsi="Times New Roman" w:cs="Times New Roman"/>
          <w:sz w:val="28"/>
          <w:szCs w:val="28"/>
        </w:rPr>
        <w:t>2.2.23. 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от 24.06.1999 № 120-ФЗ «Об основах системы профилактики безнадзорности и правонарушений несовершеннолетних»;</w:t>
      </w:r>
    </w:p>
    <w:p w:rsidR="00A615C8" w:rsidRPr="005D2B46" w:rsidRDefault="009A50E3" w:rsidP="009A50E3">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2.2.24.</w:t>
      </w:r>
      <w:r w:rsidR="00A615C8" w:rsidRPr="005D2B46">
        <w:rPr>
          <w:rFonts w:ascii="Times New Roman" w:hAnsi="Times New Roman" w:cs="Times New Roman"/>
          <w:sz w:val="28"/>
          <w:szCs w:val="28"/>
        </w:rPr>
        <w:t>Утверждает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w:t>
      </w:r>
      <w:r>
        <w:rPr>
          <w:rFonts w:ascii="Times New Roman" w:hAnsi="Times New Roman" w:cs="Times New Roman"/>
          <w:sz w:val="28"/>
          <w:szCs w:val="28"/>
        </w:rPr>
        <w:t>.</w:t>
      </w:r>
      <w:r w:rsidR="00A615C8" w:rsidRPr="005D2B46">
        <w:rPr>
          <w:rFonts w:ascii="Times New Roman" w:hAnsi="Times New Roman" w:cs="Times New Roman"/>
          <w:sz w:val="28"/>
          <w:szCs w:val="28"/>
        </w:rPr>
        <w:t xml:space="preserve"> 5 Федерального закона Федеральным законом от 24.06.1999 № 120-ФЗ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w:t>
      </w:r>
      <w:proofErr w:type="gramEnd"/>
      <w:r w:rsidR="00A615C8" w:rsidRPr="005D2B46">
        <w:rPr>
          <w:rFonts w:ascii="Times New Roman" w:hAnsi="Times New Roman" w:cs="Times New Roman"/>
          <w:sz w:val="28"/>
          <w:szCs w:val="28"/>
        </w:rPr>
        <w:t xml:space="preserve"> контролируют их исполнение;</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2.2.25.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2.2.26. Осуществляют иные полномочия, которые предусмотрены законодательством Российской Федерации и Красноярского края.</w:t>
      </w:r>
    </w:p>
    <w:p w:rsidR="00A615C8" w:rsidRPr="005D2B46" w:rsidRDefault="00A615C8" w:rsidP="009A50E3">
      <w:pPr>
        <w:spacing w:after="0" w:line="240" w:lineRule="auto"/>
        <w:jc w:val="both"/>
        <w:rPr>
          <w:rFonts w:ascii="Times New Roman" w:hAnsi="Times New Roman" w:cs="Times New Roman"/>
          <w:sz w:val="28"/>
          <w:szCs w:val="28"/>
        </w:rPr>
      </w:pPr>
    </w:p>
    <w:p w:rsidR="00A615C8" w:rsidRPr="005D2B46" w:rsidRDefault="00A615C8" w:rsidP="009A50E3">
      <w:pPr>
        <w:numPr>
          <w:ilvl w:val="0"/>
          <w:numId w:val="1"/>
        </w:numPr>
        <w:tabs>
          <w:tab w:val="num" w:pos="0"/>
        </w:tabs>
        <w:spacing w:after="0" w:line="240" w:lineRule="auto"/>
        <w:ind w:left="0"/>
        <w:jc w:val="center"/>
        <w:rPr>
          <w:rFonts w:ascii="Times New Roman" w:hAnsi="Times New Roman" w:cs="Times New Roman"/>
          <w:b/>
          <w:sz w:val="28"/>
          <w:szCs w:val="28"/>
        </w:rPr>
      </w:pPr>
      <w:r w:rsidRPr="005D2B46">
        <w:rPr>
          <w:rFonts w:ascii="Times New Roman" w:hAnsi="Times New Roman" w:cs="Times New Roman"/>
          <w:b/>
          <w:sz w:val="28"/>
          <w:szCs w:val="28"/>
        </w:rPr>
        <w:t>ОРГАНИЗАЦИЯ РАБОТЫ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3.1.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3.1.1.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3.1.2. 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A615C8" w:rsidRPr="005D2B46" w:rsidRDefault="00A615C8" w:rsidP="009A50E3">
      <w:pPr>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3.2. Председатель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Председатель комиссии осуществляет полномочия члена комиссии, предусмотренные подпунктами "а" - "д" и "ж" п</w:t>
      </w:r>
      <w:r w:rsidR="009A50E3">
        <w:rPr>
          <w:rFonts w:ascii="Times New Roman" w:hAnsi="Times New Roman" w:cs="Times New Roman"/>
          <w:sz w:val="28"/>
          <w:szCs w:val="28"/>
        </w:rPr>
        <w:t>ункта 3.5. настоящего положения</w:t>
      </w:r>
      <w:r w:rsidRPr="005D2B46">
        <w:rPr>
          <w:rFonts w:ascii="Times New Roman" w:hAnsi="Times New Roman" w:cs="Times New Roman"/>
          <w:sz w:val="28"/>
          <w:szCs w:val="28"/>
        </w:rPr>
        <w:t>, а также:</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а) осуществляет руководство деятельностью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б) председательствует на заседании комиссии и организует ее работу;</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в) имеет право решающего голоса при голосовании на заседании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г) представляет комиссию в государственных органах, органах местного самоуправления и иных организациях;</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д) утверждает повестку заседания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е) назначает дату заседания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 xml:space="preserve">ж) дает заместителю председателя комиссии, ответственному секретарю комиссии, членам комиссии </w:t>
      </w:r>
      <w:proofErr w:type="gramStart"/>
      <w:r w:rsidRPr="005D2B46">
        <w:rPr>
          <w:rFonts w:ascii="Times New Roman" w:hAnsi="Times New Roman" w:cs="Times New Roman"/>
          <w:sz w:val="28"/>
          <w:szCs w:val="28"/>
        </w:rPr>
        <w:t>обязательные к исполнению</w:t>
      </w:r>
      <w:proofErr w:type="gramEnd"/>
      <w:r w:rsidRPr="005D2B46">
        <w:rPr>
          <w:rFonts w:ascii="Times New Roman" w:hAnsi="Times New Roman" w:cs="Times New Roman"/>
          <w:sz w:val="28"/>
          <w:szCs w:val="28"/>
        </w:rPr>
        <w:t xml:space="preserve"> поручения по вопросам, отнесенным к компетенции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з) представляет уполномоченным органам (должностным лицам) предложения по формированию персонального состава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 xml:space="preserve">и) осуществляет </w:t>
      </w:r>
      <w:proofErr w:type="gramStart"/>
      <w:r w:rsidRPr="005D2B46">
        <w:rPr>
          <w:rFonts w:ascii="Times New Roman" w:hAnsi="Times New Roman" w:cs="Times New Roman"/>
          <w:sz w:val="28"/>
          <w:szCs w:val="28"/>
        </w:rPr>
        <w:t>контроль за</w:t>
      </w:r>
      <w:proofErr w:type="gramEnd"/>
      <w:r w:rsidRPr="005D2B46">
        <w:rPr>
          <w:rFonts w:ascii="Times New Roman" w:hAnsi="Times New Roman" w:cs="Times New Roman"/>
          <w:sz w:val="28"/>
          <w:szCs w:val="28"/>
        </w:rPr>
        <w:t xml:space="preserve"> исполнением плана работы комиссии, подписывает постановления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Красноярского края.</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3.2.1.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Красноярского края.</w:t>
      </w:r>
    </w:p>
    <w:p w:rsidR="00A615C8" w:rsidRPr="005D2B46" w:rsidRDefault="00A615C8" w:rsidP="009A50E3">
      <w:pPr>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3.3. Заместитель председателя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 xml:space="preserve">Заместитель председателя комиссии осуществляет полномочия, </w:t>
      </w:r>
      <w:r w:rsidRPr="005D2B46">
        <w:rPr>
          <w:rFonts w:ascii="Times New Roman" w:hAnsi="Times New Roman" w:cs="Times New Roman"/>
          <w:sz w:val="28"/>
          <w:szCs w:val="28"/>
        </w:rPr>
        <w:lastRenderedPageBreak/>
        <w:t>предусмотренные подпунктами "а" - "д" и "ж" пункта 3.5. настоящего положения, а также:</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а) выполняет поручения председателя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б) исполняет обязанности председателя комиссии в его отсутствие;</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 xml:space="preserve">в) обеспечивает </w:t>
      </w:r>
      <w:proofErr w:type="gramStart"/>
      <w:r w:rsidRPr="005D2B46">
        <w:rPr>
          <w:rFonts w:ascii="Times New Roman" w:hAnsi="Times New Roman" w:cs="Times New Roman"/>
          <w:sz w:val="28"/>
          <w:szCs w:val="28"/>
        </w:rPr>
        <w:t>контроль за</w:t>
      </w:r>
      <w:proofErr w:type="gramEnd"/>
      <w:r w:rsidRPr="005D2B46">
        <w:rPr>
          <w:rFonts w:ascii="Times New Roman" w:hAnsi="Times New Roman" w:cs="Times New Roman"/>
          <w:sz w:val="28"/>
          <w:szCs w:val="28"/>
        </w:rPr>
        <w:t xml:space="preserve"> исполнением постановлений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 xml:space="preserve">г) обеспечивает </w:t>
      </w:r>
      <w:proofErr w:type="gramStart"/>
      <w:r w:rsidRPr="005D2B46">
        <w:rPr>
          <w:rFonts w:ascii="Times New Roman" w:hAnsi="Times New Roman" w:cs="Times New Roman"/>
          <w:sz w:val="28"/>
          <w:szCs w:val="28"/>
        </w:rPr>
        <w:t>контроль за</w:t>
      </w:r>
      <w:proofErr w:type="gramEnd"/>
      <w:r w:rsidRPr="005D2B46">
        <w:rPr>
          <w:rFonts w:ascii="Times New Roman" w:hAnsi="Times New Roman" w:cs="Times New Roman"/>
          <w:sz w:val="28"/>
          <w:szCs w:val="28"/>
        </w:rPr>
        <w:t xml:space="preserve"> своевременной подготовкой материалов для рассмотрения на заседании комиссии.</w:t>
      </w:r>
    </w:p>
    <w:p w:rsidR="00A615C8" w:rsidRPr="005D2B46" w:rsidRDefault="00A615C8" w:rsidP="009A50E3">
      <w:pPr>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3.4. Ответственный секретарь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 xml:space="preserve"> </w:t>
      </w:r>
      <w:proofErr w:type="gramStart"/>
      <w:r w:rsidRPr="005D2B46">
        <w:rPr>
          <w:rFonts w:ascii="Times New Roman" w:hAnsi="Times New Roman" w:cs="Times New Roman"/>
          <w:sz w:val="28"/>
          <w:szCs w:val="28"/>
        </w:rPr>
        <w:t>Ответственный секретарь комиссии осуществляет полномочия, предусмотренные подпунктами "а", "в" - "д" и "ж" пункта 3.5. настоящего положения, а также:</w:t>
      </w:r>
      <w:proofErr w:type="gramEnd"/>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а) осуществляет подготовку материалов для рассмотрения на заседании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б) выполняет поручения председателя и заместителя председателя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A615C8" w:rsidRPr="005D2B46" w:rsidRDefault="00A615C8" w:rsidP="009A50E3">
      <w:pPr>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д) обеспечивает вручение копий постановлений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3.5.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а) участвуют в заседании комиссии и его подготовке;</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б) предварительно (до заседания комиссии) знакомятся с материалами по вопросам, выносимым на ее рассмотрение;</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в) вносят предложения об отложении рассмотрения вопроса (дела) и о запросе дополнительных материалов по нему;</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д) участвуют в обсуждении постановлений, принимаемых комиссией по рассматриваемым вопросам (делам), и голосуют при их принятии;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 xml:space="preserve">е) составляют протоколы об административных правонарушениях в случаях и порядке, </w:t>
      </w:r>
      <w:r w:rsidRPr="00AD5461">
        <w:rPr>
          <w:rFonts w:ascii="Times New Roman" w:hAnsi="Times New Roman" w:cs="Times New Roman"/>
          <w:sz w:val="28"/>
          <w:szCs w:val="28"/>
        </w:rPr>
        <w:t xml:space="preserve">предусмотренных </w:t>
      </w:r>
      <w:hyperlink r:id="rId7" w:tooltip="&quot;Кодекс Российской Федерации об административных правонарушениях&quot; от 30.12.2001 N 195-ФЗ (ред. от 27.12.2019) (с изм. и доп., вступ. в силу с 01.02.2020){КонсультантПлюс}" w:history="1">
        <w:r w:rsidRPr="00AD5461">
          <w:rPr>
            <w:rStyle w:val="a3"/>
            <w:rFonts w:ascii="Times New Roman" w:hAnsi="Times New Roman" w:cs="Times New Roman"/>
            <w:sz w:val="28"/>
            <w:szCs w:val="28"/>
          </w:rPr>
          <w:t>Кодексом</w:t>
        </w:r>
      </w:hyperlink>
      <w:r w:rsidRPr="005D2B46">
        <w:rPr>
          <w:rFonts w:ascii="Times New Roman" w:hAnsi="Times New Roman" w:cs="Times New Roman"/>
          <w:sz w:val="28"/>
          <w:szCs w:val="28"/>
        </w:rPr>
        <w:t xml:space="preserve"> Российской Федерации об административных правонарушениях;</w:t>
      </w:r>
    </w:p>
    <w:p w:rsidR="00A615C8" w:rsidRPr="005D2B46" w:rsidRDefault="00A615C8" w:rsidP="009A50E3">
      <w:pPr>
        <w:pStyle w:val="ConsPlusNormal"/>
        <w:ind w:firstLine="540"/>
        <w:jc w:val="both"/>
        <w:rPr>
          <w:rFonts w:ascii="Times New Roman" w:hAnsi="Times New Roman" w:cs="Times New Roman"/>
          <w:sz w:val="28"/>
          <w:szCs w:val="28"/>
        </w:rPr>
      </w:pPr>
      <w:proofErr w:type="gramStart"/>
      <w:r w:rsidRPr="005D2B46">
        <w:rPr>
          <w:rFonts w:ascii="Times New Roman" w:hAnsi="Times New Roman" w:cs="Times New Roman"/>
          <w:sz w:val="28"/>
          <w:szCs w:val="28"/>
        </w:rPr>
        <w:t xml:space="preserve">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w:t>
      </w:r>
      <w:r w:rsidRPr="005D2B46">
        <w:rPr>
          <w:rFonts w:ascii="Times New Roman" w:hAnsi="Times New Roman" w:cs="Times New Roman"/>
          <w:sz w:val="28"/>
          <w:szCs w:val="28"/>
        </w:rPr>
        <w:lastRenderedPageBreak/>
        <w:t>жестокого обращения с несовершеннолетними, а также в целях выявления</w:t>
      </w:r>
      <w:proofErr w:type="gramEnd"/>
      <w:r w:rsidRPr="005D2B46">
        <w:rPr>
          <w:rFonts w:ascii="Times New Roman" w:hAnsi="Times New Roman" w:cs="Times New Roman"/>
          <w:sz w:val="28"/>
          <w:szCs w:val="28"/>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з) выполняют поручения председателя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и) информируют председателя комиссии о своем участии в заседании или причинах отсутствия на заседании.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3.6. Полномочия председателя, заместителя председателя, ответственного секретаря, члена комиссии прекращаются при наличии следующих оснований:</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в) прекращение полномочий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ж) по факту смерти.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3.6.1.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настоящего пункта.</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3.7. Заседания комиссии проводятся в соответствии с планами работы не реже двух раз в месяц.</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 xml:space="preserve">3.7.1.Информационные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5D2B46">
        <w:rPr>
          <w:rFonts w:ascii="Times New Roman" w:hAnsi="Times New Roman" w:cs="Times New Roman"/>
          <w:sz w:val="28"/>
          <w:szCs w:val="28"/>
        </w:rPr>
        <w:t>позднее</w:t>
      </w:r>
      <w:proofErr w:type="gramEnd"/>
      <w:r w:rsidRPr="005D2B46">
        <w:rPr>
          <w:rFonts w:ascii="Times New Roman" w:hAnsi="Times New Roman" w:cs="Times New Roman"/>
          <w:sz w:val="28"/>
          <w:szCs w:val="28"/>
        </w:rPr>
        <w:t xml:space="preserve"> чем за 10 дней до дня проведения заседания и включают в себя:</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 xml:space="preserve">а) справочно-аналитическую информацию по вопросу, вынесенному на </w:t>
      </w:r>
      <w:r w:rsidRPr="005D2B46">
        <w:rPr>
          <w:rFonts w:ascii="Times New Roman" w:hAnsi="Times New Roman" w:cs="Times New Roman"/>
          <w:sz w:val="28"/>
          <w:szCs w:val="28"/>
        </w:rPr>
        <w:lastRenderedPageBreak/>
        <w:t>рассмотрение;</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б) предложения в проект постановления комиссии по рассматриваемому вопросу;</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в) особые мнения по представленному проекту постановления комиссии, если таковые имеются;</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д) иные сведения, необходимые для рассмотрения вопроса.</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3.7.2.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 xml:space="preserve">3.7.3.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5D2B46">
        <w:rPr>
          <w:rFonts w:ascii="Times New Roman" w:hAnsi="Times New Roman" w:cs="Times New Roman"/>
          <w:sz w:val="28"/>
          <w:szCs w:val="28"/>
        </w:rPr>
        <w:t>позднее</w:t>
      </w:r>
      <w:proofErr w:type="gramEnd"/>
      <w:r w:rsidRPr="005D2B46">
        <w:rPr>
          <w:rFonts w:ascii="Times New Roman" w:hAnsi="Times New Roman" w:cs="Times New Roman"/>
          <w:sz w:val="28"/>
          <w:szCs w:val="28"/>
        </w:rPr>
        <w:t xml:space="preserve"> чем за 3 дня до дня проведения заседания;</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3.7.4.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3.7.5. О дате, времени, месте и повестке заседания комиссии извещается прокурор;</w:t>
      </w:r>
    </w:p>
    <w:p w:rsidR="00A615C8" w:rsidRPr="005D2B46" w:rsidRDefault="00A615C8" w:rsidP="009A50E3">
      <w:pPr>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3.7.6.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A615C8" w:rsidRPr="005D2B46" w:rsidRDefault="00A615C8" w:rsidP="009A50E3">
      <w:pPr>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3.7.7. На заседании комиссии председательствует ее председатель, либо заместитель председателя комиссии;</w:t>
      </w:r>
    </w:p>
    <w:p w:rsidR="00A615C8" w:rsidRPr="005D2B46" w:rsidRDefault="00A615C8" w:rsidP="009A50E3">
      <w:pPr>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3.7.8. Решения комиссии принимаются большинством голосов присутствующих на заседании членов комиссии;</w:t>
      </w:r>
    </w:p>
    <w:p w:rsidR="00A615C8" w:rsidRPr="005D2B46" w:rsidRDefault="00A615C8" w:rsidP="009A50E3">
      <w:pPr>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3.7.9.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A615C8" w:rsidRPr="005D2B46" w:rsidRDefault="00A615C8" w:rsidP="009A50E3">
      <w:pPr>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3.8. Результаты голосования, оглашенные председателем комиссии, вносятся в протокол заседания комиссии. Протокол заседания комиссии подписывается председательствующим на заседании комиссии и секретарем заседания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3.8.1. В протоколе заседания комиссии указываются:</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а) наименование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б) дата, время и место проведения заседания;</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в) сведения о присутствующих и отсутствующих членах комиссии, иных лицах, присутствующих на заседании;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lastRenderedPageBreak/>
        <w:t>г) повестка дня;</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д) отметка о способе документирования заседания коллегиального органа (стенографирование, видеоконференция, запись на диктофон и др.);</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е) наименование вопросов, рассмотренных на заседании комиссии, и ход их обсуждения;</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ж) результаты голосования по вопросам, обсуждаемым на заседании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з) решение, принятое по рассматриваемому вопросу.</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3.8.2.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A615C8" w:rsidRPr="005D2B46" w:rsidRDefault="00A615C8" w:rsidP="009A50E3">
      <w:pPr>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3.9. Решения комиссии оформляются в форме постановлений, в которых указываются:</w:t>
      </w:r>
    </w:p>
    <w:p w:rsidR="00A615C8" w:rsidRPr="005D2B46" w:rsidRDefault="00A615C8" w:rsidP="009A50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наименование комиссии;</w:t>
      </w:r>
    </w:p>
    <w:p w:rsidR="00A615C8" w:rsidRPr="005D2B46" w:rsidRDefault="00A615C8" w:rsidP="009A50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дата;</w:t>
      </w:r>
    </w:p>
    <w:p w:rsidR="00A615C8" w:rsidRPr="005D2B46" w:rsidRDefault="00A615C8" w:rsidP="009A50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время и место проведения заседания;</w:t>
      </w:r>
    </w:p>
    <w:p w:rsidR="00A615C8" w:rsidRPr="005D2B46" w:rsidRDefault="00A615C8" w:rsidP="009A50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сведения о присутствующих и отсутствующих членах комиссии;</w:t>
      </w:r>
    </w:p>
    <w:p w:rsidR="00A615C8" w:rsidRPr="005D2B46" w:rsidRDefault="00A615C8" w:rsidP="009A50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сведения об иных лицах, присутствующих на заседании;</w:t>
      </w:r>
    </w:p>
    <w:p w:rsidR="00A615C8" w:rsidRPr="005D2B46" w:rsidRDefault="00A615C8" w:rsidP="009A50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вопрос повестки дня, по которому вынесено постановление;</w:t>
      </w:r>
    </w:p>
    <w:p w:rsidR="00A615C8" w:rsidRPr="005D2B46" w:rsidRDefault="00A615C8" w:rsidP="009A50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содержание рассматриваемого вопроса;</w:t>
      </w:r>
    </w:p>
    <w:p w:rsidR="00A615C8" w:rsidRPr="005D2B46" w:rsidRDefault="00A615C8" w:rsidP="009A50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выявленные по рассматриваемому вопросу нарушения прав и законных интересов несовершеннолетних (при их наличии);</w:t>
      </w:r>
    </w:p>
    <w:p w:rsidR="00A615C8" w:rsidRPr="005D2B46" w:rsidRDefault="00A615C8" w:rsidP="009A50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A615C8" w:rsidRPr="005D2B46" w:rsidRDefault="00A615C8" w:rsidP="009A50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решение, принятое по рассматриваемому вопросу;</w:t>
      </w:r>
    </w:p>
    <w:p w:rsidR="00A615C8" w:rsidRPr="005D2B46" w:rsidRDefault="00A615C8" w:rsidP="009A50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A615C8" w:rsidRPr="005D2B46" w:rsidRDefault="00A615C8" w:rsidP="009A50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и иная необходимая информация;</w:t>
      </w:r>
    </w:p>
    <w:p w:rsidR="00A615C8" w:rsidRPr="005D2B46" w:rsidRDefault="00A615C8" w:rsidP="009A50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3.9.1.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A615C8" w:rsidRPr="005D2B46" w:rsidRDefault="00A615C8" w:rsidP="009A50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3.9.2. Органы и учреждения системы профилактики обязаны сообщить комиссии о мерах, принятых по исполнению постановления, в указанный в нем срок;</w:t>
      </w:r>
    </w:p>
    <w:p w:rsidR="00A615C8" w:rsidRPr="005D2B46" w:rsidRDefault="00A615C8" w:rsidP="009A50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2B46">
        <w:rPr>
          <w:rFonts w:ascii="Times New Roman" w:hAnsi="Times New Roman" w:cs="Times New Roman"/>
          <w:sz w:val="28"/>
          <w:szCs w:val="28"/>
        </w:rPr>
        <w:t>3.9.3. Постановление комиссии может быть обжаловано в порядке, установленном законодательством Российской Федерации.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 xml:space="preserve">3.10.1.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w:t>
      </w:r>
      <w:r w:rsidRPr="005D2B46">
        <w:rPr>
          <w:rFonts w:ascii="Times New Roman" w:hAnsi="Times New Roman" w:cs="Times New Roman"/>
          <w:sz w:val="28"/>
          <w:szCs w:val="28"/>
        </w:rPr>
        <w:lastRenderedPageBreak/>
        <w:t>законодательством Красноярского края не предусмотрено иное.</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 xml:space="preserve"> Предложения по рассмотрению вопросов на заседании комиссии должны содержать:</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а) наименование вопроса и краткое обоснование необходимости его рассмотрения на заседании комиссии;</w:t>
      </w:r>
    </w:p>
    <w:p w:rsidR="00A615C8" w:rsidRPr="005D2B46" w:rsidRDefault="00A615C8" w:rsidP="009A50E3">
      <w:pPr>
        <w:pStyle w:val="ConsPlusNormal"/>
        <w:ind w:firstLine="540"/>
        <w:jc w:val="both"/>
        <w:rPr>
          <w:rFonts w:ascii="Times New Roman" w:hAnsi="Times New Roman" w:cs="Times New Roman"/>
          <w:sz w:val="28"/>
          <w:szCs w:val="28"/>
        </w:rPr>
      </w:pPr>
      <w:proofErr w:type="gramStart"/>
      <w:r w:rsidRPr="005D2B46">
        <w:rPr>
          <w:rFonts w:ascii="Times New Roman" w:hAnsi="Times New Roman" w:cs="Times New Roman"/>
          <w:sz w:val="28"/>
          <w:szCs w:val="28"/>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в) перечень соисполнителей (при их наличии);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г) срок рассмотрения на заседании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3.10.2. Предложения в проект плана работы комиссии могут направляться членам комиссии для их предварительного согласования;</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3.10.3.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 xml:space="preserve">3.10.4. Изменения в план работы комиссии вносятся на заседании </w:t>
      </w:r>
      <w:proofErr w:type="gramStart"/>
      <w:r w:rsidRPr="005D2B46">
        <w:rPr>
          <w:rFonts w:ascii="Times New Roman" w:hAnsi="Times New Roman" w:cs="Times New Roman"/>
          <w:sz w:val="28"/>
          <w:szCs w:val="28"/>
        </w:rPr>
        <w:t>комиссии</w:t>
      </w:r>
      <w:proofErr w:type="gramEnd"/>
      <w:r w:rsidRPr="005D2B46">
        <w:rPr>
          <w:rFonts w:ascii="Times New Roman" w:hAnsi="Times New Roman" w:cs="Times New Roman"/>
          <w:sz w:val="28"/>
          <w:szCs w:val="28"/>
        </w:rPr>
        <w:t xml:space="preserve"> на основании предложений лиц, входящих в ее состав;</w:t>
      </w:r>
    </w:p>
    <w:p w:rsidR="00A615C8" w:rsidRPr="005D2B46" w:rsidRDefault="00A615C8" w:rsidP="009A50E3">
      <w:pPr>
        <w:pStyle w:val="ConsPlusNormal"/>
        <w:ind w:firstLine="540"/>
        <w:jc w:val="both"/>
        <w:rPr>
          <w:rFonts w:ascii="Times New Roman" w:hAnsi="Times New Roman" w:cs="Times New Roman"/>
          <w:sz w:val="28"/>
          <w:szCs w:val="28"/>
        </w:rPr>
      </w:pPr>
      <w:r w:rsidRPr="005D2B46">
        <w:rPr>
          <w:rFonts w:ascii="Times New Roman" w:hAnsi="Times New Roman" w:cs="Times New Roman"/>
          <w:sz w:val="28"/>
          <w:szCs w:val="28"/>
        </w:rPr>
        <w:t xml:space="preserve">3.10.5. </w:t>
      </w:r>
      <w:proofErr w:type="gramStart"/>
      <w:r w:rsidRPr="005D2B46">
        <w:rPr>
          <w:rFonts w:ascii="Times New Roman" w:hAnsi="Times New Roman" w:cs="Times New Roman"/>
          <w:sz w:val="28"/>
          <w:szCs w:val="28"/>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A615C8" w:rsidRPr="005D2B46" w:rsidRDefault="00A615C8" w:rsidP="009A50E3">
      <w:pPr>
        <w:pStyle w:val="ConsPlusNormal"/>
        <w:ind w:firstLine="540"/>
        <w:jc w:val="both"/>
        <w:rPr>
          <w:rFonts w:ascii="Times New Roman" w:hAnsi="Times New Roman" w:cs="Times New Roman"/>
          <w:sz w:val="28"/>
          <w:szCs w:val="28"/>
        </w:rPr>
      </w:pPr>
    </w:p>
    <w:p w:rsidR="009C5E77" w:rsidRDefault="009C5E77" w:rsidP="009A50E3">
      <w:pPr>
        <w:spacing w:after="0" w:line="240" w:lineRule="auto"/>
      </w:pPr>
    </w:p>
    <w:sectPr w:rsidR="009C5E77" w:rsidSect="00666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F5D4A"/>
    <w:multiLevelType w:val="multilevel"/>
    <w:tmpl w:val="C3869CB4"/>
    <w:lvl w:ilvl="0">
      <w:start w:val="3"/>
      <w:numFmt w:val="decimal"/>
      <w:lvlText w:val="%1."/>
      <w:lvlJc w:val="left"/>
      <w:pPr>
        <w:tabs>
          <w:tab w:val="num" w:pos="1778"/>
        </w:tabs>
        <w:ind w:left="1778" w:hanging="360"/>
      </w:pPr>
    </w:lvl>
    <w:lvl w:ilvl="1">
      <w:start w:val="1"/>
      <w:numFmt w:val="decimal"/>
      <w:isLgl/>
      <w:lvlText w:val="%1.%2."/>
      <w:lvlJc w:val="left"/>
      <w:pPr>
        <w:tabs>
          <w:tab w:val="num" w:pos="1988"/>
        </w:tabs>
        <w:ind w:left="1988" w:hanging="570"/>
      </w:pPr>
    </w:lvl>
    <w:lvl w:ilvl="2">
      <w:start w:val="1"/>
      <w:numFmt w:val="decimal"/>
      <w:isLgl/>
      <w:lvlText w:val="%1.%2.%3."/>
      <w:lvlJc w:val="left"/>
      <w:pPr>
        <w:tabs>
          <w:tab w:val="num" w:pos="2138"/>
        </w:tabs>
        <w:ind w:left="2138" w:hanging="720"/>
      </w:pPr>
    </w:lvl>
    <w:lvl w:ilvl="3">
      <w:start w:val="1"/>
      <w:numFmt w:val="decimal"/>
      <w:isLgl/>
      <w:lvlText w:val="%1.%2.%3.%4."/>
      <w:lvlJc w:val="left"/>
      <w:pPr>
        <w:tabs>
          <w:tab w:val="num" w:pos="2138"/>
        </w:tabs>
        <w:ind w:left="2138" w:hanging="720"/>
      </w:pPr>
    </w:lvl>
    <w:lvl w:ilvl="4">
      <w:start w:val="1"/>
      <w:numFmt w:val="decimal"/>
      <w:isLgl/>
      <w:lvlText w:val="%1.%2.%3.%4.%5."/>
      <w:lvlJc w:val="left"/>
      <w:pPr>
        <w:tabs>
          <w:tab w:val="num" w:pos="2498"/>
        </w:tabs>
        <w:ind w:left="2498" w:hanging="1080"/>
      </w:pPr>
    </w:lvl>
    <w:lvl w:ilvl="5">
      <w:start w:val="1"/>
      <w:numFmt w:val="decimal"/>
      <w:isLgl/>
      <w:lvlText w:val="%1.%2.%3.%4.%5.%6."/>
      <w:lvlJc w:val="left"/>
      <w:pPr>
        <w:tabs>
          <w:tab w:val="num" w:pos="2498"/>
        </w:tabs>
        <w:ind w:left="2498" w:hanging="1080"/>
      </w:pPr>
    </w:lvl>
    <w:lvl w:ilvl="6">
      <w:start w:val="1"/>
      <w:numFmt w:val="decimal"/>
      <w:isLgl/>
      <w:lvlText w:val="%1.%2.%3.%4.%5.%6.%7."/>
      <w:lvlJc w:val="left"/>
      <w:pPr>
        <w:tabs>
          <w:tab w:val="num" w:pos="2858"/>
        </w:tabs>
        <w:ind w:left="2858" w:hanging="1440"/>
      </w:pPr>
    </w:lvl>
    <w:lvl w:ilvl="7">
      <w:start w:val="1"/>
      <w:numFmt w:val="decimal"/>
      <w:isLgl/>
      <w:lvlText w:val="%1.%2.%3.%4.%5.%6.%7.%8."/>
      <w:lvlJc w:val="left"/>
      <w:pPr>
        <w:tabs>
          <w:tab w:val="num" w:pos="2858"/>
        </w:tabs>
        <w:ind w:left="2858" w:hanging="1440"/>
      </w:pPr>
    </w:lvl>
    <w:lvl w:ilvl="8">
      <w:start w:val="1"/>
      <w:numFmt w:val="decimal"/>
      <w:isLgl/>
      <w:lvlText w:val="%1.%2.%3.%4.%5.%6.%7.%8.%9."/>
      <w:lvlJc w:val="left"/>
      <w:pPr>
        <w:tabs>
          <w:tab w:val="num" w:pos="3218"/>
        </w:tabs>
        <w:ind w:left="3218" w:hanging="180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1E"/>
    <w:rsid w:val="009A50E3"/>
    <w:rsid w:val="009C5E77"/>
    <w:rsid w:val="00A615C8"/>
    <w:rsid w:val="00C47228"/>
    <w:rsid w:val="00CF5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E3"/>
  </w:style>
  <w:style w:type="paragraph" w:styleId="1">
    <w:name w:val="heading 1"/>
    <w:basedOn w:val="a"/>
    <w:next w:val="a"/>
    <w:link w:val="10"/>
    <w:uiPriority w:val="9"/>
    <w:qFormat/>
    <w:rsid w:val="009A5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50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615C8"/>
    <w:rPr>
      <w:color w:val="0000FF"/>
      <w:u w:val="single"/>
    </w:rPr>
  </w:style>
  <w:style w:type="paragraph" w:customStyle="1" w:styleId="ConsPlusNormal">
    <w:name w:val="ConsPlusNormal"/>
    <w:rsid w:val="00A615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A61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15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15C8"/>
    <w:rPr>
      <w:rFonts w:ascii="Tahoma" w:hAnsi="Tahoma" w:cs="Tahoma"/>
      <w:sz w:val="16"/>
      <w:szCs w:val="16"/>
    </w:rPr>
  </w:style>
  <w:style w:type="table" w:styleId="a6">
    <w:name w:val="Table Grid"/>
    <w:basedOn w:val="a1"/>
    <w:uiPriority w:val="59"/>
    <w:rsid w:val="00C47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9A50E3"/>
    <w:pPr>
      <w:spacing w:after="0" w:line="240" w:lineRule="auto"/>
    </w:pPr>
  </w:style>
  <w:style w:type="character" w:customStyle="1" w:styleId="10">
    <w:name w:val="Заголовок 1 Знак"/>
    <w:basedOn w:val="a0"/>
    <w:link w:val="1"/>
    <w:uiPriority w:val="9"/>
    <w:rsid w:val="009A50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A50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E3"/>
  </w:style>
  <w:style w:type="paragraph" w:styleId="1">
    <w:name w:val="heading 1"/>
    <w:basedOn w:val="a"/>
    <w:next w:val="a"/>
    <w:link w:val="10"/>
    <w:uiPriority w:val="9"/>
    <w:qFormat/>
    <w:rsid w:val="009A5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50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615C8"/>
    <w:rPr>
      <w:color w:val="0000FF"/>
      <w:u w:val="single"/>
    </w:rPr>
  </w:style>
  <w:style w:type="paragraph" w:customStyle="1" w:styleId="ConsPlusNormal">
    <w:name w:val="ConsPlusNormal"/>
    <w:rsid w:val="00A615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A61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15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15C8"/>
    <w:rPr>
      <w:rFonts w:ascii="Tahoma" w:hAnsi="Tahoma" w:cs="Tahoma"/>
      <w:sz w:val="16"/>
      <w:szCs w:val="16"/>
    </w:rPr>
  </w:style>
  <w:style w:type="table" w:styleId="a6">
    <w:name w:val="Table Grid"/>
    <w:basedOn w:val="a1"/>
    <w:uiPriority w:val="59"/>
    <w:rsid w:val="00C47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9A50E3"/>
    <w:pPr>
      <w:spacing w:after="0" w:line="240" w:lineRule="auto"/>
    </w:pPr>
  </w:style>
  <w:style w:type="character" w:customStyle="1" w:styleId="10">
    <w:name w:val="Заголовок 1 Знак"/>
    <w:basedOn w:val="a0"/>
    <w:link w:val="1"/>
    <w:uiPriority w:val="9"/>
    <w:rsid w:val="009A50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A50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B6E6FF383FA620C4BD2381F7FAA534D0463CF5599D7D44CB77FD8A1053BF0372F8CEE6136EFEF91C57CFC1AC660BBA5E8126E61E9D645ECxCF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4277</Words>
  <Characters>24379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Коршунова Анастасия Николаевна</dc:creator>
  <cp:keywords/>
  <dc:description/>
  <cp:lastModifiedBy>Коршунова Анастасия Николаевна</cp:lastModifiedBy>
  <cp:revision>4</cp:revision>
  <cp:lastPrinted>2021-03-25T02:37:00Z</cp:lastPrinted>
  <dcterms:created xsi:type="dcterms:W3CDTF">2021-03-25T02:19:00Z</dcterms:created>
  <dcterms:modified xsi:type="dcterms:W3CDTF">2021-03-25T02:38:00Z</dcterms:modified>
</cp:coreProperties>
</file>