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586E8A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586E8A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586E8A" w:rsidRDefault="00586E8A" w:rsidP="00586E8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A01DB" w:rsidRPr="00176D8D" w:rsidRDefault="002A01DB" w:rsidP="00586E8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86E8A" w:rsidRDefault="00586E8A" w:rsidP="00586E8A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</w:p>
    <w:p w:rsidR="002A01DB" w:rsidRPr="00176D8D" w:rsidRDefault="0079093F" w:rsidP="00586E8A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22.11.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4E5CC0" w:rsidRPr="00176D8D">
        <w:rPr>
          <w:color w:val="000000"/>
          <w:spacing w:val="-1"/>
          <w:w w:val="104"/>
          <w:sz w:val="28"/>
          <w:szCs w:val="28"/>
        </w:rPr>
        <w:t>1</w:t>
      </w:r>
      <w:r w:rsidR="00E34203">
        <w:rPr>
          <w:color w:val="000000"/>
          <w:spacing w:val="-1"/>
          <w:w w:val="104"/>
          <w:sz w:val="28"/>
          <w:szCs w:val="28"/>
        </w:rPr>
        <w:t>9</w:t>
      </w:r>
      <w:r w:rsidR="00586E8A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>
        <w:rPr>
          <w:color w:val="000000"/>
          <w:spacing w:val="-1"/>
          <w:w w:val="104"/>
          <w:sz w:val="28"/>
          <w:szCs w:val="28"/>
        </w:rPr>
        <w:t xml:space="preserve">        № 999</w:t>
      </w:r>
      <w:r w:rsidR="006053A9" w:rsidRPr="00176D8D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176D8D" w:rsidRDefault="00DA16D9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586E8A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В соответствии со </w:t>
      </w:r>
      <w:proofErr w:type="spellStart"/>
      <w:r w:rsidRPr="00176D8D">
        <w:rPr>
          <w:sz w:val="28"/>
          <w:szCs w:val="28"/>
        </w:rPr>
        <w:t>статьей</w:t>
      </w:r>
      <w:proofErr w:type="spellEnd"/>
      <w:r w:rsidRPr="00176D8D">
        <w:rPr>
          <w:sz w:val="28"/>
          <w:szCs w:val="28"/>
        </w:rPr>
        <w:t xml:space="preserve"> 179 Бюджетного кодекса Российской Федерации, </w:t>
      </w:r>
      <w:proofErr w:type="spellStart"/>
      <w:r w:rsidRPr="00176D8D">
        <w:rPr>
          <w:sz w:val="28"/>
          <w:szCs w:val="28"/>
        </w:rPr>
        <w:t>статьей</w:t>
      </w:r>
      <w:proofErr w:type="spellEnd"/>
      <w:r w:rsidRPr="00176D8D">
        <w:rPr>
          <w:sz w:val="28"/>
          <w:szCs w:val="28"/>
        </w:rPr>
        <w:t xml:space="preserve"> 28 Устава муниципального образования «</w:t>
      </w:r>
      <w:proofErr w:type="spellStart"/>
      <w:r w:rsidRPr="00176D8D">
        <w:rPr>
          <w:sz w:val="28"/>
          <w:szCs w:val="28"/>
        </w:rPr>
        <w:t>Каратузский</w:t>
      </w:r>
      <w:proofErr w:type="spellEnd"/>
      <w:r w:rsidRPr="00176D8D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393D95" w:rsidRPr="00176D8D">
        <w:rPr>
          <w:sz w:val="28"/>
          <w:szCs w:val="28"/>
        </w:rPr>
        <w:t>6.10.2016</w:t>
      </w:r>
      <w:r w:rsidRPr="00176D8D">
        <w:rPr>
          <w:sz w:val="28"/>
          <w:szCs w:val="28"/>
        </w:rPr>
        <w:t xml:space="preserve"> № </w:t>
      </w:r>
      <w:r w:rsidR="00393D95" w:rsidRPr="00176D8D">
        <w:rPr>
          <w:sz w:val="28"/>
          <w:szCs w:val="28"/>
        </w:rPr>
        <w:t>598</w:t>
      </w:r>
      <w:r w:rsidRPr="00176D8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586E8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 xml:space="preserve">1. 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0A71E0">
        <w:rPr>
          <w:b w:val="0"/>
          <w:sz w:val="28"/>
          <w:szCs w:val="28"/>
        </w:rPr>
        <w:t>приложения</w:t>
      </w:r>
      <w:r w:rsidR="00C91CBF" w:rsidRPr="00176D8D">
        <w:rPr>
          <w:b w:val="0"/>
          <w:sz w:val="28"/>
          <w:szCs w:val="28"/>
        </w:rPr>
        <w:t xml:space="preserve">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0A71E0">
        <w:rPr>
          <w:b w:val="0"/>
          <w:sz w:val="28"/>
          <w:szCs w:val="28"/>
        </w:rPr>
        <w:t xml:space="preserve">и </w:t>
      </w:r>
      <w:r w:rsidR="00EC6FD0">
        <w:rPr>
          <w:b w:val="0"/>
          <w:sz w:val="28"/>
          <w:szCs w:val="28"/>
        </w:rPr>
        <w:t xml:space="preserve">изложить </w:t>
      </w:r>
      <w:r w:rsidR="00EC6FD0" w:rsidRPr="00176D8D">
        <w:rPr>
          <w:b w:val="0"/>
          <w:sz w:val="28"/>
          <w:szCs w:val="28"/>
        </w:rPr>
        <w:t>в</w:t>
      </w:r>
      <w:r w:rsidR="00BC0104" w:rsidRPr="00176D8D">
        <w:rPr>
          <w:b w:val="0"/>
          <w:sz w:val="28"/>
          <w:szCs w:val="28"/>
        </w:rPr>
        <w:t xml:space="preserve"> новой редакции </w:t>
      </w:r>
      <w:r w:rsidR="000A71E0">
        <w:rPr>
          <w:b w:val="0"/>
          <w:sz w:val="28"/>
          <w:szCs w:val="28"/>
        </w:rPr>
        <w:t>согласно приложениям</w:t>
      </w:r>
      <w:r w:rsidRPr="00176D8D">
        <w:rPr>
          <w:b w:val="0"/>
          <w:sz w:val="28"/>
          <w:szCs w:val="28"/>
        </w:rPr>
        <w:t>.</w:t>
      </w:r>
    </w:p>
    <w:p w:rsidR="00DA16D9" w:rsidRPr="00176D8D" w:rsidRDefault="00DA16D9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2.</w:t>
      </w:r>
      <w:r w:rsidR="008F2516" w:rsidRPr="00176D8D">
        <w:rPr>
          <w:sz w:val="28"/>
          <w:szCs w:val="28"/>
        </w:rPr>
        <w:t xml:space="preserve"> </w:t>
      </w:r>
      <w:proofErr w:type="gramStart"/>
      <w:r w:rsidRPr="00176D8D">
        <w:rPr>
          <w:sz w:val="28"/>
          <w:szCs w:val="28"/>
        </w:rPr>
        <w:t>Контроль за</w:t>
      </w:r>
      <w:proofErr w:type="gramEnd"/>
      <w:r w:rsidRPr="00176D8D">
        <w:rPr>
          <w:sz w:val="28"/>
          <w:szCs w:val="28"/>
        </w:rPr>
        <w:t xml:space="preserve"> исполнением настоящего постановления </w:t>
      </w:r>
      <w:r w:rsidR="00514616" w:rsidRPr="00176D8D">
        <w:rPr>
          <w:sz w:val="28"/>
          <w:szCs w:val="28"/>
        </w:rPr>
        <w:t xml:space="preserve">возложить на </w:t>
      </w:r>
      <w:r w:rsidR="00966B53" w:rsidRPr="00176D8D">
        <w:rPr>
          <w:sz w:val="28"/>
          <w:szCs w:val="28"/>
        </w:rPr>
        <w:t>заместителя главы района по сельскому хозяйству и жизнеобеспечению района Е.И. Тетюхина.</w:t>
      </w:r>
    </w:p>
    <w:p w:rsidR="00DA16D9" w:rsidRPr="00176D8D" w:rsidRDefault="009C75E2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3. </w:t>
      </w:r>
      <w:proofErr w:type="gramStart"/>
      <w:r w:rsidRPr="00176D8D">
        <w:rPr>
          <w:sz w:val="28"/>
          <w:szCs w:val="28"/>
        </w:rPr>
        <w:t>Разместить</w:t>
      </w:r>
      <w:r w:rsidR="00DA16D9" w:rsidRPr="00176D8D">
        <w:rPr>
          <w:sz w:val="28"/>
          <w:szCs w:val="28"/>
        </w:rPr>
        <w:t xml:space="preserve"> постановление</w:t>
      </w:r>
      <w:proofErr w:type="gramEnd"/>
      <w:r w:rsidR="00DA16D9" w:rsidRPr="00176D8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d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5410CC" w:rsidRPr="00176D8D" w:rsidRDefault="00DA16D9" w:rsidP="0058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4. </w:t>
      </w:r>
      <w:r w:rsidR="000A71E0" w:rsidRPr="000A71E0">
        <w:rPr>
          <w:sz w:val="28"/>
          <w:szCs w:val="24"/>
        </w:rPr>
        <w:t xml:space="preserve">Постановление вступает в силу в день, следующий за </w:t>
      </w:r>
      <w:proofErr w:type="spellStart"/>
      <w:r w:rsidR="000A71E0" w:rsidRPr="000A71E0">
        <w:rPr>
          <w:sz w:val="28"/>
          <w:szCs w:val="24"/>
        </w:rPr>
        <w:t>днем</w:t>
      </w:r>
      <w:proofErr w:type="spellEnd"/>
      <w:r w:rsidR="000A71E0" w:rsidRPr="000A71E0">
        <w:rPr>
          <w:sz w:val="28"/>
          <w:szCs w:val="24"/>
        </w:rPr>
        <w:t xml:space="preserve"> его официального опубликования в периодичном печатном издании «Вести муниципального образования «</w:t>
      </w:r>
      <w:proofErr w:type="spellStart"/>
      <w:r w:rsidR="000A71E0" w:rsidRPr="000A71E0">
        <w:rPr>
          <w:sz w:val="28"/>
          <w:szCs w:val="24"/>
        </w:rPr>
        <w:t>Каратузский</w:t>
      </w:r>
      <w:proofErr w:type="spellEnd"/>
      <w:r w:rsidR="000A71E0" w:rsidRPr="000A71E0">
        <w:rPr>
          <w:sz w:val="28"/>
          <w:szCs w:val="24"/>
        </w:rPr>
        <w:t xml:space="preserve"> район»».</w:t>
      </w:r>
    </w:p>
    <w:p w:rsidR="00DA16D9" w:rsidRPr="00176D8D" w:rsidRDefault="00DA16D9" w:rsidP="0058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176D8D" w:rsidRDefault="0097371B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E5CC0" w:rsidRPr="00176D8D">
        <w:rPr>
          <w:sz w:val="28"/>
          <w:szCs w:val="28"/>
        </w:rPr>
        <w:t xml:space="preserve"> района                                                                                     </w:t>
      </w:r>
      <w:proofErr w:type="spellStart"/>
      <w:r w:rsidR="00CE4CB2">
        <w:rPr>
          <w:sz w:val="28"/>
          <w:szCs w:val="28"/>
        </w:rPr>
        <w:t>Е.С.Мигла</w:t>
      </w:r>
      <w:proofErr w:type="spellEnd"/>
      <w:r w:rsidR="004E5CC0" w:rsidRPr="00176D8D">
        <w:rPr>
          <w:sz w:val="28"/>
          <w:szCs w:val="28"/>
        </w:rPr>
        <w:t xml:space="preserve"> </w:t>
      </w: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86E8A" w:rsidRPr="00176D8D" w:rsidRDefault="00586E8A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79093F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t>Приложение к постановлению администрации</w:t>
            </w:r>
          </w:p>
          <w:p w:rsidR="00514616" w:rsidRPr="00176D8D" w:rsidRDefault="00CF4CDB" w:rsidP="00586E8A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</w:t>
            </w:r>
            <w:r w:rsidR="0079093F">
              <w:t xml:space="preserve"> от 22.11.2019 </w:t>
            </w:r>
            <w:r w:rsidR="00995A41" w:rsidRPr="00176D8D">
              <w:t xml:space="preserve"> № </w:t>
            </w:r>
            <w:r w:rsidR="0079093F">
              <w:t>999</w:t>
            </w:r>
            <w:r w:rsidR="00995A41" w:rsidRPr="00176D8D">
              <w:t>-п</w:t>
            </w:r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74575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постановление администрации Каратузского района от 2</w:t>
            </w:r>
            <w:r w:rsidR="00393D95" w:rsidRPr="00176D8D">
              <w:rPr>
                <w:sz w:val="24"/>
                <w:szCs w:val="24"/>
              </w:rPr>
              <w:t>6.10.2016 № 598</w:t>
            </w:r>
            <w:r w:rsidRPr="00176D8D">
              <w:rPr>
                <w:sz w:val="24"/>
                <w:szCs w:val="24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  <w:r w:rsidR="006779F2" w:rsidRPr="00176D8D">
              <w:rPr>
                <w:sz w:val="24"/>
                <w:szCs w:val="24"/>
              </w:rPr>
              <w:t>;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Pr="00176D8D" w:rsidRDefault="006779F2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районе </w:t>
            </w:r>
            <w:r w:rsidR="00FB1B46" w:rsidRPr="00176D8D">
              <w:rPr>
                <w:sz w:val="24"/>
                <w:szCs w:val="24"/>
              </w:rPr>
              <w:t xml:space="preserve">»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015FA1" w:rsidRPr="00176D8D" w:rsidRDefault="00043EA8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повышение доступности транспортных услуг для населения</w:t>
            </w:r>
            <w:r w:rsidR="00B17AC6" w:rsidRPr="00176D8D">
              <w:rPr>
                <w:sz w:val="24"/>
                <w:szCs w:val="24"/>
              </w:rPr>
              <w:t>;</w:t>
            </w:r>
          </w:p>
          <w:p w:rsidR="00267D97" w:rsidRPr="00176D8D" w:rsidRDefault="00267D97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повышение комплексной 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 w:rsidTr="00161DF6">
        <w:trPr>
          <w:trHeight w:val="1440"/>
        </w:trPr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043EA8" w:rsidRPr="00176D8D" w:rsidRDefault="00A600BF" w:rsidP="00B74E7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обеспечения потребности населения в перевозках</w:t>
            </w:r>
            <w:r w:rsidR="004D177B" w:rsidRPr="00176D8D">
              <w:rPr>
                <w:sz w:val="24"/>
                <w:szCs w:val="24"/>
              </w:rPr>
              <w:t>;</w:t>
            </w:r>
          </w:p>
          <w:p w:rsidR="00267D97" w:rsidRPr="00176D8D" w:rsidRDefault="00267D97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обеспечение </w:t>
            </w:r>
            <w:r w:rsidR="000C19D0" w:rsidRPr="00176D8D">
              <w:rPr>
                <w:sz w:val="24"/>
                <w:szCs w:val="24"/>
              </w:rPr>
              <w:t>дорожной безопасности</w:t>
            </w:r>
            <w:r w:rsidR="00D20D7F" w:rsidRPr="00176D8D">
              <w:rPr>
                <w:sz w:val="24"/>
                <w:szCs w:val="24"/>
              </w:rPr>
              <w:t>;</w:t>
            </w:r>
          </w:p>
          <w:p w:rsidR="004D177B" w:rsidRPr="00176D8D" w:rsidRDefault="004D177B" w:rsidP="001B04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3E3C6A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срок реализации программы </w:t>
            </w:r>
            <w:r w:rsidR="005B2417" w:rsidRPr="00176D8D">
              <w:rPr>
                <w:sz w:val="24"/>
                <w:szCs w:val="24"/>
              </w:rPr>
              <w:t>201</w:t>
            </w:r>
            <w:r w:rsidR="005367FD" w:rsidRPr="00176D8D">
              <w:rPr>
                <w:sz w:val="24"/>
                <w:szCs w:val="24"/>
              </w:rPr>
              <w:t>4</w:t>
            </w:r>
            <w:r w:rsidR="0079493F" w:rsidRPr="00176D8D">
              <w:rPr>
                <w:sz w:val="24"/>
                <w:szCs w:val="24"/>
              </w:rPr>
              <w:t>-2030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муниципальной программы за </w:t>
            </w:r>
            <w:proofErr w:type="spellStart"/>
            <w:r w:rsidRPr="00176D8D">
              <w:rPr>
                <w:sz w:val="24"/>
                <w:szCs w:val="24"/>
              </w:rPr>
              <w:t>счет</w:t>
            </w:r>
            <w:proofErr w:type="spellEnd"/>
            <w:r w:rsidRPr="00176D8D">
              <w:rPr>
                <w:sz w:val="24"/>
                <w:szCs w:val="24"/>
              </w:rPr>
              <w:t xml:space="preserve"> всех источников финансирования составит </w:t>
            </w:r>
            <w:r w:rsidR="0024311E">
              <w:rPr>
                <w:sz w:val="24"/>
                <w:szCs w:val="24"/>
              </w:rPr>
              <w:t>59</w:t>
            </w:r>
            <w:r w:rsidR="00F15109">
              <w:rPr>
                <w:sz w:val="24"/>
                <w:szCs w:val="24"/>
              </w:rPr>
              <w:t> 197,54</w:t>
            </w:r>
            <w:r w:rsidR="004D7122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 xml:space="preserve">тыс. рублей, в том числе за </w:t>
            </w:r>
            <w:proofErr w:type="spellStart"/>
            <w:r w:rsidRPr="00176D8D">
              <w:rPr>
                <w:sz w:val="24"/>
                <w:szCs w:val="24"/>
              </w:rPr>
              <w:t>счет</w:t>
            </w:r>
            <w:proofErr w:type="spellEnd"/>
            <w:r w:rsidRPr="00176D8D">
              <w:rPr>
                <w:sz w:val="24"/>
                <w:szCs w:val="24"/>
              </w:rPr>
              <w:t xml:space="preserve"> средств: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EB11D8">
              <w:rPr>
                <w:sz w:val="24"/>
                <w:szCs w:val="24"/>
              </w:rPr>
              <w:t>1060,1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2014 год – 178,4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2015 год – 0,0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2016 год – 232,8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2017 год – 216,3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2018 год – 216,3 тыс. рублей;</w:t>
            </w:r>
          </w:p>
          <w:p w:rsidR="005367F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EB11D8">
              <w:rPr>
                <w:sz w:val="24"/>
                <w:szCs w:val="24"/>
              </w:rPr>
              <w:t>216,3</w:t>
            </w:r>
            <w:r w:rsidRPr="00176D8D">
              <w:rPr>
                <w:sz w:val="24"/>
                <w:szCs w:val="24"/>
              </w:rPr>
              <w:t xml:space="preserve"> тыс. рублей;</w:t>
            </w:r>
          </w:p>
          <w:p w:rsidR="00D60E80" w:rsidRPr="00176D8D" w:rsidRDefault="00D60E80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76D8D">
              <w:rPr>
                <w:sz w:val="24"/>
                <w:szCs w:val="24"/>
              </w:rPr>
              <w:t xml:space="preserve"> год – 0,0 тыс. рублей;</w:t>
            </w:r>
          </w:p>
          <w:p w:rsidR="005367FD" w:rsidRPr="00176D8D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67FD"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районного бюджета – </w:t>
            </w:r>
            <w:r w:rsidR="005C3261">
              <w:rPr>
                <w:sz w:val="24"/>
                <w:szCs w:val="24"/>
              </w:rPr>
              <w:t>58 137,44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2014 год – 2 761,1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2015 год – 3 229, 3 тыс. рублей;</w:t>
            </w:r>
          </w:p>
          <w:p w:rsidR="005367FD" w:rsidRPr="00176D8D" w:rsidRDefault="005C3261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4 745,32</w:t>
            </w:r>
            <w:r w:rsidR="005367FD" w:rsidRPr="00176D8D">
              <w:rPr>
                <w:sz w:val="24"/>
                <w:szCs w:val="24"/>
              </w:rPr>
              <w:t xml:space="preserve">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2017 год – 7 711,4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2018 год – 7 134,92 тыс. рублей;</w:t>
            </w:r>
          </w:p>
          <w:p w:rsidR="005410CC" w:rsidRPr="00176D8D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DC2DD7">
              <w:rPr>
                <w:sz w:val="24"/>
                <w:szCs w:val="24"/>
              </w:rPr>
              <w:t>12 121,4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5410CC" w:rsidRPr="00176D8D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2020 год –</w:t>
            </w:r>
            <w:r w:rsidR="005C3261" w:rsidRPr="005C3261">
              <w:rPr>
                <w:sz w:val="24"/>
                <w:szCs w:val="24"/>
              </w:rPr>
              <w:t>10 217,00</w:t>
            </w:r>
            <w:r w:rsidR="005C3261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8F3960" w:rsidRPr="00176D8D" w:rsidRDefault="005410CC" w:rsidP="005C326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2021 год –</w:t>
            </w:r>
            <w:r w:rsidR="005C3261" w:rsidRPr="005C3261">
              <w:rPr>
                <w:sz w:val="24"/>
                <w:szCs w:val="24"/>
              </w:rPr>
              <w:t>10 217,00</w:t>
            </w:r>
            <w:r w:rsidR="005C3261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рублей.</w:t>
            </w:r>
          </w:p>
        </w:tc>
      </w:tr>
    </w:tbl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EC6FD0" w:rsidRDefault="00DC2DD7" w:rsidP="00DC2DD7">
      <w:pPr>
        <w:pStyle w:val="ConsPlusNormal"/>
        <w:tabs>
          <w:tab w:val="left" w:pos="963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C6F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3813" w:rsidRPr="00176D8D" w:rsidRDefault="00EC6FD0" w:rsidP="00DC2DD7">
      <w:pPr>
        <w:pStyle w:val="ConsPlusNormal"/>
        <w:tabs>
          <w:tab w:val="left" w:pos="963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E3813"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B28B2" w:rsidRPr="00176D8D">
        <w:rPr>
          <w:rFonts w:ascii="Times New Roman" w:hAnsi="Times New Roman" w:cs="Times New Roman"/>
          <w:sz w:val="24"/>
          <w:szCs w:val="24"/>
        </w:rPr>
        <w:t>2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1907BD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Информация о ресурсном обеспечении муниципальной программы Каратузского района за </w:t>
      </w:r>
      <w:proofErr w:type="spellStart"/>
      <w:r w:rsidRPr="00176D8D">
        <w:rPr>
          <w:sz w:val="24"/>
          <w:szCs w:val="24"/>
        </w:rPr>
        <w:t>счет</w:t>
      </w:r>
      <w:proofErr w:type="spellEnd"/>
      <w:r w:rsidRPr="00176D8D">
        <w:rPr>
          <w:sz w:val="24"/>
          <w:szCs w:val="24"/>
        </w:rPr>
        <w:t xml:space="preserve">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86DC7" w:rsidRPr="00176D8D" w:rsidRDefault="00886DC7" w:rsidP="00886DC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418"/>
        <w:gridCol w:w="1275"/>
        <w:gridCol w:w="1418"/>
        <w:gridCol w:w="1310"/>
      </w:tblGrid>
      <w:tr w:rsidR="00CE5EFC" w:rsidRPr="00176D8D" w:rsidTr="001915EB">
        <w:trPr>
          <w:trHeight w:val="456"/>
        </w:trPr>
        <w:tc>
          <w:tcPr>
            <w:tcW w:w="675" w:type="dxa"/>
            <w:vMerge w:val="restart"/>
          </w:tcPr>
          <w:p w:rsidR="00CE5EFC" w:rsidRPr="00176D8D" w:rsidRDefault="00CE5EFC" w:rsidP="001915EB">
            <w:r w:rsidRPr="00176D8D">
              <w:t xml:space="preserve">№ </w:t>
            </w:r>
            <w:proofErr w:type="gramStart"/>
            <w:r w:rsidRPr="00176D8D">
              <w:t>п</w:t>
            </w:r>
            <w:proofErr w:type="gramEnd"/>
            <w:r w:rsidRPr="00176D8D">
              <w:t>/п</w:t>
            </w:r>
          </w:p>
        </w:tc>
        <w:tc>
          <w:tcPr>
            <w:tcW w:w="1525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 xml:space="preserve">Код бюджетной классификации </w:t>
            </w:r>
          </w:p>
          <w:p w:rsidR="00CE5EFC" w:rsidRPr="00176D8D" w:rsidRDefault="00CE5EFC" w:rsidP="001915EB">
            <w:pPr>
              <w:jc w:val="center"/>
            </w:pPr>
          </w:p>
        </w:tc>
        <w:tc>
          <w:tcPr>
            <w:tcW w:w="5421" w:type="dxa"/>
            <w:gridSpan w:val="4"/>
          </w:tcPr>
          <w:p w:rsidR="00CE5EFC" w:rsidRPr="00176D8D" w:rsidRDefault="00CE5EFC" w:rsidP="001915EB">
            <w:pPr>
              <w:jc w:val="center"/>
            </w:pPr>
            <w:r w:rsidRPr="00176D8D">
              <w:t>Расходы (тыс. руб.), годы</w:t>
            </w:r>
          </w:p>
          <w:p w:rsidR="00CE5EFC" w:rsidRPr="00176D8D" w:rsidRDefault="00CE5EFC" w:rsidP="001915EB">
            <w:pPr>
              <w:jc w:val="center"/>
            </w:pPr>
          </w:p>
        </w:tc>
      </w:tr>
      <w:tr w:rsidR="005410CC" w:rsidRPr="00176D8D" w:rsidTr="001915EB">
        <w:trPr>
          <w:trHeight w:val="745"/>
        </w:trPr>
        <w:tc>
          <w:tcPr>
            <w:tcW w:w="675" w:type="dxa"/>
            <w:vMerge/>
          </w:tcPr>
          <w:p w:rsidR="005410CC" w:rsidRPr="00176D8D" w:rsidRDefault="005410CC" w:rsidP="005410CC"/>
        </w:tc>
        <w:tc>
          <w:tcPr>
            <w:tcW w:w="1525" w:type="dxa"/>
            <w:vMerge/>
            <w:vAlign w:val="center"/>
          </w:tcPr>
          <w:p w:rsidR="005410CC" w:rsidRPr="00176D8D" w:rsidRDefault="005410CC" w:rsidP="005410CC"/>
        </w:tc>
        <w:tc>
          <w:tcPr>
            <w:tcW w:w="2552" w:type="dxa"/>
            <w:vMerge/>
            <w:vAlign w:val="center"/>
          </w:tcPr>
          <w:p w:rsidR="005410CC" w:rsidRPr="00176D8D" w:rsidRDefault="005410CC" w:rsidP="005410CC"/>
        </w:tc>
        <w:tc>
          <w:tcPr>
            <w:tcW w:w="2551" w:type="dxa"/>
            <w:vMerge/>
            <w:vAlign w:val="center"/>
          </w:tcPr>
          <w:p w:rsidR="005410CC" w:rsidRPr="00176D8D" w:rsidRDefault="005410CC" w:rsidP="005410CC"/>
        </w:tc>
        <w:tc>
          <w:tcPr>
            <w:tcW w:w="709" w:type="dxa"/>
          </w:tcPr>
          <w:p w:rsidR="005410CC" w:rsidRPr="00176D8D" w:rsidRDefault="005410CC" w:rsidP="005410CC">
            <w:pPr>
              <w:jc w:val="center"/>
            </w:pPr>
            <w:r w:rsidRPr="00176D8D">
              <w:t>ГРБС</w:t>
            </w:r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proofErr w:type="spellStart"/>
            <w:r w:rsidRPr="00176D8D">
              <w:t>Рз</w:t>
            </w:r>
            <w:proofErr w:type="spellEnd"/>
            <w:r w:rsidRPr="00176D8D">
              <w:t xml:space="preserve"> </w:t>
            </w:r>
            <w:proofErr w:type="spellStart"/>
            <w:proofErr w:type="gramStart"/>
            <w:r w:rsidRPr="00176D8D"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r w:rsidRPr="00176D8D">
              <w:t>ЦСР</w:t>
            </w:r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r w:rsidRPr="00176D8D">
              <w:t>ВР</w:t>
            </w:r>
          </w:p>
        </w:tc>
        <w:tc>
          <w:tcPr>
            <w:tcW w:w="1418" w:type="dxa"/>
          </w:tcPr>
          <w:p w:rsidR="005410CC" w:rsidRPr="00176D8D" w:rsidRDefault="005410CC" w:rsidP="005410CC">
            <w:pPr>
              <w:ind w:right="34"/>
              <w:jc w:val="center"/>
            </w:pPr>
            <w:r w:rsidRPr="00176D8D">
              <w:t>Очередной финансовый год (2019)</w:t>
            </w:r>
          </w:p>
        </w:tc>
        <w:tc>
          <w:tcPr>
            <w:tcW w:w="1275" w:type="dxa"/>
          </w:tcPr>
          <w:p w:rsidR="005410CC" w:rsidRPr="00176D8D" w:rsidRDefault="005410CC" w:rsidP="005410CC">
            <w:pPr>
              <w:jc w:val="center"/>
            </w:pPr>
            <w:r w:rsidRPr="00176D8D">
              <w:t>Первый год планового периода (2020)</w:t>
            </w:r>
          </w:p>
        </w:tc>
        <w:tc>
          <w:tcPr>
            <w:tcW w:w="1418" w:type="dxa"/>
          </w:tcPr>
          <w:p w:rsidR="005410CC" w:rsidRPr="00176D8D" w:rsidRDefault="005410CC" w:rsidP="005410CC">
            <w:pPr>
              <w:jc w:val="center"/>
            </w:pPr>
            <w:r w:rsidRPr="00176D8D">
              <w:t>Второй год планового периода</w:t>
            </w:r>
          </w:p>
          <w:p w:rsidR="005410CC" w:rsidRPr="00176D8D" w:rsidRDefault="005410CC" w:rsidP="005410CC">
            <w:pPr>
              <w:jc w:val="center"/>
            </w:pPr>
            <w:r w:rsidRPr="00176D8D">
              <w:t>(2021)</w:t>
            </w:r>
          </w:p>
        </w:tc>
        <w:tc>
          <w:tcPr>
            <w:tcW w:w="1310" w:type="dxa"/>
          </w:tcPr>
          <w:p w:rsidR="005410CC" w:rsidRPr="00176D8D" w:rsidRDefault="005410CC" w:rsidP="005410CC">
            <w:pPr>
              <w:jc w:val="center"/>
            </w:pPr>
            <w:r w:rsidRPr="00176D8D">
              <w:t>Итого на период</w:t>
            </w:r>
          </w:p>
        </w:tc>
      </w:tr>
      <w:tr w:rsidR="00EB11D8" w:rsidRPr="00176D8D" w:rsidTr="00176D8D">
        <w:trPr>
          <w:trHeight w:val="360"/>
        </w:trPr>
        <w:tc>
          <w:tcPr>
            <w:tcW w:w="675" w:type="dxa"/>
            <w:vMerge w:val="restart"/>
          </w:tcPr>
          <w:p w:rsidR="00EB11D8" w:rsidRPr="00176D8D" w:rsidRDefault="00EB11D8" w:rsidP="0020697B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EB11D8" w:rsidRPr="00176D8D" w:rsidRDefault="00EB11D8" w:rsidP="0020697B">
            <w:r w:rsidRPr="00176D8D"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B11D8" w:rsidRPr="00176D8D" w:rsidRDefault="00EB11D8" w:rsidP="0020697B">
            <w:r w:rsidRPr="00176D8D"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EB11D8" w:rsidRPr="00176D8D" w:rsidRDefault="00EB11D8" w:rsidP="0020697B">
            <w:r w:rsidRPr="00176D8D"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EB11D8" w:rsidRPr="00176D8D" w:rsidRDefault="003802B7" w:rsidP="00583105">
            <w:pPr>
              <w:jc w:val="center"/>
            </w:pPr>
            <w:r w:rsidRPr="003802B7">
              <w:t>12337,7</w:t>
            </w:r>
          </w:p>
        </w:tc>
        <w:tc>
          <w:tcPr>
            <w:tcW w:w="1275" w:type="dxa"/>
            <w:vAlign w:val="center"/>
          </w:tcPr>
          <w:p w:rsidR="00EB11D8" w:rsidRPr="00176D8D" w:rsidRDefault="00AD53E7" w:rsidP="00583105">
            <w:pPr>
              <w:jc w:val="center"/>
            </w:pPr>
            <w:r w:rsidRPr="00AD53E7">
              <w:t>10 217,00</w:t>
            </w:r>
          </w:p>
        </w:tc>
        <w:tc>
          <w:tcPr>
            <w:tcW w:w="1418" w:type="dxa"/>
            <w:vAlign w:val="center"/>
          </w:tcPr>
          <w:p w:rsidR="00EB11D8" w:rsidRPr="00176D8D" w:rsidRDefault="00AD53E7" w:rsidP="00583105">
            <w:pPr>
              <w:jc w:val="center"/>
            </w:pPr>
            <w:r w:rsidRPr="00AD53E7">
              <w:t>10 217,00</w:t>
            </w:r>
          </w:p>
        </w:tc>
        <w:tc>
          <w:tcPr>
            <w:tcW w:w="1310" w:type="dxa"/>
            <w:vAlign w:val="center"/>
          </w:tcPr>
          <w:p w:rsidR="00EB11D8" w:rsidRPr="00176D8D" w:rsidRDefault="00AD53E7" w:rsidP="00583105">
            <w:pPr>
              <w:jc w:val="center"/>
            </w:pPr>
            <w:r>
              <w:t>32 771,7</w:t>
            </w:r>
          </w:p>
        </w:tc>
      </w:tr>
      <w:tr w:rsidR="00637CA2" w:rsidRPr="00176D8D" w:rsidTr="001915EB">
        <w:trPr>
          <w:trHeight w:val="141"/>
        </w:trPr>
        <w:tc>
          <w:tcPr>
            <w:tcW w:w="675" w:type="dxa"/>
            <w:vMerge/>
          </w:tcPr>
          <w:p w:rsidR="00637CA2" w:rsidRPr="00176D8D" w:rsidRDefault="00637CA2" w:rsidP="001915EB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1915EB"/>
        </w:tc>
        <w:tc>
          <w:tcPr>
            <w:tcW w:w="2552" w:type="dxa"/>
            <w:vMerge/>
            <w:vAlign w:val="center"/>
          </w:tcPr>
          <w:p w:rsidR="00637CA2" w:rsidRPr="00176D8D" w:rsidRDefault="00637CA2" w:rsidP="001915EB"/>
        </w:tc>
        <w:tc>
          <w:tcPr>
            <w:tcW w:w="2551" w:type="dxa"/>
          </w:tcPr>
          <w:p w:rsidR="00637CA2" w:rsidRPr="00176D8D" w:rsidRDefault="00637CA2" w:rsidP="001915EB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1418" w:type="dxa"/>
            <w:noWrap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1915EB">
            <w:pPr>
              <w:jc w:val="center"/>
            </w:pPr>
          </w:p>
        </w:tc>
      </w:tr>
      <w:tr w:rsidR="00176D8D" w:rsidRPr="00176D8D" w:rsidTr="00D60E80">
        <w:trPr>
          <w:trHeight w:val="359"/>
        </w:trPr>
        <w:tc>
          <w:tcPr>
            <w:tcW w:w="675" w:type="dxa"/>
            <w:vMerge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76D8D" w:rsidRPr="00176D8D" w:rsidRDefault="00176D8D" w:rsidP="005410CC"/>
        </w:tc>
        <w:tc>
          <w:tcPr>
            <w:tcW w:w="2552" w:type="dxa"/>
            <w:vMerge/>
            <w:vAlign w:val="center"/>
          </w:tcPr>
          <w:p w:rsidR="00176D8D" w:rsidRPr="00176D8D" w:rsidRDefault="00176D8D" w:rsidP="005410CC"/>
        </w:tc>
        <w:tc>
          <w:tcPr>
            <w:tcW w:w="2551" w:type="dxa"/>
          </w:tcPr>
          <w:p w:rsidR="00176D8D" w:rsidRPr="00176D8D" w:rsidRDefault="00176D8D" w:rsidP="005410CC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3802B7" w:rsidP="00D60E80">
            <w:pPr>
              <w:jc w:val="center"/>
            </w:pPr>
            <w:r w:rsidRPr="003802B7">
              <w:t>12 121,4</w:t>
            </w:r>
          </w:p>
        </w:tc>
        <w:tc>
          <w:tcPr>
            <w:tcW w:w="1275" w:type="dxa"/>
            <w:vAlign w:val="center"/>
          </w:tcPr>
          <w:p w:rsidR="00176D8D" w:rsidRPr="00176D8D" w:rsidRDefault="00AD53E7" w:rsidP="00D60E80">
            <w:pPr>
              <w:jc w:val="center"/>
            </w:pPr>
            <w:r w:rsidRPr="00AD53E7">
              <w:t>10 217,00</w:t>
            </w:r>
          </w:p>
        </w:tc>
        <w:tc>
          <w:tcPr>
            <w:tcW w:w="1418" w:type="dxa"/>
            <w:vAlign w:val="center"/>
          </w:tcPr>
          <w:p w:rsidR="00176D8D" w:rsidRPr="00176D8D" w:rsidRDefault="00AD53E7" w:rsidP="00D60E80">
            <w:pPr>
              <w:jc w:val="center"/>
            </w:pPr>
            <w:r w:rsidRPr="00AD53E7">
              <w:t>10 217,00</w:t>
            </w:r>
          </w:p>
        </w:tc>
        <w:tc>
          <w:tcPr>
            <w:tcW w:w="1310" w:type="dxa"/>
            <w:vAlign w:val="center"/>
          </w:tcPr>
          <w:p w:rsidR="00176D8D" w:rsidRPr="00176D8D" w:rsidRDefault="0024311E" w:rsidP="00D60E80">
            <w:pPr>
              <w:jc w:val="center"/>
            </w:pPr>
            <w:r>
              <w:t>32555</w:t>
            </w:r>
            <w:r w:rsidR="003802B7" w:rsidRPr="003802B7">
              <w:t>,</w:t>
            </w:r>
            <w:r>
              <w:t>40</w:t>
            </w:r>
          </w:p>
        </w:tc>
      </w:tr>
      <w:tr w:rsidR="00637CA2" w:rsidRPr="00176D8D" w:rsidTr="004E5CC0">
        <w:trPr>
          <w:trHeight w:val="338"/>
        </w:trPr>
        <w:tc>
          <w:tcPr>
            <w:tcW w:w="675" w:type="dxa"/>
            <w:vMerge/>
          </w:tcPr>
          <w:p w:rsidR="00637CA2" w:rsidRPr="00176D8D" w:rsidRDefault="00637CA2" w:rsidP="008F3960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8F3960"/>
        </w:tc>
        <w:tc>
          <w:tcPr>
            <w:tcW w:w="2552" w:type="dxa"/>
            <w:vMerge/>
            <w:vAlign w:val="center"/>
          </w:tcPr>
          <w:p w:rsidR="00637CA2" w:rsidRPr="00176D8D" w:rsidRDefault="00637CA2" w:rsidP="008F3960"/>
        </w:tc>
        <w:tc>
          <w:tcPr>
            <w:tcW w:w="2551" w:type="dxa"/>
          </w:tcPr>
          <w:p w:rsidR="00637CA2" w:rsidRPr="00176D8D" w:rsidRDefault="00637CA2" w:rsidP="008F3960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8F3960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EB11D8" w:rsidP="004E5CC0">
            <w:pPr>
              <w:jc w:val="center"/>
            </w:pPr>
            <w:r>
              <w:t>216,30</w:t>
            </w:r>
          </w:p>
        </w:tc>
        <w:tc>
          <w:tcPr>
            <w:tcW w:w="1275" w:type="dxa"/>
          </w:tcPr>
          <w:p w:rsidR="00637CA2" w:rsidRPr="00176D8D" w:rsidRDefault="00637CA2" w:rsidP="004E5CC0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4E5CC0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EB11D8" w:rsidP="004E5CC0">
            <w:pPr>
              <w:jc w:val="center"/>
            </w:pPr>
            <w:r>
              <w:t>216,30</w:t>
            </w:r>
          </w:p>
        </w:tc>
      </w:tr>
      <w:tr w:rsidR="00176D8D" w:rsidRPr="00176D8D" w:rsidTr="00D60E80">
        <w:trPr>
          <w:trHeight w:val="300"/>
        </w:trPr>
        <w:tc>
          <w:tcPr>
            <w:tcW w:w="675" w:type="dxa"/>
            <w:vMerge w:val="restart"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176D8D" w:rsidRPr="00176D8D" w:rsidRDefault="00176D8D" w:rsidP="005410CC">
            <w:r w:rsidRPr="00176D8D">
              <w:t>Подпрограмма 1</w:t>
            </w:r>
          </w:p>
        </w:tc>
        <w:tc>
          <w:tcPr>
            <w:tcW w:w="2552" w:type="dxa"/>
            <w:vMerge w:val="restart"/>
          </w:tcPr>
          <w:p w:rsidR="00176D8D" w:rsidRPr="00176D8D" w:rsidRDefault="00176D8D" w:rsidP="005410CC">
            <w:r w:rsidRPr="00176D8D"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176D8D" w:rsidRPr="00176D8D" w:rsidRDefault="00176D8D" w:rsidP="005410CC">
            <w:r w:rsidRPr="00176D8D"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Х 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3802B7" w:rsidP="00D60E80">
            <w:pPr>
              <w:jc w:val="center"/>
            </w:pPr>
            <w:r w:rsidRPr="003802B7">
              <w:t>12 121,4</w:t>
            </w:r>
          </w:p>
        </w:tc>
        <w:tc>
          <w:tcPr>
            <w:tcW w:w="1275" w:type="dxa"/>
            <w:vAlign w:val="center"/>
          </w:tcPr>
          <w:p w:rsidR="00176D8D" w:rsidRPr="00176D8D" w:rsidRDefault="00AD53E7" w:rsidP="00D60E80">
            <w:pPr>
              <w:jc w:val="center"/>
            </w:pPr>
            <w:r w:rsidRPr="00AD53E7">
              <w:t>10 217,00</w:t>
            </w:r>
          </w:p>
        </w:tc>
        <w:tc>
          <w:tcPr>
            <w:tcW w:w="1418" w:type="dxa"/>
            <w:vAlign w:val="center"/>
          </w:tcPr>
          <w:p w:rsidR="00176D8D" w:rsidRPr="00176D8D" w:rsidRDefault="00AD53E7" w:rsidP="00D60E80">
            <w:pPr>
              <w:jc w:val="center"/>
            </w:pPr>
            <w:r w:rsidRPr="00AD53E7">
              <w:t>10 217,00</w:t>
            </w:r>
          </w:p>
        </w:tc>
        <w:tc>
          <w:tcPr>
            <w:tcW w:w="1310" w:type="dxa"/>
            <w:vAlign w:val="center"/>
          </w:tcPr>
          <w:p w:rsidR="00176D8D" w:rsidRPr="00176D8D" w:rsidRDefault="00AD53E7" w:rsidP="00D60E80">
            <w:pPr>
              <w:jc w:val="center"/>
            </w:pPr>
            <w:r>
              <w:t>32 555,4</w:t>
            </w:r>
          </w:p>
        </w:tc>
      </w:tr>
      <w:tr w:rsidR="00637CA2" w:rsidRPr="00176D8D" w:rsidTr="001915EB">
        <w:trPr>
          <w:trHeight w:val="144"/>
        </w:trPr>
        <w:tc>
          <w:tcPr>
            <w:tcW w:w="675" w:type="dxa"/>
            <w:vMerge/>
          </w:tcPr>
          <w:p w:rsidR="00637CA2" w:rsidRPr="00176D8D" w:rsidRDefault="00637CA2" w:rsidP="00637CA2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637CA2"/>
        </w:tc>
        <w:tc>
          <w:tcPr>
            <w:tcW w:w="2552" w:type="dxa"/>
            <w:vMerge/>
            <w:vAlign w:val="center"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</w:p>
        </w:tc>
      </w:tr>
      <w:tr w:rsidR="00176D8D" w:rsidRPr="00176D8D" w:rsidTr="00D60E80">
        <w:trPr>
          <w:trHeight w:val="399"/>
        </w:trPr>
        <w:tc>
          <w:tcPr>
            <w:tcW w:w="675" w:type="dxa"/>
            <w:vMerge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76D8D" w:rsidRPr="00176D8D" w:rsidRDefault="00176D8D" w:rsidP="005410CC"/>
        </w:tc>
        <w:tc>
          <w:tcPr>
            <w:tcW w:w="2552" w:type="dxa"/>
            <w:vMerge/>
            <w:vAlign w:val="center"/>
          </w:tcPr>
          <w:p w:rsidR="00176D8D" w:rsidRPr="00176D8D" w:rsidRDefault="00176D8D" w:rsidP="005410CC"/>
        </w:tc>
        <w:tc>
          <w:tcPr>
            <w:tcW w:w="2551" w:type="dxa"/>
          </w:tcPr>
          <w:p w:rsidR="00176D8D" w:rsidRPr="00176D8D" w:rsidRDefault="00176D8D" w:rsidP="005410CC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901 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3802B7" w:rsidP="00D60E80">
            <w:pPr>
              <w:jc w:val="center"/>
            </w:pPr>
            <w:r>
              <w:t>12 121,4</w:t>
            </w:r>
          </w:p>
        </w:tc>
        <w:tc>
          <w:tcPr>
            <w:tcW w:w="1275" w:type="dxa"/>
            <w:vAlign w:val="center"/>
          </w:tcPr>
          <w:p w:rsidR="00176D8D" w:rsidRPr="00176D8D" w:rsidRDefault="00AD53E7" w:rsidP="00D60E80">
            <w:pPr>
              <w:jc w:val="center"/>
            </w:pPr>
            <w:r w:rsidRPr="00AD53E7">
              <w:t>10 217,00</w:t>
            </w:r>
          </w:p>
        </w:tc>
        <w:tc>
          <w:tcPr>
            <w:tcW w:w="1418" w:type="dxa"/>
            <w:vAlign w:val="center"/>
          </w:tcPr>
          <w:p w:rsidR="00176D8D" w:rsidRPr="00176D8D" w:rsidRDefault="00AD53E7" w:rsidP="00D60E80">
            <w:pPr>
              <w:jc w:val="center"/>
            </w:pPr>
            <w:r w:rsidRPr="00AD53E7">
              <w:t>10 217,00</w:t>
            </w:r>
          </w:p>
        </w:tc>
        <w:tc>
          <w:tcPr>
            <w:tcW w:w="1310" w:type="dxa"/>
            <w:vAlign w:val="center"/>
          </w:tcPr>
          <w:p w:rsidR="00176D8D" w:rsidRPr="00176D8D" w:rsidRDefault="00AD53E7" w:rsidP="00D60E80">
            <w:pPr>
              <w:jc w:val="center"/>
            </w:pPr>
            <w:r>
              <w:t>32 555,4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 w:val="restart"/>
          </w:tcPr>
          <w:p w:rsidR="00637CA2" w:rsidRPr="00176D8D" w:rsidRDefault="00637CA2" w:rsidP="00637CA2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637CA2" w:rsidRPr="00176D8D" w:rsidRDefault="00637CA2" w:rsidP="00637CA2">
            <w:r w:rsidRPr="00176D8D">
              <w:t>Подпрограмма 2</w:t>
            </w:r>
          </w:p>
        </w:tc>
        <w:tc>
          <w:tcPr>
            <w:tcW w:w="2552" w:type="dxa"/>
            <w:vMerge w:val="restart"/>
          </w:tcPr>
          <w:p w:rsidR="00637CA2" w:rsidRPr="00176D8D" w:rsidRDefault="00637CA2" w:rsidP="00637CA2">
            <w:r w:rsidRPr="00176D8D">
              <w:t xml:space="preserve">«Повышение безопасности дорожного движения в Каратузском районе» </w:t>
            </w:r>
          </w:p>
          <w:p w:rsidR="00637CA2" w:rsidRPr="00176D8D" w:rsidRDefault="00637CA2" w:rsidP="00637CA2"/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EB11D8" w:rsidP="00637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216,30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EB11D8" w:rsidP="00637CA2">
            <w:pPr>
              <w:jc w:val="center"/>
            </w:pPr>
            <w:r>
              <w:rPr>
                <w:color w:val="000000"/>
              </w:rPr>
              <w:t>216,30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</w:tr>
      <w:tr w:rsidR="00637CA2" w:rsidRPr="00176D8D" w:rsidTr="001915EB">
        <w:trPr>
          <w:trHeight w:val="772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EB11D8" w:rsidP="00637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216,30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EB11D8" w:rsidP="00637CA2">
            <w:pPr>
              <w:jc w:val="center"/>
            </w:pPr>
            <w:r>
              <w:rPr>
                <w:color w:val="000000"/>
              </w:rPr>
              <w:t>216,30</w:t>
            </w:r>
          </w:p>
        </w:tc>
      </w:tr>
    </w:tbl>
    <w:p w:rsidR="00886DC7" w:rsidRPr="00176D8D" w:rsidRDefault="00886DC7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9B28B2" w:rsidRPr="00176D8D">
        <w:rPr>
          <w:rFonts w:ascii="Times New Roman" w:hAnsi="Times New Roman" w:cs="Times New Roman"/>
        </w:rPr>
        <w:t>3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E3813" w:rsidRPr="00176D8D" w:rsidRDefault="004E3813" w:rsidP="00886DC7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D7090C" w:rsidRPr="00176D8D" w:rsidRDefault="00D7090C" w:rsidP="00D7090C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Pr="00176D8D">
        <w:rPr>
          <w:sz w:val="24"/>
          <w:szCs w:val="24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548DE" w:rsidRPr="00176D8D" w:rsidRDefault="007548DE" w:rsidP="007548DE">
      <w:pPr>
        <w:jc w:val="center"/>
        <w:rPr>
          <w:sz w:val="28"/>
          <w:szCs w:val="28"/>
        </w:rPr>
      </w:pPr>
    </w:p>
    <w:tbl>
      <w:tblPr>
        <w:tblW w:w="13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13"/>
        <w:gridCol w:w="1590"/>
        <w:gridCol w:w="2269"/>
        <w:gridCol w:w="2977"/>
        <w:gridCol w:w="1276"/>
        <w:gridCol w:w="1276"/>
        <w:gridCol w:w="1276"/>
        <w:gridCol w:w="1277"/>
      </w:tblGrid>
      <w:tr w:rsidR="000869D1" w:rsidRPr="00176D8D" w:rsidTr="00B060EC">
        <w:trPr>
          <w:trHeight w:val="906"/>
        </w:trPr>
        <w:tc>
          <w:tcPr>
            <w:tcW w:w="1697" w:type="dxa"/>
            <w:vMerge w:val="restart"/>
            <w:vAlign w:val="center"/>
          </w:tcPr>
          <w:p w:rsidR="000869D1" w:rsidRPr="00176D8D" w:rsidRDefault="000869D1" w:rsidP="0018201E">
            <w:pPr>
              <w:jc w:val="center"/>
            </w:pPr>
            <w:r w:rsidRPr="00176D8D">
              <w:t xml:space="preserve">№ </w:t>
            </w:r>
            <w:proofErr w:type="gramStart"/>
            <w:r w:rsidRPr="00176D8D">
              <w:t>п</w:t>
            </w:r>
            <w:proofErr w:type="gramEnd"/>
            <w:r w:rsidRPr="00176D8D">
              <w:t>/п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Статус</w:t>
            </w:r>
          </w:p>
        </w:tc>
        <w:tc>
          <w:tcPr>
            <w:tcW w:w="2269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0869D1" w:rsidRPr="00176D8D" w:rsidRDefault="000869D1" w:rsidP="003457ED">
            <w:r w:rsidRPr="00176D8D">
              <w:t>Очередной финансовый год 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3457ED">
            <w:pPr>
              <w:jc w:val="center"/>
            </w:pPr>
            <w:r w:rsidRPr="00176D8D">
              <w:t>П</w:t>
            </w:r>
            <w:r w:rsidR="003457ED" w:rsidRPr="00176D8D">
              <w:t>ервый год планового периода (2020</w:t>
            </w:r>
            <w:r w:rsidRPr="00176D8D">
              <w:t>)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3457ED">
            <w:pPr>
              <w:jc w:val="center"/>
            </w:pPr>
            <w:r w:rsidRPr="00176D8D">
              <w:t>Второй год планового периода (202</w:t>
            </w:r>
            <w:r w:rsidR="003457ED" w:rsidRPr="00176D8D">
              <w:t>1</w:t>
            </w:r>
            <w:r w:rsidRPr="00176D8D">
              <w:t>)</w:t>
            </w:r>
          </w:p>
        </w:tc>
        <w:tc>
          <w:tcPr>
            <w:tcW w:w="1277" w:type="dxa"/>
            <w:vAlign w:val="center"/>
          </w:tcPr>
          <w:p w:rsidR="000869D1" w:rsidRPr="00176D8D" w:rsidRDefault="000869D1" w:rsidP="00EE542C">
            <w:pPr>
              <w:jc w:val="center"/>
            </w:pPr>
            <w:r w:rsidRPr="00176D8D">
              <w:t>Итого на период</w:t>
            </w:r>
          </w:p>
        </w:tc>
      </w:tr>
      <w:tr w:rsidR="000869D1" w:rsidRPr="00176D8D" w:rsidTr="00B060EC">
        <w:trPr>
          <w:trHeight w:val="395"/>
        </w:trPr>
        <w:tc>
          <w:tcPr>
            <w:tcW w:w="1697" w:type="dxa"/>
            <w:vMerge/>
          </w:tcPr>
          <w:p w:rsidR="000869D1" w:rsidRPr="00176D8D" w:rsidRDefault="000869D1" w:rsidP="00390BD9"/>
        </w:tc>
        <w:tc>
          <w:tcPr>
            <w:tcW w:w="1703" w:type="dxa"/>
            <w:gridSpan w:val="2"/>
            <w:vMerge/>
            <w:vAlign w:val="center"/>
          </w:tcPr>
          <w:p w:rsidR="000869D1" w:rsidRPr="00176D8D" w:rsidRDefault="000869D1" w:rsidP="00390BD9"/>
        </w:tc>
        <w:tc>
          <w:tcPr>
            <w:tcW w:w="2269" w:type="dxa"/>
            <w:vMerge/>
            <w:vAlign w:val="center"/>
          </w:tcPr>
          <w:p w:rsidR="000869D1" w:rsidRPr="00176D8D" w:rsidRDefault="000869D1" w:rsidP="00390BD9"/>
        </w:tc>
        <w:tc>
          <w:tcPr>
            <w:tcW w:w="2977" w:type="dxa"/>
            <w:vMerge/>
            <w:vAlign w:val="center"/>
          </w:tcPr>
          <w:p w:rsidR="000869D1" w:rsidRPr="00176D8D" w:rsidRDefault="000869D1" w:rsidP="00390BD9"/>
        </w:tc>
        <w:tc>
          <w:tcPr>
            <w:tcW w:w="1276" w:type="dxa"/>
            <w:vAlign w:val="center"/>
          </w:tcPr>
          <w:p w:rsidR="000869D1" w:rsidRPr="00176D8D" w:rsidRDefault="000869D1" w:rsidP="00063B95">
            <w:pPr>
              <w:jc w:val="center"/>
            </w:pPr>
            <w:r w:rsidRPr="00176D8D">
              <w:t>план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  <w:tc>
          <w:tcPr>
            <w:tcW w:w="1277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</w:tr>
      <w:tr w:rsidR="0020697B" w:rsidRPr="00176D8D" w:rsidTr="00B060EC">
        <w:trPr>
          <w:trHeight w:val="195"/>
        </w:trPr>
        <w:tc>
          <w:tcPr>
            <w:tcW w:w="1697" w:type="dxa"/>
            <w:vMerge w:val="restart"/>
          </w:tcPr>
          <w:p w:rsidR="0020697B" w:rsidRPr="00176D8D" w:rsidRDefault="0020697B" w:rsidP="0018201E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1.</w:t>
            </w:r>
          </w:p>
        </w:tc>
        <w:tc>
          <w:tcPr>
            <w:tcW w:w="1703" w:type="dxa"/>
            <w:gridSpan w:val="2"/>
            <w:vMerge w:val="restart"/>
          </w:tcPr>
          <w:p w:rsidR="0020697B" w:rsidRPr="00176D8D" w:rsidRDefault="0020697B" w:rsidP="004E483F">
            <w:pPr>
              <w:jc w:val="center"/>
            </w:pPr>
            <w:r w:rsidRPr="00176D8D">
              <w:t>Муниципальная программа</w:t>
            </w:r>
          </w:p>
          <w:p w:rsidR="0020697B" w:rsidRPr="00176D8D" w:rsidRDefault="0020697B" w:rsidP="004E483F">
            <w:pPr>
              <w:jc w:val="center"/>
            </w:pPr>
            <w:r w:rsidRPr="00176D8D">
              <w:t> </w:t>
            </w:r>
          </w:p>
        </w:tc>
        <w:tc>
          <w:tcPr>
            <w:tcW w:w="2269" w:type="dxa"/>
            <w:vMerge w:val="restart"/>
          </w:tcPr>
          <w:p w:rsidR="0020697B" w:rsidRPr="00176D8D" w:rsidRDefault="0020697B" w:rsidP="0056412C">
            <w:r w:rsidRPr="00176D8D">
              <w:t> «Развитие транспортной системы Каратузского района» </w:t>
            </w:r>
          </w:p>
        </w:tc>
        <w:tc>
          <w:tcPr>
            <w:tcW w:w="2977" w:type="dxa"/>
          </w:tcPr>
          <w:p w:rsidR="0020697B" w:rsidRPr="00176D8D" w:rsidRDefault="0020697B" w:rsidP="004E483F">
            <w:r w:rsidRPr="00176D8D"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20697B" w:rsidRPr="00176D8D" w:rsidRDefault="007E1CA1" w:rsidP="00591591">
            <w:pPr>
              <w:jc w:val="center"/>
            </w:pPr>
            <w:r>
              <w:t>12 337,7</w:t>
            </w:r>
          </w:p>
        </w:tc>
        <w:tc>
          <w:tcPr>
            <w:tcW w:w="1276" w:type="dxa"/>
            <w:vAlign w:val="center"/>
          </w:tcPr>
          <w:p w:rsidR="0020697B" w:rsidRPr="00176D8D" w:rsidRDefault="00AC1DF7" w:rsidP="00591591">
            <w:pPr>
              <w:jc w:val="center"/>
            </w:pPr>
            <w:r>
              <w:t>10 217,00</w:t>
            </w:r>
          </w:p>
        </w:tc>
        <w:tc>
          <w:tcPr>
            <w:tcW w:w="1276" w:type="dxa"/>
            <w:vAlign w:val="center"/>
          </w:tcPr>
          <w:p w:rsidR="0020697B" w:rsidRPr="00176D8D" w:rsidRDefault="00AC1DF7" w:rsidP="00591591">
            <w:pPr>
              <w:jc w:val="center"/>
            </w:pPr>
            <w:r>
              <w:t>10 217,00</w:t>
            </w:r>
          </w:p>
        </w:tc>
        <w:tc>
          <w:tcPr>
            <w:tcW w:w="1277" w:type="dxa"/>
            <w:noWrap/>
            <w:vAlign w:val="center"/>
          </w:tcPr>
          <w:p w:rsidR="0020697B" w:rsidRPr="00176D8D" w:rsidRDefault="00AC1DF7" w:rsidP="00591591">
            <w:pPr>
              <w:jc w:val="center"/>
            </w:pPr>
            <w:r>
              <w:t>32 771,7</w:t>
            </w:r>
          </w:p>
        </w:tc>
      </w:tr>
      <w:tr w:rsidR="00756665" w:rsidRPr="00176D8D" w:rsidTr="00B060EC">
        <w:trPr>
          <w:trHeight w:val="242"/>
        </w:trPr>
        <w:tc>
          <w:tcPr>
            <w:tcW w:w="1697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756665" w:rsidRPr="00176D8D" w:rsidRDefault="00756665" w:rsidP="00CB2478">
            <w:pPr>
              <w:jc w:val="center"/>
            </w:pPr>
          </w:p>
        </w:tc>
        <w:tc>
          <w:tcPr>
            <w:tcW w:w="2269" w:type="dxa"/>
            <w:vMerge/>
            <w:vAlign w:val="center"/>
          </w:tcPr>
          <w:p w:rsidR="00756665" w:rsidRPr="00176D8D" w:rsidRDefault="00756665" w:rsidP="0056412C"/>
        </w:tc>
        <w:tc>
          <w:tcPr>
            <w:tcW w:w="2977" w:type="dxa"/>
          </w:tcPr>
          <w:p w:rsidR="00756665" w:rsidRPr="00176D8D" w:rsidRDefault="00756665" w:rsidP="00390BD9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</w:p>
        </w:tc>
      </w:tr>
      <w:tr w:rsidR="00756665" w:rsidRPr="00176D8D" w:rsidTr="00B060EC">
        <w:trPr>
          <w:trHeight w:val="118"/>
        </w:trPr>
        <w:tc>
          <w:tcPr>
            <w:tcW w:w="1697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9" w:type="dxa"/>
            <w:vMerge/>
            <w:vAlign w:val="center"/>
          </w:tcPr>
          <w:p w:rsidR="00756665" w:rsidRPr="00176D8D" w:rsidRDefault="00756665" w:rsidP="0056412C"/>
        </w:tc>
        <w:tc>
          <w:tcPr>
            <w:tcW w:w="2977" w:type="dxa"/>
          </w:tcPr>
          <w:p w:rsidR="00756665" w:rsidRPr="00176D8D" w:rsidRDefault="00756665" w:rsidP="00390BD9">
            <w:r w:rsidRPr="00176D8D">
              <w:t>федеральный бюджет</w:t>
            </w:r>
            <w:proofErr w:type="gramStart"/>
            <w:r w:rsidRPr="00176D8D">
              <w:t xml:space="preserve"> (*)   </w:t>
            </w:r>
            <w:proofErr w:type="gramEnd"/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B060EC">
        <w:trPr>
          <w:trHeight w:val="163"/>
        </w:trPr>
        <w:tc>
          <w:tcPr>
            <w:tcW w:w="1697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9" w:type="dxa"/>
            <w:vMerge/>
            <w:vAlign w:val="center"/>
          </w:tcPr>
          <w:p w:rsidR="00756665" w:rsidRPr="00176D8D" w:rsidRDefault="00756665" w:rsidP="0056412C"/>
        </w:tc>
        <w:tc>
          <w:tcPr>
            <w:tcW w:w="2977" w:type="dxa"/>
          </w:tcPr>
          <w:p w:rsidR="00756665" w:rsidRPr="00176D8D" w:rsidRDefault="00756665" w:rsidP="00390BD9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756665" w:rsidRPr="00176D8D" w:rsidRDefault="00EB11D8" w:rsidP="00770EBD">
            <w:pPr>
              <w:jc w:val="center"/>
            </w:pPr>
            <w:r>
              <w:t>216,3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EB11D8" w:rsidP="00770EBD">
            <w:pPr>
              <w:jc w:val="center"/>
            </w:pPr>
            <w:r>
              <w:t>216,3</w:t>
            </w:r>
          </w:p>
        </w:tc>
      </w:tr>
      <w:tr w:rsidR="00756665" w:rsidRPr="00176D8D" w:rsidTr="00B060EC">
        <w:trPr>
          <w:trHeight w:val="245"/>
        </w:trPr>
        <w:tc>
          <w:tcPr>
            <w:tcW w:w="1697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9" w:type="dxa"/>
            <w:vMerge/>
            <w:vAlign w:val="center"/>
          </w:tcPr>
          <w:p w:rsidR="00756665" w:rsidRPr="00176D8D" w:rsidRDefault="00756665" w:rsidP="0056412C"/>
        </w:tc>
        <w:tc>
          <w:tcPr>
            <w:tcW w:w="2977" w:type="dxa"/>
          </w:tcPr>
          <w:p w:rsidR="00756665" w:rsidRPr="00176D8D" w:rsidRDefault="00756665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176D8D" w:rsidRPr="00176D8D" w:rsidTr="00B060EC">
        <w:trPr>
          <w:trHeight w:val="146"/>
        </w:trPr>
        <w:tc>
          <w:tcPr>
            <w:tcW w:w="1697" w:type="dxa"/>
            <w:vMerge/>
          </w:tcPr>
          <w:p w:rsidR="00176D8D" w:rsidRPr="00176D8D" w:rsidRDefault="00176D8D" w:rsidP="00761AEF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</w:tcPr>
          <w:p w:rsidR="00176D8D" w:rsidRPr="00176D8D" w:rsidRDefault="00176D8D" w:rsidP="00761AEF">
            <w:pPr>
              <w:jc w:val="center"/>
            </w:pPr>
          </w:p>
        </w:tc>
        <w:tc>
          <w:tcPr>
            <w:tcW w:w="2269" w:type="dxa"/>
            <w:vMerge/>
          </w:tcPr>
          <w:p w:rsidR="00176D8D" w:rsidRPr="00176D8D" w:rsidRDefault="00176D8D" w:rsidP="00761AEF"/>
        </w:tc>
        <w:tc>
          <w:tcPr>
            <w:tcW w:w="2977" w:type="dxa"/>
          </w:tcPr>
          <w:p w:rsidR="00176D8D" w:rsidRPr="00176D8D" w:rsidRDefault="00176D8D" w:rsidP="00761AEF">
            <w:r w:rsidRPr="00176D8D">
              <w:t>районный бюджет</w:t>
            </w:r>
            <w:proofErr w:type="gramStart"/>
            <w:r w:rsidRPr="00176D8D">
              <w:t xml:space="preserve"> (**)   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176D8D" w:rsidRPr="00176D8D" w:rsidRDefault="007E1CA1" w:rsidP="00D60E80">
            <w:pPr>
              <w:jc w:val="center"/>
            </w:pPr>
            <w:r w:rsidRPr="007E1CA1">
              <w:t>12 121,40</w:t>
            </w:r>
          </w:p>
        </w:tc>
        <w:tc>
          <w:tcPr>
            <w:tcW w:w="1276" w:type="dxa"/>
            <w:vAlign w:val="center"/>
          </w:tcPr>
          <w:p w:rsidR="00176D8D" w:rsidRPr="00176D8D" w:rsidRDefault="00AC1DF7" w:rsidP="00D60E80">
            <w:pPr>
              <w:jc w:val="center"/>
            </w:pPr>
            <w:r w:rsidRPr="00AC1DF7">
              <w:t>10 217,00</w:t>
            </w:r>
          </w:p>
        </w:tc>
        <w:tc>
          <w:tcPr>
            <w:tcW w:w="1276" w:type="dxa"/>
            <w:vAlign w:val="center"/>
          </w:tcPr>
          <w:p w:rsidR="00176D8D" w:rsidRPr="00176D8D" w:rsidRDefault="00AC1DF7" w:rsidP="00D60E80">
            <w:pPr>
              <w:jc w:val="center"/>
            </w:pPr>
            <w:r w:rsidRPr="00AC1DF7">
              <w:t>10 217,00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AC1DF7" w:rsidP="00D60E80">
            <w:pPr>
              <w:jc w:val="center"/>
            </w:pPr>
            <w:r>
              <w:t>32 555,4</w:t>
            </w:r>
          </w:p>
        </w:tc>
      </w:tr>
      <w:tr w:rsidR="00176D8D" w:rsidRPr="00176D8D" w:rsidTr="00B060EC">
        <w:trPr>
          <w:trHeight w:val="176"/>
        </w:trPr>
        <w:tc>
          <w:tcPr>
            <w:tcW w:w="1697" w:type="dxa"/>
            <w:vMerge w:val="restart"/>
          </w:tcPr>
          <w:p w:rsidR="00176D8D" w:rsidRPr="00176D8D" w:rsidRDefault="00176D8D" w:rsidP="00761AEF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2.</w:t>
            </w:r>
          </w:p>
        </w:tc>
        <w:tc>
          <w:tcPr>
            <w:tcW w:w="1703" w:type="dxa"/>
            <w:gridSpan w:val="2"/>
            <w:vMerge w:val="restart"/>
          </w:tcPr>
          <w:p w:rsidR="00176D8D" w:rsidRPr="00176D8D" w:rsidRDefault="00176D8D" w:rsidP="00761AEF">
            <w:r w:rsidRPr="00176D8D">
              <w:t>Подпрограмма 1</w:t>
            </w:r>
          </w:p>
        </w:tc>
        <w:tc>
          <w:tcPr>
            <w:tcW w:w="2269" w:type="dxa"/>
            <w:vMerge w:val="restart"/>
          </w:tcPr>
          <w:p w:rsidR="00176D8D" w:rsidRPr="00176D8D" w:rsidRDefault="00176D8D" w:rsidP="00761AEF">
            <w:r w:rsidRPr="00176D8D">
              <w:t xml:space="preserve"> «Развитие транспортного комплекса Каратузского района» </w:t>
            </w:r>
          </w:p>
        </w:tc>
        <w:tc>
          <w:tcPr>
            <w:tcW w:w="2977" w:type="dxa"/>
          </w:tcPr>
          <w:p w:rsidR="00176D8D" w:rsidRPr="00176D8D" w:rsidRDefault="00176D8D" w:rsidP="00761AEF">
            <w:r w:rsidRPr="00176D8D"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176D8D" w:rsidRPr="00176D8D" w:rsidRDefault="007E1CA1" w:rsidP="00D60E80">
            <w:pPr>
              <w:jc w:val="center"/>
            </w:pPr>
            <w:r>
              <w:t>12 121,4</w:t>
            </w:r>
            <w:r w:rsidRPr="00176D8D">
              <w:t>0</w:t>
            </w:r>
          </w:p>
        </w:tc>
        <w:tc>
          <w:tcPr>
            <w:tcW w:w="1276" w:type="dxa"/>
            <w:vAlign w:val="center"/>
          </w:tcPr>
          <w:p w:rsidR="00176D8D" w:rsidRPr="00176D8D" w:rsidRDefault="00AC1DF7" w:rsidP="00D60E80">
            <w:pPr>
              <w:jc w:val="center"/>
            </w:pPr>
            <w:r w:rsidRPr="00AC1DF7">
              <w:t>10 217,00</w:t>
            </w:r>
          </w:p>
        </w:tc>
        <w:tc>
          <w:tcPr>
            <w:tcW w:w="1276" w:type="dxa"/>
            <w:vAlign w:val="center"/>
          </w:tcPr>
          <w:p w:rsidR="00176D8D" w:rsidRPr="00176D8D" w:rsidRDefault="00AC1DF7" w:rsidP="00D60E80">
            <w:pPr>
              <w:jc w:val="center"/>
            </w:pPr>
            <w:r w:rsidRPr="00AC1DF7">
              <w:t>10 217,00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AC1DF7" w:rsidP="007E1CA1">
            <w:r>
              <w:t xml:space="preserve">    32 555,4</w:t>
            </w:r>
          </w:p>
        </w:tc>
      </w:tr>
      <w:tr w:rsidR="000869D1" w:rsidRPr="00176D8D" w:rsidTr="00B060EC">
        <w:trPr>
          <w:trHeight w:val="222"/>
        </w:trPr>
        <w:tc>
          <w:tcPr>
            <w:tcW w:w="1697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0869D1" w:rsidRPr="00176D8D" w:rsidRDefault="000869D1" w:rsidP="00CB2478"/>
        </w:tc>
        <w:tc>
          <w:tcPr>
            <w:tcW w:w="2269" w:type="dxa"/>
            <w:vMerge/>
            <w:vAlign w:val="center"/>
          </w:tcPr>
          <w:p w:rsidR="000869D1" w:rsidRPr="00176D8D" w:rsidRDefault="000869D1" w:rsidP="0056412C"/>
        </w:tc>
        <w:tc>
          <w:tcPr>
            <w:tcW w:w="2977" w:type="dxa"/>
          </w:tcPr>
          <w:p w:rsidR="000869D1" w:rsidRPr="00176D8D" w:rsidRDefault="000869D1" w:rsidP="00390BD9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</w:p>
        </w:tc>
      </w:tr>
      <w:tr w:rsidR="000869D1" w:rsidRPr="00176D8D" w:rsidTr="00B060EC">
        <w:trPr>
          <w:trHeight w:val="126"/>
        </w:trPr>
        <w:tc>
          <w:tcPr>
            <w:tcW w:w="1697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0869D1" w:rsidRPr="00176D8D" w:rsidRDefault="000869D1" w:rsidP="00390BD9"/>
        </w:tc>
        <w:tc>
          <w:tcPr>
            <w:tcW w:w="2269" w:type="dxa"/>
            <w:vMerge/>
            <w:vAlign w:val="center"/>
          </w:tcPr>
          <w:p w:rsidR="000869D1" w:rsidRPr="00176D8D" w:rsidRDefault="000869D1" w:rsidP="0056412C"/>
        </w:tc>
        <w:tc>
          <w:tcPr>
            <w:tcW w:w="2977" w:type="dxa"/>
          </w:tcPr>
          <w:p w:rsidR="000869D1" w:rsidRPr="00176D8D" w:rsidRDefault="000869D1" w:rsidP="00390BD9">
            <w:r w:rsidRPr="00176D8D">
              <w:t>федеральный бюджет</w:t>
            </w:r>
            <w:proofErr w:type="gramStart"/>
            <w:r w:rsidRPr="00176D8D">
              <w:t xml:space="preserve"> (*)   </w:t>
            </w:r>
            <w:proofErr w:type="gramEnd"/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B060EC">
        <w:trPr>
          <w:trHeight w:val="172"/>
        </w:trPr>
        <w:tc>
          <w:tcPr>
            <w:tcW w:w="1697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0869D1" w:rsidRPr="00176D8D" w:rsidRDefault="000869D1" w:rsidP="00390BD9"/>
        </w:tc>
        <w:tc>
          <w:tcPr>
            <w:tcW w:w="2269" w:type="dxa"/>
            <w:vMerge/>
            <w:vAlign w:val="center"/>
          </w:tcPr>
          <w:p w:rsidR="000869D1" w:rsidRPr="00176D8D" w:rsidRDefault="000869D1" w:rsidP="0056412C"/>
        </w:tc>
        <w:tc>
          <w:tcPr>
            <w:tcW w:w="2977" w:type="dxa"/>
          </w:tcPr>
          <w:p w:rsidR="000869D1" w:rsidRPr="00176D8D" w:rsidRDefault="000869D1" w:rsidP="00390BD9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B060EC">
        <w:trPr>
          <w:trHeight w:val="217"/>
        </w:trPr>
        <w:tc>
          <w:tcPr>
            <w:tcW w:w="1697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0869D1" w:rsidRPr="00176D8D" w:rsidRDefault="000869D1" w:rsidP="00390BD9"/>
        </w:tc>
        <w:tc>
          <w:tcPr>
            <w:tcW w:w="2269" w:type="dxa"/>
            <w:vMerge/>
            <w:vAlign w:val="center"/>
          </w:tcPr>
          <w:p w:rsidR="000869D1" w:rsidRPr="00176D8D" w:rsidRDefault="000869D1" w:rsidP="0056412C"/>
        </w:tc>
        <w:tc>
          <w:tcPr>
            <w:tcW w:w="2977" w:type="dxa"/>
          </w:tcPr>
          <w:p w:rsidR="000869D1" w:rsidRPr="00176D8D" w:rsidRDefault="000869D1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176D8D" w:rsidRPr="00176D8D" w:rsidTr="00B060EC">
        <w:trPr>
          <w:trHeight w:val="108"/>
        </w:trPr>
        <w:tc>
          <w:tcPr>
            <w:tcW w:w="1697" w:type="dxa"/>
            <w:vMerge/>
          </w:tcPr>
          <w:p w:rsidR="00176D8D" w:rsidRPr="00176D8D" w:rsidRDefault="00176D8D" w:rsidP="00761AEF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176D8D" w:rsidRPr="00176D8D" w:rsidRDefault="00176D8D" w:rsidP="00761AEF"/>
        </w:tc>
        <w:tc>
          <w:tcPr>
            <w:tcW w:w="2269" w:type="dxa"/>
            <w:vMerge/>
            <w:vAlign w:val="center"/>
          </w:tcPr>
          <w:p w:rsidR="00176D8D" w:rsidRPr="00176D8D" w:rsidRDefault="00176D8D" w:rsidP="00761AEF"/>
        </w:tc>
        <w:tc>
          <w:tcPr>
            <w:tcW w:w="2977" w:type="dxa"/>
          </w:tcPr>
          <w:p w:rsidR="00176D8D" w:rsidRPr="00176D8D" w:rsidRDefault="00176D8D" w:rsidP="00761AEF">
            <w:r w:rsidRPr="00176D8D">
              <w:t>районный бюджет</w:t>
            </w:r>
            <w:proofErr w:type="gramStart"/>
            <w:r w:rsidRPr="00176D8D">
              <w:t xml:space="preserve"> (**)   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176D8D" w:rsidRPr="00176D8D" w:rsidRDefault="007E1CA1" w:rsidP="00D60E80">
            <w:pPr>
              <w:jc w:val="center"/>
            </w:pPr>
            <w:r>
              <w:t>12 121,4</w:t>
            </w:r>
            <w:r w:rsidRPr="00176D8D">
              <w:t>0</w:t>
            </w:r>
          </w:p>
        </w:tc>
        <w:tc>
          <w:tcPr>
            <w:tcW w:w="1276" w:type="dxa"/>
            <w:vAlign w:val="center"/>
          </w:tcPr>
          <w:p w:rsidR="00176D8D" w:rsidRPr="00176D8D" w:rsidRDefault="00AC1DF7" w:rsidP="00D60E80">
            <w:pPr>
              <w:jc w:val="center"/>
            </w:pPr>
            <w:r w:rsidRPr="00AC1DF7">
              <w:t>10 217,00</w:t>
            </w:r>
          </w:p>
        </w:tc>
        <w:tc>
          <w:tcPr>
            <w:tcW w:w="1276" w:type="dxa"/>
            <w:vAlign w:val="center"/>
          </w:tcPr>
          <w:p w:rsidR="00176D8D" w:rsidRPr="00176D8D" w:rsidRDefault="00AC1DF7" w:rsidP="00D60E80">
            <w:pPr>
              <w:jc w:val="center"/>
            </w:pPr>
            <w:r w:rsidRPr="00AC1DF7">
              <w:t>10 217,00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AC1DF7" w:rsidP="00D60E80">
            <w:pPr>
              <w:jc w:val="center"/>
            </w:pPr>
            <w:r>
              <w:t>32 555,4</w:t>
            </w:r>
          </w:p>
        </w:tc>
      </w:tr>
      <w:tr w:rsidR="0024311E" w:rsidRPr="00176D8D" w:rsidTr="00B060EC">
        <w:trPr>
          <w:trHeight w:val="195"/>
        </w:trPr>
        <w:tc>
          <w:tcPr>
            <w:tcW w:w="1810" w:type="dxa"/>
            <w:gridSpan w:val="2"/>
            <w:vMerge w:val="restart"/>
          </w:tcPr>
          <w:p w:rsidR="0024311E" w:rsidRPr="00176D8D" w:rsidRDefault="0024311E" w:rsidP="0085476A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3.</w:t>
            </w:r>
          </w:p>
        </w:tc>
        <w:tc>
          <w:tcPr>
            <w:tcW w:w="1590" w:type="dxa"/>
            <w:vMerge w:val="restart"/>
          </w:tcPr>
          <w:p w:rsidR="0024311E" w:rsidRPr="00176D8D" w:rsidRDefault="0024311E" w:rsidP="0085476A">
            <w:r w:rsidRPr="00176D8D">
              <w:t>Подпрограмма 2</w:t>
            </w:r>
          </w:p>
        </w:tc>
        <w:tc>
          <w:tcPr>
            <w:tcW w:w="2269" w:type="dxa"/>
            <w:vMerge w:val="restart"/>
          </w:tcPr>
          <w:p w:rsidR="0024311E" w:rsidRPr="00176D8D" w:rsidRDefault="0024311E" w:rsidP="0085476A">
            <w:r w:rsidRPr="00176D8D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977" w:type="dxa"/>
          </w:tcPr>
          <w:p w:rsidR="0024311E" w:rsidRPr="00176D8D" w:rsidRDefault="0024311E" w:rsidP="0085476A">
            <w:r w:rsidRPr="00176D8D">
              <w:t xml:space="preserve"> Всего    </w:t>
            </w:r>
          </w:p>
        </w:tc>
        <w:tc>
          <w:tcPr>
            <w:tcW w:w="1276" w:type="dxa"/>
            <w:noWrap/>
          </w:tcPr>
          <w:p w:rsidR="0024311E" w:rsidRPr="00176D8D" w:rsidRDefault="0024311E" w:rsidP="0085476A">
            <w:pPr>
              <w:jc w:val="center"/>
            </w:pPr>
            <w:r>
              <w:t>216,3</w:t>
            </w:r>
          </w:p>
        </w:tc>
        <w:tc>
          <w:tcPr>
            <w:tcW w:w="1276" w:type="dxa"/>
          </w:tcPr>
          <w:p w:rsidR="0024311E" w:rsidRPr="00176D8D" w:rsidRDefault="0024311E" w:rsidP="0085476A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24311E" w:rsidRPr="00176D8D" w:rsidRDefault="0024311E" w:rsidP="0085476A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24311E" w:rsidRPr="00176D8D" w:rsidRDefault="0024311E" w:rsidP="0085476A">
            <w:pPr>
              <w:jc w:val="center"/>
            </w:pPr>
            <w:r>
              <w:t>216,3</w:t>
            </w:r>
          </w:p>
        </w:tc>
      </w:tr>
      <w:tr w:rsidR="0024311E" w:rsidRPr="00176D8D" w:rsidTr="00B060EC">
        <w:trPr>
          <w:trHeight w:val="179"/>
        </w:trPr>
        <w:tc>
          <w:tcPr>
            <w:tcW w:w="1810" w:type="dxa"/>
            <w:gridSpan w:val="2"/>
            <w:vMerge/>
          </w:tcPr>
          <w:p w:rsidR="0024311E" w:rsidRPr="00176D8D" w:rsidRDefault="0024311E" w:rsidP="0085476A"/>
        </w:tc>
        <w:tc>
          <w:tcPr>
            <w:tcW w:w="1590" w:type="dxa"/>
            <w:vMerge/>
          </w:tcPr>
          <w:p w:rsidR="0024311E" w:rsidRPr="00176D8D" w:rsidRDefault="0024311E" w:rsidP="0085476A"/>
        </w:tc>
        <w:tc>
          <w:tcPr>
            <w:tcW w:w="2269" w:type="dxa"/>
            <w:vMerge/>
          </w:tcPr>
          <w:p w:rsidR="0024311E" w:rsidRPr="00176D8D" w:rsidRDefault="0024311E" w:rsidP="0085476A"/>
        </w:tc>
        <w:tc>
          <w:tcPr>
            <w:tcW w:w="2977" w:type="dxa"/>
          </w:tcPr>
          <w:p w:rsidR="0024311E" w:rsidRPr="00176D8D" w:rsidRDefault="0024311E" w:rsidP="0085476A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24311E" w:rsidRPr="00176D8D" w:rsidRDefault="0024311E" w:rsidP="0085476A">
            <w:pPr>
              <w:jc w:val="center"/>
            </w:pPr>
          </w:p>
        </w:tc>
        <w:tc>
          <w:tcPr>
            <w:tcW w:w="1276" w:type="dxa"/>
          </w:tcPr>
          <w:p w:rsidR="0024311E" w:rsidRPr="00176D8D" w:rsidRDefault="0024311E" w:rsidP="0085476A">
            <w:pPr>
              <w:jc w:val="center"/>
            </w:pPr>
          </w:p>
        </w:tc>
        <w:tc>
          <w:tcPr>
            <w:tcW w:w="1276" w:type="dxa"/>
          </w:tcPr>
          <w:p w:rsidR="0024311E" w:rsidRPr="00176D8D" w:rsidRDefault="0024311E" w:rsidP="0085476A">
            <w:pPr>
              <w:jc w:val="center"/>
            </w:pPr>
          </w:p>
        </w:tc>
        <w:tc>
          <w:tcPr>
            <w:tcW w:w="1277" w:type="dxa"/>
            <w:noWrap/>
          </w:tcPr>
          <w:p w:rsidR="0024311E" w:rsidRPr="00176D8D" w:rsidRDefault="0024311E" w:rsidP="0085476A">
            <w:pPr>
              <w:jc w:val="center"/>
            </w:pPr>
          </w:p>
        </w:tc>
      </w:tr>
      <w:tr w:rsidR="0024311E" w:rsidRPr="00176D8D" w:rsidTr="00B060EC">
        <w:trPr>
          <w:trHeight w:val="240"/>
        </w:trPr>
        <w:tc>
          <w:tcPr>
            <w:tcW w:w="1810" w:type="dxa"/>
            <w:gridSpan w:val="2"/>
            <w:vMerge/>
          </w:tcPr>
          <w:p w:rsidR="0024311E" w:rsidRPr="00176D8D" w:rsidRDefault="0024311E" w:rsidP="0085476A"/>
        </w:tc>
        <w:tc>
          <w:tcPr>
            <w:tcW w:w="1590" w:type="dxa"/>
            <w:vMerge/>
          </w:tcPr>
          <w:p w:rsidR="0024311E" w:rsidRPr="00176D8D" w:rsidRDefault="0024311E" w:rsidP="0085476A"/>
        </w:tc>
        <w:tc>
          <w:tcPr>
            <w:tcW w:w="2269" w:type="dxa"/>
            <w:vMerge/>
          </w:tcPr>
          <w:p w:rsidR="0024311E" w:rsidRPr="00176D8D" w:rsidRDefault="0024311E" w:rsidP="0085476A"/>
        </w:tc>
        <w:tc>
          <w:tcPr>
            <w:tcW w:w="2977" w:type="dxa"/>
          </w:tcPr>
          <w:p w:rsidR="0024311E" w:rsidRPr="00176D8D" w:rsidRDefault="0024311E" w:rsidP="0085476A">
            <w:r w:rsidRPr="00176D8D">
              <w:t>федеральный бюджет</w:t>
            </w:r>
            <w:proofErr w:type="gramStart"/>
            <w:r w:rsidRPr="00176D8D">
              <w:t xml:space="preserve"> (*)   </w:t>
            </w:r>
            <w:proofErr w:type="gramEnd"/>
          </w:p>
        </w:tc>
        <w:tc>
          <w:tcPr>
            <w:tcW w:w="1276" w:type="dxa"/>
            <w:noWrap/>
          </w:tcPr>
          <w:p w:rsidR="0024311E" w:rsidRPr="00176D8D" w:rsidRDefault="0024311E" w:rsidP="0085476A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24311E" w:rsidRPr="00176D8D" w:rsidRDefault="0024311E" w:rsidP="0085476A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24311E" w:rsidRPr="00176D8D" w:rsidRDefault="0024311E" w:rsidP="0085476A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24311E" w:rsidRPr="00176D8D" w:rsidRDefault="0024311E" w:rsidP="0085476A">
            <w:pPr>
              <w:jc w:val="center"/>
            </w:pPr>
            <w:r w:rsidRPr="00176D8D">
              <w:t>0,0</w:t>
            </w:r>
          </w:p>
        </w:tc>
      </w:tr>
      <w:tr w:rsidR="0024311E" w:rsidRPr="00176D8D" w:rsidTr="00B060EC">
        <w:trPr>
          <w:trHeight w:val="240"/>
        </w:trPr>
        <w:tc>
          <w:tcPr>
            <w:tcW w:w="1810" w:type="dxa"/>
            <w:gridSpan w:val="2"/>
            <w:vMerge/>
          </w:tcPr>
          <w:p w:rsidR="0024311E" w:rsidRPr="00176D8D" w:rsidRDefault="0024311E" w:rsidP="0024311E"/>
        </w:tc>
        <w:tc>
          <w:tcPr>
            <w:tcW w:w="1590" w:type="dxa"/>
            <w:vMerge/>
          </w:tcPr>
          <w:p w:rsidR="0024311E" w:rsidRPr="00176D8D" w:rsidRDefault="0024311E" w:rsidP="0024311E"/>
        </w:tc>
        <w:tc>
          <w:tcPr>
            <w:tcW w:w="2269" w:type="dxa"/>
            <w:vMerge/>
          </w:tcPr>
          <w:p w:rsidR="0024311E" w:rsidRPr="00176D8D" w:rsidRDefault="0024311E" w:rsidP="0024311E"/>
        </w:tc>
        <w:tc>
          <w:tcPr>
            <w:tcW w:w="2977" w:type="dxa"/>
          </w:tcPr>
          <w:p w:rsidR="0024311E" w:rsidRPr="00176D8D" w:rsidRDefault="0024311E" w:rsidP="0024311E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24311E" w:rsidRPr="00176D8D" w:rsidRDefault="0024311E" w:rsidP="0024311E">
            <w:pPr>
              <w:jc w:val="center"/>
            </w:pPr>
            <w:r>
              <w:t>216,3</w:t>
            </w:r>
          </w:p>
        </w:tc>
        <w:tc>
          <w:tcPr>
            <w:tcW w:w="1276" w:type="dxa"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24311E" w:rsidRPr="00176D8D" w:rsidRDefault="0024311E" w:rsidP="0024311E">
            <w:pPr>
              <w:jc w:val="center"/>
            </w:pPr>
            <w:r>
              <w:t>216,3</w:t>
            </w:r>
          </w:p>
        </w:tc>
      </w:tr>
      <w:tr w:rsidR="0024311E" w:rsidRPr="00176D8D" w:rsidTr="00B060EC">
        <w:trPr>
          <w:trHeight w:val="240"/>
        </w:trPr>
        <w:tc>
          <w:tcPr>
            <w:tcW w:w="1810" w:type="dxa"/>
            <w:gridSpan w:val="2"/>
            <w:vMerge/>
          </w:tcPr>
          <w:p w:rsidR="0024311E" w:rsidRPr="00176D8D" w:rsidRDefault="0024311E" w:rsidP="0024311E"/>
        </w:tc>
        <w:tc>
          <w:tcPr>
            <w:tcW w:w="1590" w:type="dxa"/>
            <w:vMerge/>
          </w:tcPr>
          <w:p w:rsidR="0024311E" w:rsidRPr="00176D8D" w:rsidRDefault="0024311E" w:rsidP="0024311E"/>
        </w:tc>
        <w:tc>
          <w:tcPr>
            <w:tcW w:w="2269" w:type="dxa"/>
            <w:vMerge/>
          </w:tcPr>
          <w:p w:rsidR="0024311E" w:rsidRPr="00176D8D" w:rsidRDefault="0024311E" w:rsidP="0024311E"/>
        </w:tc>
        <w:tc>
          <w:tcPr>
            <w:tcW w:w="2977" w:type="dxa"/>
          </w:tcPr>
          <w:p w:rsidR="0024311E" w:rsidRPr="00176D8D" w:rsidRDefault="0024311E" w:rsidP="0024311E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</w:tr>
      <w:tr w:rsidR="0024311E" w:rsidRPr="00176D8D" w:rsidTr="00B060EC">
        <w:trPr>
          <w:trHeight w:val="240"/>
        </w:trPr>
        <w:tc>
          <w:tcPr>
            <w:tcW w:w="1810" w:type="dxa"/>
            <w:gridSpan w:val="2"/>
            <w:vMerge/>
          </w:tcPr>
          <w:p w:rsidR="0024311E" w:rsidRPr="00176D8D" w:rsidRDefault="0024311E" w:rsidP="0024311E"/>
        </w:tc>
        <w:tc>
          <w:tcPr>
            <w:tcW w:w="1590" w:type="dxa"/>
            <w:vMerge/>
          </w:tcPr>
          <w:p w:rsidR="0024311E" w:rsidRPr="00176D8D" w:rsidRDefault="0024311E" w:rsidP="0024311E"/>
        </w:tc>
        <w:tc>
          <w:tcPr>
            <w:tcW w:w="2269" w:type="dxa"/>
            <w:vMerge/>
          </w:tcPr>
          <w:p w:rsidR="0024311E" w:rsidRPr="00176D8D" w:rsidRDefault="0024311E" w:rsidP="0024311E"/>
        </w:tc>
        <w:tc>
          <w:tcPr>
            <w:tcW w:w="2977" w:type="dxa"/>
          </w:tcPr>
          <w:p w:rsidR="0024311E" w:rsidRPr="00176D8D" w:rsidRDefault="0024311E" w:rsidP="0024311E">
            <w:r w:rsidRPr="00176D8D">
              <w:t>районный бюджет</w:t>
            </w:r>
            <w:proofErr w:type="gramStart"/>
            <w:r w:rsidRPr="00176D8D">
              <w:t xml:space="preserve"> (**)   </w:t>
            </w:r>
            <w:proofErr w:type="gramEnd"/>
          </w:p>
        </w:tc>
        <w:tc>
          <w:tcPr>
            <w:tcW w:w="1276" w:type="dxa"/>
            <w:noWrap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24311E" w:rsidRPr="00176D8D" w:rsidRDefault="0024311E" w:rsidP="0024311E">
            <w:pPr>
              <w:jc w:val="center"/>
            </w:pPr>
            <w:r w:rsidRPr="00176D8D">
              <w:t>0,0</w:t>
            </w:r>
          </w:p>
        </w:tc>
      </w:tr>
    </w:tbl>
    <w:p w:rsidR="00B060EC" w:rsidRPr="00B060EC" w:rsidRDefault="00B060EC" w:rsidP="007548DE">
      <w:pPr>
        <w:rPr>
          <w:lang w:val="en-US"/>
        </w:rPr>
      </w:pPr>
    </w:p>
    <w:p w:rsidR="007548DE" w:rsidRPr="00B060EC" w:rsidRDefault="007548DE" w:rsidP="007548DE">
      <w:pPr>
        <w:rPr>
          <w:lang w:val="en-US"/>
        </w:rPr>
      </w:pPr>
    </w:p>
    <w:p w:rsidR="00B060EC" w:rsidRPr="00176D8D" w:rsidRDefault="00B060EC" w:rsidP="007548DE"/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3EC5">
        <w:rPr>
          <w:rFonts w:ascii="Times New Roman" w:hAnsi="Times New Roman" w:cs="Times New Roman"/>
          <w:sz w:val="24"/>
          <w:szCs w:val="24"/>
        </w:rPr>
        <w:t>4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7321FE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161DF6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транспортных услуг для населения</w:t>
            </w:r>
            <w:r w:rsidR="00EB1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1D8" w:rsidRPr="00176D8D" w:rsidRDefault="00EB11D8" w:rsidP="00EB1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- обеспечения потребности населения в перевозках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161DF6" w:rsidP="00161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т</w:t>
            </w:r>
            <w:r w:rsidRPr="00176D8D">
              <w:rPr>
                <w:color w:val="000000"/>
                <w:sz w:val="24"/>
                <w:szCs w:val="24"/>
              </w:rPr>
              <w:t>ранспортн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76D8D">
              <w:rPr>
                <w:color w:val="000000"/>
                <w:sz w:val="24"/>
                <w:szCs w:val="24"/>
              </w:rPr>
              <w:t xml:space="preserve"> подвижност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6D8D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E8144C" w:rsidP="00345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57ED" w:rsidRPr="00176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61AEF" w:rsidRPr="00176D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подпрограммы за </w:t>
            </w:r>
            <w:proofErr w:type="spellStart"/>
            <w:r w:rsidRPr="00176D8D">
              <w:rPr>
                <w:sz w:val="24"/>
                <w:szCs w:val="24"/>
              </w:rPr>
              <w:t>счет</w:t>
            </w:r>
            <w:proofErr w:type="spellEnd"/>
            <w:r w:rsidRPr="00176D8D">
              <w:rPr>
                <w:sz w:val="24"/>
                <w:szCs w:val="24"/>
              </w:rPr>
              <w:t xml:space="preserve"> всех источников финансирования составит </w:t>
            </w:r>
            <w:r w:rsidR="001D38CB">
              <w:rPr>
                <w:sz w:val="24"/>
                <w:szCs w:val="24"/>
              </w:rPr>
              <w:t>32 555,4</w:t>
            </w:r>
            <w:r w:rsidR="005367FD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 xml:space="preserve">тыс. рублей, в том числе за </w:t>
            </w:r>
            <w:proofErr w:type="spellStart"/>
            <w:r w:rsidRPr="00176D8D">
              <w:rPr>
                <w:sz w:val="24"/>
                <w:szCs w:val="24"/>
              </w:rPr>
              <w:t>счет</w:t>
            </w:r>
            <w:proofErr w:type="spellEnd"/>
            <w:r w:rsidRPr="00176D8D">
              <w:rPr>
                <w:sz w:val="24"/>
                <w:szCs w:val="24"/>
              </w:rPr>
              <w:t xml:space="preserve"> средств: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3E46E4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20697B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2019 год – 0,0 тыс. рублей;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76D8D">
              <w:rPr>
                <w:sz w:val="24"/>
                <w:szCs w:val="24"/>
              </w:rPr>
              <w:t xml:space="preserve"> год – 0,0 тыс. рублей;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районного бюджета – </w:t>
            </w:r>
            <w:r w:rsidR="001D38CB">
              <w:rPr>
                <w:sz w:val="24"/>
                <w:szCs w:val="24"/>
              </w:rPr>
              <w:t>32 555,4</w:t>
            </w:r>
            <w:r w:rsidR="005367FD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721871">
              <w:rPr>
                <w:sz w:val="24"/>
                <w:szCs w:val="24"/>
              </w:rPr>
              <w:t xml:space="preserve">12 121,4 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2020 год –</w:t>
            </w:r>
            <w:r w:rsidR="001D38CB">
              <w:rPr>
                <w:sz w:val="24"/>
                <w:szCs w:val="24"/>
              </w:rPr>
              <w:t xml:space="preserve"> 10 217,00</w:t>
            </w:r>
            <w:r w:rsidR="00703F6A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8E03D2" w:rsidRPr="00176D8D" w:rsidRDefault="00761AEF" w:rsidP="00703F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2021 год –</w:t>
            </w:r>
            <w:r w:rsidR="001D38CB">
              <w:rPr>
                <w:sz w:val="24"/>
                <w:szCs w:val="24"/>
              </w:rPr>
              <w:t>10 217,00</w:t>
            </w:r>
            <w:r w:rsidRPr="00176D8D">
              <w:rPr>
                <w:sz w:val="24"/>
                <w:szCs w:val="24"/>
              </w:rPr>
              <w:t>тыс. рублей;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Pr="00176D8D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721871" w:rsidRPr="00176D8D" w:rsidRDefault="00721871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721871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484ECC" w:rsidRPr="00176D8D" w:rsidRDefault="00484ECC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F92C1D" w:rsidRPr="00176D8D" w:rsidRDefault="00F92C1D" w:rsidP="008630FB">
      <w:pPr>
        <w:jc w:val="center"/>
        <w:outlineLvl w:val="0"/>
      </w:pPr>
    </w:p>
    <w:tbl>
      <w:tblPr>
        <w:tblW w:w="1531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002"/>
        <w:gridCol w:w="1133"/>
        <w:gridCol w:w="7"/>
        <w:gridCol w:w="705"/>
        <w:gridCol w:w="709"/>
        <w:gridCol w:w="1395"/>
        <w:gridCol w:w="570"/>
        <w:gridCol w:w="1278"/>
        <w:gridCol w:w="1560"/>
        <w:gridCol w:w="1699"/>
        <w:gridCol w:w="1410"/>
        <w:gridCol w:w="7"/>
        <w:gridCol w:w="2421"/>
      </w:tblGrid>
      <w:tr w:rsidR="00943C1E" w:rsidRPr="00176D8D" w:rsidTr="002F3943">
        <w:trPr>
          <w:trHeight w:val="675"/>
        </w:trPr>
        <w:tc>
          <w:tcPr>
            <w:tcW w:w="416" w:type="dxa"/>
            <w:vMerge w:val="restart"/>
          </w:tcPr>
          <w:p w:rsidR="00943C1E" w:rsidRPr="00176D8D" w:rsidRDefault="00943C1E" w:rsidP="00943C1E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№ </w:t>
            </w:r>
            <w:proofErr w:type="gramStart"/>
            <w:r w:rsidRPr="00176D8D">
              <w:rPr>
                <w:sz w:val="24"/>
                <w:szCs w:val="24"/>
              </w:rPr>
              <w:t>п</w:t>
            </w:r>
            <w:proofErr w:type="gramEnd"/>
            <w:r w:rsidRPr="00176D8D">
              <w:rPr>
                <w:sz w:val="24"/>
                <w:szCs w:val="24"/>
              </w:rPr>
              <w:t>/п</w:t>
            </w:r>
          </w:p>
        </w:tc>
        <w:tc>
          <w:tcPr>
            <w:tcW w:w="2002" w:type="dxa"/>
            <w:vMerge w:val="restart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ГРБС</w:t>
            </w:r>
          </w:p>
        </w:tc>
        <w:tc>
          <w:tcPr>
            <w:tcW w:w="3386" w:type="dxa"/>
            <w:gridSpan w:val="5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Код бюджетной классификации</w:t>
            </w:r>
          </w:p>
        </w:tc>
        <w:tc>
          <w:tcPr>
            <w:tcW w:w="5954" w:type="dxa"/>
            <w:gridSpan w:val="5"/>
            <w:vAlign w:val="center"/>
          </w:tcPr>
          <w:p w:rsidR="00943C1E" w:rsidRPr="00176D8D" w:rsidRDefault="00966BD8" w:rsidP="008D0E0E">
            <w:pPr>
              <w:jc w:val="center"/>
              <w:rPr>
                <w:lang w:eastAsia="en-US"/>
              </w:rPr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421" w:type="dxa"/>
            <w:vAlign w:val="center"/>
          </w:tcPr>
          <w:p w:rsidR="00943C1E" w:rsidRPr="00176D8D" w:rsidRDefault="00AB0598" w:rsidP="008D0E0E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2F3943">
        <w:trPr>
          <w:trHeight w:val="1119"/>
        </w:trPr>
        <w:tc>
          <w:tcPr>
            <w:tcW w:w="416" w:type="dxa"/>
            <w:vMerge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ГРБС</w:t>
            </w:r>
          </w:p>
        </w:tc>
        <w:tc>
          <w:tcPr>
            <w:tcW w:w="709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ЦСР</w:t>
            </w:r>
          </w:p>
        </w:tc>
        <w:tc>
          <w:tcPr>
            <w:tcW w:w="570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ВР</w:t>
            </w:r>
          </w:p>
        </w:tc>
        <w:tc>
          <w:tcPr>
            <w:tcW w:w="1278" w:type="dxa"/>
            <w:vAlign w:val="center"/>
            <w:hideMark/>
          </w:tcPr>
          <w:p w:rsidR="00943C1E" w:rsidRPr="00176D8D" w:rsidRDefault="00943C1E" w:rsidP="003457ED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Очередной финансовый год 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560" w:type="dxa"/>
            <w:vAlign w:val="center"/>
          </w:tcPr>
          <w:p w:rsidR="00943C1E" w:rsidRPr="00176D8D" w:rsidRDefault="00943C1E" w:rsidP="003457ED">
            <w:pPr>
              <w:ind w:left="33" w:right="-108" w:hanging="167"/>
              <w:jc w:val="center"/>
              <w:rPr>
                <w:lang w:eastAsia="en-US"/>
              </w:rPr>
            </w:pPr>
            <w:r w:rsidRPr="00176D8D">
              <w:t>первый год планового периода</w:t>
            </w:r>
            <w:r w:rsidR="00966BD8" w:rsidRPr="00176D8D">
              <w:t xml:space="preserve"> (20</w:t>
            </w:r>
            <w:r w:rsidR="003457ED" w:rsidRPr="00176D8D">
              <w:t>20</w:t>
            </w:r>
            <w:r w:rsidR="00966BD8" w:rsidRPr="00176D8D">
              <w:t>)</w:t>
            </w:r>
          </w:p>
        </w:tc>
        <w:tc>
          <w:tcPr>
            <w:tcW w:w="1699" w:type="dxa"/>
            <w:vAlign w:val="center"/>
            <w:hideMark/>
          </w:tcPr>
          <w:p w:rsidR="00943C1E" w:rsidRPr="00176D8D" w:rsidRDefault="00943C1E" w:rsidP="008D0E0E">
            <w:pPr>
              <w:ind w:left="-134" w:right="-108"/>
              <w:jc w:val="center"/>
            </w:pPr>
            <w:r w:rsidRPr="00176D8D">
              <w:t>второй год планового периода</w:t>
            </w:r>
          </w:p>
          <w:p w:rsidR="00966BD8" w:rsidRPr="00176D8D" w:rsidRDefault="00966BD8" w:rsidP="003457ED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(202</w:t>
            </w:r>
            <w:r w:rsidR="003457ED" w:rsidRPr="00176D8D">
              <w:t>1</w:t>
            </w:r>
            <w:r w:rsidRPr="00176D8D">
              <w:t>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43C1E" w:rsidRPr="00176D8D" w:rsidRDefault="00943C1E" w:rsidP="008D0E0E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Итого на период</w:t>
            </w:r>
          </w:p>
        </w:tc>
        <w:tc>
          <w:tcPr>
            <w:tcW w:w="2421" w:type="dxa"/>
            <w:vAlign w:val="center"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</w:tr>
      <w:tr w:rsidR="002F3943" w:rsidRPr="00176D8D" w:rsidTr="007321FE">
        <w:trPr>
          <w:trHeight w:val="348"/>
        </w:trPr>
        <w:tc>
          <w:tcPr>
            <w:tcW w:w="15312" w:type="dxa"/>
            <w:gridSpan w:val="14"/>
          </w:tcPr>
          <w:p w:rsidR="002F3943" w:rsidRPr="00176D8D" w:rsidRDefault="002F3943" w:rsidP="008D0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Цель подпрограммы:  обеспечение потребности населения в перевозках</w:t>
            </w:r>
          </w:p>
        </w:tc>
      </w:tr>
      <w:tr w:rsidR="002F3943" w:rsidRPr="00176D8D" w:rsidTr="007321FE">
        <w:trPr>
          <w:trHeight w:val="360"/>
        </w:trPr>
        <w:tc>
          <w:tcPr>
            <w:tcW w:w="15312" w:type="dxa"/>
            <w:gridSpan w:val="14"/>
          </w:tcPr>
          <w:p w:rsidR="002F3943" w:rsidRPr="00176D8D" w:rsidRDefault="002F3943" w:rsidP="008D0E0E">
            <w:r w:rsidRPr="00176D8D">
              <w:t>Задача подпрограммы: повышение доступности  транспортных услуг населению</w:t>
            </w:r>
          </w:p>
        </w:tc>
      </w:tr>
      <w:tr w:rsidR="002F3943" w:rsidRPr="00176D8D" w:rsidTr="002F3943">
        <w:trPr>
          <w:trHeight w:val="360"/>
        </w:trPr>
        <w:tc>
          <w:tcPr>
            <w:tcW w:w="416" w:type="dxa"/>
          </w:tcPr>
          <w:p w:rsidR="002F3943" w:rsidRPr="00176D8D" w:rsidRDefault="002F3943" w:rsidP="002F3943">
            <w:pPr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2F3943" w:rsidRPr="00176D8D" w:rsidRDefault="002F3943" w:rsidP="002F3943">
            <w:pPr>
              <w:jc w:val="center"/>
            </w:pPr>
            <w:r>
              <w:t>2</w:t>
            </w:r>
          </w:p>
        </w:tc>
        <w:tc>
          <w:tcPr>
            <w:tcW w:w="1140" w:type="dxa"/>
            <w:gridSpan w:val="2"/>
          </w:tcPr>
          <w:p w:rsidR="002F3943" w:rsidRPr="00176D8D" w:rsidRDefault="002F3943" w:rsidP="002F3943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2F3943" w:rsidRPr="00176D8D" w:rsidRDefault="002F3943" w:rsidP="002F39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F3943" w:rsidRPr="00176D8D" w:rsidRDefault="002F3943" w:rsidP="002F3943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2F3943" w:rsidRPr="00176D8D" w:rsidRDefault="002F3943" w:rsidP="002F3943">
            <w:pPr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2F3943" w:rsidRPr="00176D8D" w:rsidRDefault="002F3943" w:rsidP="002F3943">
            <w:pPr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2F3943" w:rsidRPr="00176D8D" w:rsidRDefault="002F3943" w:rsidP="002F3943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F3943" w:rsidRPr="00176D8D" w:rsidRDefault="002F3943" w:rsidP="002F3943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2F3943" w:rsidRPr="00176D8D" w:rsidRDefault="002F3943" w:rsidP="002F3943">
            <w:pPr>
              <w:jc w:val="center"/>
            </w:pPr>
            <w:r>
              <w:t>10</w:t>
            </w:r>
          </w:p>
        </w:tc>
        <w:tc>
          <w:tcPr>
            <w:tcW w:w="1410" w:type="dxa"/>
          </w:tcPr>
          <w:p w:rsidR="002F3943" w:rsidRPr="00176D8D" w:rsidRDefault="002F3943" w:rsidP="002F3943">
            <w:pPr>
              <w:jc w:val="center"/>
            </w:pPr>
            <w:r>
              <w:t>11</w:t>
            </w:r>
          </w:p>
        </w:tc>
        <w:tc>
          <w:tcPr>
            <w:tcW w:w="2428" w:type="dxa"/>
            <w:gridSpan w:val="2"/>
          </w:tcPr>
          <w:p w:rsidR="002F3943" w:rsidRPr="00176D8D" w:rsidRDefault="002F3943" w:rsidP="002F3943">
            <w:pPr>
              <w:jc w:val="center"/>
            </w:pPr>
            <w:r>
              <w:t>12</w:t>
            </w:r>
          </w:p>
        </w:tc>
      </w:tr>
      <w:tr w:rsidR="00176D8D" w:rsidRPr="00176D8D" w:rsidTr="002F3943">
        <w:trPr>
          <w:trHeight w:val="2734"/>
        </w:trPr>
        <w:tc>
          <w:tcPr>
            <w:tcW w:w="416" w:type="dxa"/>
          </w:tcPr>
          <w:p w:rsidR="00176D8D" w:rsidRPr="00176D8D" w:rsidRDefault="00176D8D" w:rsidP="00C6539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002" w:type="dxa"/>
            <w:vAlign w:val="center"/>
            <w:hideMark/>
          </w:tcPr>
          <w:p w:rsidR="00176D8D" w:rsidRPr="00176D8D" w:rsidRDefault="00176D8D" w:rsidP="00C6539A">
            <w:pPr>
              <w:rPr>
                <w:rFonts w:eastAsia="Calibri"/>
                <w:lang w:eastAsia="en-US"/>
              </w:rPr>
            </w:pPr>
            <w:r w:rsidRPr="00176D8D"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</w:tc>
        <w:tc>
          <w:tcPr>
            <w:tcW w:w="1133" w:type="dxa"/>
            <w:vAlign w:val="center"/>
            <w:hideMark/>
          </w:tcPr>
          <w:p w:rsidR="00176D8D" w:rsidRPr="00176D8D" w:rsidRDefault="00176D8D" w:rsidP="00C6539A">
            <w:pPr>
              <w:rPr>
                <w:lang w:eastAsia="en-US"/>
              </w:rPr>
            </w:pPr>
            <w:r w:rsidRPr="00176D8D">
              <w:t>Администрации Каратузского района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rFonts w:eastAsia="Calibri"/>
                <w:lang w:eastAsia="en-US"/>
              </w:rPr>
            </w:pPr>
            <w:r w:rsidRPr="00176D8D">
              <w:rPr>
                <w:rFonts w:eastAsia="Calibri"/>
                <w:lang w:eastAsia="en-US"/>
              </w:rPr>
              <w:t>901</w:t>
            </w:r>
          </w:p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rFonts w:eastAsia="Calibri"/>
                <w:lang w:eastAsia="en-US"/>
              </w:rPr>
            </w:pPr>
            <w:r w:rsidRPr="00176D8D">
              <w:rPr>
                <w:rFonts w:eastAsia="Calibri"/>
                <w:lang w:eastAsia="en-US"/>
              </w:rPr>
              <w:t>0408</w:t>
            </w:r>
          </w:p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</w:p>
        </w:tc>
        <w:tc>
          <w:tcPr>
            <w:tcW w:w="1395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1210012010</w:t>
            </w:r>
          </w:p>
        </w:tc>
        <w:tc>
          <w:tcPr>
            <w:tcW w:w="570" w:type="dxa"/>
            <w:noWrap/>
            <w:vAlign w:val="center"/>
          </w:tcPr>
          <w:p w:rsidR="00176D8D" w:rsidRPr="00176D8D" w:rsidRDefault="00176D8D" w:rsidP="007321FE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81</w:t>
            </w:r>
            <w:r w:rsidR="007321FE">
              <w:rPr>
                <w:lang w:eastAsia="en-US"/>
              </w:rPr>
              <w:t>1</w:t>
            </w:r>
          </w:p>
        </w:tc>
        <w:tc>
          <w:tcPr>
            <w:tcW w:w="1278" w:type="dxa"/>
            <w:noWrap/>
            <w:vAlign w:val="center"/>
            <w:hideMark/>
          </w:tcPr>
          <w:p w:rsidR="00176D8D" w:rsidRPr="00176D8D" w:rsidRDefault="00B952EB" w:rsidP="00C6539A">
            <w:pPr>
              <w:jc w:val="center"/>
            </w:pPr>
            <w:r>
              <w:t>12 121,40</w:t>
            </w:r>
          </w:p>
        </w:tc>
        <w:tc>
          <w:tcPr>
            <w:tcW w:w="1560" w:type="dxa"/>
            <w:vAlign w:val="center"/>
          </w:tcPr>
          <w:p w:rsidR="00176D8D" w:rsidRPr="00176D8D" w:rsidRDefault="00685DC8" w:rsidP="00176D8D">
            <w:pPr>
              <w:jc w:val="center"/>
            </w:pPr>
            <w:r>
              <w:t>10 217,00</w:t>
            </w:r>
          </w:p>
        </w:tc>
        <w:tc>
          <w:tcPr>
            <w:tcW w:w="1699" w:type="dxa"/>
            <w:vAlign w:val="center"/>
            <w:hideMark/>
          </w:tcPr>
          <w:p w:rsidR="00176D8D" w:rsidRPr="00176D8D" w:rsidRDefault="00685DC8" w:rsidP="00176D8D">
            <w:pPr>
              <w:jc w:val="center"/>
            </w:pPr>
            <w:r>
              <w:t>10217,00</w:t>
            </w:r>
          </w:p>
        </w:tc>
        <w:tc>
          <w:tcPr>
            <w:tcW w:w="1417" w:type="dxa"/>
            <w:gridSpan w:val="2"/>
            <w:vAlign w:val="center"/>
          </w:tcPr>
          <w:p w:rsidR="00176D8D" w:rsidRPr="00176D8D" w:rsidRDefault="00685DC8" w:rsidP="00C6539A">
            <w:pPr>
              <w:jc w:val="center"/>
            </w:pPr>
            <w:r>
              <w:t>32 555,4</w:t>
            </w:r>
          </w:p>
        </w:tc>
        <w:tc>
          <w:tcPr>
            <w:tcW w:w="2421" w:type="dxa"/>
            <w:vAlign w:val="center"/>
          </w:tcPr>
          <w:p w:rsidR="00176D8D" w:rsidRPr="00176D8D" w:rsidRDefault="00176D8D" w:rsidP="00FB0E9C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 xml:space="preserve">Количество </w:t>
            </w:r>
            <w:proofErr w:type="spellStart"/>
            <w:r w:rsidRPr="00176D8D">
              <w:rPr>
                <w:lang w:eastAsia="en-US"/>
              </w:rPr>
              <w:t>перевезенных</w:t>
            </w:r>
            <w:proofErr w:type="spellEnd"/>
            <w:r w:rsidRPr="00176D8D">
              <w:rPr>
                <w:lang w:eastAsia="en-US"/>
              </w:rPr>
              <w:t xml:space="preserve"> пассажиров в год 221,99</w:t>
            </w:r>
          </w:p>
        </w:tc>
      </w:tr>
    </w:tbl>
    <w:p w:rsidR="008630FB" w:rsidRDefault="008630FB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92C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1134B" w:rsidRPr="00176D8D" w:rsidRDefault="0031134B" w:rsidP="00F80EEB">
      <w:pPr>
        <w:ind w:right="-109"/>
        <w:jc w:val="center"/>
      </w:pPr>
    </w:p>
    <w:sectPr w:rsidR="0031134B" w:rsidRPr="00176D8D" w:rsidSect="00D20D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03" w:rsidRDefault="000F5703">
      <w:r>
        <w:separator/>
      </w:r>
    </w:p>
  </w:endnote>
  <w:endnote w:type="continuationSeparator" w:id="0">
    <w:p w:rsidR="000F5703" w:rsidRDefault="000F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1FE" w:rsidRDefault="007321FE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03" w:rsidRDefault="000F5703">
      <w:r>
        <w:separator/>
      </w:r>
    </w:p>
  </w:footnote>
  <w:footnote w:type="continuationSeparator" w:id="0">
    <w:p w:rsidR="000F5703" w:rsidRDefault="000F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1FE" w:rsidRDefault="007321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93F">
      <w:rPr>
        <w:rStyle w:val="a5"/>
        <w:noProof/>
      </w:rPr>
      <w:t>2</w:t>
    </w:r>
    <w:r>
      <w:rPr>
        <w:rStyle w:val="a5"/>
      </w:rPr>
      <w:fldChar w:fldCharType="end"/>
    </w:r>
  </w:p>
  <w:p w:rsidR="007321FE" w:rsidRDefault="007321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2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3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3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6"/>
  </w:num>
  <w:num w:numId="5">
    <w:abstractNumId w:val="28"/>
  </w:num>
  <w:num w:numId="6">
    <w:abstractNumId w:val="15"/>
  </w:num>
  <w:num w:numId="7">
    <w:abstractNumId w:val="32"/>
  </w:num>
  <w:num w:numId="8">
    <w:abstractNumId w:val="27"/>
  </w:num>
  <w:num w:numId="9">
    <w:abstractNumId w:val="14"/>
  </w:num>
  <w:num w:numId="10">
    <w:abstractNumId w:val="17"/>
  </w:num>
  <w:num w:numId="11">
    <w:abstractNumId w:val="29"/>
  </w:num>
  <w:num w:numId="12">
    <w:abstractNumId w:val="0"/>
  </w:num>
  <w:num w:numId="13">
    <w:abstractNumId w:val="3"/>
  </w:num>
  <w:num w:numId="14">
    <w:abstractNumId w:val="9"/>
  </w:num>
  <w:num w:numId="15">
    <w:abstractNumId w:val="18"/>
  </w:num>
  <w:num w:numId="16">
    <w:abstractNumId w:val="16"/>
  </w:num>
  <w:num w:numId="17">
    <w:abstractNumId w:val="1"/>
  </w:num>
  <w:num w:numId="18">
    <w:abstractNumId w:val="30"/>
  </w:num>
  <w:num w:numId="19">
    <w:abstractNumId w:val="10"/>
  </w:num>
  <w:num w:numId="20">
    <w:abstractNumId w:val="22"/>
  </w:num>
  <w:num w:numId="21">
    <w:abstractNumId w:val="12"/>
  </w:num>
  <w:num w:numId="22">
    <w:abstractNumId w:val="21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9"/>
  </w:num>
  <w:num w:numId="28">
    <w:abstractNumId w:val="7"/>
  </w:num>
  <w:num w:numId="29">
    <w:abstractNumId w:val="24"/>
  </w:num>
  <w:num w:numId="30">
    <w:abstractNumId w:val="25"/>
  </w:num>
  <w:num w:numId="31">
    <w:abstractNumId w:val="34"/>
  </w:num>
  <w:num w:numId="32">
    <w:abstractNumId w:val="23"/>
  </w:num>
  <w:num w:numId="33">
    <w:abstractNumId w:val="13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61D4"/>
    <w:rsid w:val="000707D8"/>
    <w:rsid w:val="00071292"/>
    <w:rsid w:val="00072210"/>
    <w:rsid w:val="00072249"/>
    <w:rsid w:val="00073583"/>
    <w:rsid w:val="00077244"/>
    <w:rsid w:val="00077B62"/>
    <w:rsid w:val="0008015F"/>
    <w:rsid w:val="0008071F"/>
    <w:rsid w:val="00080D1A"/>
    <w:rsid w:val="000823C7"/>
    <w:rsid w:val="00082855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A71E0"/>
    <w:rsid w:val="000B1330"/>
    <w:rsid w:val="000B14EF"/>
    <w:rsid w:val="000B2514"/>
    <w:rsid w:val="000B2748"/>
    <w:rsid w:val="000B2AD8"/>
    <w:rsid w:val="000B6ADD"/>
    <w:rsid w:val="000C19D0"/>
    <w:rsid w:val="000C226E"/>
    <w:rsid w:val="000C3398"/>
    <w:rsid w:val="000C4344"/>
    <w:rsid w:val="000C48E7"/>
    <w:rsid w:val="000C501D"/>
    <w:rsid w:val="000C5BCB"/>
    <w:rsid w:val="000D0472"/>
    <w:rsid w:val="000D525B"/>
    <w:rsid w:val="000D606E"/>
    <w:rsid w:val="000E098B"/>
    <w:rsid w:val="000E27C8"/>
    <w:rsid w:val="000E2E11"/>
    <w:rsid w:val="000E37E5"/>
    <w:rsid w:val="000E413F"/>
    <w:rsid w:val="000E57CE"/>
    <w:rsid w:val="000E7D06"/>
    <w:rsid w:val="000F118C"/>
    <w:rsid w:val="000F2168"/>
    <w:rsid w:val="000F3891"/>
    <w:rsid w:val="000F38DF"/>
    <w:rsid w:val="000F5678"/>
    <w:rsid w:val="000F5703"/>
    <w:rsid w:val="000F60ED"/>
    <w:rsid w:val="001002EC"/>
    <w:rsid w:val="00100E37"/>
    <w:rsid w:val="00101F9C"/>
    <w:rsid w:val="0010231F"/>
    <w:rsid w:val="00102F08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4AAF"/>
    <w:rsid w:val="001B4AF3"/>
    <w:rsid w:val="001B4B58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2303"/>
    <w:rsid w:val="001D38CB"/>
    <w:rsid w:val="001D3C82"/>
    <w:rsid w:val="001D4C49"/>
    <w:rsid w:val="001D666F"/>
    <w:rsid w:val="001E5346"/>
    <w:rsid w:val="001E5C42"/>
    <w:rsid w:val="001E6CA3"/>
    <w:rsid w:val="001E6FFC"/>
    <w:rsid w:val="001E73ED"/>
    <w:rsid w:val="001F0493"/>
    <w:rsid w:val="001F6E79"/>
    <w:rsid w:val="00200383"/>
    <w:rsid w:val="00201912"/>
    <w:rsid w:val="00203B3F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7031"/>
    <w:rsid w:val="00230480"/>
    <w:rsid w:val="00231AE3"/>
    <w:rsid w:val="00233B95"/>
    <w:rsid w:val="0023663B"/>
    <w:rsid w:val="002378BB"/>
    <w:rsid w:val="0024311E"/>
    <w:rsid w:val="002449D5"/>
    <w:rsid w:val="00244C67"/>
    <w:rsid w:val="00244D4B"/>
    <w:rsid w:val="002456F1"/>
    <w:rsid w:val="00247B12"/>
    <w:rsid w:val="00250BFF"/>
    <w:rsid w:val="00251B48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83F0A"/>
    <w:rsid w:val="002868E4"/>
    <w:rsid w:val="00287033"/>
    <w:rsid w:val="002910D7"/>
    <w:rsid w:val="00293FB7"/>
    <w:rsid w:val="00296A48"/>
    <w:rsid w:val="002A0154"/>
    <w:rsid w:val="002A01DB"/>
    <w:rsid w:val="002A33D3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1023"/>
    <w:rsid w:val="002D179D"/>
    <w:rsid w:val="002D3B11"/>
    <w:rsid w:val="002D644D"/>
    <w:rsid w:val="002D66C8"/>
    <w:rsid w:val="002D6DEF"/>
    <w:rsid w:val="002D7EDF"/>
    <w:rsid w:val="002D7F15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47FF"/>
    <w:rsid w:val="003058A2"/>
    <w:rsid w:val="00305CC3"/>
    <w:rsid w:val="003060E3"/>
    <w:rsid w:val="0030744B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228B"/>
    <w:rsid w:val="00322420"/>
    <w:rsid w:val="0032291C"/>
    <w:rsid w:val="00322FED"/>
    <w:rsid w:val="00323E78"/>
    <w:rsid w:val="00325214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D89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2B7"/>
    <w:rsid w:val="00380526"/>
    <w:rsid w:val="00383803"/>
    <w:rsid w:val="003848F7"/>
    <w:rsid w:val="00384BC8"/>
    <w:rsid w:val="00384D48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76B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724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10CC"/>
    <w:rsid w:val="005414E2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2659"/>
    <w:rsid w:val="00562CFA"/>
    <w:rsid w:val="00563D22"/>
    <w:rsid w:val="0056412C"/>
    <w:rsid w:val="005648A9"/>
    <w:rsid w:val="00564CF8"/>
    <w:rsid w:val="00574692"/>
    <w:rsid w:val="0057579A"/>
    <w:rsid w:val="0057593B"/>
    <w:rsid w:val="00575FAB"/>
    <w:rsid w:val="005850BF"/>
    <w:rsid w:val="00586E8A"/>
    <w:rsid w:val="005909BD"/>
    <w:rsid w:val="00591318"/>
    <w:rsid w:val="00591591"/>
    <w:rsid w:val="00591F90"/>
    <w:rsid w:val="00593D4C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3261"/>
    <w:rsid w:val="005C4599"/>
    <w:rsid w:val="005C48A0"/>
    <w:rsid w:val="005C4E9E"/>
    <w:rsid w:val="005C56E9"/>
    <w:rsid w:val="005C64C9"/>
    <w:rsid w:val="005C7B28"/>
    <w:rsid w:val="005D0EEE"/>
    <w:rsid w:val="005D148F"/>
    <w:rsid w:val="005D22F0"/>
    <w:rsid w:val="005D2F31"/>
    <w:rsid w:val="005D3BE8"/>
    <w:rsid w:val="005D5E6C"/>
    <w:rsid w:val="005D6607"/>
    <w:rsid w:val="005D66E5"/>
    <w:rsid w:val="005E1CDE"/>
    <w:rsid w:val="005E1F7C"/>
    <w:rsid w:val="005E2A50"/>
    <w:rsid w:val="005E3834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53A9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417A"/>
    <w:rsid w:val="00685409"/>
    <w:rsid w:val="00685CB7"/>
    <w:rsid w:val="00685DC8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2495"/>
    <w:rsid w:val="006E2CC5"/>
    <w:rsid w:val="006E47D5"/>
    <w:rsid w:val="006E7C59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6A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71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2389"/>
    <w:rsid w:val="00743459"/>
    <w:rsid w:val="007435AD"/>
    <w:rsid w:val="00745757"/>
    <w:rsid w:val="007477E7"/>
    <w:rsid w:val="00752E09"/>
    <w:rsid w:val="00753E10"/>
    <w:rsid w:val="007548DE"/>
    <w:rsid w:val="0075646C"/>
    <w:rsid w:val="00756665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093F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1CA1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FA8"/>
    <w:rsid w:val="00813263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30FB"/>
    <w:rsid w:val="008672DC"/>
    <w:rsid w:val="0086758F"/>
    <w:rsid w:val="00867F59"/>
    <w:rsid w:val="00870449"/>
    <w:rsid w:val="00870883"/>
    <w:rsid w:val="00874B4D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5AE4"/>
    <w:rsid w:val="009662C5"/>
    <w:rsid w:val="00966574"/>
    <w:rsid w:val="00966B53"/>
    <w:rsid w:val="00966BD8"/>
    <w:rsid w:val="009678E8"/>
    <w:rsid w:val="009704CC"/>
    <w:rsid w:val="0097371B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90C9A"/>
    <w:rsid w:val="00990EA0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54A4"/>
    <w:rsid w:val="00A35C94"/>
    <w:rsid w:val="00A36306"/>
    <w:rsid w:val="00A36752"/>
    <w:rsid w:val="00A42A08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667E"/>
    <w:rsid w:val="00A600BF"/>
    <w:rsid w:val="00A60D12"/>
    <w:rsid w:val="00A613C4"/>
    <w:rsid w:val="00A6176F"/>
    <w:rsid w:val="00A6607B"/>
    <w:rsid w:val="00A676F0"/>
    <w:rsid w:val="00A723B4"/>
    <w:rsid w:val="00A72FE4"/>
    <w:rsid w:val="00A732F3"/>
    <w:rsid w:val="00A73D6D"/>
    <w:rsid w:val="00A746B5"/>
    <w:rsid w:val="00A7689E"/>
    <w:rsid w:val="00A8106F"/>
    <w:rsid w:val="00A84CA7"/>
    <w:rsid w:val="00A851DC"/>
    <w:rsid w:val="00A86058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92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1DF7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3E7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0EC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FE0"/>
    <w:rsid w:val="00B32B62"/>
    <w:rsid w:val="00B402F5"/>
    <w:rsid w:val="00B407A8"/>
    <w:rsid w:val="00B4116E"/>
    <w:rsid w:val="00B42BFA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3983"/>
    <w:rsid w:val="00B857D5"/>
    <w:rsid w:val="00B863FA"/>
    <w:rsid w:val="00B872A7"/>
    <w:rsid w:val="00B87860"/>
    <w:rsid w:val="00B87AAB"/>
    <w:rsid w:val="00B926BB"/>
    <w:rsid w:val="00B92C1D"/>
    <w:rsid w:val="00B93951"/>
    <w:rsid w:val="00B952EB"/>
    <w:rsid w:val="00BA01BF"/>
    <w:rsid w:val="00BA23D8"/>
    <w:rsid w:val="00BA2A14"/>
    <w:rsid w:val="00BA31B0"/>
    <w:rsid w:val="00BA33A8"/>
    <w:rsid w:val="00BA3B49"/>
    <w:rsid w:val="00BA40F5"/>
    <w:rsid w:val="00BA4C92"/>
    <w:rsid w:val="00BB10D8"/>
    <w:rsid w:val="00BB3BDE"/>
    <w:rsid w:val="00BB476E"/>
    <w:rsid w:val="00BB5351"/>
    <w:rsid w:val="00BB6821"/>
    <w:rsid w:val="00BC0104"/>
    <w:rsid w:val="00BC407E"/>
    <w:rsid w:val="00BD2965"/>
    <w:rsid w:val="00BD3322"/>
    <w:rsid w:val="00BD3732"/>
    <w:rsid w:val="00BD3A11"/>
    <w:rsid w:val="00BD5F2F"/>
    <w:rsid w:val="00BD644F"/>
    <w:rsid w:val="00BE011B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A2E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33C6"/>
    <w:rsid w:val="00C434A5"/>
    <w:rsid w:val="00C47B63"/>
    <w:rsid w:val="00C47CC5"/>
    <w:rsid w:val="00C505E6"/>
    <w:rsid w:val="00C51AEE"/>
    <w:rsid w:val="00C51E64"/>
    <w:rsid w:val="00C52013"/>
    <w:rsid w:val="00C5341F"/>
    <w:rsid w:val="00C55D9C"/>
    <w:rsid w:val="00C5620A"/>
    <w:rsid w:val="00C56489"/>
    <w:rsid w:val="00C57F08"/>
    <w:rsid w:val="00C60CC0"/>
    <w:rsid w:val="00C62EB2"/>
    <w:rsid w:val="00C64457"/>
    <w:rsid w:val="00C6539A"/>
    <w:rsid w:val="00C713EC"/>
    <w:rsid w:val="00C7144F"/>
    <w:rsid w:val="00C733E4"/>
    <w:rsid w:val="00C746D3"/>
    <w:rsid w:val="00C77C93"/>
    <w:rsid w:val="00C805E7"/>
    <w:rsid w:val="00C806F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2CE0"/>
    <w:rsid w:val="00CC2CE1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433"/>
    <w:rsid w:val="00CE4CB2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2A95"/>
    <w:rsid w:val="00D22BC1"/>
    <w:rsid w:val="00D22E2A"/>
    <w:rsid w:val="00D237DB"/>
    <w:rsid w:val="00D24972"/>
    <w:rsid w:val="00D25E5D"/>
    <w:rsid w:val="00D323A0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54E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6BB0"/>
    <w:rsid w:val="00DA0637"/>
    <w:rsid w:val="00DA16D9"/>
    <w:rsid w:val="00DA2E5C"/>
    <w:rsid w:val="00DA319A"/>
    <w:rsid w:val="00DA406B"/>
    <w:rsid w:val="00DA4DB9"/>
    <w:rsid w:val="00DB2605"/>
    <w:rsid w:val="00DB48A4"/>
    <w:rsid w:val="00DB7D72"/>
    <w:rsid w:val="00DC0E44"/>
    <w:rsid w:val="00DC204A"/>
    <w:rsid w:val="00DC2DD7"/>
    <w:rsid w:val="00DC4D4E"/>
    <w:rsid w:val="00DC5374"/>
    <w:rsid w:val="00DC5581"/>
    <w:rsid w:val="00DC56EC"/>
    <w:rsid w:val="00DC7299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640B"/>
    <w:rsid w:val="00DF6642"/>
    <w:rsid w:val="00DF6C54"/>
    <w:rsid w:val="00DF6E4E"/>
    <w:rsid w:val="00DF7127"/>
    <w:rsid w:val="00E02133"/>
    <w:rsid w:val="00E02C00"/>
    <w:rsid w:val="00E03CD6"/>
    <w:rsid w:val="00E044CA"/>
    <w:rsid w:val="00E06DD6"/>
    <w:rsid w:val="00E06DE4"/>
    <w:rsid w:val="00E07191"/>
    <w:rsid w:val="00E10EC4"/>
    <w:rsid w:val="00E11701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4203"/>
    <w:rsid w:val="00E353DF"/>
    <w:rsid w:val="00E36BAE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1D8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6B32"/>
    <w:rsid w:val="00E9329F"/>
    <w:rsid w:val="00E93868"/>
    <w:rsid w:val="00E93D31"/>
    <w:rsid w:val="00E9542E"/>
    <w:rsid w:val="00E95BDB"/>
    <w:rsid w:val="00E95DDD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3B01"/>
    <w:rsid w:val="00EB44E6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6FD0"/>
    <w:rsid w:val="00EC79EE"/>
    <w:rsid w:val="00ED16B8"/>
    <w:rsid w:val="00ED26ED"/>
    <w:rsid w:val="00ED273B"/>
    <w:rsid w:val="00ED338A"/>
    <w:rsid w:val="00EE151D"/>
    <w:rsid w:val="00EE31CA"/>
    <w:rsid w:val="00EE4254"/>
    <w:rsid w:val="00EE542C"/>
    <w:rsid w:val="00EE70DA"/>
    <w:rsid w:val="00EF0112"/>
    <w:rsid w:val="00EF0CBF"/>
    <w:rsid w:val="00EF1FC4"/>
    <w:rsid w:val="00EF2C17"/>
    <w:rsid w:val="00EF300D"/>
    <w:rsid w:val="00EF3D1F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5109"/>
    <w:rsid w:val="00F16303"/>
    <w:rsid w:val="00F164FC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02DC"/>
    <w:rsid w:val="00F91ED5"/>
    <w:rsid w:val="00F92C1D"/>
    <w:rsid w:val="00F96C18"/>
    <w:rsid w:val="00F978D0"/>
    <w:rsid w:val="00F97A61"/>
    <w:rsid w:val="00FA01EC"/>
    <w:rsid w:val="00FA105B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4205"/>
    <w:rsid w:val="00FB6BD8"/>
    <w:rsid w:val="00FB7FEB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A21A-04F3-4655-9307-FD8639D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10453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32</cp:revision>
  <cp:lastPrinted>2019-11-22T04:27:00Z</cp:lastPrinted>
  <dcterms:created xsi:type="dcterms:W3CDTF">2018-11-12T06:47:00Z</dcterms:created>
  <dcterms:modified xsi:type="dcterms:W3CDTF">2019-11-22T04:27:00Z</dcterms:modified>
</cp:coreProperties>
</file>