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B9" w:rsidRDefault="007937B9" w:rsidP="009369A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0" t="0" r="9525" b="0"/>
            <wp:docPr id="4" name="Рисунок 4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0619">
        <w:rPr>
          <w:sz w:val="28"/>
          <w:szCs w:val="28"/>
        </w:rPr>
        <w:t xml:space="preserve"> </w:t>
      </w:r>
    </w:p>
    <w:p w:rsidR="00900258" w:rsidRDefault="00900258" w:rsidP="009369AB">
      <w:pPr>
        <w:jc w:val="center"/>
        <w:rPr>
          <w:sz w:val="28"/>
          <w:szCs w:val="28"/>
        </w:rPr>
      </w:pPr>
    </w:p>
    <w:p w:rsidR="009369AB" w:rsidRDefault="009369AB" w:rsidP="009369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9369AB" w:rsidRDefault="009369AB" w:rsidP="009369AB">
      <w:pPr>
        <w:rPr>
          <w:sz w:val="16"/>
          <w:szCs w:val="16"/>
        </w:rPr>
      </w:pPr>
    </w:p>
    <w:p w:rsidR="009369AB" w:rsidRDefault="009369AB" w:rsidP="009369AB">
      <w:pPr>
        <w:tabs>
          <w:tab w:val="left" w:pos="36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369AB" w:rsidRDefault="009369AB" w:rsidP="009369AB">
      <w:pPr>
        <w:tabs>
          <w:tab w:val="left" w:pos="36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8307D">
        <w:rPr>
          <w:sz w:val="28"/>
          <w:szCs w:val="28"/>
        </w:rPr>
        <w:t xml:space="preserve"> </w:t>
      </w:r>
    </w:p>
    <w:p w:rsidR="009369AB" w:rsidRDefault="005D6971" w:rsidP="00B974F5">
      <w:pPr>
        <w:tabs>
          <w:tab w:val="left" w:pos="36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9F0574">
        <w:rPr>
          <w:sz w:val="28"/>
          <w:szCs w:val="28"/>
        </w:rPr>
        <w:t>.12.</w:t>
      </w:r>
      <w:r w:rsidR="0018307D">
        <w:rPr>
          <w:sz w:val="28"/>
          <w:szCs w:val="28"/>
        </w:rPr>
        <w:t>20</w:t>
      </w:r>
      <w:r w:rsidR="00CA0632">
        <w:rPr>
          <w:sz w:val="28"/>
          <w:szCs w:val="28"/>
        </w:rPr>
        <w:t>2</w:t>
      </w:r>
      <w:r w:rsidR="00C53608">
        <w:rPr>
          <w:sz w:val="28"/>
          <w:szCs w:val="28"/>
        </w:rPr>
        <w:t>2</w:t>
      </w:r>
      <w:r w:rsidR="0018307D">
        <w:rPr>
          <w:sz w:val="28"/>
          <w:szCs w:val="28"/>
        </w:rPr>
        <w:t xml:space="preserve">                                    </w:t>
      </w:r>
      <w:r w:rsidR="009369AB">
        <w:rPr>
          <w:sz w:val="28"/>
          <w:szCs w:val="28"/>
        </w:rPr>
        <w:t>с. Каратуз</w:t>
      </w:r>
      <w:r w:rsidR="000019C4">
        <w:rPr>
          <w:sz w:val="28"/>
          <w:szCs w:val="28"/>
        </w:rPr>
        <w:t>ское</w:t>
      </w:r>
      <w:r w:rsidR="0018307D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1072</w:t>
      </w:r>
      <w:r w:rsidR="0018307D">
        <w:rPr>
          <w:sz w:val="28"/>
          <w:szCs w:val="28"/>
        </w:rPr>
        <w:t>-п</w:t>
      </w:r>
    </w:p>
    <w:p w:rsidR="00C0583F" w:rsidRDefault="00C0583F" w:rsidP="00C0583F">
      <w:pPr>
        <w:tabs>
          <w:tab w:val="left" w:pos="3667"/>
        </w:tabs>
        <w:jc w:val="center"/>
        <w:rPr>
          <w:sz w:val="28"/>
          <w:szCs w:val="28"/>
        </w:rPr>
      </w:pPr>
    </w:p>
    <w:p w:rsidR="009369AB" w:rsidRDefault="009369AB" w:rsidP="009F0574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04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1167A">
        <w:rPr>
          <w:sz w:val="28"/>
          <w:szCs w:val="28"/>
        </w:rPr>
        <w:t>роведении</w:t>
      </w:r>
      <w:r w:rsidR="004604A5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 xml:space="preserve">Первенства Каратузского района </w:t>
      </w:r>
      <w:r w:rsidR="004604A5">
        <w:rPr>
          <w:sz w:val="28"/>
          <w:szCs w:val="28"/>
        </w:rPr>
        <w:t>п</w:t>
      </w:r>
      <w:r w:rsidR="00ED347F">
        <w:rPr>
          <w:sz w:val="28"/>
          <w:szCs w:val="28"/>
        </w:rPr>
        <w:t>о хоккею на кубок Главы</w:t>
      </w:r>
      <w:r w:rsidR="004604A5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 xml:space="preserve"> района</w:t>
      </w:r>
      <w:r w:rsidR="004604A5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 xml:space="preserve"> среди </w:t>
      </w:r>
      <w:r w:rsidR="000C6A99">
        <w:rPr>
          <w:sz w:val="28"/>
          <w:szCs w:val="28"/>
        </w:rPr>
        <w:t>детских команд</w:t>
      </w:r>
      <w:r w:rsidR="004604A5">
        <w:rPr>
          <w:sz w:val="28"/>
          <w:szCs w:val="28"/>
        </w:rPr>
        <w:t xml:space="preserve"> </w:t>
      </w:r>
      <w:r w:rsidR="00161D6B">
        <w:rPr>
          <w:sz w:val="28"/>
          <w:szCs w:val="28"/>
        </w:rPr>
        <w:t>200</w:t>
      </w:r>
      <w:r w:rsidR="00C53608">
        <w:rPr>
          <w:sz w:val="28"/>
          <w:szCs w:val="28"/>
        </w:rPr>
        <w:t>7</w:t>
      </w:r>
      <w:r w:rsidR="00ED347F">
        <w:rPr>
          <w:sz w:val="28"/>
          <w:szCs w:val="28"/>
        </w:rPr>
        <w:t xml:space="preserve"> г.р.</w:t>
      </w:r>
      <w:r w:rsidR="007937B9">
        <w:rPr>
          <w:sz w:val="28"/>
          <w:szCs w:val="28"/>
        </w:rPr>
        <w:t xml:space="preserve"> </w:t>
      </w:r>
      <w:r w:rsidR="000C6A99">
        <w:rPr>
          <w:sz w:val="28"/>
          <w:szCs w:val="28"/>
        </w:rPr>
        <w:t>и</w:t>
      </w:r>
      <w:r w:rsidR="004604A5">
        <w:rPr>
          <w:sz w:val="28"/>
          <w:szCs w:val="28"/>
        </w:rPr>
        <w:t xml:space="preserve"> </w:t>
      </w:r>
      <w:r w:rsidR="000C6A99">
        <w:rPr>
          <w:sz w:val="28"/>
          <w:szCs w:val="28"/>
        </w:rPr>
        <w:t>младше в</w:t>
      </w:r>
      <w:r w:rsidR="004604A5">
        <w:rPr>
          <w:sz w:val="28"/>
          <w:szCs w:val="28"/>
        </w:rPr>
        <w:t xml:space="preserve"> </w:t>
      </w:r>
      <w:r w:rsidR="000C6A99">
        <w:rPr>
          <w:sz w:val="28"/>
          <w:szCs w:val="28"/>
        </w:rPr>
        <w:t>сезоне</w:t>
      </w:r>
      <w:r w:rsidR="004604A5">
        <w:rPr>
          <w:sz w:val="28"/>
          <w:szCs w:val="28"/>
        </w:rPr>
        <w:t xml:space="preserve"> </w:t>
      </w:r>
      <w:r w:rsidR="00CA0632">
        <w:rPr>
          <w:sz w:val="28"/>
          <w:szCs w:val="28"/>
        </w:rPr>
        <w:t>202</w:t>
      </w:r>
      <w:r w:rsidR="00C53608">
        <w:rPr>
          <w:sz w:val="28"/>
          <w:szCs w:val="28"/>
        </w:rPr>
        <w:t>2</w:t>
      </w:r>
      <w:r w:rsidR="00B974F5">
        <w:rPr>
          <w:sz w:val="28"/>
          <w:szCs w:val="28"/>
        </w:rPr>
        <w:t>-202</w:t>
      </w:r>
      <w:r w:rsidR="00C53608">
        <w:rPr>
          <w:sz w:val="28"/>
          <w:szCs w:val="28"/>
        </w:rPr>
        <w:t>3</w:t>
      </w:r>
      <w:r w:rsidR="00900258">
        <w:rPr>
          <w:sz w:val="28"/>
          <w:szCs w:val="28"/>
        </w:rPr>
        <w:t xml:space="preserve"> г</w:t>
      </w:r>
      <w:r w:rsidR="00B26C9E">
        <w:rPr>
          <w:sz w:val="28"/>
          <w:szCs w:val="28"/>
        </w:rPr>
        <w:t>г</w:t>
      </w:r>
      <w:r w:rsidR="009F0574">
        <w:rPr>
          <w:sz w:val="28"/>
          <w:szCs w:val="28"/>
        </w:rPr>
        <w:t>.</w:t>
      </w:r>
    </w:p>
    <w:p w:rsidR="009369AB" w:rsidRDefault="009369AB" w:rsidP="009369AB">
      <w:pPr>
        <w:tabs>
          <w:tab w:val="left" w:pos="3667"/>
        </w:tabs>
        <w:rPr>
          <w:sz w:val="28"/>
          <w:szCs w:val="28"/>
        </w:rPr>
      </w:pPr>
    </w:p>
    <w:p w:rsidR="007937B9" w:rsidRDefault="007937B9" w:rsidP="009369AB">
      <w:pPr>
        <w:tabs>
          <w:tab w:val="left" w:pos="3667"/>
        </w:tabs>
        <w:rPr>
          <w:sz w:val="28"/>
          <w:szCs w:val="28"/>
        </w:rPr>
      </w:pPr>
    </w:p>
    <w:p w:rsidR="009369AB" w:rsidRDefault="009369AB" w:rsidP="005D6971">
      <w:pPr>
        <w:tabs>
          <w:tab w:val="left" w:pos="36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</w:t>
      </w:r>
      <w:r w:rsidR="004604A5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>и</w:t>
      </w:r>
      <w:r w:rsidR="004604A5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>популяризации</w:t>
      </w:r>
      <w:r w:rsidR="004604A5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>развития детского</w:t>
      </w:r>
      <w:r w:rsidR="004604A5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 xml:space="preserve"> хоккея</w:t>
      </w:r>
      <w:r w:rsidR="004604A5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 xml:space="preserve"> в Каратузском</w:t>
      </w:r>
      <w:r w:rsidR="004604A5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 xml:space="preserve"> районе, укрепления здоровья детей</w:t>
      </w:r>
      <w:r w:rsidR="004604A5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>и пропаганды</w:t>
      </w:r>
      <w:r w:rsidR="004604A5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>здорового образа жизни,</w:t>
      </w:r>
      <w:r w:rsidR="004604A5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 xml:space="preserve"> выявления перспективных</w:t>
      </w:r>
      <w:r w:rsidR="004604A5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>хоккеистов</w:t>
      </w:r>
      <w:r w:rsidR="004604A5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>для формирования команды,</w:t>
      </w:r>
      <w:r w:rsidR="004604A5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>представляющей</w:t>
      </w:r>
      <w:r w:rsidR="007937B9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>участие</w:t>
      </w:r>
      <w:r w:rsidR="004604A5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>в</w:t>
      </w:r>
      <w:r w:rsidR="007937B9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>школьной</w:t>
      </w:r>
      <w:r w:rsidR="004604A5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>спортивной</w:t>
      </w:r>
      <w:r w:rsidR="00900258">
        <w:rPr>
          <w:sz w:val="28"/>
          <w:szCs w:val="28"/>
        </w:rPr>
        <w:t xml:space="preserve"> лиге</w:t>
      </w:r>
      <w:r w:rsidR="00ED34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ПОСТАНОВЛЯЮ:</w:t>
      </w:r>
    </w:p>
    <w:p w:rsidR="00442509" w:rsidRPr="00033DAD" w:rsidRDefault="009369AB" w:rsidP="00033DAD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33DAD">
        <w:rPr>
          <w:sz w:val="28"/>
          <w:szCs w:val="28"/>
        </w:rPr>
        <w:t xml:space="preserve">Провести 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>Первенство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 xml:space="preserve"> Каратузского  района 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>по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 xml:space="preserve"> хоккею на кубок Главы района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 xml:space="preserve"> среди детских</w:t>
      </w:r>
      <w:r w:rsidR="004604A5" w:rsidRPr="00033DAD">
        <w:rPr>
          <w:sz w:val="28"/>
          <w:szCs w:val="28"/>
        </w:rPr>
        <w:t xml:space="preserve"> </w:t>
      </w:r>
      <w:r w:rsidR="003461E7" w:rsidRPr="00033DAD">
        <w:rPr>
          <w:sz w:val="28"/>
          <w:szCs w:val="28"/>
        </w:rPr>
        <w:t xml:space="preserve"> команд  200</w:t>
      </w:r>
      <w:r w:rsidR="00C53608">
        <w:rPr>
          <w:sz w:val="28"/>
          <w:szCs w:val="28"/>
        </w:rPr>
        <w:t>7</w:t>
      </w:r>
      <w:r w:rsidR="000C6A99" w:rsidRPr="00033DAD">
        <w:rPr>
          <w:sz w:val="28"/>
          <w:szCs w:val="28"/>
        </w:rPr>
        <w:t xml:space="preserve"> г.р. и младше</w:t>
      </w:r>
      <w:r w:rsidR="004604A5" w:rsidRPr="00033DAD">
        <w:rPr>
          <w:sz w:val="28"/>
          <w:szCs w:val="28"/>
        </w:rPr>
        <w:t xml:space="preserve"> </w:t>
      </w:r>
      <w:r w:rsidR="000C6A99" w:rsidRPr="00033DAD">
        <w:rPr>
          <w:sz w:val="28"/>
          <w:szCs w:val="28"/>
        </w:rPr>
        <w:t xml:space="preserve"> в</w:t>
      </w:r>
      <w:r w:rsidR="004604A5" w:rsidRPr="00033DAD">
        <w:rPr>
          <w:sz w:val="28"/>
          <w:szCs w:val="28"/>
        </w:rPr>
        <w:t xml:space="preserve"> </w:t>
      </w:r>
      <w:r w:rsidR="003461E7" w:rsidRPr="00033DAD">
        <w:rPr>
          <w:sz w:val="28"/>
          <w:szCs w:val="28"/>
        </w:rPr>
        <w:t xml:space="preserve"> сезоне 20</w:t>
      </w:r>
      <w:r w:rsidR="00CA0632">
        <w:rPr>
          <w:sz w:val="28"/>
          <w:szCs w:val="28"/>
        </w:rPr>
        <w:t>2</w:t>
      </w:r>
      <w:r w:rsidR="00C53608">
        <w:rPr>
          <w:sz w:val="28"/>
          <w:szCs w:val="28"/>
        </w:rPr>
        <w:t>2</w:t>
      </w:r>
      <w:r w:rsidR="003461E7" w:rsidRPr="00033DAD">
        <w:rPr>
          <w:sz w:val="28"/>
          <w:szCs w:val="28"/>
        </w:rPr>
        <w:t>-20</w:t>
      </w:r>
      <w:r w:rsidR="00CA0632">
        <w:rPr>
          <w:sz w:val="28"/>
          <w:szCs w:val="28"/>
        </w:rPr>
        <w:t>2</w:t>
      </w:r>
      <w:r w:rsidR="00C53608">
        <w:rPr>
          <w:sz w:val="28"/>
          <w:szCs w:val="28"/>
        </w:rPr>
        <w:t>3</w:t>
      </w:r>
      <w:r w:rsidR="00900258" w:rsidRPr="00033DAD">
        <w:rPr>
          <w:sz w:val="28"/>
          <w:szCs w:val="28"/>
        </w:rPr>
        <w:t>г</w:t>
      </w:r>
      <w:r w:rsidR="00ED347F" w:rsidRPr="00033DAD">
        <w:rPr>
          <w:sz w:val="28"/>
          <w:szCs w:val="28"/>
        </w:rPr>
        <w:t>г.</w:t>
      </w:r>
      <w:r w:rsidR="00442509" w:rsidRPr="00033DAD">
        <w:rPr>
          <w:sz w:val="28"/>
          <w:szCs w:val="28"/>
        </w:rPr>
        <w:t xml:space="preserve"> </w:t>
      </w:r>
      <w:r w:rsidR="007B3BF7" w:rsidRPr="00033DAD">
        <w:rPr>
          <w:sz w:val="28"/>
          <w:szCs w:val="28"/>
        </w:rPr>
        <w:t>на хоккейных</w:t>
      </w:r>
      <w:r w:rsidR="004604A5" w:rsidRPr="00033DAD">
        <w:rPr>
          <w:sz w:val="28"/>
          <w:szCs w:val="28"/>
        </w:rPr>
        <w:t xml:space="preserve"> </w:t>
      </w:r>
      <w:r w:rsidR="00442509" w:rsidRPr="00033DAD">
        <w:rPr>
          <w:sz w:val="28"/>
          <w:szCs w:val="28"/>
        </w:rPr>
        <w:t xml:space="preserve"> площадках в сел</w:t>
      </w:r>
      <w:r w:rsidR="00C0583F" w:rsidRPr="00033DAD">
        <w:rPr>
          <w:sz w:val="28"/>
          <w:szCs w:val="28"/>
        </w:rPr>
        <w:t>ах</w:t>
      </w:r>
      <w:r w:rsidR="00442509" w:rsidRPr="00033DAD">
        <w:rPr>
          <w:sz w:val="28"/>
          <w:szCs w:val="28"/>
        </w:rPr>
        <w:t xml:space="preserve">: </w:t>
      </w:r>
      <w:proofErr w:type="spellStart"/>
      <w:r w:rsidR="00961B8C" w:rsidRPr="00033DAD">
        <w:rPr>
          <w:sz w:val="28"/>
          <w:szCs w:val="28"/>
        </w:rPr>
        <w:t>Т</w:t>
      </w:r>
      <w:r w:rsidR="00442509" w:rsidRPr="00033DAD">
        <w:rPr>
          <w:sz w:val="28"/>
          <w:szCs w:val="28"/>
        </w:rPr>
        <w:t>аяты</w:t>
      </w:r>
      <w:proofErr w:type="spellEnd"/>
      <w:r w:rsidR="00442509" w:rsidRPr="00033DAD">
        <w:rPr>
          <w:sz w:val="28"/>
          <w:szCs w:val="28"/>
        </w:rPr>
        <w:t>,</w:t>
      </w:r>
      <w:r w:rsidR="004604A5" w:rsidRPr="00033DAD">
        <w:rPr>
          <w:sz w:val="28"/>
          <w:szCs w:val="28"/>
        </w:rPr>
        <w:t xml:space="preserve"> </w:t>
      </w:r>
      <w:r w:rsidR="00442509" w:rsidRPr="00033DAD">
        <w:rPr>
          <w:sz w:val="28"/>
          <w:szCs w:val="28"/>
        </w:rPr>
        <w:t xml:space="preserve"> Каратузское.</w:t>
      </w:r>
    </w:p>
    <w:p w:rsidR="009369AB" w:rsidRPr="00033DAD" w:rsidRDefault="009369AB" w:rsidP="00033DAD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33DAD">
        <w:rPr>
          <w:sz w:val="28"/>
          <w:szCs w:val="28"/>
        </w:rPr>
        <w:t>Утвердить состав организационного комитета по подготовке и               проведению</w:t>
      </w:r>
      <w:r w:rsidR="004604A5" w:rsidRPr="00033DAD">
        <w:rPr>
          <w:sz w:val="28"/>
          <w:szCs w:val="28"/>
        </w:rPr>
        <w:t xml:space="preserve"> </w:t>
      </w:r>
      <w:r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>Первенства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 xml:space="preserve"> Каратузского  района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 xml:space="preserve"> по 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>хоккею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 xml:space="preserve"> на 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 xml:space="preserve">кубок 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>Главы р</w:t>
      </w:r>
      <w:r w:rsidR="000C6A99" w:rsidRPr="00033DAD">
        <w:rPr>
          <w:sz w:val="28"/>
          <w:szCs w:val="28"/>
        </w:rPr>
        <w:t>айона</w:t>
      </w:r>
      <w:r w:rsidR="004604A5" w:rsidRPr="00033DAD">
        <w:rPr>
          <w:sz w:val="28"/>
          <w:szCs w:val="28"/>
        </w:rPr>
        <w:t xml:space="preserve"> </w:t>
      </w:r>
      <w:r w:rsidR="000C6A99" w:rsidRPr="00033DAD">
        <w:rPr>
          <w:sz w:val="28"/>
          <w:szCs w:val="28"/>
        </w:rPr>
        <w:t xml:space="preserve"> среди</w:t>
      </w:r>
      <w:r w:rsidR="004604A5" w:rsidRPr="00033DAD">
        <w:rPr>
          <w:sz w:val="28"/>
          <w:szCs w:val="28"/>
        </w:rPr>
        <w:t xml:space="preserve"> </w:t>
      </w:r>
      <w:r w:rsidR="000C6A99" w:rsidRPr="00033DAD">
        <w:rPr>
          <w:sz w:val="28"/>
          <w:szCs w:val="28"/>
        </w:rPr>
        <w:t xml:space="preserve"> детских</w:t>
      </w:r>
      <w:r w:rsidR="004604A5" w:rsidRPr="00033DAD">
        <w:rPr>
          <w:sz w:val="28"/>
          <w:szCs w:val="28"/>
        </w:rPr>
        <w:t xml:space="preserve"> </w:t>
      </w:r>
      <w:r w:rsidR="003461E7" w:rsidRPr="00033DAD">
        <w:rPr>
          <w:sz w:val="28"/>
          <w:szCs w:val="28"/>
        </w:rPr>
        <w:t xml:space="preserve"> команд  200</w:t>
      </w:r>
      <w:r w:rsidR="00C53608">
        <w:rPr>
          <w:sz w:val="28"/>
          <w:szCs w:val="28"/>
        </w:rPr>
        <w:t>7</w:t>
      </w:r>
      <w:r w:rsidR="000C6A99" w:rsidRPr="00033DAD">
        <w:rPr>
          <w:sz w:val="28"/>
          <w:szCs w:val="28"/>
        </w:rPr>
        <w:t xml:space="preserve"> г.р. и</w:t>
      </w:r>
      <w:r w:rsidR="004604A5" w:rsidRPr="00033DAD">
        <w:rPr>
          <w:sz w:val="28"/>
          <w:szCs w:val="28"/>
        </w:rPr>
        <w:t xml:space="preserve"> </w:t>
      </w:r>
      <w:r w:rsidR="003461E7" w:rsidRPr="00033DAD">
        <w:rPr>
          <w:sz w:val="28"/>
          <w:szCs w:val="28"/>
        </w:rPr>
        <w:t xml:space="preserve"> младше в сезоне 20</w:t>
      </w:r>
      <w:r w:rsidR="00CA0632">
        <w:rPr>
          <w:sz w:val="28"/>
          <w:szCs w:val="28"/>
        </w:rPr>
        <w:t>2</w:t>
      </w:r>
      <w:r w:rsidR="00C53608">
        <w:rPr>
          <w:sz w:val="28"/>
          <w:szCs w:val="28"/>
        </w:rPr>
        <w:t>2</w:t>
      </w:r>
      <w:r w:rsidR="003461E7" w:rsidRPr="00033DAD">
        <w:rPr>
          <w:sz w:val="28"/>
          <w:szCs w:val="28"/>
        </w:rPr>
        <w:t>-20</w:t>
      </w:r>
      <w:r w:rsidR="00B974F5">
        <w:rPr>
          <w:sz w:val="28"/>
          <w:szCs w:val="28"/>
        </w:rPr>
        <w:t>2</w:t>
      </w:r>
      <w:r w:rsidR="00C53608">
        <w:rPr>
          <w:sz w:val="28"/>
          <w:szCs w:val="28"/>
        </w:rPr>
        <w:t>3</w:t>
      </w:r>
      <w:r w:rsidR="00ED347F" w:rsidRPr="00033DAD">
        <w:rPr>
          <w:sz w:val="28"/>
          <w:szCs w:val="28"/>
        </w:rPr>
        <w:t>г.г.</w:t>
      </w:r>
      <w:r w:rsidRPr="00033DAD">
        <w:rPr>
          <w:sz w:val="28"/>
          <w:szCs w:val="28"/>
        </w:rPr>
        <w:t xml:space="preserve"> (приложение № 1).</w:t>
      </w:r>
    </w:p>
    <w:p w:rsidR="009369AB" w:rsidRPr="00033DAD" w:rsidRDefault="009369AB" w:rsidP="00033DAD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33DAD">
        <w:rPr>
          <w:sz w:val="28"/>
          <w:szCs w:val="28"/>
        </w:rPr>
        <w:t>Утвердить</w:t>
      </w:r>
      <w:r w:rsidR="004604A5" w:rsidRPr="00033DAD">
        <w:rPr>
          <w:sz w:val="28"/>
          <w:szCs w:val="28"/>
        </w:rPr>
        <w:t xml:space="preserve"> </w:t>
      </w:r>
      <w:r w:rsidRPr="00033DAD">
        <w:rPr>
          <w:sz w:val="28"/>
          <w:szCs w:val="28"/>
        </w:rPr>
        <w:t xml:space="preserve"> Положение</w:t>
      </w:r>
      <w:r w:rsidR="004604A5" w:rsidRPr="00033DAD">
        <w:rPr>
          <w:sz w:val="28"/>
          <w:szCs w:val="28"/>
        </w:rPr>
        <w:t xml:space="preserve"> </w:t>
      </w:r>
      <w:r w:rsidRPr="00033DAD">
        <w:rPr>
          <w:sz w:val="28"/>
          <w:szCs w:val="28"/>
        </w:rPr>
        <w:t xml:space="preserve"> о</w:t>
      </w:r>
      <w:r w:rsidR="004604A5" w:rsidRPr="00033DAD">
        <w:rPr>
          <w:sz w:val="28"/>
          <w:szCs w:val="28"/>
        </w:rPr>
        <w:t xml:space="preserve"> </w:t>
      </w:r>
      <w:r w:rsidRPr="00033DAD">
        <w:rPr>
          <w:sz w:val="28"/>
          <w:szCs w:val="28"/>
        </w:rPr>
        <w:t xml:space="preserve"> проведении 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>Первенст</w:t>
      </w:r>
      <w:r w:rsidR="00A4003B" w:rsidRPr="00033DAD">
        <w:rPr>
          <w:sz w:val="28"/>
          <w:szCs w:val="28"/>
        </w:rPr>
        <w:t>ва</w:t>
      </w:r>
      <w:r w:rsidR="00ED347F" w:rsidRPr="00033DAD">
        <w:rPr>
          <w:sz w:val="28"/>
          <w:szCs w:val="28"/>
        </w:rPr>
        <w:t xml:space="preserve"> Каратузского  района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 xml:space="preserve"> по 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>хоккею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 xml:space="preserve"> на 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 xml:space="preserve">кубок 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 xml:space="preserve">Главы </w:t>
      </w:r>
      <w:r w:rsidR="004604A5" w:rsidRPr="00033DAD">
        <w:rPr>
          <w:sz w:val="28"/>
          <w:szCs w:val="28"/>
        </w:rPr>
        <w:t xml:space="preserve"> </w:t>
      </w:r>
      <w:r w:rsidR="00ED347F" w:rsidRPr="00033DAD">
        <w:rPr>
          <w:sz w:val="28"/>
          <w:szCs w:val="28"/>
        </w:rPr>
        <w:t>р</w:t>
      </w:r>
      <w:r w:rsidR="000C6A99" w:rsidRPr="00033DAD">
        <w:rPr>
          <w:sz w:val="28"/>
          <w:szCs w:val="28"/>
        </w:rPr>
        <w:t>айона</w:t>
      </w:r>
      <w:r w:rsidR="004604A5" w:rsidRPr="00033DAD">
        <w:rPr>
          <w:sz w:val="28"/>
          <w:szCs w:val="28"/>
        </w:rPr>
        <w:t xml:space="preserve"> </w:t>
      </w:r>
      <w:r w:rsidR="000C6A99" w:rsidRPr="00033DAD">
        <w:rPr>
          <w:sz w:val="28"/>
          <w:szCs w:val="28"/>
        </w:rPr>
        <w:t xml:space="preserve"> среди </w:t>
      </w:r>
      <w:r w:rsidR="004604A5" w:rsidRPr="00033DAD">
        <w:rPr>
          <w:sz w:val="28"/>
          <w:szCs w:val="28"/>
        </w:rPr>
        <w:t xml:space="preserve"> </w:t>
      </w:r>
      <w:r w:rsidR="000C6A99" w:rsidRPr="00033DAD">
        <w:rPr>
          <w:sz w:val="28"/>
          <w:szCs w:val="28"/>
        </w:rPr>
        <w:t>детских</w:t>
      </w:r>
      <w:r w:rsidR="004604A5" w:rsidRPr="00033DAD">
        <w:rPr>
          <w:sz w:val="28"/>
          <w:szCs w:val="28"/>
        </w:rPr>
        <w:t xml:space="preserve"> </w:t>
      </w:r>
      <w:r w:rsidR="003461E7" w:rsidRPr="00033DAD">
        <w:rPr>
          <w:sz w:val="28"/>
          <w:szCs w:val="28"/>
        </w:rPr>
        <w:t xml:space="preserve"> команд 200</w:t>
      </w:r>
      <w:r w:rsidR="00C53608">
        <w:rPr>
          <w:sz w:val="28"/>
          <w:szCs w:val="28"/>
        </w:rPr>
        <w:t>7</w:t>
      </w:r>
      <w:r w:rsidR="000C6A99" w:rsidRPr="00033DAD">
        <w:rPr>
          <w:sz w:val="28"/>
          <w:szCs w:val="28"/>
        </w:rPr>
        <w:t>г.р. и младше</w:t>
      </w:r>
      <w:r w:rsidR="004604A5" w:rsidRPr="00033DAD">
        <w:rPr>
          <w:sz w:val="28"/>
          <w:szCs w:val="28"/>
        </w:rPr>
        <w:t xml:space="preserve"> </w:t>
      </w:r>
      <w:r w:rsidR="000C6A99" w:rsidRPr="00033DAD">
        <w:rPr>
          <w:sz w:val="28"/>
          <w:szCs w:val="28"/>
        </w:rPr>
        <w:t xml:space="preserve"> в</w:t>
      </w:r>
      <w:r w:rsidR="004604A5" w:rsidRPr="00033DAD">
        <w:rPr>
          <w:sz w:val="28"/>
          <w:szCs w:val="28"/>
        </w:rPr>
        <w:t xml:space="preserve"> </w:t>
      </w:r>
      <w:r w:rsidR="000C6A99" w:rsidRPr="00033DAD">
        <w:rPr>
          <w:sz w:val="28"/>
          <w:szCs w:val="28"/>
        </w:rPr>
        <w:t xml:space="preserve"> сезоне</w:t>
      </w:r>
      <w:r w:rsidR="004604A5" w:rsidRPr="00033DAD">
        <w:rPr>
          <w:sz w:val="28"/>
          <w:szCs w:val="28"/>
        </w:rPr>
        <w:t xml:space="preserve"> </w:t>
      </w:r>
      <w:r w:rsidR="003461E7" w:rsidRPr="00033DAD">
        <w:rPr>
          <w:sz w:val="28"/>
          <w:szCs w:val="28"/>
        </w:rPr>
        <w:t xml:space="preserve"> 20</w:t>
      </w:r>
      <w:r w:rsidR="00CA0632">
        <w:rPr>
          <w:sz w:val="28"/>
          <w:szCs w:val="28"/>
        </w:rPr>
        <w:t>2</w:t>
      </w:r>
      <w:r w:rsidR="00C53608">
        <w:rPr>
          <w:sz w:val="28"/>
          <w:szCs w:val="28"/>
        </w:rPr>
        <w:t>2</w:t>
      </w:r>
      <w:r w:rsidR="00ED347F" w:rsidRPr="00033DAD">
        <w:rPr>
          <w:sz w:val="28"/>
          <w:szCs w:val="28"/>
        </w:rPr>
        <w:t>-</w:t>
      </w:r>
      <w:r w:rsidR="003461E7" w:rsidRPr="00033DAD">
        <w:rPr>
          <w:sz w:val="28"/>
          <w:szCs w:val="28"/>
        </w:rPr>
        <w:t>20</w:t>
      </w:r>
      <w:r w:rsidR="00B974F5">
        <w:rPr>
          <w:sz w:val="28"/>
          <w:szCs w:val="28"/>
        </w:rPr>
        <w:t>2</w:t>
      </w:r>
      <w:r w:rsidR="00C53608">
        <w:rPr>
          <w:sz w:val="28"/>
          <w:szCs w:val="28"/>
        </w:rPr>
        <w:t>3</w:t>
      </w:r>
      <w:r w:rsidR="00900258" w:rsidRPr="00033DAD">
        <w:rPr>
          <w:sz w:val="28"/>
          <w:szCs w:val="28"/>
        </w:rPr>
        <w:t>г</w:t>
      </w:r>
      <w:r w:rsidR="00ED347F" w:rsidRPr="00033DAD">
        <w:rPr>
          <w:sz w:val="28"/>
          <w:szCs w:val="28"/>
        </w:rPr>
        <w:t>г.</w:t>
      </w:r>
      <w:r w:rsidRPr="00033DAD">
        <w:rPr>
          <w:sz w:val="28"/>
          <w:szCs w:val="28"/>
        </w:rPr>
        <w:t xml:space="preserve"> (приложение №</w:t>
      </w:r>
      <w:r w:rsidR="00C0583F" w:rsidRPr="00033DAD">
        <w:rPr>
          <w:sz w:val="28"/>
          <w:szCs w:val="28"/>
        </w:rPr>
        <w:t xml:space="preserve"> </w:t>
      </w:r>
      <w:r w:rsidRPr="00033DAD">
        <w:rPr>
          <w:sz w:val="28"/>
          <w:szCs w:val="28"/>
        </w:rPr>
        <w:t>2).</w:t>
      </w:r>
    </w:p>
    <w:p w:rsidR="00EA2091" w:rsidRPr="00033DAD" w:rsidRDefault="00634214" w:rsidP="00033DAD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caps/>
          <w:sz w:val="28"/>
          <w:szCs w:val="28"/>
          <w:u w:val="single"/>
        </w:rPr>
      </w:pPr>
      <w:proofErr w:type="gramStart"/>
      <w:r w:rsidRPr="00033DAD">
        <w:rPr>
          <w:sz w:val="28"/>
          <w:szCs w:val="28"/>
        </w:rPr>
        <w:t>Утвердить</w:t>
      </w:r>
      <w:r w:rsidR="004604A5" w:rsidRPr="00033DAD">
        <w:rPr>
          <w:sz w:val="28"/>
          <w:szCs w:val="28"/>
        </w:rPr>
        <w:t xml:space="preserve"> </w:t>
      </w:r>
      <w:r w:rsidRPr="00033DAD">
        <w:rPr>
          <w:sz w:val="28"/>
          <w:szCs w:val="28"/>
        </w:rPr>
        <w:t xml:space="preserve"> </w:t>
      </w:r>
      <w:r w:rsidR="00A866B7" w:rsidRPr="00033DAD">
        <w:rPr>
          <w:sz w:val="28"/>
          <w:szCs w:val="28"/>
        </w:rPr>
        <w:t>Грант</w:t>
      </w:r>
      <w:r w:rsidR="004604A5" w:rsidRPr="00033DAD">
        <w:rPr>
          <w:sz w:val="28"/>
          <w:szCs w:val="28"/>
        </w:rPr>
        <w:t xml:space="preserve">  </w:t>
      </w:r>
      <w:r w:rsidR="00A866B7" w:rsidRPr="00033DAD">
        <w:rPr>
          <w:sz w:val="28"/>
          <w:szCs w:val="28"/>
        </w:rPr>
        <w:t>главы</w:t>
      </w:r>
      <w:r w:rsidR="004604A5" w:rsidRPr="00033DAD">
        <w:rPr>
          <w:sz w:val="28"/>
          <w:szCs w:val="28"/>
        </w:rPr>
        <w:t xml:space="preserve"> </w:t>
      </w:r>
      <w:r w:rsidR="00A866B7" w:rsidRPr="00033DAD">
        <w:rPr>
          <w:sz w:val="28"/>
          <w:szCs w:val="28"/>
        </w:rPr>
        <w:t xml:space="preserve"> района</w:t>
      </w:r>
      <w:r w:rsidR="004604A5" w:rsidRPr="00033DAD">
        <w:rPr>
          <w:sz w:val="28"/>
          <w:szCs w:val="28"/>
        </w:rPr>
        <w:t xml:space="preserve"> </w:t>
      </w:r>
      <w:r w:rsidR="00A866B7" w:rsidRPr="00033DAD">
        <w:rPr>
          <w:sz w:val="28"/>
          <w:szCs w:val="28"/>
        </w:rPr>
        <w:t xml:space="preserve"> </w:t>
      </w:r>
      <w:r w:rsidR="00EA2091" w:rsidRPr="00033DAD">
        <w:rPr>
          <w:sz w:val="28"/>
          <w:szCs w:val="28"/>
        </w:rPr>
        <w:t>с</w:t>
      </w:r>
      <w:r w:rsidR="004C480A" w:rsidRPr="00033DAD">
        <w:rPr>
          <w:sz w:val="28"/>
          <w:szCs w:val="28"/>
        </w:rPr>
        <w:t>борным командам</w:t>
      </w:r>
      <w:r w:rsidR="00EA2091" w:rsidRPr="00033DAD">
        <w:rPr>
          <w:sz w:val="28"/>
          <w:szCs w:val="28"/>
        </w:rPr>
        <w:t xml:space="preserve"> </w:t>
      </w:r>
      <w:r w:rsidR="004604A5" w:rsidRPr="00033DAD">
        <w:rPr>
          <w:sz w:val="28"/>
          <w:szCs w:val="28"/>
        </w:rPr>
        <w:t xml:space="preserve"> </w:t>
      </w:r>
      <w:r w:rsidR="003461E7" w:rsidRPr="00033DAD">
        <w:rPr>
          <w:sz w:val="28"/>
          <w:szCs w:val="28"/>
        </w:rPr>
        <w:t>победителям</w:t>
      </w:r>
      <w:r w:rsidR="00EA2091" w:rsidRPr="00033DAD">
        <w:rPr>
          <w:sz w:val="28"/>
          <w:szCs w:val="28"/>
        </w:rPr>
        <w:t xml:space="preserve"> на сумму </w:t>
      </w:r>
      <w:r w:rsidR="00900258" w:rsidRPr="00033DAD">
        <w:rPr>
          <w:sz w:val="28"/>
          <w:szCs w:val="28"/>
        </w:rPr>
        <w:t>100 000 (С</w:t>
      </w:r>
      <w:r w:rsidR="00EA2091" w:rsidRPr="00033DAD">
        <w:rPr>
          <w:sz w:val="28"/>
          <w:szCs w:val="28"/>
        </w:rPr>
        <w:t>то тысяч)</w:t>
      </w:r>
      <w:r w:rsidR="00900258" w:rsidRPr="00033DAD">
        <w:rPr>
          <w:sz w:val="28"/>
          <w:szCs w:val="28"/>
        </w:rPr>
        <w:t xml:space="preserve"> рублей</w:t>
      </w:r>
      <w:r w:rsidR="004C480A" w:rsidRPr="00033DAD">
        <w:rPr>
          <w:sz w:val="28"/>
          <w:szCs w:val="28"/>
        </w:rPr>
        <w:t>,</w:t>
      </w:r>
      <w:r w:rsidR="003461E7" w:rsidRPr="00033DAD">
        <w:rPr>
          <w:sz w:val="28"/>
          <w:szCs w:val="28"/>
        </w:rPr>
        <w:t xml:space="preserve"> из них</w:t>
      </w:r>
      <w:r w:rsidR="004C480A" w:rsidRPr="00033DAD">
        <w:rPr>
          <w:sz w:val="28"/>
          <w:szCs w:val="28"/>
        </w:rPr>
        <w:t>:</w:t>
      </w:r>
      <w:r w:rsidR="00900258" w:rsidRPr="00033DAD">
        <w:rPr>
          <w:sz w:val="28"/>
          <w:szCs w:val="28"/>
        </w:rPr>
        <w:t xml:space="preserve">  за первое место –</w:t>
      </w:r>
      <w:r w:rsidR="009F0574">
        <w:rPr>
          <w:sz w:val="28"/>
          <w:szCs w:val="28"/>
        </w:rPr>
        <w:t xml:space="preserve"> 30 000 (Тридцать тысяч) рублей</w:t>
      </w:r>
      <w:r w:rsidR="003461E7" w:rsidRPr="00033DAD">
        <w:rPr>
          <w:sz w:val="28"/>
          <w:szCs w:val="28"/>
        </w:rPr>
        <w:t>,</w:t>
      </w:r>
      <w:r w:rsidR="00EA2091" w:rsidRPr="00033DAD">
        <w:rPr>
          <w:sz w:val="28"/>
          <w:szCs w:val="28"/>
        </w:rPr>
        <w:t xml:space="preserve"> </w:t>
      </w:r>
      <w:r w:rsidR="003461E7" w:rsidRPr="00033DAD">
        <w:rPr>
          <w:sz w:val="28"/>
          <w:szCs w:val="28"/>
        </w:rPr>
        <w:t xml:space="preserve">за второе место </w:t>
      </w:r>
      <w:r w:rsidR="00900258" w:rsidRPr="00033DAD">
        <w:rPr>
          <w:sz w:val="28"/>
          <w:szCs w:val="28"/>
        </w:rPr>
        <w:t xml:space="preserve"> - </w:t>
      </w:r>
      <w:r w:rsidR="003461E7" w:rsidRPr="00033DAD">
        <w:rPr>
          <w:sz w:val="28"/>
          <w:szCs w:val="28"/>
        </w:rPr>
        <w:t>20</w:t>
      </w:r>
      <w:r w:rsidR="00900258" w:rsidRPr="00033DAD">
        <w:rPr>
          <w:sz w:val="28"/>
          <w:szCs w:val="28"/>
        </w:rPr>
        <w:t xml:space="preserve"> 000 (Двадцать тысяч) </w:t>
      </w:r>
      <w:r w:rsidR="003461E7" w:rsidRPr="00033DAD">
        <w:rPr>
          <w:sz w:val="28"/>
          <w:szCs w:val="28"/>
        </w:rPr>
        <w:t>руб</w:t>
      </w:r>
      <w:r w:rsidR="00900258" w:rsidRPr="00033DAD">
        <w:rPr>
          <w:sz w:val="28"/>
          <w:szCs w:val="28"/>
        </w:rPr>
        <w:t>лей</w:t>
      </w:r>
      <w:r w:rsidR="003461E7" w:rsidRPr="00033DAD">
        <w:rPr>
          <w:sz w:val="28"/>
          <w:szCs w:val="28"/>
        </w:rPr>
        <w:t xml:space="preserve">, за третье место </w:t>
      </w:r>
      <w:r w:rsidR="00900258" w:rsidRPr="00033DAD">
        <w:rPr>
          <w:sz w:val="28"/>
          <w:szCs w:val="28"/>
        </w:rPr>
        <w:t xml:space="preserve">– </w:t>
      </w:r>
      <w:r w:rsidR="003461E7" w:rsidRPr="00033DAD">
        <w:rPr>
          <w:sz w:val="28"/>
          <w:szCs w:val="28"/>
        </w:rPr>
        <w:t>10</w:t>
      </w:r>
      <w:r w:rsidR="00900258" w:rsidRPr="00033DAD">
        <w:rPr>
          <w:sz w:val="28"/>
          <w:szCs w:val="28"/>
        </w:rPr>
        <w:t> 000 (Десять тысяч)  рублей</w:t>
      </w:r>
      <w:r w:rsidR="003461E7" w:rsidRPr="00033DAD">
        <w:rPr>
          <w:sz w:val="28"/>
          <w:szCs w:val="28"/>
        </w:rPr>
        <w:t xml:space="preserve">, </w:t>
      </w:r>
      <w:r w:rsidR="00900258" w:rsidRPr="00033DAD">
        <w:rPr>
          <w:sz w:val="28"/>
          <w:szCs w:val="28"/>
        </w:rPr>
        <w:t xml:space="preserve"> </w:t>
      </w:r>
      <w:r w:rsidR="003461E7" w:rsidRPr="00033DAD">
        <w:rPr>
          <w:sz w:val="28"/>
          <w:szCs w:val="28"/>
        </w:rPr>
        <w:t>40</w:t>
      </w:r>
      <w:r w:rsidR="00900258" w:rsidRPr="00033DAD">
        <w:rPr>
          <w:sz w:val="28"/>
          <w:szCs w:val="28"/>
        </w:rPr>
        <w:t> 000 (Сорок тысяч)</w:t>
      </w:r>
      <w:r w:rsidR="003461E7" w:rsidRPr="00033DAD">
        <w:rPr>
          <w:sz w:val="28"/>
          <w:szCs w:val="28"/>
        </w:rPr>
        <w:t xml:space="preserve"> рублей </w:t>
      </w:r>
      <w:r w:rsidR="00EA2091" w:rsidRPr="00033DAD">
        <w:rPr>
          <w:sz w:val="28"/>
          <w:szCs w:val="28"/>
        </w:rPr>
        <w:t xml:space="preserve"> </w:t>
      </w:r>
      <w:r w:rsidR="004604A5" w:rsidRPr="00033DAD">
        <w:rPr>
          <w:sz w:val="28"/>
          <w:szCs w:val="28"/>
        </w:rPr>
        <w:t xml:space="preserve"> на  </w:t>
      </w:r>
      <w:r w:rsidR="003461E7" w:rsidRPr="00033DAD">
        <w:rPr>
          <w:sz w:val="28"/>
          <w:szCs w:val="28"/>
        </w:rPr>
        <w:t>развитие материально технической базы Каратузского района</w:t>
      </w:r>
      <w:r w:rsidR="004604A5" w:rsidRPr="00033DAD">
        <w:rPr>
          <w:sz w:val="28"/>
          <w:szCs w:val="28"/>
        </w:rPr>
        <w:t xml:space="preserve"> (приложение №</w:t>
      </w:r>
      <w:r w:rsidR="008F53B6" w:rsidRPr="00033DAD">
        <w:rPr>
          <w:sz w:val="28"/>
          <w:szCs w:val="28"/>
        </w:rPr>
        <w:t xml:space="preserve"> </w:t>
      </w:r>
      <w:r w:rsidR="004604A5" w:rsidRPr="00033DAD">
        <w:rPr>
          <w:sz w:val="28"/>
          <w:szCs w:val="28"/>
        </w:rPr>
        <w:t>3)</w:t>
      </w:r>
      <w:r w:rsidR="00B974F5">
        <w:rPr>
          <w:sz w:val="28"/>
          <w:szCs w:val="28"/>
        </w:rPr>
        <w:t>.</w:t>
      </w:r>
      <w:proofErr w:type="gramEnd"/>
    </w:p>
    <w:p w:rsidR="004C480A" w:rsidRDefault="00AE28CA" w:rsidP="00033DAD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33DAD">
        <w:rPr>
          <w:sz w:val="28"/>
        </w:rPr>
        <w:t>Руководителю Управления образования администраци</w:t>
      </w:r>
      <w:r w:rsidR="00B974F5">
        <w:rPr>
          <w:sz w:val="28"/>
        </w:rPr>
        <w:t>и Каратузского района (Т.Г. Сере</w:t>
      </w:r>
      <w:r w:rsidRPr="00033DAD">
        <w:rPr>
          <w:sz w:val="28"/>
        </w:rPr>
        <w:t xml:space="preserve">гиной), </w:t>
      </w:r>
      <w:r w:rsidR="009369AB" w:rsidRPr="00033DAD">
        <w:rPr>
          <w:sz w:val="28"/>
          <w:szCs w:val="28"/>
        </w:rPr>
        <w:t>разработать</w:t>
      </w:r>
      <w:r w:rsidR="004604A5" w:rsidRPr="00033DAD">
        <w:rPr>
          <w:sz w:val="28"/>
          <w:szCs w:val="28"/>
        </w:rPr>
        <w:t xml:space="preserve"> </w:t>
      </w:r>
      <w:r w:rsidR="009369AB" w:rsidRPr="00033DAD">
        <w:rPr>
          <w:sz w:val="28"/>
          <w:szCs w:val="28"/>
        </w:rPr>
        <w:t xml:space="preserve"> программу </w:t>
      </w:r>
      <w:r w:rsidR="00A4003B" w:rsidRPr="00033DAD">
        <w:rPr>
          <w:sz w:val="28"/>
          <w:szCs w:val="28"/>
        </w:rPr>
        <w:t>Первенства</w:t>
      </w:r>
      <w:r w:rsidR="004604A5" w:rsidRPr="00033DAD">
        <w:rPr>
          <w:sz w:val="28"/>
          <w:szCs w:val="28"/>
        </w:rPr>
        <w:t xml:space="preserve"> </w:t>
      </w:r>
      <w:r w:rsidR="00A4003B" w:rsidRPr="00033DAD">
        <w:rPr>
          <w:sz w:val="28"/>
          <w:szCs w:val="28"/>
        </w:rPr>
        <w:t xml:space="preserve"> Каратузского района по хоккею на кубок Главы района </w:t>
      </w:r>
      <w:r w:rsidR="004C480A" w:rsidRPr="00033DAD">
        <w:rPr>
          <w:sz w:val="28"/>
          <w:szCs w:val="28"/>
        </w:rPr>
        <w:t>среди детских команд  200</w:t>
      </w:r>
      <w:r w:rsidR="00C53608">
        <w:rPr>
          <w:sz w:val="28"/>
          <w:szCs w:val="28"/>
        </w:rPr>
        <w:t>7</w:t>
      </w:r>
      <w:r w:rsidR="00CA0632">
        <w:rPr>
          <w:sz w:val="28"/>
          <w:szCs w:val="28"/>
        </w:rPr>
        <w:t>г.р. и младше в сезоне 202</w:t>
      </w:r>
      <w:r w:rsidR="00C53608">
        <w:rPr>
          <w:sz w:val="28"/>
          <w:szCs w:val="28"/>
        </w:rPr>
        <w:t>2</w:t>
      </w:r>
      <w:r w:rsidR="004C480A" w:rsidRPr="00033DAD">
        <w:rPr>
          <w:sz w:val="28"/>
          <w:szCs w:val="28"/>
        </w:rPr>
        <w:t>-20</w:t>
      </w:r>
      <w:r w:rsidR="00B974F5">
        <w:rPr>
          <w:sz w:val="28"/>
          <w:szCs w:val="28"/>
        </w:rPr>
        <w:t>2</w:t>
      </w:r>
      <w:r w:rsidR="00C53608">
        <w:rPr>
          <w:sz w:val="28"/>
          <w:szCs w:val="28"/>
        </w:rPr>
        <w:t>3</w:t>
      </w:r>
      <w:r w:rsidR="00900258" w:rsidRPr="00033DAD">
        <w:rPr>
          <w:sz w:val="28"/>
          <w:szCs w:val="28"/>
        </w:rPr>
        <w:t>гг</w:t>
      </w:r>
      <w:r w:rsidR="00A4003B" w:rsidRPr="00033DAD">
        <w:rPr>
          <w:sz w:val="28"/>
          <w:szCs w:val="28"/>
        </w:rPr>
        <w:t>.</w:t>
      </w:r>
      <w:r w:rsidR="004C480A" w:rsidRPr="00033DAD">
        <w:rPr>
          <w:sz w:val="28"/>
          <w:szCs w:val="28"/>
        </w:rPr>
        <w:t xml:space="preserve"> и организовать участие команд </w:t>
      </w:r>
      <w:r w:rsidR="00B770D6">
        <w:rPr>
          <w:sz w:val="28"/>
          <w:szCs w:val="28"/>
        </w:rPr>
        <w:t>общеобразовательных</w:t>
      </w:r>
      <w:r w:rsidR="004C480A" w:rsidRPr="00033DAD">
        <w:rPr>
          <w:sz w:val="28"/>
          <w:szCs w:val="28"/>
        </w:rPr>
        <w:t xml:space="preserve"> учреждений района</w:t>
      </w:r>
      <w:r w:rsidR="00E420C0">
        <w:rPr>
          <w:sz w:val="28"/>
          <w:szCs w:val="28"/>
        </w:rPr>
        <w:t xml:space="preserve">, </w:t>
      </w:r>
      <w:r w:rsidR="00E420C0" w:rsidRPr="000B4161">
        <w:rPr>
          <w:rFonts w:ascii="yandex-sans" w:hAnsi="yandex-sans"/>
          <w:color w:val="000000"/>
          <w:sz w:val="28"/>
          <w:szCs w:val="28"/>
        </w:rPr>
        <w:t xml:space="preserve">с соблюдением превентивных мер, санитарно-противоэпидемических мероприятий в условиях распространения новой </w:t>
      </w:r>
      <w:proofErr w:type="spellStart"/>
      <w:r w:rsidR="00E420C0" w:rsidRPr="000B4161">
        <w:rPr>
          <w:rFonts w:ascii="yandex-sans" w:hAnsi="yandex-sans"/>
          <w:color w:val="000000"/>
          <w:sz w:val="28"/>
          <w:szCs w:val="28"/>
        </w:rPr>
        <w:t>коронавирусной</w:t>
      </w:r>
      <w:proofErr w:type="spellEnd"/>
      <w:r w:rsidR="00E420C0" w:rsidRPr="000B4161">
        <w:rPr>
          <w:rFonts w:ascii="yandex-sans" w:hAnsi="yandex-sans"/>
          <w:color w:val="000000"/>
          <w:sz w:val="28"/>
          <w:szCs w:val="28"/>
        </w:rPr>
        <w:t xml:space="preserve"> инфекции</w:t>
      </w:r>
      <w:r w:rsidR="004C480A" w:rsidRPr="00033DAD">
        <w:rPr>
          <w:sz w:val="28"/>
          <w:szCs w:val="28"/>
        </w:rPr>
        <w:t>.</w:t>
      </w:r>
    </w:p>
    <w:p w:rsidR="00B770D6" w:rsidRPr="00033DAD" w:rsidRDefault="00B770D6" w:rsidP="00B770D6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Директору </w:t>
      </w:r>
      <w:r>
        <w:rPr>
          <w:sz w:val="28"/>
          <w:szCs w:val="28"/>
        </w:rPr>
        <w:t>МБУ «Центр физической культуры и спорта Каратузского района» (А.Г.</w:t>
      </w:r>
      <w:r w:rsidR="00C53608">
        <w:rPr>
          <w:sz w:val="28"/>
          <w:szCs w:val="28"/>
        </w:rPr>
        <w:t xml:space="preserve"> </w:t>
      </w:r>
      <w:proofErr w:type="spellStart"/>
      <w:r w:rsidR="00C53608">
        <w:rPr>
          <w:sz w:val="28"/>
          <w:szCs w:val="28"/>
        </w:rPr>
        <w:t>Лельковой</w:t>
      </w:r>
      <w:proofErr w:type="spellEnd"/>
      <w:r>
        <w:rPr>
          <w:sz w:val="28"/>
          <w:szCs w:val="28"/>
        </w:rPr>
        <w:t xml:space="preserve">) </w:t>
      </w:r>
      <w:r w:rsidRPr="00033DAD">
        <w:rPr>
          <w:color w:val="000000" w:themeColor="text1"/>
          <w:sz w:val="28"/>
          <w:szCs w:val="28"/>
        </w:rPr>
        <w:t>принять участие в организации и проведении мероприятия</w:t>
      </w:r>
      <w:r>
        <w:rPr>
          <w:color w:val="000000" w:themeColor="text1"/>
          <w:sz w:val="28"/>
          <w:szCs w:val="28"/>
        </w:rPr>
        <w:t>.</w:t>
      </w:r>
    </w:p>
    <w:p w:rsidR="006D6CE2" w:rsidRPr="006D6CE2" w:rsidRDefault="006D6CE2" w:rsidP="00033DAD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Финансовому управлению администрации района (Е.С.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Мигла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заместителю главы района по финансам, экономике – руководителю финансового управления) обеспечить финансирование данного мероприятия в пределах средств подпрограммы «Развитие массовой физической культуры и спорта» реализуемой в рамках муниципальной программы «Развитие спорта Каратузского района» (Мероприятие 1.1 Организация и проведение спортивно-массовых мероприятий).</w:t>
      </w:r>
    </w:p>
    <w:p w:rsidR="0069658A" w:rsidRPr="00033DAD" w:rsidRDefault="0058420C" w:rsidP="00033DAD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33DAD">
        <w:rPr>
          <w:sz w:val="28"/>
          <w:szCs w:val="28"/>
        </w:rPr>
        <w:t>Директорам общеобразовательных учреждений организовать подготовку спортивных команд и принять участие в данном мероприятии, согласно Положению.</w:t>
      </w:r>
    </w:p>
    <w:p w:rsidR="009369AB" w:rsidRPr="00033DAD" w:rsidRDefault="009369AB" w:rsidP="00033DAD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33DAD">
        <w:rPr>
          <w:sz w:val="28"/>
          <w:szCs w:val="28"/>
        </w:rPr>
        <w:t>Контроль</w:t>
      </w:r>
      <w:r w:rsidR="004604A5" w:rsidRPr="00033DAD">
        <w:rPr>
          <w:sz w:val="28"/>
          <w:szCs w:val="28"/>
        </w:rPr>
        <w:t xml:space="preserve"> </w:t>
      </w:r>
      <w:r w:rsidRPr="00033DAD">
        <w:rPr>
          <w:sz w:val="28"/>
          <w:szCs w:val="28"/>
        </w:rPr>
        <w:t>за</w:t>
      </w:r>
      <w:proofErr w:type="gramEnd"/>
      <w:r w:rsidRPr="00033DAD">
        <w:rPr>
          <w:sz w:val="28"/>
          <w:szCs w:val="28"/>
        </w:rPr>
        <w:t xml:space="preserve"> исполнением настоящего</w:t>
      </w:r>
      <w:r w:rsidR="004604A5" w:rsidRPr="00033DAD">
        <w:rPr>
          <w:sz w:val="28"/>
          <w:szCs w:val="28"/>
        </w:rPr>
        <w:t xml:space="preserve"> </w:t>
      </w:r>
      <w:r w:rsidR="00F80716">
        <w:rPr>
          <w:sz w:val="28"/>
          <w:szCs w:val="28"/>
        </w:rPr>
        <w:t>п</w:t>
      </w:r>
      <w:r w:rsidRPr="00033DAD">
        <w:rPr>
          <w:sz w:val="28"/>
          <w:szCs w:val="28"/>
        </w:rPr>
        <w:t>остановления</w:t>
      </w:r>
      <w:r w:rsidR="004604A5" w:rsidRPr="00033DAD">
        <w:rPr>
          <w:sz w:val="28"/>
          <w:szCs w:val="28"/>
        </w:rPr>
        <w:t xml:space="preserve"> </w:t>
      </w:r>
      <w:r w:rsidRPr="00033DAD">
        <w:rPr>
          <w:sz w:val="28"/>
          <w:szCs w:val="28"/>
        </w:rPr>
        <w:t>возложить</w:t>
      </w:r>
      <w:r w:rsidR="007937B9" w:rsidRPr="00033DAD">
        <w:rPr>
          <w:sz w:val="28"/>
          <w:szCs w:val="28"/>
        </w:rPr>
        <w:t xml:space="preserve"> на </w:t>
      </w:r>
      <w:r w:rsidR="00A4003B" w:rsidRPr="00033DAD">
        <w:rPr>
          <w:sz w:val="28"/>
          <w:szCs w:val="28"/>
        </w:rPr>
        <w:t>А.А. Савина</w:t>
      </w:r>
      <w:r w:rsidR="00900258" w:rsidRPr="00033DAD">
        <w:rPr>
          <w:sz w:val="28"/>
          <w:szCs w:val="28"/>
        </w:rPr>
        <w:t xml:space="preserve">, </w:t>
      </w:r>
      <w:r w:rsidR="00A4003B" w:rsidRPr="00033DAD">
        <w:rPr>
          <w:sz w:val="28"/>
          <w:szCs w:val="28"/>
        </w:rPr>
        <w:t>заместителя</w:t>
      </w:r>
      <w:r w:rsidR="004604A5" w:rsidRPr="00033DAD">
        <w:rPr>
          <w:sz w:val="28"/>
          <w:szCs w:val="28"/>
        </w:rPr>
        <w:t xml:space="preserve"> </w:t>
      </w:r>
      <w:r w:rsidR="00E420C0" w:rsidRPr="0023487E">
        <w:rPr>
          <w:sz w:val="28"/>
          <w:szCs w:val="28"/>
        </w:rPr>
        <w:t xml:space="preserve">главы района по социальным </w:t>
      </w:r>
      <w:r w:rsidR="00E420C0">
        <w:rPr>
          <w:sz w:val="28"/>
          <w:szCs w:val="28"/>
        </w:rPr>
        <w:t>вопросам.</w:t>
      </w:r>
    </w:p>
    <w:p w:rsidR="00442509" w:rsidRDefault="005D6971" w:rsidP="00F935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Pr="005D6971">
        <w:rPr>
          <w:sz w:val="28"/>
          <w:szCs w:val="28"/>
        </w:rPr>
        <w:t>Постановление вступает в силу в день, следующий за днем его</w:t>
      </w:r>
      <w:r w:rsidR="00F93530">
        <w:rPr>
          <w:sz w:val="28"/>
          <w:szCs w:val="28"/>
        </w:rPr>
        <w:t xml:space="preserve"> </w:t>
      </w:r>
      <w:r w:rsidRPr="005D6971">
        <w:rPr>
          <w:sz w:val="28"/>
          <w:szCs w:val="28"/>
        </w:rPr>
        <w:t>официального опубликования в периодическом печатном издании «Вести</w:t>
      </w:r>
      <w:r w:rsidR="00F93530">
        <w:rPr>
          <w:sz w:val="28"/>
          <w:szCs w:val="28"/>
        </w:rPr>
        <w:t xml:space="preserve"> </w:t>
      </w:r>
      <w:r w:rsidRPr="005D6971">
        <w:rPr>
          <w:sz w:val="28"/>
          <w:szCs w:val="28"/>
        </w:rPr>
        <w:t>муниципального образования «</w:t>
      </w:r>
      <w:proofErr w:type="spellStart"/>
      <w:r w:rsidRPr="005D6971">
        <w:rPr>
          <w:sz w:val="28"/>
          <w:szCs w:val="28"/>
        </w:rPr>
        <w:t>Каратузский</w:t>
      </w:r>
      <w:proofErr w:type="spellEnd"/>
      <w:r w:rsidRPr="005D6971">
        <w:rPr>
          <w:sz w:val="28"/>
          <w:szCs w:val="28"/>
        </w:rPr>
        <w:t xml:space="preserve"> район».</w:t>
      </w:r>
      <w:r w:rsidRPr="005D6971">
        <w:rPr>
          <w:sz w:val="28"/>
          <w:szCs w:val="28"/>
        </w:rPr>
        <w:cr/>
      </w:r>
    </w:p>
    <w:p w:rsidR="0037325D" w:rsidRDefault="0037325D" w:rsidP="007937B9">
      <w:pPr>
        <w:tabs>
          <w:tab w:val="left" w:pos="3667"/>
        </w:tabs>
        <w:ind w:left="180"/>
        <w:jc w:val="both"/>
        <w:rPr>
          <w:sz w:val="28"/>
          <w:szCs w:val="28"/>
        </w:rPr>
      </w:pPr>
    </w:p>
    <w:p w:rsidR="0037325D" w:rsidRPr="005C4AA7" w:rsidRDefault="00B403FB" w:rsidP="003732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420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420C0">
        <w:rPr>
          <w:sz w:val="28"/>
          <w:szCs w:val="28"/>
        </w:rPr>
        <w:t xml:space="preserve"> </w:t>
      </w:r>
      <w:r w:rsidR="00B26C9E">
        <w:rPr>
          <w:sz w:val="28"/>
          <w:szCs w:val="28"/>
        </w:rPr>
        <w:t xml:space="preserve">района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B26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9369AB" w:rsidRDefault="009369AB" w:rsidP="007937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442509" w:rsidRDefault="00442509" w:rsidP="00162132">
      <w:pPr>
        <w:jc w:val="center"/>
        <w:rPr>
          <w:sz w:val="20"/>
          <w:szCs w:val="20"/>
        </w:rPr>
      </w:pPr>
    </w:p>
    <w:p w:rsidR="00442509" w:rsidRDefault="00442509" w:rsidP="00162132">
      <w:pPr>
        <w:jc w:val="center"/>
        <w:rPr>
          <w:sz w:val="20"/>
          <w:szCs w:val="20"/>
        </w:rPr>
      </w:pPr>
    </w:p>
    <w:p w:rsidR="00442509" w:rsidRDefault="00442509" w:rsidP="00162132">
      <w:pPr>
        <w:jc w:val="center"/>
        <w:rPr>
          <w:sz w:val="20"/>
          <w:szCs w:val="20"/>
        </w:rPr>
      </w:pPr>
    </w:p>
    <w:p w:rsidR="00442509" w:rsidRDefault="00442509" w:rsidP="00162132">
      <w:pPr>
        <w:jc w:val="center"/>
        <w:rPr>
          <w:sz w:val="20"/>
          <w:szCs w:val="20"/>
        </w:rPr>
      </w:pPr>
    </w:p>
    <w:p w:rsidR="00442509" w:rsidRDefault="00442509" w:rsidP="00162132">
      <w:pPr>
        <w:jc w:val="center"/>
        <w:rPr>
          <w:sz w:val="20"/>
          <w:szCs w:val="20"/>
        </w:rPr>
      </w:pPr>
    </w:p>
    <w:p w:rsidR="00442509" w:rsidRDefault="00442509" w:rsidP="00162132">
      <w:pPr>
        <w:jc w:val="center"/>
        <w:rPr>
          <w:sz w:val="20"/>
          <w:szCs w:val="20"/>
        </w:rPr>
      </w:pPr>
    </w:p>
    <w:p w:rsidR="00442509" w:rsidRDefault="00442509" w:rsidP="00162132">
      <w:pPr>
        <w:jc w:val="center"/>
        <w:rPr>
          <w:sz w:val="20"/>
          <w:szCs w:val="20"/>
        </w:rPr>
      </w:pPr>
    </w:p>
    <w:p w:rsidR="00442509" w:rsidRDefault="00442509" w:rsidP="00162132">
      <w:pPr>
        <w:jc w:val="center"/>
        <w:rPr>
          <w:sz w:val="20"/>
          <w:szCs w:val="20"/>
        </w:rPr>
      </w:pPr>
    </w:p>
    <w:p w:rsidR="00442509" w:rsidRDefault="00442509" w:rsidP="00162132">
      <w:pPr>
        <w:jc w:val="center"/>
        <w:rPr>
          <w:sz w:val="20"/>
          <w:szCs w:val="20"/>
        </w:rPr>
      </w:pPr>
    </w:p>
    <w:p w:rsidR="00442509" w:rsidRDefault="00442509" w:rsidP="00162132">
      <w:pPr>
        <w:jc w:val="center"/>
        <w:rPr>
          <w:sz w:val="20"/>
          <w:szCs w:val="20"/>
        </w:rPr>
      </w:pPr>
    </w:p>
    <w:p w:rsidR="00442509" w:rsidRDefault="00442509" w:rsidP="00162132">
      <w:pPr>
        <w:jc w:val="center"/>
        <w:rPr>
          <w:sz w:val="20"/>
          <w:szCs w:val="20"/>
        </w:rPr>
      </w:pPr>
    </w:p>
    <w:p w:rsidR="00442509" w:rsidRDefault="00442509" w:rsidP="00162132">
      <w:pPr>
        <w:jc w:val="center"/>
        <w:rPr>
          <w:sz w:val="20"/>
          <w:szCs w:val="20"/>
        </w:rPr>
      </w:pPr>
    </w:p>
    <w:p w:rsidR="004C480A" w:rsidRDefault="004C480A" w:rsidP="00162132">
      <w:pPr>
        <w:jc w:val="center"/>
        <w:rPr>
          <w:sz w:val="20"/>
          <w:szCs w:val="20"/>
        </w:rPr>
      </w:pPr>
    </w:p>
    <w:p w:rsidR="004C480A" w:rsidRDefault="004C480A" w:rsidP="00162132">
      <w:pPr>
        <w:jc w:val="center"/>
        <w:rPr>
          <w:sz w:val="20"/>
          <w:szCs w:val="20"/>
        </w:rPr>
      </w:pPr>
    </w:p>
    <w:p w:rsidR="004C480A" w:rsidRDefault="004C480A" w:rsidP="00162132">
      <w:pPr>
        <w:jc w:val="center"/>
        <w:rPr>
          <w:sz w:val="20"/>
          <w:szCs w:val="20"/>
        </w:rPr>
      </w:pPr>
    </w:p>
    <w:p w:rsidR="00E420C0" w:rsidRDefault="00E420C0" w:rsidP="00162132">
      <w:pPr>
        <w:jc w:val="center"/>
        <w:rPr>
          <w:sz w:val="20"/>
          <w:szCs w:val="20"/>
        </w:rPr>
      </w:pPr>
    </w:p>
    <w:p w:rsidR="00E420C0" w:rsidRDefault="00E420C0" w:rsidP="00162132">
      <w:pPr>
        <w:jc w:val="center"/>
        <w:rPr>
          <w:sz w:val="20"/>
          <w:szCs w:val="20"/>
        </w:rPr>
      </w:pPr>
    </w:p>
    <w:p w:rsidR="00E420C0" w:rsidRDefault="00E420C0" w:rsidP="00162132">
      <w:pPr>
        <w:jc w:val="center"/>
        <w:rPr>
          <w:sz w:val="20"/>
          <w:szCs w:val="20"/>
        </w:rPr>
      </w:pPr>
    </w:p>
    <w:p w:rsidR="00E420C0" w:rsidRDefault="00E420C0" w:rsidP="00162132">
      <w:pPr>
        <w:jc w:val="center"/>
        <w:rPr>
          <w:sz w:val="20"/>
          <w:szCs w:val="20"/>
        </w:rPr>
      </w:pPr>
    </w:p>
    <w:p w:rsidR="00E420C0" w:rsidRDefault="00E420C0" w:rsidP="00162132">
      <w:pPr>
        <w:jc w:val="center"/>
        <w:rPr>
          <w:sz w:val="20"/>
          <w:szCs w:val="20"/>
        </w:rPr>
      </w:pPr>
    </w:p>
    <w:p w:rsidR="00E420C0" w:rsidRDefault="00E420C0" w:rsidP="00162132">
      <w:pPr>
        <w:jc w:val="center"/>
        <w:rPr>
          <w:sz w:val="20"/>
          <w:szCs w:val="20"/>
        </w:rPr>
      </w:pPr>
    </w:p>
    <w:p w:rsidR="00E420C0" w:rsidRDefault="00E420C0" w:rsidP="00162132">
      <w:pPr>
        <w:jc w:val="center"/>
        <w:rPr>
          <w:sz w:val="20"/>
          <w:szCs w:val="20"/>
        </w:rPr>
      </w:pPr>
    </w:p>
    <w:p w:rsidR="00E420C0" w:rsidRDefault="00E420C0" w:rsidP="00162132">
      <w:pPr>
        <w:jc w:val="center"/>
        <w:rPr>
          <w:sz w:val="20"/>
          <w:szCs w:val="20"/>
        </w:rPr>
      </w:pPr>
    </w:p>
    <w:p w:rsidR="00E420C0" w:rsidRDefault="00E420C0" w:rsidP="00162132">
      <w:pPr>
        <w:jc w:val="center"/>
        <w:rPr>
          <w:sz w:val="20"/>
          <w:szCs w:val="20"/>
        </w:rPr>
      </w:pPr>
    </w:p>
    <w:p w:rsidR="004C480A" w:rsidRDefault="004C480A" w:rsidP="00162132">
      <w:pPr>
        <w:jc w:val="center"/>
        <w:rPr>
          <w:sz w:val="20"/>
          <w:szCs w:val="20"/>
        </w:rPr>
      </w:pPr>
    </w:p>
    <w:p w:rsidR="004C480A" w:rsidRDefault="004C480A" w:rsidP="00162132">
      <w:pPr>
        <w:jc w:val="center"/>
        <w:rPr>
          <w:sz w:val="20"/>
          <w:szCs w:val="20"/>
        </w:rPr>
      </w:pPr>
    </w:p>
    <w:p w:rsidR="00EB21FC" w:rsidRDefault="00EB21FC" w:rsidP="00162132">
      <w:pPr>
        <w:jc w:val="center"/>
        <w:rPr>
          <w:sz w:val="20"/>
          <w:szCs w:val="20"/>
        </w:rPr>
      </w:pPr>
    </w:p>
    <w:p w:rsidR="006D6CE2" w:rsidRDefault="006D6CE2" w:rsidP="00162132">
      <w:pPr>
        <w:jc w:val="center"/>
        <w:rPr>
          <w:sz w:val="20"/>
          <w:szCs w:val="20"/>
        </w:rPr>
      </w:pPr>
    </w:p>
    <w:p w:rsidR="006D6CE2" w:rsidRDefault="006D6CE2" w:rsidP="00162132">
      <w:pPr>
        <w:jc w:val="center"/>
        <w:rPr>
          <w:sz w:val="20"/>
          <w:szCs w:val="20"/>
        </w:rPr>
      </w:pPr>
    </w:p>
    <w:p w:rsidR="00EB21FC" w:rsidRDefault="00EB21FC" w:rsidP="00162132">
      <w:pPr>
        <w:jc w:val="center"/>
        <w:rPr>
          <w:sz w:val="20"/>
          <w:szCs w:val="20"/>
        </w:rPr>
      </w:pPr>
    </w:p>
    <w:p w:rsidR="00EB21FC" w:rsidRDefault="00EB21FC" w:rsidP="00162132">
      <w:pPr>
        <w:jc w:val="center"/>
        <w:rPr>
          <w:sz w:val="20"/>
          <w:szCs w:val="20"/>
        </w:rPr>
      </w:pPr>
    </w:p>
    <w:p w:rsidR="00C53608" w:rsidRDefault="00C53608" w:rsidP="00162132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37B9" w:rsidTr="007937B9">
        <w:tc>
          <w:tcPr>
            <w:tcW w:w="4785" w:type="dxa"/>
          </w:tcPr>
          <w:p w:rsidR="007937B9" w:rsidRDefault="007937B9" w:rsidP="00162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937B9" w:rsidRPr="007937B9" w:rsidRDefault="007937B9" w:rsidP="00F4001F">
            <w:pPr>
              <w:ind w:left="1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 к постановлению                                                                                                                 администрации   Каратузского района                                                                                               № </w:t>
            </w:r>
            <w:r w:rsidR="005D6971">
              <w:rPr>
                <w:sz w:val="20"/>
                <w:szCs w:val="20"/>
              </w:rPr>
              <w:t>1072</w:t>
            </w:r>
            <w:r w:rsidR="00F80716">
              <w:rPr>
                <w:sz w:val="20"/>
                <w:szCs w:val="20"/>
              </w:rPr>
              <w:t xml:space="preserve">-п </w:t>
            </w:r>
            <w:r w:rsidRPr="007937B9">
              <w:rPr>
                <w:sz w:val="20"/>
                <w:szCs w:val="20"/>
              </w:rPr>
              <w:t xml:space="preserve">от </w:t>
            </w:r>
            <w:r w:rsidR="0037325D">
              <w:rPr>
                <w:sz w:val="20"/>
                <w:szCs w:val="20"/>
              </w:rPr>
              <w:t xml:space="preserve"> </w:t>
            </w:r>
            <w:r w:rsidR="005D6971">
              <w:rPr>
                <w:sz w:val="20"/>
                <w:szCs w:val="20"/>
              </w:rPr>
              <w:t>21</w:t>
            </w:r>
            <w:r w:rsidR="009F0574">
              <w:rPr>
                <w:sz w:val="20"/>
                <w:szCs w:val="20"/>
              </w:rPr>
              <w:t>.12.</w:t>
            </w:r>
            <w:r w:rsidR="00F80716">
              <w:rPr>
                <w:sz w:val="20"/>
                <w:szCs w:val="20"/>
              </w:rPr>
              <w:t>20</w:t>
            </w:r>
            <w:r w:rsidR="00CA0632">
              <w:rPr>
                <w:sz w:val="20"/>
                <w:szCs w:val="20"/>
              </w:rPr>
              <w:t>2</w:t>
            </w:r>
            <w:r w:rsidR="00FD23E0">
              <w:rPr>
                <w:sz w:val="20"/>
                <w:szCs w:val="20"/>
              </w:rPr>
              <w:t>2</w:t>
            </w:r>
          </w:p>
          <w:p w:rsidR="007937B9" w:rsidRDefault="007937B9" w:rsidP="001621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2509" w:rsidRDefault="00442509" w:rsidP="00162132">
      <w:pPr>
        <w:jc w:val="center"/>
        <w:rPr>
          <w:sz w:val="20"/>
          <w:szCs w:val="20"/>
        </w:rPr>
      </w:pPr>
    </w:p>
    <w:p w:rsidR="00162132" w:rsidRDefault="007937B9" w:rsidP="007937B9">
      <w:pPr>
        <w:jc w:val="center"/>
      </w:pPr>
      <w:r>
        <w:rPr>
          <w:sz w:val="20"/>
          <w:szCs w:val="20"/>
        </w:rPr>
        <w:t xml:space="preserve"> </w:t>
      </w:r>
      <w:r w:rsidR="00442509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162132">
        <w:rPr>
          <w:sz w:val="20"/>
          <w:szCs w:val="20"/>
        </w:rPr>
        <w:t xml:space="preserve">   </w:t>
      </w:r>
    </w:p>
    <w:p w:rsidR="00162132" w:rsidRPr="00755F61" w:rsidRDefault="00162132" w:rsidP="00162132">
      <w:pPr>
        <w:tabs>
          <w:tab w:val="left" w:pos="3667"/>
        </w:tabs>
        <w:ind w:right="510"/>
        <w:jc w:val="right"/>
        <w:rPr>
          <w:sz w:val="20"/>
          <w:szCs w:val="20"/>
        </w:rPr>
      </w:pPr>
    </w:p>
    <w:p w:rsidR="00162132" w:rsidRPr="00BB66B3" w:rsidRDefault="00162132" w:rsidP="00162132">
      <w:pPr>
        <w:tabs>
          <w:tab w:val="left" w:pos="3667"/>
        </w:tabs>
        <w:jc w:val="center"/>
        <w:rPr>
          <w:b/>
          <w:sz w:val="28"/>
          <w:szCs w:val="28"/>
        </w:rPr>
      </w:pPr>
      <w:r w:rsidRPr="00BB66B3">
        <w:rPr>
          <w:b/>
          <w:sz w:val="28"/>
          <w:szCs w:val="28"/>
        </w:rPr>
        <w:t>СОСТАВ</w:t>
      </w:r>
    </w:p>
    <w:p w:rsidR="00A4003B" w:rsidRDefault="004174DE" w:rsidP="00FA4708">
      <w:pPr>
        <w:tabs>
          <w:tab w:val="left" w:pos="36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62132">
        <w:rPr>
          <w:sz w:val="28"/>
          <w:szCs w:val="28"/>
        </w:rPr>
        <w:t>рганизационного</w:t>
      </w:r>
      <w:r>
        <w:rPr>
          <w:sz w:val="28"/>
          <w:szCs w:val="28"/>
        </w:rPr>
        <w:t xml:space="preserve"> </w:t>
      </w:r>
      <w:r w:rsidR="0016213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="0016213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162132">
        <w:rPr>
          <w:sz w:val="28"/>
          <w:szCs w:val="28"/>
        </w:rPr>
        <w:t xml:space="preserve"> подготовке и проведению</w:t>
      </w:r>
      <w:r w:rsidR="00A4003B">
        <w:rPr>
          <w:sz w:val="28"/>
          <w:szCs w:val="28"/>
        </w:rPr>
        <w:t xml:space="preserve"> Первенства Каратузского  района по хоккею на кубок Главы </w:t>
      </w:r>
      <w:r>
        <w:rPr>
          <w:sz w:val="28"/>
          <w:szCs w:val="28"/>
        </w:rPr>
        <w:t>рай</w:t>
      </w:r>
      <w:r w:rsidR="004C480A">
        <w:rPr>
          <w:sz w:val="28"/>
          <w:szCs w:val="28"/>
        </w:rPr>
        <w:t>она  среди  детских команд  200</w:t>
      </w:r>
      <w:r w:rsidR="00C53608">
        <w:rPr>
          <w:sz w:val="28"/>
          <w:szCs w:val="28"/>
        </w:rPr>
        <w:t>7</w:t>
      </w:r>
      <w:r w:rsidR="00A4003B">
        <w:rPr>
          <w:sz w:val="28"/>
          <w:szCs w:val="28"/>
        </w:rPr>
        <w:t xml:space="preserve"> г.р.</w:t>
      </w:r>
      <w:r w:rsidR="004C480A">
        <w:rPr>
          <w:sz w:val="28"/>
          <w:szCs w:val="28"/>
        </w:rPr>
        <w:t xml:space="preserve"> и  младше  в  сезоне  20</w:t>
      </w:r>
      <w:r w:rsidR="00CA0632">
        <w:rPr>
          <w:sz w:val="28"/>
          <w:szCs w:val="28"/>
        </w:rPr>
        <w:t>2</w:t>
      </w:r>
      <w:r w:rsidR="00C53608">
        <w:rPr>
          <w:sz w:val="28"/>
          <w:szCs w:val="28"/>
        </w:rPr>
        <w:t>2</w:t>
      </w:r>
      <w:r w:rsidR="004C480A">
        <w:rPr>
          <w:sz w:val="28"/>
          <w:szCs w:val="28"/>
        </w:rPr>
        <w:t>-20</w:t>
      </w:r>
      <w:r w:rsidR="00B974F5">
        <w:rPr>
          <w:sz w:val="28"/>
          <w:szCs w:val="28"/>
        </w:rPr>
        <w:t>2</w:t>
      </w:r>
      <w:r w:rsidR="00C53608">
        <w:rPr>
          <w:sz w:val="28"/>
          <w:szCs w:val="28"/>
        </w:rPr>
        <w:t>3</w:t>
      </w:r>
      <w:r w:rsidR="00F4001F">
        <w:rPr>
          <w:sz w:val="28"/>
          <w:szCs w:val="28"/>
        </w:rPr>
        <w:t xml:space="preserve"> г</w:t>
      </w:r>
      <w:r w:rsidR="00A4003B">
        <w:rPr>
          <w:sz w:val="28"/>
          <w:szCs w:val="28"/>
        </w:rPr>
        <w:t>г.</w:t>
      </w:r>
    </w:p>
    <w:p w:rsidR="00A4003B" w:rsidRDefault="00A4003B" w:rsidP="00A4003B">
      <w:pPr>
        <w:tabs>
          <w:tab w:val="left" w:pos="3667"/>
        </w:tabs>
        <w:jc w:val="center"/>
        <w:rPr>
          <w:sz w:val="28"/>
          <w:szCs w:val="28"/>
        </w:rPr>
      </w:pPr>
    </w:p>
    <w:p w:rsidR="00F4001F" w:rsidRDefault="00FA4708" w:rsidP="00F4001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001F">
        <w:rPr>
          <w:sz w:val="28"/>
          <w:szCs w:val="28"/>
        </w:rPr>
        <w:t xml:space="preserve">А.А. Савин, </w:t>
      </w:r>
      <w:r w:rsidR="00A4003B">
        <w:rPr>
          <w:sz w:val="28"/>
          <w:szCs w:val="28"/>
        </w:rPr>
        <w:t xml:space="preserve">заместитель </w:t>
      </w:r>
      <w:r w:rsidR="00E420C0" w:rsidRPr="0023487E">
        <w:rPr>
          <w:sz w:val="28"/>
          <w:szCs w:val="28"/>
        </w:rPr>
        <w:t xml:space="preserve">заместителя главы района по социальным </w:t>
      </w:r>
      <w:r w:rsidR="00E420C0">
        <w:rPr>
          <w:sz w:val="28"/>
          <w:szCs w:val="28"/>
        </w:rPr>
        <w:t>вопросам</w:t>
      </w:r>
      <w:r w:rsidR="00A34D2B">
        <w:rPr>
          <w:sz w:val="28"/>
          <w:szCs w:val="28"/>
        </w:rPr>
        <w:t>,</w:t>
      </w:r>
      <w:r w:rsidR="00A4003B">
        <w:rPr>
          <w:sz w:val="28"/>
          <w:szCs w:val="28"/>
        </w:rPr>
        <w:t xml:space="preserve"> </w:t>
      </w:r>
      <w:r w:rsidR="00A4003B" w:rsidRPr="00A4003B">
        <w:rPr>
          <w:sz w:val="28"/>
          <w:szCs w:val="28"/>
        </w:rPr>
        <w:t xml:space="preserve"> </w:t>
      </w:r>
      <w:r w:rsidR="00A4003B">
        <w:rPr>
          <w:sz w:val="28"/>
          <w:szCs w:val="28"/>
        </w:rPr>
        <w:t>председатель</w:t>
      </w:r>
      <w:r w:rsidR="004174DE">
        <w:rPr>
          <w:sz w:val="28"/>
          <w:szCs w:val="28"/>
        </w:rPr>
        <w:t xml:space="preserve"> </w:t>
      </w:r>
      <w:r w:rsidR="00A4003B">
        <w:rPr>
          <w:sz w:val="28"/>
          <w:szCs w:val="28"/>
        </w:rPr>
        <w:t xml:space="preserve"> оргкомитета</w:t>
      </w:r>
      <w:r w:rsidR="007937B9">
        <w:rPr>
          <w:sz w:val="28"/>
          <w:szCs w:val="28"/>
        </w:rPr>
        <w:t>;</w:t>
      </w:r>
    </w:p>
    <w:p w:rsidR="00A7789E" w:rsidRDefault="00FA4708" w:rsidP="007937B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789E">
        <w:rPr>
          <w:sz w:val="28"/>
          <w:szCs w:val="28"/>
        </w:rPr>
        <w:t xml:space="preserve">Т.Г. Серегина, руководитель Управления образования администрации </w:t>
      </w:r>
      <w:r w:rsidR="00A34D2B">
        <w:rPr>
          <w:sz w:val="28"/>
          <w:szCs w:val="28"/>
        </w:rPr>
        <w:t>Каратузского района, заместитель председателя оргкомитета;</w:t>
      </w:r>
    </w:p>
    <w:p w:rsidR="00162132" w:rsidRDefault="00FA4708" w:rsidP="007937B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21FC">
        <w:rPr>
          <w:sz w:val="28"/>
          <w:szCs w:val="28"/>
        </w:rPr>
        <w:t>О.А. Дудорова, ведущий специалист Управления образования администрации Каратузского района</w:t>
      </w:r>
      <w:r w:rsidR="00A16CBD">
        <w:rPr>
          <w:sz w:val="28"/>
          <w:szCs w:val="28"/>
        </w:rPr>
        <w:t>,</w:t>
      </w:r>
      <w:r w:rsidR="00FC4B39">
        <w:rPr>
          <w:sz w:val="28"/>
          <w:szCs w:val="28"/>
        </w:rPr>
        <w:t xml:space="preserve"> </w:t>
      </w:r>
      <w:r w:rsidR="00162132">
        <w:rPr>
          <w:sz w:val="28"/>
          <w:szCs w:val="28"/>
        </w:rPr>
        <w:t>секретарь</w:t>
      </w:r>
      <w:r w:rsidR="004174DE">
        <w:rPr>
          <w:sz w:val="28"/>
          <w:szCs w:val="28"/>
        </w:rPr>
        <w:t xml:space="preserve"> </w:t>
      </w:r>
      <w:r w:rsidR="00162132">
        <w:rPr>
          <w:sz w:val="28"/>
          <w:szCs w:val="28"/>
        </w:rPr>
        <w:t xml:space="preserve"> оргкомитета.</w:t>
      </w:r>
    </w:p>
    <w:p w:rsidR="00162132" w:rsidRDefault="00162132" w:rsidP="007937B9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 оргкомитета:</w:t>
      </w:r>
    </w:p>
    <w:p w:rsidR="00A34D2B" w:rsidRDefault="00F80716" w:rsidP="00E42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001F">
        <w:rPr>
          <w:sz w:val="28"/>
          <w:szCs w:val="28"/>
        </w:rPr>
        <w:t>А.В. Карпенко, г</w:t>
      </w:r>
      <w:r w:rsidR="007B3BF7">
        <w:rPr>
          <w:sz w:val="28"/>
          <w:szCs w:val="28"/>
        </w:rPr>
        <w:t>лавный судья соревнований</w:t>
      </w:r>
      <w:r w:rsidR="003A52A6">
        <w:rPr>
          <w:sz w:val="28"/>
          <w:szCs w:val="28"/>
        </w:rPr>
        <w:t xml:space="preserve">, </w:t>
      </w:r>
      <w:r w:rsidR="003A52A6" w:rsidRPr="005927D4">
        <w:rPr>
          <w:color w:val="000000"/>
          <w:sz w:val="28"/>
          <w:szCs w:val="28"/>
        </w:rPr>
        <w:t xml:space="preserve">инструктор по физической культуре </w:t>
      </w:r>
      <w:r w:rsidR="003A52A6">
        <w:rPr>
          <w:color w:val="000000"/>
          <w:sz w:val="28"/>
          <w:szCs w:val="28"/>
        </w:rPr>
        <w:t xml:space="preserve">МБОУ </w:t>
      </w:r>
      <w:r w:rsidR="003A52A6" w:rsidRPr="005927D4">
        <w:rPr>
          <w:color w:val="000000"/>
          <w:sz w:val="28"/>
          <w:szCs w:val="28"/>
        </w:rPr>
        <w:t xml:space="preserve">Уджейская </w:t>
      </w:r>
      <w:r w:rsidR="003A52A6">
        <w:rPr>
          <w:color w:val="000000"/>
          <w:sz w:val="28"/>
          <w:szCs w:val="28"/>
        </w:rPr>
        <w:t>ООШ</w:t>
      </w:r>
      <w:r w:rsidR="009F0574" w:rsidRPr="009F0574">
        <w:rPr>
          <w:sz w:val="28"/>
          <w:szCs w:val="28"/>
        </w:rPr>
        <w:t xml:space="preserve"> </w:t>
      </w:r>
      <w:r w:rsidR="009F0574">
        <w:rPr>
          <w:sz w:val="28"/>
          <w:szCs w:val="28"/>
        </w:rPr>
        <w:t>(по согласованию)</w:t>
      </w:r>
      <w:r w:rsidR="00A34D2B">
        <w:rPr>
          <w:sz w:val="28"/>
          <w:szCs w:val="28"/>
        </w:rPr>
        <w:t>;</w:t>
      </w:r>
    </w:p>
    <w:p w:rsidR="00A34D2B" w:rsidRDefault="00F80716" w:rsidP="00F8071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D2B" w:rsidRPr="00632719">
        <w:rPr>
          <w:sz w:val="28"/>
          <w:szCs w:val="28"/>
        </w:rPr>
        <w:t>В.</w:t>
      </w:r>
      <w:r w:rsidR="00A34D2B">
        <w:rPr>
          <w:sz w:val="28"/>
          <w:szCs w:val="28"/>
        </w:rPr>
        <w:t>А. Терехин</w:t>
      </w:r>
      <w:r w:rsidR="00F4001F">
        <w:rPr>
          <w:sz w:val="28"/>
          <w:szCs w:val="28"/>
        </w:rPr>
        <w:t xml:space="preserve">, </w:t>
      </w:r>
      <w:r w:rsidR="00EA5E4A">
        <w:rPr>
          <w:sz w:val="28"/>
          <w:szCs w:val="28"/>
        </w:rPr>
        <w:t xml:space="preserve"> </w:t>
      </w:r>
      <w:r w:rsidR="00F4001F">
        <w:rPr>
          <w:sz w:val="28"/>
          <w:szCs w:val="28"/>
        </w:rPr>
        <w:t>заместитель</w:t>
      </w:r>
      <w:r w:rsidR="00EA5E4A">
        <w:rPr>
          <w:sz w:val="28"/>
          <w:szCs w:val="28"/>
        </w:rPr>
        <w:t xml:space="preserve"> </w:t>
      </w:r>
      <w:r w:rsidR="00F4001F">
        <w:rPr>
          <w:sz w:val="28"/>
          <w:szCs w:val="28"/>
        </w:rPr>
        <w:t xml:space="preserve"> главного </w:t>
      </w:r>
      <w:r w:rsidR="00EA5E4A">
        <w:rPr>
          <w:sz w:val="28"/>
          <w:szCs w:val="28"/>
        </w:rPr>
        <w:t xml:space="preserve"> </w:t>
      </w:r>
      <w:r w:rsidR="00F4001F">
        <w:rPr>
          <w:sz w:val="28"/>
          <w:szCs w:val="28"/>
        </w:rPr>
        <w:t xml:space="preserve">судьи </w:t>
      </w:r>
      <w:r w:rsidR="00EA5E4A">
        <w:rPr>
          <w:sz w:val="28"/>
          <w:szCs w:val="28"/>
        </w:rPr>
        <w:t xml:space="preserve"> </w:t>
      </w:r>
      <w:r w:rsidR="00F4001F">
        <w:rPr>
          <w:sz w:val="28"/>
          <w:szCs w:val="28"/>
        </w:rPr>
        <w:t xml:space="preserve">соревнований, </w:t>
      </w:r>
      <w:r w:rsidR="00EA5E4A">
        <w:rPr>
          <w:sz w:val="28"/>
          <w:szCs w:val="28"/>
        </w:rPr>
        <w:t xml:space="preserve"> </w:t>
      </w:r>
      <w:r w:rsidR="000E02CE">
        <w:rPr>
          <w:sz w:val="28"/>
          <w:szCs w:val="28"/>
        </w:rPr>
        <w:t>тренер</w:t>
      </w:r>
      <w:r w:rsidR="00A34D2B" w:rsidRPr="00632719">
        <w:rPr>
          <w:sz w:val="28"/>
          <w:szCs w:val="28"/>
        </w:rPr>
        <w:t xml:space="preserve"> </w:t>
      </w:r>
      <w:r w:rsidR="00734FB2">
        <w:rPr>
          <w:sz w:val="28"/>
          <w:szCs w:val="28"/>
        </w:rPr>
        <w:t>Ш</w:t>
      </w:r>
      <w:r w:rsidR="00A34D2B" w:rsidRPr="00632719">
        <w:rPr>
          <w:sz w:val="28"/>
          <w:szCs w:val="28"/>
        </w:rPr>
        <w:t>СК «</w:t>
      </w:r>
      <w:proofErr w:type="spellStart"/>
      <w:r w:rsidR="00A34D2B" w:rsidRPr="00632719">
        <w:rPr>
          <w:sz w:val="28"/>
          <w:szCs w:val="28"/>
        </w:rPr>
        <w:t>Казыр</w:t>
      </w:r>
      <w:proofErr w:type="spellEnd"/>
      <w:r w:rsidR="00A34D2B" w:rsidRPr="00632719">
        <w:rPr>
          <w:sz w:val="28"/>
          <w:szCs w:val="28"/>
        </w:rPr>
        <w:t>»</w:t>
      </w:r>
      <w:r w:rsidR="00A34D2B">
        <w:rPr>
          <w:sz w:val="28"/>
          <w:szCs w:val="28"/>
        </w:rPr>
        <w:t xml:space="preserve"> </w:t>
      </w:r>
      <w:proofErr w:type="gramStart"/>
      <w:r w:rsidR="00A34D2B" w:rsidRPr="00632719">
        <w:rPr>
          <w:sz w:val="28"/>
          <w:szCs w:val="28"/>
        </w:rPr>
        <w:t>с</w:t>
      </w:r>
      <w:proofErr w:type="gramEnd"/>
      <w:r w:rsidR="00A34D2B" w:rsidRPr="00632719">
        <w:rPr>
          <w:sz w:val="28"/>
          <w:szCs w:val="28"/>
        </w:rPr>
        <w:t>. Н</w:t>
      </w:r>
      <w:r w:rsidR="00EA5E4A">
        <w:rPr>
          <w:sz w:val="28"/>
          <w:szCs w:val="28"/>
        </w:rPr>
        <w:t>ижние</w:t>
      </w:r>
      <w:r w:rsidR="00A34D2B" w:rsidRPr="00632719">
        <w:rPr>
          <w:sz w:val="28"/>
          <w:szCs w:val="28"/>
        </w:rPr>
        <w:t xml:space="preserve"> </w:t>
      </w:r>
      <w:proofErr w:type="spellStart"/>
      <w:r w:rsidR="00A34D2B" w:rsidRPr="00632719">
        <w:rPr>
          <w:sz w:val="28"/>
          <w:szCs w:val="28"/>
        </w:rPr>
        <w:t>Куряты</w:t>
      </w:r>
      <w:proofErr w:type="spellEnd"/>
      <w:r w:rsidR="009F0574" w:rsidRPr="009F0574">
        <w:rPr>
          <w:sz w:val="28"/>
          <w:szCs w:val="28"/>
        </w:rPr>
        <w:t xml:space="preserve"> </w:t>
      </w:r>
      <w:r w:rsidR="009F0574">
        <w:rPr>
          <w:sz w:val="28"/>
          <w:szCs w:val="28"/>
        </w:rPr>
        <w:t>(по согласованию)</w:t>
      </w:r>
      <w:r w:rsidR="00A34D2B">
        <w:rPr>
          <w:sz w:val="28"/>
          <w:szCs w:val="28"/>
        </w:rPr>
        <w:t>;</w:t>
      </w:r>
    </w:p>
    <w:p w:rsidR="00B974F5" w:rsidRDefault="00B974F5" w:rsidP="00B974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А.С. </w:t>
      </w:r>
      <w:proofErr w:type="spellStart"/>
      <w:r>
        <w:rPr>
          <w:sz w:val="28"/>
          <w:szCs w:val="28"/>
        </w:rPr>
        <w:t>Антинг</w:t>
      </w:r>
      <w:proofErr w:type="spellEnd"/>
      <w:r>
        <w:rPr>
          <w:sz w:val="28"/>
          <w:szCs w:val="28"/>
        </w:rPr>
        <w:t xml:space="preserve">, секретарь соревнований, руководитель </w:t>
      </w:r>
      <w:r w:rsidR="00E420C0">
        <w:rPr>
          <w:sz w:val="28"/>
          <w:szCs w:val="28"/>
        </w:rPr>
        <w:t>Ш</w:t>
      </w:r>
      <w:r w:rsidR="00FC4B39">
        <w:rPr>
          <w:sz w:val="28"/>
          <w:szCs w:val="28"/>
        </w:rPr>
        <w:t>СК «Единство» с. Каратузское</w:t>
      </w:r>
      <w:r w:rsidR="009F0574" w:rsidRPr="009F0574">
        <w:rPr>
          <w:sz w:val="28"/>
          <w:szCs w:val="28"/>
        </w:rPr>
        <w:t xml:space="preserve"> </w:t>
      </w:r>
      <w:r w:rsidR="009F0574">
        <w:rPr>
          <w:sz w:val="28"/>
          <w:szCs w:val="28"/>
        </w:rPr>
        <w:t>(по согласованию)</w:t>
      </w:r>
      <w:r w:rsidR="00FC4B39">
        <w:rPr>
          <w:sz w:val="28"/>
          <w:szCs w:val="28"/>
        </w:rPr>
        <w:t>;</w:t>
      </w:r>
    </w:p>
    <w:p w:rsidR="00EA5E4A" w:rsidRDefault="00EB21FC" w:rsidP="00F8071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А.Г. </w:t>
      </w:r>
      <w:proofErr w:type="spellStart"/>
      <w:r w:rsidR="00C53608">
        <w:rPr>
          <w:sz w:val="28"/>
          <w:szCs w:val="28"/>
        </w:rPr>
        <w:t>Лелькова</w:t>
      </w:r>
      <w:proofErr w:type="spellEnd"/>
      <w:r>
        <w:rPr>
          <w:sz w:val="28"/>
          <w:szCs w:val="28"/>
        </w:rPr>
        <w:t>, директор МБУ «Центр физической культуры и спорта Каратузского района»</w:t>
      </w:r>
      <w:r w:rsidR="00EA5E4A">
        <w:rPr>
          <w:sz w:val="28"/>
          <w:szCs w:val="28"/>
        </w:rPr>
        <w:t>;</w:t>
      </w:r>
    </w:p>
    <w:p w:rsidR="006F6F4C" w:rsidRDefault="00F80716" w:rsidP="00F8071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23E0">
        <w:rPr>
          <w:sz w:val="28"/>
          <w:szCs w:val="28"/>
        </w:rPr>
        <w:t>А.А. Булатов</w:t>
      </w:r>
      <w:r w:rsidR="00F4001F">
        <w:rPr>
          <w:sz w:val="28"/>
          <w:szCs w:val="28"/>
        </w:rPr>
        <w:t>, р</w:t>
      </w:r>
      <w:r w:rsidR="007B3BF7" w:rsidRPr="00632719">
        <w:rPr>
          <w:sz w:val="28"/>
          <w:szCs w:val="28"/>
        </w:rPr>
        <w:t xml:space="preserve">уководитель </w:t>
      </w:r>
      <w:r w:rsidR="00E420C0">
        <w:rPr>
          <w:sz w:val="28"/>
          <w:szCs w:val="28"/>
        </w:rPr>
        <w:t>Ш</w:t>
      </w:r>
      <w:r w:rsidR="007B3BF7" w:rsidRPr="00632719">
        <w:rPr>
          <w:sz w:val="28"/>
          <w:szCs w:val="28"/>
        </w:rPr>
        <w:t xml:space="preserve">СК «Ермак» с. </w:t>
      </w:r>
      <w:proofErr w:type="spellStart"/>
      <w:r w:rsidR="007B3BF7" w:rsidRPr="00632719">
        <w:rPr>
          <w:sz w:val="28"/>
          <w:szCs w:val="28"/>
        </w:rPr>
        <w:t>Таяты</w:t>
      </w:r>
      <w:proofErr w:type="spellEnd"/>
      <w:r w:rsidR="009F0574" w:rsidRPr="009F0574">
        <w:rPr>
          <w:sz w:val="28"/>
          <w:szCs w:val="28"/>
        </w:rPr>
        <w:t xml:space="preserve"> </w:t>
      </w:r>
      <w:r w:rsidR="009F0574">
        <w:rPr>
          <w:sz w:val="28"/>
          <w:szCs w:val="28"/>
        </w:rPr>
        <w:t>(по согласованию)</w:t>
      </w:r>
      <w:r w:rsidR="007937B9">
        <w:rPr>
          <w:sz w:val="28"/>
          <w:szCs w:val="28"/>
        </w:rPr>
        <w:t>;</w:t>
      </w:r>
      <w:r w:rsidR="006F6F4C">
        <w:rPr>
          <w:sz w:val="28"/>
          <w:szCs w:val="28"/>
        </w:rPr>
        <w:t xml:space="preserve">  </w:t>
      </w:r>
    </w:p>
    <w:p w:rsidR="00162132" w:rsidRDefault="00EB21FC" w:rsidP="00F80716">
      <w:pPr>
        <w:ind w:right="-199" w:firstLine="708"/>
        <w:jc w:val="both"/>
        <w:rPr>
          <w:sz w:val="28"/>
          <w:szCs w:val="28"/>
        </w:rPr>
      </w:pPr>
      <w:r w:rsidRPr="00FC4B39">
        <w:rPr>
          <w:sz w:val="28"/>
          <w:szCs w:val="28"/>
        </w:rPr>
        <w:t>Н.Н. Володина</w:t>
      </w:r>
      <w:r w:rsidR="0060358F">
        <w:rPr>
          <w:sz w:val="28"/>
          <w:szCs w:val="28"/>
        </w:rPr>
        <w:t xml:space="preserve">, </w:t>
      </w:r>
      <w:proofErr w:type="spellStart"/>
      <w:r w:rsidR="0060358F">
        <w:rPr>
          <w:sz w:val="28"/>
          <w:szCs w:val="28"/>
        </w:rPr>
        <w:t>и.о</w:t>
      </w:r>
      <w:proofErr w:type="spellEnd"/>
      <w:r w:rsidR="0060358F">
        <w:rPr>
          <w:sz w:val="28"/>
          <w:szCs w:val="28"/>
        </w:rPr>
        <w:t>. директора</w:t>
      </w:r>
      <w:r w:rsidR="00FC4B39">
        <w:rPr>
          <w:sz w:val="28"/>
          <w:szCs w:val="28"/>
        </w:rPr>
        <w:t xml:space="preserve"> </w:t>
      </w:r>
      <w:r w:rsidR="00FC4B39" w:rsidRPr="00FC4B39">
        <w:rPr>
          <w:sz w:val="28"/>
          <w:szCs w:val="28"/>
        </w:rPr>
        <w:t>МБУ «Каратузская СШ»</w:t>
      </w:r>
      <w:r w:rsidR="00FC4B39">
        <w:rPr>
          <w:sz w:val="28"/>
          <w:szCs w:val="28"/>
        </w:rPr>
        <w:t>.</w:t>
      </w:r>
    </w:p>
    <w:p w:rsidR="00162132" w:rsidRDefault="00F80716" w:rsidP="00F8071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480A" w:rsidRDefault="004C480A" w:rsidP="007937B9">
      <w:pPr>
        <w:tabs>
          <w:tab w:val="left" w:pos="3667"/>
        </w:tabs>
        <w:jc w:val="both"/>
        <w:rPr>
          <w:sz w:val="28"/>
          <w:szCs w:val="28"/>
        </w:rPr>
      </w:pPr>
    </w:p>
    <w:p w:rsidR="00162132" w:rsidRDefault="00162132" w:rsidP="007937B9">
      <w:pPr>
        <w:tabs>
          <w:tab w:val="left" w:pos="3667"/>
        </w:tabs>
        <w:jc w:val="both"/>
        <w:rPr>
          <w:sz w:val="28"/>
          <w:szCs w:val="28"/>
        </w:rPr>
      </w:pPr>
    </w:p>
    <w:p w:rsidR="00162132" w:rsidRDefault="00162132" w:rsidP="00162132">
      <w:pPr>
        <w:tabs>
          <w:tab w:val="left" w:pos="3667"/>
        </w:tabs>
        <w:rPr>
          <w:sz w:val="28"/>
          <w:szCs w:val="28"/>
        </w:rPr>
      </w:pPr>
    </w:p>
    <w:p w:rsidR="00162132" w:rsidRDefault="00162132" w:rsidP="00162132">
      <w:pPr>
        <w:tabs>
          <w:tab w:val="left" w:pos="3667"/>
        </w:tabs>
        <w:rPr>
          <w:sz w:val="28"/>
          <w:szCs w:val="28"/>
        </w:rPr>
      </w:pPr>
    </w:p>
    <w:p w:rsidR="00162132" w:rsidRDefault="00162132" w:rsidP="00162132">
      <w:pPr>
        <w:tabs>
          <w:tab w:val="left" w:pos="3667"/>
        </w:tabs>
        <w:rPr>
          <w:sz w:val="28"/>
          <w:szCs w:val="28"/>
        </w:rPr>
      </w:pPr>
    </w:p>
    <w:p w:rsidR="00162132" w:rsidRDefault="00162132" w:rsidP="00162132">
      <w:pPr>
        <w:tabs>
          <w:tab w:val="left" w:pos="3667"/>
        </w:tabs>
        <w:rPr>
          <w:sz w:val="28"/>
          <w:szCs w:val="28"/>
        </w:rPr>
      </w:pPr>
    </w:p>
    <w:p w:rsidR="00162132" w:rsidRDefault="00162132" w:rsidP="00162132">
      <w:pPr>
        <w:tabs>
          <w:tab w:val="left" w:pos="3667"/>
        </w:tabs>
        <w:rPr>
          <w:sz w:val="28"/>
          <w:szCs w:val="28"/>
        </w:rPr>
      </w:pPr>
    </w:p>
    <w:p w:rsidR="00162132" w:rsidRDefault="00162132" w:rsidP="00162132">
      <w:pPr>
        <w:tabs>
          <w:tab w:val="left" w:pos="3667"/>
        </w:tabs>
        <w:rPr>
          <w:sz w:val="28"/>
          <w:szCs w:val="28"/>
        </w:rPr>
      </w:pPr>
    </w:p>
    <w:p w:rsidR="00FD23E0" w:rsidRDefault="00FD23E0" w:rsidP="00162132">
      <w:pPr>
        <w:tabs>
          <w:tab w:val="left" w:pos="3667"/>
        </w:tabs>
        <w:rPr>
          <w:sz w:val="28"/>
          <w:szCs w:val="28"/>
        </w:rPr>
      </w:pPr>
    </w:p>
    <w:p w:rsidR="00FD23E0" w:rsidRDefault="00FD23E0" w:rsidP="00162132">
      <w:pPr>
        <w:tabs>
          <w:tab w:val="left" w:pos="3667"/>
        </w:tabs>
        <w:rPr>
          <w:sz w:val="28"/>
          <w:szCs w:val="28"/>
        </w:rPr>
      </w:pPr>
    </w:p>
    <w:p w:rsidR="00AD5C9B" w:rsidRDefault="00AD5C9B" w:rsidP="00162132">
      <w:pPr>
        <w:tabs>
          <w:tab w:val="left" w:pos="3667"/>
        </w:tabs>
        <w:rPr>
          <w:sz w:val="28"/>
          <w:szCs w:val="28"/>
        </w:rPr>
      </w:pPr>
    </w:p>
    <w:p w:rsidR="00162132" w:rsidRDefault="00162132" w:rsidP="00162132">
      <w:pPr>
        <w:tabs>
          <w:tab w:val="left" w:pos="3667"/>
        </w:tabs>
        <w:rPr>
          <w:sz w:val="28"/>
          <w:szCs w:val="28"/>
        </w:rPr>
      </w:pPr>
    </w:p>
    <w:p w:rsidR="00E420C0" w:rsidRDefault="00E420C0" w:rsidP="00162132">
      <w:pPr>
        <w:jc w:val="center"/>
        <w:rPr>
          <w:sz w:val="20"/>
          <w:szCs w:val="20"/>
        </w:rPr>
      </w:pPr>
    </w:p>
    <w:p w:rsidR="00E420C0" w:rsidRDefault="00E420C0" w:rsidP="00162132">
      <w:pPr>
        <w:jc w:val="center"/>
        <w:rPr>
          <w:sz w:val="20"/>
          <w:szCs w:val="20"/>
        </w:rPr>
      </w:pPr>
    </w:p>
    <w:p w:rsidR="00E420C0" w:rsidRDefault="00E420C0" w:rsidP="00162132">
      <w:pPr>
        <w:jc w:val="center"/>
        <w:rPr>
          <w:sz w:val="20"/>
          <w:szCs w:val="20"/>
        </w:rPr>
      </w:pPr>
    </w:p>
    <w:p w:rsidR="00E420C0" w:rsidRDefault="00E420C0" w:rsidP="00162132">
      <w:pPr>
        <w:jc w:val="center"/>
        <w:rPr>
          <w:sz w:val="20"/>
          <w:szCs w:val="20"/>
        </w:rPr>
      </w:pPr>
    </w:p>
    <w:p w:rsidR="00E420C0" w:rsidRDefault="00E420C0" w:rsidP="00162132">
      <w:pPr>
        <w:jc w:val="center"/>
        <w:rPr>
          <w:sz w:val="20"/>
          <w:szCs w:val="20"/>
        </w:rPr>
      </w:pPr>
    </w:p>
    <w:p w:rsidR="00572173" w:rsidRDefault="00572173" w:rsidP="001621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6C9E" w:rsidTr="00F325FB">
        <w:tc>
          <w:tcPr>
            <w:tcW w:w="4785" w:type="dxa"/>
          </w:tcPr>
          <w:p w:rsidR="00B26C9E" w:rsidRDefault="00DD5C49" w:rsidP="00F325FB">
            <w:pPr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</w:rPr>
              <w:tab/>
            </w:r>
            <w:r w:rsidRPr="00B26C9E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26C9E" w:rsidRDefault="00B26C9E" w:rsidP="00F3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5D6971" w:rsidRPr="007937B9" w:rsidRDefault="00A9222F" w:rsidP="005D6971">
            <w:pPr>
              <w:ind w:left="1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2 к постановлению                                                                                                                 администрации   Каратузского района                                                                                               </w:t>
            </w:r>
            <w:r w:rsidR="005D6971">
              <w:rPr>
                <w:sz w:val="20"/>
                <w:szCs w:val="20"/>
              </w:rPr>
              <w:t xml:space="preserve">№ 1072-п </w:t>
            </w:r>
            <w:r w:rsidR="005D6971" w:rsidRPr="007937B9">
              <w:rPr>
                <w:sz w:val="20"/>
                <w:szCs w:val="20"/>
              </w:rPr>
              <w:t xml:space="preserve">от </w:t>
            </w:r>
            <w:r w:rsidR="005D6971">
              <w:rPr>
                <w:sz w:val="20"/>
                <w:szCs w:val="20"/>
              </w:rPr>
              <w:t xml:space="preserve"> 21.12.2022</w:t>
            </w:r>
          </w:p>
          <w:p w:rsidR="00A9222F" w:rsidRPr="007937B9" w:rsidRDefault="00A9222F" w:rsidP="00A9222F">
            <w:pPr>
              <w:ind w:left="1169"/>
              <w:rPr>
                <w:sz w:val="20"/>
                <w:szCs w:val="20"/>
              </w:rPr>
            </w:pPr>
          </w:p>
          <w:p w:rsidR="00B26C9E" w:rsidRDefault="00B26C9E" w:rsidP="00F325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6C9E" w:rsidRDefault="00B26C9E" w:rsidP="00B26C9E">
      <w:pPr>
        <w:jc w:val="center"/>
        <w:rPr>
          <w:sz w:val="20"/>
          <w:szCs w:val="20"/>
        </w:rPr>
      </w:pPr>
    </w:p>
    <w:p w:rsidR="00DD5C49" w:rsidRPr="00B26C9E" w:rsidRDefault="00DD5C49" w:rsidP="00B26C9E">
      <w:pPr>
        <w:pStyle w:val="FR2"/>
        <w:keepNext/>
        <w:keepLines/>
        <w:widowControl/>
        <w:spacing w:before="0" w:line="240" w:lineRule="auto"/>
        <w:ind w:left="0" w:right="0"/>
        <w:contextualSpacing/>
        <w:rPr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5C49" w:rsidRPr="006378E5" w:rsidRDefault="00DD5C49" w:rsidP="00DD5C49">
      <w:pPr>
        <w:pStyle w:val="FR2"/>
        <w:keepNext/>
        <w:keepLines/>
        <w:widowControl/>
        <w:spacing w:before="0" w:line="360" w:lineRule="auto"/>
        <w:ind w:left="0" w:right="0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8E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ПОЛОЖЕНИЕ</w:t>
      </w:r>
    </w:p>
    <w:p w:rsidR="00DD5C49" w:rsidRPr="00BE588D" w:rsidRDefault="00DD5C49" w:rsidP="00DD5C49">
      <w:pPr>
        <w:jc w:val="center"/>
        <w:rPr>
          <w:sz w:val="28"/>
          <w:szCs w:val="28"/>
        </w:rPr>
      </w:pPr>
      <w:r w:rsidRPr="00BE588D">
        <w:rPr>
          <w:sz w:val="28"/>
          <w:szCs w:val="28"/>
        </w:rPr>
        <w:t>о проведении Первенства Каратузского района по хоккею</w:t>
      </w:r>
    </w:p>
    <w:p w:rsidR="00DD5C49" w:rsidRPr="00BE588D" w:rsidRDefault="00DD5C49" w:rsidP="00DD5C49">
      <w:pPr>
        <w:jc w:val="center"/>
        <w:rPr>
          <w:sz w:val="28"/>
          <w:szCs w:val="28"/>
        </w:rPr>
      </w:pPr>
      <w:r w:rsidRPr="00BE588D">
        <w:rPr>
          <w:sz w:val="28"/>
          <w:szCs w:val="28"/>
        </w:rPr>
        <w:t>на кубок Главы района</w:t>
      </w:r>
      <w:r>
        <w:rPr>
          <w:sz w:val="28"/>
          <w:szCs w:val="28"/>
        </w:rPr>
        <w:t xml:space="preserve"> </w:t>
      </w:r>
      <w:r w:rsidRPr="00BE588D">
        <w:rPr>
          <w:sz w:val="28"/>
          <w:szCs w:val="28"/>
        </w:rPr>
        <w:t>среди детских команд</w:t>
      </w:r>
    </w:p>
    <w:p w:rsidR="00DD5C49" w:rsidRPr="00BE588D" w:rsidRDefault="00DD5C49" w:rsidP="00DD5C49">
      <w:pPr>
        <w:jc w:val="center"/>
        <w:rPr>
          <w:sz w:val="28"/>
          <w:szCs w:val="28"/>
        </w:rPr>
      </w:pPr>
      <w:r>
        <w:rPr>
          <w:sz w:val="28"/>
          <w:szCs w:val="28"/>
        </w:rPr>
        <w:t>200</w:t>
      </w:r>
      <w:r w:rsidR="00A9222F">
        <w:rPr>
          <w:sz w:val="28"/>
          <w:szCs w:val="28"/>
        </w:rPr>
        <w:t>7</w:t>
      </w:r>
      <w:r w:rsidR="00EA5E4A">
        <w:rPr>
          <w:sz w:val="28"/>
          <w:szCs w:val="28"/>
        </w:rPr>
        <w:t xml:space="preserve"> г.р. и младше в сезоне 20</w:t>
      </w:r>
      <w:r w:rsidR="000E02CE">
        <w:rPr>
          <w:sz w:val="28"/>
          <w:szCs w:val="28"/>
        </w:rPr>
        <w:t>2</w:t>
      </w:r>
      <w:r w:rsidR="00A9222F">
        <w:rPr>
          <w:sz w:val="28"/>
          <w:szCs w:val="28"/>
        </w:rPr>
        <w:t>2</w:t>
      </w:r>
      <w:r>
        <w:rPr>
          <w:sz w:val="28"/>
          <w:szCs w:val="28"/>
        </w:rPr>
        <w:t xml:space="preserve"> – 20</w:t>
      </w:r>
      <w:r w:rsidR="00B974F5">
        <w:rPr>
          <w:sz w:val="28"/>
          <w:szCs w:val="28"/>
        </w:rPr>
        <w:t>2</w:t>
      </w:r>
      <w:r w:rsidR="00A9222F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Pr="00BE588D">
        <w:rPr>
          <w:sz w:val="28"/>
          <w:szCs w:val="28"/>
        </w:rPr>
        <w:t>г.</w:t>
      </w:r>
    </w:p>
    <w:p w:rsidR="00DD5C49" w:rsidRPr="006378E5" w:rsidRDefault="00DD5C49" w:rsidP="00DD5C49">
      <w:pPr>
        <w:pStyle w:val="FR2"/>
        <w:keepNext/>
        <w:keepLines/>
        <w:widowControl/>
        <w:spacing w:before="0" w:line="360" w:lineRule="auto"/>
        <w:ind w:left="0" w:right="0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5C49" w:rsidRPr="006378E5" w:rsidRDefault="00DD5C49" w:rsidP="00DD5C49">
      <w:pPr>
        <w:pStyle w:val="FR2"/>
        <w:keepNext/>
        <w:keepLines/>
        <w:widowControl/>
        <w:spacing w:before="0" w:line="360" w:lineRule="auto"/>
        <w:ind w:left="0" w:right="0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8E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ЦЕЛИ И ЗАДАЧИ ПРОВЕДЕНИЯ СОРЕВНОВАНИЙ</w:t>
      </w:r>
    </w:p>
    <w:p w:rsidR="00DD5C49" w:rsidRPr="00632719" w:rsidRDefault="00DD5C49" w:rsidP="00EA5E4A">
      <w:pPr>
        <w:ind w:firstLine="567"/>
        <w:jc w:val="both"/>
        <w:rPr>
          <w:sz w:val="28"/>
          <w:szCs w:val="28"/>
        </w:rPr>
      </w:pPr>
      <w:r w:rsidRPr="00632719">
        <w:rPr>
          <w:sz w:val="28"/>
          <w:szCs w:val="28"/>
        </w:rPr>
        <w:t xml:space="preserve">Соревнования по хоккею среди детских команд проводятся </w:t>
      </w:r>
      <w:r w:rsidR="00EA5E4A">
        <w:rPr>
          <w:sz w:val="28"/>
          <w:szCs w:val="28"/>
        </w:rPr>
        <w:t>в</w:t>
      </w:r>
      <w:r w:rsidRPr="00632719">
        <w:rPr>
          <w:sz w:val="28"/>
          <w:szCs w:val="28"/>
        </w:rPr>
        <w:t xml:space="preserve"> цел</w:t>
      </w:r>
      <w:r w:rsidR="00EA5E4A">
        <w:rPr>
          <w:sz w:val="28"/>
          <w:szCs w:val="28"/>
        </w:rPr>
        <w:t>ях</w:t>
      </w:r>
      <w:r w:rsidRPr="00632719">
        <w:rPr>
          <w:sz w:val="28"/>
          <w:szCs w:val="28"/>
        </w:rPr>
        <w:t>:</w:t>
      </w:r>
    </w:p>
    <w:p w:rsidR="00DD5C49" w:rsidRPr="00632719" w:rsidRDefault="00EA5E4A" w:rsidP="00EA5E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C49" w:rsidRPr="00632719">
        <w:rPr>
          <w:sz w:val="28"/>
          <w:szCs w:val="28"/>
        </w:rPr>
        <w:t>популяризации и дальнейшего развития детского хоккея в Каратузском районе;</w:t>
      </w:r>
    </w:p>
    <w:p w:rsidR="00DD5C49" w:rsidRPr="00632719" w:rsidRDefault="00EA5E4A" w:rsidP="00EA5E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C49" w:rsidRPr="00632719">
        <w:rPr>
          <w:sz w:val="28"/>
          <w:szCs w:val="28"/>
        </w:rPr>
        <w:t>укрепления здоровья детей и пропаганды здорового образа жизни;</w:t>
      </w:r>
    </w:p>
    <w:p w:rsidR="00DD5C49" w:rsidRPr="00632719" w:rsidRDefault="00EA5E4A" w:rsidP="00EA5E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C49" w:rsidRPr="00632719">
        <w:rPr>
          <w:sz w:val="28"/>
          <w:szCs w:val="28"/>
        </w:rPr>
        <w:t xml:space="preserve">повышения качества учебно-тренировочной работы в </w:t>
      </w:r>
      <w:r w:rsidR="00734FB2">
        <w:rPr>
          <w:sz w:val="28"/>
          <w:szCs w:val="28"/>
        </w:rPr>
        <w:t>ШСК</w:t>
      </w:r>
      <w:r w:rsidR="00DD5C49" w:rsidRPr="00632719">
        <w:rPr>
          <w:sz w:val="28"/>
          <w:szCs w:val="28"/>
        </w:rPr>
        <w:t>;</w:t>
      </w:r>
    </w:p>
    <w:p w:rsidR="00DD5C49" w:rsidRPr="009E3F54" w:rsidRDefault="00EA5E4A" w:rsidP="009E3F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C49" w:rsidRPr="00632719">
        <w:rPr>
          <w:sz w:val="28"/>
          <w:szCs w:val="28"/>
        </w:rPr>
        <w:t>выявления перспективных хоккеистов для формирования команды, представляющей  уча</w:t>
      </w:r>
      <w:r w:rsidR="00E46BDC">
        <w:rPr>
          <w:sz w:val="28"/>
          <w:szCs w:val="28"/>
        </w:rPr>
        <w:t xml:space="preserve">стие в </w:t>
      </w:r>
      <w:r w:rsidR="009E3F54" w:rsidRPr="008762A2">
        <w:rPr>
          <w:sz w:val="28"/>
          <w:szCs w:val="28"/>
        </w:rPr>
        <w:t>краево</w:t>
      </w:r>
      <w:r w:rsidR="009E3F54">
        <w:rPr>
          <w:sz w:val="28"/>
          <w:szCs w:val="28"/>
        </w:rPr>
        <w:t>м</w:t>
      </w:r>
      <w:r w:rsidR="009E3F54" w:rsidRPr="008762A2">
        <w:rPr>
          <w:sz w:val="28"/>
          <w:szCs w:val="28"/>
        </w:rPr>
        <w:t xml:space="preserve"> этап</w:t>
      </w:r>
      <w:r w:rsidR="009E3F54">
        <w:rPr>
          <w:sz w:val="28"/>
          <w:szCs w:val="28"/>
        </w:rPr>
        <w:t>е</w:t>
      </w:r>
      <w:r w:rsidR="009E3F54" w:rsidRPr="008762A2">
        <w:rPr>
          <w:sz w:val="28"/>
          <w:szCs w:val="28"/>
        </w:rPr>
        <w:t xml:space="preserve"> Всероссийских спортивных игр школьников </w:t>
      </w:r>
      <w:r w:rsidR="009E3F54" w:rsidRPr="009E3F54">
        <w:rPr>
          <w:sz w:val="28"/>
          <w:szCs w:val="28"/>
        </w:rPr>
        <w:t>«Президентские спортивные игры»</w:t>
      </w:r>
      <w:r w:rsidR="009E3F54">
        <w:rPr>
          <w:sz w:val="28"/>
          <w:szCs w:val="28"/>
        </w:rPr>
        <w:t>.</w:t>
      </w:r>
    </w:p>
    <w:p w:rsidR="009E3F54" w:rsidRPr="00632719" w:rsidRDefault="009E3F54" w:rsidP="009E3F54">
      <w:pPr>
        <w:ind w:firstLine="567"/>
        <w:jc w:val="both"/>
        <w:rPr>
          <w:sz w:val="28"/>
          <w:szCs w:val="28"/>
        </w:rPr>
      </w:pPr>
    </w:p>
    <w:p w:rsidR="00DD5C49" w:rsidRPr="006378E5" w:rsidRDefault="00DD5C49" w:rsidP="00DD5C49">
      <w:pPr>
        <w:pStyle w:val="FR2"/>
        <w:keepNext/>
        <w:keepLines/>
        <w:widowControl/>
        <w:spacing w:before="0" w:line="360" w:lineRule="auto"/>
        <w:ind w:left="0" w:right="0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8E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РУКОВОДСТВО ПРОВЕДЕНИЕМ СОРЕВНОВАНИЙ</w:t>
      </w:r>
    </w:p>
    <w:p w:rsidR="00DD5C49" w:rsidRPr="00632719" w:rsidRDefault="00DD5C49" w:rsidP="00DD5C49">
      <w:pPr>
        <w:ind w:firstLine="360"/>
        <w:jc w:val="both"/>
        <w:rPr>
          <w:sz w:val="28"/>
          <w:szCs w:val="28"/>
        </w:rPr>
      </w:pPr>
      <w:r w:rsidRPr="00632719">
        <w:rPr>
          <w:sz w:val="28"/>
          <w:szCs w:val="28"/>
        </w:rPr>
        <w:t>2.1. Настоящее Положение устанавливает единый порядок проведения Первенства Каратузского района по хоккею на Кубок Главы района для всех команд-участниц в сезоне 20</w:t>
      </w:r>
      <w:r w:rsidR="000E02CE">
        <w:rPr>
          <w:sz w:val="28"/>
          <w:szCs w:val="28"/>
        </w:rPr>
        <w:t>2</w:t>
      </w:r>
      <w:r w:rsidR="00A9222F">
        <w:rPr>
          <w:sz w:val="28"/>
          <w:szCs w:val="28"/>
        </w:rPr>
        <w:t>2</w:t>
      </w:r>
      <w:r w:rsidRPr="00632719">
        <w:rPr>
          <w:sz w:val="28"/>
          <w:szCs w:val="28"/>
        </w:rPr>
        <w:t xml:space="preserve"> – 20</w:t>
      </w:r>
      <w:r w:rsidR="00634B51">
        <w:rPr>
          <w:sz w:val="28"/>
          <w:szCs w:val="28"/>
        </w:rPr>
        <w:t>2</w:t>
      </w:r>
      <w:r w:rsidR="00A9222F">
        <w:rPr>
          <w:sz w:val="28"/>
          <w:szCs w:val="28"/>
        </w:rPr>
        <w:t>3</w:t>
      </w:r>
      <w:r w:rsidR="00865F92">
        <w:rPr>
          <w:sz w:val="28"/>
          <w:szCs w:val="28"/>
        </w:rPr>
        <w:t>г</w:t>
      </w:r>
      <w:r w:rsidRPr="00632719">
        <w:rPr>
          <w:sz w:val="28"/>
          <w:szCs w:val="28"/>
        </w:rPr>
        <w:t>г.</w:t>
      </w:r>
    </w:p>
    <w:p w:rsidR="00DD5C49" w:rsidRPr="00632719" w:rsidRDefault="00DD5C49" w:rsidP="00DD5C49">
      <w:pPr>
        <w:ind w:firstLine="360"/>
        <w:jc w:val="both"/>
        <w:rPr>
          <w:sz w:val="28"/>
          <w:szCs w:val="28"/>
        </w:rPr>
      </w:pPr>
      <w:r w:rsidRPr="00632719">
        <w:rPr>
          <w:sz w:val="28"/>
          <w:szCs w:val="28"/>
        </w:rPr>
        <w:t>2.2. Общее руководство организацией и проведением соревнований осуществляют:</w:t>
      </w:r>
    </w:p>
    <w:p w:rsidR="00734FB2" w:rsidRDefault="00734FB2" w:rsidP="00DD5C49">
      <w:pPr>
        <w:jc w:val="both"/>
        <w:rPr>
          <w:sz w:val="28"/>
          <w:szCs w:val="28"/>
        </w:rPr>
      </w:pPr>
      <w:r>
        <w:rPr>
          <w:sz w:val="28"/>
          <w:szCs w:val="28"/>
        </w:rPr>
        <w:t>МБУ «Центр физической культуры и спорта Каратузского района»;</w:t>
      </w:r>
    </w:p>
    <w:p w:rsidR="00DD5C49" w:rsidRPr="00632719" w:rsidRDefault="00DD5C49" w:rsidP="00DD5C49">
      <w:pPr>
        <w:jc w:val="both"/>
        <w:rPr>
          <w:sz w:val="28"/>
          <w:szCs w:val="28"/>
        </w:rPr>
      </w:pPr>
      <w:r w:rsidRPr="00632719">
        <w:rPr>
          <w:sz w:val="28"/>
          <w:szCs w:val="28"/>
        </w:rPr>
        <w:t xml:space="preserve">Управление образования </w:t>
      </w:r>
      <w:r w:rsidR="00A16CBD">
        <w:rPr>
          <w:sz w:val="28"/>
          <w:szCs w:val="28"/>
        </w:rPr>
        <w:t xml:space="preserve">администрации </w:t>
      </w:r>
      <w:r w:rsidR="00734FB2">
        <w:rPr>
          <w:sz w:val="28"/>
          <w:szCs w:val="28"/>
        </w:rPr>
        <w:t>Каратузского района;</w:t>
      </w:r>
    </w:p>
    <w:p w:rsidR="00DD5C49" w:rsidRPr="00632719" w:rsidRDefault="00DD5C49" w:rsidP="00DD5C49">
      <w:pPr>
        <w:jc w:val="both"/>
        <w:rPr>
          <w:sz w:val="28"/>
          <w:szCs w:val="28"/>
        </w:rPr>
      </w:pPr>
      <w:r w:rsidRPr="00632719">
        <w:rPr>
          <w:sz w:val="28"/>
          <w:szCs w:val="28"/>
        </w:rPr>
        <w:t xml:space="preserve">Руководители </w:t>
      </w:r>
      <w:proofErr w:type="gramStart"/>
      <w:r w:rsidR="00734FB2">
        <w:rPr>
          <w:sz w:val="28"/>
          <w:szCs w:val="28"/>
        </w:rPr>
        <w:t>школьных</w:t>
      </w:r>
      <w:r w:rsidRPr="00632719">
        <w:rPr>
          <w:sz w:val="28"/>
          <w:szCs w:val="28"/>
        </w:rPr>
        <w:t>-спортивных</w:t>
      </w:r>
      <w:proofErr w:type="gramEnd"/>
      <w:r w:rsidRPr="00632719">
        <w:rPr>
          <w:sz w:val="28"/>
          <w:szCs w:val="28"/>
        </w:rPr>
        <w:t xml:space="preserve"> клубов.</w:t>
      </w:r>
    </w:p>
    <w:p w:rsidR="00DD5C49" w:rsidRDefault="00DD5C49" w:rsidP="00DD5C49">
      <w:pPr>
        <w:ind w:firstLine="360"/>
        <w:jc w:val="both"/>
        <w:rPr>
          <w:sz w:val="28"/>
          <w:szCs w:val="28"/>
        </w:rPr>
      </w:pPr>
      <w:r w:rsidRPr="00632719">
        <w:rPr>
          <w:sz w:val="28"/>
          <w:szCs w:val="28"/>
        </w:rPr>
        <w:t>2.3. Для руководства проведением Первенства создается Ор</w:t>
      </w:r>
      <w:r w:rsidR="00036119">
        <w:rPr>
          <w:sz w:val="28"/>
          <w:szCs w:val="28"/>
        </w:rPr>
        <w:t>гкомитет соревнований.</w:t>
      </w:r>
    </w:p>
    <w:p w:rsidR="00DD5C49" w:rsidRPr="00632719" w:rsidRDefault="00DD5C49" w:rsidP="00DD5C49">
      <w:pPr>
        <w:ind w:firstLine="360"/>
        <w:jc w:val="both"/>
        <w:rPr>
          <w:b/>
          <w:sz w:val="28"/>
          <w:szCs w:val="28"/>
        </w:rPr>
      </w:pPr>
    </w:p>
    <w:p w:rsidR="00DD5C49" w:rsidRPr="006378E5" w:rsidRDefault="00DD5C49" w:rsidP="00DD5C49">
      <w:pPr>
        <w:pStyle w:val="FR2"/>
        <w:keepNext/>
        <w:keepLines/>
        <w:widowControl/>
        <w:spacing w:before="0" w:line="360" w:lineRule="auto"/>
        <w:ind w:left="0" w:right="0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8E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ДОПУСК </w:t>
      </w:r>
      <w:r w:rsidRPr="006378E5"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команд</w:t>
      </w:r>
      <w:r w:rsidRPr="006378E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 УЧАСТИЮ В СОРЕВНОВАНИЯХ</w:t>
      </w:r>
    </w:p>
    <w:p w:rsidR="00DD5C49" w:rsidRPr="00632719" w:rsidRDefault="00DD5C49" w:rsidP="00DD5C49">
      <w:pPr>
        <w:ind w:firstLine="360"/>
        <w:jc w:val="both"/>
        <w:rPr>
          <w:sz w:val="28"/>
          <w:szCs w:val="28"/>
        </w:rPr>
      </w:pPr>
      <w:r w:rsidRPr="00632719">
        <w:rPr>
          <w:sz w:val="28"/>
          <w:szCs w:val="28"/>
        </w:rPr>
        <w:t>3.1. Команды-участницы Первенства формируются по следующим принципам:</w:t>
      </w:r>
    </w:p>
    <w:p w:rsidR="00DD5C49" w:rsidRPr="00632719" w:rsidRDefault="00DD5C49" w:rsidP="00DD5C49">
      <w:pPr>
        <w:ind w:firstLine="360"/>
        <w:jc w:val="both"/>
        <w:rPr>
          <w:sz w:val="28"/>
          <w:szCs w:val="28"/>
        </w:rPr>
      </w:pPr>
      <w:r w:rsidRPr="00632719">
        <w:rPr>
          <w:sz w:val="28"/>
          <w:szCs w:val="28"/>
        </w:rPr>
        <w:t xml:space="preserve">3.1.1. В заявку команд  любого </w:t>
      </w:r>
      <w:r w:rsidR="00B770D6">
        <w:rPr>
          <w:sz w:val="28"/>
          <w:szCs w:val="28"/>
        </w:rPr>
        <w:t>общеобразовательного</w:t>
      </w:r>
      <w:r w:rsidR="001D7E56">
        <w:rPr>
          <w:sz w:val="28"/>
          <w:szCs w:val="28"/>
        </w:rPr>
        <w:t xml:space="preserve"> учреждения </w:t>
      </w:r>
      <w:r w:rsidRPr="00632719">
        <w:rPr>
          <w:sz w:val="28"/>
          <w:szCs w:val="28"/>
        </w:rPr>
        <w:t>Каратузского района вносятся игроки без учета их территориальной принадлежности.</w:t>
      </w:r>
    </w:p>
    <w:p w:rsidR="00DD5C49" w:rsidRPr="00632719" w:rsidRDefault="00DD5C49" w:rsidP="00DD5C49">
      <w:pPr>
        <w:ind w:firstLine="360"/>
        <w:jc w:val="both"/>
        <w:rPr>
          <w:sz w:val="28"/>
          <w:szCs w:val="28"/>
        </w:rPr>
      </w:pPr>
      <w:r w:rsidRPr="00632719">
        <w:rPr>
          <w:sz w:val="28"/>
          <w:szCs w:val="28"/>
        </w:rPr>
        <w:t xml:space="preserve">3.1.2. В заявку команд  одного </w:t>
      </w:r>
      <w:r w:rsidR="00B770D6">
        <w:rPr>
          <w:sz w:val="28"/>
          <w:szCs w:val="28"/>
        </w:rPr>
        <w:t>общеобразовательного</w:t>
      </w:r>
      <w:r w:rsidR="001D7E56">
        <w:rPr>
          <w:sz w:val="28"/>
          <w:szCs w:val="28"/>
        </w:rPr>
        <w:t xml:space="preserve"> учреждения </w:t>
      </w:r>
      <w:r w:rsidRPr="00632719">
        <w:rPr>
          <w:sz w:val="28"/>
          <w:szCs w:val="28"/>
        </w:rPr>
        <w:t>могут быть внесены игроки другого</w:t>
      </w:r>
      <w:r w:rsidR="001D7E56" w:rsidRPr="001D7E56">
        <w:rPr>
          <w:sz w:val="28"/>
          <w:szCs w:val="28"/>
        </w:rPr>
        <w:t xml:space="preserve"> </w:t>
      </w:r>
      <w:r w:rsidR="00B770D6">
        <w:rPr>
          <w:sz w:val="28"/>
          <w:szCs w:val="28"/>
        </w:rPr>
        <w:t xml:space="preserve">общеобразовательного </w:t>
      </w:r>
      <w:r w:rsidR="001D7E56">
        <w:rPr>
          <w:sz w:val="28"/>
          <w:szCs w:val="28"/>
        </w:rPr>
        <w:t>учреждения</w:t>
      </w:r>
      <w:r w:rsidRPr="00632719">
        <w:rPr>
          <w:sz w:val="28"/>
          <w:szCs w:val="28"/>
        </w:rPr>
        <w:t xml:space="preserve">, но не более 5 человек. </w:t>
      </w:r>
    </w:p>
    <w:p w:rsidR="00DD5C49" w:rsidRPr="00632719" w:rsidRDefault="001D7E56" w:rsidP="00DD5C49">
      <w:pPr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3.2</w:t>
      </w:r>
      <w:r w:rsidR="00DD5C49" w:rsidRPr="00632719">
        <w:rPr>
          <w:sz w:val="28"/>
          <w:szCs w:val="28"/>
        </w:rPr>
        <w:t xml:space="preserve">. Каждое </w:t>
      </w:r>
      <w:r w:rsidR="00B770D6">
        <w:rPr>
          <w:sz w:val="28"/>
          <w:szCs w:val="28"/>
        </w:rPr>
        <w:t>общеобразовательное</w:t>
      </w:r>
      <w:r>
        <w:rPr>
          <w:sz w:val="28"/>
          <w:szCs w:val="28"/>
        </w:rPr>
        <w:t xml:space="preserve"> учреждени</w:t>
      </w:r>
      <w:r w:rsidR="00634B5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D5C49" w:rsidRPr="00632719">
        <w:rPr>
          <w:sz w:val="28"/>
          <w:szCs w:val="28"/>
          <w:shd w:val="clear" w:color="auto" w:fill="FFFFFF"/>
        </w:rPr>
        <w:t>имеет право на представительство  одной команды, либо более одной, но со специального разрешения Оргкомитета.</w:t>
      </w:r>
      <w:r>
        <w:rPr>
          <w:sz w:val="28"/>
          <w:szCs w:val="28"/>
          <w:shd w:val="clear" w:color="auto" w:fill="FFFFFF"/>
        </w:rPr>
        <w:t xml:space="preserve"> МБОУ </w:t>
      </w:r>
      <w:r w:rsidR="00A16CBD">
        <w:rPr>
          <w:sz w:val="28"/>
          <w:szCs w:val="28"/>
          <w:shd w:val="clear" w:color="auto" w:fill="FFFFFF"/>
        </w:rPr>
        <w:t>«Каратузская СОШ»</w:t>
      </w:r>
      <w:r>
        <w:rPr>
          <w:sz w:val="28"/>
          <w:szCs w:val="28"/>
          <w:shd w:val="clear" w:color="auto" w:fill="FFFFFF"/>
        </w:rPr>
        <w:t xml:space="preserve">  выставляет для участия 2 и более команды.</w:t>
      </w:r>
    </w:p>
    <w:p w:rsidR="00DD5C49" w:rsidRPr="00632719" w:rsidRDefault="005C1DC6" w:rsidP="00DD5C49">
      <w:pPr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3.3</w:t>
      </w:r>
      <w:r w:rsidR="00DD5C49" w:rsidRPr="00632719">
        <w:rPr>
          <w:sz w:val="28"/>
          <w:szCs w:val="28"/>
          <w:shd w:val="clear" w:color="auto" w:fill="FFFFFF"/>
        </w:rPr>
        <w:t>. В составе каждой команды могут быть заявлены девочки</w:t>
      </w:r>
      <w:r w:rsidR="00DD5C49">
        <w:rPr>
          <w:sz w:val="28"/>
          <w:szCs w:val="28"/>
          <w:shd w:val="clear" w:color="auto" w:fill="FFFFFF"/>
        </w:rPr>
        <w:t xml:space="preserve"> 200</w:t>
      </w:r>
      <w:r w:rsidR="00A9222F">
        <w:rPr>
          <w:sz w:val="28"/>
          <w:szCs w:val="28"/>
          <w:shd w:val="clear" w:color="auto" w:fill="FFFFFF"/>
        </w:rPr>
        <w:t>6</w:t>
      </w:r>
      <w:r w:rsidR="00DD5C49" w:rsidRPr="00632719">
        <w:rPr>
          <w:sz w:val="28"/>
          <w:szCs w:val="28"/>
          <w:shd w:val="clear" w:color="auto" w:fill="FFFFFF"/>
        </w:rPr>
        <w:t xml:space="preserve"> г.р., но не более 2 человек.</w:t>
      </w:r>
    </w:p>
    <w:p w:rsidR="00DD5C49" w:rsidRPr="00632719" w:rsidRDefault="00DD5C49" w:rsidP="00DD5C49">
      <w:pPr>
        <w:ind w:firstLine="360"/>
        <w:jc w:val="both"/>
        <w:rPr>
          <w:sz w:val="28"/>
          <w:szCs w:val="28"/>
        </w:rPr>
      </w:pPr>
    </w:p>
    <w:p w:rsidR="00DD5C49" w:rsidRPr="00632719" w:rsidRDefault="005C1DC6" w:rsidP="00C17713">
      <w:pPr>
        <w:ind w:firstLine="36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="00DD5C49" w:rsidRPr="00632719">
        <w:rPr>
          <w:b/>
          <w:caps/>
          <w:sz w:val="28"/>
          <w:szCs w:val="28"/>
        </w:rPr>
        <w:t>.  Заявочная документация</w:t>
      </w:r>
    </w:p>
    <w:p w:rsidR="00DD5C49" w:rsidRPr="00632719" w:rsidRDefault="005C1DC6" w:rsidP="00DD5C49">
      <w:pPr>
        <w:ind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4.</w:t>
      </w:r>
      <w:r w:rsidR="00DD5C49" w:rsidRPr="00632719">
        <w:rPr>
          <w:sz w:val="28"/>
          <w:szCs w:val="28"/>
        </w:rPr>
        <w:t>1. Руководители команд должны направить подтверждение</w:t>
      </w:r>
    </w:p>
    <w:p w:rsidR="00DD5C49" w:rsidRPr="00632719" w:rsidRDefault="00DD5C49" w:rsidP="00DD5C49">
      <w:pPr>
        <w:ind w:firstLine="360"/>
        <w:jc w:val="both"/>
        <w:rPr>
          <w:caps/>
          <w:sz w:val="28"/>
          <w:szCs w:val="28"/>
          <w:u w:val="single"/>
        </w:rPr>
      </w:pPr>
      <w:r w:rsidRPr="00632719">
        <w:rPr>
          <w:sz w:val="28"/>
          <w:szCs w:val="28"/>
        </w:rPr>
        <w:t xml:space="preserve">об участии команды в Оргкомитет не позднее </w:t>
      </w:r>
      <w:r w:rsidR="00D13AB2">
        <w:rPr>
          <w:sz w:val="28"/>
          <w:szCs w:val="28"/>
        </w:rPr>
        <w:t>12</w:t>
      </w:r>
      <w:r w:rsidRPr="00632719">
        <w:rPr>
          <w:sz w:val="28"/>
          <w:szCs w:val="28"/>
        </w:rPr>
        <w:t xml:space="preserve"> </w:t>
      </w:r>
      <w:r w:rsidR="000E02CE">
        <w:rPr>
          <w:sz w:val="28"/>
          <w:szCs w:val="28"/>
        </w:rPr>
        <w:t>января</w:t>
      </w:r>
      <w:r w:rsidR="00A16CBD">
        <w:rPr>
          <w:sz w:val="28"/>
          <w:szCs w:val="28"/>
        </w:rPr>
        <w:t xml:space="preserve"> 20</w:t>
      </w:r>
      <w:r w:rsidR="000E02CE">
        <w:rPr>
          <w:sz w:val="28"/>
          <w:szCs w:val="28"/>
        </w:rPr>
        <w:t>2</w:t>
      </w:r>
      <w:r w:rsidR="00A9222F">
        <w:rPr>
          <w:sz w:val="28"/>
          <w:szCs w:val="28"/>
        </w:rPr>
        <w:t>3</w:t>
      </w:r>
      <w:r w:rsidRPr="00632719">
        <w:rPr>
          <w:sz w:val="28"/>
          <w:szCs w:val="28"/>
        </w:rPr>
        <w:t xml:space="preserve"> г.</w:t>
      </w:r>
    </w:p>
    <w:p w:rsidR="00DD5C49" w:rsidRPr="00632719" w:rsidRDefault="005C1DC6" w:rsidP="005C1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D5C49" w:rsidRPr="00632719">
        <w:rPr>
          <w:sz w:val="28"/>
          <w:szCs w:val="28"/>
        </w:rPr>
        <w:t xml:space="preserve">2. </w:t>
      </w:r>
      <w:r w:rsidR="00DD5C49">
        <w:rPr>
          <w:sz w:val="28"/>
          <w:szCs w:val="28"/>
        </w:rPr>
        <w:t xml:space="preserve">В период с </w:t>
      </w:r>
      <w:r w:rsidR="00D13AB2">
        <w:rPr>
          <w:sz w:val="28"/>
          <w:szCs w:val="28"/>
        </w:rPr>
        <w:t>12</w:t>
      </w:r>
      <w:r w:rsidR="00DD5C49">
        <w:rPr>
          <w:sz w:val="28"/>
          <w:szCs w:val="28"/>
        </w:rPr>
        <w:t xml:space="preserve">  по </w:t>
      </w:r>
      <w:r w:rsidR="00D13AB2">
        <w:rPr>
          <w:sz w:val="28"/>
          <w:szCs w:val="28"/>
        </w:rPr>
        <w:t>14</w:t>
      </w:r>
      <w:r w:rsidR="00DD5C49" w:rsidRPr="00632719">
        <w:rPr>
          <w:sz w:val="28"/>
          <w:szCs w:val="28"/>
        </w:rPr>
        <w:t xml:space="preserve"> </w:t>
      </w:r>
      <w:r w:rsidR="003345C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3345C9">
        <w:rPr>
          <w:sz w:val="28"/>
          <w:szCs w:val="28"/>
        </w:rPr>
        <w:t>2</w:t>
      </w:r>
      <w:r w:rsidR="00A9222F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DD5C49" w:rsidRPr="00632719">
        <w:rPr>
          <w:sz w:val="28"/>
          <w:szCs w:val="28"/>
        </w:rPr>
        <w:t xml:space="preserve"> представители команд-участниц должны предоставить в Оргкомитет по проведению соревнований следующие документы:</w:t>
      </w:r>
    </w:p>
    <w:p w:rsidR="00DD5C49" w:rsidRDefault="00DD5C49" w:rsidP="00243387">
      <w:pPr>
        <w:jc w:val="both"/>
        <w:rPr>
          <w:sz w:val="28"/>
          <w:szCs w:val="28"/>
        </w:rPr>
      </w:pPr>
      <w:r w:rsidRPr="00632719">
        <w:rPr>
          <w:sz w:val="28"/>
          <w:szCs w:val="28"/>
        </w:rPr>
        <w:t xml:space="preserve">именной заявочный лист установленной формы, заверенный администрацией </w:t>
      </w:r>
      <w:r w:rsidR="00B770D6">
        <w:rPr>
          <w:sz w:val="28"/>
          <w:szCs w:val="28"/>
        </w:rPr>
        <w:t xml:space="preserve">общеобразовательного </w:t>
      </w:r>
      <w:r w:rsidR="006F2910">
        <w:rPr>
          <w:sz w:val="28"/>
          <w:szCs w:val="28"/>
        </w:rPr>
        <w:t>учреждения</w:t>
      </w:r>
      <w:r w:rsidRPr="00632719">
        <w:rPr>
          <w:sz w:val="28"/>
          <w:szCs w:val="28"/>
        </w:rPr>
        <w:t>, а также, заверенный врачом;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43387" w:rsidTr="00243387">
        <w:tc>
          <w:tcPr>
            <w:tcW w:w="817" w:type="dxa"/>
          </w:tcPr>
          <w:p w:rsidR="00243387" w:rsidRDefault="00243387" w:rsidP="00DD5C4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/№</w:t>
            </w:r>
          </w:p>
        </w:tc>
        <w:tc>
          <w:tcPr>
            <w:tcW w:w="3011" w:type="dxa"/>
          </w:tcPr>
          <w:p w:rsidR="00243387" w:rsidRDefault="00243387" w:rsidP="00DD5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243387" w:rsidRDefault="00243387" w:rsidP="00DD5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914" w:type="dxa"/>
          </w:tcPr>
          <w:p w:rsidR="00243387" w:rsidRDefault="00243387" w:rsidP="00DD5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1915" w:type="dxa"/>
          </w:tcPr>
          <w:p w:rsidR="00243387" w:rsidRDefault="00243387" w:rsidP="00DD5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</w:t>
            </w:r>
          </w:p>
        </w:tc>
      </w:tr>
      <w:tr w:rsidR="00243387" w:rsidTr="00243387">
        <w:tc>
          <w:tcPr>
            <w:tcW w:w="817" w:type="dxa"/>
          </w:tcPr>
          <w:p w:rsidR="00243387" w:rsidRDefault="00243387" w:rsidP="00DD5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243387" w:rsidRDefault="00243387" w:rsidP="00DD5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43387" w:rsidRDefault="00243387" w:rsidP="00DD5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43387" w:rsidRDefault="00243387" w:rsidP="00DD5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43387" w:rsidRDefault="00243387" w:rsidP="00DD5C49">
            <w:pPr>
              <w:jc w:val="both"/>
              <w:rPr>
                <w:sz w:val="28"/>
                <w:szCs w:val="28"/>
              </w:rPr>
            </w:pPr>
          </w:p>
        </w:tc>
      </w:tr>
    </w:tbl>
    <w:p w:rsidR="00DD5C49" w:rsidRPr="00632719" w:rsidRDefault="00243387" w:rsidP="00243387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</w:t>
      </w:r>
      <w:r w:rsidR="00DD5C49" w:rsidRPr="00632719">
        <w:rPr>
          <w:sz w:val="28"/>
          <w:szCs w:val="28"/>
        </w:rPr>
        <w:t xml:space="preserve"> о рождении;</w:t>
      </w:r>
    </w:p>
    <w:p w:rsidR="00DD5C49" w:rsidRPr="00632719" w:rsidRDefault="00243387" w:rsidP="00243387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DD5C49" w:rsidRPr="00632719">
        <w:rPr>
          <w:sz w:val="28"/>
          <w:szCs w:val="28"/>
        </w:rPr>
        <w:t xml:space="preserve"> с места жительства;</w:t>
      </w:r>
    </w:p>
    <w:p w:rsidR="00DD5C49" w:rsidRPr="00632719" w:rsidRDefault="00243387" w:rsidP="00243387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DD5C49" w:rsidRPr="00632719">
        <w:rPr>
          <w:sz w:val="28"/>
          <w:szCs w:val="28"/>
        </w:rPr>
        <w:t xml:space="preserve"> с места учебы.</w:t>
      </w:r>
    </w:p>
    <w:p w:rsidR="00DD5C49" w:rsidRPr="00632719" w:rsidRDefault="005C1DC6" w:rsidP="005C1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D5C49" w:rsidRPr="00632719">
        <w:rPr>
          <w:sz w:val="28"/>
          <w:szCs w:val="28"/>
        </w:rPr>
        <w:t>3. Количество игроков в заявке:</w:t>
      </w:r>
      <w:r>
        <w:rPr>
          <w:sz w:val="28"/>
          <w:szCs w:val="28"/>
        </w:rPr>
        <w:t xml:space="preserve"> в</w:t>
      </w:r>
      <w:r w:rsidR="00DD5C49" w:rsidRPr="00632719">
        <w:rPr>
          <w:sz w:val="28"/>
          <w:szCs w:val="28"/>
        </w:rPr>
        <w:t xml:space="preserve"> заявке команды  должно быть не менее 7 человек (из них 1 вратарь + 6 полевых игроков).         </w:t>
      </w:r>
    </w:p>
    <w:p w:rsidR="00DD5C49" w:rsidRPr="00632719" w:rsidRDefault="005C1DC6" w:rsidP="00DD5C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D5C49" w:rsidRPr="00632719">
        <w:rPr>
          <w:sz w:val="28"/>
          <w:szCs w:val="28"/>
        </w:rPr>
        <w:t>5</w:t>
      </w:r>
      <w:r w:rsidR="00DD5C49">
        <w:rPr>
          <w:sz w:val="28"/>
          <w:szCs w:val="28"/>
        </w:rPr>
        <w:t>.</w:t>
      </w:r>
      <w:r w:rsidR="00A53AEC">
        <w:rPr>
          <w:sz w:val="28"/>
          <w:szCs w:val="28"/>
        </w:rPr>
        <w:t xml:space="preserve"> </w:t>
      </w:r>
      <w:r w:rsidR="00DD5C49" w:rsidRPr="00632719">
        <w:rPr>
          <w:sz w:val="28"/>
          <w:szCs w:val="28"/>
        </w:rPr>
        <w:t>В случае нарушения заявочной документации и обнаружения неверных данных в заявочном листе, команде-нарушительнице засчитывается техническое поражение</w:t>
      </w:r>
      <w:proofErr w:type="gramStart"/>
      <w:r w:rsidR="00DD5C49" w:rsidRPr="00632719">
        <w:rPr>
          <w:sz w:val="28"/>
          <w:szCs w:val="28"/>
        </w:rPr>
        <w:t xml:space="preserve"> (- : +) </w:t>
      </w:r>
      <w:proofErr w:type="gramEnd"/>
      <w:r w:rsidR="00DD5C49" w:rsidRPr="00632719">
        <w:rPr>
          <w:sz w:val="28"/>
          <w:szCs w:val="28"/>
        </w:rPr>
        <w:t>во всех матчах, где сыграли неправильно оформленные хоккеисты.</w:t>
      </w:r>
    </w:p>
    <w:p w:rsidR="00DD5C49" w:rsidRPr="00632719" w:rsidRDefault="005C1DC6" w:rsidP="00DD5C49">
      <w:pPr>
        <w:tabs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C49" w:rsidRPr="00632719">
        <w:rPr>
          <w:sz w:val="28"/>
          <w:szCs w:val="28"/>
        </w:rPr>
        <w:t>.6</w:t>
      </w:r>
      <w:r w:rsidR="00DD5C49">
        <w:rPr>
          <w:sz w:val="28"/>
          <w:szCs w:val="28"/>
        </w:rPr>
        <w:t>.</w:t>
      </w:r>
      <w:r w:rsidR="00DD5C49" w:rsidRPr="00632719">
        <w:rPr>
          <w:sz w:val="28"/>
          <w:szCs w:val="28"/>
        </w:rPr>
        <w:t xml:space="preserve"> </w:t>
      </w:r>
      <w:proofErr w:type="spellStart"/>
      <w:r w:rsidR="00DD5C49" w:rsidRPr="00632719">
        <w:rPr>
          <w:sz w:val="28"/>
          <w:szCs w:val="28"/>
        </w:rPr>
        <w:t>Дозаявка</w:t>
      </w:r>
      <w:proofErr w:type="spellEnd"/>
      <w:r w:rsidR="00DD5C49" w:rsidRPr="00632719">
        <w:rPr>
          <w:sz w:val="28"/>
          <w:szCs w:val="28"/>
        </w:rPr>
        <w:t xml:space="preserve"> игроков из</w:t>
      </w:r>
      <w:r w:rsidR="00C17713">
        <w:rPr>
          <w:sz w:val="28"/>
          <w:szCs w:val="28"/>
        </w:rPr>
        <w:t xml:space="preserve"> </w:t>
      </w:r>
      <w:r w:rsidR="00B770D6">
        <w:rPr>
          <w:sz w:val="28"/>
          <w:szCs w:val="28"/>
        </w:rPr>
        <w:t>общеобразовательных</w:t>
      </w:r>
      <w:r w:rsidR="00C17713">
        <w:rPr>
          <w:sz w:val="28"/>
          <w:szCs w:val="28"/>
        </w:rPr>
        <w:t xml:space="preserve"> учреждений</w:t>
      </w:r>
      <w:r w:rsidR="00DD5C49" w:rsidRPr="00632719">
        <w:rPr>
          <w:sz w:val="28"/>
          <w:szCs w:val="28"/>
        </w:rPr>
        <w:t>, не участвовавших ранее в Первенстве, может осуществляться в течение всего сезона при предъявлении всех необходимых документов.</w:t>
      </w:r>
    </w:p>
    <w:p w:rsidR="00DD5C49" w:rsidRPr="00632719" w:rsidRDefault="00C17713" w:rsidP="00DD5C49">
      <w:pPr>
        <w:tabs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C49" w:rsidRPr="00632719">
        <w:rPr>
          <w:sz w:val="28"/>
          <w:szCs w:val="28"/>
        </w:rPr>
        <w:t>.7</w:t>
      </w:r>
      <w:r w:rsidR="00DD5C49">
        <w:rPr>
          <w:sz w:val="28"/>
          <w:szCs w:val="28"/>
        </w:rPr>
        <w:t>.</w:t>
      </w:r>
      <w:r w:rsidR="00DD5C49" w:rsidRPr="00632719">
        <w:rPr>
          <w:sz w:val="28"/>
          <w:szCs w:val="28"/>
        </w:rPr>
        <w:t xml:space="preserve"> Переходы игроков из команд</w:t>
      </w:r>
      <w:r>
        <w:rPr>
          <w:sz w:val="28"/>
          <w:szCs w:val="28"/>
        </w:rPr>
        <w:t>ы одного</w:t>
      </w:r>
      <w:r w:rsidR="00DD5C49" w:rsidRPr="00632719">
        <w:rPr>
          <w:sz w:val="28"/>
          <w:szCs w:val="28"/>
        </w:rPr>
        <w:t xml:space="preserve"> </w:t>
      </w:r>
      <w:r w:rsidR="00B770D6">
        <w:rPr>
          <w:sz w:val="28"/>
          <w:szCs w:val="28"/>
        </w:rPr>
        <w:t>общеобразовательного</w:t>
      </w:r>
      <w:r>
        <w:rPr>
          <w:sz w:val="28"/>
          <w:szCs w:val="28"/>
        </w:rPr>
        <w:t xml:space="preserve"> учреждения в команду другого </w:t>
      </w:r>
      <w:r w:rsidR="00B770D6">
        <w:rPr>
          <w:sz w:val="28"/>
          <w:szCs w:val="28"/>
        </w:rPr>
        <w:t xml:space="preserve">общеобразовательного </w:t>
      </w:r>
      <w:r>
        <w:rPr>
          <w:sz w:val="28"/>
          <w:szCs w:val="28"/>
        </w:rPr>
        <w:t>учреждения</w:t>
      </w:r>
      <w:r w:rsidR="00DD5C49" w:rsidRPr="00632719">
        <w:rPr>
          <w:sz w:val="28"/>
          <w:szCs w:val="28"/>
        </w:rPr>
        <w:t xml:space="preserve">  в течение сезона запрещены. (Переходы возможны в исключительных случаях со спец</w:t>
      </w:r>
      <w:r w:rsidR="00DD5C49">
        <w:rPr>
          <w:sz w:val="28"/>
          <w:szCs w:val="28"/>
        </w:rPr>
        <w:t>иального разрешения Оргкомитета)</w:t>
      </w:r>
      <w:r w:rsidR="00DD5C49" w:rsidRPr="00632719">
        <w:rPr>
          <w:sz w:val="28"/>
          <w:szCs w:val="28"/>
        </w:rPr>
        <w:t>.</w:t>
      </w:r>
    </w:p>
    <w:p w:rsidR="00DD5C49" w:rsidRPr="00632719" w:rsidRDefault="00DD5C49" w:rsidP="00DD5C49">
      <w:pPr>
        <w:tabs>
          <w:tab w:val="left" w:pos="1260"/>
        </w:tabs>
        <w:ind w:firstLine="360"/>
        <w:jc w:val="both"/>
        <w:rPr>
          <w:sz w:val="28"/>
          <w:szCs w:val="28"/>
        </w:rPr>
      </w:pPr>
    </w:p>
    <w:p w:rsidR="00DD5C49" w:rsidRPr="00632719" w:rsidRDefault="00DD5C49" w:rsidP="00DD5C49">
      <w:pPr>
        <w:tabs>
          <w:tab w:val="left" w:pos="1260"/>
        </w:tabs>
        <w:ind w:firstLine="360"/>
        <w:jc w:val="both"/>
        <w:rPr>
          <w:sz w:val="28"/>
          <w:szCs w:val="28"/>
        </w:rPr>
      </w:pPr>
    </w:p>
    <w:p w:rsidR="00DD5C49" w:rsidRPr="006378E5" w:rsidRDefault="00C17713" w:rsidP="00DD5C49">
      <w:pPr>
        <w:pStyle w:val="a3"/>
        <w:keepNext/>
        <w:keepLines/>
        <w:ind w:firstLine="0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8E5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DD5C49" w:rsidRPr="006378E5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СИСТЕМА ПРОВЕДЕНИЯ СОРЕВНОВАНИЙ</w:t>
      </w:r>
    </w:p>
    <w:p w:rsidR="00DD5C49" w:rsidRPr="00632719" w:rsidRDefault="00C17713" w:rsidP="00DD5C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5C49" w:rsidRPr="00632719">
        <w:rPr>
          <w:sz w:val="28"/>
          <w:szCs w:val="28"/>
        </w:rPr>
        <w:t>.1. Соревнования Первенства проводятся согласно «</w:t>
      </w:r>
      <w:r w:rsidR="00DD5C49" w:rsidRPr="00A53AEC">
        <w:rPr>
          <w:sz w:val="28"/>
          <w:szCs w:val="28"/>
        </w:rPr>
        <w:t>Официальной книги правил ИИХФ 20</w:t>
      </w:r>
      <w:r w:rsidR="00A9222F">
        <w:rPr>
          <w:sz w:val="28"/>
          <w:szCs w:val="28"/>
        </w:rPr>
        <w:t>22</w:t>
      </w:r>
      <w:r w:rsidR="00DD5C49" w:rsidRPr="00A53AEC">
        <w:rPr>
          <w:sz w:val="28"/>
          <w:szCs w:val="28"/>
        </w:rPr>
        <w:t>-20</w:t>
      </w:r>
      <w:r w:rsidR="00A53AEC" w:rsidRPr="00A53AEC">
        <w:rPr>
          <w:sz w:val="28"/>
          <w:szCs w:val="28"/>
        </w:rPr>
        <w:t>2</w:t>
      </w:r>
      <w:r w:rsidR="00A9222F">
        <w:rPr>
          <w:sz w:val="28"/>
          <w:szCs w:val="28"/>
        </w:rPr>
        <w:t>3</w:t>
      </w:r>
      <w:r w:rsidR="00DD5C49" w:rsidRPr="00A53AEC">
        <w:rPr>
          <w:sz w:val="28"/>
          <w:szCs w:val="28"/>
        </w:rPr>
        <w:t xml:space="preserve"> годов</w:t>
      </w:r>
      <w:r w:rsidR="00DD5C49" w:rsidRPr="00632719">
        <w:rPr>
          <w:sz w:val="28"/>
          <w:szCs w:val="28"/>
        </w:rPr>
        <w:t>» и требованиям настоящего Положения.</w:t>
      </w:r>
    </w:p>
    <w:p w:rsidR="00DD5C49" w:rsidRPr="00632719" w:rsidRDefault="00C17713" w:rsidP="00DD5C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5C49" w:rsidRPr="00632719">
        <w:rPr>
          <w:sz w:val="28"/>
          <w:szCs w:val="28"/>
        </w:rPr>
        <w:t>.2. Все игры Первенства проводятся строго по календарю соревнований (Календарь соревнований утверждается Оргкомитетом Первенства). Переносы игр осуществляются только в исключительных случаях и по обоюдному согласию команд. Не позднее, чем за 3 суток до проведения календарного матча Оргкомитет Первенства должен быть извещен о переносе игры с указанием причины. Все перенесенные игры должны быть сыграны не позднее 7 дней, начиная с даты</w:t>
      </w:r>
      <w:r w:rsidR="00A53AEC">
        <w:rPr>
          <w:sz w:val="28"/>
          <w:szCs w:val="28"/>
        </w:rPr>
        <w:t>,</w:t>
      </w:r>
      <w:r w:rsidR="00DD5C49" w:rsidRPr="00632719">
        <w:rPr>
          <w:sz w:val="28"/>
          <w:szCs w:val="28"/>
        </w:rPr>
        <w:t xml:space="preserve"> указанной в календаре игр. Если команда планирует участие в каком</w:t>
      </w:r>
      <w:r w:rsidR="00A53AEC">
        <w:rPr>
          <w:sz w:val="28"/>
          <w:szCs w:val="28"/>
        </w:rPr>
        <w:t>-</w:t>
      </w:r>
      <w:r w:rsidR="00DD5C49" w:rsidRPr="00632719">
        <w:rPr>
          <w:sz w:val="28"/>
          <w:szCs w:val="28"/>
        </w:rPr>
        <w:t>либо соревновании, во время своих календарных матчей, то игры по календарю должны быть сыграны до начала этого соревнования.</w:t>
      </w:r>
    </w:p>
    <w:p w:rsidR="00DD5C49" w:rsidRPr="00632719" w:rsidRDefault="00C17713" w:rsidP="00DD5C49">
      <w:pPr>
        <w:ind w:firstLine="36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DD5C49" w:rsidRPr="00632719">
        <w:rPr>
          <w:sz w:val="28"/>
          <w:szCs w:val="28"/>
        </w:rPr>
        <w:t>.3. В играх Первенства запрещено применение силовых приемов. За нарушение правил игры и применение силовых приемов игроки наказываются соответственно:</w:t>
      </w:r>
    </w:p>
    <w:p w:rsidR="00DD5C49" w:rsidRPr="00632719" w:rsidRDefault="00C17713" w:rsidP="00C17713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малым штрафом -1 минута;</w:t>
      </w:r>
    </w:p>
    <w:p w:rsidR="00DD5C49" w:rsidRPr="00632719" w:rsidRDefault="00DD5C49" w:rsidP="00C17713">
      <w:pPr>
        <w:jc w:val="both"/>
        <w:rPr>
          <w:sz w:val="28"/>
          <w:szCs w:val="28"/>
        </w:rPr>
      </w:pPr>
      <w:r w:rsidRPr="00632719">
        <w:rPr>
          <w:sz w:val="28"/>
          <w:szCs w:val="28"/>
        </w:rPr>
        <w:t>большим шт</w:t>
      </w:r>
      <w:r w:rsidR="00C17713">
        <w:rPr>
          <w:sz w:val="28"/>
          <w:szCs w:val="28"/>
        </w:rPr>
        <w:t>рафом - 3 минуты;</w:t>
      </w:r>
    </w:p>
    <w:p w:rsidR="00DD5C49" w:rsidRPr="00632719" w:rsidRDefault="00C17713" w:rsidP="00C17713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дисциплинарным штрафом - 5 минут;</w:t>
      </w:r>
    </w:p>
    <w:p w:rsidR="00DD5C49" w:rsidRPr="00632719" w:rsidRDefault="00DD5C49" w:rsidP="00C17713">
      <w:pPr>
        <w:jc w:val="both"/>
        <w:rPr>
          <w:sz w:val="28"/>
          <w:szCs w:val="28"/>
        </w:rPr>
      </w:pPr>
      <w:r w:rsidRPr="00632719">
        <w:rPr>
          <w:sz w:val="28"/>
          <w:szCs w:val="28"/>
        </w:rPr>
        <w:t>большим дисциплинарным до конца игры</w:t>
      </w:r>
      <w:r w:rsidR="00C17713">
        <w:rPr>
          <w:sz w:val="28"/>
          <w:szCs w:val="28"/>
        </w:rPr>
        <w:t xml:space="preserve"> штрафом -  20 минут;</w:t>
      </w:r>
    </w:p>
    <w:p w:rsidR="00DD5C49" w:rsidRPr="00632719" w:rsidRDefault="00DD5C49" w:rsidP="00C17713">
      <w:pPr>
        <w:jc w:val="both"/>
        <w:rPr>
          <w:sz w:val="28"/>
          <w:szCs w:val="28"/>
        </w:rPr>
      </w:pPr>
      <w:r w:rsidRPr="00632719">
        <w:rPr>
          <w:sz w:val="28"/>
          <w:szCs w:val="28"/>
        </w:rPr>
        <w:t>матч</w:t>
      </w:r>
      <w:r>
        <w:rPr>
          <w:sz w:val="28"/>
          <w:szCs w:val="28"/>
        </w:rPr>
        <w:t xml:space="preserve"> </w:t>
      </w:r>
      <w:r w:rsidRPr="006327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17713">
        <w:rPr>
          <w:sz w:val="28"/>
          <w:szCs w:val="28"/>
        </w:rPr>
        <w:t xml:space="preserve">штрафом - </w:t>
      </w:r>
      <w:r w:rsidRPr="00632719">
        <w:rPr>
          <w:sz w:val="28"/>
          <w:szCs w:val="28"/>
        </w:rPr>
        <w:t>25 минут.</w:t>
      </w:r>
    </w:p>
    <w:p w:rsidR="00DD5C49" w:rsidRPr="00632719" w:rsidRDefault="00C17713" w:rsidP="00DD5C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5C49" w:rsidRPr="00632719">
        <w:rPr>
          <w:sz w:val="28"/>
          <w:szCs w:val="28"/>
        </w:rPr>
        <w:t xml:space="preserve">.4. Пункт правил «Проброс шайбы» не учитывается. </w:t>
      </w:r>
    </w:p>
    <w:p w:rsidR="00DD5C49" w:rsidRPr="00B32745" w:rsidRDefault="00DD5C49" w:rsidP="00DD5C49">
      <w:pPr>
        <w:ind w:firstLine="360"/>
        <w:jc w:val="both"/>
        <w:rPr>
          <w:sz w:val="28"/>
          <w:szCs w:val="28"/>
        </w:rPr>
      </w:pPr>
      <w:r w:rsidRPr="00B32745">
        <w:rPr>
          <w:sz w:val="28"/>
          <w:szCs w:val="28"/>
        </w:rPr>
        <w:t>Время пров</w:t>
      </w:r>
      <w:r>
        <w:rPr>
          <w:sz w:val="28"/>
          <w:szCs w:val="28"/>
        </w:rPr>
        <w:t xml:space="preserve">едения </w:t>
      </w:r>
      <w:r w:rsidRPr="00C35F54">
        <w:rPr>
          <w:sz w:val="28"/>
          <w:szCs w:val="28"/>
        </w:rPr>
        <w:t xml:space="preserve">соревнований  </w:t>
      </w:r>
      <w:r w:rsidR="003345C9" w:rsidRPr="00C35F54">
        <w:rPr>
          <w:sz w:val="28"/>
          <w:szCs w:val="28"/>
        </w:rPr>
        <w:t xml:space="preserve">с </w:t>
      </w:r>
      <w:r w:rsidR="00C35F54" w:rsidRPr="00C35F54">
        <w:rPr>
          <w:sz w:val="28"/>
          <w:szCs w:val="28"/>
        </w:rPr>
        <w:t>1</w:t>
      </w:r>
      <w:r w:rsidR="00A9222F">
        <w:rPr>
          <w:sz w:val="28"/>
          <w:szCs w:val="28"/>
        </w:rPr>
        <w:t>4</w:t>
      </w:r>
      <w:r w:rsidRPr="00C35F54">
        <w:rPr>
          <w:sz w:val="28"/>
          <w:szCs w:val="28"/>
        </w:rPr>
        <w:t xml:space="preserve"> </w:t>
      </w:r>
      <w:r w:rsidR="003345C9" w:rsidRPr="00C35F54">
        <w:rPr>
          <w:sz w:val="28"/>
          <w:szCs w:val="28"/>
        </w:rPr>
        <w:t>января</w:t>
      </w:r>
      <w:r w:rsidRPr="00C35F54">
        <w:rPr>
          <w:sz w:val="28"/>
          <w:szCs w:val="28"/>
        </w:rPr>
        <w:t xml:space="preserve"> 20</w:t>
      </w:r>
      <w:r w:rsidR="003345C9" w:rsidRPr="00C35F54">
        <w:rPr>
          <w:sz w:val="28"/>
          <w:szCs w:val="28"/>
        </w:rPr>
        <w:t>2</w:t>
      </w:r>
      <w:r w:rsidR="00A9222F">
        <w:rPr>
          <w:sz w:val="28"/>
          <w:szCs w:val="28"/>
        </w:rPr>
        <w:t>3</w:t>
      </w:r>
      <w:r w:rsidRPr="00C35F54">
        <w:rPr>
          <w:sz w:val="28"/>
          <w:szCs w:val="28"/>
        </w:rPr>
        <w:t xml:space="preserve"> г. по 1</w:t>
      </w:r>
      <w:r w:rsidR="00A9222F">
        <w:rPr>
          <w:sz w:val="28"/>
          <w:szCs w:val="28"/>
        </w:rPr>
        <w:t>4</w:t>
      </w:r>
      <w:r w:rsidRPr="00C35F54">
        <w:rPr>
          <w:sz w:val="28"/>
          <w:szCs w:val="28"/>
        </w:rPr>
        <w:t xml:space="preserve"> февраля 20</w:t>
      </w:r>
      <w:r w:rsidR="00C73632" w:rsidRPr="00C35F54">
        <w:rPr>
          <w:sz w:val="28"/>
          <w:szCs w:val="28"/>
        </w:rPr>
        <w:t>2</w:t>
      </w:r>
      <w:r w:rsidR="00A9222F">
        <w:rPr>
          <w:sz w:val="28"/>
          <w:szCs w:val="28"/>
        </w:rPr>
        <w:t>3</w:t>
      </w:r>
      <w:r w:rsidRPr="00C35F54">
        <w:rPr>
          <w:sz w:val="28"/>
          <w:szCs w:val="28"/>
        </w:rPr>
        <w:t xml:space="preserve"> г.</w:t>
      </w:r>
      <w:r w:rsidRPr="00B32745">
        <w:rPr>
          <w:sz w:val="28"/>
          <w:szCs w:val="28"/>
        </w:rPr>
        <w:t xml:space="preserve"> </w:t>
      </w:r>
    </w:p>
    <w:p w:rsidR="00DD5C49" w:rsidRPr="00632719" w:rsidRDefault="00C17713" w:rsidP="00C177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5C49" w:rsidRPr="00632719">
        <w:rPr>
          <w:sz w:val="28"/>
          <w:szCs w:val="28"/>
        </w:rPr>
        <w:t>.5.  Каждая отдельная игра Первенства состоит из 2  периодов по 10 мин. грязного времени, перерывы между периодами 5 мин. (без заливки льда), разминка перед игрой 5 мин.</w:t>
      </w:r>
    </w:p>
    <w:p w:rsidR="00DD5C49" w:rsidRPr="00632719" w:rsidRDefault="00C17713" w:rsidP="00C177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5C49" w:rsidRPr="00632719">
        <w:rPr>
          <w:sz w:val="28"/>
          <w:szCs w:val="28"/>
        </w:rPr>
        <w:t xml:space="preserve">.6. В случае ничейного результата по окончании основного времени назначается серия послематчевых бросков. </w:t>
      </w:r>
    </w:p>
    <w:p w:rsidR="00DD5C49" w:rsidRPr="00632719" w:rsidRDefault="00DD5C49" w:rsidP="00C66A38">
      <w:pPr>
        <w:ind w:firstLine="567"/>
        <w:jc w:val="both"/>
        <w:rPr>
          <w:sz w:val="28"/>
          <w:szCs w:val="28"/>
        </w:rPr>
      </w:pPr>
      <w:r w:rsidRPr="00632719">
        <w:rPr>
          <w:sz w:val="28"/>
          <w:szCs w:val="28"/>
        </w:rPr>
        <w:t>Каждая из команд пробивает по 3 послематчевых броска.</w:t>
      </w:r>
    </w:p>
    <w:p w:rsidR="00DD5C49" w:rsidRPr="00632719" w:rsidRDefault="00DD5C49" w:rsidP="00C66A38">
      <w:pPr>
        <w:ind w:firstLine="567"/>
        <w:jc w:val="both"/>
        <w:rPr>
          <w:sz w:val="28"/>
          <w:szCs w:val="28"/>
        </w:rPr>
      </w:pPr>
      <w:r w:rsidRPr="00632719">
        <w:rPr>
          <w:sz w:val="28"/>
          <w:szCs w:val="28"/>
        </w:rPr>
        <w:t xml:space="preserve">Право первого пробития послематчевого броска и право выбора ворот определяется жребием. Послематчевый бросок имеет право пробивать любой хоккеист, допущенный к матчу, но один раз в серии послематчевых бросков (за исключением хоккеистов, чьи штрафы не были завершены до окончания закончившегося вничью основного времени). </w:t>
      </w:r>
    </w:p>
    <w:p w:rsidR="00DD5C49" w:rsidRPr="00632719" w:rsidRDefault="00DD5C49" w:rsidP="00C66A38">
      <w:pPr>
        <w:pStyle w:val="Default"/>
        <w:ind w:firstLine="567"/>
        <w:jc w:val="both"/>
        <w:rPr>
          <w:sz w:val="28"/>
          <w:szCs w:val="28"/>
        </w:rPr>
      </w:pPr>
      <w:r w:rsidRPr="00632719">
        <w:rPr>
          <w:sz w:val="28"/>
          <w:szCs w:val="28"/>
        </w:rPr>
        <w:t>Если после серии, состоящей из 3 послематчевых бросков каждой команды, сохраняется ничейный результат, то выполняются броски по одному от каждой команды теми же или новыми хоккеистами до победного гола в паре. Броски до победного результата могут выполняться одним и тем же хоккеистом команды. Первыми начинают выполнять броски хоккеисты команды, которая в серии, состоящей из 3 послематчевых бросков, выполняла броски последней. Матч завершится, как только поединок между двумя хоккеистами закончится победным результатом.</w:t>
      </w:r>
    </w:p>
    <w:p w:rsidR="00DD5C49" w:rsidRPr="00632719" w:rsidRDefault="00C17713" w:rsidP="00C177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5C49" w:rsidRPr="00632719">
        <w:rPr>
          <w:sz w:val="28"/>
          <w:szCs w:val="28"/>
        </w:rPr>
        <w:t>.7. На каждую игру команда обязана выставить не менее 6 игроков (из них 1 вратарь + 5 полевых игроков).</w:t>
      </w:r>
    </w:p>
    <w:p w:rsidR="00DD5C49" w:rsidRPr="008555A9" w:rsidRDefault="00C17713" w:rsidP="00C177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5C49" w:rsidRPr="008555A9">
        <w:rPr>
          <w:sz w:val="28"/>
          <w:szCs w:val="28"/>
        </w:rPr>
        <w:t>.8. Оргкомитет имеет право изменить формулу проведения  Первенства по хоккею на Кубок Главы Района  в зависимости от обстоятельств и ситуации, которые будут складываться при проведении Первенства.</w:t>
      </w:r>
    </w:p>
    <w:p w:rsidR="00DD5C49" w:rsidRPr="00632719" w:rsidRDefault="00DD5C49" w:rsidP="00DD5C49">
      <w:pPr>
        <w:ind w:firstLine="360"/>
        <w:jc w:val="both"/>
        <w:rPr>
          <w:sz w:val="28"/>
          <w:szCs w:val="28"/>
        </w:rPr>
      </w:pPr>
    </w:p>
    <w:p w:rsidR="00DD5C49" w:rsidRPr="006378E5" w:rsidRDefault="00C17713" w:rsidP="00DD5C49">
      <w:pPr>
        <w:pStyle w:val="a3"/>
        <w:keepNext/>
        <w:keepLines/>
        <w:ind w:firstLine="0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8E5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DD5C49" w:rsidRPr="006378E5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ТРЕБОВАНИЯ К МЕСТАМ ПРОВЕДЕНИЯ СОРЕВНОВАНИЙ</w:t>
      </w:r>
    </w:p>
    <w:p w:rsidR="00DD5C49" w:rsidRPr="00632719" w:rsidRDefault="00AD44E7" w:rsidP="005A2F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5C49" w:rsidRPr="00632719">
        <w:rPr>
          <w:sz w:val="28"/>
          <w:szCs w:val="28"/>
        </w:rPr>
        <w:t>.1. Места проведения игр:</w:t>
      </w:r>
    </w:p>
    <w:p w:rsidR="00DD5C49" w:rsidRPr="007704D9" w:rsidRDefault="00DD5C49" w:rsidP="005A2F6B">
      <w:pPr>
        <w:ind w:firstLine="426"/>
        <w:jc w:val="both"/>
        <w:rPr>
          <w:sz w:val="28"/>
          <w:szCs w:val="28"/>
        </w:rPr>
      </w:pPr>
      <w:r w:rsidRPr="00632719">
        <w:rPr>
          <w:sz w:val="28"/>
          <w:szCs w:val="28"/>
        </w:rPr>
        <w:t xml:space="preserve">   </w:t>
      </w:r>
      <w:r w:rsidR="00AD44E7" w:rsidRPr="007704D9">
        <w:rPr>
          <w:sz w:val="28"/>
          <w:szCs w:val="28"/>
        </w:rPr>
        <w:t>6</w:t>
      </w:r>
      <w:r w:rsidRPr="007704D9">
        <w:rPr>
          <w:sz w:val="28"/>
          <w:szCs w:val="28"/>
        </w:rPr>
        <w:t>.1.1. Игры  в Каратузском районе проводятся на ледовых площадках в сел</w:t>
      </w:r>
      <w:r w:rsidR="00634B51" w:rsidRPr="007704D9">
        <w:rPr>
          <w:sz w:val="28"/>
          <w:szCs w:val="28"/>
        </w:rPr>
        <w:t>ах</w:t>
      </w:r>
      <w:r w:rsidRPr="007704D9">
        <w:rPr>
          <w:sz w:val="28"/>
          <w:szCs w:val="28"/>
        </w:rPr>
        <w:t xml:space="preserve">: </w:t>
      </w:r>
      <w:proofErr w:type="spellStart"/>
      <w:r w:rsidRPr="007704D9">
        <w:rPr>
          <w:sz w:val="28"/>
          <w:szCs w:val="28"/>
        </w:rPr>
        <w:t>Таяты</w:t>
      </w:r>
      <w:proofErr w:type="spellEnd"/>
      <w:r w:rsidRPr="007704D9">
        <w:rPr>
          <w:sz w:val="28"/>
          <w:szCs w:val="28"/>
        </w:rPr>
        <w:t>, Каратузское.</w:t>
      </w:r>
    </w:p>
    <w:p w:rsidR="00DD5C49" w:rsidRPr="007704D9" w:rsidRDefault="00AD44E7" w:rsidP="005A2F6B">
      <w:pPr>
        <w:ind w:firstLine="426"/>
        <w:jc w:val="both"/>
        <w:rPr>
          <w:sz w:val="28"/>
          <w:szCs w:val="28"/>
        </w:rPr>
      </w:pPr>
      <w:r w:rsidRPr="007704D9">
        <w:rPr>
          <w:sz w:val="28"/>
          <w:szCs w:val="28"/>
        </w:rPr>
        <w:t>6</w:t>
      </w:r>
      <w:r w:rsidR="00DD5C49" w:rsidRPr="007704D9">
        <w:rPr>
          <w:sz w:val="28"/>
          <w:szCs w:val="28"/>
        </w:rPr>
        <w:t>.2. Ответственность за подготовку мест проведения соревнований, обеспечение необходимых условий для проведения игр возлагается на</w:t>
      </w:r>
      <w:r w:rsidRPr="007704D9">
        <w:rPr>
          <w:sz w:val="28"/>
          <w:szCs w:val="28"/>
        </w:rPr>
        <w:t xml:space="preserve"> </w:t>
      </w:r>
      <w:r w:rsidR="007704D9" w:rsidRPr="007704D9">
        <w:rPr>
          <w:sz w:val="28"/>
          <w:szCs w:val="28"/>
        </w:rPr>
        <w:t xml:space="preserve">МБОУ </w:t>
      </w:r>
      <w:proofErr w:type="spellStart"/>
      <w:r w:rsidR="007704D9" w:rsidRPr="007704D9">
        <w:rPr>
          <w:sz w:val="28"/>
          <w:szCs w:val="28"/>
        </w:rPr>
        <w:t>Таятская</w:t>
      </w:r>
      <w:proofErr w:type="spellEnd"/>
      <w:r w:rsidR="007704D9" w:rsidRPr="007704D9">
        <w:rPr>
          <w:sz w:val="28"/>
          <w:szCs w:val="28"/>
        </w:rPr>
        <w:t xml:space="preserve"> ООШ (</w:t>
      </w:r>
      <w:proofErr w:type="spellStart"/>
      <w:r w:rsidR="007704D9" w:rsidRPr="007704D9">
        <w:rPr>
          <w:sz w:val="28"/>
          <w:szCs w:val="28"/>
        </w:rPr>
        <w:t>с</w:t>
      </w:r>
      <w:proofErr w:type="gramStart"/>
      <w:r w:rsidR="007704D9" w:rsidRPr="007704D9">
        <w:rPr>
          <w:sz w:val="28"/>
          <w:szCs w:val="28"/>
        </w:rPr>
        <w:t>.Т</w:t>
      </w:r>
      <w:proofErr w:type="gramEnd"/>
      <w:r w:rsidR="007704D9" w:rsidRPr="007704D9">
        <w:rPr>
          <w:sz w:val="28"/>
          <w:szCs w:val="28"/>
        </w:rPr>
        <w:t>аяты</w:t>
      </w:r>
      <w:proofErr w:type="spellEnd"/>
      <w:r w:rsidR="007704D9" w:rsidRPr="007704D9">
        <w:rPr>
          <w:sz w:val="28"/>
          <w:szCs w:val="28"/>
        </w:rPr>
        <w:t>)</w:t>
      </w:r>
      <w:r w:rsidR="006F2910" w:rsidRPr="007704D9">
        <w:rPr>
          <w:sz w:val="28"/>
          <w:szCs w:val="28"/>
        </w:rPr>
        <w:t>, МБУ «</w:t>
      </w:r>
      <w:proofErr w:type="spellStart"/>
      <w:r w:rsidR="006F2910" w:rsidRPr="007704D9">
        <w:rPr>
          <w:sz w:val="28"/>
          <w:szCs w:val="28"/>
        </w:rPr>
        <w:t>Каратузская</w:t>
      </w:r>
      <w:proofErr w:type="spellEnd"/>
      <w:r w:rsidR="006F2910" w:rsidRPr="007704D9">
        <w:rPr>
          <w:sz w:val="28"/>
          <w:szCs w:val="28"/>
        </w:rPr>
        <w:t xml:space="preserve"> спортивная школа» </w:t>
      </w:r>
      <w:r w:rsidR="007704D9" w:rsidRPr="007704D9">
        <w:rPr>
          <w:sz w:val="28"/>
          <w:szCs w:val="28"/>
        </w:rPr>
        <w:t>(с. Каратузское, стадион</w:t>
      </w:r>
      <w:r w:rsidR="006F2910" w:rsidRPr="007704D9">
        <w:rPr>
          <w:sz w:val="28"/>
          <w:szCs w:val="28"/>
        </w:rPr>
        <w:t xml:space="preserve"> «Колос»</w:t>
      </w:r>
      <w:r w:rsidR="007704D9" w:rsidRPr="007704D9">
        <w:rPr>
          <w:sz w:val="28"/>
          <w:szCs w:val="28"/>
        </w:rPr>
        <w:t>)</w:t>
      </w:r>
      <w:r w:rsidR="00DD5C49" w:rsidRPr="007704D9">
        <w:rPr>
          <w:sz w:val="28"/>
          <w:szCs w:val="28"/>
        </w:rPr>
        <w:t>.</w:t>
      </w:r>
    </w:p>
    <w:p w:rsidR="00DD5C49" w:rsidRPr="00632719" w:rsidRDefault="00AD44E7" w:rsidP="005A2F6B">
      <w:pPr>
        <w:ind w:firstLine="426"/>
        <w:jc w:val="both"/>
        <w:rPr>
          <w:sz w:val="28"/>
          <w:szCs w:val="28"/>
        </w:rPr>
      </w:pPr>
      <w:r w:rsidRPr="00163EAE">
        <w:rPr>
          <w:sz w:val="28"/>
          <w:szCs w:val="28"/>
        </w:rPr>
        <w:t>6</w:t>
      </w:r>
      <w:r w:rsidR="007704D9" w:rsidRPr="00163EAE">
        <w:rPr>
          <w:sz w:val="28"/>
          <w:szCs w:val="28"/>
        </w:rPr>
        <w:t xml:space="preserve">.3. Матчи Первенства </w:t>
      </w:r>
      <w:r w:rsidR="00DD5C49" w:rsidRPr="00163EAE">
        <w:rPr>
          <w:sz w:val="28"/>
          <w:szCs w:val="28"/>
        </w:rPr>
        <w:t>проводятся</w:t>
      </w:r>
      <w:r w:rsidR="00DD5C49" w:rsidRPr="00632719">
        <w:rPr>
          <w:sz w:val="28"/>
          <w:szCs w:val="28"/>
        </w:rPr>
        <w:t xml:space="preserve"> в спортсооружениях, отвечающих всем требованиям эксплуатации и безопасности, а также Правилам игры в хоккей и локальным нормативным актам ФХР.</w:t>
      </w:r>
      <w:r>
        <w:rPr>
          <w:sz w:val="28"/>
          <w:szCs w:val="28"/>
        </w:rPr>
        <w:t xml:space="preserve"> </w:t>
      </w:r>
      <w:r w:rsidR="00DD5C49" w:rsidRPr="00632719">
        <w:rPr>
          <w:sz w:val="28"/>
          <w:szCs w:val="28"/>
        </w:rPr>
        <w:t>Территория, помещения, оборудование и оснащение должны соответствовать правилам пожарной безопасности и охраны труда, санитарным правилам и нормам. В помещениях должен быть обеспечен необходимый санитарно-гигиенический режим.</w:t>
      </w:r>
    </w:p>
    <w:p w:rsidR="00DD5C49" w:rsidRPr="00632719" w:rsidRDefault="00AD44E7" w:rsidP="005A2F6B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DD5C49" w:rsidRPr="00632719">
        <w:rPr>
          <w:sz w:val="28"/>
          <w:szCs w:val="28"/>
        </w:rPr>
        <w:t>.4.</w:t>
      </w:r>
      <w:r w:rsidR="00DD5C49" w:rsidRPr="00632719">
        <w:rPr>
          <w:bCs/>
          <w:sz w:val="28"/>
          <w:szCs w:val="28"/>
        </w:rPr>
        <w:t xml:space="preserve"> На стадионах должны быть установлены в удобном для обозрения месте стенды с таблицами, отражающими ход соревнований.</w:t>
      </w:r>
    </w:p>
    <w:p w:rsidR="00DD5C49" w:rsidRPr="00632719" w:rsidRDefault="00AD44E7" w:rsidP="005A2F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5C49" w:rsidRPr="00632719">
        <w:rPr>
          <w:sz w:val="28"/>
          <w:szCs w:val="28"/>
        </w:rPr>
        <w:t xml:space="preserve">.5. Хоккейные команды совместно с дирекцией спортсооружения, где проводятся матчи Первенства, обязаны обеспечить: </w:t>
      </w:r>
    </w:p>
    <w:p w:rsidR="00DD5C49" w:rsidRPr="00C66A38" w:rsidRDefault="00C66A38" w:rsidP="00C66A38">
      <w:pPr>
        <w:ind w:firstLine="567"/>
        <w:jc w:val="both"/>
        <w:rPr>
          <w:sz w:val="28"/>
          <w:szCs w:val="28"/>
        </w:rPr>
      </w:pPr>
      <w:r w:rsidRPr="00C66A38">
        <w:rPr>
          <w:sz w:val="28"/>
          <w:szCs w:val="28"/>
        </w:rPr>
        <w:t xml:space="preserve">- </w:t>
      </w:r>
      <w:r w:rsidR="00DD5C49" w:rsidRPr="00C66A38">
        <w:rPr>
          <w:sz w:val="28"/>
          <w:szCs w:val="28"/>
        </w:rPr>
        <w:t>хоккейную площадку, оборудованную согласно Правилам игры в хоккей, имеющую качественную ледовую поверхность с четко видимой официальной разметкой (согласно Правилам игры в хоккей);</w:t>
      </w:r>
    </w:p>
    <w:p w:rsidR="00DD5C49" w:rsidRPr="00C66A38" w:rsidRDefault="00C66A38" w:rsidP="00C66A38">
      <w:pPr>
        <w:ind w:firstLine="567"/>
        <w:jc w:val="both"/>
        <w:rPr>
          <w:sz w:val="28"/>
          <w:szCs w:val="28"/>
        </w:rPr>
      </w:pPr>
      <w:r w:rsidRPr="00C66A38">
        <w:rPr>
          <w:sz w:val="28"/>
          <w:szCs w:val="28"/>
        </w:rPr>
        <w:t xml:space="preserve">- </w:t>
      </w:r>
      <w:r w:rsidR="00DD5C49" w:rsidRPr="00C66A38">
        <w:rPr>
          <w:sz w:val="28"/>
          <w:szCs w:val="28"/>
        </w:rPr>
        <w:t>наличие льдоуборочных инструментов;</w:t>
      </w:r>
    </w:p>
    <w:p w:rsidR="00DD5C49" w:rsidRPr="00C66A38" w:rsidRDefault="00C66A38" w:rsidP="00C66A38">
      <w:pPr>
        <w:ind w:firstLine="567"/>
        <w:jc w:val="both"/>
        <w:rPr>
          <w:sz w:val="28"/>
          <w:szCs w:val="28"/>
        </w:rPr>
      </w:pPr>
      <w:r w:rsidRPr="00C66A38">
        <w:rPr>
          <w:sz w:val="28"/>
          <w:szCs w:val="28"/>
        </w:rPr>
        <w:t xml:space="preserve">- </w:t>
      </w:r>
      <w:r w:rsidR="00DD5C49" w:rsidRPr="00C66A38">
        <w:rPr>
          <w:sz w:val="28"/>
          <w:szCs w:val="28"/>
        </w:rPr>
        <w:t>равномерное освещение хоккейной площадки (ледовой поверхности);</w:t>
      </w:r>
    </w:p>
    <w:p w:rsidR="00DD5C49" w:rsidRPr="00C66A38" w:rsidRDefault="00C66A38" w:rsidP="00C66A38">
      <w:pPr>
        <w:ind w:firstLine="567"/>
        <w:jc w:val="both"/>
        <w:rPr>
          <w:sz w:val="28"/>
          <w:szCs w:val="28"/>
        </w:rPr>
      </w:pPr>
      <w:r w:rsidRPr="00C66A38">
        <w:rPr>
          <w:sz w:val="28"/>
          <w:szCs w:val="28"/>
        </w:rPr>
        <w:t xml:space="preserve">- </w:t>
      </w:r>
      <w:r w:rsidR="00DD5C49" w:rsidRPr="00C66A38">
        <w:rPr>
          <w:sz w:val="28"/>
          <w:szCs w:val="28"/>
        </w:rPr>
        <w:t>информационное табло;</w:t>
      </w:r>
    </w:p>
    <w:p w:rsidR="00DD5C49" w:rsidRPr="00C66A38" w:rsidRDefault="00C66A38" w:rsidP="00C66A38">
      <w:pPr>
        <w:ind w:firstLine="567"/>
        <w:jc w:val="both"/>
        <w:rPr>
          <w:sz w:val="28"/>
          <w:szCs w:val="28"/>
        </w:rPr>
      </w:pPr>
      <w:r w:rsidRPr="00C66A38">
        <w:rPr>
          <w:sz w:val="28"/>
          <w:szCs w:val="28"/>
        </w:rPr>
        <w:t xml:space="preserve">- </w:t>
      </w:r>
      <w:r w:rsidR="00DD5C49" w:rsidRPr="00C66A38">
        <w:rPr>
          <w:sz w:val="28"/>
          <w:szCs w:val="28"/>
        </w:rPr>
        <w:t>раздевалку для хоккеистов каждой команды;</w:t>
      </w:r>
    </w:p>
    <w:p w:rsidR="00DD5C49" w:rsidRPr="00C66A38" w:rsidRDefault="00C66A38" w:rsidP="00C66A38">
      <w:pPr>
        <w:ind w:firstLine="567"/>
        <w:jc w:val="both"/>
        <w:rPr>
          <w:sz w:val="28"/>
          <w:szCs w:val="28"/>
        </w:rPr>
      </w:pPr>
      <w:r w:rsidRPr="00C66A38">
        <w:rPr>
          <w:sz w:val="28"/>
          <w:szCs w:val="28"/>
        </w:rPr>
        <w:t xml:space="preserve">- </w:t>
      </w:r>
      <w:r w:rsidR="00DD5C49" w:rsidRPr="00C66A38">
        <w:rPr>
          <w:sz w:val="28"/>
          <w:szCs w:val="28"/>
        </w:rPr>
        <w:t>комнат</w:t>
      </w:r>
      <w:r w:rsidRPr="00C66A38">
        <w:rPr>
          <w:sz w:val="28"/>
          <w:szCs w:val="28"/>
        </w:rPr>
        <w:t>у для главного и линейных судей;</w:t>
      </w:r>
    </w:p>
    <w:p w:rsidR="00DD5C49" w:rsidRPr="00C66A38" w:rsidRDefault="00C66A38" w:rsidP="00C66A38">
      <w:pPr>
        <w:ind w:firstLine="567"/>
        <w:jc w:val="both"/>
        <w:rPr>
          <w:sz w:val="28"/>
          <w:szCs w:val="28"/>
        </w:rPr>
      </w:pPr>
      <w:r w:rsidRPr="00C66A38">
        <w:rPr>
          <w:sz w:val="28"/>
          <w:szCs w:val="28"/>
        </w:rPr>
        <w:t xml:space="preserve">- </w:t>
      </w:r>
      <w:r w:rsidR="00DD5C49" w:rsidRPr="00C66A38">
        <w:rPr>
          <w:sz w:val="28"/>
          <w:szCs w:val="28"/>
        </w:rPr>
        <w:t>дежурство медперсонала (врача, медсестры), медицинский пункт с необходимым  оборудованием  и  медикаментами.</w:t>
      </w:r>
    </w:p>
    <w:p w:rsidR="00DD5C49" w:rsidRPr="00632719" w:rsidRDefault="00DD5C49" w:rsidP="00DD5C49">
      <w:pPr>
        <w:jc w:val="both"/>
        <w:rPr>
          <w:sz w:val="28"/>
          <w:szCs w:val="28"/>
        </w:rPr>
      </w:pPr>
    </w:p>
    <w:p w:rsidR="00DD5C49" w:rsidRPr="006378E5" w:rsidRDefault="00AD44E7" w:rsidP="00DD5C49">
      <w:pPr>
        <w:keepNext/>
        <w:keepLines/>
        <w:tabs>
          <w:tab w:val="num" w:pos="1440"/>
        </w:tabs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8E5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DD5C49" w:rsidRPr="006378E5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DD5C49" w:rsidRPr="006378E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ОБЯЗАННОСТИ И ОТВЕТСТВЕННОСТЬ ДОЛЖНОСТНЫХ ЛИЦ,</w:t>
      </w:r>
    </w:p>
    <w:p w:rsidR="00DD5C49" w:rsidRPr="006378E5" w:rsidRDefault="00DD5C49" w:rsidP="00DD5C49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8E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ТРЕНЕРОВ И ХОККЕИСТОВ КОМАНД.</w:t>
      </w:r>
    </w:p>
    <w:p w:rsidR="00C66A38" w:rsidRPr="006378E5" w:rsidRDefault="00C66A38" w:rsidP="00DD5C49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5C49" w:rsidRPr="006378E5" w:rsidRDefault="00DD5C49" w:rsidP="00C66A38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8E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ОБЯЗАННОСТИ:</w:t>
      </w:r>
    </w:p>
    <w:p w:rsidR="00DD5C49" w:rsidRPr="00632719" w:rsidRDefault="00AD44E7" w:rsidP="005A2F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D5C49" w:rsidRPr="00632719">
        <w:rPr>
          <w:sz w:val="28"/>
          <w:szCs w:val="28"/>
        </w:rPr>
        <w:t>1. Руководители  школ, тренеры, хоккеисты и другие официальные лица, принимающие участие в соревнованиях Первенства, обязаны выполнять все требования настоящего Положения и Правил игры в хоккей, проявляя при этом дисциплину, организованность, уважение к соперникам и зрителям.</w:t>
      </w:r>
    </w:p>
    <w:p w:rsidR="00DD5C49" w:rsidRPr="00632719" w:rsidRDefault="00AD44E7" w:rsidP="005A2F6B">
      <w:pPr>
        <w:ind w:firstLine="42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7</w:t>
      </w:r>
      <w:r w:rsidR="00DD5C49" w:rsidRPr="00632719">
        <w:rPr>
          <w:sz w:val="28"/>
          <w:szCs w:val="28"/>
        </w:rPr>
        <w:t>.2. Руководство спортивного сооружения,</w:t>
      </w:r>
      <w:r w:rsidR="00DD5C49" w:rsidRPr="00632719">
        <w:rPr>
          <w:kern w:val="2"/>
          <w:sz w:val="28"/>
          <w:szCs w:val="28"/>
        </w:rPr>
        <w:t xml:space="preserve"> где проводятся игры Первенства, обязано обеспечить безопасность всех официальных лиц, хоккеистов команд, гостей, судей. </w:t>
      </w:r>
    </w:p>
    <w:p w:rsidR="00DD5C49" w:rsidRPr="00632719" w:rsidRDefault="00AD44E7" w:rsidP="005A2F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5C49" w:rsidRPr="00632719">
        <w:rPr>
          <w:sz w:val="28"/>
          <w:szCs w:val="28"/>
        </w:rPr>
        <w:t>.3. Руководство спортивного сооружения,</w:t>
      </w:r>
      <w:r w:rsidR="00DD5C49" w:rsidRPr="00632719">
        <w:rPr>
          <w:kern w:val="2"/>
          <w:sz w:val="28"/>
          <w:szCs w:val="28"/>
        </w:rPr>
        <w:t xml:space="preserve"> где проводятся игры Первенства, </w:t>
      </w:r>
      <w:r w:rsidR="00DD5C49" w:rsidRPr="00632719">
        <w:rPr>
          <w:sz w:val="28"/>
          <w:szCs w:val="28"/>
        </w:rPr>
        <w:t>обязано исключить доступ в судейскую комнату посторонних лиц и обеспечить безопасность бригады судей.</w:t>
      </w:r>
    </w:p>
    <w:p w:rsidR="00DD5C49" w:rsidRPr="00632719" w:rsidRDefault="00AD44E7" w:rsidP="005A2F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5C49" w:rsidRPr="00632719">
        <w:rPr>
          <w:sz w:val="28"/>
          <w:szCs w:val="28"/>
        </w:rPr>
        <w:t xml:space="preserve">.4. Кроме судей, обслуживающих матч, в судейскую комнату разрешается входить только  членам Оргкомитета Первенства. Представители играющих команд могут войти в судейскую комнату только с разрешения главного судьи матча. </w:t>
      </w:r>
    </w:p>
    <w:p w:rsidR="00DD5C49" w:rsidRPr="00632719" w:rsidRDefault="00AD44E7" w:rsidP="005A2F6B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DD5C49" w:rsidRPr="00632719">
        <w:rPr>
          <w:sz w:val="28"/>
          <w:szCs w:val="28"/>
        </w:rPr>
        <w:t xml:space="preserve">.5. На </w:t>
      </w:r>
      <w:proofErr w:type="spellStart"/>
      <w:r w:rsidR="00DD5C49" w:rsidRPr="00632719">
        <w:rPr>
          <w:sz w:val="28"/>
          <w:szCs w:val="28"/>
        </w:rPr>
        <w:t>предматчевую</w:t>
      </w:r>
      <w:proofErr w:type="spellEnd"/>
      <w:r w:rsidR="00DD5C49" w:rsidRPr="00632719">
        <w:rPr>
          <w:sz w:val="28"/>
          <w:szCs w:val="28"/>
        </w:rPr>
        <w:t xml:space="preserve"> разминку на ледовой площадке все хоккеисты, заявленные для участия в матче, обязаны выходить в полной игровой форме и экипировке.</w:t>
      </w:r>
    </w:p>
    <w:p w:rsidR="00DD5C49" w:rsidRPr="00632719" w:rsidRDefault="00AD44E7" w:rsidP="005A2F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5C49" w:rsidRPr="00632719">
        <w:rPr>
          <w:sz w:val="28"/>
          <w:szCs w:val="28"/>
        </w:rPr>
        <w:t xml:space="preserve">.6. Для оформления протокола представители команд обязаны за 30 минут до начала игры передать судьям составы в отпечатанном виде с указанием фамилии, имени, года рождения, игрового амплуа и номера каждого. Проверка личности какого-либо игрока и представленных на него документов, разрешена после окончания периодов и игры соответственно. При выявлении несоответствия между игроком и представленными на него документами, главный судья матча обязан сделать соответствующую запись в протоколе игры. После окончания матча тренеры играющих команд обязаны проверить и подписать протокол. </w:t>
      </w:r>
    </w:p>
    <w:p w:rsidR="00DD5C49" w:rsidRPr="00632719" w:rsidRDefault="00AD44E7" w:rsidP="005A2F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5C49" w:rsidRPr="00632719">
        <w:rPr>
          <w:sz w:val="28"/>
          <w:szCs w:val="28"/>
        </w:rPr>
        <w:t>.7. После окончания матча все хоккеисты игравших команд обязаны участвовать в после матчевом рукопожатии. В случае нарушения требований данной статьи на хоккеиста налагаются санкции.</w:t>
      </w:r>
    </w:p>
    <w:p w:rsidR="00DD5C49" w:rsidRPr="006378E5" w:rsidRDefault="00DD5C49" w:rsidP="00DD5C49">
      <w:pPr>
        <w:ind w:firstLine="180"/>
        <w:jc w:val="both"/>
        <w:rPr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5C49" w:rsidRPr="006378E5" w:rsidRDefault="00AD44E7" w:rsidP="00AD44E7">
      <w:pPr>
        <w:ind w:firstLine="180"/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8E5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 </w:t>
      </w:r>
      <w:r w:rsidR="00DD5C49" w:rsidRPr="006378E5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ОТВЕТСТВЕННОСТЬ:</w:t>
      </w:r>
    </w:p>
    <w:p w:rsidR="00C66A38" w:rsidRPr="006378E5" w:rsidRDefault="00C66A38" w:rsidP="00AD44E7">
      <w:pPr>
        <w:ind w:firstLine="180"/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5C49" w:rsidRPr="00E962D2" w:rsidRDefault="00AD44E7" w:rsidP="00D12E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DD5C49" w:rsidRPr="00632719">
        <w:rPr>
          <w:sz w:val="28"/>
          <w:szCs w:val="28"/>
        </w:rPr>
        <w:t>.</w:t>
      </w:r>
      <w:r w:rsidR="00DD5C49" w:rsidRPr="00632719">
        <w:rPr>
          <w:b/>
          <w:sz w:val="28"/>
          <w:szCs w:val="28"/>
        </w:rPr>
        <w:t xml:space="preserve"> </w:t>
      </w:r>
      <w:r w:rsidR="00DD5C49" w:rsidRPr="00632719">
        <w:rPr>
          <w:sz w:val="28"/>
          <w:szCs w:val="28"/>
        </w:rPr>
        <w:t xml:space="preserve">Руководители  школ, руководители команд несут ответственность за невыполнение требований настоящего Положения, не обеспечение </w:t>
      </w:r>
      <w:r w:rsidR="00DD5C49" w:rsidRPr="00E962D2">
        <w:rPr>
          <w:sz w:val="28"/>
          <w:szCs w:val="28"/>
        </w:rPr>
        <w:t>необходимых организационных мероприятий, связанных с проведением хоккейных матчей, а также за поведение хоккеистов и официальных лиц своей команды до, во время и после окончания матча.</w:t>
      </w:r>
    </w:p>
    <w:p w:rsidR="00DD5C49" w:rsidRPr="00632719" w:rsidRDefault="00A3175C" w:rsidP="00D12E35">
      <w:pPr>
        <w:ind w:firstLine="567"/>
        <w:jc w:val="both"/>
        <w:rPr>
          <w:bCs/>
          <w:sz w:val="28"/>
          <w:szCs w:val="28"/>
        </w:rPr>
      </w:pPr>
      <w:r w:rsidRPr="00E962D2">
        <w:rPr>
          <w:sz w:val="28"/>
          <w:szCs w:val="28"/>
        </w:rPr>
        <w:t>8.2</w:t>
      </w:r>
      <w:r w:rsidR="00DD5C49" w:rsidRPr="00E962D2">
        <w:rPr>
          <w:sz w:val="28"/>
          <w:szCs w:val="28"/>
        </w:rPr>
        <w:t>.</w:t>
      </w:r>
      <w:r w:rsidR="00DD5C49" w:rsidRPr="00E962D2">
        <w:rPr>
          <w:b/>
          <w:sz w:val="28"/>
          <w:szCs w:val="28"/>
        </w:rPr>
        <w:t xml:space="preserve"> </w:t>
      </w:r>
      <w:r w:rsidR="00DD5C49" w:rsidRPr="00E962D2">
        <w:rPr>
          <w:sz w:val="28"/>
          <w:szCs w:val="28"/>
        </w:rPr>
        <w:t xml:space="preserve">Руководители  </w:t>
      </w:r>
      <w:r w:rsidR="00B770D6">
        <w:rPr>
          <w:sz w:val="28"/>
          <w:szCs w:val="28"/>
        </w:rPr>
        <w:t xml:space="preserve">общеобразовательных </w:t>
      </w:r>
      <w:r w:rsidR="00E962D2">
        <w:rPr>
          <w:sz w:val="28"/>
          <w:szCs w:val="28"/>
        </w:rPr>
        <w:t>учреждений</w:t>
      </w:r>
      <w:r w:rsidR="00DD5C49" w:rsidRPr="00632719">
        <w:rPr>
          <w:sz w:val="28"/>
          <w:szCs w:val="28"/>
        </w:rPr>
        <w:t xml:space="preserve">, руководители команд </w:t>
      </w:r>
      <w:r w:rsidR="00DD5C49" w:rsidRPr="00632719">
        <w:rPr>
          <w:bCs/>
          <w:sz w:val="28"/>
          <w:szCs w:val="28"/>
        </w:rPr>
        <w:t>несут персональную ответственность за недисциплинированное поведение хоккеистов на ледовой площадке и на спортсооружении до, и после игры. Если тренер одной из команд уводит свою команду с ледовой площадки и прекращает соревнование до официального окончания игры, то этой команде, независимо от счёта, засчитывается техническое поражение</w:t>
      </w:r>
      <w:r w:rsidR="00DD5C49" w:rsidRPr="00632719">
        <w:rPr>
          <w:bCs/>
          <w:color w:val="000000"/>
          <w:sz w:val="28"/>
          <w:szCs w:val="28"/>
        </w:rPr>
        <w:t xml:space="preserve">. </w:t>
      </w:r>
      <w:r w:rsidR="00DD5C49" w:rsidRPr="00632719">
        <w:rPr>
          <w:bCs/>
          <w:sz w:val="28"/>
          <w:szCs w:val="28"/>
        </w:rPr>
        <w:t>Тренер отстраняется от руководства командой на играх Первенства до конца сезона.</w:t>
      </w:r>
    </w:p>
    <w:p w:rsidR="00DD5C49" w:rsidRPr="00632719" w:rsidRDefault="00A3175C" w:rsidP="00D12E3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8.3.</w:t>
      </w:r>
      <w:r w:rsidR="00DD5C49" w:rsidRPr="00632719">
        <w:rPr>
          <w:b/>
          <w:sz w:val="28"/>
          <w:szCs w:val="28"/>
        </w:rPr>
        <w:t xml:space="preserve"> </w:t>
      </w:r>
      <w:r w:rsidR="00DD5C49" w:rsidRPr="00632719">
        <w:rPr>
          <w:bCs/>
          <w:sz w:val="28"/>
          <w:szCs w:val="28"/>
        </w:rPr>
        <w:t xml:space="preserve">Ответственность за порядок в раздевалках, за целостность и сохранность их внешнего вида и имеющегося в них оборудования несут тренеры команд. В случае нарушения этих положений администрация школы сразу после окончания  игры в письменном виде информирует о своих претензиях представителей команд, главного судью матча, а затем и Оргкомитет. </w:t>
      </w:r>
    </w:p>
    <w:p w:rsidR="00DD5C49" w:rsidRPr="00632719" w:rsidRDefault="00A3175C" w:rsidP="00D12E3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8.4</w:t>
      </w:r>
      <w:r w:rsidR="00DD5C49" w:rsidRPr="00632719">
        <w:rPr>
          <w:sz w:val="28"/>
          <w:szCs w:val="28"/>
        </w:rPr>
        <w:t>.</w:t>
      </w:r>
      <w:r w:rsidR="00DD5C49" w:rsidRPr="00D12E35">
        <w:rPr>
          <w:b/>
          <w:sz w:val="28"/>
          <w:szCs w:val="28"/>
        </w:rPr>
        <w:t xml:space="preserve"> </w:t>
      </w:r>
      <w:r w:rsidR="00DD5C49" w:rsidRPr="00632719">
        <w:rPr>
          <w:bCs/>
          <w:sz w:val="28"/>
          <w:szCs w:val="28"/>
        </w:rPr>
        <w:t>Должностные лица и представители хоккейных команд (директора  школ, хоккеисты, тренеры, обслуживающий персонал), родители хоккеистов не имеют права вмешиваться в действия судейской бригады, проводящей матч.  Попытка или вход в судейскую комнату без разрешения главного судьи матча запрещены. Оскорбления  и хулиганские действия по отношению к судьям, а также угрозы физической расправы, произошедшие в судейской комнате или в непосредственной близости от неё, должны быть отмечены главным судьёй в протоколе матча и докладной записке в Оргкомитет.</w:t>
      </w:r>
    </w:p>
    <w:p w:rsidR="00DD5C49" w:rsidRPr="00632719" w:rsidRDefault="00A3175C" w:rsidP="00D12E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DD5C49" w:rsidRPr="00632719">
        <w:rPr>
          <w:sz w:val="28"/>
          <w:szCs w:val="28"/>
        </w:rPr>
        <w:t>.</w:t>
      </w:r>
      <w:r w:rsidR="00DD5C49" w:rsidRPr="00632719">
        <w:rPr>
          <w:b/>
          <w:sz w:val="28"/>
          <w:szCs w:val="28"/>
        </w:rPr>
        <w:t xml:space="preserve"> </w:t>
      </w:r>
      <w:r w:rsidR="00DD5C49" w:rsidRPr="00632719">
        <w:rPr>
          <w:sz w:val="28"/>
          <w:szCs w:val="28"/>
        </w:rPr>
        <w:t xml:space="preserve">За невыполнение требований Правил игры в хоккей и требований настоящего Положения тренеры, хоккеисты и официальные лица несут ответственность в соответствии с характером нарушений. </w:t>
      </w:r>
    </w:p>
    <w:p w:rsidR="00DD5C49" w:rsidRPr="00632719" w:rsidRDefault="00DD5C49" w:rsidP="00DD5C49">
      <w:pPr>
        <w:ind w:firstLine="180"/>
        <w:jc w:val="both"/>
        <w:rPr>
          <w:sz w:val="28"/>
          <w:szCs w:val="28"/>
        </w:rPr>
      </w:pPr>
    </w:p>
    <w:p w:rsidR="00DD5C49" w:rsidRPr="006378E5" w:rsidRDefault="00AD44E7" w:rsidP="00DD5C49">
      <w:pPr>
        <w:ind w:firstLine="18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8E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DD5C49" w:rsidRPr="006378E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СУДЕЙСТВО СОРЕВНОВАНИЙ</w:t>
      </w:r>
    </w:p>
    <w:p w:rsidR="00DD5C49" w:rsidRPr="006378E5" w:rsidRDefault="00DD5C49" w:rsidP="00DD5C49">
      <w:pPr>
        <w:ind w:firstLine="18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5C49" w:rsidRPr="00C66A38" w:rsidRDefault="00A3175C" w:rsidP="00C66A38">
      <w:pPr>
        <w:ind w:firstLine="567"/>
        <w:jc w:val="both"/>
        <w:rPr>
          <w:sz w:val="28"/>
          <w:szCs w:val="28"/>
        </w:rPr>
      </w:pPr>
      <w:r w:rsidRPr="00C66A38">
        <w:rPr>
          <w:sz w:val="28"/>
          <w:szCs w:val="28"/>
        </w:rPr>
        <w:t>9</w:t>
      </w:r>
      <w:r w:rsidR="00DD5C49" w:rsidRPr="00C66A38">
        <w:rPr>
          <w:sz w:val="28"/>
          <w:szCs w:val="28"/>
        </w:rPr>
        <w:t>.1. Судейство игр Первенства осуществляется судьями, выполняющими все требования  Правил игры в хоккей, решения ИИХФ, ФХР и настоящего Положения.</w:t>
      </w:r>
    </w:p>
    <w:p w:rsidR="00DD5C49" w:rsidRPr="00C66A38" w:rsidRDefault="00A3175C" w:rsidP="00C66A38">
      <w:pPr>
        <w:ind w:firstLine="567"/>
        <w:jc w:val="both"/>
        <w:rPr>
          <w:sz w:val="28"/>
          <w:szCs w:val="28"/>
        </w:rPr>
      </w:pPr>
      <w:r w:rsidRPr="00C66A38">
        <w:rPr>
          <w:sz w:val="28"/>
          <w:szCs w:val="28"/>
        </w:rPr>
        <w:t>9</w:t>
      </w:r>
      <w:r w:rsidR="00DD5C49" w:rsidRPr="00C66A38">
        <w:rPr>
          <w:sz w:val="28"/>
          <w:szCs w:val="28"/>
        </w:rPr>
        <w:t xml:space="preserve">.2. Организацию и назначение судей на матчи, а также </w:t>
      </w:r>
      <w:proofErr w:type="gramStart"/>
      <w:r w:rsidR="00DD5C49" w:rsidRPr="00C66A38">
        <w:rPr>
          <w:sz w:val="28"/>
          <w:szCs w:val="28"/>
        </w:rPr>
        <w:t>контроль за</w:t>
      </w:r>
      <w:proofErr w:type="gramEnd"/>
      <w:r w:rsidR="00DD5C49" w:rsidRPr="00C66A38">
        <w:rPr>
          <w:sz w:val="28"/>
          <w:szCs w:val="28"/>
        </w:rPr>
        <w:t xml:space="preserve"> качеством судейства осуществляет Оргкомитет.</w:t>
      </w:r>
    </w:p>
    <w:p w:rsidR="00DD5C49" w:rsidRPr="00C66A38" w:rsidRDefault="00A3175C" w:rsidP="00C66A38">
      <w:pPr>
        <w:ind w:firstLine="567"/>
        <w:jc w:val="both"/>
        <w:rPr>
          <w:sz w:val="28"/>
          <w:szCs w:val="28"/>
        </w:rPr>
      </w:pPr>
      <w:r w:rsidRPr="00C66A38">
        <w:rPr>
          <w:sz w:val="28"/>
          <w:szCs w:val="28"/>
        </w:rPr>
        <w:t>9</w:t>
      </w:r>
      <w:r w:rsidR="00DD5C49" w:rsidRPr="00C66A38">
        <w:rPr>
          <w:sz w:val="28"/>
          <w:szCs w:val="28"/>
        </w:rPr>
        <w:t>.3. Заявления хоккейных команд о замене судей, назначенных на матчи, не принимаются и не рассматриваются.</w:t>
      </w:r>
    </w:p>
    <w:p w:rsidR="00DD5C49" w:rsidRPr="00C66A38" w:rsidRDefault="00A3175C" w:rsidP="00C66A38">
      <w:pPr>
        <w:ind w:firstLine="567"/>
        <w:jc w:val="both"/>
        <w:rPr>
          <w:sz w:val="28"/>
          <w:szCs w:val="28"/>
        </w:rPr>
      </w:pPr>
      <w:r w:rsidRPr="00C66A38">
        <w:rPr>
          <w:sz w:val="28"/>
          <w:szCs w:val="28"/>
        </w:rPr>
        <w:t>9</w:t>
      </w:r>
      <w:r w:rsidR="00DD5C49" w:rsidRPr="00C66A38">
        <w:rPr>
          <w:sz w:val="28"/>
          <w:szCs w:val="28"/>
        </w:rPr>
        <w:t>.4</w:t>
      </w:r>
      <w:r w:rsidR="00DD5C49" w:rsidRPr="00C66A38">
        <w:rPr>
          <w:bCs/>
          <w:sz w:val="28"/>
          <w:szCs w:val="28"/>
        </w:rPr>
        <w:t>.</w:t>
      </w:r>
      <w:r w:rsidR="00DD5C49" w:rsidRPr="00C66A38">
        <w:rPr>
          <w:sz w:val="28"/>
          <w:szCs w:val="28"/>
        </w:rPr>
        <w:t xml:space="preserve"> В случае неявки назначенной судейской бригады на матч, соревнования проводят  (судят) представители команд (по договорённости).</w:t>
      </w:r>
    </w:p>
    <w:p w:rsidR="00DD5C49" w:rsidRPr="00C66A38" w:rsidRDefault="00A3175C" w:rsidP="00C66A38">
      <w:pPr>
        <w:ind w:firstLine="567"/>
        <w:jc w:val="both"/>
        <w:rPr>
          <w:sz w:val="28"/>
          <w:szCs w:val="28"/>
        </w:rPr>
      </w:pPr>
      <w:r w:rsidRPr="00C66A38">
        <w:rPr>
          <w:sz w:val="28"/>
          <w:szCs w:val="28"/>
        </w:rPr>
        <w:t>9</w:t>
      </w:r>
      <w:r w:rsidR="00DD5C49" w:rsidRPr="00C66A38">
        <w:rPr>
          <w:sz w:val="28"/>
          <w:szCs w:val="28"/>
        </w:rPr>
        <w:t>.5. Перед началом матча главный судья обязан:</w:t>
      </w:r>
    </w:p>
    <w:p w:rsidR="00DD5C49" w:rsidRPr="00C66A38" w:rsidRDefault="006B5365" w:rsidP="00C66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C49" w:rsidRPr="00C66A38">
        <w:rPr>
          <w:sz w:val="28"/>
          <w:szCs w:val="28"/>
        </w:rPr>
        <w:t xml:space="preserve">осмотреть хоккейную площадку, оценить качество льда и пригодность его к проведению матча; </w:t>
      </w:r>
    </w:p>
    <w:p w:rsidR="00DD5C49" w:rsidRPr="00C66A38" w:rsidRDefault="006B5365" w:rsidP="00C66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C49" w:rsidRPr="00C66A38">
        <w:rPr>
          <w:sz w:val="28"/>
          <w:szCs w:val="28"/>
        </w:rPr>
        <w:t>проверить наличие карточек хоккеиста и копий заявочных листов обеих команд;</w:t>
      </w:r>
    </w:p>
    <w:p w:rsidR="00DD5C49" w:rsidRPr="00C66A38" w:rsidRDefault="006B5365" w:rsidP="00C66A3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DD5C49" w:rsidRPr="00C66A38">
        <w:rPr>
          <w:spacing w:val="-4"/>
          <w:sz w:val="28"/>
          <w:szCs w:val="28"/>
        </w:rPr>
        <w:t xml:space="preserve">в случае если </w:t>
      </w:r>
      <w:proofErr w:type="gramStart"/>
      <w:r w:rsidR="00DD5C49" w:rsidRPr="00C66A38">
        <w:rPr>
          <w:spacing w:val="-4"/>
          <w:sz w:val="28"/>
          <w:szCs w:val="28"/>
        </w:rPr>
        <w:t>какая</w:t>
      </w:r>
      <w:r w:rsidR="00AD44E7" w:rsidRPr="00C66A38">
        <w:rPr>
          <w:spacing w:val="-4"/>
          <w:sz w:val="28"/>
          <w:szCs w:val="28"/>
        </w:rPr>
        <w:t>-</w:t>
      </w:r>
      <w:r w:rsidR="00DD5C49" w:rsidRPr="00C66A38">
        <w:rPr>
          <w:spacing w:val="-4"/>
          <w:sz w:val="28"/>
          <w:szCs w:val="28"/>
        </w:rPr>
        <w:t>либо</w:t>
      </w:r>
      <w:proofErr w:type="gramEnd"/>
      <w:r w:rsidR="00DD5C49" w:rsidRPr="00C66A38">
        <w:rPr>
          <w:spacing w:val="-4"/>
          <w:sz w:val="28"/>
          <w:szCs w:val="28"/>
        </w:rPr>
        <w:t xml:space="preserve"> из команд не предоставит карточки хоккеиста и заявочные листы до окончания матча, этой команде по решению Оргкомитета засчитывается техническое поражение (- : +);</w:t>
      </w:r>
    </w:p>
    <w:p w:rsidR="00DD5C49" w:rsidRPr="00C66A38" w:rsidRDefault="006B5365" w:rsidP="00C66A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3175C" w:rsidRPr="00C66A38">
        <w:rPr>
          <w:bCs/>
          <w:sz w:val="28"/>
          <w:szCs w:val="28"/>
        </w:rPr>
        <w:t xml:space="preserve"> </w:t>
      </w:r>
      <w:r w:rsidR="00DD5C49" w:rsidRPr="00C66A38">
        <w:rPr>
          <w:bCs/>
          <w:sz w:val="28"/>
          <w:szCs w:val="28"/>
        </w:rPr>
        <w:t xml:space="preserve">убедиться в правильности и наличии полной игровой формы и экипировки хоккеистов, участвующих в </w:t>
      </w:r>
      <w:proofErr w:type="spellStart"/>
      <w:r w:rsidR="00DD5C49" w:rsidRPr="00C66A38">
        <w:rPr>
          <w:bCs/>
          <w:sz w:val="28"/>
          <w:szCs w:val="28"/>
        </w:rPr>
        <w:t>предматчевой</w:t>
      </w:r>
      <w:proofErr w:type="spellEnd"/>
      <w:r w:rsidR="00DD5C49" w:rsidRPr="00C66A38">
        <w:rPr>
          <w:bCs/>
          <w:sz w:val="28"/>
          <w:szCs w:val="28"/>
        </w:rPr>
        <w:t xml:space="preserve"> разминке. Судьи не допускают к соревнованиям игроков, имеющих неопрятный внешний вид;</w:t>
      </w:r>
    </w:p>
    <w:p w:rsidR="00DD5C49" w:rsidRPr="00C66A38" w:rsidRDefault="006B5365" w:rsidP="00C66A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D5C49" w:rsidRPr="00C66A38">
        <w:rPr>
          <w:bCs/>
          <w:sz w:val="28"/>
          <w:szCs w:val="28"/>
        </w:rPr>
        <w:t xml:space="preserve">выполнить иные действия по подготовке и проведению матча, предусмотренные настоящим Положением и требованиями Правил игры в хоккей.  </w:t>
      </w:r>
    </w:p>
    <w:p w:rsidR="00DD5C49" w:rsidRPr="00C66A38" w:rsidRDefault="00A3175C" w:rsidP="00C66A38">
      <w:pPr>
        <w:ind w:firstLine="567"/>
        <w:jc w:val="both"/>
        <w:rPr>
          <w:sz w:val="28"/>
          <w:szCs w:val="28"/>
        </w:rPr>
      </w:pPr>
      <w:r w:rsidRPr="00C66A38">
        <w:rPr>
          <w:sz w:val="28"/>
          <w:szCs w:val="28"/>
        </w:rPr>
        <w:t>9</w:t>
      </w:r>
      <w:r w:rsidR="00DD5C49" w:rsidRPr="00C66A38">
        <w:rPr>
          <w:sz w:val="28"/>
          <w:szCs w:val="28"/>
        </w:rPr>
        <w:t xml:space="preserve">.6. Сразу после окончания матча главный судья должен получить от секретаря матча официальный протокол, проверить его, сделать соответствующие записи и подписать. После этого тренеры игравших команд обязаны подписать этот протокол. </w:t>
      </w:r>
    </w:p>
    <w:p w:rsidR="00DD5C49" w:rsidRPr="00C66A38" w:rsidRDefault="00A3175C" w:rsidP="00C66A38">
      <w:pPr>
        <w:ind w:firstLine="567"/>
        <w:jc w:val="both"/>
        <w:rPr>
          <w:sz w:val="28"/>
          <w:szCs w:val="28"/>
        </w:rPr>
      </w:pPr>
      <w:r w:rsidRPr="00C66A38">
        <w:rPr>
          <w:sz w:val="28"/>
          <w:szCs w:val="28"/>
        </w:rPr>
        <w:t>9</w:t>
      </w:r>
      <w:r w:rsidR="00DD5C49" w:rsidRPr="00C66A38">
        <w:rPr>
          <w:sz w:val="28"/>
          <w:szCs w:val="28"/>
        </w:rPr>
        <w:t>.7.</w:t>
      </w:r>
      <w:r w:rsidR="00DD5C49" w:rsidRPr="00C66A38">
        <w:rPr>
          <w:b/>
          <w:sz w:val="28"/>
          <w:szCs w:val="28"/>
        </w:rPr>
        <w:t xml:space="preserve"> </w:t>
      </w:r>
      <w:r w:rsidR="00DD5C49" w:rsidRPr="00C66A38">
        <w:rPr>
          <w:sz w:val="28"/>
          <w:szCs w:val="28"/>
        </w:rPr>
        <w:t>В случае наложения  дисциплинарных штрафов до конца игры и матч</w:t>
      </w:r>
      <w:r w:rsidR="006B5365">
        <w:rPr>
          <w:sz w:val="28"/>
          <w:szCs w:val="28"/>
        </w:rPr>
        <w:t xml:space="preserve"> </w:t>
      </w:r>
      <w:r w:rsidR="00DD5C49" w:rsidRPr="00C66A38">
        <w:rPr>
          <w:sz w:val="28"/>
          <w:szCs w:val="28"/>
        </w:rPr>
        <w:t>-</w:t>
      </w:r>
      <w:r w:rsidR="006B5365">
        <w:rPr>
          <w:sz w:val="28"/>
          <w:szCs w:val="28"/>
        </w:rPr>
        <w:t xml:space="preserve"> </w:t>
      </w:r>
      <w:r w:rsidR="00DD5C49" w:rsidRPr="00C66A38">
        <w:rPr>
          <w:sz w:val="28"/>
          <w:szCs w:val="28"/>
        </w:rPr>
        <w:t>штрафов,  главный судья на оборотной стороне официального протокола матча в разделе «О недисциплинированном поведении хоккеистов и представителей команд» обязан указать номер раздела и пункта, согласно которому вынесено наказание.</w:t>
      </w:r>
    </w:p>
    <w:p w:rsidR="00DD5C49" w:rsidRPr="00C66A38" w:rsidRDefault="00A3175C" w:rsidP="00C66A38">
      <w:pPr>
        <w:ind w:firstLine="567"/>
        <w:jc w:val="both"/>
        <w:rPr>
          <w:sz w:val="28"/>
          <w:szCs w:val="28"/>
        </w:rPr>
      </w:pPr>
      <w:r w:rsidRPr="00C66A38">
        <w:rPr>
          <w:sz w:val="28"/>
          <w:szCs w:val="28"/>
        </w:rPr>
        <w:t>9</w:t>
      </w:r>
      <w:r w:rsidR="00DD5C49" w:rsidRPr="00C66A38">
        <w:rPr>
          <w:sz w:val="28"/>
          <w:szCs w:val="28"/>
        </w:rPr>
        <w:t>.8.</w:t>
      </w:r>
      <w:r w:rsidR="00DD5C49" w:rsidRPr="00C66A38">
        <w:rPr>
          <w:b/>
          <w:sz w:val="28"/>
          <w:szCs w:val="28"/>
        </w:rPr>
        <w:t xml:space="preserve"> </w:t>
      </w:r>
      <w:r w:rsidR="00DD5C49" w:rsidRPr="00C66A38">
        <w:rPr>
          <w:sz w:val="28"/>
          <w:szCs w:val="28"/>
        </w:rPr>
        <w:t xml:space="preserve">В случае: </w:t>
      </w:r>
    </w:p>
    <w:p w:rsidR="00A3175C" w:rsidRPr="00C66A38" w:rsidRDefault="006B5365" w:rsidP="00C66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C49" w:rsidRPr="00C66A38">
        <w:rPr>
          <w:sz w:val="28"/>
          <w:szCs w:val="28"/>
        </w:rPr>
        <w:t>беспорядков на спортсооружении до, во время и после окончания матча;</w:t>
      </w:r>
    </w:p>
    <w:p w:rsidR="00DD5C49" w:rsidRPr="00C66A38" w:rsidRDefault="006B5365" w:rsidP="00C66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C49" w:rsidRPr="00C66A38">
        <w:rPr>
          <w:sz w:val="28"/>
          <w:szCs w:val="28"/>
        </w:rPr>
        <w:t>некачественной подготовки хоккейной площадки;</w:t>
      </w:r>
    </w:p>
    <w:p w:rsidR="00DD5C49" w:rsidRPr="00C66A38" w:rsidRDefault="006B5365" w:rsidP="00C66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C49" w:rsidRPr="00C66A38">
        <w:rPr>
          <w:sz w:val="28"/>
          <w:szCs w:val="28"/>
        </w:rPr>
        <w:t xml:space="preserve">бросания посторонних предметов до, во время и после окончания матча; </w:t>
      </w:r>
    </w:p>
    <w:p w:rsidR="00DD5C49" w:rsidRPr="00C66A38" w:rsidRDefault="006B5365" w:rsidP="00C66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C49" w:rsidRPr="00C66A38">
        <w:rPr>
          <w:sz w:val="28"/>
          <w:szCs w:val="28"/>
        </w:rPr>
        <w:t>и других замечаний по проведению матча главный судья матча обязан зафиксировать данные нарушения в официальном протоколе матча и направить рапорт в Оргкомитет.</w:t>
      </w:r>
    </w:p>
    <w:p w:rsidR="00DD5C49" w:rsidRPr="00C66A38" w:rsidRDefault="00A3175C" w:rsidP="00C66A38">
      <w:pPr>
        <w:ind w:firstLine="567"/>
        <w:jc w:val="both"/>
        <w:rPr>
          <w:sz w:val="28"/>
          <w:szCs w:val="28"/>
        </w:rPr>
      </w:pPr>
      <w:r w:rsidRPr="00C66A38">
        <w:rPr>
          <w:sz w:val="28"/>
          <w:szCs w:val="28"/>
        </w:rPr>
        <w:t>9</w:t>
      </w:r>
      <w:r w:rsidR="00DD5C49" w:rsidRPr="00C66A38">
        <w:rPr>
          <w:sz w:val="28"/>
          <w:szCs w:val="28"/>
        </w:rPr>
        <w:t>.9. В случае недисциплинированного поведения любого из представителей команд, родителей</w:t>
      </w:r>
      <w:r w:rsidR="00DD5C49" w:rsidRPr="00C66A38">
        <w:rPr>
          <w:bCs/>
          <w:sz w:val="28"/>
          <w:szCs w:val="28"/>
        </w:rPr>
        <w:t xml:space="preserve"> </w:t>
      </w:r>
      <w:r w:rsidR="00DD5C49" w:rsidRPr="00C66A38">
        <w:rPr>
          <w:sz w:val="28"/>
          <w:szCs w:val="28"/>
        </w:rPr>
        <w:t xml:space="preserve"> или угроз в адрес судей до, во время и после окончания матча главный судья матча обязан зафиксировать данные нарушения в официальном протоколе матча и направить рапорт в Оргкомитет.</w:t>
      </w:r>
    </w:p>
    <w:p w:rsidR="00DD5C49" w:rsidRPr="00C66A38" w:rsidRDefault="00A3175C" w:rsidP="00C66A38">
      <w:pPr>
        <w:ind w:firstLine="567"/>
        <w:jc w:val="both"/>
        <w:rPr>
          <w:color w:val="000000"/>
          <w:sz w:val="28"/>
          <w:szCs w:val="28"/>
        </w:rPr>
      </w:pPr>
      <w:r w:rsidRPr="00C66A38">
        <w:rPr>
          <w:color w:val="000000"/>
          <w:sz w:val="28"/>
          <w:szCs w:val="28"/>
        </w:rPr>
        <w:t>9</w:t>
      </w:r>
      <w:r w:rsidR="00DD5C49" w:rsidRPr="00C66A38">
        <w:rPr>
          <w:color w:val="000000"/>
          <w:sz w:val="28"/>
          <w:szCs w:val="28"/>
        </w:rPr>
        <w:t>.10. Все случаи травм игроков во время игры заносятся в протокол и заверяются подписью врача.</w:t>
      </w:r>
    </w:p>
    <w:p w:rsidR="00DD5C49" w:rsidRPr="00C66A38" w:rsidRDefault="00DD5C49" w:rsidP="00C66A38">
      <w:pPr>
        <w:ind w:firstLine="567"/>
        <w:jc w:val="both"/>
        <w:rPr>
          <w:b/>
          <w:sz w:val="28"/>
          <w:szCs w:val="28"/>
        </w:rPr>
      </w:pPr>
    </w:p>
    <w:p w:rsidR="00DD5C49" w:rsidRPr="006378E5" w:rsidRDefault="00AD44E7" w:rsidP="00DD5C49">
      <w:pPr>
        <w:pStyle w:val="FR1"/>
        <w:keepNext/>
        <w:keepLines/>
        <w:widowControl/>
        <w:spacing w:before="0" w:line="360" w:lineRule="auto"/>
        <w:ind w:right="-149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8E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DD5C49" w:rsidRPr="006378E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ПОРЯДОК ПОДАЧИ И РАССМОТРЕНИЯ ПРОТЕСТА</w:t>
      </w:r>
    </w:p>
    <w:p w:rsidR="00DD5C49" w:rsidRPr="00632719" w:rsidRDefault="00A3175C" w:rsidP="006B53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5C49" w:rsidRPr="00632719">
        <w:rPr>
          <w:color w:val="000000"/>
          <w:sz w:val="28"/>
          <w:szCs w:val="28"/>
        </w:rPr>
        <w:t>.1. Тренер команды после окончания игры подписывает протокол и предупреждает главного судью и секретаря о подаче протеста. Заявление о подаче протеста фиксируется тренером в официальном протоколе матча после его окончания. Судья матча обязан написать рапорт по игре, на которую подан протест, и передать его в Оргкомитет.</w:t>
      </w:r>
    </w:p>
    <w:p w:rsidR="00DD5C49" w:rsidRPr="00632719" w:rsidRDefault="00DD5C49" w:rsidP="006B5365">
      <w:pPr>
        <w:ind w:firstLine="567"/>
        <w:jc w:val="both"/>
        <w:rPr>
          <w:color w:val="000000"/>
          <w:sz w:val="28"/>
          <w:szCs w:val="28"/>
        </w:rPr>
      </w:pPr>
      <w:r w:rsidRPr="00632719">
        <w:rPr>
          <w:color w:val="000000"/>
          <w:sz w:val="28"/>
          <w:szCs w:val="28"/>
        </w:rPr>
        <w:t>Протест в письменном виде направляется в Оргкомитет Первенства в течение 24 часов, с изложением подробных обстоятельств, связанных с подачей протеста.</w:t>
      </w:r>
    </w:p>
    <w:p w:rsidR="00DD5C49" w:rsidRPr="00632719" w:rsidRDefault="00A3175C" w:rsidP="006B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5C49" w:rsidRPr="00632719">
        <w:rPr>
          <w:sz w:val="28"/>
          <w:szCs w:val="28"/>
        </w:rPr>
        <w:t>.2. Обстоятельства, составляющие существо протеста, должны быть исчерпывающими и обоснованными статьями данного Положения.</w:t>
      </w:r>
    </w:p>
    <w:p w:rsidR="00DD5C49" w:rsidRPr="00632719" w:rsidRDefault="00A3175C" w:rsidP="006B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5C49" w:rsidRPr="00632719">
        <w:rPr>
          <w:sz w:val="28"/>
          <w:szCs w:val="28"/>
        </w:rPr>
        <w:t>.3. Не принимаются к рассмотрению:</w:t>
      </w:r>
    </w:p>
    <w:p w:rsidR="00DD5C49" w:rsidRPr="00632719" w:rsidRDefault="006B5365" w:rsidP="006B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C49" w:rsidRPr="00632719">
        <w:rPr>
          <w:sz w:val="28"/>
          <w:szCs w:val="28"/>
        </w:rPr>
        <w:t>несвоевременно поданные протесты;</w:t>
      </w:r>
    </w:p>
    <w:p w:rsidR="00DD5C49" w:rsidRPr="00632719" w:rsidRDefault="006B5365" w:rsidP="006B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C49" w:rsidRPr="00632719">
        <w:rPr>
          <w:sz w:val="28"/>
          <w:szCs w:val="28"/>
        </w:rPr>
        <w:t>протесты, не зафиксированные в официальном протоколе матча;</w:t>
      </w:r>
    </w:p>
    <w:p w:rsidR="00DD5C49" w:rsidRPr="00632719" w:rsidRDefault="006B5365" w:rsidP="006B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C49" w:rsidRPr="00632719">
        <w:rPr>
          <w:sz w:val="28"/>
          <w:szCs w:val="28"/>
        </w:rPr>
        <w:t>протесты на качество судейства, в том числе со ссылкой на следующие причины: неправильное определение положения «вне игры», определение ме</w:t>
      </w:r>
      <w:proofErr w:type="gramStart"/>
      <w:r w:rsidR="00DD5C49" w:rsidRPr="00632719">
        <w:rPr>
          <w:sz w:val="28"/>
          <w:szCs w:val="28"/>
        </w:rPr>
        <w:t>ст в</w:t>
      </w:r>
      <w:r w:rsidR="00DD5C49">
        <w:rPr>
          <w:sz w:val="28"/>
          <w:szCs w:val="28"/>
        </w:rPr>
        <w:t>б</w:t>
      </w:r>
      <w:r w:rsidR="00DD5C49" w:rsidRPr="00632719">
        <w:rPr>
          <w:sz w:val="28"/>
          <w:szCs w:val="28"/>
        </w:rPr>
        <w:t>р</w:t>
      </w:r>
      <w:proofErr w:type="gramEnd"/>
      <w:r w:rsidR="00DD5C49" w:rsidRPr="00632719">
        <w:rPr>
          <w:sz w:val="28"/>
          <w:szCs w:val="28"/>
        </w:rPr>
        <w:t>асывания шайбы, наложения штрафов, правильность определения взятия ворот, нахождения игроков в площади ворот.</w:t>
      </w:r>
    </w:p>
    <w:p w:rsidR="00DD5C49" w:rsidRPr="00632719" w:rsidRDefault="00DD5C49" w:rsidP="00DD5C49">
      <w:pPr>
        <w:ind w:firstLine="360"/>
        <w:jc w:val="both"/>
        <w:rPr>
          <w:sz w:val="28"/>
          <w:szCs w:val="28"/>
        </w:rPr>
      </w:pPr>
    </w:p>
    <w:p w:rsidR="00DD5C49" w:rsidRPr="006378E5" w:rsidRDefault="00AD44E7" w:rsidP="00DD5C49">
      <w:pPr>
        <w:spacing w:line="360" w:lineRule="auto"/>
        <w:ind w:firstLine="36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8E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DD5C49" w:rsidRPr="006378E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ОПРЕДЕЛЕНИЕ РЕЗУЛЬТАТОВ СОРЕВНОВАНИЙ</w:t>
      </w:r>
    </w:p>
    <w:p w:rsidR="00DD5C49" w:rsidRPr="00632719" w:rsidRDefault="00A3175C" w:rsidP="006B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5C49" w:rsidRPr="00632719">
        <w:rPr>
          <w:sz w:val="28"/>
          <w:szCs w:val="28"/>
        </w:rPr>
        <w:t>.1. Победители во всех возрастных группах определяются по наибольшему количеству очков, набранных во всех встречах:</w:t>
      </w:r>
    </w:p>
    <w:p w:rsidR="00DD5C49" w:rsidRPr="00632719" w:rsidRDefault="00DD5C49" w:rsidP="006B5365">
      <w:pPr>
        <w:ind w:firstLine="567"/>
        <w:jc w:val="both"/>
        <w:rPr>
          <w:sz w:val="28"/>
          <w:szCs w:val="28"/>
        </w:rPr>
      </w:pPr>
      <w:r w:rsidRPr="00632719">
        <w:rPr>
          <w:sz w:val="28"/>
          <w:szCs w:val="28"/>
        </w:rPr>
        <w:t>за победу в основное время  – 3 очка;</w:t>
      </w:r>
    </w:p>
    <w:p w:rsidR="00DD5C49" w:rsidRPr="00632719" w:rsidRDefault="00DD5C49" w:rsidP="006B5365">
      <w:pPr>
        <w:ind w:firstLine="567"/>
        <w:jc w:val="both"/>
        <w:rPr>
          <w:sz w:val="28"/>
          <w:szCs w:val="28"/>
        </w:rPr>
      </w:pPr>
      <w:r w:rsidRPr="00632719">
        <w:rPr>
          <w:sz w:val="28"/>
          <w:szCs w:val="28"/>
        </w:rPr>
        <w:t>за победу в серии послематчевых бросков – 2 очка;</w:t>
      </w:r>
    </w:p>
    <w:p w:rsidR="00DD5C49" w:rsidRPr="00632719" w:rsidRDefault="00DD5C49" w:rsidP="006B5365">
      <w:pPr>
        <w:ind w:firstLine="567"/>
        <w:jc w:val="both"/>
        <w:rPr>
          <w:sz w:val="28"/>
          <w:szCs w:val="28"/>
        </w:rPr>
      </w:pPr>
      <w:r w:rsidRPr="00632719">
        <w:rPr>
          <w:sz w:val="28"/>
          <w:szCs w:val="28"/>
        </w:rPr>
        <w:t>за поражение в серии послематчевых бросков - 1 очко.</w:t>
      </w:r>
    </w:p>
    <w:p w:rsidR="00DD5C49" w:rsidRPr="00632719" w:rsidRDefault="00DD5C49" w:rsidP="006B5365">
      <w:pPr>
        <w:ind w:firstLine="567"/>
        <w:jc w:val="both"/>
        <w:rPr>
          <w:sz w:val="28"/>
          <w:szCs w:val="28"/>
        </w:rPr>
      </w:pPr>
      <w:r w:rsidRPr="00632719">
        <w:rPr>
          <w:sz w:val="28"/>
          <w:szCs w:val="28"/>
        </w:rPr>
        <w:t>за поражение в основное время  – 0 очков.</w:t>
      </w:r>
    </w:p>
    <w:p w:rsidR="00DD5C49" w:rsidRPr="00632719" w:rsidRDefault="00A3175C" w:rsidP="006B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5C49" w:rsidRPr="00632719">
        <w:rPr>
          <w:sz w:val="28"/>
          <w:szCs w:val="28"/>
        </w:rPr>
        <w:t>.2. В случае равенства набранных очков у двух или более команд преимущество имеет команда:</w:t>
      </w:r>
    </w:p>
    <w:p w:rsidR="00DD5C49" w:rsidRPr="00632719" w:rsidRDefault="00A3175C" w:rsidP="006B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5365">
        <w:rPr>
          <w:sz w:val="28"/>
          <w:szCs w:val="28"/>
        </w:rPr>
        <w:t xml:space="preserve"> </w:t>
      </w:r>
      <w:proofErr w:type="gramStart"/>
      <w:r w:rsidR="00DD5C49" w:rsidRPr="00632719">
        <w:rPr>
          <w:sz w:val="28"/>
          <w:szCs w:val="28"/>
        </w:rPr>
        <w:t>набравшая</w:t>
      </w:r>
      <w:proofErr w:type="gramEnd"/>
      <w:r w:rsidR="00DD5C49" w:rsidRPr="00632719">
        <w:rPr>
          <w:sz w:val="28"/>
          <w:szCs w:val="28"/>
        </w:rPr>
        <w:t xml:space="preserve"> наибольшее количество очков во всех матчах между этими командами;</w:t>
      </w:r>
    </w:p>
    <w:p w:rsidR="00DD5C49" w:rsidRPr="00632719" w:rsidRDefault="006B5365" w:rsidP="006B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DD5C49" w:rsidRPr="00632719">
        <w:rPr>
          <w:sz w:val="28"/>
          <w:szCs w:val="28"/>
        </w:rPr>
        <w:t>имеющая</w:t>
      </w:r>
      <w:proofErr w:type="gramEnd"/>
      <w:r w:rsidR="00DD5C49" w:rsidRPr="00632719">
        <w:rPr>
          <w:sz w:val="28"/>
          <w:szCs w:val="28"/>
        </w:rPr>
        <w:t xml:space="preserve"> лучшую разницу забитых и пропущенных шайб между этими командами;</w:t>
      </w:r>
    </w:p>
    <w:p w:rsidR="00DD5C49" w:rsidRPr="00632719" w:rsidRDefault="006B5365" w:rsidP="006B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DD5C49" w:rsidRPr="00632719">
        <w:rPr>
          <w:sz w:val="28"/>
          <w:szCs w:val="28"/>
        </w:rPr>
        <w:t>имеющая</w:t>
      </w:r>
      <w:proofErr w:type="gramEnd"/>
      <w:r w:rsidR="00DD5C49" w:rsidRPr="00632719">
        <w:rPr>
          <w:sz w:val="28"/>
          <w:szCs w:val="28"/>
        </w:rPr>
        <w:t xml:space="preserve"> лучшую разницу забитых и пропущенных шайб во всех матчах;</w:t>
      </w:r>
    </w:p>
    <w:p w:rsidR="00DD5C49" w:rsidRPr="00632719" w:rsidRDefault="006B5365" w:rsidP="006B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DD5C49" w:rsidRPr="00632719">
        <w:rPr>
          <w:sz w:val="28"/>
          <w:szCs w:val="28"/>
        </w:rPr>
        <w:t>имеющая</w:t>
      </w:r>
      <w:proofErr w:type="gramEnd"/>
      <w:r w:rsidR="00DD5C49" w:rsidRPr="00632719">
        <w:rPr>
          <w:sz w:val="28"/>
          <w:szCs w:val="28"/>
        </w:rPr>
        <w:t xml:space="preserve"> наибольшее число побед во всех матчах;</w:t>
      </w:r>
    </w:p>
    <w:p w:rsidR="00DD5C49" w:rsidRPr="00632719" w:rsidRDefault="006B5365" w:rsidP="006B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DD5C49" w:rsidRPr="00632719">
        <w:rPr>
          <w:sz w:val="28"/>
          <w:szCs w:val="28"/>
        </w:rPr>
        <w:t>забросившая</w:t>
      </w:r>
      <w:proofErr w:type="gramEnd"/>
      <w:r w:rsidR="00DD5C49" w:rsidRPr="00632719">
        <w:rPr>
          <w:sz w:val="28"/>
          <w:szCs w:val="28"/>
        </w:rPr>
        <w:t xml:space="preserve"> наибольшее количество шайб во всех матчах.</w:t>
      </w:r>
    </w:p>
    <w:p w:rsidR="00DD5C49" w:rsidRPr="00632719" w:rsidRDefault="00DD5C49" w:rsidP="006B5365">
      <w:pPr>
        <w:ind w:firstLine="567"/>
        <w:jc w:val="both"/>
        <w:rPr>
          <w:sz w:val="28"/>
          <w:szCs w:val="28"/>
        </w:rPr>
      </w:pPr>
      <w:r w:rsidRPr="00632719">
        <w:rPr>
          <w:sz w:val="28"/>
          <w:szCs w:val="28"/>
        </w:rPr>
        <w:t>При равенстве всех показателей места команд определяются жребием.</w:t>
      </w:r>
    </w:p>
    <w:p w:rsidR="00DD5C49" w:rsidRPr="005932ED" w:rsidRDefault="00A3175C" w:rsidP="005932ED">
      <w:pPr>
        <w:ind w:firstLine="567"/>
        <w:jc w:val="both"/>
        <w:rPr>
          <w:sz w:val="28"/>
          <w:szCs w:val="28"/>
        </w:rPr>
      </w:pPr>
      <w:r w:rsidRPr="005932ED">
        <w:rPr>
          <w:sz w:val="28"/>
          <w:szCs w:val="28"/>
        </w:rPr>
        <w:t>11</w:t>
      </w:r>
      <w:r w:rsidR="00DD5C49" w:rsidRPr="005932ED">
        <w:rPr>
          <w:sz w:val="28"/>
          <w:szCs w:val="28"/>
        </w:rPr>
        <w:t>.3. В случае</w:t>
      </w:r>
      <w:proofErr w:type="gramStart"/>
      <w:r w:rsidR="00DD5C49" w:rsidRPr="005932ED">
        <w:rPr>
          <w:sz w:val="28"/>
          <w:szCs w:val="28"/>
        </w:rPr>
        <w:t>,</w:t>
      </w:r>
      <w:proofErr w:type="gramEnd"/>
      <w:r w:rsidR="00DD5C49" w:rsidRPr="005932ED">
        <w:rPr>
          <w:sz w:val="28"/>
          <w:szCs w:val="28"/>
        </w:rPr>
        <w:t xml:space="preserve"> если команда не явилась на матч без уважительной причины, ей  засчитывается техническое поражение (- : +).</w:t>
      </w:r>
    </w:p>
    <w:p w:rsidR="00DD5C49" w:rsidRPr="005932ED" w:rsidRDefault="00A3175C" w:rsidP="005932ED">
      <w:pPr>
        <w:ind w:firstLine="567"/>
        <w:jc w:val="both"/>
        <w:rPr>
          <w:sz w:val="28"/>
          <w:szCs w:val="28"/>
        </w:rPr>
      </w:pPr>
      <w:r w:rsidRPr="005932ED">
        <w:rPr>
          <w:sz w:val="28"/>
          <w:szCs w:val="28"/>
        </w:rPr>
        <w:t>11</w:t>
      </w:r>
      <w:r w:rsidR="00DD5C49" w:rsidRPr="005932ED">
        <w:rPr>
          <w:sz w:val="28"/>
          <w:szCs w:val="28"/>
        </w:rPr>
        <w:t>.4. В случае</w:t>
      </w:r>
      <w:proofErr w:type="gramStart"/>
      <w:r w:rsidR="00DD5C49" w:rsidRPr="005932ED">
        <w:rPr>
          <w:sz w:val="28"/>
          <w:szCs w:val="28"/>
        </w:rPr>
        <w:t>,</w:t>
      </w:r>
      <w:proofErr w:type="gramEnd"/>
      <w:r w:rsidR="00DD5C49" w:rsidRPr="005932ED">
        <w:rPr>
          <w:sz w:val="28"/>
          <w:szCs w:val="28"/>
        </w:rPr>
        <w:t xml:space="preserve"> если команда дважды не явилась на матчи без уважительной причины, по решению Оргкомитета она снимается с участия в соревновании.</w:t>
      </w:r>
    </w:p>
    <w:p w:rsidR="00DD5C49" w:rsidRPr="005932ED" w:rsidRDefault="00A3175C" w:rsidP="005932ED">
      <w:pPr>
        <w:ind w:firstLine="567"/>
        <w:jc w:val="both"/>
        <w:rPr>
          <w:sz w:val="28"/>
          <w:szCs w:val="28"/>
        </w:rPr>
      </w:pPr>
      <w:r w:rsidRPr="005932ED">
        <w:rPr>
          <w:sz w:val="28"/>
          <w:szCs w:val="28"/>
        </w:rPr>
        <w:t>11</w:t>
      </w:r>
      <w:r w:rsidR="00DD5C49" w:rsidRPr="005932ED">
        <w:rPr>
          <w:sz w:val="28"/>
          <w:szCs w:val="28"/>
        </w:rPr>
        <w:t>.5. В тех случаях, когда команда по решению Оргкомитета снимается с участия в соревновании, и она провела менее 50% матчей, все результаты сыгранных ей игр аннулируются. За аннулированные игры очки не начисляются, шайбы, заброшенные в данных играх, при подсчете результативности игроков НЕ УЧИТЫВАЮТСЯ.</w:t>
      </w:r>
    </w:p>
    <w:p w:rsidR="00DD5C49" w:rsidRPr="005932ED" w:rsidRDefault="00A3175C" w:rsidP="005932ED">
      <w:pPr>
        <w:ind w:firstLine="567"/>
        <w:jc w:val="both"/>
        <w:rPr>
          <w:b/>
          <w:sz w:val="28"/>
          <w:szCs w:val="28"/>
        </w:rPr>
      </w:pPr>
      <w:r w:rsidRPr="005932ED">
        <w:rPr>
          <w:sz w:val="28"/>
          <w:szCs w:val="28"/>
        </w:rPr>
        <w:t>11</w:t>
      </w:r>
      <w:r w:rsidR="00DD5C49" w:rsidRPr="005932ED">
        <w:rPr>
          <w:sz w:val="28"/>
          <w:szCs w:val="28"/>
        </w:rPr>
        <w:t>.6.</w:t>
      </w:r>
      <w:r w:rsidR="00DD5C49" w:rsidRPr="005932ED">
        <w:rPr>
          <w:b/>
          <w:sz w:val="28"/>
          <w:szCs w:val="28"/>
        </w:rPr>
        <w:t xml:space="preserve"> </w:t>
      </w:r>
      <w:r w:rsidR="00DD5C49" w:rsidRPr="005932ED">
        <w:rPr>
          <w:sz w:val="28"/>
          <w:szCs w:val="28"/>
        </w:rPr>
        <w:t>В случае</w:t>
      </w:r>
      <w:proofErr w:type="gramStart"/>
      <w:r w:rsidR="00DD5C49" w:rsidRPr="005932ED">
        <w:rPr>
          <w:sz w:val="28"/>
          <w:szCs w:val="28"/>
        </w:rPr>
        <w:t>,</w:t>
      </w:r>
      <w:proofErr w:type="gramEnd"/>
      <w:r w:rsidR="00DD5C49" w:rsidRPr="005932ED">
        <w:rPr>
          <w:sz w:val="28"/>
          <w:szCs w:val="28"/>
        </w:rPr>
        <w:t xml:space="preserve"> если результат матча аннулируется и заменяется техническим поражением (- : +) шайбы заброшенные хоккеистами остаются на их личном счету. В случае если команда-нарушительница в этом матче не набрала ни одного очка, то результат матча остается прежним.</w:t>
      </w:r>
    </w:p>
    <w:p w:rsidR="00DD5C49" w:rsidRPr="005932ED" w:rsidRDefault="00A3175C" w:rsidP="005932ED">
      <w:pPr>
        <w:ind w:firstLine="567"/>
        <w:jc w:val="both"/>
        <w:rPr>
          <w:sz w:val="28"/>
          <w:szCs w:val="28"/>
        </w:rPr>
      </w:pPr>
      <w:r w:rsidRPr="005932ED">
        <w:rPr>
          <w:sz w:val="28"/>
          <w:szCs w:val="28"/>
        </w:rPr>
        <w:t>11</w:t>
      </w:r>
      <w:r w:rsidR="00DD5C49" w:rsidRPr="005932ED">
        <w:rPr>
          <w:sz w:val="28"/>
          <w:szCs w:val="28"/>
        </w:rPr>
        <w:t xml:space="preserve">.7. В тех случаях, когда результат матча аннулируется и одной команде засчитывается техническое поражение </w:t>
      </w:r>
      <w:proofErr w:type="gramStart"/>
      <w:r w:rsidR="00DD5C49" w:rsidRPr="005932ED">
        <w:rPr>
          <w:sz w:val="28"/>
          <w:szCs w:val="28"/>
        </w:rPr>
        <w:t>с</w:t>
      </w:r>
      <w:proofErr w:type="gramEnd"/>
      <w:r w:rsidR="00DD5C49" w:rsidRPr="005932ED">
        <w:rPr>
          <w:sz w:val="28"/>
          <w:szCs w:val="28"/>
        </w:rPr>
        <w:t xml:space="preserve"> (- : +), а </w:t>
      </w:r>
      <w:proofErr w:type="gramStart"/>
      <w:r w:rsidR="00DD5C49" w:rsidRPr="005932ED">
        <w:rPr>
          <w:sz w:val="28"/>
          <w:szCs w:val="28"/>
        </w:rPr>
        <w:t>команде</w:t>
      </w:r>
      <w:r w:rsidR="007D4EF6">
        <w:rPr>
          <w:sz w:val="28"/>
          <w:szCs w:val="28"/>
        </w:rPr>
        <w:t>-</w:t>
      </w:r>
      <w:r w:rsidR="00DD5C49" w:rsidRPr="005932ED">
        <w:rPr>
          <w:sz w:val="28"/>
          <w:szCs w:val="28"/>
        </w:rPr>
        <w:t>сопернице</w:t>
      </w:r>
      <w:proofErr w:type="gramEnd"/>
      <w:r w:rsidR="00DD5C49" w:rsidRPr="005932ED">
        <w:rPr>
          <w:sz w:val="28"/>
          <w:szCs w:val="28"/>
        </w:rPr>
        <w:t xml:space="preserve"> техническая победа (+ : -), то при подсчете разницы заброшенных и пропущенных шайб, для определения занятых командами мест в Первенстве, шайбы данных матчей НЕ УЧИТЫВАЮТСЯ.</w:t>
      </w:r>
    </w:p>
    <w:p w:rsidR="00DD5C49" w:rsidRPr="005932ED" w:rsidRDefault="00DD5C49" w:rsidP="005932ED">
      <w:pPr>
        <w:ind w:firstLine="567"/>
        <w:jc w:val="both"/>
        <w:rPr>
          <w:caps/>
          <w:sz w:val="28"/>
          <w:szCs w:val="28"/>
        </w:rPr>
      </w:pPr>
    </w:p>
    <w:p w:rsidR="00DD5C49" w:rsidRPr="006378E5" w:rsidRDefault="00AD44E7" w:rsidP="00DD5C49">
      <w:pPr>
        <w:spacing w:line="360" w:lineRule="auto"/>
        <w:ind w:firstLine="360"/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8E5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3175C" w:rsidRPr="006378E5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D5C49" w:rsidRPr="006378E5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Награждение победителей</w:t>
      </w:r>
    </w:p>
    <w:p w:rsidR="004257AE" w:rsidRDefault="00A3175C" w:rsidP="00D12E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D5C49" w:rsidRPr="00B32745">
        <w:rPr>
          <w:sz w:val="28"/>
          <w:szCs w:val="28"/>
        </w:rPr>
        <w:t xml:space="preserve">.1. Команда, занявшая первое место, награждается кубком Главы района и дипломом, игроки команды и тренер – медалями Первенства. </w:t>
      </w:r>
      <w:r w:rsidR="005932ED">
        <w:rPr>
          <w:sz w:val="28"/>
          <w:szCs w:val="28"/>
        </w:rPr>
        <w:t xml:space="preserve">Сборным командам - </w:t>
      </w:r>
      <w:r w:rsidR="00DD5C49">
        <w:rPr>
          <w:sz w:val="28"/>
          <w:szCs w:val="28"/>
        </w:rPr>
        <w:t>победителям</w:t>
      </w:r>
      <w:r w:rsidR="00DD5C49" w:rsidRPr="00EA2091">
        <w:rPr>
          <w:sz w:val="28"/>
          <w:szCs w:val="28"/>
        </w:rPr>
        <w:t xml:space="preserve"> </w:t>
      </w:r>
      <w:r w:rsidR="00DD5C49">
        <w:rPr>
          <w:sz w:val="28"/>
          <w:szCs w:val="28"/>
        </w:rPr>
        <w:t xml:space="preserve">на сумму </w:t>
      </w:r>
      <w:r w:rsidR="004257AE">
        <w:rPr>
          <w:sz w:val="28"/>
          <w:szCs w:val="28"/>
        </w:rPr>
        <w:t>100 000 (С</w:t>
      </w:r>
      <w:r w:rsidR="004257AE" w:rsidRPr="00EA2091">
        <w:rPr>
          <w:sz w:val="28"/>
          <w:szCs w:val="28"/>
        </w:rPr>
        <w:t>то тысяч)</w:t>
      </w:r>
      <w:r w:rsidR="004257AE">
        <w:rPr>
          <w:sz w:val="28"/>
          <w:szCs w:val="28"/>
        </w:rPr>
        <w:t xml:space="preserve"> рублей, из них:  за первое место – 30 000 (Тридцать тысяч) рублей,</w:t>
      </w:r>
      <w:r w:rsidR="004257AE" w:rsidRPr="00EA2091">
        <w:rPr>
          <w:sz w:val="28"/>
          <w:szCs w:val="28"/>
        </w:rPr>
        <w:t xml:space="preserve"> </w:t>
      </w:r>
      <w:r w:rsidR="004257AE">
        <w:rPr>
          <w:sz w:val="28"/>
          <w:szCs w:val="28"/>
        </w:rPr>
        <w:t xml:space="preserve">за второе место  - 20 000 (Двадцать тысяч) рублей, за третье место – 10 000 (Десять тысяч)  рублей,  40 000 (Сорок тысяч) рублей на развитие </w:t>
      </w:r>
      <w:r w:rsidR="005932ED">
        <w:rPr>
          <w:sz w:val="28"/>
          <w:szCs w:val="28"/>
        </w:rPr>
        <w:t xml:space="preserve">спортивной </w:t>
      </w:r>
      <w:r w:rsidR="004257AE">
        <w:rPr>
          <w:sz w:val="28"/>
          <w:szCs w:val="28"/>
        </w:rPr>
        <w:t>материально</w:t>
      </w:r>
      <w:r w:rsidR="005932ED">
        <w:rPr>
          <w:sz w:val="28"/>
          <w:szCs w:val="28"/>
        </w:rPr>
        <w:t xml:space="preserve"> -</w:t>
      </w:r>
      <w:r w:rsidR="004257AE">
        <w:rPr>
          <w:sz w:val="28"/>
          <w:szCs w:val="28"/>
        </w:rPr>
        <w:t xml:space="preserve"> технической базы Каратузского района</w:t>
      </w:r>
      <w:r w:rsidR="005932ED">
        <w:rPr>
          <w:sz w:val="28"/>
          <w:szCs w:val="28"/>
        </w:rPr>
        <w:t>.</w:t>
      </w:r>
    </w:p>
    <w:p w:rsidR="00DD5C49" w:rsidRPr="00632719" w:rsidRDefault="004257AE" w:rsidP="00D12E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D5C49" w:rsidRPr="00632719">
        <w:rPr>
          <w:sz w:val="28"/>
          <w:szCs w:val="28"/>
        </w:rPr>
        <w:t>.2. Команда, занявшая 2-3 места, награждаются дипломами, а игроки команд и тренеры – медалями.</w:t>
      </w:r>
    </w:p>
    <w:p w:rsidR="00DD5C49" w:rsidRPr="00632719" w:rsidRDefault="004257AE" w:rsidP="00D12E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D5C49" w:rsidRPr="00632719">
        <w:rPr>
          <w:sz w:val="28"/>
          <w:szCs w:val="28"/>
        </w:rPr>
        <w:t>.3. В Первенстве лучшие игроки по амплуа и лучший бомбардир по системе «гол + пас» награждаются призами.</w:t>
      </w:r>
    </w:p>
    <w:p w:rsidR="00DD5C49" w:rsidRPr="00632719" w:rsidRDefault="00DD5C49" w:rsidP="00DD5C49">
      <w:pPr>
        <w:ind w:firstLine="360"/>
        <w:jc w:val="both"/>
        <w:rPr>
          <w:sz w:val="28"/>
          <w:szCs w:val="28"/>
        </w:rPr>
      </w:pPr>
    </w:p>
    <w:p w:rsidR="00DD5C49" w:rsidRPr="006378E5" w:rsidRDefault="004257AE" w:rsidP="00DD5C49">
      <w:pPr>
        <w:spacing w:line="360" w:lineRule="auto"/>
        <w:ind w:firstLine="360"/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8E5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DD5C49" w:rsidRPr="006378E5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ФИНАНСИРОВАНИе</w:t>
      </w:r>
    </w:p>
    <w:p w:rsidR="00DD5C49" w:rsidRPr="00632719" w:rsidRDefault="004257AE" w:rsidP="00EB21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D5C49" w:rsidRPr="00632719">
        <w:rPr>
          <w:sz w:val="28"/>
          <w:szCs w:val="28"/>
        </w:rPr>
        <w:t xml:space="preserve">.1. </w:t>
      </w:r>
      <w:r w:rsidR="00CE77A4">
        <w:rPr>
          <w:sz w:val="28"/>
          <w:szCs w:val="28"/>
        </w:rPr>
        <w:t xml:space="preserve">МБУ «Центр физической культуры и спорта Каратузского района» </w:t>
      </w:r>
      <w:r w:rsidR="00DD5C49" w:rsidRPr="00632719">
        <w:rPr>
          <w:sz w:val="28"/>
          <w:szCs w:val="28"/>
        </w:rPr>
        <w:t>несет финансовые расходы по оплате работы судейской бригады, работы медперсонала на время проведения календарных игр в Каратузском районе, а также на приобретение медалей, дипломов, рекламную деятельность, осуществляет связь со СМИ для освещения Первенства.</w:t>
      </w:r>
    </w:p>
    <w:p w:rsidR="00DD5C49" w:rsidRDefault="00DD5C49" w:rsidP="004257AE">
      <w:pPr>
        <w:jc w:val="both"/>
        <w:rPr>
          <w:sz w:val="28"/>
          <w:szCs w:val="28"/>
        </w:rPr>
      </w:pPr>
    </w:p>
    <w:p w:rsidR="00D664DA" w:rsidRDefault="00D664DA" w:rsidP="00DD5C49">
      <w:pPr>
        <w:jc w:val="both"/>
        <w:rPr>
          <w:sz w:val="28"/>
          <w:szCs w:val="28"/>
        </w:rPr>
      </w:pPr>
    </w:p>
    <w:p w:rsidR="00EC71DC" w:rsidRDefault="00EC71DC" w:rsidP="00DD5C49">
      <w:pPr>
        <w:jc w:val="both"/>
        <w:rPr>
          <w:sz w:val="28"/>
          <w:szCs w:val="28"/>
        </w:rPr>
      </w:pPr>
    </w:p>
    <w:p w:rsidR="00EC71DC" w:rsidRDefault="00EC71DC" w:rsidP="00DD5C49">
      <w:pPr>
        <w:jc w:val="both"/>
        <w:rPr>
          <w:sz w:val="28"/>
          <w:szCs w:val="28"/>
        </w:rPr>
      </w:pPr>
    </w:p>
    <w:p w:rsidR="00EC71DC" w:rsidRDefault="00EC71DC" w:rsidP="00DD5C49">
      <w:pPr>
        <w:jc w:val="both"/>
        <w:rPr>
          <w:sz w:val="28"/>
          <w:szCs w:val="28"/>
        </w:rPr>
      </w:pPr>
    </w:p>
    <w:p w:rsidR="00EC71DC" w:rsidRDefault="00EC71DC" w:rsidP="00DD5C49">
      <w:pPr>
        <w:jc w:val="both"/>
        <w:rPr>
          <w:sz w:val="28"/>
          <w:szCs w:val="28"/>
        </w:rPr>
      </w:pPr>
    </w:p>
    <w:p w:rsidR="00EC71DC" w:rsidRDefault="00EC71DC" w:rsidP="00DD5C49">
      <w:pPr>
        <w:jc w:val="both"/>
        <w:rPr>
          <w:sz w:val="28"/>
          <w:szCs w:val="28"/>
        </w:rPr>
      </w:pPr>
    </w:p>
    <w:p w:rsidR="00EC71DC" w:rsidRDefault="00EC71DC" w:rsidP="00DD5C49">
      <w:pPr>
        <w:jc w:val="both"/>
        <w:rPr>
          <w:sz w:val="28"/>
          <w:szCs w:val="28"/>
        </w:rPr>
      </w:pPr>
    </w:p>
    <w:p w:rsidR="00EC71DC" w:rsidRDefault="00EC71DC" w:rsidP="00DD5C49">
      <w:pPr>
        <w:jc w:val="both"/>
        <w:rPr>
          <w:sz w:val="28"/>
          <w:szCs w:val="28"/>
        </w:rPr>
      </w:pPr>
    </w:p>
    <w:p w:rsidR="00EC71DC" w:rsidRDefault="00EC71DC" w:rsidP="00DD5C49">
      <w:pPr>
        <w:jc w:val="both"/>
        <w:rPr>
          <w:sz w:val="28"/>
          <w:szCs w:val="28"/>
        </w:rPr>
      </w:pPr>
    </w:p>
    <w:p w:rsidR="00EC71DC" w:rsidRDefault="00EC71DC" w:rsidP="00DD5C49">
      <w:pPr>
        <w:jc w:val="both"/>
        <w:rPr>
          <w:sz w:val="28"/>
          <w:szCs w:val="28"/>
        </w:rPr>
      </w:pPr>
    </w:p>
    <w:p w:rsidR="00EC71DC" w:rsidRDefault="00EC71DC" w:rsidP="00DD5C49">
      <w:pPr>
        <w:jc w:val="both"/>
        <w:rPr>
          <w:sz w:val="28"/>
          <w:szCs w:val="28"/>
        </w:rPr>
      </w:pPr>
    </w:p>
    <w:p w:rsidR="00EC71DC" w:rsidRDefault="00EC71DC" w:rsidP="00DD5C49">
      <w:pPr>
        <w:jc w:val="both"/>
        <w:rPr>
          <w:sz w:val="28"/>
          <w:szCs w:val="28"/>
        </w:rPr>
      </w:pPr>
    </w:p>
    <w:p w:rsidR="00EC71DC" w:rsidRDefault="00EC71DC" w:rsidP="00DD5C49">
      <w:pPr>
        <w:jc w:val="both"/>
        <w:rPr>
          <w:sz w:val="28"/>
          <w:szCs w:val="28"/>
        </w:rPr>
      </w:pPr>
    </w:p>
    <w:p w:rsidR="00EC71DC" w:rsidRDefault="00EC71DC" w:rsidP="00DD5C49">
      <w:pPr>
        <w:jc w:val="both"/>
        <w:rPr>
          <w:sz w:val="28"/>
          <w:szCs w:val="28"/>
        </w:rPr>
      </w:pPr>
    </w:p>
    <w:p w:rsidR="00EC71DC" w:rsidRDefault="00EC71DC" w:rsidP="00DD5C49">
      <w:pPr>
        <w:jc w:val="both"/>
        <w:rPr>
          <w:sz w:val="28"/>
          <w:szCs w:val="28"/>
        </w:rPr>
      </w:pPr>
    </w:p>
    <w:p w:rsidR="00EC71DC" w:rsidRDefault="00EC71DC" w:rsidP="00DD5C49">
      <w:pPr>
        <w:jc w:val="both"/>
        <w:rPr>
          <w:sz w:val="28"/>
          <w:szCs w:val="28"/>
        </w:rPr>
      </w:pPr>
    </w:p>
    <w:p w:rsidR="00EC71DC" w:rsidRDefault="00EC71DC" w:rsidP="00DD5C49">
      <w:pPr>
        <w:jc w:val="both"/>
        <w:rPr>
          <w:sz w:val="28"/>
          <w:szCs w:val="28"/>
        </w:rPr>
      </w:pPr>
    </w:p>
    <w:p w:rsidR="00D664DA" w:rsidRDefault="00D664DA" w:rsidP="00DD5C49">
      <w:pPr>
        <w:jc w:val="both"/>
        <w:rPr>
          <w:sz w:val="28"/>
          <w:szCs w:val="28"/>
        </w:rPr>
      </w:pPr>
    </w:p>
    <w:p w:rsidR="00D664DA" w:rsidRDefault="00D664DA" w:rsidP="00DD5C49">
      <w:pPr>
        <w:jc w:val="both"/>
        <w:rPr>
          <w:sz w:val="28"/>
          <w:szCs w:val="28"/>
        </w:rPr>
      </w:pPr>
    </w:p>
    <w:p w:rsidR="00D664DA" w:rsidRPr="00632719" w:rsidRDefault="00D664DA" w:rsidP="00DD5C49">
      <w:pPr>
        <w:jc w:val="both"/>
        <w:rPr>
          <w:sz w:val="28"/>
          <w:szCs w:val="28"/>
        </w:rPr>
      </w:pPr>
    </w:p>
    <w:p w:rsidR="00DD5C49" w:rsidRPr="00632719" w:rsidRDefault="00DD5C49" w:rsidP="00DD5C49">
      <w:pPr>
        <w:jc w:val="both"/>
        <w:rPr>
          <w:sz w:val="28"/>
          <w:szCs w:val="28"/>
        </w:rPr>
      </w:pPr>
    </w:p>
    <w:p w:rsidR="00DD5C49" w:rsidRDefault="00DD5C49" w:rsidP="00DD5C49">
      <w:pPr>
        <w:jc w:val="both"/>
        <w:rPr>
          <w:rFonts w:asciiTheme="majorHAnsi" w:hAnsiTheme="majorHAnsi" w:cs="Arial"/>
        </w:rPr>
      </w:pPr>
    </w:p>
    <w:p w:rsidR="00DD5C49" w:rsidRPr="00FC6F62" w:rsidRDefault="00DD5C49" w:rsidP="00DD5C49">
      <w:pPr>
        <w:jc w:val="both"/>
        <w:rPr>
          <w:rFonts w:asciiTheme="majorHAnsi" w:hAnsiTheme="majorHAnsi" w:cs="Arial"/>
        </w:rPr>
      </w:pPr>
    </w:p>
    <w:p w:rsidR="00DD5C49" w:rsidRPr="00363582" w:rsidRDefault="00DD5C49" w:rsidP="00DD5C49">
      <w:pPr>
        <w:jc w:val="both"/>
        <w:rPr>
          <w:rFonts w:asciiTheme="majorHAnsi" w:hAnsiTheme="majorHAnsi" w:cs="Arial"/>
        </w:rPr>
      </w:pPr>
    </w:p>
    <w:p w:rsidR="00162132" w:rsidRDefault="00162132" w:rsidP="00DD5C49">
      <w:pPr>
        <w:tabs>
          <w:tab w:val="left" w:pos="2050"/>
        </w:tabs>
        <w:rPr>
          <w:sz w:val="28"/>
          <w:szCs w:val="28"/>
        </w:rPr>
      </w:pPr>
    </w:p>
    <w:p w:rsidR="00243387" w:rsidRDefault="00243387" w:rsidP="00DD5C49">
      <w:pPr>
        <w:tabs>
          <w:tab w:val="left" w:pos="2050"/>
        </w:tabs>
        <w:rPr>
          <w:sz w:val="28"/>
          <w:szCs w:val="28"/>
        </w:rPr>
      </w:pPr>
    </w:p>
    <w:p w:rsidR="00243387" w:rsidRDefault="00243387" w:rsidP="00DD5C49">
      <w:pPr>
        <w:tabs>
          <w:tab w:val="left" w:pos="2050"/>
        </w:tabs>
        <w:rPr>
          <w:sz w:val="28"/>
          <w:szCs w:val="28"/>
        </w:rPr>
      </w:pPr>
    </w:p>
    <w:p w:rsidR="00243387" w:rsidRDefault="00243387" w:rsidP="00DD5C49">
      <w:pPr>
        <w:tabs>
          <w:tab w:val="left" w:pos="2050"/>
        </w:tabs>
        <w:rPr>
          <w:sz w:val="28"/>
          <w:szCs w:val="28"/>
        </w:rPr>
      </w:pPr>
    </w:p>
    <w:p w:rsidR="00243387" w:rsidRDefault="00243387" w:rsidP="00DD5C49">
      <w:pPr>
        <w:tabs>
          <w:tab w:val="left" w:pos="2050"/>
        </w:tabs>
        <w:rPr>
          <w:sz w:val="28"/>
          <w:szCs w:val="28"/>
        </w:rPr>
      </w:pPr>
    </w:p>
    <w:p w:rsidR="00243387" w:rsidRDefault="00243387" w:rsidP="00DD5C49">
      <w:pPr>
        <w:tabs>
          <w:tab w:val="left" w:pos="2050"/>
        </w:tabs>
        <w:rPr>
          <w:sz w:val="28"/>
          <w:szCs w:val="28"/>
        </w:rPr>
      </w:pPr>
    </w:p>
    <w:p w:rsidR="00243387" w:rsidRDefault="00243387" w:rsidP="00DD5C49">
      <w:pPr>
        <w:tabs>
          <w:tab w:val="left" w:pos="2050"/>
        </w:tabs>
        <w:rPr>
          <w:sz w:val="28"/>
          <w:szCs w:val="28"/>
        </w:rPr>
      </w:pPr>
    </w:p>
    <w:p w:rsidR="007D4EF6" w:rsidRDefault="007D4EF6" w:rsidP="00DD5C49">
      <w:pPr>
        <w:tabs>
          <w:tab w:val="left" w:pos="2050"/>
        </w:tabs>
        <w:rPr>
          <w:sz w:val="28"/>
          <w:szCs w:val="28"/>
        </w:rPr>
      </w:pPr>
    </w:p>
    <w:p w:rsidR="007D4EF6" w:rsidRDefault="007D4EF6" w:rsidP="00DD5C49">
      <w:pPr>
        <w:tabs>
          <w:tab w:val="left" w:pos="2050"/>
        </w:tabs>
        <w:rPr>
          <w:sz w:val="28"/>
          <w:szCs w:val="28"/>
        </w:rPr>
      </w:pPr>
    </w:p>
    <w:p w:rsidR="007D4EF6" w:rsidRDefault="007D4EF6" w:rsidP="00DD5C49">
      <w:pPr>
        <w:tabs>
          <w:tab w:val="left" w:pos="2050"/>
        </w:tabs>
        <w:rPr>
          <w:sz w:val="28"/>
          <w:szCs w:val="28"/>
        </w:rPr>
      </w:pPr>
    </w:p>
    <w:p w:rsidR="007D4EF6" w:rsidRDefault="007D4EF6" w:rsidP="00DD5C49">
      <w:pPr>
        <w:tabs>
          <w:tab w:val="left" w:pos="2050"/>
        </w:tabs>
        <w:rPr>
          <w:sz w:val="28"/>
          <w:szCs w:val="28"/>
        </w:rPr>
      </w:pPr>
    </w:p>
    <w:p w:rsidR="007D4EF6" w:rsidRDefault="007D4EF6" w:rsidP="00DD5C49">
      <w:pPr>
        <w:tabs>
          <w:tab w:val="left" w:pos="2050"/>
        </w:tabs>
        <w:rPr>
          <w:sz w:val="28"/>
          <w:szCs w:val="28"/>
        </w:rPr>
      </w:pPr>
    </w:p>
    <w:p w:rsidR="007D4EF6" w:rsidRDefault="007D4EF6" w:rsidP="00DD5C49">
      <w:pPr>
        <w:tabs>
          <w:tab w:val="left" w:pos="205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3387" w:rsidTr="00BC4737">
        <w:trPr>
          <w:trHeight w:val="708"/>
        </w:trPr>
        <w:tc>
          <w:tcPr>
            <w:tcW w:w="4785" w:type="dxa"/>
          </w:tcPr>
          <w:p w:rsidR="00243387" w:rsidRDefault="00243387" w:rsidP="0056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5D6971" w:rsidRPr="007937B9" w:rsidRDefault="00B26C9E" w:rsidP="005D6971">
            <w:pPr>
              <w:ind w:left="1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  <w:r w:rsidRPr="00B26C9E">
              <w:rPr>
                <w:sz w:val="20"/>
                <w:szCs w:val="20"/>
              </w:rPr>
              <w:t xml:space="preserve"> к постановлению                                                                                                                 администрации   Каратузского района                                                                                               </w:t>
            </w:r>
            <w:r w:rsidR="005D6971">
              <w:rPr>
                <w:sz w:val="20"/>
                <w:szCs w:val="20"/>
              </w:rPr>
              <w:t xml:space="preserve">№ 1072-п </w:t>
            </w:r>
            <w:r w:rsidR="005D6971" w:rsidRPr="007937B9">
              <w:rPr>
                <w:sz w:val="20"/>
                <w:szCs w:val="20"/>
              </w:rPr>
              <w:t xml:space="preserve">от </w:t>
            </w:r>
            <w:r w:rsidR="005D6971">
              <w:rPr>
                <w:sz w:val="20"/>
                <w:szCs w:val="20"/>
              </w:rPr>
              <w:t xml:space="preserve"> 21.12.2022</w:t>
            </w:r>
          </w:p>
          <w:p w:rsidR="00B26C9E" w:rsidRPr="00B26C9E" w:rsidRDefault="00B26C9E" w:rsidP="00B26C9E">
            <w:pPr>
              <w:ind w:left="1027"/>
              <w:rPr>
                <w:sz w:val="20"/>
                <w:szCs w:val="20"/>
              </w:rPr>
            </w:pPr>
          </w:p>
          <w:p w:rsidR="00B26C9E" w:rsidRPr="00B26C9E" w:rsidRDefault="00B26C9E" w:rsidP="00B26C9E">
            <w:pPr>
              <w:ind w:left="1027"/>
              <w:rPr>
                <w:sz w:val="20"/>
                <w:szCs w:val="20"/>
              </w:rPr>
            </w:pPr>
          </w:p>
          <w:p w:rsidR="00243387" w:rsidRDefault="00243387" w:rsidP="00D664DA">
            <w:pPr>
              <w:ind w:left="1027"/>
              <w:rPr>
                <w:sz w:val="20"/>
                <w:szCs w:val="20"/>
              </w:rPr>
            </w:pPr>
          </w:p>
        </w:tc>
      </w:tr>
    </w:tbl>
    <w:p w:rsidR="00243387" w:rsidRPr="001407C8" w:rsidRDefault="00243387" w:rsidP="00A9222F">
      <w:pPr>
        <w:jc w:val="center"/>
        <w:rPr>
          <w:color w:val="000000"/>
          <w:sz w:val="28"/>
          <w:szCs w:val="28"/>
        </w:rPr>
      </w:pPr>
      <w:r w:rsidRPr="001407C8">
        <w:rPr>
          <w:b/>
          <w:bCs/>
          <w:color w:val="000000"/>
          <w:sz w:val="28"/>
          <w:szCs w:val="28"/>
        </w:rPr>
        <w:t>Проект</w:t>
      </w:r>
      <w:r w:rsidRPr="006926CF">
        <w:rPr>
          <w:b/>
          <w:bCs/>
          <w:color w:val="000000"/>
          <w:sz w:val="28"/>
          <w:szCs w:val="28"/>
        </w:rPr>
        <w:t>:</w:t>
      </w:r>
      <w:r w:rsidRPr="006926CF">
        <w:rPr>
          <w:b/>
          <w:color w:val="000000"/>
          <w:sz w:val="28"/>
          <w:szCs w:val="28"/>
        </w:rPr>
        <w:t> «Детский хоккей на селе».</w:t>
      </w:r>
      <w:r w:rsidRPr="001407C8">
        <w:rPr>
          <w:color w:val="000000"/>
          <w:sz w:val="28"/>
          <w:szCs w:val="28"/>
        </w:rPr>
        <w:t xml:space="preserve">  </w:t>
      </w:r>
    </w:p>
    <w:p w:rsidR="00243387" w:rsidRDefault="00243387" w:rsidP="00A9222F">
      <w:pPr>
        <w:ind w:firstLine="709"/>
        <w:jc w:val="both"/>
        <w:rPr>
          <w:sz w:val="28"/>
          <w:szCs w:val="28"/>
        </w:rPr>
      </w:pPr>
      <w:r w:rsidRPr="001407C8">
        <w:rPr>
          <w:color w:val="000000"/>
          <w:sz w:val="28"/>
          <w:szCs w:val="28"/>
        </w:rPr>
        <w:t>Направление: Формирование  в молодежной  среде  здорового  образа  жизни,</w:t>
      </w:r>
      <w:r w:rsidRPr="001407C8">
        <w:rPr>
          <w:sz w:val="28"/>
          <w:szCs w:val="28"/>
        </w:rPr>
        <w:t xml:space="preserve"> популяризации и дальнейшего развития детского хоккея в Каратузском районе</w:t>
      </w:r>
      <w:r w:rsidR="00715727">
        <w:rPr>
          <w:sz w:val="28"/>
          <w:szCs w:val="28"/>
        </w:rPr>
        <w:t>.</w:t>
      </w:r>
    </w:p>
    <w:p w:rsidR="00A9222F" w:rsidRPr="001407C8" w:rsidRDefault="00A9222F" w:rsidP="00A9222F">
      <w:pPr>
        <w:ind w:firstLine="709"/>
        <w:jc w:val="both"/>
        <w:rPr>
          <w:color w:val="000000"/>
          <w:sz w:val="28"/>
          <w:szCs w:val="28"/>
        </w:rPr>
      </w:pPr>
    </w:p>
    <w:p w:rsidR="00243387" w:rsidRPr="00BC4737" w:rsidRDefault="00243387" w:rsidP="00A9222F">
      <w:pPr>
        <w:ind w:firstLine="709"/>
        <w:jc w:val="center"/>
        <w:rPr>
          <w:color w:val="000000"/>
          <w:sz w:val="28"/>
          <w:szCs w:val="28"/>
        </w:rPr>
      </w:pPr>
      <w:r w:rsidRPr="00BC4737">
        <w:rPr>
          <w:b/>
          <w:bCs/>
          <w:color w:val="000000"/>
          <w:sz w:val="28"/>
          <w:szCs w:val="28"/>
        </w:rPr>
        <w:t>Организация-заявитель</w:t>
      </w:r>
    </w:p>
    <w:p w:rsidR="00243387" w:rsidRDefault="00715727" w:rsidP="00A922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 «Каратузская средняя общеобразовательная школа им. Героя С</w:t>
      </w:r>
      <w:r w:rsidR="00A9222F">
        <w:rPr>
          <w:color w:val="000000"/>
          <w:sz w:val="28"/>
          <w:szCs w:val="28"/>
        </w:rPr>
        <w:t>оветского Союза Е.Ф. Трофимова</w:t>
      </w:r>
      <w:r w:rsidR="00243387" w:rsidRPr="00BC4737">
        <w:rPr>
          <w:color w:val="000000"/>
          <w:sz w:val="28"/>
          <w:szCs w:val="28"/>
        </w:rPr>
        <w:t>», МБОУ «Таятская основная общеобразовательная школа им. Героя России И.</w:t>
      </w:r>
      <w:r w:rsidR="00C35F54">
        <w:rPr>
          <w:color w:val="000000"/>
          <w:sz w:val="28"/>
          <w:szCs w:val="28"/>
        </w:rPr>
        <w:t xml:space="preserve"> </w:t>
      </w:r>
      <w:proofErr w:type="spellStart"/>
      <w:r w:rsidR="00243387" w:rsidRPr="00BC4737">
        <w:rPr>
          <w:color w:val="000000"/>
          <w:sz w:val="28"/>
          <w:szCs w:val="28"/>
        </w:rPr>
        <w:t>Кропочева</w:t>
      </w:r>
      <w:proofErr w:type="spellEnd"/>
      <w:r w:rsidR="00243387" w:rsidRPr="00BC4737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="00243387" w:rsidRPr="00BC4737">
        <w:rPr>
          <w:color w:val="000000"/>
          <w:sz w:val="28"/>
          <w:szCs w:val="28"/>
        </w:rPr>
        <w:t>МБОУ «</w:t>
      </w:r>
      <w:proofErr w:type="spellStart"/>
      <w:r w:rsidR="00243387" w:rsidRPr="00BC4737">
        <w:rPr>
          <w:color w:val="000000"/>
          <w:sz w:val="28"/>
          <w:szCs w:val="28"/>
        </w:rPr>
        <w:t>Нижнекурятская</w:t>
      </w:r>
      <w:proofErr w:type="spellEnd"/>
      <w:r w:rsidR="00243387" w:rsidRPr="00BC4737">
        <w:rPr>
          <w:color w:val="000000"/>
          <w:sz w:val="28"/>
          <w:szCs w:val="28"/>
        </w:rPr>
        <w:t xml:space="preserve"> средняя общеобразователь</w:t>
      </w:r>
      <w:r>
        <w:rPr>
          <w:color w:val="000000"/>
          <w:sz w:val="28"/>
          <w:szCs w:val="28"/>
        </w:rPr>
        <w:t xml:space="preserve">ная школа им. Героя Советского </w:t>
      </w:r>
      <w:r w:rsidR="00243387" w:rsidRPr="00BC4737">
        <w:rPr>
          <w:color w:val="000000"/>
          <w:sz w:val="28"/>
          <w:szCs w:val="28"/>
        </w:rPr>
        <w:t xml:space="preserve">Союза А.Е. </w:t>
      </w:r>
      <w:proofErr w:type="spellStart"/>
      <w:r w:rsidR="00243387" w:rsidRPr="00BC4737">
        <w:rPr>
          <w:color w:val="000000"/>
          <w:sz w:val="28"/>
          <w:szCs w:val="28"/>
        </w:rPr>
        <w:t>Дурновцева</w:t>
      </w:r>
      <w:proofErr w:type="spellEnd"/>
      <w:r w:rsidR="00243387" w:rsidRPr="00BC473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A9222F" w:rsidRPr="00BC4737" w:rsidRDefault="00A9222F" w:rsidP="00A9222F">
      <w:pPr>
        <w:ind w:firstLine="709"/>
        <w:jc w:val="both"/>
        <w:rPr>
          <w:color w:val="000000"/>
          <w:sz w:val="28"/>
          <w:szCs w:val="28"/>
        </w:rPr>
      </w:pPr>
    </w:p>
    <w:p w:rsidR="00243387" w:rsidRPr="00BC4737" w:rsidRDefault="00243387" w:rsidP="00A9222F">
      <w:pPr>
        <w:ind w:firstLine="709"/>
        <w:jc w:val="center"/>
        <w:rPr>
          <w:color w:val="000000"/>
          <w:sz w:val="28"/>
          <w:szCs w:val="28"/>
        </w:rPr>
      </w:pPr>
      <w:r w:rsidRPr="00BC4737">
        <w:rPr>
          <w:b/>
          <w:bCs/>
          <w:color w:val="000000"/>
          <w:sz w:val="28"/>
          <w:szCs w:val="28"/>
        </w:rPr>
        <w:t>Организация-исполнитель</w:t>
      </w:r>
    </w:p>
    <w:p w:rsidR="00243387" w:rsidRDefault="00243387" w:rsidP="00A9222F">
      <w:pPr>
        <w:ind w:firstLine="709"/>
        <w:jc w:val="both"/>
        <w:rPr>
          <w:sz w:val="28"/>
          <w:szCs w:val="28"/>
        </w:rPr>
      </w:pPr>
      <w:r w:rsidRPr="00BC4737">
        <w:rPr>
          <w:sz w:val="28"/>
          <w:szCs w:val="28"/>
        </w:rPr>
        <w:t>Администрация Каратузского района</w:t>
      </w:r>
    </w:p>
    <w:p w:rsidR="00A9222F" w:rsidRPr="00BC4737" w:rsidRDefault="00A9222F" w:rsidP="00A9222F">
      <w:pPr>
        <w:ind w:firstLine="709"/>
        <w:jc w:val="both"/>
        <w:rPr>
          <w:sz w:val="28"/>
          <w:szCs w:val="28"/>
        </w:rPr>
      </w:pPr>
    </w:p>
    <w:p w:rsidR="00243387" w:rsidRPr="00BC4737" w:rsidRDefault="00243387" w:rsidP="00A9222F">
      <w:pPr>
        <w:ind w:firstLine="709"/>
        <w:jc w:val="center"/>
        <w:rPr>
          <w:color w:val="000000"/>
          <w:sz w:val="28"/>
          <w:szCs w:val="28"/>
        </w:rPr>
      </w:pPr>
      <w:r w:rsidRPr="00BC4737">
        <w:rPr>
          <w:b/>
          <w:bCs/>
          <w:color w:val="000000"/>
          <w:sz w:val="28"/>
          <w:szCs w:val="28"/>
        </w:rPr>
        <w:t>Краткое описание проекта, конкретные ожидаемые результаты</w:t>
      </w:r>
    </w:p>
    <w:p w:rsidR="00243387" w:rsidRPr="001407C8" w:rsidRDefault="00243387" w:rsidP="00A9222F">
      <w:pPr>
        <w:ind w:firstLine="567"/>
        <w:jc w:val="both"/>
        <w:rPr>
          <w:sz w:val="28"/>
          <w:szCs w:val="28"/>
        </w:rPr>
      </w:pPr>
      <w:r w:rsidRPr="001407C8">
        <w:rPr>
          <w:color w:val="000000"/>
          <w:sz w:val="28"/>
          <w:szCs w:val="28"/>
        </w:rPr>
        <w:t xml:space="preserve">В  основе  проекта  лежит  развитие  детского  хоккея  на  территории  Каратузского  района.  Проанализировав  ситуацию,  мы  пришли  к  выводу, что  в  зимний  период  необходимо  активизировать  работу  по  привлечению  школьников  и  молодежи  к  зимним  видам  спорта,  поэтому и  решили  создать  социальный  проект, чтобы  не  только  дети,  но  и  наша молодежь, а также взрослые могли провести зимний сезон с пользой для себя и своего здоровья.  Возникла идея воплотить в жизнь давнюю мечту всех сельских ребят – построить  хоккейные  коробки  в  селах  Каратузского района. В  перспективе  на  будущее  мы  надеемся  на  укрепление  команд по  хоккею,  как  среди  взрослых,  так  и  среди  школьников,  для  участия в районных,  краевых  и  зональных  соревнованиях.  Наши  села  также  смогут принимать  команды  района  для  товарищеских  встреч.  Развитие  детского хоккея  в  Каратузском  районе – итог проекта. Хоккей  позволит  укрепить здоровье  учеников  школы  и  жителей  села, создать  благоприятные условия  для  формирования  активной  жизненной  позиции  детей, подростков,  молодежи,  а  также  взрослых  посредством  занятий физической  культурой  и  спортом. Занятия  хоккеем  благоприятно  скажутся  на  состоянии  здоровья  учащихся,  повысят  </w:t>
      </w:r>
      <w:r w:rsidRPr="001407C8">
        <w:rPr>
          <w:sz w:val="28"/>
          <w:szCs w:val="28"/>
        </w:rPr>
        <w:t xml:space="preserve">качества  </w:t>
      </w:r>
      <w:proofErr w:type="gramStart"/>
      <w:r w:rsidRPr="001407C8">
        <w:rPr>
          <w:sz w:val="28"/>
          <w:szCs w:val="28"/>
        </w:rPr>
        <w:t>учебно</w:t>
      </w:r>
      <w:r w:rsidR="00BC4737">
        <w:rPr>
          <w:sz w:val="28"/>
          <w:szCs w:val="28"/>
        </w:rPr>
        <w:t xml:space="preserve"> - </w:t>
      </w:r>
      <w:r w:rsidRPr="001407C8">
        <w:rPr>
          <w:sz w:val="28"/>
          <w:szCs w:val="28"/>
        </w:rPr>
        <w:t>тренировочной</w:t>
      </w:r>
      <w:proofErr w:type="gramEnd"/>
      <w:r w:rsidRPr="001407C8">
        <w:rPr>
          <w:sz w:val="28"/>
          <w:szCs w:val="28"/>
        </w:rPr>
        <w:t xml:space="preserve">  работы,</w:t>
      </w:r>
      <w:r w:rsidRPr="001407C8">
        <w:rPr>
          <w:color w:val="000000"/>
          <w:sz w:val="28"/>
          <w:szCs w:val="28"/>
        </w:rPr>
        <w:t xml:space="preserve">  уровень  физической  подготовленности,  </w:t>
      </w:r>
      <w:r w:rsidRPr="001407C8">
        <w:rPr>
          <w:sz w:val="28"/>
          <w:szCs w:val="28"/>
        </w:rPr>
        <w:t>выявления перспективных  хоккеистов  для  формирования  команды,  представляющей  участие  в  школьной  спортивной лиги.</w:t>
      </w:r>
    </w:p>
    <w:p w:rsidR="00291841" w:rsidRDefault="00243387" w:rsidP="00A9222F">
      <w:pPr>
        <w:jc w:val="both"/>
        <w:rPr>
          <w:color w:val="000000"/>
          <w:sz w:val="28"/>
          <w:szCs w:val="28"/>
        </w:rPr>
      </w:pPr>
      <w:r w:rsidRPr="00BC4737">
        <w:rPr>
          <w:b/>
          <w:bCs/>
          <w:color w:val="000000"/>
          <w:sz w:val="28"/>
          <w:szCs w:val="28"/>
        </w:rPr>
        <w:t>Срок  выполнения  проекта </w:t>
      </w:r>
      <w:r w:rsidRPr="00BC4737">
        <w:rPr>
          <w:color w:val="000000"/>
          <w:sz w:val="28"/>
          <w:szCs w:val="28"/>
        </w:rPr>
        <w:t>3 месяца</w:t>
      </w:r>
    </w:p>
    <w:p w:rsidR="00243387" w:rsidRPr="00BC4737" w:rsidRDefault="00243387" w:rsidP="00A9222F">
      <w:pPr>
        <w:jc w:val="both"/>
        <w:rPr>
          <w:color w:val="000000"/>
          <w:sz w:val="28"/>
          <w:szCs w:val="28"/>
        </w:rPr>
      </w:pPr>
      <w:r w:rsidRPr="00BC4737">
        <w:rPr>
          <w:b/>
          <w:bCs/>
          <w:color w:val="000000"/>
          <w:sz w:val="28"/>
          <w:szCs w:val="28"/>
        </w:rPr>
        <w:t>Полная стоимость проекта, руб.</w:t>
      </w:r>
    </w:p>
    <w:p w:rsidR="00243387" w:rsidRDefault="00243387" w:rsidP="00A9222F">
      <w:pPr>
        <w:jc w:val="both"/>
        <w:rPr>
          <w:color w:val="000000"/>
          <w:sz w:val="28"/>
          <w:szCs w:val="28"/>
        </w:rPr>
      </w:pPr>
      <w:r w:rsidRPr="00BC4737">
        <w:rPr>
          <w:color w:val="000000"/>
          <w:sz w:val="28"/>
          <w:szCs w:val="28"/>
        </w:rPr>
        <w:t>100</w:t>
      </w:r>
      <w:r w:rsidR="00BC4737">
        <w:rPr>
          <w:color w:val="000000"/>
          <w:sz w:val="28"/>
          <w:szCs w:val="28"/>
        </w:rPr>
        <w:t> </w:t>
      </w:r>
      <w:r w:rsidRPr="00BC4737">
        <w:rPr>
          <w:color w:val="000000"/>
          <w:sz w:val="28"/>
          <w:szCs w:val="28"/>
        </w:rPr>
        <w:t>000</w:t>
      </w:r>
      <w:r w:rsidR="00BC4737">
        <w:rPr>
          <w:color w:val="000000"/>
          <w:sz w:val="28"/>
          <w:szCs w:val="28"/>
        </w:rPr>
        <w:t xml:space="preserve"> (Сто тысяч) рублей</w:t>
      </w:r>
    </w:p>
    <w:p w:rsidR="00291841" w:rsidRPr="00BC4737" w:rsidRDefault="00291841" w:rsidP="00A9222F">
      <w:pPr>
        <w:jc w:val="both"/>
        <w:rPr>
          <w:color w:val="000000"/>
          <w:sz w:val="28"/>
          <w:szCs w:val="28"/>
        </w:rPr>
      </w:pPr>
    </w:p>
    <w:p w:rsidR="00243387" w:rsidRPr="006378E5" w:rsidRDefault="00243387" w:rsidP="00A9222F">
      <w:pPr>
        <w:pStyle w:val="a3"/>
        <w:keepNext/>
        <w:keepLines/>
        <w:ind w:firstLine="0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8E5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ТРЕБОВАНИЯ К МЕСТАМ ПРОВЕДЕНИЯ СОРЕВНОВАНИЙ</w:t>
      </w:r>
    </w:p>
    <w:p w:rsidR="00243387" w:rsidRPr="001407C8" w:rsidRDefault="00243387" w:rsidP="00A9222F">
      <w:pPr>
        <w:ind w:firstLine="567"/>
        <w:jc w:val="both"/>
        <w:rPr>
          <w:sz w:val="28"/>
          <w:szCs w:val="28"/>
        </w:rPr>
      </w:pPr>
      <w:r w:rsidRPr="001407C8">
        <w:rPr>
          <w:sz w:val="28"/>
          <w:szCs w:val="28"/>
        </w:rPr>
        <w:t>Места проведения игр:</w:t>
      </w:r>
    </w:p>
    <w:p w:rsidR="00243387" w:rsidRPr="001407C8" w:rsidRDefault="00243387" w:rsidP="00A9222F">
      <w:pPr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>1.Игры  в Каратузском районе проводятся на ледовых площадках в сел</w:t>
      </w:r>
      <w:r w:rsidR="00E14268">
        <w:rPr>
          <w:sz w:val="28"/>
          <w:szCs w:val="28"/>
        </w:rPr>
        <w:t>ах</w:t>
      </w:r>
      <w:r w:rsidRPr="001407C8">
        <w:rPr>
          <w:sz w:val="28"/>
          <w:szCs w:val="28"/>
        </w:rPr>
        <w:t xml:space="preserve">: </w:t>
      </w:r>
      <w:proofErr w:type="spellStart"/>
      <w:r w:rsidRPr="001407C8">
        <w:rPr>
          <w:sz w:val="28"/>
          <w:szCs w:val="28"/>
        </w:rPr>
        <w:t>Таяты</w:t>
      </w:r>
      <w:proofErr w:type="spellEnd"/>
      <w:r w:rsidRPr="001407C8">
        <w:rPr>
          <w:sz w:val="28"/>
          <w:szCs w:val="28"/>
        </w:rPr>
        <w:t>, Каратузское.</w:t>
      </w:r>
    </w:p>
    <w:p w:rsidR="009C23F6" w:rsidRPr="007704D9" w:rsidRDefault="00243387" w:rsidP="00A9222F">
      <w:pPr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 xml:space="preserve">2. </w:t>
      </w:r>
      <w:r w:rsidR="009C23F6" w:rsidRPr="007704D9">
        <w:rPr>
          <w:sz w:val="28"/>
          <w:szCs w:val="28"/>
        </w:rPr>
        <w:t xml:space="preserve">Ответственность за подготовку мест проведения соревнований, обеспечение необходимых условий для проведения игр возлагается на МБОУ </w:t>
      </w:r>
      <w:proofErr w:type="spellStart"/>
      <w:r w:rsidR="009C23F6" w:rsidRPr="007704D9">
        <w:rPr>
          <w:sz w:val="28"/>
          <w:szCs w:val="28"/>
        </w:rPr>
        <w:t>Таятская</w:t>
      </w:r>
      <w:proofErr w:type="spellEnd"/>
      <w:r w:rsidR="009C23F6" w:rsidRPr="007704D9">
        <w:rPr>
          <w:sz w:val="28"/>
          <w:szCs w:val="28"/>
        </w:rPr>
        <w:t xml:space="preserve"> ООШ (</w:t>
      </w:r>
      <w:proofErr w:type="spellStart"/>
      <w:r w:rsidR="009C23F6" w:rsidRPr="007704D9">
        <w:rPr>
          <w:sz w:val="28"/>
          <w:szCs w:val="28"/>
        </w:rPr>
        <w:t>с</w:t>
      </w:r>
      <w:proofErr w:type="gramStart"/>
      <w:r w:rsidR="009C23F6" w:rsidRPr="007704D9">
        <w:rPr>
          <w:sz w:val="28"/>
          <w:szCs w:val="28"/>
        </w:rPr>
        <w:t>.Т</w:t>
      </w:r>
      <w:proofErr w:type="gramEnd"/>
      <w:r w:rsidR="009C23F6" w:rsidRPr="007704D9">
        <w:rPr>
          <w:sz w:val="28"/>
          <w:szCs w:val="28"/>
        </w:rPr>
        <w:t>аяты</w:t>
      </w:r>
      <w:proofErr w:type="spellEnd"/>
      <w:r w:rsidR="009C23F6" w:rsidRPr="007704D9">
        <w:rPr>
          <w:sz w:val="28"/>
          <w:szCs w:val="28"/>
        </w:rPr>
        <w:t>), МБУ «</w:t>
      </w:r>
      <w:proofErr w:type="spellStart"/>
      <w:r w:rsidR="009C23F6" w:rsidRPr="007704D9">
        <w:rPr>
          <w:sz w:val="28"/>
          <w:szCs w:val="28"/>
        </w:rPr>
        <w:t>Каратузская</w:t>
      </w:r>
      <w:proofErr w:type="spellEnd"/>
      <w:r w:rsidR="009C23F6" w:rsidRPr="007704D9">
        <w:rPr>
          <w:sz w:val="28"/>
          <w:szCs w:val="28"/>
        </w:rPr>
        <w:t xml:space="preserve"> спортивная школа» (с. Каратузское, стадион «Колос»).</w:t>
      </w:r>
    </w:p>
    <w:p w:rsidR="00243387" w:rsidRPr="001407C8" w:rsidRDefault="00243387" w:rsidP="00A9222F">
      <w:pPr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>3. Матчи Первенства  проводятся в спортсооружениях, отвечающих всем требованиям эксплуатации и безопасности, а также Правилам игры в хоккей и локальным нормативным актам ФХР.</w:t>
      </w:r>
    </w:p>
    <w:p w:rsidR="00243387" w:rsidRPr="001407C8" w:rsidRDefault="00243387" w:rsidP="00A9222F">
      <w:pPr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>Территория, помещения, оборудование и оснащение должны соответствовать правилам пожарной безопасности и охраны труда, санитарным правилам и нормам. В помещениях должен быть обеспечен необходимый санитарно-гигиенический режим.</w:t>
      </w:r>
    </w:p>
    <w:p w:rsidR="00243387" w:rsidRPr="001407C8" w:rsidRDefault="00243387" w:rsidP="00A9222F">
      <w:pPr>
        <w:ind w:firstLine="567"/>
        <w:contextualSpacing/>
        <w:jc w:val="both"/>
        <w:rPr>
          <w:bCs/>
          <w:sz w:val="28"/>
          <w:szCs w:val="28"/>
        </w:rPr>
      </w:pPr>
      <w:r w:rsidRPr="001407C8">
        <w:rPr>
          <w:sz w:val="28"/>
          <w:szCs w:val="28"/>
        </w:rPr>
        <w:t>4.</w:t>
      </w:r>
      <w:r w:rsidRPr="001407C8">
        <w:rPr>
          <w:bCs/>
          <w:sz w:val="28"/>
          <w:szCs w:val="28"/>
        </w:rPr>
        <w:t xml:space="preserve"> На стадионах должны быть установлены в удобном для обозрения месте стенды с таблицами, отражающими ход соревнований.</w:t>
      </w:r>
    </w:p>
    <w:p w:rsidR="00243387" w:rsidRPr="001407C8" w:rsidRDefault="00243387" w:rsidP="00A9222F">
      <w:pPr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 xml:space="preserve">5. Хоккейные команды совместно с дирекцией спортсооружения, где проводятся матчи Первенства, обязаны обеспечить: </w:t>
      </w:r>
    </w:p>
    <w:p w:rsidR="00243387" w:rsidRPr="001407C8" w:rsidRDefault="00243387" w:rsidP="00A9222F">
      <w:pPr>
        <w:pStyle w:val="2"/>
        <w:keepNext/>
        <w:keepLines/>
        <w:tabs>
          <w:tab w:val="num" w:pos="2160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>- хоккейную площадку, оборудованную согласно правилам игры в хоккей, имеющую качественную ледовую поверхность с четко видимой официальной разметкой (согласно правилам игры в хоккей);</w:t>
      </w:r>
    </w:p>
    <w:p w:rsidR="00243387" w:rsidRPr="001407C8" w:rsidRDefault="00243387" w:rsidP="00A9222F">
      <w:pPr>
        <w:pStyle w:val="2"/>
        <w:keepNext/>
        <w:keepLines/>
        <w:tabs>
          <w:tab w:val="num" w:pos="2160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>- наличие льдоуборочных инструментов;</w:t>
      </w:r>
    </w:p>
    <w:p w:rsidR="00243387" w:rsidRPr="001407C8" w:rsidRDefault="00243387" w:rsidP="00A9222F">
      <w:pPr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>- равномерное освещение хоккейной площадки (ледовой поверхности);</w:t>
      </w:r>
    </w:p>
    <w:p w:rsidR="00243387" w:rsidRPr="001407C8" w:rsidRDefault="00243387" w:rsidP="00A9222F">
      <w:pPr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>- информационное табло;- раздевалку для хоккеистов каждой команды;</w:t>
      </w:r>
    </w:p>
    <w:p w:rsidR="00243387" w:rsidRPr="001407C8" w:rsidRDefault="00243387" w:rsidP="00A9222F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>- комнату для главного и линейных судей.</w:t>
      </w:r>
    </w:p>
    <w:p w:rsidR="00243387" w:rsidRPr="001407C8" w:rsidRDefault="00243387" w:rsidP="00A9222F">
      <w:pPr>
        <w:keepNext/>
        <w:keepLines/>
        <w:tabs>
          <w:tab w:val="num" w:pos="1440"/>
        </w:tabs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>- дежурство медперсонала (врача, медсестры), медицинский пункт с необходимым  оборудованием  и  медикаментами.</w:t>
      </w:r>
    </w:p>
    <w:p w:rsidR="00243387" w:rsidRPr="001407C8" w:rsidRDefault="00243387" w:rsidP="00A9222F">
      <w:pPr>
        <w:contextualSpacing/>
        <w:jc w:val="both"/>
        <w:rPr>
          <w:color w:val="000000"/>
          <w:sz w:val="28"/>
          <w:szCs w:val="28"/>
        </w:rPr>
      </w:pPr>
    </w:p>
    <w:p w:rsidR="00243387" w:rsidRDefault="00243387" w:rsidP="00A9222F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1407C8">
        <w:rPr>
          <w:b/>
          <w:bCs/>
          <w:color w:val="000000"/>
          <w:sz w:val="28"/>
          <w:szCs w:val="28"/>
        </w:rPr>
        <w:t>Описание проекта.</w:t>
      </w:r>
    </w:p>
    <w:p w:rsidR="00291841" w:rsidRPr="001407C8" w:rsidRDefault="00291841" w:rsidP="00A9222F">
      <w:pPr>
        <w:contextualSpacing/>
        <w:jc w:val="center"/>
        <w:rPr>
          <w:color w:val="000000"/>
          <w:sz w:val="28"/>
          <w:szCs w:val="28"/>
        </w:rPr>
      </w:pPr>
    </w:p>
    <w:p w:rsidR="00243387" w:rsidRPr="001407C8" w:rsidRDefault="00243387" w:rsidP="00A922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07C8">
        <w:rPr>
          <w:b/>
          <w:bCs/>
          <w:color w:val="000000"/>
          <w:sz w:val="28"/>
          <w:szCs w:val="28"/>
        </w:rPr>
        <w:t>Обоснования необходимости проекта.</w:t>
      </w:r>
    </w:p>
    <w:p w:rsidR="00243387" w:rsidRPr="001407C8" w:rsidRDefault="00243387" w:rsidP="00A922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C4737">
        <w:rPr>
          <w:color w:val="000000"/>
          <w:sz w:val="28"/>
          <w:szCs w:val="28"/>
        </w:rPr>
        <w:t>Актуальность проекта: Данный проект был создан с намерением изменить существующее отношение</w:t>
      </w:r>
      <w:r w:rsidRPr="001407C8">
        <w:rPr>
          <w:color w:val="000000"/>
          <w:sz w:val="28"/>
          <w:szCs w:val="28"/>
        </w:rPr>
        <w:t xml:space="preserve"> </w:t>
      </w:r>
      <w:proofErr w:type="gramStart"/>
      <w:r w:rsidRPr="001407C8">
        <w:rPr>
          <w:color w:val="000000"/>
          <w:sz w:val="28"/>
          <w:szCs w:val="28"/>
        </w:rPr>
        <w:t>к своему здоровью среди молодого поколения на территории Каратузского района через пропаганду здорового образа жизни среди подростков</w:t>
      </w:r>
      <w:proofErr w:type="gramEnd"/>
      <w:r w:rsidRPr="001407C8">
        <w:rPr>
          <w:color w:val="000000"/>
          <w:sz w:val="28"/>
          <w:szCs w:val="28"/>
        </w:rPr>
        <w:t xml:space="preserve"> и молодежи, возможность практически повлиять на осознанный выбор в пользу здорового образа жизни. Проблемы сохранения здоровья обучающихся и привития навыков здорового образа жизни очень актуальны сегодня. Необходимо создание условий, направленных на укрепление здоровья и здорового образа жизни, сохранения здоровья физического, психического и духовного. Следует обеспечить возможность сохранения здоровья не только у детей, но и у нашей молодежи. Здоровый образ жизни не занимает пока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Не секрет, что в сельских поселениях России в настоящее время существует проблема: «Чем заняться в свободное время?» И все чаще подростки находят развлечение в рамках своей компании или за компьютерными играми. Здоровье человека зависит от многих факторов – внутренних и внешних, природных и социальных, и т. д. Для человека любой из них может являться определяющим, но влияние факторов определяющих уровень общественного здоровья распределяется следующим образом: наследственность определяет здоровье на 20%, деятельность системы здравоохранения на 10%, образ жизни человека на 50%.</w:t>
      </w:r>
    </w:p>
    <w:p w:rsidR="00243387" w:rsidRPr="001407C8" w:rsidRDefault="00243387" w:rsidP="00A922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>Так или иначе, но наиболее значимым фактором определяющим здоровье человека, является его образ жизни, т. е. режим труда и отдыха, культура движения, физическая и умственная активность, питание, закаливание, культура отношений и общения, нездоровые привычки и т.п. Образ жизни закладывается с детства, может способствовать сохранению и развитию здоровья ребенка, а может не только провоцировать снижение потенциала здоровья человека, но и быть причиной сокращения генетически предопределенной продолжительности его жизни.</w:t>
      </w:r>
    </w:p>
    <w:p w:rsidR="00243387" w:rsidRPr="001407C8" w:rsidRDefault="00243387" w:rsidP="00A922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>Напряженные занятия в школе, трудные домашние задания, дополнительные занятия, соблазн посмотреть телевизор, поиграть в компьютерные игры лишают школьников времени, необходимого для отдыха, прогулок, занятием физической культуры и спортом. Современный школьник перегружен информацией и это ведет к развитию хронического умственного утомления. Чтобы этого не допустить, необходимо чередовать умственные нагрузки с физическими упражнениями, что позволит избежать переутомления и сохранить здоровье ребенка. С этой целью был создан проект: «Детский хоккей на селе».</w:t>
      </w:r>
    </w:p>
    <w:p w:rsidR="00243387" w:rsidRPr="001407C8" w:rsidRDefault="00243387" w:rsidP="00A922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 xml:space="preserve">Проблема, которую будем решать: Нет специально </w:t>
      </w:r>
      <w:proofErr w:type="gramStart"/>
      <w:r w:rsidRPr="001407C8">
        <w:rPr>
          <w:color w:val="000000"/>
          <w:sz w:val="28"/>
          <w:szCs w:val="28"/>
        </w:rPr>
        <w:t>оборудованной</w:t>
      </w:r>
      <w:proofErr w:type="gramEnd"/>
      <w:r w:rsidRPr="001407C8">
        <w:rPr>
          <w:color w:val="000000"/>
          <w:sz w:val="28"/>
          <w:szCs w:val="28"/>
        </w:rPr>
        <w:t xml:space="preserve"> инвентаря для занятия хоккеем. Отсутствие благоприятных условий для формирования активной жизненной позиции детей, молодежи и взрослых.</w:t>
      </w:r>
    </w:p>
    <w:p w:rsidR="00A9222F" w:rsidRDefault="00A9222F" w:rsidP="00A9222F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243387" w:rsidRDefault="00243387" w:rsidP="00A9222F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1407C8">
        <w:rPr>
          <w:b/>
          <w:bCs/>
          <w:color w:val="000000"/>
          <w:sz w:val="28"/>
          <w:szCs w:val="28"/>
        </w:rPr>
        <w:t>Цель и задачи проекта.</w:t>
      </w:r>
    </w:p>
    <w:p w:rsidR="00291841" w:rsidRPr="001407C8" w:rsidRDefault="00291841" w:rsidP="00A9222F">
      <w:pPr>
        <w:contextualSpacing/>
        <w:jc w:val="center"/>
        <w:rPr>
          <w:color w:val="000000"/>
          <w:sz w:val="28"/>
          <w:szCs w:val="28"/>
        </w:rPr>
      </w:pPr>
    </w:p>
    <w:p w:rsidR="00243387" w:rsidRPr="001407C8" w:rsidRDefault="00243387" w:rsidP="00A922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 xml:space="preserve">Цель: Создание благоприятных условий для формирования активной жизненной позиции детей, подростков, а также молодежи посредством занятий физической культурой и спортом в зимний период. </w:t>
      </w:r>
    </w:p>
    <w:p w:rsidR="00243387" w:rsidRPr="001407C8" w:rsidRDefault="00243387" w:rsidP="00A922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>Задачи:</w:t>
      </w:r>
    </w:p>
    <w:p w:rsidR="00243387" w:rsidRPr="001407C8" w:rsidRDefault="00243387" w:rsidP="00A922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>1. Воспитание у детей бережного отношения к своему здоровью.</w:t>
      </w:r>
    </w:p>
    <w:p w:rsidR="00243387" w:rsidRPr="001407C8" w:rsidRDefault="00243387" w:rsidP="00A922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>2. Повышение мотивации детей к занятиям оздоровительными формами физической культуры.</w:t>
      </w:r>
    </w:p>
    <w:p w:rsidR="00243387" w:rsidRPr="001407C8" w:rsidRDefault="00243387" w:rsidP="00A922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>3. Воспитание негативного отношения к вредным привычкам, вовлечение учащихся и молодежи в спортивные клубы, секции, формирование здорового образа в школе через реализацию программы «Здоровье».</w:t>
      </w:r>
    </w:p>
    <w:p w:rsidR="00243387" w:rsidRPr="001407C8" w:rsidRDefault="00243387" w:rsidP="00A922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>4. Популяризация зимних видов спорта – хоккея, катания на коньках.</w:t>
      </w:r>
    </w:p>
    <w:p w:rsidR="00243387" w:rsidRPr="001407C8" w:rsidRDefault="00243387" w:rsidP="00A922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>5. Создание школьной и молодежной хоккейной команды для участия в соревнованиях различного уровня.</w:t>
      </w:r>
    </w:p>
    <w:p w:rsidR="00243387" w:rsidRPr="001407C8" w:rsidRDefault="00243387" w:rsidP="00A922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>6. Привлечение родителей к совместной деятельности с детьми, педагогами, администрацией школы.</w:t>
      </w:r>
    </w:p>
    <w:p w:rsidR="00243387" w:rsidRPr="001407C8" w:rsidRDefault="00243387" w:rsidP="00A922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>7. Проведение спортивных соревнований между школами района и сельскими поселениями.</w:t>
      </w:r>
    </w:p>
    <w:p w:rsidR="00243387" w:rsidRPr="001407C8" w:rsidRDefault="00243387" w:rsidP="00A9222F">
      <w:pPr>
        <w:contextualSpacing/>
        <w:jc w:val="both"/>
        <w:rPr>
          <w:color w:val="000000"/>
          <w:sz w:val="28"/>
          <w:szCs w:val="28"/>
        </w:rPr>
      </w:pPr>
    </w:p>
    <w:p w:rsidR="00BC4737" w:rsidRDefault="00243387" w:rsidP="00A9222F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1407C8">
        <w:rPr>
          <w:b/>
          <w:bCs/>
          <w:color w:val="000000"/>
          <w:sz w:val="28"/>
          <w:szCs w:val="28"/>
        </w:rPr>
        <w:t>Описание проекта: стратегия и механизм достижения поставленных целей. </w:t>
      </w:r>
    </w:p>
    <w:p w:rsidR="00243387" w:rsidRPr="001407C8" w:rsidRDefault="00243387" w:rsidP="00A9222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>Для того чтобы данный проект был запущен в стадию реализации, необходимо:</w:t>
      </w:r>
    </w:p>
    <w:p w:rsidR="00243387" w:rsidRPr="001407C8" w:rsidRDefault="00243387" w:rsidP="00A9222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>1. Проведение спортивно – массовой и оздоровительной работы на селе.</w:t>
      </w:r>
    </w:p>
    <w:p w:rsidR="00243387" w:rsidRPr="001407C8" w:rsidRDefault="00BC4737" w:rsidP="00A9222F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Пропаганда</w:t>
      </w:r>
      <w:r w:rsidR="00243387" w:rsidRPr="001407C8">
        <w:rPr>
          <w:color w:val="000000"/>
          <w:sz w:val="28"/>
          <w:szCs w:val="28"/>
        </w:rPr>
        <w:t xml:space="preserve"> физической культуры и спорта, приобщения школьников к систематическим занятиям физическими упражнениями и спортом, проведения спортивно – массовой работы в школе.</w:t>
      </w:r>
    </w:p>
    <w:p w:rsidR="00243387" w:rsidRPr="001407C8" w:rsidRDefault="00243387" w:rsidP="00A9222F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243387" w:rsidRPr="001407C8" w:rsidRDefault="00243387" w:rsidP="00A9222F">
      <w:pPr>
        <w:contextualSpacing/>
        <w:jc w:val="center"/>
        <w:rPr>
          <w:color w:val="000000"/>
          <w:sz w:val="28"/>
          <w:szCs w:val="28"/>
        </w:rPr>
      </w:pPr>
      <w:r w:rsidRPr="001407C8">
        <w:rPr>
          <w:b/>
          <w:bCs/>
          <w:color w:val="000000"/>
          <w:sz w:val="28"/>
          <w:szCs w:val="28"/>
        </w:rPr>
        <w:t>Конкретные ожидаемые результаты и эффект проекта</w:t>
      </w:r>
    </w:p>
    <w:p w:rsidR="00243387" w:rsidRPr="001407C8" w:rsidRDefault="00243387" w:rsidP="00A9222F">
      <w:pPr>
        <w:contextualSpacing/>
        <w:jc w:val="center"/>
        <w:rPr>
          <w:color w:val="000000"/>
          <w:sz w:val="28"/>
          <w:szCs w:val="28"/>
        </w:rPr>
      </w:pPr>
      <w:r w:rsidRPr="001407C8">
        <w:rPr>
          <w:b/>
          <w:bCs/>
          <w:color w:val="000000"/>
          <w:sz w:val="28"/>
          <w:szCs w:val="28"/>
        </w:rPr>
        <w:t>в долгосрочной перспективе.</w:t>
      </w:r>
    </w:p>
    <w:p w:rsidR="00243387" w:rsidRPr="001407C8" w:rsidRDefault="00243387" w:rsidP="00A9222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  <w:shd w:val="clear" w:color="auto" w:fill="FFFFFF"/>
        </w:rPr>
        <w:t xml:space="preserve">Проект будет способствовать укреплению здоровья учащихся школы, родителей, жителей села. Занятия по хоккею благоприятно скажутся на состоянии здоровья учащихся, повысят уровень физической подготовленности, поспособствуют закаливанию организма. </w:t>
      </w:r>
      <w:r w:rsidRPr="001407C8">
        <w:rPr>
          <w:color w:val="000000"/>
          <w:sz w:val="28"/>
          <w:szCs w:val="28"/>
        </w:rPr>
        <w:t>В перспективе на будущее мы надеемся на укрепление команд по хоккею, как среди молодежи, так и среди школьников, для участия в районных соревнованиях. Наше село сможет принимать команды района для товарищеских встреч. Хоккейная коробка позволит укрепить здоровье учеников школы и жителей села, создать благоприятные условия для формирования активной жизненной позиции детей, подростков, а также взрослых посредством занятий физической культурой и спортом.</w:t>
      </w:r>
    </w:p>
    <w:p w:rsidR="00243387" w:rsidRPr="00BC4737" w:rsidRDefault="00243387" w:rsidP="00A9222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BC4737">
        <w:rPr>
          <w:color w:val="000000"/>
          <w:sz w:val="28"/>
          <w:szCs w:val="28"/>
        </w:rPr>
        <w:t>Социальная эффективность при реализации данного проекта:</w:t>
      </w:r>
    </w:p>
    <w:p w:rsidR="00243387" w:rsidRPr="001407C8" w:rsidRDefault="00243387" w:rsidP="00A9222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>1. Рост профессионального мастерства руководителей кружков и секций.</w:t>
      </w:r>
    </w:p>
    <w:p w:rsidR="00243387" w:rsidRPr="001407C8" w:rsidRDefault="00243387" w:rsidP="00A9222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>2. Повышение уровня спортивного мастерства подрастающего поколения, односельчан увлечённых любимым делом.</w:t>
      </w:r>
    </w:p>
    <w:p w:rsidR="00243387" w:rsidRPr="001407C8" w:rsidRDefault="00243387" w:rsidP="00A9222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>3. Формирование у молодёжи полезных и необходимых для жизни навыков.</w:t>
      </w:r>
    </w:p>
    <w:p w:rsidR="00243387" w:rsidRPr="001407C8" w:rsidRDefault="00243387" w:rsidP="00A9222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>4. </w:t>
      </w:r>
      <w:r w:rsidRPr="001407C8">
        <w:rPr>
          <w:color w:val="0A0201"/>
          <w:sz w:val="28"/>
          <w:szCs w:val="28"/>
        </w:rPr>
        <w:t>Укрепление физического и психического здоровья молодежи, развитие физических качеств и формирование потребности в двигательной активности и физическом совершенствовании.</w:t>
      </w:r>
    </w:p>
    <w:p w:rsidR="00243387" w:rsidRPr="001407C8" w:rsidRDefault="00243387" w:rsidP="00A9222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407C8">
        <w:rPr>
          <w:color w:val="000000"/>
          <w:sz w:val="28"/>
          <w:szCs w:val="28"/>
        </w:rPr>
        <w:t>Данный проект – важная часть большой работы по организации социально-значимой деятельности учащихся и молодежи, а так же их самостоятельной</w:t>
      </w:r>
      <w:r w:rsidR="00C35F54">
        <w:rPr>
          <w:color w:val="000000"/>
          <w:sz w:val="28"/>
          <w:szCs w:val="28"/>
        </w:rPr>
        <w:t xml:space="preserve"> </w:t>
      </w:r>
      <w:r w:rsidRPr="001407C8">
        <w:rPr>
          <w:color w:val="000000"/>
          <w:sz w:val="28"/>
          <w:szCs w:val="28"/>
        </w:rPr>
        <w:t>учебной деятельности по физической культуре. Его реализация дает перспективу для дальнейшей успешной работы хоккейной коробки как элемента здоровье сберегающей среды села.</w:t>
      </w:r>
    </w:p>
    <w:p w:rsidR="00243387" w:rsidRPr="001407C8" w:rsidRDefault="00243387" w:rsidP="00A9222F">
      <w:pPr>
        <w:contextualSpacing/>
        <w:jc w:val="both"/>
        <w:rPr>
          <w:sz w:val="28"/>
          <w:szCs w:val="28"/>
        </w:rPr>
      </w:pPr>
    </w:p>
    <w:p w:rsidR="00243387" w:rsidRPr="001407C8" w:rsidRDefault="00243387" w:rsidP="00A9222F">
      <w:pPr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>Оценочная  таблица  по  бальной  системе</w:t>
      </w:r>
      <w:r>
        <w:rPr>
          <w:sz w:val="28"/>
          <w:szCs w:val="28"/>
        </w:rPr>
        <w:t xml:space="preserve">   </w:t>
      </w:r>
      <w:r w:rsidRPr="001407C8">
        <w:rPr>
          <w:sz w:val="28"/>
          <w:szCs w:val="28"/>
        </w:rPr>
        <w:t xml:space="preserve">детских  хоккейных  команд  при  проведении  соревнований </w:t>
      </w:r>
    </w:p>
    <w:p w:rsidR="00243387" w:rsidRPr="001407C8" w:rsidRDefault="00243387" w:rsidP="00A9222F">
      <w:pPr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>1.Занятое  место  в  сезоне</w:t>
      </w:r>
    </w:p>
    <w:p w:rsidR="00243387" w:rsidRPr="001407C8" w:rsidRDefault="00D664DA" w:rsidP="00A9222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 </w:t>
      </w:r>
      <w:r w:rsidR="00243387" w:rsidRPr="001407C8">
        <w:rPr>
          <w:sz w:val="28"/>
          <w:szCs w:val="28"/>
        </w:rPr>
        <w:t>место – 8  баллов</w:t>
      </w:r>
    </w:p>
    <w:p w:rsidR="00243387" w:rsidRPr="001407C8" w:rsidRDefault="00D664DA" w:rsidP="00A9222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243387" w:rsidRPr="001407C8">
        <w:rPr>
          <w:sz w:val="28"/>
          <w:szCs w:val="28"/>
        </w:rPr>
        <w:t xml:space="preserve"> место – 6  баллов</w:t>
      </w:r>
    </w:p>
    <w:p w:rsidR="00243387" w:rsidRPr="001407C8" w:rsidRDefault="00243387" w:rsidP="00A9222F">
      <w:pPr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 xml:space="preserve">   3 место – 4  балла</w:t>
      </w:r>
    </w:p>
    <w:p w:rsidR="00243387" w:rsidRPr="001407C8" w:rsidRDefault="00D664DA" w:rsidP="00A9222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 </w:t>
      </w:r>
      <w:r w:rsidR="00243387" w:rsidRPr="001407C8">
        <w:rPr>
          <w:sz w:val="28"/>
          <w:szCs w:val="28"/>
        </w:rPr>
        <w:t>место – 2  балла и т.д.</w:t>
      </w:r>
    </w:p>
    <w:p w:rsidR="00243387" w:rsidRPr="001407C8" w:rsidRDefault="00243387" w:rsidP="00A9222F">
      <w:pPr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>2. Организация  и  проведение</w:t>
      </w:r>
    </w:p>
    <w:p w:rsidR="00243387" w:rsidRPr="001407C8" w:rsidRDefault="00D664DA" w:rsidP="00A9222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243387" w:rsidRPr="001407C8">
        <w:rPr>
          <w:sz w:val="28"/>
          <w:szCs w:val="28"/>
        </w:rPr>
        <w:t xml:space="preserve"> место – 8  баллов</w:t>
      </w:r>
    </w:p>
    <w:p w:rsidR="00243387" w:rsidRPr="001407C8" w:rsidRDefault="00D664DA" w:rsidP="00A9222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243387" w:rsidRPr="001407C8">
        <w:rPr>
          <w:sz w:val="28"/>
          <w:szCs w:val="28"/>
        </w:rPr>
        <w:t xml:space="preserve"> место – 6  баллов</w:t>
      </w:r>
    </w:p>
    <w:p w:rsidR="00243387" w:rsidRPr="001407C8" w:rsidRDefault="00243387" w:rsidP="00A9222F">
      <w:pPr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 xml:space="preserve">   3 место – 4  балла</w:t>
      </w:r>
    </w:p>
    <w:p w:rsidR="00243387" w:rsidRPr="001407C8" w:rsidRDefault="00D664DA" w:rsidP="00A9222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 </w:t>
      </w:r>
      <w:r w:rsidR="00243387" w:rsidRPr="001407C8">
        <w:rPr>
          <w:sz w:val="28"/>
          <w:szCs w:val="28"/>
        </w:rPr>
        <w:t>место – 2  балла и т.д.</w:t>
      </w:r>
    </w:p>
    <w:p w:rsidR="00243387" w:rsidRPr="001407C8" w:rsidRDefault="00243387" w:rsidP="00A9222F">
      <w:pPr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>3. Освещение  в  СМИ, на  сайте,  телевидение</w:t>
      </w:r>
    </w:p>
    <w:p w:rsidR="00243387" w:rsidRPr="001407C8" w:rsidRDefault="00D664DA" w:rsidP="00A9222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243387" w:rsidRPr="001407C8">
        <w:rPr>
          <w:sz w:val="28"/>
          <w:szCs w:val="28"/>
        </w:rPr>
        <w:t xml:space="preserve"> место – 8  баллов</w:t>
      </w:r>
    </w:p>
    <w:p w:rsidR="00243387" w:rsidRPr="001407C8" w:rsidRDefault="00D664DA" w:rsidP="00A9222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243387" w:rsidRPr="001407C8">
        <w:rPr>
          <w:sz w:val="28"/>
          <w:szCs w:val="28"/>
        </w:rPr>
        <w:t xml:space="preserve"> место – 6  баллов</w:t>
      </w:r>
    </w:p>
    <w:p w:rsidR="00243387" w:rsidRPr="001407C8" w:rsidRDefault="00243387" w:rsidP="00A9222F">
      <w:pPr>
        <w:ind w:firstLine="567"/>
        <w:contextualSpacing/>
        <w:jc w:val="both"/>
        <w:rPr>
          <w:sz w:val="28"/>
          <w:szCs w:val="28"/>
        </w:rPr>
      </w:pPr>
      <w:r w:rsidRPr="001407C8">
        <w:rPr>
          <w:sz w:val="28"/>
          <w:szCs w:val="28"/>
        </w:rPr>
        <w:t xml:space="preserve">   3 место – 4  балла</w:t>
      </w:r>
    </w:p>
    <w:p w:rsidR="00243387" w:rsidRPr="001407C8" w:rsidRDefault="00D664DA" w:rsidP="00A9222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 </w:t>
      </w:r>
      <w:r w:rsidR="00243387" w:rsidRPr="001407C8">
        <w:rPr>
          <w:sz w:val="28"/>
          <w:szCs w:val="28"/>
        </w:rPr>
        <w:t>место – 2  балла и т.д.</w:t>
      </w:r>
    </w:p>
    <w:p w:rsidR="00243387" w:rsidRPr="00DD5C49" w:rsidRDefault="00243387" w:rsidP="00A9222F">
      <w:pPr>
        <w:tabs>
          <w:tab w:val="left" w:pos="2050"/>
        </w:tabs>
        <w:rPr>
          <w:sz w:val="28"/>
          <w:szCs w:val="28"/>
        </w:rPr>
      </w:pPr>
    </w:p>
    <w:sectPr w:rsidR="00243387" w:rsidRPr="00DD5C49" w:rsidSect="0079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80F"/>
    <w:multiLevelType w:val="hybridMultilevel"/>
    <w:tmpl w:val="B67E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C0A006F"/>
    <w:multiLevelType w:val="hybridMultilevel"/>
    <w:tmpl w:val="4D484030"/>
    <w:lvl w:ilvl="0" w:tplc="C10A574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AB"/>
    <w:rsid w:val="000019C4"/>
    <w:rsid w:val="000126EB"/>
    <w:rsid w:val="00033DAD"/>
    <w:rsid w:val="00036119"/>
    <w:rsid w:val="000932BE"/>
    <w:rsid w:val="000C6A99"/>
    <w:rsid w:val="000E02CE"/>
    <w:rsid w:val="00106976"/>
    <w:rsid w:val="00110619"/>
    <w:rsid w:val="00140989"/>
    <w:rsid w:val="00161D6B"/>
    <w:rsid w:val="00162132"/>
    <w:rsid w:val="00163EAE"/>
    <w:rsid w:val="0018307D"/>
    <w:rsid w:val="0019426C"/>
    <w:rsid w:val="001957EF"/>
    <w:rsid w:val="001D7E56"/>
    <w:rsid w:val="0023024B"/>
    <w:rsid w:val="00243387"/>
    <w:rsid w:val="00291841"/>
    <w:rsid w:val="002C2F1F"/>
    <w:rsid w:val="003345C9"/>
    <w:rsid w:val="003461E7"/>
    <w:rsid w:val="0037325D"/>
    <w:rsid w:val="003A05BC"/>
    <w:rsid w:val="003A43BA"/>
    <w:rsid w:val="003A52A6"/>
    <w:rsid w:val="003B68ED"/>
    <w:rsid w:val="003D210F"/>
    <w:rsid w:val="003F18E6"/>
    <w:rsid w:val="004174DE"/>
    <w:rsid w:val="004179FA"/>
    <w:rsid w:val="004257AE"/>
    <w:rsid w:val="00442509"/>
    <w:rsid w:val="004604A5"/>
    <w:rsid w:val="00486B58"/>
    <w:rsid w:val="004B4F02"/>
    <w:rsid w:val="004B558E"/>
    <w:rsid w:val="004C480A"/>
    <w:rsid w:val="004C53C2"/>
    <w:rsid w:val="004F7B45"/>
    <w:rsid w:val="00533F2D"/>
    <w:rsid w:val="00572173"/>
    <w:rsid w:val="00575A81"/>
    <w:rsid w:val="0058420C"/>
    <w:rsid w:val="005932ED"/>
    <w:rsid w:val="005A2F6B"/>
    <w:rsid w:val="005B6A68"/>
    <w:rsid w:val="005C1DC6"/>
    <w:rsid w:val="005D6971"/>
    <w:rsid w:val="005E6E1C"/>
    <w:rsid w:val="0060358F"/>
    <w:rsid w:val="00605E4B"/>
    <w:rsid w:val="006167EC"/>
    <w:rsid w:val="00634214"/>
    <w:rsid w:val="00634B51"/>
    <w:rsid w:val="006378E5"/>
    <w:rsid w:val="006457EC"/>
    <w:rsid w:val="00655804"/>
    <w:rsid w:val="00663FAE"/>
    <w:rsid w:val="00666DE7"/>
    <w:rsid w:val="006926CF"/>
    <w:rsid w:val="0069658A"/>
    <w:rsid w:val="006B5365"/>
    <w:rsid w:val="006D6CE2"/>
    <w:rsid w:val="006F2910"/>
    <w:rsid w:val="006F6F4C"/>
    <w:rsid w:val="00715727"/>
    <w:rsid w:val="007237BE"/>
    <w:rsid w:val="007274F6"/>
    <w:rsid w:val="00734FB2"/>
    <w:rsid w:val="00740699"/>
    <w:rsid w:val="00750C9E"/>
    <w:rsid w:val="00754FDB"/>
    <w:rsid w:val="00762BBD"/>
    <w:rsid w:val="007704D9"/>
    <w:rsid w:val="00773494"/>
    <w:rsid w:val="00782D52"/>
    <w:rsid w:val="00785898"/>
    <w:rsid w:val="007937B9"/>
    <w:rsid w:val="007B2F14"/>
    <w:rsid w:val="007B3BF7"/>
    <w:rsid w:val="007C387B"/>
    <w:rsid w:val="007D4EF6"/>
    <w:rsid w:val="00835538"/>
    <w:rsid w:val="00865F92"/>
    <w:rsid w:val="008804C4"/>
    <w:rsid w:val="00884853"/>
    <w:rsid w:val="008B6E0F"/>
    <w:rsid w:val="008C6208"/>
    <w:rsid w:val="008F53B6"/>
    <w:rsid w:val="00900258"/>
    <w:rsid w:val="009369AB"/>
    <w:rsid w:val="00943045"/>
    <w:rsid w:val="00961B8C"/>
    <w:rsid w:val="00963CC6"/>
    <w:rsid w:val="009C23F6"/>
    <w:rsid w:val="009D46D9"/>
    <w:rsid w:val="009E3F54"/>
    <w:rsid w:val="009F0574"/>
    <w:rsid w:val="009F2211"/>
    <w:rsid w:val="00A16CBD"/>
    <w:rsid w:val="00A3175C"/>
    <w:rsid w:val="00A34D2B"/>
    <w:rsid w:val="00A4003B"/>
    <w:rsid w:val="00A53AEC"/>
    <w:rsid w:val="00A56455"/>
    <w:rsid w:val="00A7789E"/>
    <w:rsid w:val="00A866B7"/>
    <w:rsid w:val="00A9222F"/>
    <w:rsid w:val="00A9787C"/>
    <w:rsid w:val="00AB6F30"/>
    <w:rsid w:val="00AD44E7"/>
    <w:rsid w:val="00AD5C9B"/>
    <w:rsid w:val="00AE28CA"/>
    <w:rsid w:val="00AF13F1"/>
    <w:rsid w:val="00AF16C1"/>
    <w:rsid w:val="00B02FFE"/>
    <w:rsid w:val="00B20AF6"/>
    <w:rsid w:val="00B26C9E"/>
    <w:rsid w:val="00B403FB"/>
    <w:rsid w:val="00B5189D"/>
    <w:rsid w:val="00B643DD"/>
    <w:rsid w:val="00B770D6"/>
    <w:rsid w:val="00B874F4"/>
    <w:rsid w:val="00B974F5"/>
    <w:rsid w:val="00BC160E"/>
    <w:rsid w:val="00BC4737"/>
    <w:rsid w:val="00BE5F98"/>
    <w:rsid w:val="00BF7EBD"/>
    <w:rsid w:val="00C0583F"/>
    <w:rsid w:val="00C1167A"/>
    <w:rsid w:val="00C17713"/>
    <w:rsid w:val="00C35F54"/>
    <w:rsid w:val="00C53608"/>
    <w:rsid w:val="00C609D4"/>
    <w:rsid w:val="00C63674"/>
    <w:rsid w:val="00C650B3"/>
    <w:rsid w:val="00C66A38"/>
    <w:rsid w:val="00C70C8E"/>
    <w:rsid w:val="00C73632"/>
    <w:rsid w:val="00CA0632"/>
    <w:rsid w:val="00CA3744"/>
    <w:rsid w:val="00CE1670"/>
    <w:rsid w:val="00CE77A4"/>
    <w:rsid w:val="00CF3A34"/>
    <w:rsid w:val="00D00A47"/>
    <w:rsid w:val="00D03EE8"/>
    <w:rsid w:val="00D12E35"/>
    <w:rsid w:val="00D13AB2"/>
    <w:rsid w:val="00D664DA"/>
    <w:rsid w:val="00DB0362"/>
    <w:rsid w:val="00DD5C49"/>
    <w:rsid w:val="00DE4290"/>
    <w:rsid w:val="00E14268"/>
    <w:rsid w:val="00E420C0"/>
    <w:rsid w:val="00E46BDC"/>
    <w:rsid w:val="00E67288"/>
    <w:rsid w:val="00E73892"/>
    <w:rsid w:val="00E962D2"/>
    <w:rsid w:val="00EA2091"/>
    <w:rsid w:val="00EA5E4A"/>
    <w:rsid w:val="00EB21FC"/>
    <w:rsid w:val="00EC71DC"/>
    <w:rsid w:val="00ED347F"/>
    <w:rsid w:val="00F4001F"/>
    <w:rsid w:val="00F6526B"/>
    <w:rsid w:val="00F80716"/>
    <w:rsid w:val="00F87753"/>
    <w:rsid w:val="00F93530"/>
    <w:rsid w:val="00FA4708"/>
    <w:rsid w:val="00FC4B39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42509"/>
    <w:pPr>
      <w:widowControl w:val="0"/>
      <w:spacing w:before="340" w:after="0" w:line="300" w:lineRule="auto"/>
      <w:ind w:left="800" w:right="4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rsid w:val="00442509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42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425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2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42509"/>
    <w:pPr>
      <w:widowControl w:val="0"/>
      <w:spacing w:before="4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Default">
    <w:name w:val="Default"/>
    <w:rsid w:val="00442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93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4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2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42509"/>
    <w:pPr>
      <w:widowControl w:val="0"/>
      <w:spacing w:before="340" w:after="0" w:line="300" w:lineRule="auto"/>
      <w:ind w:left="800" w:right="4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rsid w:val="00442509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42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425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2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42509"/>
    <w:pPr>
      <w:widowControl w:val="0"/>
      <w:spacing w:before="4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Default">
    <w:name w:val="Default"/>
    <w:rsid w:val="00442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93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4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2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25E6-413C-4AB1-B15A-FABDE544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4995</Words>
  <Characters>28477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5</cp:revision>
  <cp:lastPrinted>2022-12-25T06:40:00Z</cp:lastPrinted>
  <dcterms:created xsi:type="dcterms:W3CDTF">2022-12-20T02:14:00Z</dcterms:created>
  <dcterms:modified xsi:type="dcterms:W3CDTF">2022-12-25T07:12:00Z</dcterms:modified>
</cp:coreProperties>
</file>